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74</w:t>
      </w:r>
    </w:p>
    <w:p>
      <w:pPr>
        <w:spacing w:before="357"/>
        <w:ind w:left="108" w:right="0" w:firstLine="0"/>
        <w:jc w:val="left"/>
        <w:rPr>
          <w:b/>
          <w:sz w:val="32"/>
        </w:rPr>
      </w:pPr>
      <w:r>
        <w:rPr>
          <w:b/>
          <w:color w:val="202020"/>
          <w:sz w:val="32"/>
        </w:rPr>
        <w:t>NOTICES OF OBJECTION SECTION 135 OF THE COPYRIGHT ACT 1968</w:t>
      </w:r>
    </w:p>
    <w:p>
      <w:pPr>
        <w:pStyle w:val="BodyText"/>
        <w:spacing w:line="237" w:lineRule="auto" w:before="256"/>
        <w:ind w:left="108" w:right="169"/>
      </w:pPr>
      <w:r>
        <w:rPr/>
        <w:t>The operation of the Customs seizure provisions of the Copyright Act 1968 ("Copyright Act") was outlined in Australian Customs Notice 95/31 of 15 June 1995. The following companies, having declared themselves to be the owners of the copyright material identified below, have given Notice under Section 135 of the Copyright Act. By this action, the companies have notified their objection to the importation of goods which allegedly infringe their copyright. Unless revoked, this Notice remains in force until the end of the period of two years commencing on the date specified.</w:t>
      </w:r>
    </w:p>
    <w:p>
      <w:pPr>
        <w:pStyle w:val="BodyText"/>
        <w:spacing w:before="7"/>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984"/>
        <w:gridCol w:w="11608"/>
      </w:tblGrid>
      <w:tr>
        <w:trPr>
          <w:trHeight w:val="404" w:hRule="atLeast"/>
        </w:trPr>
        <w:tc>
          <w:tcPr>
            <w:tcW w:w="3984" w:type="dxa"/>
            <w:tcBorders>
              <w:left w:val="nil"/>
            </w:tcBorders>
          </w:tcPr>
          <w:p>
            <w:pPr>
              <w:pStyle w:val="TableParagraph"/>
              <w:ind w:left="101"/>
              <w:rPr>
                <w:rFonts w:ascii="Arial"/>
                <w:b/>
                <w:sz w:val="19"/>
              </w:rPr>
            </w:pPr>
            <w:r>
              <w:rPr>
                <w:rFonts w:ascii="Arial"/>
                <w:b/>
                <w:color w:val="202020"/>
                <w:sz w:val="19"/>
              </w:rPr>
              <w:t>Objector</w:t>
            </w:r>
          </w:p>
        </w:tc>
        <w:tc>
          <w:tcPr>
            <w:tcW w:w="11608" w:type="dxa"/>
            <w:tcBorders>
              <w:right w:val="nil"/>
            </w:tcBorders>
          </w:tcPr>
          <w:p>
            <w:pPr>
              <w:pStyle w:val="TableParagraph"/>
              <w:rPr>
                <w:rFonts w:ascii="Arial"/>
                <w:b/>
                <w:sz w:val="19"/>
              </w:rPr>
            </w:pPr>
            <w:r>
              <w:rPr>
                <w:rFonts w:ascii="Arial"/>
                <w:b/>
                <w:color w:val="202020"/>
                <w:sz w:val="19"/>
              </w:rPr>
              <w:t>Contact</w:t>
            </w:r>
          </w:p>
        </w:tc>
      </w:tr>
      <w:tr>
        <w:trPr>
          <w:trHeight w:val="404" w:hRule="atLeast"/>
        </w:trPr>
        <w:tc>
          <w:tcPr>
            <w:tcW w:w="3984" w:type="dxa"/>
            <w:tcBorders>
              <w:left w:val="nil"/>
            </w:tcBorders>
          </w:tcPr>
          <w:p>
            <w:pPr>
              <w:pStyle w:val="TableParagraph"/>
              <w:ind w:left="101"/>
              <w:rPr>
                <w:b/>
                <w:i/>
                <w:sz w:val="19"/>
              </w:rPr>
            </w:pPr>
            <w:r>
              <w:rPr>
                <w:b/>
                <w:i/>
                <w:color w:val="202020"/>
                <w:sz w:val="19"/>
              </w:rPr>
              <w:t>Becker Entertainment</w:t>
            </w:r>
          </w:p>
        </w:tc>
        <w:tc>
          <w:tcPr>
            <w:tcW w:w="11608" w:type="dxa"/>
            <w:tcBorders>
              <w:right w:val="nil"/>
            </w:tcBorders>
          </w:tcPr>
          <w:p>
            <w:pPr>
              <w:pStyle w:val="TableParagraph"/>
              <w:rPr>
                <w:b/>
                <w:i/>
                <w:sz w:val="19"/>
              </w:rPr>
            </w:pPr>
            <w:r>
              <w:rPr>
                <w:b/>
                <w:i/>
                <w:color w:val="202020"/>
                <w:sz w:val="19"/>
              </w:rPr>
              <w:t>Mr Robert Reeve Head of Legal and Business Affairs (02) 9438 3377</w:t>
            </w:r>
          </w:p>
        </w:tc>
      </w:tr>
    </w:tbl>
    <w:p>
      <w:pPr>
        <w:pStyle w:val="BodyText"/>
        <w:spacing w:before="3"/>
        <w:rPr>
          <w:sz w:val="16"/>
        </w:rPr>
      </w:pPr>
    </w:p>
    <w:p>
      <w:pPr>
        <w:spacing w:before="0"/>
        <w:ind w:left="108" w:right="0" w:firstLine="0"/>
        <w:jc w:val="left"/>
        <w:rPr>
          <w:b/>
          <w:sz w:val="19"/>
        </w:rPr>
      </w:pPr>
      <w:r>
        <w:rPr/>
        <w:pict>
          <v:rect style="position:absolute;margin-left:45.9105pt;margin-top:10.940141pt;width:2.70568pt;height:82.523237pt;mso-position-horizontal-relative:page;mso-position-vertical-relative:paragraph;z-index:15730176" filled="true" fillcolor="#003366" stroked="false">
            <v:fill type="solid"/>
            <w10:wrap type="none"/>
          </v:rect>
        </w:pict>
      </w:r>
      <w:r>
        <w:rPr/>
        <w:pict>
          <v:rect style="position:absolute;margin-left:70.938042pt;margin-top:19.733601pt;width:2.70568pt;height:51.407918pt;mso-position-horizontal-relative:page;mso-position-vertical-relative:paragraph;z-index:15730688" filled="true" fillcolor="#003366" stroked="false">
            <v:fill type="solid"/>
            <w10:wrap type="none"/>
          </v:rect>
        </w:pict>
      </w:r>
      <w:r>
        <w:rPr>
          <w:b/>
          <w:sz w:val="19"/>
        </w:rPr>
        <w:t>Material</w:t>
      </w:r>
    </w:p>
    <w:p>
      <w:pPr>
        <w:pStyle w:val="BodyText"/>
        <w:rPr>
          <w:b/>
          <w:sz w:val="20"/>
        </w:rPr>
      </w:pPr>
    </w:p>
    <w:p>
      <w:pPr>
        <w:pStyle w:val="Heading1"/>
        <w:spacing w:line="232" w:lineRule="auto" w:before="166"/>
      </w:pPr>
      <w:r>
        <w:rPr>
          <w:color w:val="585858"/>
        </w:rPr>
        <w:t>Copyright is claimed in the video cassettes of the film "The Blair Witch Project" and digital video discs (DVDs) of the film "The Blair Witch Project".</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9"/>
        <w:rPr>
          <w:rFonts w:ascii="Georgia"/>
          <w:i/>
          <w:sz w:val="14"/>
        </w:rPr>
      </w:pPr>
      <w:r>
        <w:rPr/>
        <w:pict>
          <v:group style="position:absolute;margin-left:34.411362pt;margin-top:10.397869pt;width:779.6pt;height:21.65pt;mso-position-horizontal-relative:page;mso-position-vertical-relative:paragraph;z-index:-15728640;mso-wrap-distance-left:0;mso-wrap-distance-right:0" coordorigin="688,208" coordsize="15592,433">
            <v:shape style="position:absolute;left:688;top:207;width:15592;height:433" coordorigin="688,208" coordsize="15592,433" path="m16280,208l10293,208,10280,208,688,208,688,222,10280,222,10280,627,688,627,688,641,10280,641,10293,641,16280,641,16280,627,10293,627,10293,222,16280,222,16280,208xe" filled="true" fillcolor="#c8c8c8" stroked="false">
              <v:path arrowok="t"/>
              <v:fill type="solid"/>
            </v:shape>
            <v:shapetype id="_x0000_t202" o:spt="202" coordsize="21600,21600" path="m,l,21600r21600,l21600,xe">
              <v:stroke joinstyle="miter"/>
              <v:path gradientshapeok="t" o:connecttype="rect"/>
            </v:shapetype>
            <v:shape style="position:absolute;left:782;top:320;width:3589;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Commencement Date : 22 October 1999</w:t>
                    </w:r>
                  </w:p>
                </w:txbxContent>
              </v:textbox>
              <w10:wrap type="none"/>
            </v:shape>
            <v:shape style="position:absolute;left:10388;top:320;width:2168;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Customs File : 99/08159</w:t>
                    </w:r>
                  </w:p>
                </w:txbxContent>
              </v:textbox>
              <w10:wrap type="none"/>
            </v:shape>
            <w10:wrap type="topAndBottom"/>
          </v:group>
        </w:pict>
      </w:r>
    </w:p>
    <w:p>
      <w:pPr>
        <w:pStyle w:val="BodyText"/>
        <w:spacing w:before="1"/>
        <w:rPr>
          <w:rFonts w:ascii="Georgia"/>
          <w:i/>
          <w:sz w:val="14"/>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003"/>
        <w:gridCol w:w="6588"/>
      </w:tblGrid>
      <w:tr>
        <w:trPr>
          <w:trHeight w:val="404" w:hRule="atLeast"/>
        </w:trPr>
        <w:tc>
          <w:tcPr>
            <w:tcW w:w="9003" w:type="dxa"/>
            <w:tcBorders>
              <w:left w:val="nil"/>
            </w:tcBorders>
          </w:tcPr>
          <w:p>
            <w:pPr>
              <w:pStyle w:val="TableParagraph"/>
              <w:ind w:left="101"/>
              <w:rPr>
                <w:rFonts w:ascii="Arial"/>
                <w:b/>
                <w:sz w:val="19"/>
              </w:rPr>
            </w:pPr>
            <w:r>
              <w:rPr>
                <w:rFonts w:ascii="Arial"/>
                <w:b/>
                <w:color w:val="202020"/>
                <w:sz w:val="19"/>
              </w:rPr>
              <w:t>Objector</w:t>
            </w:r>
          </w:p>
        </w:tc>
        <w:tc>
          <w:tcPr>
            <w:tcW w:w="6588" w:type="dxa"/>
            <w:tcBorders>
              <w:right w:val="nil"/>
            </w:tcBorders>
          </w:tcPr>
          <w:p>
            <w:pPr>
              <w:pStyle w:val="TableParagraph"/>
              <w:rPr>
                <w:rFonts w:ascii="Arial"/>
                <w:b/>
                <w:sz w:val="19"/>
              </w:rPr>
            </w:pPr>
            <w:r>
              <w:rPr>
                <w:rFonts w:ascii="Arial"/>
                <w:b/>
                <w:color w:val="202020"/>
                <w:sz w:val="19"/>
              </w:rPr>
              <w:t>Contact</w:t>
            </w:r>
          </w:p>
        </w:tc>
      </w:tr>
      <w:tr>
        <w:trPr>
          <w:trHeight w:val="404" w:hRule="atLeast"/>
        </w:trPr>
        <w:tc>
          <w:tcPr>
            <w:tcW w:w="9003" w:type="dxa"/>
            <w:tcBorders>
              <w:left w:val="nil"/>
            </w:tcBorders>
          </w:tcPr>
          <w:p>
            <w:pPr>
              <w:pStyle w:val="TableParagraph"/>
              <w:ind w:left="101"/>
              <w:rPr>
                <w:b/>
                <w:i/>
                <w:sz w:val="19"/>
              </w:rPr>
            </w:pPr>
            <w:r>
              <w:rPr>
                <w:b/>
                <w:i/>
                <w:color w:val="202020"/>
                <w:sz w:val="19"/>
              </w:rPr>
              <w:t>Fasco Australia Pty Ltd Clayton Utz Lawyers</w:t>
            </w:r>
          </w:p>
        </w:tc>
        <w:tc>
          <w:tcPr>
            <w:tcW w:w="6588" w:type="dxa"/>
            <w:tcBorders>
              <w:right w:val="nil"/>
            </w:tcBorders>
          </w:tcPr>
          <w:p>
            <w:pPr>
              <w:pStyle w:val="TableParagraph"/>
              <w:rPr>
                <w:b/>
                <w:i/>
                <w:sz w:val="19"/>
              </w:rPr>
            </w:pPr>
            <w:r>
              <w:rPr>
                <w:b/>
                <w:i/>
                <w:color w:val="202020"/>
                <w:sz w:val="19"/>
              </w:rPr>
              <w:t>Mr Chris McLeod (03) 9286 6000</w:t>
            </w:r>
          </w:p>
        </w:tc>
      </w:tr>
    </w:tbl>
    <w:p>
      <w:pPr>
        <w:pStyle w:val="BodyText"/>
        <w:spacing w:before="2"/>
        <w:rPr>
          <w:rFonts w:ascii="Georgia"/>
          <w:i/>
          <w:sz w:val="8"/>
        </w:rPr>
      </w:pPr>
    </w:p>
    <w:p>
      <w:pPr>
        <w:spacing w:before="94"/>
        <w:ind w:left="108" w:right="0" w:firstLine="0"/>
        <w:jc w:val="left"/>
        <w:rPr>
          <w:b/>
          <w:sz w:val="19"/>
        </w:rPr>
      </w:pPr>
      <w:r>
        <w:rPr>
          <w:b/>
          <w:sz w:val="19"/>
        </w:rPr>
        <w:t>Material</w:t>
      </w:r>
    </w:p>
    <w:p>
      <w:pPr>
        <w:pStyle w:val="BodyText"/>
        <w:spacing w:before="10"/>
        <w:rPr>
          <w:b/>
          <w:sz w:val="24"/>
        </w:rPr>
      </w:pPr>
    </w:p>
    <w:p>
      <w:pPr>
        <w:pStyle w:val="Heading1"/>
        <w:spacing w:line="232" w:lineRule="auto" w:before="110"/>
      </w:pPr>
      <w:r>
        <w:rPr/>
        <w:pict>
          <v:rect style="position:absolute;margin-left:45.9105pt;margin-top:-14.28372pt;width:2.70568pt;height:82.523237pt;mso-position-horizontal-relative:page;mso-position-vertical-relative:paragraph;z-index:15731200" filled="true" fillcolor="#003366" stroked="false">
            <v:fill type="solid"/>
            <w10:wrap type="none"/>
          </v:rect>
        </w:pict>
      </w:r>
      <w:r>
        <w:rPr/>
        <w:pict>
          <v:rect style="position:absolute;margin-left:70.938042pt;margin-top:-5.490261pt;width:2.70568pt;height:51.407918pt;mso-position-horizontal-relative:page;mso-position-vertical-relative:paragraph;z-index:15731712" filled="true" fillcolor="#003366" stroked="false">
            <v:fill type="solid"/>
            <w10:wrap type="none"/>
          </v:rect>
        </w:pict>
      </w:r>
      <w:r>
        <w:rPr>
          <w:color w:val="585858"/>
        </w:rPr>
        <w:t>Copyright is claimed in drawings and design documents relating to electric motors manufactured and distributed by FASCO and known as the "FASCO D Series".</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9"/>
        <w:rPr>
          <w:rFonts w:ascii="Georgia"/>
          <w:i/>
          <w:sz w:val="14"/>
        </w:rPr>
      </w:pPr>
      <w:r>
        <w:rPr/>
        <w:pict>
          <v:group style="position:absolute;margin-left:34.411362pt;margin-top:10.402361pt;width:779.6pt;height:21.65pt;mso-position-horizontal-relative:page;mso-position-vertical-relative:paragraph;z-index:-15728128;mso-wrap-distance-left:0;mso-wrap-distance-right:0" coordorigin="688,208" coordsize="15592,433">
            <v:shape style="position:absolute;left:688;top:208;width:15592;height:433" coordorigin="688,208" coordsize="15592,433" path="m16280,208l10090,208,10077,208,688,208,688,222,10077,222,10077,627,688,627,688,641,10077,641,10090,641,16280,641,16280,627,10090,627,10090,222,16280,222,16280,208xe" filled="true" fillcolor="#c8c8c8" stroked="false">
              <v:path arrowok="t"/>
              <v:fill type="solid"/>
            </v:shape>
            <v:shape style="position:absolute;left:782;top:320;width:3589;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Commencement Date : 25 October 1999</w:t>
                    </w:r>
                  </w:p>
                </w:txbxContent>
              </v:textbox>
              <w10:wrap type="none"/>
            </v:shape>
            <v:shape style="position:absolute;left:10185;top:320;width:2305;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Customs File : C99/08161</w:t>
                    </w:r>
                  </w:p>
                </w:txbxContent>
              </v:textbox>
              <w10:wrap type="none"/>
            </v:shape>
            <w10:wrap type="topAndBottom"/>
          </v:group>
        </w:pict>
      </w:r>
      <w:r>
        <w:rPr/>
        <w:pict>
          <v:group style="position:absolute;margin-left:34.411362pt;margin-top:41.517681pt;width:779.6pt;height:28pt;mso-position-horizontal-relative:page;mso-position-vertical-relative:paragraph;z-index:-15727616;mso-wrap-distance-left:0;mso-wrap-distance-right:0" coordorigin="688,830" coordsize="15592,560">
            <v:shape style="position:absolute;left:688;top:830;width:15592;height:560" coordorigin="688,830" coordsize="15592,560" path="m16280,830l4869,830,4855,830,688,830,688,844,4855,844,4855,1250,688,1250,688,1263,4855,1263,4855,1390,4869,1390,4869,1263,16280,1263,16280,1250,4869,1250,4869,844,16280,844,16280,830xe" filled="true" fillcolor="#c8c8c8" stroked="false">
              <v:path arrowok="t"/>
              <v:fill type="solid"/>
            </v:shape>
            <v:shape style="position:absolute;left:782;top:943;width:799;height:212" type="#_x0000_t202" filled="false" stroked="false">
              <v:textbox inset="0,0,0,0">
                <w:txbxContent>
                  <w:p>
                    <w:pPr>
                      <w:spacing w:line="212" w:lineRule="exact" w:before="0"/>
                      <w:ind w:left="0" w:right="0" w:firstLine="0"/>
                      <w:jc w:val="left"/>
                      <w:rPr>
                        <w:b/>
                        <w:sz w:val="19"/>
                      </w:rPr>
                    </w:pPr>
                    <w:r>
                      <w:rPr>
                        <w:b/>
                        <w:color w:val="202020"/>
                        <w:sz w:val="19"/>
                      </w:rPr>
                      <w:t>Objector</w:t>
                    </w:r>
                  </w:p>
                </w:txbxContent>
              </v:textbox>
              <w10:wrap type="none"/>
            </v:shape>
            <v:shape style="position:absolute;left:4963;top:943;width:725;height:212" type="#_x0000_t202" filled="false" stroked="false">
              <v:textbox inset="0,0,0,0">
                <w:txbxContent>
                  <w:p>
                    <w:pPr>
                      <w:spacing w:line="212" w:lineRule="exact" w:before="0"/>
                      <w:ind w:left="0" w:right="0" w:firstLine="0"/>
                      <w:jc w:val="left"/>
                      <w:rPr>
                        <w:b/>
                        <w:sz w:val="19"/>
                      </w:rPr>
                    </w:pPr>
                    <w:r>
                      <w:rPr>
                        <w:b/>
                        <w:color w:val="202020"/>
                        <w:sz w:val="19"/>
                      </w:rPr>
                      <w:t>Contact</w:t>
                    </w:r>
                  </w:p>
                </w:txbxContent>
              </v:textbox>
              <w10:wrap type="none"/>
            </v:shape>
            <w10:wrap type="topAndBottom"/>
          </v:group>
        </w:pict>
      </w:r>
    </w:p>
    <w:p>
      <w:pPr>
        <w:pStyle w:val="BodyText"/>
        <w:spacing w:before="7"/>
        <w:rPr>
          <w:rFonts w:ascii="Georgia"/>
          <w:i/>
          <w:sz w:val="10"/>
        </w:rPr>
      </w:pPr>
    </w:p>
    <w:p>
      <w:pPr>
        <w:spacing w:after="0"/>
        <w:rPr>
          <w:rFonts w:ascii="Georgia"/>
          <w:sz w:val="10"/>
        </w:rPr>
        <w:sectPr>
          <w:type w:val="continuous"/>
          <w:pgSz w:w="16840" w:h="11900" w:orient="landscape"/>
          <w:pgMar w:top="680" w:bottom="280" w:left="580" w:right="440"/>
        </w:sectPr>
      </w:pPr>
    </w:p>
    <w:p>
      <w:pPr>
        <w:pStyle w:val="BodyText"/>
        <w:ind w:left="108"/>
        <w:rPr>
          <w:rFonts w:ascii="Georgia"/>
          <w:sz w:val="20"/>
        </w:rPr>
      </w:pPr>
      <w:r>
        <w:rPr>
          <w:rFonts w:ascii="Georgia"/>
          <w:sz w:val="20"/>
        </w:rPr>
        <w:pict>
          <v:group style="width:779.6pt;height:16.25pt;mso-position-horizontal-relative:char;mso-position-vertical-relative:line" coordorigin="0,0" coordsize="15592,325">
            <v:shape style="position:absolute;left:0;top:0;width:15592;height:325" coordorigin="0,0" coordsize="15592,325" path="m15592,311l4180,311,4180,0,4167,0,4167,311,0,311,0,325,4167,325,4180,325,15592,325,15592,311xe" filled="true" fillcolor="#c8c8c8" stroked="false">
              <v:path arrowok="t"/>
              <v:fill type="solid"/>
            </v:shape>
            <v:shape style="position:absolute;left:94;top:4;width:2377;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Liquid Culture Pty Limited</w:t>
                    </w:r>
                  </w:p>
                </w:txbxContent>
              </v:textbox>
              <w10:wrap type="none"/>
            </v:shape>
            <v:shape style="position:absolute;left:4274;top:4;width:6817;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Griffith Hack Lawyers Ms Jane Owen/Ms Shirley Benneworth (02) 9957</w:t>
                    </w:r>
                    <w:r>
                      <w:rPr>
                        <w:rFonts w:ascii="Arial-BoldItalicMT"/>
                        <w:b/>
                        <w:i/>
                        <w:color w:val="202020"/>
                        <w:spacing w:val="-33"/>
                        <w:sz w:val="19"/>
                      </w:rPr>
                      <w:t> </w:t>
                    </w:r>
                    <w:r>
                      <w:rPr>
                        <w:rFonts w:ascii="Arial-BoldItalicMT"/>
                        <w:b/>
                        <w:i/>
                        <w:color w:val="202020"/>
                        <w:sz w:val="19"/>
                      </w:rPr>
                      <w:t>5944</w:t>
                    </w:r>
                  </w:p>
                </w:txbxContent>
              </v:textbox>
              <w10:wrap type="none"/>
            </v:shape>
          </v:group>
        </w:pict>
      </w:r>
      <w:r>
        <w:rPr>
          <w:rFonts w:ascii="Georgia"/>
          <w:sz w:val="20"/>
        </w:rPr>
      </w:r>
    </w:p>
    <w:p>
      <w:pPr>
        <w:pStyle w:val="BodyText"/>
        <w:spacing w:before="156"/>
        <w:ind w:left="108"/>
      </w:pPr>
      <w:r>
        <w:rPr/>
        <w:t>Material</w:t>
      </w:r>
    </w:p>
    <w:p>
      <w:pPr>
        <w:pStyle w:val="BodyText"/>
        <w:spacing w:before="10"/>
        <w:rPr>
          <w:sz w:val="24"/>
        </w:rPr>
      </w:pPr>
    </w:p>
    <w:p>
      <w:pPr>
        <w:pStyle w:val="Heading1"/>
        <w:ind w:right="0"/>
      </w:pPr>
      <w:r>
        <w:rPr/>
        <w:pict>
          <v:rect style="position:absolute;margin-left:45.9105pt;margin-top:-14.262348pt;width:2.70568pt;height:67.641997pt;mso-position-horizontal-relative:page;mso-position-vertical-relative:paragraph;z-index:15733760" filled="true" fillcolor="#003366" stroked="false">
            <v:fill type="solid"/>
            <w10:wrap type="none"/>
          </v:rect>
        </w:pict>
      </w:r>
      <w:r>
        <w:rPr/>
        <w:pict>
          <v:rect style="position:absolute;margin-left:70.938042pt;margin-top:-5.468889pt;width:2.70568pt;height:36.526679pt;mso-position-horizontal-relative:page;mso-position-vertical-relative:paragraph;z-index:15734272" filled="true" fillcolor="#003366" stroked="false">
            <v:fill type="solid"/>
            <w10:wrap type="none"/>
          </v:rect>
        </w:pict>
      </w:r>
      <w:r>
        <w:rPr>
          <w:color w:val="585858"/>
        </w:rPr>
        <w:t>Copyright is claimed in</w:t>
      </w:r>
    </w:p>
    <w:p>
      <w:pPr>
        <w:pStyle w:val="BodyText"/>
        <w:rPr>
          <w:rFonts w:ascii="Georgia"/>
          <w:i/>
          <w:sz w:val="20"/>
        </w:rPr>
      </w:pPr>
    </w:p>
    <w:p>
      <w:pPr>
        <w:pStyle w:val="BodyText"/>
        <w:rPr>
          <w:rFonts w:ascii="Georgia"/>
          <w:i/>
          <w:sz w:val="20"/>
        </w:rPr>
      </w:pPr>
    </w:p>
    <w:p>
      <w:pPr>
        <w:pStyle w:val="BodyText"/>
        <w:spacing w:before="8"/>
        <w:rPr>
          <w:rFonts w:ascii="Georgia"/>
          <w:i/>
          <w:sz w:val="29"/>
        </w:rPr>
      </w:pPr>
    </w:p>
    <w:p>
      <w:pPr>
        <w:pStyle w:val="BodyText"/>
        <w:spacing w:line="237" w:lineRule="auto" w:before="95"/>
        <w:ind w:left="373" w:right="6558"/>
      </w:pPr>
      <w:r>
        <w:rPr/>
        <w:pict>
          <v:shape style="position:absolute;margin-left:37.793461pt;margin-top:9.513261pt;width:2.75pt;height:2.75pt;mso-position-horizontal-relative:page;mso-position-vertical-relative:paragraph;z-index:15735296" coordorigin="756,190" coordsize="55,55" path="m801,244l765,244,756,235,756,199,765,190,801,190,810,199,810,217,810,235,801,244xe" filled="true" fillcolor="#000000" stroked="false">
            <v:path arrowok="t"/>
            <v:fill type="solid"/>
            <w10:wrap type="none"/>
          </v:shape>
        </w:pict>
      </w:r>
      <w:r>
        <w:rPr/>
        <w:pict>
          <v:shape style="position:absolute;margin-left:37.793461pt;margin-top:20.335979pt;width:2.75pt;height:2.75pt;mso-position-horizontal-relative:page;mso-position-vertical-relative:paragraph;z-index:15735808" coordorigin="756,407" coordsize="55,55" path="m801,461l765,461,756,452,756,416,765,407,801,407,810,416,810,434,810,452,801,461xe" filled="true" fillcolor="#000000" stroked="false">
            <v:path arrowok="t"/>
            <v:fill type="solid"/>
            <w10:wrap type="none"/>
          </v:shape>
        </w:pict>
      </w:r>
      <w:r>
        <w:rPr/>
        <w:t>words, letters and typescript/font used in the words comprising the marks "Bad Boy" and "Bad Girl" graphic works in the drawings and the words comprising aforementioned marks</w:t>
      </w:r>
    </w:p>
    <w:p>
      <w:pPr>
        <w:pStyle w:val="BodyText"/>
        <w:spacing w:line="216" w:lineRule="exact"/>
        <w:ind w:left="373"/>
      </w:pPr>
      <w:r>
        <w:rPr/>
        <w:pict>
          <v:shape style="position:absolute;margin-left:37.793461pt;margin-top:4.779037pt;width:2.75pt;height:2.75pt;mso-position-horizontal-relative:page;mso-position-vertical-relative:paragraph;z-index:15736320" coordorigin="756,96" coordsize="55,55" path="m801,150l765,150,756,141,756,105,765,96,801,96,810,105,810,123,810,141,801,150xe" filled="true" fillcolor="#000000" stroked="false">
            <v:path arrowok="t"/>
            <v:fill type="solid"/>
            <w10:wrap type="none"/>
          </v:shape>
        </w:pict>
      </w:r>
      <w:r>
        <w:rPr/>
        <w:t>grotesque face device</w:t>
      </w:r>
    </w:p>
    <w:p>
      <w:pPr>
        <w:pStyle w:val="BodyText"/>
        <w:spacing w:line="237" w:lineRule="auto" w:before="1"/>
        <w:ind w:left="373" w:right="10874"/>
      </w:pPr>
      <w:r>
        <w:rPr/>
        <w:pict>
          <v:shape style="position:absolute;margin-left:37.793461pt;margin-top:4.813249pt;width:2.75pt;height:2.75pt;mso-position-horizontal-relative:page;mso-position-vertical-relative:paragraph;z-index:1573683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69pt;width:2.75pt;height:2.75pt;mso-position-horizontal-relative:page;mso-position-vertical-relative:paragraph;z-index:15737344" coordorigin="756,313" coordsize="55,55" path="m801,367l765,367,756,358,756,322,765,313,801,313,810,322,810,340,810,358,801,367xe" filled="true" fillcolor="#000000" stroked="false">
            <v:path arrowok="t"/>
            <v:fill type="solid"/>
            <w10:wrap type="none"/>
          </v:shape>
        </w:pict>
      </w:r>
      <w:r>
        <w:rPr/>
        <w:t>the words "Bad Boy" and the grotesque face device the words "Bad Girl" and the halo device</w:t>
      </w:r>
    </w:p>
    <w:p>
      <w:pPr>
        <w:pStyle w:val="BodyText"/>
        <w:spacing w:line="217" w:lineRule="exact"/>
        <w:ind w:left="373"/>
      </w:pPr>
      <w:r>
        <w:rPr/>
        <w:pict>
          <v:shape style="position:absolute;margin-left:37.793461pt;margin-top:4.779025pt;width:2.75pt;height:2.75pt;mso-position-horizontal-relative:page;mso-position-vertical-relative:paragraph;z-index:15737856" coordorigin="756,96" coordsize="55,55" path="m801,150l765,150,756,141,756,105,765,96,801,96,810,105,810,123,810,141,801,150xe" filled="true" fillcolor="#000000" stroked="false">
            <v:path arrowok="t"/>
            <v:fill type="solid"/>
            <w10:wrap type="none"/>
          </v:shape>
        </w:pict>
      </w:r>
      <w:r>
        <w:rPr/>
        <w:t>illustrations associated with all the "Bad Boy" and "Bad Girl" marks and logos.</w:t>
      </w:r>
    </w:p>
    <w:p>
      <w:pPr>
        <w:pStyle w:val="BodyText"/>
        <w:spacing w:before="1"/>
        <w:rPr>
          <w:sz w:val="13"/>
        </w:rPr>
      </w:pPr>
      <w:r>
        <w:rPr/>
        <w:pict>
          <v:group style="position:absolute;margin-left:34.411362pt;margin-top:9.501933pt;width:779.6pt;height:21.65pt;mso-position-horizontal-relative:page;mso-position-vertical-relative:paragraph;z-index:-15724544;mso-wrap-distance-left:0;mso-wrap-distance-right:0" coordorigin="688,190" coordsize="15592,433">
            <v:shape style="position:absolute;left:688;top:190;width:15592;height:433" coordorigin="688,190" coordsize="15592,433" path="m16280,190l10090,190,10077,190,688,190,688,204,10077,204,10077,609,688,609,688,623,10077,623,10090,623,16280,623,16280,609,10090,609,10090,204,16280,204,16280,190xe" filled="true" fillcolor="#c8c8c8" stroked="false">
              <v:path arrowok="t"/>
              <v:fill type="solid"/>
            </v:shape>
            <v:shape style="position:absolute;left:782;top:302;width:3589;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Commencement Date : 28 October 1999</w:t>
                    </w:r>
                  </w:p>
                </w:txbxContent>
              </v:textbox>
              <w10:wrap type="none"/>
            </v:shape>
            <v:shape style="position:absolute;left:10185;top:302;width:2305;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Customs File : C99/08157</w:t>
                    </w:r>
                  </w:p>
                </w:txbxContent>
              </v:textbox>
              <w10:wrap type="none"/>
            </v:shape>
            <w10:wrap type="topAndBottom"/>
          </v:group>
        </w:pict>
      </w:r>
    </w:p>
    <w:p>
      <w:pPr>
        <w:pStyle w:val="BodyText"/>
        <w:spacing w:before="10" w:after="1"/>
        <w:rPr>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903"/>
        <w:gridCol w:w="11689"/>
      </w:tblGrid>
      <w:tr>
        <w:trPr>
          <w:trHeight w:val="404" w:hRule="atLeast"/>
        </w:trPr>
        <w:tc>
          <w:tcPr>
            <w:tcW w:w="3903" w:type="dxa"/>
            <w:tcBorders>
              <w:left w:val="nil"/>
            </w:tcBorders>
          </w:tcPr>
          <w:p>
            <w:pPr>
              <w:pStyle w:val="TableParagraph"/>
              <w:ind w:left="101"/>
              <w:rPr>
                <w:rFonts w:ascii="Arial"/>
                <w:b/>
                <w:sz w:val="19"/>
              </w:rPr>
            </w:pPr>
            <w:r>
              <w:rPr>
                <w:rFonts w:ascii="Arial"/>
                <w:b/>
                <w:color w:val="202020"/>
                <w:sz w:val="19"/>
              </w:rPr>
              <w:t>Objector</w:t>
            </w:r>
          </w:p>
        </w:tc>
        <w:tc>
          <w:tcPr>
            <w:tcW w:w="11689" w:type="dxa"/>
            <w:tcBorders>
              <w:right w:val="nil"/>
            </w:tcBorders>
          </w:tcPr>
          <w:p>
            <w:pPr>
              <w:pStyle w:val="TableParagraph"/>
              <w:rPr>
                <w:rFonts w:ascii="Arial"/>
                <w:b/>
                <w:sz w:val="19"/>
              </w:rPr>
            </w:pPr>
            <w:r>
              <w:rPr>
                <w:rFonts w:ascii="Arial"/>
                <w:b/>
                <w:color w:val="202020"/>
                <w:sz w:val="19"/>
              </w:rPr>
              <w:t>Contact</w:t>
            </w:r>
          </w:p>
        </w:tc>
      </w:tr>
      <w:tr>
        <w:trPr>
          <w:trHeight w:val="404" w:hRule="atLeast"/>
        </w:trPr>
        <w:tc>
          <w:tcPr>
            <w:tcW w:w="3903" w:type="dxa"/>
            <w:tcBorders>
              <w:left w:val="nil"/>
            </w:tcBorders>
          </w:tcPr>
          <w:p>
            <w:pPr>
              <w:pStyle w:val="TableParagraph"/>
              <w:ind w:left="101"/>
              <w:rPr>
                <w:b/>
                <w:i/>
                <w:sz w:val="19"/>
              </w:rPr>
            </w:pPr>
            <w:r>
              <w:rPr>
                <w:b/>
                <w:i/>
                <w:color w:val="202020"/>
                <w:sz w:val="19"/>
              </w:rPr>
              <w:t>Ozisoft Pty Limited</w:t>
            </w:r>
          </w:p>
        </w:tc>
        <w:tc>
          <w:tcPr>
            <w:tcW w:w="11689" w:type="dxa"/>
            <w:tcBorders>
              <w:right w:val="nil"/>
            </w:tcBorders>
          </w:tcPr>
          <w:p>
            <w:pPr>
              <w:pStyle w:val="TableParagraph"/>
              <w:rPr>
                <w:b/>
                <w:i/>
                <w:sz w:val="19"/>
              </w:rPr>
            </w:pPr>
            <w:r>
              <w:rPr>
                <w:b/>
                <w:i/>
                <w:color w:val="202020"/>
                <w:sz w:val="19"/>
              </w:rPr>
              <w:t>Mr Damien Pembroke Corporate Counsel, Ozisoft Pty Limited</w:t>
            </w:r>
          </w:p>
        </w:tc>
      </w:tr>
    </w:tbl>
    <w:p>
      <w:pPr>
        <w:pStyle w:val="BodyText"/>
        <w:spacing w:before="1"/>
        <w:rPr>
          <w:sz w:val="8"/>
        </w:rPr>
      </w:pPr>
    </w:p>
    <w:p>
      <w:pPr>
        <w:spacing w:before="94"/>
        <w:ind w:left="108" w:right="0" w:firstLine="0"/>
        <w:jc w:val="left"/>
        <w:rPr>
          <w:b/>
          <w:sz w:val="19"/>
        </w:rPr>
      </w:pPr>
      <w:r>
        <w:rPr/>
        <w:pict>
          <v:rect style="position:absolute;margin-left:45.9105pt;margin-top:15.640138pt;width:2.70568pt;height:130.549055pt;mso-position-horizontal-relative:page;mso-position-vertical-relative:paragraph;z-index:15734784" filled="true" fillcolor="#003366" stroked="false">
            <v:fill type="solid"/>
            <w10:wrap type="none"/>
          </v:rect>
        </w:pict>
      </w:r>
      <w:r>
        <w:rPr>
          <w:b/>
          <w:sz w:val="19"/>
        </w:rPr>
        <w:t>Material</w:t>
      </w:r>
    </w:p>
    <w:p>
      <w:pPr>
        <w:spacing w:before="177"/>
        <w:ind w:left="567" w:right="0" w:firstLine="0"/>
        <w:jc w:val="left"/>
        <w:rPr>
          <w:rFonts w:ascii="Georgia"/>
          <w:i/>
          <w:sz w:val="22"/>
        </w:rPr>
      </w:pPr>
      <w:r>
        <w:rPr>
          <w:rFonts w:ascii="Georgia"/>
          <w:i/>
          <w:color w:val="585858"/>
          <w:w w:val="105"/>
          <w:sz w:val="22"/>
        </w:rPr>
        <w:t>Copyright is claimed in logos and contents of Sega Dreamcast Game Consoles and related software. Logos are described as follows :</w:t>
      </w:r>
    </w:p>
    <w:p>
      <w:pPr>
        <w:pStyle w:val="BodyText"/>
        <w:spacing w:before="10"/>
        <w:rPr>
          <w:rFonts w:ascii="Georgia"/>
          <w:i/>
          <w:sz w:val="20"/>
        </w:rPr>
      </w:pPr>
    </w:p>
    <w:p>
      <w:pPr>
        <w:spacing w:line="247" w:lineRule="auto" w:before="0"/>
        <w:ind w:left="886" w:right="10180" w:firstLine="0"/>
        <w:jc w:val="left"/>
        <w:rPr>
          <w:rFonts w:ascii="Georgia"/>
          <w:i/>
          <w:sz w:val="22"/>
        </w:rPr>
      </w:pPr>
      <w:r>
        <w:rPr/>
        <w:pict>
          <v:shape style="position:absolute;margin-left:62.144577pt;margin-top:4.675552pt;width:3.4pt;height:3.4pt;mso-position-horizontal-relative:page;mso-position-vertical-relative:paragraph;z-index:15738368" coordorigin="1243,94" coordsize="68,68" path="m1277,161l1262,159,1251,153,1245,142,1243,127,1245,113,1251,102,1262,96,1277,94,1292,96,1302,102,1308,113,1311,127,1308,142,1302,153,1292,159,1277,161xe" filled="true" fillcolor="#585858" stroked="false">
            <v:path arrowok="t"/>
            <v:fill type="solid"/>
            <w10:wrap type="none"/>
          </v:shape>
        </w:pict>
      </w:r>
      <w:r>
        <w:rPr/>
        <w:pict>
          <v:shape style="position:absolute;margin-left:62.144577pt;margin-top:17.527531pt;width:3.4pt;height:3.4pt;mso-position-horizontal-relative:page;mso-position-vertical-relative:paragraph;z-index:15738880" coordorigin="1243,351" coordsize="68,68" path="m1277,418l1262,416,1251,410,1245,399,1243,384,1245,370,1251,359,1262,353,1277,351,1292,353,1302,359,1308,370,1311,384,1308,399,1302,410,1292,416,1277,418xe" filled="true" fillcolor="#585858" stroked="false">
            <v:path arrowok="t"/>
            <v:fill type="solid"/>
            <w10:wrap type="none"/>
          </v:shape>
        </w:pict>
      </w:r>
      <w:r>
        <w:rPr/>
        <w:pict>
          <v:shape style="position:absolute;margin-left:62.144577pt;margin-top:30.379511pt;width:3.4pt;height:3.4pt;mso-position-horizontal-relative:page;mso-position-vertical-relative:paragraph;z-index:15739392" coordorigin="1243,608" coordsize="68,68" path="m1277,675l1262,673,1251,667,1245,656,1243,641,1245,627,1251,616,1262,610,1277,608,1292,610,1302,616,1308,627,1311,641,1308,656,1302,667,1292,673,1277,675xe" filled="true" fillcolor="#585858" stroked="false">
            <v:path arrowok="t"/>
            <v:fill type="solid"/>
            <w10:wrap type="none"/>
          </v:shape>
        </w:pict>
      </w:r>
      <w:r>
        <w:rPr>
          <w:rFonts w:ascii="Georgia"/>
          <w:i/>
          <w:color w:val="585858"/>
          <w:w w:val="105"/>
          <w:sz w:val="22"/>
        </w:rPr>
        <w:t>orange spiral on top of the word "Dreamcast" blue spiral on top of the word "Dreamcast" the "Sega" logo, plain text</w:t>
      </w:r>
    </w:p>
    <w:p>
      <w:pPr>
        <w:spacing w:line="249" w:lineRule="exact" w:before="0"/>
        <w:ind w:left="886" w:right="0" w:firstLine="0"/>
        <w:jc w:val="left"/>
        <w:rPr>
          <w:rFonts w:ascii="Georgia"/>
          <w:i/>
          <w:sz w:val="22"/>
        </w:rPr>
      </w:pPr>
      <w:r>
        <w:rPr/>
        <w:pict>
          <v:shape style="position:absolute;margin-left:62.144577pt;margin-top:4.611017pt;width:3.4pt;height:3.4pt;mso-position-horizontal-relative:page;mso-position-vertical-relative:paragraph;z-index:15739904" coordorigin="1243,92" coordsize="68,68" path="m1277,160l1262,158,1251,151,1245,141,1243,126,1245,111,1251,101,1262,94,1277,92,1292,94,1302,101,1308,111,1311,126,1308,141,1302,151,1292,158,1277,160xe" filled="true" fillcolor="#585858" stroked="false">
            <v:path arrowok="t"/>
            <v:fill type="solid"/>
            <w10:wrap type="none"/>
          </v:shape>
        </w:pict>
      </w:r>
      <w:r>
        <w:rPr>
          <w:rFonts w:ascii="Georgia"/>
          <w:i/>
          <w:color w:val="585858"/>
          <w:w w:val="105"/>
          <w:sz w:val="22"/>
        </w:rPr>
        <w:t>"Sega Dreamcast" logo with an orange spiral in between "Sega" and "Dreamcast" and an orange rectangular box at end.</w:t>
      </w:r>
    </w:p>
    <w:p>
      <w:pPr>
        <w:pStyle w:val="BodyText"/>
        <w:spacing w:before="10"/>
        <w:rPr>
          <w:rFonts w:ascii="Georgia"/>
          <w:i/>
          <w:sz w:val="20"/>
        </w:rPr>
      </w:pPr>
    </w:p>
    <w:p>
      <w:pPr>
        <w:spacing w:line="247" w:lineRule="auto" w:before="0"/>
        <w:ind w:left="567" w:right="1500" w:firstLine="0"/>
        <w:jc w:val="left"/>
        <w:rPr>
          <w:rFonts w:ascii="Georgia"/>
          <w:i/>
          <w:sz w:val="22"/>
        </w:rPr>
      </w:pPr>
      <w:r>
        <w:rPr>
          <w:rFonts w:ascii="Georgia"/>
          <w:i/>
          <w:color w:val="585858"/>
          <w:w w:val="105"/>
          <w:sz w:val="22"/>
        </w:rPr>
        <w:t>Copyright</w:t>
      </w:r>
      <w:r>
        <w:rPr>
          <w:rFonts w:ascii="Georgia"/>
          <w:i/>
          <w:color w:val="585858"/>
          <w:spacing w:val="-14"/>
          <w:w w:val="105"/>
          <w:sz w:val="22"/>
        </w:rPr>
        <w:t> </w:t>
      </w:r>
      <w:r>
        <w:rPr>
          <w:rFonts w:ascii="Georgia"/>
          <w:i/>
          <w:color w:val="585858"/>
          <w:w w:val="105"/>
          <w:sz w:val="22"/>
        </w:rPr>
        <w:t>is</w:t>
      </w:r>
      <w:r>
        <w:rPr>
          <w:rFonts w:ascii="Georgia"/>
          <w:i/>
          <w:color w:val="585858"/>
          <w:spacing w:val="-13"/>
          <w:w w:val="105"/>
          <w:sz w:val="22"/>
        </w:rPr>
        <w:t> </w:t>
      </w:r>
      <w:r>
        <w:rPr>
          <w:rFonts w:ascii="Georgia"/>
          <w:i/>
          <w:color w:val="585858"/>
          <w:w w:val="105"/>
          <w:sz w:val="22"/>
        </w:rPr>
        <w:t>further</w:t>
      </w:r>
      <w:r>
        <w:rPr>
          <w:rFonts w:ascii="Georgia"/>
          <w:i/>
          <w:color w:val="585858"/>
          <w:spacing w:val="-14"/>
          <w:w w:val="105"/>
          <w:sz w:val="22"/>
        </w:rPr>
        <w:t> </w:t>
      </w:r>
      <w:r>
        <w:rPr>
          <w:rFonts w:ascii="Georgia"/>
          <w:i/>
          <w:color w:val="585858"/>
          <w:w w:val="105"/>
          <w:sz w:val="22"/>
        </w:rPr>
        <w:t>claimed</w:t>
      </w:r>
      <w:r>
        <w:rPr>
          <w:rFonts w:ascii="Georgia"/>
          <w:i/>
          <w:color w:val="585858"/>
          <w:spacing w:val="-13"/>
          <w:w w:val="105"/>
          <w:sz w:val="22"/>
        </w:rPr>
        <w:t> </w:t>
      </w:r>
      <w:r>
        <w:rPr>
          <w:rFonts w:ascii="Georgia"/>
          <w:i/>
          <w:color w:val="585858"/>
          <w:w w:val="105"/>
          <w:sz w:val="22"/>
        </w:rPr>
        <w:t>in</w:t>
      </w:r>
      <w:r>
        <w:rPr>
          <w:rFonts w:ascii="Georgia"/>
          <w:i/>
          <w:color w:val="585858"/>
          <w:spacing w:val="-14"/>
          <w:w w:val="105"/>
          <w:sz w:val="22"/>
        </w:rPr>
        <w:t> </w:t>
      </w:r>
      <w:r>
        <w:rPr>
          <w:rFonts w:ascii="Georgia"/>
          <w:i/>
          <w:color w:val="585858"/>
          <w:w w:val="105"/>
          <w:sz w:val="22"/>
        </w:rPr>
        <w:t>the</w:t>
      </w:r>
      <w:r>
        <w:rPr>
          <w:rFonts w:ascii="Georgia"/>
          <w:i/>
          <w:color w:val="585858"/>
          <w:spacing w:val="-13"/>
          <w:w w:val="105"/>
          <w:sz w:val="22"/>
        </w:rPr>
        <w:t> </w:t>
      </w:r>
      <w:r>
        <w:rPr>
          <w:rFonts w:ascii="Georgia"/>
          <w:i/>
          <w:color w:val="585858"/>
          <w:w w:val="105"/>
          <w:sz w:val="22"/>
        </w:rPr>
        <w:t>contents</w:t>
      </w:r>
      <w:r>
        <w:rPr>
          <w:rFonts w:ascii="Georgia"/>
          <w:i/>
          <w:color w:val="585858"/>
          <w:spacing w:val="-14"/>
          <w:w w:val="105"/>
          <w:sz w:val="22"/>
        </w:rPr>
        <w:t> </w:t>
      </w:r>
      <w:r>
        <w:rPr>
          <w:rFonts w:ascii="Georgia"/>
          <w:i/>
          <w:color w:val="585858"/>
          <w:w w:val="105"/>
          <w:sz w:val="22"/>
        </w:rPr>
        <w:t>of</w:t>
      </w:r>
      <w:r>
        <w:rPr>
          <w:rFonts w:ascii="Georgia"/>
          <w:i/>
          <w:color w:val="585858"/>
          <w:spacing w:val="-13"/>
          <w:w w:val="105"/>
          <w:sz w:val="22"/>
        </w:rPr>
        <w:t> </w:t>
      </w:r>
      <w:r>
        <w:rPr>
          <w:rFonts w:ascii="Georgia"/>
          <w:i/>
          <w:color w:val="585858"/>
          <w:w w:val="105"/>
          <w:sz w:val="22"/>
        </w:rPr>
        <w:t>the</w:t>
      </w:r>
      <w:r>
        <w:rPr>
          <w:rFonts w:ascii="Georgia"/>
          <w:i/>
          <w:color w:val="585858"/>
          <w:spacing w:val="-14"/>
          <w:w w:val="105"/>
          <w:sz w:val="22"/>
        </w:rPr>
        <w:t> </w:t>
      </w:r>
      <w:r>
        <w:rPr>
          <w:rFonts w:ascii="Georgia"/>
          <w:i/>
          <w:color w:val="585858"/>
          <w:w w:val="105"/>
          <w:sz w:val="22"/>
        </w:rPr>
        <w:t>Sega</w:t>
      </w:r>
      <w:r>
        <w:rPr>
          <w:rFonts w:ascii="Georgia"/>
          <w:i/>
          <w:color w:val="585858"/>
          <w:spacing w:val="-13"/>
          <w:w w:val="105"/>
          <w:sz w:val="22"/>
        </w:rPr>
        <w:t> </w:t>
      </w:r>
      <w:r>
        <w:rPr>
          <w:rFonts w:ascii="Georgia"/>
          <w:i/>
          <w:color w:val="585858"/>
          <w:w w:val="105"/>
          <w:sz w:val="22"/>
        </w:rPr>
        <w:t>Dreamcast</w:t>
      </w:r>
      <w:r>
        <w:rPr>
          <w:rFonts w:ascii="Georgia"/>
          <w:i/>
          <w:color w:val="585858"/>
          <w:spacing w:val="-14"/>
          <w:w w:val="105"/>
          <w:sz w:val="22"/>
        </w:rPr>
        <w:t> </w:t>
      </w:r>
      <w:r>
        <w:rPr>
          <w:rFonts w:ascii="Georgia"/>
          <w:i/>
          <w:color w:val="585858"/>
          <w:w w:val="105"/>
          <w:sz w:val="22"/>
        </w:rPr>
        <w:t>console</w:t>
      </w:r>
      <w:r>
        <w:rPr>
          <w:rFonts w:ascii="Georgia"/>
          <w:i/>
          <w:color w:val="585858"/>
          <w:spacing w:val="-13"/>
          <w:w w:val="105"/>
          <w:sz w:val="22"/>
        </w:rPr>
        <w:t> </w:t>
      </w:r>
      <w:r>
        <w:rPr>
          <w:rFonts w:ascii="Georgia"/>
          <w:i/>
          <w:color w:val="585858"/>
          <w:w w:val="105"/>
          <w:sz w:val="22"/>
        </w:rPr>
        <w:t>box,</w:t>
      </w:r>
      <w:r>
        <w:rPr>
          <w:rFonts w:ascii="Georgia"/>
          <w:i/>
          <w:color w:val="585858"/>
          <w:spacing w:val="-14"/>
          <w:w w:val="105"/>
          <w:sz w:val="22"/>
        </w:rPr>
        <w:t> </w:t>
      </w:r>
      <w:r>
        <w:rPr>
          <w:rFonts w:ascii="Georgia"/>
          <w:i/>
          <w:color w:val="585858"/>
          <w:w w:val="105"/>
          <w:sz w:val="22"/>
        </w:rPr>
        <w:t>namely,</w:t>
      </w:r>
      <w:r>
        <w:rPr>
          <w:rFonts w:ascii="Georgia"/>
          <w:i/>
          <w:color w:val="585858"/>
          <w:spacing w:val="-13"/>
          <w:w w:val="105"/>
          <w:sz w:val="22"/>
        </w:rPr>
        <w:t> </w:t>
      </w:r>
      <w:r>
        <w:rPr>
          <w:rFonts w:ascii="Georgia"/>
          <w:i/>
          <w:color w:val="585858"/>
          <w:w w:val="105"/>
          <w:sz w:val="22"/>
        </w:rPr>
        <w:t>the</w:t>
      </w:r>
      <w:r>
        <w:rPr>
          <w:rFonts w:ascii="Georgia"/>
          <w:i/>
          <w:color w:val="585858"/>
          <w:spacing w:val="-14"/>
          <w:w w:val="105"/>
          <w:sz w:val="22"/>
        </w:rPr>
        <w:t> </w:t>
      </w:r>
      <w:r>
        <w:rPr>
          <w:rFonts w:ascii="Georgia"/>
          <w:i/>
          <w:color w:val="585858"/>
          <w:w w:val="105"/>
          <w:sz w:val="22"/>
        </w:rPr>
        <w:t>Dreamcast</w:t>
      </w:r>
      <w:r>
        <w:rPr>
          <w:rFonts w:ascii="Georgia"/>
          <w:i/>
          <w:color w:val="585858"/>
          <w:spacing w:val="-13"/>
          <w:w w:val="105"/>
          <w:sz w:val="22"/>
        </w:rPr>
        <w:t> </w:t>
      </w:r>
      <w:r>
        <w:rPr>
          <w:rFonts w:ascii="Georgia"/>
          <w:i/>
          <w:color w:val="585858"/>
          <w:w w:val="105"/>
          <w:sz w:val="22"/>
        </w:rPr>
        <w:t>instruction</w:t>
      </w:r>
      <w:r>
        <w:rPr>
          <w:rFonts w:ascii="Georgia"/>
          <w:i/>
          <w:color w:val="585858"/>
          <w:spacing w:val="-14"/>
          <w:w w:val="105"/>
          <w:sz w:val="22"/>
        </w:rPr>
        <w:t> </w:t>
      </w:r>
      <w:r>
        <w:rPr>
          <w:rFonts w:ascii="Georgia"/>
          <w:i/>
          <w:color w:val="585858"/>
          <w:w w:val="105"/>
          <w:sz w:val="22"/>
        </w:rPr>
        <w:t>manual,</w:t>
      </w:r>
      <w:r>
        <w:rPr>
          <w:rFonts w:ascii="Georgia"/>
          <w:i/>
          <w:color w:val="585858"/>
          <w:spacing w:val="-13"/>
          <w:w w:val="105"/>
          <w:sz w:val="22"/>
        </w:rPr>
        <w:t> </w:t>
      </w:r>
      <w:r>
        <w:rPr>
          <w:rFonts w:ascii="Georgia"/>
          <w:i/>
          <w:color w:val="585858"/>
          <w:w w:val="105"/>
          <w:sz w:val="22"/>
        </w:rPr>
        <w:t>Dreamcast safeguards sheet and Dreamcast instructions described on the back of</w:t>
      </w:r>
      <w:r>
        <w:rPr>
          <w:rFonts w:ascii="Georgia"/>
          <w:i/>
          <w:color w:val="585858"/>
          <w:spacing w:val="-27"/>
          <w:w w:val="105"/>
          <w:sz w:val="22"/>
        </w:rPr>
        <w:t> </w:t>
      </w:r>
      <w:r>
        <w:rPr>
          <w:rFonts w:ascii="Georgia"/>
          <w:i/>
          <w:color w:val="585858"/>
          <w:w w:val="105"/>
          <w:sz w:val="22"/>
        </w:rPr>
        <w:t>box.</w:t>
      </w:r>
    </w:p>
    <w:p>
      <w:pPr>
        <w:pStyle w:val="BodyText"/>
        <w:rPr>
          <w:rFonts w:ascii="Georgia"/>
          <w:i/>
          <w:sz w:val="20"/>
        </w:rPr>
      </w:pPr>
    </w:p>
    <w:p>
      <w:pPr>
        <w:pStyle w:val="BodyText"/>
        <w:spacing w:before="1"/>
        <w:rPr>
          <w:rFonts w:ascii="Georgia"/>
          <w:i/>
          <w:sz w:val="12"/>
        </w:rPr>
      </w:pPr>
      <w:r>
        <w:rPr/>
        <w:pict>
          <v:group style="position:absolute;margin-left:34.411362pt;margin-top:8.830197pt;width:779.6pt;height:21.65pt;mso-position-horizontal-relative:page;mso-position-vertical-relative:paragraph;z-index:-15724032;mso-wrap-distance-left:0;mso-wrap-distance-right:0" coordorigin="688,177" coordsize="15592,433">
            <v:shape style="position:absolute;left:688;top:176;width:15592;height:433" coordorigin="688,177" coordsize="15592,433" path="m16280,177l10090,177,10077,177,688,177,688,190,10077,190,10077,596,688,596,688,610,10077,610,10090,610,16280,610,16280,596,10090,596,10090,190,16280,190,16280,177xe" filled="true" fillcolor="#c8c8c8" stroked="false">
              <v:path arrowok="t"/>
              <v:fill type="solid"/>
            </v:shape>
            <v:shape style="position:absolute;left:782;top:289;width:3589;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Commencement Date : 25 October 1999</w:t>
                    </w:r>
                  </w:p>
                </w:txbxContent>
              </v:textbox>
              <w10:wrap type="none"/>
            </v:shape>
            <v:shape style="position:absolute;left:10185;top:289;width:2305;height:212" type="#_x0000_t202" filled="false" stroked="false">
              <v:textbox inset="0,0,0,0">
                <w:txbxContent>
                  <w:p>
                    <w:pPr>
                      <w:spacing w:line="212" w:lineRule="exact" w:before="0"/>
                      <w:ind w:left="0" w:right="0" w:firstLine="0"/>
                      <w:jc w:val="left"/>
                      <w:rPr>
                        <w:rFonts w:ascii="Arial-BoldItalicMT"/>
                        <w:b/>
                        <w:i/>
                        <w:sz w:val="19"/>
                      </w:rPr>
                    </w:pPr>
                    <w:r>
                      <w:rPr>
                        <w:rFonts w:ascii="Arial-BoldItalicMT"/>
                        <w:b/>
                        <w:i/>
                        <w:color w:val="202020"/>
                        <w:sz w:val="19"/>
                      </w:rPr>
                      <w:t>Customs File : C99/08158</w:t>
                    </w:r>
                  </w:p>
                </w:txbxContent>
              </v:textbox>
              <w10:wrap type="none"/>
            </v:shape>
            <w10:wrap type="topAndBottom"/>
          </v:group>
        </w:pict>
      </w:r>
    </w:p>
    <w:p>
      <w:pPr>
        <w:pStyle w:val="BodyText"/>
        <w:spacing w:line="237" w:lineRule="auto" w:before="160"/>
        <w:ind w:left="108" w:right="206"/>
      </w:pPr>
      <w:r>
        <w:rPr/>
        <w:t>These companies have also provided Customs with the details of importers who have been authorised to bring in a wide range of products bearing copyright material covered by the Notices. Persons requiring further details in this regard should contact the company/legal representative on the number supplied. 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 Copies of the relevant Notices of Objection have been forwarded to the Customs office in the capital city of each State and </w:t>
      </w:r>
      <w:r>
        <w:rPr>
          <w:spacing w:val="-4"/>
        </w:rPr>
        <w:t>Territory. </w:t>
      </w:r>
      <w:r>
        <w:rPr/>
        <w:t>Importers, or their advisers, who require further information regarding the Notices of Objection, or Customs' role in regard to those Notices, should contact the Commerce Prohibitions and Restrictions Group in the Australian Customs Service Office in their nearest capital city . (P G BURNS) National Manager Import/Export Management Branch for Chief Executive Officer November 1999</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03"/>
      <w:ind w:left="1108" w:right="819"/>
      <w:outlineLvl w:val="1"/>
    </w:pPr>
    <w:rPr>
      <w:rFonts w:ascii="Georgia" w:hAnsi="Georgia" w:eastAsia="Georgia" w:cs="Georgia"/>
      <w:i/>
      <w:sz w:val="27"/>
      <w:szCs w:val="27"/>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BoldItalicMT" w:hAnsi="Arial-BoldItalicMT" w:eastAsia="Arial-BoldItalicMT" w:cs="Arial-BoldItalicM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2020-12-09T22:44:11Z</dcterms:created>
  <dcterms:modified xsi:type="dcterms:W3CDTF">2020-12-09T22:44:11Z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