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9"/>
        </w:rPr>
      </w:pPr>
    </w:p>
    <w:p>
      <w:pPr>
        <w:pStyle w:val="Heading1"/>
        <w:spacing w:before="91" w:after="22"/>
      </w:pPr>
      <w:r>
        <w:rPr/>
        <w:drawing>
          <wp:anchor distT="0" distB="0" distL="0" distR="0" allowOverlap="1" layoutInCell="1" locked="0" behindDoc="0" simplePos="0" relativeHeight="15729664">
            <wp:simplePos x="0" y="0"/>
            <wp:positionH relativeFrom="page">
              <wp:posOffset>6094</wp:posOffset>
            </wp:positionH>
            <wp:positionV relativeFrom="paragraph">
              <wp:posOffset>-1460984</wp:posOffset>
            </wp:positionV>
            <wp:extent cx="755065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0659" cy="927345"/>
                    </a:xfrm>
                    <a:prstGeom prst="rect">
                      <a:avLst/>
                    </a:prstGeom>
                  </pic:spPr>
                </pic:pic>
              </a:graphicData>
            </a:graphic>
          </wp:anchor>
        </w:drawing>
      </w:r>
      <w:bookmarkStart w:name="AUSTRALIAN CUSTOMS NOTICE NO. 2007/34" w:id="1"/>
      <w:bookmarkEnd w:id="1"/>
      <w:r>
        <w:rPr>
          <w:b w:val="0"/>
        </w:rPr>
      </w:r>
      <w:r>
        <w:rPr/>
        <w:t>AUSTRALIAN CUSTOMS NOTICE NO. 2007/34</w:t>
      </w:r>
    </w:p>
    <w:p>
      <w:pPr>
        <w:pStyle w:val="BodyText"/>
        <w:spacing w:line="20" w:lineRule="exact"/>
        <w:ind w:left="1104"/>
        <w:rPr>
          <w:sz w:val="2"/>
        </w:rPr>
      </w:pPr>
      <w:r>
        <w:rPr>
          <w:sz w:val="2"/>
        </w:rPr>
        <w:pict>
          <v:group style="width:495.3pt;height:.75pt;mso-position-horizontal-relative:char;mso-position-vertical-relative:line" coordorigin="0,0" coordsize="9906,15">
            <v:rect style="position:absolute;left:0;top:0;width:9906;height:15" filled="true" fillcolor="#000000" stroked="false">
              <v:fill type="solid"/>
            </v:rect>
          </v:group>
        </w:pict>
      </w:r>
      <w:r>
        <w:rPr>
          <w:sz w:val="2"/>
        </w:rPr>
      </w:r>
    </w:p>
    <w:p>
      <w:pPr>
        <w:spacing w:before="233"/>
        <w:ind w:left="3715" w:right="3503" w:firstLine="0"/>
        <w:jc w:val="center"/>
        <w:rPr>
          <w:b/>
          <w:sz w:val="28"/>
        </w:rPr>
      </w:pPr>
      <w:bookmarkStart w:name="Notices of Objection to Importation Copy" w:id="2"/>
      <w:bookmarkEnd w:id="2"/>
      <w:r>
        <w:rPr/>
      </w:r>
      <w:r>
        <w:rPr>
          <w:b/>
          <w:sz w:val="28"/>
        </w:rPr>
        <w:t>Notices of Objection to Importation Copyright Act 1968</w:t>
      </w:r>
    </w:p>
    <w:p>
      <w:pPr>
        <w:pStyle w:val="BodyText"/>
        <w:rPr>
          <w:b/>
          <w:sz w:val="30"/>
        </w:rPr>
      </w:pPr>
    </w:p>
    <w:p>
      <w:pPr>
        <w:pStyle w:val="BodyText"/>
        <w:spacing w:before="173"/>
        <w:ind w:left="1133" w:right="929"/>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four years from the date of commencement.</w:t>
      </w:r>
    </w:p>
    <w:p>
      <w:pPr>
        <w:pStyle w:val="BodyText"/>
      </w:pPr>
    </w:p>
    <w:p>
      <w:pPr>
        <w:pStyle w:val="BodyText"/>
        <w:ind w:left="1133" w:right="929"/>
      </w:pPr>
      <w:r>
        <w:rPr/>
        <w:t>The attached Schedule sets out the copyright owners, and exclusive licensees, who have lodged a Notice of Objection under the </w:t>
      </w:r>
      <w:r>
        <w:rPr>
          <w:i/>
        </w:rPr>
        <w:t>Copyright Act 1968 </w:t>
      </w:r>
      <w:r>
        <w:rPr/>
        <w:t>since February 2007 (ACN 2007/09)</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pPr>
    </w:p>
    <w:p>
      <w:pPr>
        <w:pStyle w:val="BodyText"/>
        <w:ind w:left="1134" w:right="4387" w:hanging="1"/>
      </w:pPr>
      <w:r>
        <w:rPr/>
        <w:t>A detailed list of all current Copyright Notices of Objection is available at </w:t>
      </w:r>
      <w:hyperlink r:id="rId6">
        <w:r>
          <w:rPr>
            <w:color w:val="0000FF"/>
            <w:u w:val="single" w:color="0000FF"/>
          </w:rPr>
          <w:t>www.customs.gov.au/site/page.cfm?u=4497</w:t>
        </w:r>
      </w:hyperlink>
      <w:r>
        <w:rPr/>
        <w:t>.</w:t>
      </w:r>
    </w:p>
    <w:p>
      <w:pPr>
        <w:pStyle w:val="BodyText"/>
      </w:pPr>
    </w:p>
    <w:p>
      <w:pPr>
        <w:pStyle w:val="BodyText"/>
        <w:ind w:left="1133" w:right="940"/>
      </w:pPr>
      <w:r>
        <w:rPr/>
        <w:t>Goods identified by Customs at the border as potentially infringing copyright are liable to be seized by Customs unless it can be established that:</w:t>
      </w:r>
    </w:p>
    <w:p>
      <w:pPr>
        <w:pStyle w:val="ListParagraph"/>
        <w:numPr>
          <w:ilvl w:val="0"/>
          <w:numId w:val="1"/>
        </w:numPr>
        <w:tabs>
          <w:tab w:pos="1853" w:val="left" w:leader="none"/>
          <w:tab w:pos="1855" w:val="left" w:leader="none"/>
        </w:tabs>
        <w:spacing w:line="230" w:lineRule="exact" w:before="0" w:after="0"/>
        <w:ind w:left="1854" w:right="0" w:hanging="362"/>
        <w:jc w:val="left"/>
        <w:rPr>
          <w:sz w:val="20"/>
        </w:rPr>
      </w:pPr>
      <w:r>
        <w:rPr>
          <w:sz w:val="20"/>
        </w:rPr>
        <w:t>the goods are being imported otherwise than for the purposes of trade (sale, lease, hire, etc);</w:t>
      </w:r>
      <w:r>
        <w:rPr>
          <w:spacing w:val="-31"/>
          <w:sz w:val="20"/>
        </w:rPr>
        <w:t> </w:t>
      </w:r>
      <w:r>
        <w:rPr>
          <w:sz w:val="20"/>
        </w:rPr>
        <w:t>or</w:t>
      </w:r>
    </w:p>
    <w:p>
      <w:pPr>
        <w:pStyle w:val="ListParagraph"/>
        <w:numPr>
          <w:ilvl w:val="0"/>
          <w:numId w:val="1"/>
        </w:numPr>
        <w:tabs>
          <w:tab w:pos="1853" w:val="left" w:leader="none"/>
          <w:tab w:pos="1855" w:val="left" w:leader="none"/>
        </w:tabs>
        <w:spacing w:line="231" w:lineRule="exact" w:before="0" w:after="0"/>
        <w:ind w:left="1854" w:right="0" w:hanging="362"/>
        <w:jc w:val="left"/>
        <w:rPr>
          <w:sz w:val="20"/>
        </w:rPr>
      </w:pPr>
      <w:r>
        <w:rPr>
          <w:sz w:val="20"/>
        </w:rPr>
        <w:t>the goods do not infringe the</w:t>
      </w:r>
      <w:r>
        <w:rPr>
          <w:spacing w:val="-8"/>
          <w:sz w:val="20"/>
        </w:rPr>
        <w:t> </w:t>
      </w:r>
      <w:r>
        <w:rPr>
          <w:sz w:val="20"/>
        </w:rPr>
        <w:t>copyright.</w:t>
      </w:r>
    </w:p>
    <w:p>
      <w:pPr>
        <w:pStyle w:val="BodyText"/>
        <w:spacing w:before="10"/>
        <w:rPr>
          <w:sz w:val="19"/>
        </w:rPr>
      </w:pPr>
    </w:p>
    <w:p>
      <w:pPr>
        <w:pStyle w:val="BodyText"/>
        <w:ind w:left="1133" w:right="1085"/>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pPr>
    </w:p>
    <w:p>
      <w:pPr>
        <w:pStyle w:val="BodyText"/>
        <w:spacing w:before="1"/>
        <w:ind w:left="1133" w:right="1085"/>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8"/>
        <w:ind w:left="1133"/>
      </w:pPr>
      <w:r>
        <w:rPr/>
        <w:t>John Potter</w:t>
      </w:r>
    </w:p>
    <w:p>
      <w:pPr>
        <w:pStyle w:val="BodyText"/>
        <w:spacing w:line="230" w:lineRule="exact"/>
        <w:ind w:left="1133"/>
      </w:pPr>
      <w:r>
        <w:rPr/>
        <w:t>A/g National Manager</w:t>
      </w:r>
    </w:p>
    <w:p>
      <w:pPr>
        <w:pStyle w:val="BodyText"/>
        <w:ind w:left="1133" w:right="8244"/>
      </w:pPr>
      <w:r>
        <w:rPr/>
        <w:t>Trade Policy and Regulation for</w:t>
      </w:r>
    </w:p>
    <w:p>
      <w:pPr>
        <w:pStyle w:val="BodyText"/>
        <w:spacing w:line="480" w:lineRule="auto"/>
        <w:ind w:left="1466" w:right="8722" w:hanging="333"/>
      </w:pPr>
      <w:r>
        <w:rPr/>
        <w:t>Chief Executive Officer June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r>
        <w:rPr/>
        <w:drawing>
          <wp:anchor distT="0" distB="0" distL="0" distR="0" allowOverlap="1" layoutInCell="1" locked="0" behindDoc="0" simplePos="0" relativeHeight="1">
            <wp:simplePos x="0" y="0"/>
            <wp:positionH relativeFrom="page">
              <wp:posOffset>5634989</wp:posOffset>
            </wp:positionH>
            <wp:positionV relativeFrom="paragraph">
              <wp:posOffset>148596</wp:posOffset>
            </wp:positionV>
            <wp:extent cx="1605144"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5"/>
                    </a:xfrm>
                    <a:prstGeom prst="rect">
                      <a:avLst/>
                    </a:prstGeom>
                  </pic:spPr>
                </pic:pic>
              </a:graphicData>
            </a:graphic>
          </wp:anchor>
        </w:drawing>
      </w:r>
    </w:p>
    <w:p>
      <w:pPr>
        <w:spacing w:after="0"/>
        <w:rPr>
          <w:sz w:val="16"/>
        </w:rPr>
        <w:sectPr>
          <w:type w:val="continuous"/>
          <w:pgSz w:w="11910" w:h="16840"/>
          <w:pgMar w:top="240" w:bottom="0" w:left="0" w:right="0"/>
        </w:sectPr>
      </w:pPr>
    </w:p>
    <w:p>
      <w:pPr>
        <w:pStyle w:val="Heading1"/>
        <w:ind w:left="3995" w:right="3772" w:firstLine="75"/>
        <w:jc w:val="left"/>
      </w:pPr>
      <w:r>
        <w:rPr/>
        <w:t>Schedule To ACN No. 2007/34 Copyright Notices of Objection</w:t>
      </w:r>
    </w:p>
    <w:p>
      <w:pPr>
        <w:pStyle w:val="BodyText"/>
        <w:rPr>
          <w:b/>
          <w:sz w:val="30"/>
        </w:rPr>
      </w:pPr>
    </w:p>
    <w:p>
      <w:pPr>
        <w:pStyle w:val="BodyText"/>
        <w:spacing w:before="1"/>
        <w:rPr>
          <w:b/>
          <w:sz w:val="30"/>
        </w:rPr>
      </w:pPr>
    </w:p>
    <w:p>
      <w:pPr>
        <w:spacing w:before="0"/>
        <w:ind w:left="1134" w:right="0" w:firstLine="0"/>
        <w:jc w:val="left"/>
        <w:rPr>
          <w:rFonts w:ascii="Arial-BoldItalicMT"/>
          <w:b/>
          <w:i/>
          <w:sz w:val="20"/>
        </w:rPr>
      </w:pPr>
      <w:r>
        <w:rPr>
          <w:rFonts w:ascii="Arial-BoldItalicMT"/>
          <w:b/>
          <w:i/>
          <w:sz w:val="20"/>
        </w:rPr>
        <w:t>Notices of Objection under the Copyright Act 1968 have been accepted for the following companies:</w:t>
      </w:r>
    </w:p>
    <w:p>
      <w:pPr>
        <w:pStyle w:val="BodyText"/>
        <w:rPr>
          <w:rFonts w:ascii="Arial-BoldItalicMT"/>
          <w:b/>
          <w:i/>
          <w:sz w:val="22"/>
        </w:rPr>
      </w:pPr>
    </w:p>
    <w:p>
      <w:pPr>
        <w:pStyle w:val="BodyText"/>
        <w:spacing w:before="10"/>
        <w:rPr>
          <w:rFonts w:ascii="Arial-BoldItalicMT"/>
          <w:b/>
          <w:i/>
          <w:sz w:val="17"/>
        </w:rPr>
      </w:pPr>
    </w:p>
    <w:p>
      <w:pPr>
        <w:spacing w:before="0"/>
        <w:ind w:left="1134" w:right="4565" w:firstLine="0"/>
        <w:jc w:val="left"/>
        <w:rPr>
          <w:b/>
          <w:sz w:val="20"/>
        </w:rPr>
      </w:pPr>
      <w:r>
        <w:rPr>
          <w:b/>
          <w:sz w:val="20"/>
        </w:rPr>
        <w:t>AMCOS (Australasian Mechanical Copyright Owners Society Ltd) Disney Enterprises, Inc</w:t>
      </w:r>
    </w:p>
    <w:p>
      <w:pPr>
        <w:spacing w:before="0"/>
        <w:ind w:left="1134" w:right="8666" w:firstLine="0"/>
        <w:jc w:val="left"/>
        <w:rPr>
          <w:b/>
          <w:sz w:val="20"/>
        </w:rPr>
      </w:pPr>
      <w:r>
        <w:rPr>
          <w:b/>
          <w:sz w:val="20"/>
        </w:rPr>
        <w:t>Eros Australia Pty Ltd Estee Lauder Inc</w:t>
      </w:r>
    </w:p>
    <w:p>
      <w:pPr>
        <w:pStyle w:val="Heading2"/>
        <w:ind w:right="7689"/>
      </w:pPr>
      <w:r>
        <w:rPr/>
        <w:t>John Wiley &amp; Sons Australia Ltd Kabushiki Kaisha Sanrio McGraw-Hill Australia Pty Ltd Microsoft Corporation</w:t>
      </w:r>
    </w:p>
    <w:p>
      <w:pPr>
        <w:spacing w:before="0"/>
        <w:ind w:left="1134" w:right="5444" w:firstLine="0"/>
        <w:jc w:val="left"/>
        <w:rPr>
          <w:b/>
          <w:sz w:val="20"/>
        </w:rPr>
      </w:pPr>
      <w:r>
        <w:rPr>
          <w:b/>
          <w:sz w:val="20"/>
        </w:rPr>
        <w:t>Nelson Australia Pty Ltd (trading as Thomson Learning) Pearson Australia Group Pty Ltd</w:t>
      </w:r>
    </w:p>
    <w:p>
      <w:pPr>
        <w:pStyle w:val="Heading2"/>
        <w:spacing w:line="230" w:lineRule="exact"/>
      </w:pPr>
      <w:r>
        <w:rPr/>
        <w:t>QS Holdings Sarl</w:t>
      </w:r>
    </w:p>
    <w:p>
      <w:pPr>
        <w:pStyle w:val="BodyText"/>
        <w:rPr>
          <w:b/>
          <w:sz w:val="22"/>
        </w:rPr>
      </w:pPr>
    </w:p>
    <w:p>
      <w:pPr>
        <w:pStyle w:val="BodyText"/>
        <w:spacing w:before="1"/>
        <w:rPr>
          <w:b/>
          <w:sz w:val="18"/>
        </w:rPr>
      </w:pPr>
    </w:p>
    <w:p>
      <w:pPr>
        <w:spacing w:before="0"/>
        <w:ind w:left="1134" w:right="0" w:firstLine="0"/>
        <w:jc w:val="left"/>
        <w:rPr>
          <w:rFonts w:ascii="Arial-BoldItalicMT"/>
          <w:b/>
          <w:i/>
          <w:sz w:val="20"/>
        </w:rPr>
      </w:pPr>
      <w:r>
        <w:rPr>
          <w:rFonts w:ascii="Arial-BoldItalicMT"/>
          <w:b/>
          <w:i/>
          <w:sz w:val="20"/>
        </w:rPr>
        <w:t>The full details of the Notice of Objection for these companies can be found below.</w:t>
      </w: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tabs>
          <w:tab w:pos="7253" w:val="left" w:leader="none"/>
        </w:tabs>
        <w:spacing w:before="161"/>
        <w:ind w:left="1134" w:right="1178" w:firstLine="0"/>
        <w:jc w:val="left"/>
        <w:rPr>
          <w:rFonts w:ascii="Arial-BoldItalicMT"/>
          <w:b/>
          <w:i/>
          <w:sz w:val="20"/>
        </w:rPr>
      </w:pPr>
      <w:r>
        <w:rPr>
          <w:rFonts w:ascii="Arial-BoldItalicMT"/>
          <w:b/>
          <w:i/>
          <w:sz w:val="20"/>
        </w:rPr>
        <w:t>Australasian Mechanical Copyright Owners</w:t>
      </w:r>
      <w:r>
        <w:rPr>
          <w:rFonts w:ascii="Arial-BoldItalicMT"/>
          <w:b/>
          <w:i/>
          <w:spacing w:val="-21"/>
          <w:sz w:val="20"/>
        </w:rPr>
        <w:t> </w:t>
      </w:r>
      <w:r>
        <w:rPr>
          <w:rFonts w:ascii="Arial-BoldItalicMT"/>
          <w:b/>
          <w:i/>
          <w:sz w:val="20"/>
        </w:rPr>
        <w:t>Society</w:t>
      </w:r>
      <w:r>
        <w:rPr>
          <w:rFonts w:ascii="Arial-BoldItalicMT"/>
          <w:b/>
          <w:i/>
          <w:spacing w:val="-4"/>
          <w:sz w:val="20"/>
        </w:rPr>
        <w:t> </w:t>
      </w:r>
      <w:r>
        <w:rPr>
          <w:rFonts w:ascii="Arial-BoldItalicMT"/>
          <w:b/>
          <w:i/>
          <w:sz w:val="20"/>
        </w:rPr>
        <w:t>Ltd</w:t>
        <w:tab/>
        <w:t>Music Industry Piracy Investigations (AMCOS)</w:t>
      </w:r>
    </w:p>
    <w:p>
      <w:pPr>
        <w:spacing w:before="1"/>
        <w:ind w:left="0" w:right="2912" w:firstLine="0"/>
        <w:jc w:val="right"/>
        <w:rPr>
          <w:rFonts w:ascii="Arial-BoldItalicMT"/>
          <w:b/>
          <w:i/>
          <w:sz w:val="20"/>
        </w:rPr>
      </w:pPr>
      <w:r>
        <w:rPr>
          <w:rFonts w:ascii="Arial-BoldItalicMT"/>
          <w:b/>
          <w:i/>
          <w:sz w:val="20"/>
        </w:rPr>
        <w:t>Ph: (02) 8569 1177</w:t>
      </w:r>
    </w:p>
    <w:p>
      <w:pPr>
        <w:pStyle w:val="BodyText"/>
        <w:spacing w:before="11"/>
        <w:rPr>
          <w:rFonts w:ascii="Arial-BoldItalicMT"/>
          <w:b/>
          <w:i/>
          <w:sz w:val="19"/>
        </w:rPr>
      </w:pPr>
    </w:p>
    <w:p>
      <w:pPr>
        <w:tabs>
          <w:tab w:pos="6118" w:val="left" w:leader="none"/>
        </w:tabs>
        <w:spacing w:before="0"/>
        <w:ind w:left="0" w:right="2826" w:firstLine="0"/>
        <w:jc w:val="right"/>
        <w:rPr>
          <w:rFonts w:ascii="Arial-BoldItalicMT"/>
          <w:b/>
          <w:i/>
          <w:sz w:val="20"/>
        </w:rPr>
      </w:pPr>
      <w:r>
        <w:rPr>
          <w:rFonts w:ascii="Arial-BoldItalicMT"/>
          <w:b/>
          <w:i/>
          <w:sz w:val="20"/>
        </w:rPr>
        <w:t>Effective Date: 1</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w:t>
      </w:r>
      <w:r>
        <w:rPr>
          <w:rFonts w:ascii="Arial-BoldItalicMT"/>
          <w:b/>
          <w:i/>
          <w:spacing w:val="-4"/>
          <w:sz w:val="20"/>
        </w:rPr>
        <w:t> </w:t>
      </w:r>
      <w:r>
        <w:rPr>
          <w:rFonts w:ascii="Arial-BoldItalicMT"/>
          <w:b/>
          <w:i/>
          <w:sz w:val="20"/>
        </w:rPr>
        <w:t>C07/01845</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pPr>
    </w:p>
    <w:p>
      <w:pPr>
        <w:pStyle w:val="ListParagraph"/>
        <w:numPr>
          <w:ilvl w:val="0"/>
          <w:numId w:val="2"/>
        </w:numPr>
        <w:tabs>
          <w:tab w:pos="2607" w:val="left" w:leader="none"/>
          <w:tab w:pos="2608" w:val="left" w:leader="none"/>
        </w:tabs>
        <w:spacing w:line="230" w:lineRule="exact" w:before="1" w:after="0"/>
        <w:ind w:left="2608" w:right="0" w:hanging="567"/>
        <w:jc w:val="left"/>
        <w:rPr>
          <w:sz w:val="20"/>
        </w:rPr>
      </w:pPr>
      <w:r>
        <w:rPr>
          <w:sz w:val="20"/>
        </w:rPr>
        <w:t>musical works;</w:t>
      </w:r>
      <w:r>
        <w:rPr>
          <w:spacing w:val="-3"/>
          <w:sz w:val="20"/>
        </w:rPr>
        <w:t> </w:t>
      </w:r>
      <w:r>
        <w:rPr>
          <w:sz w:val="20"/>
        </w:rPr>
        <w:t>and</w:t>
      </w:r>
    </w:p>
    <w:p>
      <w:pPr>
        <w:pStyle w:val="ListParagraph"/>
        <w:numPr>
          <w:ilvl w:val="0"/>
          <w:numId w:val="2"/>
        </w:numPr>
        <w:tabs>
          <w:tab w:pos="2607" w:val="left" w:leader="none"/>
          <w:tab w:pos="2608" w:val="left" w:leader="none"/>
        </w:tabs>
        <w:spacing w:line="230" w:lineRule="exact" w:before="0" w:after="0"/>
        <w:ind w:left="2607" w:right="0" w:hanging="567"/>
        <w:jc w:val="left"/>
        <w:rPr>
          <w:sz w:val="20"/>
        </w:rPr>
      </w:pPr>
      <w:r>
        <w:rPr>
          <w:sz w:val="20"/>
        </w:rPr>
        <w:t>literary</w:t>
      </w:r>
      <w:r>
        <w:rPr>
          <w:spacing w:val="-2"/>
          <w:sz w:val="20"/>
        </w:rPr>
        <w:t> </w:t>
      </w:r>
      <w:r>
        <w:rPr>
          <w:sz w:val="20"/>
        </w:rPr>
        <w:t>works;</w:t>
      </w:r>
    </w:p>
    <w:p>
      <w:pPr>
        <w:pStyle w:val="BodyText"/>
      </w:pPr>
    </w:p>
    <w:p>
      <w:pPr>
        <w:pStyle w:val="BodyText"/>
        <w:ind w:left="1133" w:right="921"/>
        <w:jc w:val="both"/>
      </w:pPr>
      <w:r>
        <w:rPr/>
        <w:t>in which the Australasian Mechanical Copyright Owners Society Limited (</w:t>
      </w:r>
      <w:r>
        <w:rPr>
          <w:rFonts w:ascii="Arial-BoldItalicMT"/>
          <w:b/>
          <w:i/>
        </w:rPr>
        <w:t>AMCOS</w:t>
      </w:r>
      <w:r>
        <w:rPr/>
        <w:t>) is the exclusive licensee of copyright in Australia, including but not limited to works owned or controlled by the music publishing companies identified in Part 1 of this Schedule, the works controlled by the affiliated overseas copyright collection societies identified in Part 2 of this Schedule and works owned by the songwriters and composers identified in Part 3 of this Schedule.</w:t>
      </w:r>
    </w:p>
    <w:p>
      <w:pPr>
        <w:pStyle w:val="BodyText"/>
        <w:spacing w:before="2"/>
      </w:pPr>
    </w:p>
    <w:p>
      <w:pPr>
        <w:pStyle w:val="Heading2"/>
        <w:ind w:left="2951" w:right="2742"/>
        <w:jc w:val="center"/>
      </w:pPr>
      <w:r>
        <w:rPr>
          <w:u w:val="thick"/>
        </w:rPr>
        <w:t>Part 1 – Key Music Publishing Companies</w:t>
      </w:r>
    </w:p>
    <w:p>
      <w:pPr>
        <w:pStyle w:val="BodyText"/>
        <w:rPr>
          <w:b/>
          <w:sz w:val="21"/>
        </w:rPr>
      </w:pPr>
    </w:p>
    <w:p>
      <w:pPr>
        <w:pStyle w:val="ListParagraph"/>
        <w:numPr>
          <w:ilvl w:val="1"/>
          <w:numId w:val="2"/>
        </w:numPr>
        <w:tabs>
          <w:tab w:pos="7027" w:val="left" w:leader="none"/>
          <w:tab w:pos="7028" w:val="left" w:leader="none"/>
        </w:tabs>
        <w:spacing w:line="217" w:lineRule="exact" w:before="0" w:after="0"/>
        <w:ind w:left="7027" w:right="0" w:hanging="361"/>
        <w:jc w:val="left"/>
        <w:rPr>
          <w:sz w:val="20"/>
        </w:rPr>
      </w:pPr>
      <w:r>
        <w:rPr>
          <w:sz w:val="20"/>
        </w:rPr>
        <w:t>Universal Music</w:t>
      </w:r>
      <w:r>
        <w:rPr>
          <w:spacing w:val="-3"/>
          <w:sz w:val="20"/>
        </w:rPr>
        <w:t> </w:t>
      </w:r>
      <w:r>
        <w:rPr>
          <w:sz w:val="20"/>
        </w:rPr>
        <w:t>Publishing</w:t>
      </w:r>
    </w:p>
    <w:p>
      <w:pPr>
        <w:spacing w:after="0" w:line="217" w:lineRule="exact"/>
        <w:jc w:val="left"/>
        <w:rPr>
          <w:sz w:val="20"/>
        </w:rPr>
        <w:sectPr>
          <w:footerReference w:type="default" r:id="rId8"/>
          <w:pgSz w:w="11910" w:h="16840"/>
          <w:pgMar w:footer="285" w:header="0" w:top="1060" w:bottom="480" w:left="0" w:right="0"/>
        </w:sectPr>
      </w:pP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BMG Music Publishing</w:t>
      </w:r>
      <w:r>
        <w:rPr>
          <w:spacing w:val="-2"/>
          <w:sz w:val="20"/>
        </w:rPr>
        <w:t> </w:t>
      </w:r>
      <w:r>
        <w:rPr>
          <w:sz w:val="20"/>
        </w:rPr>
        <w:t>Australia</w:t>
      </w:r>
    </w:p>
    <w:p>
      <w:pPr>
        <w:pStyle w:val="ListParagraph"/>
        <w:numPr>
          <w:ilvl w:val="0"/>
          <w:numId w:val="3"/>
        </w:numPr>
        <w:tabs>
          <w:tab w:pos="1853" w:val="left" w:leader="none"/>
          <w:tab w:pos="1855" w:val="left" w:leader="none"/>
        </w:tabs>
        <w:spacing w:line="240" w:lineRule="auto" w:before="12" w:after="0"/>
        <w:ind w:left="1854" w:right="0" w:hanging="361"/>
        <w:jc w:val="left"/>
        <w:rPr>
          <w:sz w:val="20"/>
        </w:rPr>
      </w:pPr>
      <w:r>
        <w:rPr>
          <w:sz w:val="20"/>
        </w:rPr>
        <w:t>EMI Music Publishing</w:t>
      </w:r>
      <w:r>
        <w:rPr>
          <w:spacing w:val="-25"/>
          <w:sz w:val="20"/>
        </w:rPr>
        <w:t> </w:t>
      </w:r>
      <w:r>
        <w:rPr>
          <w:sz w:val="20"/>
        </w:rPr>
        <w:t>Australia</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Sony/ATV Music</w:t>
      </w:r>
      <w:r>
        <w:rPr>
          <w:spacing w:val="-6"/>
          <w:sz w:val="20"/>
        </w:rPr>
        <w:t> </w:t>
      </w:r>
      <w:r>
        <w:rPr>
          <w:sz w:val="20"/>
        </w:rPr>
        <w:t>Publishing</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Warner/Chappell Music</w:t>
      </w:r>
      <w:r>
        <w:rPr>
          <w:spacing w:val="-9"/>
          <w:sz w:val="20"/>
        </w:rPr>
        <w:t> </w:t>
      </w:r>
      <w:r>
        <w:rPr>
          <w:sz w:val="20"/>
        </w:rPr>
        <w:t>Australia</w:t>
      </w:r>
    </w:p>
    <w:p>
      <w:pPr>
        <w:pStyle w:val="ListParagraph"/>
        <w:numPr>
          <w:ilvl w:val="0"/>
          <w:numId w:val="3"/>
        </w:numPr>
        <w:tabs>
          <w:tab w:pos="1853" w:val="left" w:leader="none"/>
          <w:tab w:pos="1855" w:val="left" w:leader="none"/>
        </w:tabs>
        <w:spacing w:line="240" w:lineRule="auto" w:before="27" w:after="0"/>
        <w:ind w:left="1854" w:right="0" w:hanging="361"/>
        <w:jc w:val="left"/>
        <w:rPr>
          <w:sz w:val="20"/>
        </w:rPr>
      </w:pPr>
      <w:r>
        <w:rPr>
          <w:w w:val="100"/>
          <w:sz w:val="20"/>
        </w:rPr>
        <w:br w:type="column"/>
      </w:r>
      <w:r>
        <w:rPr>
          <w:sz w:val="20"/>
        </w:rPr>
        <w:t>J Albert &amp;</w:t>
      </w:r>
      <w:r>
        <w:rPr>
          <w:spacing w:val="-4"/>
          <w:sz w:val="20"/>
        </w:rPr>
        <w:t> </w:t>
      </w:r>
      <w:r>
        <w:rPr>
          <w:sz w:val="20"/>
        </w:rPr>
        <w:t>Son</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Mushroom Music</w:t>
      </w:r>
      <w:r>
        <w:rPr>
          <w:spacing w:val="-3"/>
          <w:sz w:val="20"/>
        </w:rPr>
        <w:t> </w:t>
      </w:r>
      <w:r>
        <w:rPr>
          <w:sz w:val="20"/>
        </w:rPr>
        <w:t>Publishing</w:t>
      </w:r>
    </w:p>
    <w:p>
      <w:pPr>
        <w:spacing w:after="0" w:line="240" w:lineRule="auto"/>
        <w:jc w:val="left"/>
        <w:rPr>
          <w:sz w:val="20"/>
        </w:rPr>
        <w:sectPr>
          <w:type w:val="continuous"/>
          <w:pgSz w:w="11910" w:h="16840"/>
          <w:pgMar w:top="240" w:bottom="0" w:left="0" w:right="0"/>
          <w:cols w:num="2" w:equalWidth="0">
            <w:col w:w="4808" w:space="365"/>
            <w:col w:w="6737"/>
          </w:cols>
        </w:sectPr>
      </w:pPr>
    </w:p>
    <w:p>
      <w:pPr>
        <w:pStyle w:val="Heading2"/>
        <w:spacing w:before="72"/>
        <w:ind w:left="2781" w:right="2780"/>
        <w:jc w:val="center"/>
      </w:pPr>
      <w:r>
        <w:rPr>
          <w:u w:val="thick"/>
        </w:rPr>
        <w:t>Part 2 – Key Affiliated Overseas Copyright Collection Societies</w:t>
      </w:r>
    </w:p>
    <w:p>
      <w:pPr>
        <w:pStyle w:val="BodyText"/>
        <w:rPr>
          <w:b/>
          <w:sz w:val="21"/>
        </w:rPr>
      </w:pPr>
    </w:p>
    <w:p>
      <w:pPr>
        <w:pStyle w:val="ListParagraph"/>
        <w:numPr>
          <w:ilvl w:val="0"/>
          <w:numId w:val="3"/>
        </w:numPr>
        <w:tabs>
          <w:tab w:pos="1853" w:val="left" w:leader="none"/>
          <w:tab w:pos="1855" w:val="left" w:leader="none"/>
        </w:tabs>
        <w:spacing w:line="240" w:lineRule="auto" w:before="0" w:after="0"/>
        <w:ind w:left="1854" w:right="0" w:hanging="361"/>
        <w:jc w:val="left"/>
        <w:rPr>
          <w:sz w:val="20"/>
        </w:rPr>
      </w:pPr>
      <w:r>
        <w:rPr>
          <w:sz w:val="20"/>
        </w:rPr>
        <w:t>Mechanical Copyright Protection Society (</w:t>
      </w:r>
      <w:r>
        <w:rPr>
          <w:b/>
          <w:sz w:val="20"/>
        </w:rPr>
        <w:t>MCPS</w:t>
      </w:r>
      <w:r>
        <w:rPr>
          <w:sz w:val="20"/>
        </w:rPr>
        <w:t>) in the United</w:t>
      </w:r>
      <w:r>
        <w:rPr>
          <w:spacing w:val="-10"/>
          <w:sz w:val="20"/>
        </w:rPr>
        <w:t> </w:t>
      </w:r>
      <w:r>
        <w:rPr>
          <w:sz w:val="20"/>
        </w:rPr>
        <w:t>Kingdom</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The Harry Fox Agency (</w:t>
      </w:r>
      <w:r>
        <w:rPr>
          <w:b/>
          <w:sz w:val="20"/>
        </w:rPr>
        <w:t>HFA</w:t>
      </w:r>
      <w:r>
        <w:rPr>
          <w:sz w:val="20"/>
        </w:rPr>
        <w:t>) in the United States of</w:t>
      </w:r>
      <w:r>
        <w:rPr>
          <w:spacing w:val="-13"/>
          <w:sz w:val="20"/>
        </w:rPr>
        <w:t> </w:t>
      </w:r>
      <w:r>
        <w:rPr>
          <w:sz w:val="20"/>
        </w:rPr>
        <w:t>America</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Sociedad General De Autores Y Editores (</w:t>
      </w:r>
      <w:r>
        <w:rPr>
          <w:b/>
          <w:sz w:val="20"/>
        </w:rPr>
        <w:t>SGAE</w:t>
      </w:r>
      <w:r>
        <w:rPr>
          <w:sz w:val="20"/>
        </w:rPr>
        <w:t>) in</w:t>
      </w:r>
      <w:r>
        <w:rPr>
          <w:spacing w:val="-12"/>
          <w:sz w:val="20"/>
        </w:rPr>
        <w:t> </w:t>
      </w:r>
      <w:r>
        <w:rPr>
          <w:sz w:val="20"/>
        </w:rPr>
        <w:t>Spain</w:t>
      </w:r>
    </w:p>
    <w:p>
      <w:pPr>
        <w:pStyle w:val="ListParagraph"/>
        <w:numPr>
          <w:ilvl w:val="0"/>
          <w:numId w:val="3"/>
        </w:numPr>
        <w:tabs>
          <w:tab w:pos="1853" w:val="left" w:leader="none"/>
          <w:tab w:pos="1855" w:val="left" w:leader="none"/>
        </w:tabs>
        <w:spacing w:line="240" w:lineRule="auto" w:before="14" w:after="0"/>
        <w:ind w:left="1853" w:right="1555" w:hanging="360"/>
        <w:jc w:val="left"/>
        <w:rPr>
          <w:sz w:val="20"/>
        </w:rPr>
      </w:pPr>
      <w:r>
        <w:rPr>
          <w:sz w:val="20"/>
        </w:rPr>
        <w:t>Gesellschaft für musikalische Aufführungs- und mechanische Vervielfältigungsrechte (</w:t>
      </w:r>
      <w:r>
        <w:rPr>
          <w:b/>
          <w:sz w:val="20"/>
        </w:rPr>
        <w:t>GEMA</w:t>
      </w:r>
      <w:r>
        <w:rPr>
          <w:sz w:val="20"/>
        </w:rPr>
        <w:t>) in Germany</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Societe Pour L'administration Du Droit De Repro Mechanique (</w:t>
      </w:r>
      <w:r>
        <w:rPr>
          <w:b/>
          <w:sz w:val="20"/>
        </w:rPr>
        <w:t>SDRM</w:t>
      </w:r>
      <w:r>
        <w:rPr>
          <w:sz w:val="20"/>
        </w:rPr>
        <w:t>) in</w:t>
      </w:r>
      <w:r>
        <w:rPr>
          <w:spacing w:val="-17"/>
          <w:sz w:val="20"/>
        </w:rPr>
        <w:t> </w:t>
      </w:r>
      <w:r>
        <w:rPr>
          <w:sz w:val="20"/>
        </w:rPr>
        <w:t>France</w:t>
      </w:r>
    </w:p>
    <w:p>
      <w:pPr>
        <w:pStyle w:val="ListParagraph"/>
        <w:numPr>
          <w:ilvl w:val="0"/>
          <w:numId w:val="3"/>
        </w:numPr>
        <w:tabs>
          <w:tab w:pos="1853" w:val="left" w:leader="none"/>
          <w:tab w:pos="1855" w:val="left" w:leader="none"/>
        </w:tabs>
        <w:spacing w:line="240" w:lineRule="auto" w:before="14" w:after="0"/>
        <w:ind w:left="1854" w:right="1143" w:hanging="361"/>
        <w:jc w:val="left"/>
        <w:rPr>
          <w:sz w:val="20"/>
        </w:rPr>
      </w:pPr>
      <w:r>
        <w:rPr>
          <w:sz w:val="20"/>
        </w:rPr>
        <w:t>Canadian Musical Reproduction Rights Agency Ltd (</w:t>
      </w:r>
      <w:r>
        <w:rPr>
          <w:b/>
          <w:sz w:val="20"/>
        </w:rPr>
        <w:t>CMRRA</w:t>
      </w:r>
      <w:r>
        <w:rPr>
          <w:sz w:val="20"/>
        </w:rPr>
        <w:t>) and Societe Du Droit De Reproduction Des Auteurs, Compositeurs Et Editeurs Au Canada (</w:t>
      </w:r>
      <w:r>
        <w:rPr>
          <w:b/>
          <w:sz w:val="20"/>
        </w:rPr>
        <w:t>SODRAC</w:t>
      </w:r>
      <w:r>
        <w:rPr>
          <w:sz w:val="20"/>
        </w:rPr>
        <w:t>) in</w:t>
      </w:r>
      <w:r>
        <w:rPr>
          <w:spacing w:val="-11"/>
          <w:sz w:val="20"/>
        </w:rPr>
        <w:t> </w:t>
      </w:r>
      <w:r>
        <w:rPr>
          <w:sz w:val="20"/>
        </w:rPr>
        <w:t>Canada</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Japanese Society for Rights of Authors, Composers &amp; Publishers (</w:t>
      </w:r>
      <w:r>
        <w:rPr>
          <w:b/>
          <w:sz w:val="20"/>
        </w:rPr>
        <w:t>JASRAC</w:t>
      </w:r>
      <w:r>
        <w:rPr>
          <w:sz w:val="20"/>
        </w:rPr>
        <w:t>) in</w:t>
      </w:r>
      <w:r>
        <w:rPr>
          <w:spacing w:val="-15"/>
          <w:sz w:val="20"/>
        </w:rPr>
        <w:t> </w:t>
      </w:r>
      <w:r>
        <w:rPr>
          <w:sz w:val="20"/>
        </w:rPr>
        <w:t>Japan</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The Composers And Authors Society Of Hong Kong (</w:t>
      </w:r>
      <w:r>
        <w:rPr>
          <w:b/>
          <w:sz w:val="20"/>
        </w:rPr>
        <w:t>CASH</w:t>
      </w:r>
      <w:r>
        <w:rPr>
          <w:sz w:val="20"/>
        </w:rPr>
        <w:t>) in Hong</w:t>
      </w:r>
      <w:r>
        <w:rPr>
          <w:spacing w:val="-13"/>
          <w:sz w:val="20"/>
        </w:rPr>
        <w:t> </w:t>
      </w:r>
      <w:r>
        <w:rPr>
          <w:sz w:val="20"/>
        </w:rPr>
        <w:t>Kong</w:t>
      </w:r>
    </w:p>
    <w:p>
      <w:pPr>
        <w:pStyle w:val="BodyText"/>
        <w:spacing w:before="11"/>
        <w:rPr>
          <w:sz w:val="11"/>
        </w:rPr>
      </w:pPr>
    </w:p>
    <w:p>
      <w:pPr>
        <w:spacing w:after="0"/>
        <w:rPr>
          <w:sz w:val="11"/>
        </w:rPr>
        <w:sectPr>
          <w:footerReference w:type="default" r:id="rId9"/>
          <w:pgSz w:w="11910" w:h="16840"/>
          <w:pgMar w:footer="658" w:header="0" w:top="1060" w:bottom="840" w:left="0" w:right="0"/>
          <w:pgNumType w:start="3"/>
        </w:sectPr>
      </w:pPr>
    </w:p>
    <w:p>
      <w:pPr>
        <w:pStyle w:val="BodyText"/>
        <w:rPr>
          <w:sz w:val="24"/>
        </w:rPr>
      </w:pPr>
    </w:p>
    <w:p>
      <w:pPr>
        <w:pStyle w:val="BodyText"/>
        <w:spacing w:before="3"/>
        <w:rPr>
          <w:sz w:val="25"/>
        </w:rPr>
      </w:pPr>
    </w:p>
    <w:p>
      <w:pPr>
        <w:pStyle w:val="ListParagraph"/>
        <w:numPr>
          <w:ilvl w:val="0"/>
          <w:numId w:val="3"/>
        </w:numPr>
        <w:tabs>
          <w:tab w:pos="1853" w:val="left" w:leader="none"/>
          <w:tab w:pos="1855" w:val="left" w:leader="none"/>
        </w:tabs>
        <w:spacing w:line="240" w:lineRule="auto" w:before="0" w:after="0"/>
        <w:ind w:left="1854" w:right="0" w:hanging="361"/>
        <w:jc w:val="left"/>
        <w:rPr>
          <w:sz w:val="20"/>
        </w:rPr>
      </w:pPr>
      <w:r>
        <w:rPr>
          <w:sz w:val="20"/>
        </w:rPr>
        <w:t>Paul</w:t>
      </w:r>
      <w:r>
        <w:rPr>
          <w:spacing w:val="-5"/>
          <w:sz w:val="20"/>
        </w:rPr>
        <w:t> </w:t>
      </w:r>
      <w:r>
        <w:rPr>
          <w:sz w:val="20"/>
        </w:rPr>
        <w:t>McCartney</w:t>
      </w:r>
    </w:p>
    <w:p>
      <w:pPr>
        <w:pStyle w:val="ListParagraph"/>
        <w:numPr>
          <w:ilvl w:val="0"/>
          <w:numId w:val="3"/>
        </w:numPr>
        <w:tabs>
          <w:tab w:pos="1853" w:val="left" w:leader="none"/>
          <w:tab w:pos="1855" w:val="left" w:leader="none"/>
        </w:tabs>
        <w:spacing w:line="240" w:lineRule="auto" w:before="12" w:after="0"/>
        <w:ind w:left="1854" w:right="0" w:hanging="361"/>
        <w:jc w:val="left"/>
        <w:rPr>
          <w:sz w:val="20"/>
        </w:rPr>
      </w:pPr>
      <w:r>
        <w:rPr>
          <w:sz w:val="20"/>
        </w:rPr>
        <w:t>Kylie</w:t>
      </w:r>
      <w:r>
        <w:rPr>
          <w:spacing w:val="-3"/>
          <w:sz w:val="20"/>
        </w:rPr>
        <w:t> </w:t>
      </w:r>
      <w:r>
        <w:rPr>
          <w:sz w:val="20"/>
        </w:rPr>
        <w:t>Minogue</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Elton</w:t>
      </w:r>
      <w:r>
        <w:rPr>
          <w:spacing w:val="-1"/>
          <w:sz w:val="20"/>
        </w:rPr>
        <w:t> </w:t>
      </w:r>
      <w:r>
        <w:rPr>
          <w:sz w:val="20"/>
        </w:rPr>
        <w:t>John</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Kanye</w:t>
      </w:r>
      <w:r>
        <w:rPr>
          <w:spacing w:val="-1"/>
          <w:sz w:val="20"/>
        </w:rPr>
        <w:t> </w:t>
      </w:r>
      <w:r>
        <w:rPr>
          <w:sz w:val="20"/>
        </w:rPr>
        <w:t>West</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Bernard</w:t>
      </w:r>
      <w:r>
        <w:rPr>
          <w:spacing w:val="6"/>
          <w:sz w:val="20"/>
        </w:rPr>
        <w:t> </w:t>
      </w:r>
      <w:r>
        <w:rPr>
          <w:spacing w:val="-4"/>
          <w:sz w:val="20"/>
        </w:rPr>
        <w:t>Fanning</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Eminem</w:t>
      </w:r>
    </w:p>
    <w:p>
      <w:pPr>
        <w:pStyle w:val="ListParagraph"/>
        <w:numPr>
          <w:ilvl w:val="0"/>
          <w:numId w:val="3"/>
        </w:numPr>
        <w:tabs>
          <w:tab w:pos="1853" w:val="left" w:leader="none"/>
          <w:tab w:pos="1855" w:val="left" w:leader="none"/>
        </w:tabs>
        <w:spacing w:line="240" w:lineRule="auto" w:before="13" w:after="0"/>
        <w:ind w:left="1854" w:right="0" w:hanging="361"/>
        <w:jc w:val="left"/>
        <w:rPr>
          <w:sz w:val="20"/>
        </w:rPr>
      </w:pPr>
      <w:r>
        <w:rPr>
          <w:sz w:val="20"/>
        </w:rPr>
        <w:t>Mariah</w:t>
      </w:r>
      <w:r>
        <w:rPr>
          <w:spacing w:val="-2"/>
          <w:sz w:val="20"/>
        </w:rPr>
        <w:t> </w:t>
      </w:r>
      <w:r>
        <w:rPr>
          <w:sz w:val="20"/>
        </w:rPr>
        <w:t>Carey</w:t>
      </w:r>
    </w:p>
    <w:p>
      <w:pPr>
        <w:pStyle w:val="ListParagraph"/>
        <w:numPr>
          <w:ilvl w:val="0"/>
          <w:numId w:val="3"/>
        </w:numPr>
        <w:tabs>
          <w:tab w:pos="1853" w:val="left" w:leader="none"/>
          <w:tab w:pos="1855" w:val="left" w:leader="none"/>
        </w:tabs>
        <w:spacing w:line="240" w:lineRule="auto" w:before="14" w:after="0"/>
        <w:ind w:left="1854" w:right="0" w:hanging="361"/>
        <w:jc w:val="left"/>
        <w:rPr>
          <w:sz w:val="20"/>
        </w:rPr>
      </w:pPr>
      <w:r>
        <w:rPr>
          <w:sz w:val="20"/>
        </w:rPr>
        <w:t>John</w:t>
      </w:r>
      <w:r>
        <w:rPr>
          <w:spacing w:val="-2"/>
          <w:sz w:val="20"/>
        </w:rPr>
        <w:t> </w:t>
      </w:r>
      <w:r>
        <w:rPr>
          <w:sz w:val="20"/>
        </w:rPr>
        <w:t>Lennon</w:t>
      </w:r>
    </w:p>
    <w:p>
      <w:pPr>
        <w:pStyle w:val="Heading2"/>
        <w:spacing w:before="94"/>
        <w:ind w:left="629"/>
      </w:pPr>
      <w:r>
        <w:rPr>
          <w:b w:val="0"/>
        </w:rPr>
        <w:br w:type="column"/>
      </w:r>
      <w:r>
        <w:rPr>
          <w:u w:val="thick"/>
        </w:rPr>
        <w:t>Part 3 - Key Songwriters and Composers</w:t>
      </w:r>
    </w:p>
    <w:p>
      <w:pPr>
        <w:pStyle w:val="BodyText"/>
        <w:spacing w:before="1"/>
        <w:rPr>
          <w:b/>
          <w:sz w:val="21"/>
        </w:rPr>
      </w:pPr>
    </w:p>
    <w:p>
      <w:pPr>
        <w:pStyle w:val="ListParagraph"/>
        <w:numPr>
          <w:ilvl w:val="1"/>
          <w:numId w:val="3"/>
        </w:numPr>
        <w:tabs>
          <w:tab w:pos="3643" w:val="left" w:leader="none"/>
          <w:tab w:pos="3644" w:val="left" w:leader="none"/>
        </w:tabs>
        <w:spacing w:line="240" w:lineRule="auto" w:before="0" w:after="0"/>
        <w:ind w:left="3643" w:right="0" w:hanging="361"/>
        <w:jc w:val="left"/>
        <w:rPr>
          <w:sz w:val="20"/>
        </w:rPr>
      </w:pPr>
      <w:r>
        <w:rPr>
          <w:sz w:val="20"/>
        </w:rPr>
        <w:t>Jimmy</w:t>
      </w:r>
      <w:r>
        <w:rPr>
          <w:spacing w:val="-2"/>
          <w:sz w:val="20"/>
        </w:rPr>
        <w:t> </w:t>
      </w:r>
      <w:r>
        <w:rPr>
          <w:sz w:val="20"/>
        </w:rPr>
        <w:t>Barnes</w:t>
      </w:r>
    </w:p>
    <w:p>
      <w:pPr>
        <w:pStyle w:val="ListParagraph"/>
        <w:numPr>
          <w:ilvl w:val="1"/>
          <w:numId w:val="3"/>
        </w:numPr>
        <w:tabs>
          <w:tab w:pos="3643" w:val="left" w:leader="none"/>
          <w:tab w:pos="3644" w:val="left" w:leader="none"/>
        </w:tabs>
        <w:spacing w:line="240" w:lineRule="auto" w:before="12" w:after="0"/>
        <w:ind w:left="3643" w:right="0" w:hanging="361"/>
        <w:jc w:val="left"/>
        <w:rPr>
          <w:sz w:val="20"/>
        </w:rPr>
      </w:pPr>
      <w:r>
        <w:rPr>
          <w:sz w:val="20"/>
        </w:rPr>
        <w:t>Neil</w:t>
      </w:r>
      <w:r>
        <w:rPr>
          <w:spacing w:val="-2"/>
          <w:sz w:val="20"/>
        </w:rPr>
        <w:t> </w:t>
      </w:r>
      <w:r>
        <w:rPr>
          <w:sz w:val="20"/>
        </w:rPr>
        <w:t>Diamond</w:t>
      </w:r>
    </w:p>
    <w:p>
      <w:pPr>
        <w:pStyle w:val="ListParagraph"/>
        <w:numPr>
          <w:ilvl w:val="1"/>
          <w:numId w:val="3"/>
        </w:numPr>
        <w:tabs>
          <w:tab w:pos="3643" w:val="left" w:leader="none"/>
          <w:tab w:pos="3644" w:val="left" w:leader="none"/>
        </w:tabs>
        <w:spacing w:line="240" w:lineRule="auto" w:before="14" w:after="0"/>
        <w:ind w:left="3643" w:right="0" w:hanging="361"/>
        <w:jc w:val="left"/>
        <w:rPr>
          <w:sz w:val="20"/>
        </w:rPr>
      </w:pPr>
      <w:r>
        <w:rPr>
          <w:sz w:val="20"/>
        </w:rPr>
        <w:t>Mick</w:t>
      </w:r>
      <w:r>
        <w:rPr>
          <w:spacing w:val="-3"/>
          <w:sz w:val="20"/>
        </w:rPr>
        <w:t> </w:t>
      </w:r>
      <w:r>
        <w:rPr>
          <w:sz w:val="20"/>
        </w:rPr>
        <w:t>Jagger</w:t>
      </w:r>
    </w:p>
    <w:p>
      <w:pPr>
        <w:pStyle w:val="ListParagraph"/>
        <w:numPr>
          <w:ilvl w:val="1"/>
          <w:numId w:val="3"/>
        </w:numPr>
        <w:tabs>
          <w:tab w:pos="3643" w:val="left" w:leader="none"/>
          <w:tab w:pos="3644" w:val="left" w:leader="none"/>
        </w:tabs>
        <w:spacing w:line="240" w:lineRule="auto" w:before="14" w:after="0"/>
        <w:ind w:left="3643" w:right="0" w:hanging="361"/>
        <w:jc w:val="left"/>
        <w:rPr>
          <w:sz w:val="20"/>
        </w:rPr>
      </w:pPr>
      <w:r>
        <w:rPr>
          <w:sz w:val="20"/>
        </w:rPr>
        <w:t>Bruce</w:t>
      </w:r>
      <w:r>
        <w:rPr>
          <w:spacing w:val="-2"/>
          <w:sz w:val="20"/>
        </w:rPr>
        <w:t> </w:t>
      </w:r>
      <w:r>
        <w:rPr>
          <w:sz w:val="20"/>
        </w:rPr>
        <w:t>Spingsteen</w:t>
      </w:r>
    </w:p>
    <w:p>
      <w:pPr>
        <w:pStyle w:val="ListParagraph"/>
        <w:numPr>
          <w:ilvl w:val="1"/>
          <w:numId w:val="3"/>
        </w:numPr>
        <w:tabs>
          <w:tab w:pos="3643" w:val="left" w:leader="none"/>
          <w:tab w:pos="3644" w:val="left" w:leader="none"/>
        </w:tabs>
        <w:spacing w:line="240" w:lineRule="auto" w:before="13" w:after="0"/>
        <w:ind w:left="3643" w:right="0" w:hanging="361"/>
        <w:jc w:val="left"/>
        <w:rPr>
          <w:sz w:val="20"/>
        </w:rPr>
      </w:pPr>
      <w:r>
        <w:rPr>
          <w:sz w:val="20"/>
        </w:rPr>
        <w:t>James</w:t>
      </w:r>
      <w:r>
        <w:rPr>
          <w:spacing w:val="-2"/>
          <w:sz w:val="20"/>
        </w:rPr>
        <w:t> </w:t>
      </w:r>
      <w:r>
        <w:rPr>
          <w:sz w:val="20"/>
        </w:rPr>
        <w:t>Blunt</w:t>
      </w:r>
    </w:p>
    <w:p>
      <w:pPr>
        <w:pStyle w:val="ListParagraph"/>
        <w:numPr>
          <w:ilvl w:val="1"/>
          <w:numId w:val="3"/>
        </w:numPr>
        <w:tabs>
          <w:tab w:pos="3643" w:val="left" w:leader="none"/>
          <w:tab w:pos="3644" w:val="left" w:leader="none"/>
        </w:tabs>
        <w:spacing w:line="240" w:lineRule="auto" w:before="14" w:after="0"/>
        <w:ind w:left="3643" w:right="0" w:hanging="361"/>
        <w:jc w:val="left"/>
        <w:rPr>
          <w:sz w:val="20"/>
        </w:rPr>
      </w:pPr>
      <w:r>
        <w:rPr>
          <w:sz w:val="20"/>
        </w:rPr>
        <w:t>Gwen</w:t>
      </w:r>
      <w:r>
        <w:rPr>
          <w:spacing w:val="-2"/>
          <w:sz w:val="20"/>
        </w:rPr>
        <w:t> </w:t>
      </w:r>
      <w:r>
        <w:rPr>
          <w:sz w:val="20"/>
        </w:rPr>
        <w:t>Stefani</w:t>
      </w:r>
    </w:p>
    <w:p>
      <w:pPr>
        <w:pStyle w:val="ListParagraph"/>
        <w:numPr>
          <w:ilvl w:val="1"/>
          <w:numId w:val="3"/>
        </w:numPr>
        <w:tabs>
          <w:tab w:pos="3643" w:val="left" w:leader="none"/>
          <w:tab w:pos="3644" w:val="left" w:leader="none"/>
        </w:tabs>
        <w:spacing w:line="240" w:lineRule="auto" w:before="13" w:after="0"/>
        <w:ind w:left="3643" w:right="0" w:hanging="361"/>
        <w:jc w:val="left"/>
        <w:rPr>
          <w:sz w:val="20"/>
        </w:rPr>
      </w:pPr>
      <w:r>
        <w:rPr>
          <w:sz w:val="20"/>
        </w:rPr>
        <w:t>Barry</w:t>
      </w:r>
      <w:r>
        <w:rPr>
          <w:spacing w:val="-2"/>
          <w:sz w:val="20"/>
        </w:rPr>
        <w:t> </w:t>
      </w:r>
      <w:r>
        <w:rPr>
          <w:sz w:val="20"/>
        </w:rPr>
        <w:t>Gibb</w:t>
      </w:r>
    </w:p>
    <w:p>
      <w:pPr>
        <w:pStyle w:val="ListParagraph"/>
        <w:numPr>
          <w:ilvl w:val="1"/>
          <w:numId w:val="3"/>
        </w:numPr>
        <w:tabs>
          <w:tab w:pos="3643" w:val="left" w:leader="none"/>
          <w:tab w:pos="3644" w:val="left" w:leader="none"/>
        </w:tabs>
        <w:spacing w:line="240" w:lineRule="auto" w:before="14" w:after="0"/>
        <w:ind w:left="3643" w:right="0" w:hanging="361"/>
        <w:jc w:val="left"/>
        <w:rPr>
          <w:sz w:val="20"/>
        </w:rPr>
      </w:pPr>
      <w:r>
        <w:rPr>
          <w:sz w:val="20"/>
        </w:rPr>
        <w:t>Kasey</w:t>
      </w:r>
      <w:r>
        <w:rPr>
          <w:spacing w:val="-1"/>
          <w:sz w:val="20"/>
        </w:rPr>
        <w:t> </w:t>
      </w:r>
      <w:r>
        <w:rPr>
          <w:sz w:val="20"/>
        </w:rPr>
        <w:t>Chambers</w:t>
      </w:r>
    </w:p>
    <w:p>
      <w:pPr>
        <w:spacing w:after="0" w:line="240" w:lineRule="auto"/>
        <w:jc w:val="left"/>
        <w:rPr>
          <w:sz w:val="20"/>
        </w:rPr>
        <w:sectPr>
          <w:type w:val="continuous"/>
          <w:pgSz w:w="11910" w:h="16840"/>
          <w:pgMar w:top="240" w:bottom="0" w:left="0" w:right="0"/>
          <w:cols w:num="2" w:equalWidth="0">
            <w:col w:w="3345" w:space="40"/>
            <w:col w:w="8525"/>
          </w:cols>
        </w:sectPr>
      </w:pPr>
    </w:p>
    <w:p>
      <w:pPr>
        <w:pStyle w:val="BodyText"/>
      </w:pPr>
    </w:p>
    <w:p>
      <w:pPr>
        <w:pStyle w:val="BodyText"/>
      </w:pPr>
    </w:p>
    <w:p>
      <w:pPr>
        <w:pStyle w:val="BodyText"/>
      </w:pPr>
    </w:p>
    <w:p>
      <w:pPr>
        <w:pStyle w:val="BodyText"/>
        <w:spacing w:before="4"/>
        <w:rPr>
          <w:sz w:val="21"/>
        </w:rPr>
      </w:pPr>
    </w:p>
    <w:p>
      <w:pPr>
        <w:tabs>
          <w:tab w:pos="7253" w:val="left" w:leader="none"/>
        </w:tabs>
        <w:spacing w:before="0"/>
        <w:ind w:left="7254" w:right="2559" w:hanging="6121"/>
        <w:jc w:val="left"/>
        <w:rPr>
          <w:rFonts w:ascii="Arial-BoldItalicMT"/>
          <w:b/>
          <w:i/>
          <w:sz w:val="20"/>
        </w:rPr>
      </w:pPr>
      <w:bookmarkStart w:name="Eros Australia Pty Ltd Eros Australia Pt" w:id="3"/>
      <w:bookmarkEnd w:id="3"/>
      <w:r>
        <w:rPr/>
      </w:r>
      <w:r>
        <w:rPr>
          <w:rFonts w:ascii="Arial-BoldItalicMT"/>
          <w:b/>
          <w:i/>
          <w:sz w:val="20"/>
        </w:rPr>
        <w:t>Eros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Eros Australia Pty </w:t>
      </w:r>
      <w:r>
        <w:rPr>
          <w:rFonts w:ascii="Arial-BoldItalicMT"/>
          <w:b/>
          <w:i/>
          <w:spacing w:val="-5"/>
          <w:sz w:val="20"/>
        </w:rPr>
        <w:t>Ltd </w:t>
      </w:r>
      <w:r>
        <w:rPr>
          <w:rFonts w:ascii="Arial-BoldItalicMT"/>
          <w:b/>
          <w:i/>
          <w:sz w:val="20"/>
        </w:rPr>
        <w:t>Ph: (02) 9623</w:t>
      </w:r>
      <w:r>
        <w:rPr>
          <w:rFonts w:ascii="Arial-BoldItalicMT"/>
          <w:b/>
          <w:i/>
          <w:spacing w:val="-3"/>
          <w:sz w:val="20"/>
        </w:rPr>
        <w:t> </w:t>
      </w:r>
      <w:r>
        <w:rPr>
          <w:rFonts w:ascii="Arial-BoldItalicMT"/>
          <w:b/>
          <w:i/>
          <w:sz w:val="20"/>
        </w:rPr>
        <w:t>3480</w:t>
      </w:r>
    </w:p>
    <w:p>
      <w:pPr>
        <w:pStyle w:val="BodyText"/>
        <w:rPr>
          <w:rFonts w:ascii="Arial-BoldItalicMT"/>
          <w:b/>
          <w:i/>
        </w:rPr>
      </w:pPr>
    </w:p>
    <w:p>
      <w:pPr>
        <w:tabs>
          <w:tab w:pos="7252" w:val="left" w:leader="none"/>
        </w:tabs>
        <w:spacing w:before="0"/>
        <w:ind w:left="1134" w:right="0"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C07/02418</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spacing w:before="11"/>
        <w:rPr>
          <w:sz w:val="19"/>
        </w:rPr>
      </w:pPr>
    </w:p>
    <w:p>
      <w:pPr>
        <w:pStyle w:val="ListParagraph"/>
        <w:numPr>
          <w:ilvl w:val="0"/>
          <w:numId w:val="4"/>
        </w:numPr>
        <w:tabs>
          <w:tab w:pos="2608" w:val="left" w:leader="none"/>
          <w:tab w:pos="2609" w:val="left" w:leader="none"/>
        </w:tabs>
        <w:spacing w:line="240" w:lineRule="auto" w:before="0" w:after="0"/>
        <w:ind w:left="2608" w:right="0" w:hanging="568"/>
        <w:jc w:val="left"/>
        <w:rPr>
          <w:sz w:val="20"/>
        </w:rPr>
      </w:pPr>
      <w:r>
        <w:rPr>
          <w:sz w:val="20"/>
        </w:rPr>
        <w:t>The literary and artistic works depicted or represented</w:t>
      </w:r>
      <w:r>
        <w:rPr>
          <w:spacing w:val="-9"/>
          <w:sz w:val="20"/>
        </w:rPr>
        <w:t> </w:t>
      </w:r>
      <w:r>
        <w:rPr>
          <w:sz w:val="20"/>
        </w:rPr>
        <w:t>in:</w:t>
      </w:r>
    </w:p>
    <w:p>
      <w:pPr>
        <w:pStyle w:val="BodyText"/>
      </w:pPr>
    </w:p>
    <w:p>
      <w:pPr>
        <w:pStyle w:val="ListParagraph"/>
        <w:numPr>
          <w:ilvl w:val="1"/>
          <w:numId w:val="4"/>
        </w:numPr>
        <w:tabs>
          <w:tab w:pos="3175" w:val="left" w:leader="none"/>
          <w:tab w:pos="3176" w:val="left" w:leader="none"/>
        </w:tabs>
        <w:spacing w:line="240" w:lineRule="auto" w:before="0" w:after="0"/>
        <w:ind w:left="3175" w:right="0" w:hanging="569"/>
        <w:jc w:val="left"/>
        <w:rPr>
          <w:sz w:val="20"/>
        </w:rPr>
      </w:pPr>
      <w:r>
        <w:rPr>
          <w:sz w:val="20"/>
        </w:rPr>
        <w:t>Eros DVD</w:t>
      </w:r>
      <w:r>
        <w:rPr>
          <w:spacing w:val="-3"/>
          <w:sz w:val="20"/>
        </w:rPr>
        <w:t> </w:t>
      </w:r>
      <w:r>
        <w:rPr>
          <w:sz w:val="20"/>
        </w:rPr>
        <w:t>Catalogue</w:t>
      </w:r>
    </w:p>
    <w:p>
      <w:pPr>
        <w:pStyle w:val="ListParagraph"/>
        <w:numPr>
          <w:ilvl w:val="1"/>
          <w:numId w:val="4"/>
        </w:numPr>
        <w:tabs>
          <w:tab w:pos="3176" w:val="left" w:leader="none"/>
          <w:tab w:pos="3177" w:val="left" w:leader="none"/>
        </w:tabs>
        <w:spacing w:line="240" w:lineRule="auto" w:before="0" w:after="0"/>
        <w:ind w:left="3176" w:right="0" w:hanging="570"/>
        <w:jc w:val="left"/>
        <w:rPr>
          <w:sz w:val="20"/>
        </w:rPr>
      </w:pPr>
      <w:r>
        <w:rPr>
          <w:sz w:val="20"/>
        </w:rPr>
        <w:t>Eros New Release (Cinema &amp;</w:t>
      </w:r>
      <w:r>
        <w:rPr>
          <w:spacing w:val="-7"/>
          <w:sz w:val="20"/>
        </w:rPr>
        <w:t> </w:t>
      </w:r>
      <w:r>
        <w:rPr>
          <w:sz w:val="20"/>
        </w:rPr>
        <w:t>DVD)</w:t>
      </w:r>
    </w:p>
    <w:p>
      <w:pPr>
        <w:pStyle w:val="ListParagraph"/>
        <w:numPr>
          <w:ilvl w:val="2"/>
          <w:numId w:val="4"/>
        </w:numPr>
        <w:tabs>
          <w:tab w:pos="3741" w:val="left" w:leader="none"/>
          <w:tab w:pos="3742" w:val="left" w:leader="none"/>
        </w:tabs>
        <w:spacing w:line="240" w:lineRule="auto" w:before="14" w:after="0"/>
        <w:ind w:left="3741" w:right="0" w:hanging="567"/>
        <w:jc w:val="left"/>
        <w:rPr>
          <w:sz w:val="20"/>
        </w:rPr>
      </w:pPr>
      <w:r>
        <w:rPr>
          <w:sz w:val="20"/>
        </w:rPr>
        <w:t>Eklavya – The Royal</w:t>
      </w:r>
      <w:r>
        <w:rPr>
          <w:spacing w:val="-5"/>
          <w:sz w:val="20"/>
        </w:rPr>
        <w:t> </w:t>
      </w:r>
      <w:r>
        <w:rPr>
          <w:sz w:val="20"/>
        </w:rPr>
        <w:t>Guard</w:t>
      </w:r>
    </w:p>
    <w:p>
      <w:pPr>
        <w:pStyle w:val="ListParagraph"/>
        <w:numPr>
          <w:ilvl w:val="2"/>
          <w:numId w:val="4"/>
        </w:numPr>
        <w:tabs>
          <w:tab w:pos="3741" w:val="left" w:leader="none"/>
          <w:tab w:pos="3742" w:val="left" w:leader="none"/>
        </w:tabs>
        <w:spacing w:line="240" w:lineRule="auto" w:before="12" w:after="0"/>
        <w:ind w:left="3741" w:right="0" w:hanging="567"/>
        <w:jc w:val="left"/>
        <w:rPr>
          <w:sz w:val="20"/>
        </w:rPr>
      </w:pPr>
      <w:r>
        <w:rPr>
          <w:sz w:val="20"/>
        </w:rPr>
        <w:t>Namastey</w:t>
      </w:r>
      <w:r>
        <w:rPr>
          <w:spacing w:val="-1"/>
          <w:sz w:val="20"/>
        </w:rPr>
        <w:t> </w:t>
      </w:r>
      <w:r>
        <w:rPr>
          <w:sz w:val="20"/>
        </w:rPr>
        <w:t>London</w:t>
      </w:r>
    </w:p>
    <w:p>
      <w:pPr>
        <w:pStyle w:val="ListParagraph"/>
        <w:numPr>
          <w:ilvl w:val="2"/>
          <w:numId w:val="4"/>
        </w:numPr>
        <w:tabs>
          <w:tab w:pos="3741" w:val="left" w:leader="none"/>
          <w:tab w:pos="3742" w:val="left" w:leader="none"/>
        </w:tabs>
        <w:spacing w:line="240" w:lineRule="auto" w:before="14" w:after="0"/>
        <w:ind w:left="3741" w:right="0" w:hanging="567"/>
        <w:jc w:val="left"/>
        <w:rPr>
          <w:sz w:val="20"/>
        </w:rPr>
      </w:pPr>
      <w:r>
        <w:rPr>
          <w:sz w:val="20"/>
        </w:rPr>
        <w:t>Provoked</w:t>
      </w:r>
    </w:p>
    <w:p>
      <w:pPr>
        <w:pStyle w:val="ListParagraph"/>
        <w:numPr>
          <w:ilvl w:val="2"/>
          <w:numId w:val="4"/>
        </w:numPr>
        <w:tabs>
          <w:tab w:pos="3741" w:val="left" w:leader="none"/>
          <w:tab w:pos="3742" w:val="left" w:leader="none"/>
        </w:tabs>
        <w:spacing w:line="240" w:lineRule="auto" w:before="13" w:after="0"/>
        <w:ind w:left="3741" w:right="0" w:hanging="567"/>
        <w:jc w:val="left"/>
        <w:rPr>
          <w:sz w:val="20"/>
        </w:rPr>
      </w:pPr>
      <w:r>
        <w:rPr>
          <w:sz w:val="20"/>
        </w:rPr>
        <w:t>Chenni</w:t>
      </w:r>
      <w:r>
        <w:rPr>
          <w:spacing w:val="-2"/>
          <w:sz w:val="20"/>
        </w:rPr>
        <w:t> </w:t>
      </w:r>
      <w:r>
        <w:rPr>
          <w:sz w:val="20"/>
        </w:rPr>
        <w:t>Kum</w:t>
      </w:r>
    </w:p>
    <w:p>
      <w:pPr>
        <w:pStyle w:val="ListParagraph"/>
        <w:numPr>
          <w:ilvl w:val="1"/>
          <w:numId w:val="4"/>
        </w:numPr>
        <w:tabs>
          <w:tab w:pos="3175" w:val="left" w:leader="none"/>
          <w:tab w:pos="3176" w:val="left" w:leader="none"/>
        </w:tabs>
        <w:spacing w:line="240" w:lineRule="auto" w:before="1" w:after="0"/>
        <w:ind w:left="3175" w:right="0" w:hanging="569"/>
        <w:jc w:val="left"/>
        <w:rPr>
          <w:sz w:val="20"/>
        </w:rPr>
      </w:pPr>
      <w:r>
        <w:rPr>
          <w:sz w:val="20"/>
        </w:rPr>
        <w:t>Eros Music</w:t>
      </w:r>
      <w:r>
        <w:rPr>
          <w:spacing w:val="-1"/>
          <w:sz w:val="20"/>
        </w:rPr>
        <w:t> </w:t>
      </w:r>
      <w:r>
        <w:rPr>
          <w:sz w:val="20"/>
        </w:rPr>
        <w:t>CD’s</w:t>
      </w:r>
    </w:p>
    <w:p>
      <w:pPr>
        <w:pStyle w:val="ListParagraph"/>
        <w:numPr>
          <w:ilvl w:val="2"/>
          <w:numId w:val="4"/>
        </w:numPr>
        <w:tabs>
          <w:tab w:pos="3741" w:val="left" w:leader="none"/>
          <w:tab w:pos="3742" w:val="left" w:leader="none"/>
        </w:tabs>
        <w:spacing w:line="240" w:lineRule="auto" w:before="13" w:after="0"/>
        <w:ind w:left="3741" w:right="0" w:hanging="567"/>
        <w:jc w:val="left"/>
        <w:rPr>
          <w:sz w:val="20"/>
        </w:rPr>
      </w:pPr>
      <w:r>
        <w:rPr>
          <w:sz w:val="20"/>
        </w:rPr>
        <w:t>Eklavya – The Royal</w:t>
      </w:r>
      <w:r>
        <w:rPr>
          <w:spacing w:val="-5"/>
          <w:sz w:val="20"/>
        </w:rPr>
        <w:t> </w:t>
      </w:r>
      <w:r>
        <w:rPr>
          <w:sz w:val="20"/>
        </w:rPr>
        <w:t>Guard</w:t>
      </w:r>
    </w:p>
    <w:p>
      <w:pPr>
        <w:pStyle w:val="ListParagraph"/>
        <w:numPr>
          <w:ilvl w:val="2"/>
          <w:numId w:val="4"/>
        </w:numPr>
        <w:tabs>
          <w:tab w:pos="3741" w:val="left" w:leader="none"/>
          <w:tab w:pos="3742" w:val="left" w:leader="none"/>
        </w:tabs>
        <w:spacing w:line="240" w:lineRule="auto" w:before="14" w:after="0"/>
        <w:ind w:left="3741" w:right="0" w:hanging="567"/>
        <w:jc w:val="left"/>
        <w:rPr>
          <w:sz w:val="20"/>
        </w:rPr>
      </w:pPr>
      <w:r>
        <w:rPr>
          <w:sz w:val="20"/>
        </w:rPr>
        <w:t>Namastey</w:t>
      </w:r>
      <w:r>
        <w:rPr>
          <w:spacing w:val="-1"/>
          <w:sz w:val="20"/>
        </w:rPr>
        <w:t> </w:t>
      </w:r>
      <w:r>
        <w:rPr>
          <w:sz w:val="20"/>
        </w:rPr>
        <w:t>London</w:t>
      </w:r>
    </w:p>
    <w:p>
      <w:pPr>
        <w:pStyle w:val="BodyText"/>
        <w:rPr>
          <w:sz w:val="24"/>
        </w:rPr>
      </w:pPr>
    </w:p>
    <w:p>
      <w:pPr>
        <w:pStyle w:val="BodyText"/>
        <w:rPr>
          <w:sz w:val="24"/>
        </w:rPr>
      </w:pPr>
    </w:p>
    <w:p>
      <w:pPr>
        <w:pStyle w:val="BodyText"/>
        <w:spacing w:before="4"/>
        <w:rPr>
          <w:sz w:val="33"/>
        </w:rPr>
      </w:pPr>
    </w:p>
    <w:p>
      <w:pPr>
        <w:tabs>
          <w:tab w:pos="6121" w:val="left" w:leader="none"/>
        </w:tabs>
        <w:spacing w:before="0"/>
        <w:ind w:left="0" w:right="2913" w:firstLine="0"/>
        <w:jc w:val="right"/>
        <w:rPr>
          <w:rFonts w:ascii="Arial-BoldItalicMT"/>
          <w:b/>
          <w:i/>
          <w:sz w:val="20"/>
        </w:rPr>
      </w:pPr>
      <w:bookmarkStart w:name="Estee Lauder Inc Baker &amp; McKenize" w:id="4"/>
      <w:bookmarkEnd w:id="4"/>
      <w:r>
        <w:rPr/>
      </w:r>
      <w:r>
        <w:rPr>
          <w:rFonts w:ascii="Arial-BoldItalicMT"/>
          <w:b/>
          <w:i/>
          <w:sz w:val="20"/>
        </w:rPr>
        <w:t>Estee</w:t>
      </w:r>
      <w:r>
        <w:rPr>
          <w:rFonts w:ascii="Arial-BoldItalicMT"/>
          <w:b/>
          <w:i/>
          <w:spacing w:val="-2"/>
          <w:sz w:val="20"/>
        </w:rPr>
        <w:t> </w:t>
      </w:r>
      <w:r>
        <w:rPr>
          <w:rFonts w:ascii="Arial-BoldItalicMT"/>
          <w:b/>
          <w:i/>
          <w:sz w:val="20"/>
        </w:rPr>
        <w:t>Lauder</w:t>
      </w:r>
      <w:r>
        <w:rPr>
          <w:rFonts w:ascii="Arial-BoldItalicMT"/>
          <w:b/>
          <w:i/>
          <w:spacing w:val="-1"/>
          <w:sz w:val="20"/>
        </w:rPr>
        <w:t> </w:t>
      </w:r>
      <w:r>
        <w:rPr>
          <w:rFonts w:ascii="Arial-BoldItalicMT"/>
          <w:b/>
          <w:i/>
          <w:sz w:val="20"/>
        </w:rPr>
        <w:t>Inc</w:t>
        <w:tab/>
        <w:t>Baker &amp;</w:t>
      </w:r>
      <w:r>
        <w:rPr>
          <w:rFonts w:ascii="Arial-BoldItalicMT"/>
          <w:b/>
          <w:i/>
          <w:spacing w:val="-5"/>
          <w:sz w:val="20"/>
        </w:rPr>
        <w:t> </w:t>
      </w:r>
      <w:r>
        <w:rPr>
          <w:rFonts w:ascii="Arial-BoldItalicMT"/>
          <w:b/>
          <w:i/>
          <w:sz w:val="20"/>
        </w:rPr>
        <w:t>McKenize</w:t>
      </w:r>
    </w:p>
    <w:p>
      <w:pPr>
        <w:spacing w:before="0"/>
        <w:ind w:left="0" w:right="2912"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rPr>
          <w:rFonts w:ascii="Arial-BoldItalicMT"/>
          <w:b/>
          <w:i/>
        </w:rPr>
      </w:pPr>
    </w:p>
    <w:p>
      <w:pPr>
        <w:tabs>
          <w:tab w:pos="6118" w:val="left" w:leader="none"/>
        </w:tabs>
        <w:spacing w:before="0"/>
        <w:ind w:left="0" w:right="2825" w:firstLine="0"/>
        <w:jc w:val="right"/>
        <w:rPr>
          <w:rFonts w:ascii="Arial-BoldItalicMT"/>
          <w:b/>
          <w:i/>
          <w:sz w:val="20"/>
        </w:rPr>
      </w:pPr>
      <w:r>
        <w:rPr>
          <w:rFonts w:ascii="Arial-BoldItalicMT"/>
          <w:b/>
          <w:i/>
          <w:sz w:val="20"/>
        </w:rPr>
        <w:t>Effective Date: 3</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w:t>
      </w:r>
      <w:r>
        <w:rPr>
          <w:rFonts w:ascii="Arial-BoldItalicMT"/>
          <w:b/>
          <w:i/>
          <w:spacing w:val="-3"/>
          <w:sz w:val="20"/>
        </w:rPr>
        <w:t> </w:t>
      </w:r>
      <w:r>
        <w:rPr>
          <w:rFonts w:ascii="Arial-BoldItalicMT"/>
          <w:b/>
          <w:i/>
          <w:sz w:val="20"/>
        </w:rPr>
        <w:t>C07/05783</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spacing w:before="11"/>
        <w:rPr>
          <w:sz w:val="19"/>
        </w:rPr>
      </w:pPr>
    </w:p>
    <w:p>
      <w:pPr>
        <w:pStyle w:val="BodyText"/>
        <w:tabs>
          <w:tab w:pos="2607" w:val="left" w:leader="none"/>
        </w:tabs>
        <w:ind w:left="2041"/>
      </w:pPr>
      <w:r>
        <w:rPr/>
        <w:t>1.</w:t>
        <w:tab/>
        <w:t>The artistic works comprised in the BEYOND PARADISE</w:t>
      </w:r>
      <w:r>
        <w:rPr>
          <w:spacing w:val="-13"/>
        </w:rPr>
        <w:t> </w:t>
      </w:r>
      <w:r>
        <w:rPr/>
        <w:t>images.</w:t>
      </w:r>
    </w:p>
    <w:p>
      <w:pPr>
        <w:spacing w:after="0"/>
        <w:sectPr>
          <w:type w:val="continuous"/>
          <w:pgSz w:w="11910" w:h="16840"/>
          <w:pgMar w:top="240" w:bottom="0" w:left="0" w:right="0"/>
        </w:sectPr>
      </w:pPr>
    </w:p>
    <w:p>
      <w:pPr>
        <w:tabs>
          <w:tab w:pos="7252" w:val="left" w:leader="none"/>
        </w:tabs>
        <w:spacing w:before="73"/>
        <w:ind w:left="7254" w:right="2724" w:hanging="6121"/>
        <w:jc w:val="left"/>
        <w:rPr>
          <w:rFonts w:ascii="Arial-BoldItalicMT"/>
          <w:b/>
          <w:i/>
          <w:sz w:val="20"/>
        </w:rPr>
      </w:pPr>
      <w:bookmarkStart w:name="John Wiley &amp; Sons Australia Ltd Simpsons" w:id="5"/>
      <w:bookmarkEnd w:id="5"/>
      <w:r>
        <w:rPr/>
      </w:r>
      <w:r>
        <w:rPr>
          <w:rFonts w:ascii="Arial-BoldItalicMT"/>
          <w:b/>
          <w:i/>
          <w:sz w:val="20"/>
        </w:rPr>
        <w:t>John Wiley &amp; Sons</w:t>
      </w:r>
      <w:r>
        <w:rPr>
          <w:rFonts w:ascii="Arial-BoldItalicMT"/>
          <w:b/>
          <w:i/>
          <w:spacing w:val="-14"/>
          <w:sz w:val="20"/>
        </w:rPr>
        <w:t> </w:t>
      </w:r>
      <w:r>
        <w:rPr>
          <w:rFonts w:ascii="Arial-BoldItalicMT"/>
          <w:b/>
          <w:i/>
          <w:sz w:val="20"/>
        </w:rPr>
        <w:t>Australia</w:t>
      </w:r>
      <w:r>
        <w:rPr>
          <w:rFonts w:ascii="Arial-BoldItalicMT"/>
          <w:b/>
          <w:i/>
          <w:spacing w:val="-3"/>
          <w:sz w:val="20"/>
        </w:rPr>
        <w:t> </w:t>
      </w:r>
      <w:r>
        <w:rPr>
          <w:rFonts w:ascii="Arial-BoldItalicMT"/>
          <w:b/>
          <w:i/>
          <w:sz w:val="20"/>
        </w:rPr>
        <w:t>Ltd</w:t>
        <w:tab/>
        <w:t>Simpsons Solicitors Ph: (02) 9247</w:t>
      </w:r>
      <w:r>
        <w:rPr>
          <w:rFonts w:ascii="Arial-BoldItalicMT"/>
          <w:b/>
          <w:i/>
          <w:spacing w:val="-3"/>
          <w:sz w:val="20"/>
        </w:rPr>
        <w:t> </w:t>
      </w:r>
      <w:r>
        <w:rPr>
          <w:rFonts w:ascii="Arial-BoldItalicMT"/>
          <w:b/>
          <w:i/>
          <w:sz w:val="20"/>
        </w:rPr>
        <w:t>3473</w:t>
      </w:r>
    </w:p>
    <w:p>
      <w:pPr>
        <w:pStyle w:val="BodyText"/>
        <w:rPr>
          <w:rFonts w:ascii="Arial-BoldItalicMT"/>
          <w:b/>
          <w:i/>
        </w:rPr>
      </w:pPr>
    </w:p>
    <w:p>
      <w:pPr>
        <w:tabs>
          <w:tab w:pos="7253" w:val="left" w:leader="none"/>
        </w:tabs>
        <w:spacing w:before="0"/>
        <w:ind w:left="1134" w:right="0" w:firstLine="0"/>
        <w:jc w:val="left"/>
        <w:rPr>
          <w:rFonts w:ascii="Arial-BoldItalicMT"/>
          <w:b/>
          <w:i/>
          <w:sz w:val="20"/>
        </w:rPr>
      </w:pPr>
      <w:r>
        <w:rPr>
          <w:rFonts w:ascii="Arial-BoldItalicMT"/>
          <w:b/>
          <w:i/>
          <w:sz w:val="20"/>
        </w:rPr>
        <w:t>Effective Date: 11</w:t>
      </w:r>
      <w:r>
        <w:rPr>
          <w:rFonts w:ascii="Arial-BoldItalicMT"/>
          <w:b/>
          <w:i/>
          <w:spacing w:val="-3"/>
          <w:sz w:val="20"/>
        </w:rPr>
        <w:t> </w:t>
      </w:r>
      <w:r>
        <w:rPr>
          <w:rFonts w:ascii="Arial-BoldItalicMT"/>
          <w:b/>
          <w:i/>
          <w:sz w:val="20"/>
        </w:rPr>
        <w:t>April 2007</w:t>
        <w:tab/>
        <w:t>File Ref:</w:t>
      </w:r>
      <w:r>
        <w:rPr>
          <w:rFonts w:ascii="Arial-BoldItalicMT"/>
          <w:b/>
          <w:i/>
          <w:spacing w:val="-2"/>
          <w:sz w:val="20"/>
        </w:rPr>
        <w:t> </w:t>
      </w:r>
      <w:r>
        <w:rPr>
          <w:rFonts w:ascii="Arial-BoldItalicMT"/>
          <w:b/>
          <w:i/>
          <w:sz w:val="20"/>
        </w:rPr>
        <w:t>C07/05466</w:t>
      </w:r>
    </w:p>
    <w:p>
      <w:pPr>
        <w:pStyle w:val="BodyText"/>
        <w:rPr>
          <w:rFonts w:ascii="Arial-BoldItalicMT"/>
          <w:b/>
          <w:i/>
          <w:sz w:val="21"/>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
      </w:pPr>
    </w:p>
    <w:p>
      <w:pPr>
        <w:pStyle w:val="BodyText"/>
        <w:tabs>
          <w:tab w:pos="2607" w:val="left" w:leader="none"/>
        </w:tabs>
        <w:ind w:left="2607" w:right="1178" w:hanging="567"/>
      </w:pPr>
      <w:r>
        <w:rPr/>
        <w:pict>
          <v:group style="position:absolute;margin-left:59.759979pt;margin-top:33.680115pt;width:476.05pt;height:590.35pt;mso-position-horizontal-relative:page;mso-position-vertical-relative:paragraph;z-index:-17395712" coordorigin="1195,674" coordsize="9521,11807">
            <v:shape style="position:absolute;left:1195;top:673;width:9521;height:519" type="#_x0000_t75" stroked="false">
              <v:imagedata r:id="rId10" o:title=""/>
            </v:shape>
            <v:shape style="position:absolute;left:1195;top:1153;width:9521;height:279" type="#_x0000_t75" stroked="false">
              <v:imagedata r:id="rId11" o:title=""/>
            </v:shape>
            <v:shape style="position:absolute;left:1195;top:1393;width:9521;height:279" type="#_x0000_t75" stroked="false">
              <v:imagedata r:id="rId12" o:title=""/>
            </v:shape>
            <v:shape style="position:absolute;left:1195;top:1633;width:9521;height:279" type="#_x0000_t75" stroked="false">
              <v:imagedata r:id="rId11" o:title=""/>
            </v:shape>
            <v:shape style="position:absolute;left:1195;top:1873;width:9521;height:279" type="#_x0000_t75" stroked="false">
              <v:imagedata r:id="rId12" o:title=""/>
            </v:shape>
            <v:shape style="position:absolute;left:1195;top:2113;width:9521;height:279" type="#_x0000_t75" stroked="false">
              <v:imagedata r:id="rId11" o:title=""/>
            </v:shape>
            <v:shape style="position:absolute;left:1195;top:2353;width:9521;height:279" type="#_x0000_t75" stroked="false">
              <v:imagedata r:id="rId12" o:title=""/>
            </v:shape>
            <v:shape style="position:absolute;left:1195;top:2593;width:9521;height:279" type="#_x0000_t75" stroked="false">
              <v:imagedata r:id="rId11" o:title=""/>
            </v:shape>
            <v:shape style="position:absolute;left:1195;top:2833;width:9521;height:279" type="#_x0000_t75" stroked="false">
              <v:imagedata r:id="rId12" o:title=""/>
            </v:shape>
            <v:shape style="position:absolute;left:1195;top:3073;width:9521;height:279" type="#_x0000_t75" stroked="false">
              <v:imagedata r:id="rId11" o:title=""/>
            </v:shape>
            <v:shape style="position:absolute;left:1195;top:3313;width:9521;height:279" type="#_x0000_t75" stroked="false">
              <v:imagedata r:id="rId12" o:title=""/>
            </v:shape>
            <v:shape style="position:absolute;left:1195;top:3553;width:9521;height:278" type="#_x0000_t75" stroked="false">
              <v:imagedata r:id="rId13" o:title=""/>
            </v:shape>
            <v:shape style="position:absolute;left:1195;top:3792;width:9521;height:279" type="#_x0000_t75" stroked="false">
              <v:imagedata r:id="rId14" o:title=""/>
            </v:shape>
            <v:shape style="position:absolute;left:1195;top:4032;width:9521;height:279" type="#_x0000_t75" stroked="false">
              <v:imagedata r:id="rId15" o:title=""/>
            </v:shape>
            <v:shape style="position:absolute;left:1195;top:4272;width:9521;height:279" type="#_x0000_t75" stroked="false">
              <v:imagedata r:id="rId14" o:title=""/>
            </v:shape>
            <v:shape style="position:absolute;left:1195;top:4512;width:9521;height:279" type="#_x0000_t75" stroked="false">
              <v:imagedata r:id="rId15" o:title=""/>
            </v:shape>
            <v:shape style="position:absolute;left:1195;top:4752;width:9521;height:279" type="#_x0000_t75" stroked="false">
              <v:imagedata r:id="rId14" o:title=""/>
            </v:shape>
            <v:shape style="position:absolute;left:1195;top:4992;width:9521;height:279" type="#_x0000_t75" stroked="false">
              <v:imagedata r:id="rId15" o:title=""/>
            </v:shape>
            <v:shape style="position:absolute;left:1195;top:5232;width:9521;height:279" type="#_x0000_t75" stroked="false">
              <v:imagedata r:id="rId14" o:title=""/>
            </v:shape>
            <v:shape style="position:absolute;left:1195;top:5472;width:9521;height:279" type="#_x0000_t75" stroked="false">
              <v:imagedata r:id="rId15" o:title=""/>
            </v:shape>
            <v:shape style="position:absolute;left:1195;top:5712;width:9521;height:279" type="#_x0000_t75" stroked="false">
              <v:imagedata r:id="rId14" o:title=""/>
            </v:shape>
            <v:shape style="position:absolute;left:1195;top:5952;width:9521;height:279" type="#_x0000_t75" stroked="false">
              <v:imagedata r:id="rId15" o:title=""/>
            </v:shape>
            <v:shape style="position:absolute;left:1195;top:6192;width:9521;height:279" type="#_x0000_t75" stroked="false">
              <v:imagedata r:id="rId14" o:title=""/>
            </v:shape>
            <v:shape style="position:absolute;left:1195;top:6432;width:9521;height:279" type="#_x0000_t75" stroked="false">
              <v:imagedata r:id="rId15" o:title=""/>
            </v:shape>
            <v:shape style="position:absolute;left:1195;top:6672;width:9521;height:279" type="#_x0000_t75" stroked="false">
              <v:imagedata r:id="rId14" o:title=""/>
            </v:shape>
            <v:shape style="position:absolute;left:1195;top:6912;width:9521;height:279" type="#_x0000_t75" stroked="false">
              <v:imagedata r:id="rId15" o:title=""/>
            </v:shape>
            <v:shape style="position:absolute;left:1195;top:7152;width:9521;height:279" type="#_x0000_t75" stroked="false">
              <v:imagedata r:id="rId14" o:title=""/>
            </v:shape>
            <v:shape style="position:absolute;left:1195;top:7392;width:9521;height:279" type="#_x0000_t75" stroked="false">
              <v:imagedata r:id="rId15" o:title=""/>
            </v:shape>
            <v:shape style="position:absolute;left:1195;top:7632;width:9521;height:279" type="#_x0000_t75" stroked="false">
              <v:imagedata r:id="rId14" o:title=""/>
            </v:shape>
            <v:shape style="position:absolute;left:1195;top:7872;width:9521;height:279" type="#_x0000_t75" stroked="false">
              <v:imagedata r:id="rId15" o:title=""/>
            </v:shape>
            <v:shape style="position:absolute;left:1195;top:8112;width:9521;height:279" type="#_x0000_t75" stroked="false">
              <v:imagedata r:id="rId14" o:title=""/>
            </v:shape>
            <v:shape style="position:absolute;left:1195;top:8352;width:9521;height:279" type="#_x0000_t75" stroked="false">
              <v:imagedata r:id="rId15" o:title=""/>
            </v:shape>
            <v:shape style="position:absolute;left:1195;top:8592;width:9521;height:279" type="#_x0000_t75" stroked="false">
              <v:imagedata r:id="rId14" o:title=""/>
            </v:shape>
            <v:shape style="position:absolute;left:1195;top:8832;width:9521;height:279" type="#_x0000_t75" stroked="false">
              <v:imagedata r:id="rId15" o:title=""/>
            </v:shape>
            <v:shape style="position:absolute;left:1195;top:9072;width:9521;height:279" type="#_x0000_t75" stroked="false">
              <v:imagedata r:id="rId14" o:title=""/>
            </v:shape>
            <v:shape style="position:absolute;left:1195;top:9312;width:9521;height:279" type="#_x0000_t75" stroked="false">
              <v:imagedata r:id="rId15" o:title=""/>
            </v:shape>
            <v:shape style="position:absolute;left:1195;top:9552;width:9521;height:279" type="#_x0000_t75" stroked="false">
              <v:imagedata r:id="rId14" o:title=""/>
            </v:shape>
            <v:shape style="position:absolute;left:1195;top:9792;width:9521;height:279" type="#_x0000_t75" stroked="false">
              <v:imagedata r:id="rId15" o:title=""/>
            </v:shape>
            <v:shape style="position:absolute;left:1195;top:10032;width:9521;height:279" type="#_x0000_t75" stroked="false">
              <v:imagedata r:id="rId14" o:title=""/>
            </v:shape>
            <v:shape style="position:absolute;left:1195;top:10272;width:9521;height:279" type="#_x0000_t75" stroked="false">
              <v:imagedata r:id="rId15" o:title=""/>
            </v:shape>
            <v:shape style="position:absolute;left:1195;top:10512;width:9521;height:279" type="#_x0000_t75" stroked="false">
              <v:imagedata r:id="rId14" o:title=""/>
            </v:shape>
            <v:shape style="position:absolute;left:1195;top:10752;width:9521;height:279" type="#_x0000_t75" stroked="false">
              <v:imagedata r:id="rId15" o:title=""/>
            </v:shape>
            <v:shape style="position:absolute;left:1195;top:10992;width:9521;height:279" type="#_x0000_t75" stroked="false">
              <v:imagedata r:id="rId14" o:title=""/>
            </v:shape>
            <v:shape style="position:absolute;left:1195;top:11232;width:9521;height:279" type="#_x0000_t75" stroked="false">
              <v:imagedata r:id="rId15" o:title=""/>
            </v:shape>
            <v:shape style="position:absolute;left:1195;top:11472;width:9521;height:279" type="#_x0000_t75" stroked="false">
              <v:imagedata r:id="rId14" o:title=""/>
            </v:shape>
            <v:shape style="position:absolute;left:1195;top:11712;width:9521;height:279" type="#_x0000_t75" stroked="false">
              <v:imagedata r:id="rId15" o:title=""/>
            </v:shape>
            <v:shape style="position:absolute;left:1195;top:11952;width:9521;height:279" type="#_x0000_t75" stroked="false">
              <v:imagedata r:id="rId14" o:title=""/>
            </v:shape>
            <v:shape style="position:absolute;left:1195;top:12192;width:9521;height:288" type="#_x0000_t75" stroked="false">
              <v:imagedata r:id="rId16" o:title=""/>
            </v:shape>
            <v:line style="position:absolute" from="10682,12456" to="10697,12456" stroked="true" strokeweight=".479996pt" strokecolor="#dfdfdf">
              <v:stroke dashstyle="solid"/>
            </v:line>
            <w10:wrap type="none"/>
          </v:group>
        </w:pict>
      </w:r>
      <w:r>
        <w:rPr/>
        <w:t>1.</w:t>
        <w:tab/>
        <w:t>All literary works in which John Wiley &amp; Sons Australia Ltd owns copyright, including without limitation, the works identified</w:t>
      </w:r>
      <w:r>
        <w:rPr>
          <w:spacing w:val="-6"/>
        </w:rPr>
        <w:t> </w:t>
      </w:r>
      <w:r>
        <w:rPr/>
        <w:t>below:</w:t>
      </w:r>
    </w:p>
    <w:p>
      <w:pPr>
        <w:pStyle w:val="BodyText"/>
        <w:spacing w:before="7"/>
        <w:rPr>
          <w:sz w:val="21"/>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5400"/>
        <w:gridCol w:w="2238"/>
      </w:tblGrid>
      <w:tr>
        <w:trPr>
          <w:trHeight w:val="350" w:hRule="atLeast"/>
        </w:trPr>
        <w:tc>
          <w:tcPr>
            <w:tcW w:w="1697" w:type="dxa"/>
          </w:tcPr>
          <w:p>
            <w:pPr>
              <w:pStyle w:val="TableParagraph"/>
              <w:spacing w:line="224" w:lineRule="exact" w:before="0"/>
              <w:ind w:left="627"/>
              <w:rPr>
                <w:rFonts w:ascii="Arial-BoldItalicMT"/>
                <w:b/>
                <w:i/>
                <w:sz w:val="20"/>
              </w:rPr>
            </w:pPr>
            <w:r>
              <w:rPr>
                <w:rFonts w:ascii="Arial-BoldItalicMT"/>
                <w:b/>
                <w:i/>
                <w:sz w:val="20"/>
              </w:rPr>
              <w:t>Author</w:t>
            </w:r>
          </w:p>
        </w:tc>
        <w:tc>
          <w:tcPr>
            <w:tcW w:w="5400" w:type="dxa"/>
          </w:tcPr>
          <w:p>
            <w:pPr>
              <w:pStyle w:val="TableParagraph"/>
              <w:spacing w:line="224" w:lineRule="exact" w:before="0"/>
              <w:ind w:left="2776" w:right="2172"/>
              <w:jc w:val="center"/>
              <w:rPr>
                <w:rFonts w:ascii="Arial-BoldItalicMT"/>
                <w:b/>
                <w:i/>
                <w:sz w:val="20"/>
              </w:rPr>
            </w:pPr>
            <w:r>
              <w:rPr>
                <w:rFonts w:ascii="Arial-BoldItalicMT"/>
                <w:b/>
                <w:i/>
                <w:sz w:val="20"/>
              </w:rPr>
              <w:t>Title</w:t>
            </w:r>
          </w:p>
        </w:tc>
        <w:tc>
          <w:tcPr>
            <w:tcW w:w="2238" w:type="dxa"/>
          </w:tcPr>
          <w:p>
            <w:pPr>
              <w:pStyle w:val="TableParagraph"/>
              <w:spacing w:line="224" w:lineRule="exact" w:before="0"/>
              <w:ind w:left="1133"/>
              <w:rPr>
                <w:rFonts w:ascii="Arial-BoldItalicMT"/>
                <w:b/>
                <w:i/>
                <w:sz w:val="20"/>
              </w:rPr>
            </w:pPr>
            <w:r>
              <w:rPr>
                <w:rFonts w:ascii="Arial-BoldItalicMT"/>
                <w:b/>
                <w:i/>
                <w:sz w:val="20"/>
              </w:rPr>
              <w:t>Imprint</w:t>
            </w:r>
          </w:p>
        </w:tc>
      </w:tr>
      <w:tr>
        <w:trPr>
          <w:trHeight w:val="358" w:hRule="atLeast"/>
        </w:trPr>
        <w:tc>
          <w:tcPr>
            <w:tcW w:w="1697" w:type="dxa"/>
          </w:tcPr>
          <w:p>
            <w:pPr>
              <w:pStyle w:val="TableParagraph"/>
              <w:spacing w:before="120"/>
              <w:rPr>
                <w:sz w:val="20"/>
              </w:rPr>
            </w:pPr>
            <w:r>
              <w:rPr>
                <w:sz w:val="20"/>
              </w:rPr>
              <w:t>Alfredson</w:t>
            </w:r>
          </w:p>
        </w:tc>
        <w:tc>
          <w:tcPr>
            <w:tcW w:w="5400" w:type="dxa"/>
          </w:tcPr>
          <w:p>
            <w:pPr>
              <w:pStyle w:val="TableParagraph"/>
              <w:spacing w:before="120"/>
              <w:ind w:left="230"/>
              <w:rPr>
                <w:sz w:val="20"/>
              </w:rPr>
            </w:pPr>
            <w:r>
              <w:rPr>
                <w:sz w:val="20"/>
              </w:rPr>
              <w:t>Applying IAS</w:t>
            </w:r>
          </w:p>
        </w:tc>
        <w:tc>
          <w:tcPr>
            <w:tcW w:w="2238" w:type="dxa"/>
          </w:tcPr>
          <w:p>
            <w:pPr>
              <w:pStyle w:val="TableParagraph"/>
              <w:spacing w:before="120"/>
              <w:ind w:left="590"/>
              <w:rPr>
                <w:sz w:val="20"/>
              </w:rPr>
            </w:pPr>
            <w:r>
              <w:rPr>
                <w:sz w:val="20"/>
              </w:rPr>
              <w:t>Wiley</w:t>
            </w:r>
          </w:p>
        </w:tc>
      </w:tr>
      <w:tr>
        <w:trPr>
          <w:trHeight w:val="240" w:hRule="atLeast"/>
        </w:trPr>
        <w:tc>
          <w:tcPr>
            <w:tcW w:w="1697" w:type="dxa"/>
          </w:tcPr>
          <w:p>
            <w:pPr>
              <w:pStyle w:val="TableParagraph"/>
              <w:rPr>
                <w:sz w:val="20"/>
              </w:rPr>
            </w:pPr>
            <w:r>
              <w:rPr>
                <w:sz w:val="20"/>
              </w:rPr>
              <w:t>Anton</w:t>
            </w:r>
          </w:p>
        </w:tc>
        <w:tc>
          <w:tcPr>
            <w:tcW w:w="5400" w:type="dxa"/>
          </w:tcPr>
          <w:p>
            <w:pPr>
              <w:pStyle w:val="TableParagraph"/>
              <w:ind w:left="231"/>
              <w:rPr>
                <w:sz w:val="20"/>
              </w:rPr>
            </w:pPr>
            <w:r>
              <w:rPr>
                <w:sz w:val="20"/>
              </w:rPr>
              <w:t>Calculus Early Transcendentals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Anton</w:t>
            </w:r>
          </w:p>
        </w:tc>
        <w:tc>
          <w:tcPr>
            <w:tcW w:w="5400" w:type="dxa"/>
          </w:tcPr>
          <w:p>
            <w:pPr>
              <w:pStyle w:val="TableParagraph"/>
              <w:ind w:left="231"/>
              <w:rPr>
                <w:sz w:val="20"/>
              </w:rPr>
            </w:pPr>
            <w:r>
              <w:rPr>
                <w:sz w:val="20"/>
              </w:rPr>
              <w:t>Elementary Linear Algebra</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Bernstein</w:t>
            </w:r>
          </w:p>
        </w:tc>
        <w:tc>
          <w:tcPr>
            <w:tcW w:w="5400" w:type="dxa"/>
          </w:tcPr>
          <w:p>
            <w:pPr>
              <w:pStyle w:val="TableParagraph"/>
              <w:ind w:left="230"/>
              <w:rPr>
                <w:sz w:val="20"/>
              </w:rPr>
            </w:pPr>
            <w:r>
              <w:rPr>
                <w:sz w:val="20"/>
              </w:rPr>
              <w:t>Psychology</w:t>
            </w:r>
          </w:p>
        </w:tc>
        <w:tc>
          <w:tcPr>
            <w:tcW w:w="2238" w:type="dxa"/>
          </w:tcPr>
          <w:p>
            <w:pPr>
              <w:pStyle w:val="TableParagraph"/>
              <w:ind w:left="591"/>
              <w:rPr>
                <w:sz w:val="20"/>
              </w:rPr>
            </w:pPr>
            <w:r>
              <w:rPr>
                <w:sz w:val="20"/>
              </w:rPr>
              <w:t>Houghton Mifflin</w:t>
            </w:r>
          </w:p>
        </w:tc>
      </w:tr>
      <w:tr>
        <w:trPr>
          <w:trHeight w:val="240" w:hRule="atLeast"/>
        </w:trPr>
        <w:tc>
          <w:tcPr>
            <w:tcW w:w="1697" w:type="dxa"/>
          </w:tcPr>
          <w:p>
            <w:pPr>
              <w:pStyle w:val="TableParagraph"/>
              <w:rPr>
                <w:sz w:val="20"/>
              </w:rPr>
            </w:pPr>
            <w:r>
              <w:rPr>
                <w:sz w:val="20"/>
              </w:rPr>
              <w:t>Birt</w:t>
            </w:r>
          </w:p>
        </w:tc>
        <w:tc>
          <w:tcPr>
            <w:tcW w:w="5400" w:type="dxa"/>
          </w:tcPr>
          <w:p>
            <w:pPr>
              <w:pStyle w:val="TableParagraph"/>
              <w:ind w:left="231"/>
              <w:rPr>
                <w:sz w:val="20"/>
              </w:rPr>
            </w:pPr>
            <w:r>
              <w:rPr>
                <w:sz w:val="20"/>
              </w:rPr>
              <w:t>Accounting</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Black</w:t>
            </w:r>
          </w:p>
        </w:tc>
        <w:tc>
          <w:tcPr>
            <w:tcW w:w="5400" w:type="dxa"/>
          </w:tcPr>
          <w:p>
            <w:pPr>
              <w:pStyle w:val="TableParagraph"/>
              <w:ind w:left="230"/>
              <w:rPr>
                <w:sz w:val="20"/>
              </w:rPr>
            </w:pPr>
            <w:r>
              <w:rPr>
                <w:sz w:val="20"/>
              </w:rPr>
              <w:t>Microbiology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Brown</w:t>
            </w:r>
          </w:p>
        </w:tc>
        <w:tc>
          <w:tcPr>
            <w:tcW w:w="5400" w:type="dxa"/>
          </w:tcPr>
          <w:p>
            <w:pPr>
              <w:pStyle w:val="TableParagraph"/>
              <w:ind w:left="231"/>
              <w:rPr>
                <w:sz w:val="20"/>
              </w:rPr>
            </w:pPr>
            <w:r>
              <w:rPr>
                <w:sz w:val="20"/>
              </w:rPr>
              <w:t>Introduction to Organic Chemistry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Callister</w:t>
            </w:r>
          </w:p>
        </w:tc>
        <w:tc>
          <w:tcPr>
            <w:tcW w:w="5400" w:type="dxa"/>
          </w:tcPr>
          <w:p>
            <w:pPr>
              <w:pStyle w:val="TableParagraph"/>
              <w:ind w:left="229"/>
              <w:rPr>
                <w:sz w:val="20"/>
              </w:rPr>
            </w:pPr>
            <w:r>
              <w:rPr>
                <w:sz w:val="20"/>
              </w:rPr>
              <w:t>Material Science &amp; Engineering</w:t>
            </w:r>
          </w:p>
        </w:tc>
        <w:tc>
          <w:tcPr>
            <w:tcW w:w="2238" w:type="dxa"/>
          </w:tcPr>
          <w:p>
            <w:pPr>
              <w:pStyle w:val="TableParagraph"/>
              <w:ind w:left="588"/>
              <w:rPr>
                <w:sz w:val="20"/>
              </w:rPr>
            </w:pPr>
            <w:r>
              <w:rPr>
                <w:sz w:val="20"/>
              </w:rPr>
              <w:t>Wiley</w:t>
            </w:r>
          </w:p>
        </w:tc>
      </w:tr>
      <w:tr>
        <w:trPr>
          <w:trHeight w:val="240" w:hRule="atLeast"/>
        </w:trPr>
        <w:tc>
          <w:tcPr>
            <w:tcW w:w="1697" w:type="dxa"/>
          </w:tcPr>
          <w:p>
            <w:pPr>
              <w:pStyle w:val="TableParagraph"/>
              <w:rPr>
                <w:sz w:val="20"/>
              </w:rPr>
            </w:pPr>
            <w:r>
              <w:rPr>
                <w:sz w:val="20"/>
              </w:rPr>
              <w:t>Cutnell</w:t>
            </w:r>
          </w:p>
        </w:tc>
        <w:tc>
          <w:tcPr>
            <w:tcW w:w="5400" w:type="dxa"/>
          </w:tcPr>
          <w:p>
            <w:pPr>
              <w:pStyle w:val="TableParagraph"/>
              <w:ind w:left="230"/>
              <w:rPr>
                <w:sz w:val="20"/>
              </w:rPr>
            </w:pPr>
            <w:r>
              <w:rPr>
                <w:sz w:val="20"/>
              </w:rPr>
              <w:t>Physics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Ebbing</w:t>
            </w:r>
          </w:p>
        </w:tc>
        <w:tc>
          <w:tcPr>
            <w:tcW w:w="5400" w:type="dxa"/>
          </w:tcPr>
          <w:p>
            <w:pPr>
              <w:pStyle w:val="TableParagraph"/>
              <w:ind w:left="230"/>
              <w:rPr>
                <w:sz w:val="20"/>
              </w:rPr>
            </w:pPr>
            <w:r>
              <w:rPr>
                <w:sz w:val="20"/>
              </w:rPr>
              <w:t>General Chemistry</w:t>
            </w:r>
          </w:p>
        </w:tc>
        <w:tc>
          <w:tcPr>
            <w:tcW w:w="2238" w:type="dxa"/>
          </w:tcPr>
          <w:p>
            <w:pPr>
              <w:pStyle w:val="TableParagraph"/>
              <w:ind w:left="590"/>
              <w:rPr>
                <w:sz w:val="20"/>
              </w:rPr>
            </w:pPr>
            <w:r>
              <w:rPr>
                <w:sz w:val="20"/>
              </w:rPr>
              <w:t>Houghton Mifflin</w:t>
            </w:r>
          </w:p>
        </w:tc>
      </w:tr>
      <w:tr>
        <w:trPr>
          <w:trHeight w:val="239" w:hRule="atLeast"/>
        </w:trPr>
        <w:tc>
          <w:tcPr>
            <w:tcW w:w="1697" w:type="dxa"/>
          </w:tcPr>
          <w:p>
            <w:pPr>
              <w:pStyle w:val="TableParagraph"/>
              <w:rPr>
                <w:sz w:val="20"/>
              </w:rPr>
            </w:pPr>
            <w:r>
              <w:rPr>
                <w:sz w:val="20"/>
              </w:rPr>
              <w:t>Felder</w:t>
            </w:r>
          </w:p>
        </w:tc>
        <w:tc>
          <w:tcPr>
            <w:tcW w:w="5400" w:type="dxa"/>
          </w:tcPr>
          <w:p>
            <w:pPr>
              <w:pStyle w:val="TableParagraph"/>
              <w:ind w:left="230"/>
              <w:rPr>
                <w:sz w:val="20"/>
              </w:rPr>
            </w:pPr>
            <w:r>
              <w:rPr>
                <w:sz w:val="20"/>
              </w:rPr>
              <w:t>Elementary Principles of Chemical Processes</w:t>
            </w:r>
          </w:p>
        </w:tc>
        <w:tc>
          <w:tcPr>
            <w:tcW w:w="2238" w:type="dxa"/>
          </w:tcPr>
          <w:p>
            <w:pPr>
              <w:pStyle w:val="TableParagraph"/>
              <w:ind w:left="589"/>
              <w:rPr>
                <w:sz w:val="20"/>
              </w:rPr>
            </w:pPr>
            <w:r>
              <w:rPr>
                <w:sz w:val="20"/>
              </w:rPr>
              <w:t>Wiley</w:t>
            </w:r>
          </w:p>
        </w:tc>
      </w:tr>
      <w:tr>
        <w:trPr>
          <w:trHeight w:val="239" w:hRule="atLeast"/>
        </w:trPr>
        <w:tc>
          <w:tcPr>
            <w:tcW w:w="1697" w:type="dxa"/>
          </w:tcPr>
          <w:p>
            <w:pPr>
              <w:pStyle w:val="TableParagraph"/>
              <w:spacing w:before="1"/>
              <w:rPr>
                <w:sz w:val="20"/>
              </w:rPr>
            </w:pPr>
            <w:r>
              <w:rPr>
                <w:sz w:val="20"/>
              </w:rPr>
              <w:t>Godrey</w:t>
            </w:r>
          </w:p>
        </w:tc>
        <w:tc>
          <w:tcPr>
            <w:tcW w:w="5400" w:type="dxa"/>
          </w:tcPr>
          <w:p>
            <w:pPr>
              <w:pStyle w:val="TableParagraph"/>
              <w:spacing w:before="1"/>
              <w:ind w:left="231"/>
              <w:rPr>
                <w:sz w:val="20"/>
              </w:rPr>
            </w:pPr>
            <w:r>
              <w:rPr>
                <w:sz w:val="20"/>
              </w:rPr>
              <w:t>Accounting Theory</w:t>
            </w:r>
          </w:p>
        </w:tc>
        <w:tc>
          <w:tcPr>
            <w:tcW w:w="2238" w:type="dxa"/>
          </w:tcPr>
          <w:p>
            <w:pPr>
              <w:pStyle w:val="TableParagraph"/>
              <w:spacing w:before="1"/>
              <w:ind w:left="590"/>
              <w:rPr>
                <w:sz w:val="20"/>
              </w:rPr>
            </w:pPr>
            <w:r>
              <w:rPr>
                <w:sz w:val="20"/>
              </w:rPr>
              <w:t>Wiley</w:t>
            </w:r>
          </w:p>
        </w:tc>
      </w:tr>
      <w:tr>
        <w:trPr>
          <w:trHeight w:val="240" w:hRule="atLeast"/>
        </w:trPr>
        <w:tc>
          <w:tcPr>
            <w:tcW w:w="1697" w:type="dxa"/>
          </w:tcPr>
          <w:p>
            <w:pPr>
              <w:pStyle w:val="TableParagraph"/>
              <w:rPr>
                <w:sz w:val="20"/>
              </w:rPr>
            </w:pPr>
            <w:r>
              <w:rPr>
                <w:sz w:val="20"/>
              </w:rPr>
              <w:t>Goodrich</w:t>
            </w:r>
          </w:p>
        </w:tc>
        <w:tc>
          <w:tcPr>
            <w:tcW w:w="5400" w:type="dxa"/>
          </w:tcPr>
          <w:p>
            <w:pPr>
              <w:pStyle w:val="TableParagraph"/>
              <w:ind w:left="230"/>
              <w:rPr>
                <w:sz w:val="20"/>
              </w:rPr>
            </w:pPr>
            <w:r>
              <w:rPr>
                <w:sz w:val="20"/>
              </w:rPr>
              <w:t>Data Structures and Algorithms Java</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Halliday</w:t>
            </w:r>
          </w:p>
        </w:tc>
        <w:tc>
          <w:tcPr>
            <w:tcW w:w="5400" w:type="dxa"/>
          </w:tcPr>
          <w:p>
            <w:pPr>
              <w:pStyle w:val="TableParagraph"/>
              <w:ind w:left="230"/>
              <w:rPr>
                <w:sz w:val="20"/>
              </w:rPr>
            </w:pPr>
            <w:r>
              <w:rPr>
                <w:sz w:val="20"/>
              </w:rPr>
              <w:t>Fundamentals of Physics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Hart</w:t>
            </w:r>
          </w:p>
        </w:tc>
        <w:tc>
          <w:tcPr>
            <w:tcW w:w="5400" w:type="dxa"/>
          </w:tcPr>
          <w:p>
            <w:pPr>
              <w:pStyle w:val="TableParagraph"/>
              <w:ind w:left="230"/>
              <w:rPr>
                <w:sz w:val="20"/>
              </w:rPr>
            </w:pPr>
            <w:r>
              <w:rPr>
                <w:sz w:val="20"/>
              </w:rPr>
              <w:t>Organic Chemistry</w:t>
            </w:r>
          </w:p>
        </w:tc>
        <w:tc>
          <w:tcPr>
            <w:tcW w:w="2238" w:type="dxa"/>
          </w:tcPr>
          <w:p>
            <w:pPr>
              <w:pStyle w:val="TableParagraph"/>
              <w:ind w:left="590"/>
              <w:rPr>
                <w:sz w:val="20"/>
              </w:rPr>
            </w:pPr>
            <w:r>
              <w:rPr>
                <w:sz w:val="20"/>
              </w:rPr>
              <w:t>Houghton Mifflin</w:t>
            </w:r>
          </w:p>
        </w:tc>
      </w:tr>
      <w:tr>
        <w:trPr>
          <w:trHeight w:val="240" w:hRule="atLeast"/>
        </w:trPr>
        <w:tc>
          <w:tcPr>
            <w:tcW w:w="1697" w:type="dxa"/>
          </w:tcPr>
          <w:p>
            <w:pPr>
              <w:pStyle w:val="TableParagraph"/>
              <w:rPr>
                <w:sz w:val="20"/>
              </w:rPr>
            </w:pPr>
            <w:r>
              <w:rPr>
                <w:sz w:val="20"/>
              </w:rPr>
              <w:t>Haykin</w:t>
            </w:r>
          </w:p>
        </w:tc>
        <w:tc>
          <w:tcPr>
            <w:tcW w:w="5400" w:type="dxa"/>
          </w:tcPr>
          <w:p>
            <w:pPr>
              <w:pStyle w:val="TableParagraph"/>
              <w:ind w:left="230"/>
              <w:rPr>
                <w:sz w:val="20"/>
              </w:rPr>
            </w:pPr>
            <w:r>
              <w:rPr>
                <w:sz w:val="20"/>
              </w:rPr>
              <w:t>Communication Systems</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Hill</w:t>
            </w:r>
          </w:p>
        </w:tc>
        <w:tc>
          <w:tcPr>
            <w:tcW w:w="5400" w:type="dxa"/>
          </w:tcPr>
          <w:p>
            <w:pPr>
              <w:pStyle w:val="TableParagraph"/>
              <w:ind w:left="230"/>
              <w:rPr>
                <w:sz w:val="20"/>
              </w:rPr>
            </w:pPr>
            <w:r>
              <w:rPr>
                <w:sz w:val="20"/>
              </w:rPr>
              <w:t>Strategic Management</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Hoggett</w:t>
            </w:r>
          </w:p>
        </w:tc>
        <w:tc>
          <w:tcPr>
            <w:tcW w:w="5400" w:type="dxa"/>
          </w:tcPr>
          <w:p>
            <w:pPr>
              <w:pStyle w:val="TableParagraph"/>
              <w:ind w:left="230"/>
              <w:rPr>
                <w:sz w:val="20"/>
              </w:rPr>
            </w:pPr>
            <w:r>
              <w:rPr>
                <w:sz w:val="20"/>
              </w:rPr>
              <w:t>Accounting</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Hoggett</w:t>
            </w:r>
          </w:p>
        </w:tc>
        <w:tc>
          <w:tcPr>
            <w:tcW w:w="5400" w:type="dxa"/>
          </w:tcPr>
          <w:p>
            <w:pPr>
              <w:pStyle w:val="TableParagraph"/>
              <w:ind w:left="230"/>
              <w:rPr>
                <w:sz w:val="20"/>
              </w:rPr>
            </w:pPr>
            <w:r>
              <w:rPr>
                <w:sz w:val="20"/>
              </w:rPr>
              <w:t>Financial Accounting</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Horstmann</w:t>
            </w:r>
          </w:p>
        </w:tc>
        <w:tc>
          <w:tcPr>
            <w:tcW w:w="5400" w:type="dxa"/>
          </w:tcPr>
          <w:p>
            <w:pPr>
              <w:pStyle w:val="TableParagraph"/>
              <w:ind w:left="230"/>
              <w:rPr>
                <w:sz w:val="20"/>
              </w:rPr>
            </w:pPr>
            <w:r>
              <w:rPr>
                <w:sz w:val="20"/>
              </w:rPr>
              <w:t>Big Java</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Incropera</w:t>
            </w:r>
          </w:p>
        </w:tc>
        <w:tc>
          <w:tcPr>
            <w:tcW w:w="5400" w:type="dxa"/>
          </w:tcPr>
          <w:p>
            <w:pPr>
              <w:pStyle w:val="TableParagraph"/>
              <w:ind w:left="230"/>
              <w:rPr>
                <w:sz w:val="20"/>
              </w:rPr>
            </w:pPr>
            <w:r>
              <w:rPr>
                <w:sz w:val="20"/>
              </w:rPr>
              <w:t>Fundamentals of Heat and Mass Transfer</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Juvinall</w:t>
            </w:r>
          </w:p>
        </w:tc>
        <w:tc>
          <w:tcPr>
            <w:tcW w:w="5400" w:type="dxa"/>
          </w:tcPr>
          <w:p>
            <w:pPr>
              <w:pStyle w:val="TableParagraph"/>
              <w:ind w:left="230"/>
              <w:rPr>
                <w:sz w:val="20"/>
              </w:rPr>
            </w:pPr>
            <w:r>
              <w:rPr>
                <w:sz w:val="20"/>
              </w:rPr>
              <w:t>Fundamentals of Machine Component Design</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Karp</w:t>
            </w:r>
          </w:p>
        </w:tc>
        <w:tc>
          <w:tcPr>
            <w:tcW w:w="5400" w:type="dxa"/>
          </w:tcPr>
          <w:p>
            <w:pPr>
              <w:pStyle w:val="TableParagraph"/>
              <w:ind w:left="230"/>
              <w:rPr>
                <w:sz w:val="20"/>
              </w:rPr>
            </w:pPr>
            <w:r>
              <w:rPr>
                <w:sz w:val="20"/>
              </w:rPr>
              <w:t>Cell &amp; Molecular Biology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Kimmel</w:t>
            </w:r>
          </w:p>
        </w:tc>
        <w:tc>
          <w:tcPr>
            <w:tcW w:w="5400" w:type="dxa"/>
          </w:tcPr>
          <w:p>
            <w:pPr>
              <w:pStyle w:val="TableParagraph"/>
              <w:ind w:left="231"/>
              <w:rPr>
                <w:sz w:val="20"/>
              </w:rPr>
            </w:pPr>
            <w:r>
              <w:rPr>
                <w:sz w:val="20"/>
              </w:rPr>
              <w:t>Accounting</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Kreyszig</w:t>
            </w:r>
          </w:p>
        </w:tc>
        <w:tc>
          <w:tcPr>
            <w:tcW w:w="5400" w:type="dxa"/>
          </w:tcPr>
          <w:p>
            <w:pPr>
              <w:pStyle w:val="TableParagraph"/>
              <w:ind w:left="231"/>
              <w:rPr>
                <w:sz w:val="20"/>
              </w:rPr>
            </w:pPr>
            <w:r>
              <w:rPr>
                <w:sz w:val="20"/>
              </w:rPr>
              <w:t>Advanced Engineering Maths</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Larson</w:t>
            </w:r>
          </w:p>
        </w:tc>
        <w:tc>
          <w:tcPr>
            <w:tcW w:w="5400" w:type="dxa"/>
          </w:tcPr>
          <w:p>
            <w:pPr>
              <w:pStyle w:val="TableParagraph"/>
              <w:ind w:left="230"/>
              <w:rPr>
                <w:sz w:val="20"/>
              </w:rPr>
            </w:pPr>
            <w:r>
              <w:rPr>
                <w:sz w:val="20"/>
              </w:rPr>
              <w:t>Elementary Linear Algebra</w:t>
            </w:r>
          </w:p>
        </w:tc>
        <w:tc>
          <w:tcPr>
            <w:tcW w:w="2238" w:type="dxa"/>
          </w:tcPr>
          <w:p>
            <w:pPr>
              <w:pStyle w:val="TableParagraph"/>
              <w:ind w:left="590"/>
              <w:rPr>
                <w:sz w:val="20"/>
              </w:rPr>
            </w:pPr>
            <w:r>
              <w:rPr>
                <w:sz w:val="20"/>
              </w:rPr>
              <w:t>Houghton Mifflin</w:t>
            </w:r>
          </w:p>
        </w:tc>
      </w:tr>
      <w:tr>
        <w:trPr>
          <w:trHeight w:val="240" w:hRule="atLeast"/>
        </w:trPr>
        <w:tc>
          <w:tcPr>
            <w:tcW w:w="1697" w:type="dxa"/>
          </w:tcPr>
          <w:p>
            <w:pPr>
              <w:pStyle w:val="TableParagraph"/>
              <w:rPr>
                <w:sz w:val="20"/>
              </w:rPr>
            </w:pPr>
            <w:r>
              <w:rPr>
                <w:sz w:val="20"/>
              </w:rPr>
              <w:t>Leo</w:t>
            </w:r>
          </w:p>
        </w:tc>
        <w:tc>
          <w:tcPr>
            <w:tcW w:w="5400" w:type="dxa"/>
          </w:tcPr>
          <w:p>
            <w:pPr>
              <w:pStyle w:val="TableParagraph"/>
              <w:ind w:left="230"/>
              <w:rPr>
                <w:sz w:val="20"/>
              </w:rPr>
            </w:pPr>
            <w:r>
              <w:rPr>
                <w:sz w:val="20"/>
              </w:rPr>
              <w:t>Company Accounting</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Littleboy</w:t>
            </w:r>
          </w:p>
        </w:tc>
        <w:tc>
          <w:tcPr>
            <w:tcW w:w="5400" w:type="dxa"/>
          </w:tcPr>
          <w:p>
            <w:pPr>
              <w:pStyle w:val="TableParagraph"/>
              <w:ind w:left="232"/>
              <w:rPr>
                <w:sz w:val="20"/>
              </w:rPr>
            </w:pPr>
            <w:r>
              <w:rPr>
                <w:sz w:val="20"/>
              </w:rPr>
              <w:t>Macroeconomics</w:t>
            </w:r>
          </w:p>
        </w:tc>
        <w:tc>
          <w:tcPr>
            <w:tcW w:w="2238" w:type="dxa"/>
          </w:tcPr>
          <w:p>
            <w:pPr>
              <w:pStyle w:val="TableParagraph"/>
              <w:ind w:left="591"/>
              <w:rPr>
                <w:sz w:val="20"/>
              </w:rPr>
            </w:pPr>
            <w:r>
              <w:rPr>
                <w:sz w:val="20"/>
              </w:rPr>
              <w:t>Wiley</w:t>
            </w:r>
          </w:p>
        </w:tc>
      </w:tr>
      <w:tr>
        <w:trPr>
          <w:trHeight w:val="240" w:hRule="atLeast"/>
        </w:trPr>
        <w:tc>
          <w:tcPr>
            <w:tcW w:w="1697" w:type="dxa"/>
          </w:tcPr>
          <w:p>
            <w:pPr>
              <w:pStyle w:val="TableParagraph"/>
              <w:rPr>
                <w:sz w:val="20"/>
              </w:rPr>
            </w:pPr>
            <w:r>
              <w:rPr>
                <w:sz w:val="20"/>
              </w:rPr>
              <w:t>Meredith</w:t>
            </w:r>
          </w:p>
        </w:tc>
        <w:tc>
          <w:tcPr>
            <w:tcW w:w="5400" w:type="dxa"/>
          </w:tcPr>
          <w:p>
            <w:pPr>
              <w:pStyle w:val="TableParagraph"/>
              <w:ind w:left="230"/>
              <w:rPr>
                <w:sz w:val="20"/>
              </w:rPr>
            </w:pPr>
            <w:r>
              <w:rPr>
                <w:sz w:val="20"/>
              </w:rPr>
              <w:t>Project Management</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Meriam</w:t>
            </w:r>
          </w:p>
        </w:tc>
        <w:tc>
          <w:tcPr>
            <w:tcW w:w="5400" w:type="dxa"/>
          </w:tcPr>
          <w:p>
            <w:pPr>
              <w:pStyle w:val="TableParagraph"/>
              <w:ind w:left="231"/>
              <w:rPr>
                <w:sz w:val="20"/>
              </w:rPr>
            </w:pPr>
            <w:r>
              <w:rPr>
                <w:sz w:val="20"/>
              </w:rPr>
              <w:t>Engineering Mechanics - Dynamics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Meriam</w:t>
            </w:r>
          </w:p>
        </w:tc>
        <w:tc>
          <w:tcPr>
            <w:tcW w:w="5400" w:type="dxa"/>
          </w:tcPr>
          <w:p>
            <w:pPr>
              <w:pStyle w:val="TableParagraph"/>
              <w:ind w:left="231"/>
              <w:rPr>
                <w:sz w:val="20"/>
              </w:rPr>
            </w:pPr>
            <w:r>
              <w:rPr>
                <w:sz w:val="20"/>
              </w:rPr>
              <w:t>Engineering Mechanics - Statics</w:t>
            </w:r>
          </w:p>
        </w:tc>
        <w:tc>
          <w:tcPr>
            <w:tcW w:w="2238" w:type="dxa"/>
          </w:tcPr>
          <w:p>
            <w:pPr>
              <w:pStyle w:val="TableParagraph"/>
              <w:ind w:left="591"/>
              <w:rPr>
                <w:sz w:val="20"/>
              </w:rPr>
            </w:pPr>
            <w:r>
              <w:rPr>
                <w:sz w:val="20"/>
              </w:rPr>
              <w:t>Wiley</w:t>
            </w:r>
          </w:p>
        </w:tc>
      </w:tr>
      <w:tr>
        <w:trPr>
          <w:trHeight w:val="240" w:hRule="atLeast"/>
        </w:trPr>
        <w:tc>
          <w:tcPr>
            <w:tcW w:w="1697" w:type="dxa"/>
          </w:tcPr>
          <w:p>
            <w:pPr>
              <w:pStyle w:val="TableParagraph"/>
              <w:rPr>
                <w:sz w:val="20"/>
              </w:rPr>
            </w:pPr>
            <w:r>
              <w:rPr>
                <w:sz w:val="20"/>
              </w:rPr>
              <w:t>Montgomery</w:t>
            </w:r>
          </w:p>
        </w:tc>
        <w:tc>
          <w:tcPr>
            <w:tcW w:w="5400" w:type="dxa"/>
          </w:tcPr>
          <w:p>
            <w:pPr>
              <w:pStyle w:val="TableParagraph"/>
              <w:ind w:left="230"/>
              <w:rPr>
                <w:sz w:val="20"/>
              </w:rPr>
            </w:pPr>
            <w:r>
              <w:rPr>
                <w:sz w:val="20"/>
              </w:rPr>
              <w:t>Engineering Statistics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Moran</w:t>
            </w:r>
          </w:p>
        </w:tc>
        <w:tc>
          <w:tcPr>
            <w:tcW w:w="5400" w:type="dxa"/>
          </w:tcPr>
          <w:p>
            <w:pPr>
              <w:pStyle w:val="TableParagraph"/>
              <w:ind w:left="230"/>
              <w:rPr>
                <w:sz w:val="20"/>
              </w:rPr>
            </w:pPr>
            <w:r>
              <w:rPr>
                <w:sz w:val="20"/>
              </w:rPr>
              <w:t>Fundamentals of Engineering Thermodynamics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Munson</w:t>
            </w:r>
          </w:p>
        </w:tc>
        <w:tc>
          <w:tcPr>
            <w:tcW w:w="5400" w:type="dxa"/>
          </w:tcPr>
          <w:p>
            <w:pPr>
              <w:pStyle w:val="TableParagraph"/>
              <w:ind w:left="231"/>
              <w:rPr>
                <w:sz w:val="20"/>
              </w:rPr>
            </w:pPr>
            <w:r>
              <w:rPr>
                <w:sz w:val="20"/>
              </w:rPr>
              <w:t>Fundamentals of Fluid Mechanics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Nise</w:t>
            </w:r>
          </w:p>
        </w:tc>
        <w:tc>
          <w:tcPr>
            <w:tcW w:w="5400" w:type="dxa"/>
          </w:tcPr>
          <w:p>
            <w:pPr>
              <w:pStyle w:val="TableParagraph"/>
              <w:ind w:left="230"/>
              <w:rPr>
                <w:sz w:val="20"/>
              </w:rPr>
            </w:pPr>
            <w:r>
              <w:rPr>
                <w:sz w:val="20"/>
              </w:rPr>
              <w:t>Control Systems Engineering</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Schermerhorn</w:t>
            </w:r>
          </w:p>
        </w:tc>
        <w:tc>
          <w:tcPr>
            <w:tcW w:w="5400" w:type="dxa"/>
          </w:tcPr>
          <w:p>
            <w:pPr>
              <w:pStyle w:val="TableParagraph"/>
              <w:ind w:left="230"/>
              <w:rPr>
                <w:sz w:val="20"/>
              </w:rPr>
            </w:pPr>
            <w:r>
              <w:rPr>
                <w:sz w:val="20"/>
              </w:rPr>
              <w:t>Management</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Shapiro</w:t>
            </w:r>
          </w:p>
        </w:tc>
        <w:tc>
          <w:tcPr>
            <w:tcW w:w="5400" w:type="dxa"/>
          </w:tcPr>
          <w:p>
            <w:pPr>
              <w:pStyle w:val="TableParagraph"/>
              <w:ind w:left="231"/>
              <w:rPr>
                <w:sz w:val="20"/>
              </w:rPr>
            </w:pPr>
            <w:r>
              <w:rPr>
                <w:sz w:val="20"/>
              </w:rPr>
              <w:t>Foundations of Multinational Financial Management</w:t>
            </w:r>
          </w:p>
        </w:tc>
        <w:tc>
          <w:tcPr>
            <w:tcW w:w="2238" w:type="dxa"/>
          </w:tcPr>
          <w:p>
            <w:pPr>
              <w:pStyle w:val="TableParagraph"/>
              <w:ind w:left="588"/>
              <w:rPr>
                <w:sz w:val="20"/>
              </w:rPr>
            </w:pPr>
            <w:r>
              <w:rPr>
                <w:sz w:val="20"/>
              </w:rPr>
              <w:t>Wiley</w:t>
            </w:r>
          </w:p>
        </w:tc>
      </w:tr>
      <w:tr>
        <w:trPr>
          <w:trHeight w:val="240" w:hRule="atLeast"/>
        </w:trPr>
        <w:tc>
          <w:tcPr>
            <w:tcW w:w="1697" w:type="dxa"/>
          </w:tcPr>
          <w:p>
            <w:pPr>
              <w:pStyle w:val="TableParagraph"/>
              <w:rPr>
                <w:sz w:val="20"/>
              </w:rPr>
            </w:pPr>
            <w:r>
              <w:rPr>
                <w:sz w:val="20"/>
              </w:rPr>
              <w:t>Shapiro</w:t>
            </w:r>
          </w:p>
        </w:tc>
        <w:tc>
          <w:tcPr>
            <w:tcW w:w="5400" w:type="dxa"/>
          </w:tcPr>
          <w:p>
            <w:pPr>
              <w:pStyle w:val="TableParagraph"/>
              <w:ind w:left="231"/>
              <w:rPr>
                <w:sz w:val="20"/>
              </w:rPr>
            </w:pPr>
            <w:r>
              <w:rPr>
                <w:sz w:val="20"/>
              </w:rPr>
              <w:t>Multinational Financial Management</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Silberschatz</w:t>
            </w:r>
          </w:p>
        </w:tc>
        <w:tc>
          <w:tcPr>
            <w:tcW w:w="5400" w:type="dxa"/>
          </w:tcPr>
          <w:p>
            <w:pPr>
              <w:pStyle w:val="TableParagraph"/>
              <w:ind w:left="230"/>
              <w:rPr>
                <w:sz w:val="20"/>
              </w:rPr>
            </w:pPr>
            <w:r>
              <w:rPr>
                <w:sz w:val="20"/>
              </w:rPr>
              <w:t>Operating Systems Concepts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Taylor</w:t>
            </w:r>
          </w:p>
        </w:tc>
        <w:tc>
          <w:tcPr>
            <w:tcW w:w="5400" w:type="dxa"/>
          </w:tcPr>
          <w:p>
            <w:pPr>
              <w:pStyle w:val="TableParagraph"/>
              <w:ind w:left="231"/>
              <w:rPr>
                <w:sz w:val="20"/>
              </w:rPr>
            </w:pPr>
            <w:r>
              <w:rPr>
                <w:sz w:val="20"/>
              </w:rPr>
              <w:t>Microeconomics</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Tortora</w:t>
            </w:r>
          </w:p>
        </w:tc>
        <w:tc>
          <w:tcPr>
            <w:tcW w:w="5400" w:type="dxa"/>
          </w:tcPr>
          <w:p>
            <w:pPr>
              <w:pStyle w:val="TableParagraph"/>
              <w:ind w:left="230"/>
              <w:rPr>
                <w:sz w:val="20"/>
              </w:rPr>
            </w:pPr>
            <w:r>
              <w:rPr>
                <w:sz w:val="20"/>
              </w:rPr>
              <w:t>Introduction to the Human Body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Tortora</w:t>
            </w:r>
          </w:p>
        </w:tc>
        <w:tc>
          <w:tcPr>
            <w:tcW w:w="5400" w:type="dxa"/>
          </w:tcPr>
          <w:p>
            <w:pPr>
              <w:pStyle w:val="TableParagraph"/>
              <w:ind w:left="230"/>
              <w:rPr>
                <w:sz w:val="20"/>
              </w:rPr>
            </w:pPr>
            <w:r>
              <w:rPr>
                <w:sz w:val="20"/>
              </w:rPr>
              <w:t>Principles of Anatomy and Physiology</w:t>
            </w:r>
          </w:p>
        </w:tc>
        <w:tc>
          <w:tcPr>
            <w:tcW w:w="2238" w:type="dxa"/>
          </w:tcPr>
          <w:p>
            <w:pPr>
              <w:pStyle w:val="TableParagraph"/>
              <w:ind w:left="589"/>
              <w:rPr>
                <w:sz w:val="20"/>
              </w:rPr>
            </w:pPr>
            <w:r>
              <w:rPr>
                <w:sz w:val="20"/>
              </w:rPr>
              <w:t>Wiley</w:t>
            </w:r>
          </w:p>
        </w:tc>
      </w:tr>
      <w:tr>
        <w:trPr>
          <w:trHeight w:val="240" w:hRule="atLeast"/>
        </w:trPr>
        <w:tc>
          <w:tcPr>
            <w:tcW w:w="1697" w:type="dxa"/>
          </w:tcPr>
          <w:p>
            <w:pPr>
              <w:pStyle w:val="TableParagraph"/>
              <w:rPr>
                <w:sz w:val="20"/>
              </w:rPr>
            </w:pPr>
            <w:r>
              <w:rPr>
                <w:sz w:val="20"/>
              </w:rPr>
              <w:t>Turban</w:t>
            </w:r>
          </w:p>
        </w:tc>
        <w:tc>
          <w:tcPr>
            <w:tcW w:w="5400" w:type="dxa"/>
          </w:tcPr>
          <w:p>
            <w:pPr>
              <w:pStyle w:val="TableParagraph"/>
              <w:ind w:left="230"/>
              <w:rPr>
                <w:sz w:val="20"/>
              </w:rPr>
            </w:pPr>
            <w:r>
              <w:rPr>
                <w:sz w:val="20"/>
              </w:rPr>
              <w:t>Information Technology for Management</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Voet</w:t>
            </w:r>
          </w:p>
        </w:tc>
        <w:tc>
          <w:tcPr>
            <w:tcW w:w="5400" w:type="dxa"/>
          </w:tcPr>
          <w:p>
            <w:pPr>
              <w:pStyle w:val="TableParagraph"/>
              <w:ind w:left="231"/>
              <w:rPr>
                <w:sz w:val="20"/>
              </w:rPr>
            </w:pPr>
            <w:r>
              <w:rPr>
                <w:sz w:val="20"/>
              </w:rPr>
              <w:t>Biochemistry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Westen</w:t>
            </w:r>
          </w:p>
        </w:tc>
        <w:tc>
          <w:tcPr>
            <w:tcW w:w="5400" w:type="dxa"/>
          </w:tcPr>
          <w:p>
            <w:pPr>
              <w:pStyle w:val="TableParagraph"/>
              <w:ind w:left="230"/>
              <w:rPr>
                <w:sz w:val="20"/>
              </w:rPr>
            </w:pPr>
            <w:r>
              <w:rPr>
                <w:sz w:val="20"/>
              </w:rPr>
              <w:t>Psychology</w:t>
            </w:r>
          </w:p>
        </w:tc>
        <w:tc>
          <w:tcPr>
            <w:tcW w:w="2238" w:type="dxa"/>
          </w:tcPr>
          <w:p>
            <w:pPr>
              <w:pStyle w:val="TableParagraph"/>
              <w:ind w:left="590"/>
              <w:rPr>
                <w:sz w:val="20"/>
              </w:rPr>
            </w:pPr>
            <w:r>
              <w:rPr>
                <w:sz w:val="20"/>
              </w:rPr>
              <w:t>Wiley</w:t>
            </w:r>
          </w:p>
        </w:tc>
      </w:tr>
      <w:tr>
        <w:trPr>
          <w:trHeight w:val="240" w:hRule="atLeast"/>
        </w:trPr>
        <w:tc>
          <w:tcPr>
            <w:tcW w:w="1697" w:type="dxa"/>
          </w:tcPr>
          <w:p>
            <w:pPr>
              <w:pStyle w:val="TableParagraph"/>
              <w:rPr>
                <w:sz w:val="20"/>
              </w:rPr>
            </w:pPr>
            <w:r>
              <w:rPr>
                <w:sz w:val="20"/>
              </w:rPr>
              <w:t>Zumdahl</w:t>
            </w:r>
          </w:p>
        </w:tc>
        <w:tc>
          <w:tcPr>
            <w:tcW w:w="5400" w:type="dxa"/>
          </w:tcPr>
          <w:p>
            <w:pPr>
              <w:pStyle w:val="TableParagraph"/>
              <w:ind w:left="230"/>
              <w:rPr>
                <w:sz w:val="20"/>
              </w:rPr>
            </w:pPr>
            <w:r>
              <w:rPr>
                <w:sz w:val="20"/>
              </w:rPr>
              <w:t>Chemistry</w:t>
            </w:r>
          </w:p>
        </w:tc>
        <w:tc>
          <w:tcPr>
            <w:tcW w:w="2238" w:type="dxa"/>
          </w:tcPr>
          <w:p>
            <w:pPr>
              <w:pStyle w:val="TableParagraph"/>
              <w:ind w:left="590"/>
              <w:rPr>
                <w:sz w:val="20"/>
              </w:rPr>
            </w:pPr>
            <w:r>
              <w:rPr>
                <w:sz w:val="20"/>
              </w:rPr>
              <w:t>Houghton Mifflin</w:t>
            </w:r>
          </w:p>
        </w:tc>
      </w:tr>
      <w:tr>
        <w:trPr>
          <w:trHeight w:val="231" w:hRule="atLeast"/>
        </w:trPr>
        <w:tc>
          <w:tcPr>
            <w:tcW w:w="1697" w:type="dxa"/>
          </w:tcPr>
          <w:p>
            <w:pPr>
              <w:pStyle w:val="TableParagraph"/>
              <w:spacing w:line="210" w:lineRule="exact"/>
              <w:rPr>
                <w:sz w:val="20"/>
              </w:rPr>
            </w:pPr>
            <w:r>
              <w:rPr>
                <w:sz w:val="20"/>
              </w:rPr>
              <w:t>Zumdahl</w:t>
            </w:r>
          </w:p>
        </w:tc>
        <w:tc>
          <w:tcPr>
            <w:tcW w:w="5400" w:type="dxa"/>
          </w:tcPr>
          <w:p>
            <w:pPr>
              <w:pStyle w:val="TableParagraph"/>
              <w:spacing w:line="210" w:lineRule="exact"/>
              <w:ind w:left="231"/>
              <w:rPr>
                <w:sz w:val="20"/>
              </w:rPr>
            </w:pPr>
            <w:r>
              <w:rPr>
                <w:sz w:val="20"/>
              </w:rPr>
              <w:t>Chemical Principles</w:t>
            </w:r>
          </w:p>
        </w:tc>
        <w:tc>
          <w:tcPr>
            <w:tcW w:w="2238" w:type="dxa"/>
          </w:tcPr>
          <w:p>
            <w:pPr>
              <w:pStyle w:val="TableParagraph"/>
              <w:spacing w:line="210" w:lineRule="exact"/>
              <w:ind w:left="589"/>
              <w:rPr>
                <w:sz w:val="20"/>
              </w:rPr>
            </w:pPr>
            <w:r>
              <w:rPr>
                <w:sz w:val="20"/>
              </w:rPr>
              <w:t>Houghton Mifflin</w:t>
            </w:r>
          </w:p>
        </w:tc>
      </w:tr>
    </w:tbl>
    <w:p>
      <w:pPr>
        <w:spacing w:after="0" w:line="210" w:lineRule="exact"/>
        <w:rPr>
          <w:sz w:val="20"/>
        </w:rPr>
        <w:sectPr>
          <w:pgSz w:w="11910" w:h="16840"/>
          <w:pgMar w:header="0" w:footer="658" w:top="1060" w:bottom="920" w:left="0" w:right="0"/>
        </w:sectPr>
      </w:pPr>
    </w:p>
    <w:p>
      <w:pPr>
        <w:tabs>
          <w:tab w:pos="7253" w:val="left" w:leader="none"/>
        </w:tabs>
        <w:spacing w:before="77"/>
        <w:ind w:left="7254" w:right="2591" w:hanging="6121"/>
        <w:jc w:val="left"/>
        <w:rPr>
          <w:rFonts w:ascii="Arial-BoldItalicMT"/>
          <w:b/>
          <w:i/>
          <w:sz w:val="20"/>
        </w:rPr>
      </w:pPr>
      <w:bookmarkStart w:name="Kabushiki Kaisha Sanrio Griffith Hack La" w:id="6"/>
      <w:bookmarkEnd w:id="6"/>
      <w:r>
        <w:rPr/>
      </w:r>
      <w:r>
        <w:rPr>
          <w:rFonts w:ascii="Arial-BoldItalicMT"/>
          <w:b/>
          <w:i/>
          <w:sz w:val="20"/>
        </w:rPr>
        <w:t>Kabushiki</w:t>
      </w:r>
      <w:r>
        <w:rPr>
          <w:rFonts w:ascii="Arial-BoldItalicMT"/>
          <w:b/>
          <w:i/>
          <w:spacing w:val="-5"/>
          <w:sz w:val="20"/>
        </w:rPr>
        <w:t> </w:t>
      </w:r>
      <w:r>
        <w:rPr>
          <w:rFonts w:ascii="Arial-BoldItalicMT"/>
          <w:b/>
          <w:i/>
          <w:sz w:val="20"/>
        </w:rPr>
        <w:t>Kaisha</w:t>
      </w:r>
      <w:r>
        <w:rPr>
          <w:rFonts w:ascii="Arial-BoldItalicMT"/>
          <w:b/>
          <w:i/>
          <w:spacing w:val="-4"/>
          <w:sz w:val="20"/>
        </w:rPr>
        <w:t> </w:t>
      </w:r>
      <w:r>
        <w:rPr>
          <w:rFonts w:ascii="Arial-BoldItalicMT"/>
          <w:b/>
          <w:i/>
          <w:sz w:val="20"/>
        </w:rPr>
        <w:t>Sanrio</w:t>
        <w:tab/>
        <w:t>Griffith Hack </w:t>
      </w:r>
      <w:r>
        <w:rPr>
          <w:rFonts w:ascii="Arial-BoldItalicMT"/>
          <w:b/>
          <w:i/>
          <w:spacing w:val="-3"/>
          <w:sz w:val="20"/>
        </w:rPr>
        <w:t>Lawyers </w:t>
      </w:r>
      <w:r>
        <w:rPr>
          <w:rFonts w:ascii="Arial-BoldItalicMT"/>
          <w:b/>
          <w:i/>
          <w:sz w:val="20"/>
        </w:rPr>
        <w:t>Ph: (02) 9925</w:t>
      </w:r>
      <w:r>
        <w:rPr>
          <w:rFonts w:ascii="Arial-BoldItalicMT"/>
          <w:b/>
          <w:i/>
          <w:spacing w:val="-3"/>
          <w:sz w:val="20"/>
        </w:rPr>
        <w:t> </w:t>
      </w:r>
      <w:r>
        <w:rPr>
          <w:rFonts w:ascii="Arial-BoldItalicMT"/>
          <w:b/>
          <w:i/>
          <w:sz w:val="20"/>
        </w:rPr>
        <w:t>5900</w:t>
      </w:r>
    </w:p>
    <w:p>
      <w:pPr>
        <w:pStyle w:val="BodyText"/>
        <w:rPr>
          <w:rFonts w:ascii="Arial-BoldItalicMT"/>
          <w:b/>
          <w:i/>
        </w:rPr>
      </w:pPr>
    </w:p>
    <w:p>
      <w:pPr>
        <w:tabs>
          <w:tab w:pos="7252" w:val="left" w:leader="none"/>
        </w:tabs>
        <w:spacing w:before="0"/>
        <w:ind w:left="1134" w:right="0" w:firstLine="0"/>
        <w:jc w:val="left"/>
        <w:rPr>
          <w:rFonts w:ascii="Arial-BoldItalicMT"/>
          <w:b/>
          <w:i/>
          <w:sz w:val="20"/>
        </w:rPr>
      </w:pPr>
      <w:r>
        <w:rPr>
          <w:rFonts w:ascii="Arial-BoldItalicMT"/>
          <w:b/>
          <w:i/>
          <w:sz w:val="20"/>
        </w:rPr>
        <w:t>Effective Date: 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C07/03140</w:t>
      </w:r>
    </w:p>
    <w:p>
      <w:pPr>
        <w:pStyle w:val="BodyText"/>
        <w:spacing w:before="10"/>
        <w:rPr>
          <w:rFonts w:ascii="Arial-BoldItalicMT"/>
          <w:b/>
          <w:i/>
          <w:sz w:val="21"/>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pPr>
    </w:p>
    <w:p>
      <w:pPr>
        <w:pStyle w:val="BodyText"/>
        <w:tabs>
          <w:tab w:pos="2607" w:val="left" w:leader="none"/>
        </w:tabs>
        <w:ind w:left="2607" w:right="1670" w:hanging="567"/>
      </w:pPr>
      <w:r>
        <w:rPr/>
        <w:t>1.</w:t>
        <w:tab/>
        <w:t>The artistic and literary works contained in the schedule, which includes the Hello Kitty works and other related</w:t>
      </w:r>
      <w:r>
        <w:rPr>
          <w:spacing w:val="-5"/>
        </w:rPr>
        <w:t> </w:t>
      </w:r>
      <w:r>
        <w:rPr/>
        <w:t>images.</w:t>
      </w:r>
    </w:p>
    <w:p>
      <w:pPr>
        <w:pStyle w:val="BodyText"/>
        <w:spacing w:before="2"/>
      </w:pPr>
    </w:p>
    <w:p>
      <w:pPr>
        <w:spacing w:before="0"/>
        <w:ind w:left="3545" w:right="2632" w:hanging="902"/>
        <w:jc w:val="left"/>
        <w:rPr>
          <w:sz w:val="20"/>
        </w:rPr>
      </w:pPr>
      <w:r>
        <w:rPr>
          <w:i/>
          <w:color w:val="7F7F7F"/>
          <w:sz w:val="20"/>
        </w:rPr>
        <w:t>(Further information regarding the works can be obtained by contacting the Intellectual Property Rights Group on (02) 6275 6577.</w:t>
      </w:r>
      <w:r>
        <w:rPr>
          <w:color w:val="7F7F7F"/>
          <w:sz w:val="20"/>
        </w:rPr>
        <w:t>)</w:t>
      </w:r>
    </w:p>
    <w:p>
      <w:pPr>
        <w:pStyle w:val="BodyText"/>
        <w:rPr>
          <w:sz w:val="22"/>
        </w:rPr>
      </w:pPr>
    </w:p>
    <w:p>
      <w:pPr>
        <w:pStyle w:val="BodyText"/>
        <w:rPr>
          <w:sz w:val="22"/>
        </w:rPr>
      </w:pPr>
    </w:p>
    <w:p>
      <w:pPr>
        <w:pStyle w:val="BodyText"/>
        <w:rPr>
          <w:sz w:val="22"/>
        </w:rPr>
      </w:pPr>
    </w:p>
    <w:p>
      <w:pPr>
        <w:tabs>
          <w:tab w:pos="7252" w:val="left" w:leader="none"/>
        </w:tabs>
        <w:spacing w:before="161"/>
        <w:ind w:left="7254" w:right="2724" w:hanging="6121"/>
        <w:jc w:val="left"/>
        <w:rPr>
          <w:rFonts w:ascii="Arial-BoldItalicMT"/>
          <w:b/>
          <w:i/>
          <w:sz w:val="20"/>
        </w:rPr>
      </w:pPr>
      <w:bookmarkStart w:name="McGraw-Hill Australia Pty Ltd Simpsons S" w:id="7"/>
      <w:bookmarkEnd w:id="7"/>
      <w:r>
        <w:rPr/>
      </w:r>
      <w:r>
        <w:rPr>
          <w:rFonts w:ascii="Arial-BoldItalicMT"/>
          <w:b/>
          <w:i/>
          <w:sz w:val="20"/>
        </w:rPr>
        <w:t>McGraw-Hill Australia</w:t>
      </w:r>
      <w:r>
        <w:rPr>
          <w:rFonts w:ascii="Arial-BoldItalicMT"/>
          <w:b/>
          <w:i/>
          <w:spacing w:val="-9"/>
          <w:sz w:val="20"/>
        </w:rPr>
        <w:t> </w:t>
      </w:r>
      <w:r>
        <w:rPr>
          <w:rFonts w:ascii="Arial-BoldItalicMT"/>
          <w:b/>
          <w:i/>
          <w:sz w:val="20"/>
        </w:rPr>
        <w:t>Pty</w:t>
      </w:r>
      <w:r>
        <w:rPr>
          <w:rFonts w:ascii="Arial-BoldItalicMT"/>
          <w:b/>
          <w:i/>
          <w:spacing w:val="-4"/>
          <w:sz w:val="20"/>
        </w:rPr>
        <w:t> </w:t>
      </w:r>
      <w:r>
        <w:rPr>
          <w:rFonts w:ascii="Arial-BoldItalicMT"/>
          <w:b/>
          <w:i/>
          <w:sz w:val="20"/>
        </w:rPr>
        <w:t>Ltd</w:t>
        <w:tab/>
        <w:t>Simpsons Solicitors Ph: (02) 9247</w:t>
      </w:r>
      <w:r>
        <w:rPr>
          <w:rFonts w:ascii="Arial-BoldItalicMT"/>
          <w:b/>
          <w:i/>
          <w:spacing w:val="-3"/>
          <w:sz w:val="20"/>
        </w:rPr>
        <w:t> </w:t>
      </w:r>
      <w:r>
        <w:rPr>
          <w:rFonts w:ascii="Arial-BoldItalicMT"/>
          <w:b/>
          <w:i/>
          <w:sz w:val="20"/>
        </w:rPr>
        <w:t>3473</w:t>
      </w:r>
    </w:p>
    <w:p>
      <w:pPr>
        <w:pStyle w:val="BodyText"/>
        <w:rPr>
          <w:rFonts w:ascii="Arial-BoldItalicMT"/>
          <w:b/>
          <w:i/>
        </w:rPr>
      </w:pPr>
    </w:p>
    <w:p>
      <w:pPr>
        <w:tabs>
          <w:tab w:pos="7253" w:val="left" w:leader="none"/>
        </w:tabs>
        <w:spacing w:before="0"/>
        <w:ind w:left="1134" w:right="0" w:firstLine="0"/>
        <w:jc w:val="left"/>
        <w:rPr>
          <w:rFonts w:ascii="Arial-BoldItalicMT"/>
          <w:b/>
          <w:i/>
          <w:sz w:val="20"/>
        </w:rPr>
      </w:pPr>
      <w:r>
        <w:rPr>
          <w:rFonts w:ascii="Arial-BoldItalicMT"/>
          <w:b/>
          <w:i/>
          <w:sz w:val="20"/>
        </w:rPr>
        <w:t>Effective Date: 21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C07/09649</w:t>
      </w:r>
    </w:p>
    <w:p>
      <w:pPr>
        <w:pStyle w:val="BodyText"/>
        <w:spacing w:before="11"/>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1"/>
        <w:rPr>
          <w:sz w:val="19"/>
        </w:rPr>
      </w:pPr>
    </w:p>
    <w:p>
      <w:pPr>
        <w:pStyle w:val="BodyText"/>
        <w:tabs>
          <w:tab w:pos="2607" w:val="left" w:leader="none"/>
        </w:tabs>
        <w:ind w:left="2607" w:right="1178" w:hanging="567"/>
      </w:pPr>
      <w:r>
        <w:rPr/>
        <w:pict>
          <v:group style="position:absolute;margin-left:12.959991pt;margin-top:34.340271pt;width:569.65pt;height:362.4pt;mso-position-horizontal-relative:page;mso-position-vertical-relative:paragraph;z-index:-17395200" coordorigin="259,687" coordsize="11393,7248">
            <v:shape style="position:absolute;left:259;top:686;width:11393;height:519" type="#_x0000_t75" stroked="false">
              <v:imagedata r:id="rId17" o:title=""/>
            </v:shape>
            <v:shape style="position:absolute;left:259;top:1166;width:11393;height:279" type="#_x0000_t75" stroked="false">
              <v:imagedata r:id="rId18" o:title=""/>
            </v:shape>
            <v:shape style="position:absolute;left:259;top:1406;width:11393;height:279" type="#_x0000_t75" stroked="false">
              <v:imagedata r:id="rId19" o:title=""/>
            </v:shape>
            <v:shape style="position:absolute;left:259;top:1646;width:11393;height:279" type="#_x0000_t75" stroked="false">
              <v:imagedata r:id="rId18" o:title=""/>
            </v:shape>
            <v:shape style="position:absolute;left:259;top:1886;width:11393;height:279" type="#_x0000_t75" stroked="false">
              <v:imagedata r:id="rId19" o:title=""/>
            </v:shape>
            <v:shape style="position:absolute;left:259;top:2126;width:11393;height:279" type="#_x0000_t75" stroked="false">
              <v:imagedata r:id="rId18" o:title=""/>
            </v:shape>
            <v:shape style="position:absolute;left:259;top:2366;width:11393;height:279" type="#_x0000_t75" stroked="false">
              <v:imagedata r:id="rId19" o:title=""/>
            </v:shape>
            <v:shape style="position:absolute;left:259;top:2606;width:11393;height:279" type="#_x0000_t75" stroked="false">
              <v:imagedata r:id="rId18" o:title=""/>
            </v:shape>
            <v:shape style="position:absolute;left:259;top:2846;width:11393;height:279" type="#_x0000_t75" stroked="false">
              <v:imagedata r:id="rId19" o:title=""/>
            </v:shape>
            <v:shape style="position:absolute;left:259;top:3086;width:11393;height:279" type="#_x0000_t75" stroked="false">
              <v:imagedata r:id="rId18" o:title=""/>
            </v:shape>
            <v:shape style="position:absolute;left:259;top:3326;width:11393;height:279" type="#_x0000_t75" stroked="false">
              <v:imagedata r:id="rId19" o:title=""/>
            </v:shape>
            <v:shape style="position:absolute;left:259;top:3566;width:11393;height:279" type="#_x0000_t75" stroked="false">
              <v:imagedata r:id="rId18" o:title=""/>
            </v:shape>
            <v:shape style="position:absolute;left:259;top:3806;width:11393;height:279" type="#_x0000_t75" stroked="false">
              <v:imagedata r:id="rId19" o:title=""/>
            </v:shape>
            <v:shape style="position:absolute;left:259;top:4046;width:11393;height:279" type="#_x0000_t75" stroked="false">
              <v:imagedata r:id="rId18" o:title=""/>
            </v:shape>
            <v:shape style="position:absolute;left:259;top:4286;width:11393;height:279" type="#_x0000_t75" stroked="false">
              <v:imagedata r:id="rId19" o:title=""/>
            </v:shape>
            <v:shape style="position:absolute;left:259;top:4526;width:11393;height:279" type="#_x0000_t75" stroked="false">
              <v:imagedata r:id="rId18" o:title=""/>
            </v:shape>
            <v:shape style="position:absolute;left:259;top:4766;width:11393;height:279" type="#_x0000_t75" stroked="false">
              <v:imagedata r:id="rId19" o:title=""/>
            </v:shape>
            <v:shape style="position:absolute;left:259;top:5006;width:11393;height:279" type="#_x0000_t75" stroked="false">
              <v:imagedata r:id="rId18" o:title=""/>
            </v:shape>
            <v:shape style="position:absolute;left:259;top:5246;width:11393;height:279" type="#_x0000_t75" stroked="false">
              <v:imagedata r:id="rId19" o:title=""/>
            </v:shape>
            <v:shape style="position:absolute;left:259;top:5486;width:11393;height:279" type="#_x0000_t75" stroked="false">
              <v:imagedata r:id="rId18" o:title=""/>
            </v:shape>
            <v:shape style="position:absolute;left:259;top:5726;width:11393;height:279" type="#_x0000_t75" stroked="false">
              <v:imagedata r:id="rId19" o:title=""/>
            </v:shape>
            <v:shape style="position:absolute;left:259;top:5966;width:11393;height:279" type="#_x0000_t75" stroked="false">
              <v:imagedata r:id="rId18" o:title=""/>
            </v:shape>
            <v:shape style="position:absolute;left:259;top:6206;width:11393;height:279" type="#_x0000_t75" stroked="false">
              <v:imagedata r:id="rId19" o:title=""/>
            </v:shape>
            <v:shape style="position:absolute;left:259;top:6446;width:11393;height:279" type="#_x0000_t75" stroked="false">
              <v:imagedata r:id="rId18" o:title=""/>
            </v:shape>
            <v:shape style="position:absolute;left:259;top:6686;width:11393;height:279" type="#_x0000_t75" stroked="false">
              <v:imagedata r:id="rId19" o:title=""/>
            </v:shape>
            <v:shape style="position:absolute;left:259;top:6926;width:11393;height:279" type="#_x0000_t75" stroked="false">
              <v:imagedata r:id="rId18" o:title=""/>
            </v:shape>
            <v:shape style="position:absolute;left:259;top:7166;width:11393;height:279" type="#_x0000_t75" stroked="false">
              <v:imagedata r:id="rId19" o:title=""/>
            </v:shape>
            <v:shape style="position:absolute;left:259;top:7406;width:11393;height:279" type="#_x0000_t75" stroked="false">
              <v:imagedata r:id="rId18" o:title=""/>
            </v:shape>
            <v:shape style="position:absolute;left:259;top:7646;width:11393;height:288" type="#_x0000_t75" stroked="false">
              <v:imagedata r:id="rId20" o:title=""/>
            </v:shape>
            <w10:wrap type="none"/>
          </v:group>
        </w:pict>
      </w:r>
      <w:r>
        <w:rPr/>
        <w:t>1.</w:t>
        <w:tab/>
        <w:t>All literary works in which John Wiley &amp; Sons Australia Ltd owns copyright, including without limitation, the works identified</w:t>
      </w:r>
      <w:r>
        <w:rPr>
          <w:spacing w:val="-6"/>
        </w:rPr>
        <w:t> </w:t>
      </w:r>
      <w:r>
        <w:rPr/>
        <w:t>below:</w:t>
      </w:r>
    </w:p>
    <w:p>
      <w:pPr>
        <w:pStyle w:val="BodyText"/>
        <w:spacing w:before="8" w:after="1"/>
        <w:rPr>
          <w:sz w:val="22"/>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4765"/>
        <w:gridCol w:w="3023"/>
        <w:gridCol w:w="1640"/>
      </w:tblGrid>
      <w:tr>
        <w:trPr>
          <w:trHeight w:val="350" w:hRule="atLeast"/>
        </w:trPr>
        <w:tc>
          <w:tcPr>
            <w:tcW w:w="1907" w:type="dxa"/>
          </w:tcPr>
          <w:p>
            <w:pPr>
              <w:pStyle w:val="TableParagraph"/>
              <w:spacing w:line="224" w:lineRule="exact" w:before="0"/>
              <w:ind w:left="180" w:right="237"/>
              <w:jc w:val="center"/>
              <w:rPr>
                <w:rFonts w:ascii="Arial-BoldItalicMT"/>
                <w:b/>
                <w:i/>
                <w:sz w:val="20"/>
              </w:rPr>
            </w:pPr>
            <w:r>
              <w:rPr>
                <w:rFonts w:ascii="Arial-BoldItalicMT"/>
                <w:b/>
                <w:i/>
                <w:sz w:val="20"/>
              </w:rPr>
              <w:t>Item #</w:t>
            </w:r>
          </w:p>
        </w:tc>
        <w:tc>
          <w:tcPr>
            <w:tcW w:w="4765" w:type="dxa"/>
          </w:tcPr>
          <w:p>
            <w:pPr>
              <w:pStyle w:val="TableParagraph"/>
              <w:spacing w:line="224" w:lineRule="exact" w:before="0"/>
              <w:ind w:left="2403" w:right="1910"/>
              <w:jc w:val="center"/>
              <w:rPr>
                <w:rFonts w:ascii="Arial-BoldItalicMT"/>
                <w:b/>
                <w:i/>
                <w:sz w:val="20"/>
              </w:rPr>
            </w:pPr>
            <w:r>
              <w:rPr>
                <w:rFonts w:ascii="Arial-BoldItalicMT"/>
                <w:b/>
                <w:i/>
                <w:sz w:val="20"/>
              </w:rPr>
              <w:t>Title</w:t>
            </w:r>
          </w:p>
        </w:tc>
        <w:tc>
          <w:tcPr>
            <w:tcW w:w="3023" w:type="dxa"/>
          </w:tcPr>
          <w:p>
            <w:pPr>
              <w:pStyle w:val="TableParagraph"/>
              <w:spacing w:line="224" w:lineRule="exact" w:before="0"/>
              <w:ind w:left="1551"/>
              <w:rPr>
                <w:rFonts w:ascii="Arial-BoldItalicMT"/>
                <w:b/>
                <w:i/>
                <w:sz w:val="20"/>
              </w:rPr>
            </w:pPr>
            <w:r>
              <w:rPr>
                <w:rFonts w:ascii="Arial-BoldItalicMT"/>
                <w:b/>
                <w:i/>
                <w:sz w:val="20"/>
              </w:rPr>
              <w:t>Author</w:t>
            </w:r>
          </w:p>
        </w:tc>
        <w:tc>
          <w:tcPr>
            <w:tcW w:w="1640" w:type="dxa"/>
          </w:tcPr>
          <w:p>
            <w:pPr>
              <w:pStyle w:val="TableParagraph"/>
              <w:spacing w:line="224" w:lineRule="exact" w:before="0"/>
              <w:ind w:left="554" w:right="368"/>
              <w:jc w:val="center"/>
              <w:rPr>
                <w:rFonts w:ascii="Arial-BoldItalicMT"/>
                <w:b/>
                <w:i/>
                <w:sz w:val="20"/>
              </w:rPr>
            </w:pPr>
            <w:r>
              <w:rPr>
                <w:rFonts w:ascii="Arial-BoldItalicMT"/>
                <w:b/>
                <w:i/>
                <w:sz w:val="20"/>
              </w:rPr>
              <w:t>Edition</w:t>
            </w:r>
          </w:p>
        </w:tc>
      </w:tr>
      <w:tr>
        <w:trPr>
          <w:trHeight w:val="358" w:hRule="atLeast"/>
        </w:trPr>
        <w:tc>
          <w:tcPr>
            <w:tcW w:w="1907" w:type="dxa"/>
          </w:tcPr>
          <w:p>
            <w:pPr>
              <w:pStyle w:val="TableParagraph"/>
              <w:spacing w:before="120"/>
              <w:ind w:left="180" w:right="239"/>
              <w:jc w:val="center"/>
              <w:rPr>
                <w:sz w:val="20"/>
              </w:rPr>
            </w:pPr>
            <w:r>
              <w:rPr>
                <w:sz w:val="20"/>
              </w:rPr>
              <w:t>9780074714799</w:t>
            </w:r>
          </w:p>
        </w:tc>
        <w:tc>
          <w:tcPr>
            <w:tcW w:w="4765" w:type="dxa"/>
          </w:tcPr>
          <w:p>
            <w:pPr>
              <w:pStyle w:val="TableParagraph"/>
              <w:spacing w:before="120"/>
              <w:ind w:left="261"/>
              <w:rPr>
                <w:sz w:val="20"/>
              </w:rPr>
            </w:pPr>
            <w:r>
              <w:rPr>
                <w:sz w:val="20"/>
              </w:rPr>
              <w:t>Aust Financial Accounting</w:t>
            </w:r>
          </w:p>
        </w:tc>
        <w:tc>
          <w:tcPr>
            <w:tcW w:w="3023" w:type="dxa"/>
          </w:tcPr>
          <w:p>
            <w:pPr>
              <w:pStyle w:val="TableParagraph"/>
              <w:spacing w:before="120"/>
              <w:ind w:left="446"/>
              <w:rPr>
                <w:sz w:val="20"/>
              </w:rPr>
            </w:pPr>
            <w:r>
              <w:rPr>
                <w:sz w:val="20"/>
              </w:rPr>
              <w:t>Deegan</w:t>
            </w:r>
          </w:p>
        </w:tc>
        <w:tc>
          <w:tcPr>
            <w:tcW w:w="1640" w:type="dxa"/>
          </w:tcPr>
          <w:p>
            <w:pPr>
              <w:pStyle w:val="TableParagraph"/>
              <w:spacing w:before="120"/>
              <w:ind w:left="182"/>
              <w:jc w:val="center"/>
              <w:rPr>
                <w:sz w:val="20"/>
              </w:rPr>
            </w:pPr>
            <w:r>
              <w:rPr>
                <w:w w:val="100"/>
                <w:sz w:val="20"/>
              </w:rPr>
              <w:t>4</w:t>
            </w:r>
          </w:p>
        </w:tc>
      </w:tr>
      <w:tr>
        <w:trPr>
          <w:trHeight w:val="240" w:hRule="atLeast"/>
        </w:trPr>
        <w:tc>
          <w:tcPr>
            <w:tcW w:w="1907" w:type="dxa"/>
          </w:tcPr>
          <w:p>
            <w:pPr>
              <w:pStyle w:val="TableParagraph"/>
              <w:ind w:left="180" w:right="239"/>
              <w:jc w:val="center"/>
              <w:rPr>
                <w:sz w:val="20"/>
              </w:rPr>
            </w:pPr>
            <w:r>
              <w:rPr>
                <w:sz w:val="20"/>
              </w:rPr>
              <w:t>9788888896755</w:t>
            </w:r>
          </w:p>
        </w:tc>
        <w:tc>
          <w:tcPr>
            <w:tcW w:w="4765" w:type="dxa"/>
          </w:tcPr>
          <w:p>
            <w:pPr>
              <w:pStyle w:val="TableParagraph"/>
              <w:ind w:left="260"/>
              <w:rPr>
                <w:sz w:val="20"/>
              </w:rPr>
            </w:pPr>
            <w:r>
              <w:rPr>
                <w:sz w:val="20"/>
              </w:rPr>
              <w:t>Elect Prin 5e Elect Wiring V1&amp;V2 6e</w:t>
            </w:r>
          </w:p>
        </w:tc>
        <w:tc>
          <w:tcPr>
            <w:tcW w:w="3023" w:type="dxa"/>
          </w:tcPr>
          <w:p>
            <w:pPr>
              <w:pStyle w:val="TableParagraph"/>
              <w:ind w:left="446"/>
              <w:rPr>
                <w:sz w:val="20"/>
              </w:rPr>
            </w:pPr>
            <w:r>
              <w:rPr>
                <w:sz w:val="20"/>
              </w:rPr>
              <w:t>Jenneson/Pethebridge</w:t>
            </w:r>
          </w:p>
        </w:tc>
        <w:tc>
          <w:tcPr>
            <w:tcW w:w="1640" w:type="dxa"/>
          </w:tcPr>
          <w:p>
            <w:pPr>
              <w:pStyle w:val="TableParagraph"/>
              <w:ind w:left="182"/>
              <w:jc w:val="center"/>
              <w:rPr>
                <w:sz w:val="20"/>
              </w:rPr>
            </w:pPr>
            <w:r>
              <w:rPr>
                <w:w w:val="100"/>
                <w:sz w:val="20"/>
              </w:rPr>
              <w:t>6</w:t>
            </w:r>
          </w:p>
        </w:tc>
      </w:tr>
      <w:tr>
        <w:trPr>
          <w:trHeight w:val="240" w:hRule="atLeast"/>
        </w:trPr>
        <w:tc>
          <w:tcPr>
            <w:tcW w:w="1907" w:type="dxa"/>
          </w:tcPr>
          <w:p>
            <w:pPr>
              <w:pStyle w:val="TableParagraph"/>
              <w:ind w:left="179" w:right="239"/>
              <w:jc w:val="center"/>
              <w:rPr>
                <w:sz w:val="20"/>
              </w:rPr>
            </w:pPr>
            <w:r>
              <w:rPr>
                <w:sz w:val="20"/>
              </w:rPr>
              <w:t>9780074715635</w:t>
            </w:r>
          </w:p>
        </w:tc>
        <w:tc>
          <w:tcPr>
            <w:tcW w:w="4765" w:type="dxa"/>
          </w:tcPr>
          <w:p>
            <w:pPr>
              <w:pStyle w:val="TableParagraph"/>
              <w:ind w:left="259"/>
              <w:rPr>
                <w:sz w:val="20"/>
              </w:rPr>
            </w:pPr>
            <w:r>
              <w:rPr>
                <w:sz w:val="20"/>
              </w:rPr>
              <w:t>Audit &amp; Assurance 3/E</w:t>
            </w:r>
          </w:p>
        </w:tc>
        <w:tc>
          <w:tcPr>
            <w:tcW w:w="3023" w:type="dxa"/>
          </w:tcPr>
          <w:p>
            <w:pPr>
              <w:pStyle w:val="TableParagraph"/>
              <w:ind w:left="446"/>
              <w:rPr>
                <w:sz w:val="20"/>
              </w:rPr>
            </w:pPr>
            <w:r>
              <w:rPr>
                <w:sz w:val="20"/>
              </w:rPr>
              <w:t>Gay</w:t>
            </w:r>
          </w:p>
        </w:tc>
        <w:tc>
          <w:tcPr>
            <w:tcW w:w="1640" w:type="dxa"/>
          </w:tcPr>
          <w:p>
            <w:pPr>
              <w:pStyle w:val="TableParagraph"/>
              <w:ind w:left="184"/>
              <w:jc w:val="center"/>
              <w:rPr>
                <w:sz w:val="20"/>
              </w:rPr>
            </w:pPr>
            <w:r>
              <w:rPr>
                <w:w w:val="100"/>
                <w:sz w:val="20"/>
              </w:rPr>
              <w:t>3</w:t>
            </w:r>
          </w:p>
        </w:tc>
      </w:tr>
      <w:tr>
        <w:trPr>
          <w:trHeight w:val="240" w:hRule="atLeast"/>
        </w:trPr>
        <w:tc>
          <w:tcPr>
            <w:tcW w:w="1907" w:type="dxa"/>
          </w:tcPr>
          <w:p>
            <w:pPr>
              <w:pStyle w:val="TableParagraph"/>
              <w:ind w:left="180" w:right="238"/>
              <w:jc w:val="center"/>
              <w:rPr>
                <w:sz w:val="20"/>
              </w:rPr>
            </w:pPr>
            <w:r>
              <w:rPr>
                <w:sz w:val="20"/>
              </w:rPr>
              <w:t>9788888894126</w:t>
            </w:r>
          </w:p>
        </w:tc>
        <w:tc>
          <w:tcPr>
            <w:tcW w:w="4765" w:type="dxa"/>
          </w:tcPr>
          <w:p>
            <w:pPr>
              <w:pStyle w:val="TableParagraph"/>
              <w:ind w:left="261"/>
              <w:rPr>
                <w:sz w:val="20"/>
              </w:rPr>
            </w:pPr>
            <w:r>
              <w:rPr>
                <w:sz w:val="20"/>
              </w:rPr>
              <w:t>Auto Mechanics V1 + V2</w:t>
            </w:r>
          </w:p>
        </w:tc>
        <w:tc>
          <w:tcPr>
            <w:tcW w:w="3023" w:type="dxa"/>
          </w:tcPr>
          <w:p>
            <w:pPr>
              <w:pStyle w:val="TableParagraph"/>
              <w:ind w:left="446"/>
              <w:rPr>
                <w:sz w:val="20"/>
              </w:rPr>
            </w:pPr>
            <w:r>
              <w:rPr>
                <w:sz w:val="20"/>
              </w:rPr>
              <w:t>May</w:t>
            </w:r>
          </w:p>
        </w:tc>
        <w:tc>
          <w:tcPr>
            <w:tcW w:w="1640" w:type="dxa"/>
          </w:tcPr>
          <w:p>
            <w:pPr>
              <w:pStyle w:val="TableParagraph"/>
              <w:ind w:left="186"/>
              <w:jc w:val="center"/>
              <w:rPr>
                <w:sz w:val="20"/>
              </w:rPr>
            </w:pPr>
            <w:r>
              <w:rPr>
                <w:w w:val="100"/>
                <w:sz w:val="20"/>
              </w:rPr>
              <w:t>7</w:t>
            </w:r>
          </w:p>
        </w:tc>
      </w:tr>
      <w:tr>
        <w:trPr>
          <w:trHeight w:val="240" w:hRule="atLeast"/>
        </w:trPr>
        <w:tc>
          <w:tcPr>
            <w:tcW w:w="1907" w:type="dxa"/>
          </w:tcPr>
          <w:p>
            <w:pPr>
              <w:pStyle w:val="TableParagraph"/>
              <w:ind w:left="180" w:right="239"/>
              <w:jc w:val="center"/>
              <w:rPr>
                <w:sz w:val="20"/>
              </w:rPr>
            </w:pPr>
            <w:r>
              <w:rPr>
                <w:sz w:val="20"/>
              </w:rPr>
              <w:t>9780074714720</w:t>
            </w:r>
          </w:p>
        </w:tc>
        <w:tc>
          <w:tcPr>
            <w:tcW w:w="4765" w:type="dxa"/>
          </w:tcPr>
          <w:p>
            <w:pPr>
              <w:pStyle w:val="TableParagraph"/>
              <w:ind w:left="260"/>
              <w:rPr>
                <w:sz w:val="20"/>
              </w:rPr>
            </w:pPr>
            <w:r>
              <w:rPr>
                <w:sz w:val="20"/>
              </w:rPr>
              <w:t>Business Finance</w:t>
            </w:r>
          </w:p>
        </w:tc>
        <w:tc>
          <w:tcPr>
            <w:tcW w:w="3023" w:type="dxa"/>
          </w:tcPr>
          <w:p>
            <w:pPr>
              <w:pStyle w:val="TableParagraph"/>
              <w:ind w:left="446"/>
              <w:rPr>
                <w:sz w:val="20"/>
              </w:rPr>
            </w:pPr>
            <w:r>
              <w:rPr>
                <w:sz w:val="20"/>
              </w:rPr>
              <w:t>Peirson</w:t>
            </w:r>
          </w:p>
        </w:tc>
        <w:tc>
          <w:tcPr>
            <w:tcW w:w="1640" w:type="dxa"/>
          </w:tcPr>
          <w:p>
            <w:pPr>
              <w:pStyle w:val="TableParagraph"/>
              <w:ind w:left="184"/>
              <w:jc w:val="center"/>
              <w:rPr>
                <w:sz w:val="20"/>
              </w:rPr>
            </w:pPr>
            <w:r>
              <w:rPr>
                <w:w w:val="100"/>
                <w:sz w:val="20"/>
              </w:rPr>
              <w:t>9</w:t>
            </w:r>
          </w:p>
        </w:tc>
      </w:tr>
      <w:tr>
        <w:trPr>
          <w:trHeight w:val="240" w:hRule="atLeast"/>
        </w:trPr>
        <w:tc>
          <w:tcPr>
            <w:tcW w:w="1907" w:type="dxa"/>
          </w:tcPr>
          <w:p>
            <w:pPr>
              <w:pStyle w:val="TableParagraph"/>
              <w:ind w:left="180" w:right="239"/>
              <w:jc w:val="center"/>
              <w:rPr>
                <w:sz w:val="20"/>
              </w:rPr>
            </w:pPr>
            <w:r>
              <w:rPr>
                <w:sz w:val="20"/>
              </w:rPr>
              <w:t>9780074716717</w:t>
            </w:r>
          </w:p>
        </w:tc>
        <w:tc>
          <w:tcPr>
            <w:tcW w:w="4765" w:type="dxa"/>
          </w:tcPr>
          <w:p>
            <w:pPr>
              <w:pStyle w:val="TableParagraph"/>
              <w:ind w:left="260"/>
              <w:rPr>
                <w:sz w:val="20"/>
              </w:rPr>
            </w:pPr>
            <w:r>
              <w:rPr>
                <w:sz w:val="20"/>
              </w:rPr>
              <w:t>Fin Account Theory 2E</w:t>
            </w:r>
          </w:p>
        </w:tc>
        <w:tc>
          <w:tcPr>
            <w:tcW w:w="3023" w:type="dxa"/>
          </w:tcPr>
          <w:p>
            <w:pPr>
              <w:pStyle w:val="TableParagraph"/>
              <w:ind w:left="447"/>
              <w:rPr>
                <w:sz w:val="20"/>
              </w:rPr>
            </w:pPr>
            <w:r>
              <w:rPr>
                <w:sz w:val="20"/>
              </w:rPr>
              <w:t>Deegan</w:t>
            </w:r>
          </w:p>
        </w:tc>
        <w:tc>
          <w:tcPr>
            <w:tcW w:w="1640" w:type="dxa"/>
          </w:tcPr>
          <w:p>
            <w:pPr>
              <w:pStyle w:val="TableParagraph"/>
              <w:ind w:left="185"/>
              <w:jc w:val="center"/>
              <w:rPr>
                <w:sz w:val="20"/>
              </w:rPr>
            </w:pPr>
            <w:r>
              <w:rPr>
                <w:w w:val="100"/>
                <w:sz w:val="20"/>
              </w:rPr>
              <w:t>2</w:t>
            </w:r>
          </w:p>
        </w:tc>
      </w:tr>
      <w:tr>
        <w:trPr>
          <w:trHeight w:val="240" w:hRule="atLeast"/>
        </w:trPr>
        <w:tc>
          <w:tcPr>
            <w:tcW w:w="1907" w:type="dxa"/>
          </w:tcPr>
          <w:p>
            <w:pPr>
              <w:pStyle w:val="TableParagraph"/>
              <w:ind w:left="180" w:right="239"/>
              <w:jc w:val="center"/>
              <w:rPr>
                <w:sz w:val="20"/>
              </w:rPr>
            </w:pPr>
            <w:r>
              <w:rPr>
                <w:sz w:val="20"/>
              </w:rPr>
              <w:t>9780074716397</w:t>
            </w:r>
          </w:p>
        </w:tc>
        <w:tc>
          <w:tcPr>
            <w:tcW w:w="4765" w:type="dxa"/>
          </w:tcPr>
          <w:p>
            <w:pPr>
              <w:pStyle w:val="TableParagraph"/>
              <w:ind w:left="260"/>
              <w:rPr>
                <w:sz w:val="20"/>
              </w:rPr>
            </w:pPr>
            <w:r>
              <w:rPr>
                <w:sz w:val="20"/>
              </w:rPr>
              <w:t>Comp Account Using MYOB Bus S/ware V15</w:t>
            </w:r>
          </w:p>
        </w:tc>
        <w:tc>
          <w:tcPr>
            <w:tcW w:w="3023" w:type="dxa"/>
          </w:tcPr>
          <w:p>
            <w:pPr>
              <w:pStyle w:val="TableParagraph"/>
              <w:ind w:left="446"/>
              <w:rPr>
                <w:sz w:val="20"/>
              </w:rPr>
            </w:pPr>
            <w:r>
              <w:rPr>
                <w:sz w:val="20"/>
              </w:rPr>
              <w:t>Neish</w:t>
            </w:r>
          </w:p>
        </w:tc>
        <w:tc>
          <w:tcPr>
            <w:tcW w:w="1640" w:type="dxa"/>
          </w:tcPr>
          <w:p>
            <w:pPr>
              <w:pStyle w:val="TableParagraph"/>
              <w:ind w:left="183"/>
              <w:jc w:val="center"/>
              <w:rPr>
                <w:sz w:val="20"/>
              </w:rPr>
            </w:pPr>
            <w:r>
              <w:rPr>
                <w:w w:val="100"/>
                <w:sz w:val="20"/>
              </w:rPr>
              <w:t>9</w:t>
            </w:r>
          </w:p>
        </w:tc>
      </w:tr>
      <w:tr>
        <w:trPr>
          <w:trHeight w:val="240" w:hRule="atLeast"/>
        </w:trPr>
        <w:tc>
          <w:tcPr>
            <w:tcW w:w="1907" w:type="dxa"/>
          </w:tcPr>
          <w:p>
            <w:pPr>
              <w:pStyle w:val="TableParagraph"/>
              <w:ind w:left="180" w:right="239"/>
              <w:jc w:val="center"/>
              <w:rPr>
                <w:sz w:val="20"/>
              </w:rPr>
            </w:pPr>
            <w:r>
              <w:rPr>
                <w:sz w:val="20"/>
              </w:rPr>
              <w:t>9788888882529</w:t>
            </w:r>
          </w:p>
        </w:tc>
        <w:tc>
          <w:tcPr>
            <w:tcW w:w="4765" w:type="dxa"/>
          </w:tcPr>
          <w:p>
            <w:pPr>
              <w:pStyle w:val="TableParagraph"/>
              <w:ind w:left="260"/>
              <w:rPr>
                <w:sz w:val="20"/>
              </w:rPr>
            </w:pPr>
            <w:r>
              <w:rPr>
                <w:sz w:val="20"/>
              </w:rPr>
              <w:t>SW Elect Wiring Pract V1+V2</w:t>
            </w:r>
          </w:p>
        </w:tc>
        <w:tc>
          <w:tcPr>
            <w:tcW w:w="3023" w:type="dxa"/>
          </w:tcPr>
          <w:p>
            <w:pPr>
              <w:pStyle w:val="TableParagraph"/>
              <w:ind w:left="446"/>
              <w:rPr>
                <w:sz w:val="20"/>
              </w:rPr>
            </w:pPr>
            <w:r>
              <w:rPr>
                <w:sz w:val="20"/>
              </w:rPr>
              <w:t>Petherbridge</w:t>
            </w:r>
          </w:p>
        </w:tc>
        <w:tc>
          <w:tcPr>
            <w:tcW w:w="1640" w:type="dxa"/>
          </w:tcPr>
          <w:p>
            <w:pPr>
              <w:pStyle w:val="TableParagraph"/>
              <w:ind w:left="185"/>
              <w:jc w:val="center"/>
              <w:rPr>
                <w:sz w:val="20"/>
              </w:rPr>
            </w:pPr>
            <w:r>
              <w:rPr>
                <w:w w:val="100"/>
                <w:sz w:val="20"/>
              </w:rPr>
              <w:t>6</w:t>
            </w:r>
          </w:p>
        </w:tc>
      </w:tr>
      <w:tr>
        <w:trPr>
          <w:trHeight w:val="240" w:hRule="atLeast"/>
        </w:trPr>
        <w:tc>
          <w:tcPr>
            <w:tcW w:w="1907" w:type="dxa"/>
          </w:tcPr>
          <w:p>
            <w:pPr>
              <w:pStyle w:val="TableParagraph"/>
              <w:ind w:left="180" w:right="238"/>
              <w:jc w:val="center"/>
              <w:rPr>
                <w:sz w:val="20"/>
              </w:rPr>
            </w:pPr>
            <w:r>
              <w:rPr>
                <w:sz w:val="20"/>
              </w:rPr>
              <w:t>9780074711569</w:t>
            </w:r>
          </w:p>
        </w:tc>
        <w:tc>
          <w:tcPr>
            <w:tcW w:w="4765" w:type="dxa"/>
          </w:tcPr>
          <w:p>
            <w:pPr>
              <w:pStyle w:val="TableParagraph"/>
              <w:ind w:left="261"/>
              <w:rPr>
                <w:sz w:val="20"/>
              </w:rPr>
            </w:pPr>
            <w:r>
              <w:rPr>
                <w:sz w:val="20"/>
              </w:rPr>
              <w:t>Elect Princ Electrical Trades</w:t>
            </w:r>
          </w:p>
        </w:tc>
        <w:tc>
          <w:tcPr>
            <w:tcW w:w="3023" w:type="dxa"/>
          </w:tcPr>
          <w:p>
            <w:pPr>
              <w:pStyle w:val="TableParagraph"/>
              <w:ind w:left="446"/>
              <w:rPr>
                <w:sz w:val="20"/>
              </w:rPr>
            </w:pPr>
            <w:r>
              <w:rPr>
                <w:sz w:val="20"/>
              </w:rPr>
              <w:t>Jenneson</w:t>
            </w:r>
          </w:p>
        </w:tc>
        <w:tc>
          <w:tcPr>
            <w:tcW w:w="1640" w:type="dxa"/>
          </w:tcPr>
          <w:p>
            <w:pPr>
              <w:pStyle w:val="TableParagraph"/>
              <w:ind w:left="183"/>
              <w:jc w:val="center"/>
              <w:rPr>
                <w:sz w:val="20"/>
              </w:rPr>
            </w:pPr>
            <w:r>
              <w:rPr>
                <w:w w:val="100"/>
                <w:sz w:val="20"/>
              </w:rPr>
              <w:t>5</w:t>
            </w:r>
          </w:p>
        </w:tc>
      </w:tr>
      <w:tr>
        <w:trPr>
          <w:trHeight w:val="240" w:hRule="atLeast"/>
        </w:trPr>
        <w:tc>
          <w:tcPr>
            <w:tcW w:w="1907" w:type="dxa"/>
          </w:tcPr>
          <w:p>
            <w:pPr>
              <w:pStyle w:val="TableParagraph"/>
              <w:ind w:left="180" w:right="239"/>
              <w:jc w:val="center"/>
              <w:rPr>
                <w:sz w:val="20"/>
              </w:rPr>
            </w:pPr>
            <w:r>
              <w:rPr>
                <w:sz w:val="20"/>
              </w:rPr>
              <w:t>9780070084704</w:t>
            </w:r>
          </w:p>
        </w:tc>
        <w:tc>
          <w:tcPr>
            <w:tcW w:w="4765" w:type="dxa"/>
          </w:tcPr>
          <w:p>
            <w:pPr>
              <w:pStyle w:val="TableParagraph"/>
              <w:ind w:left="260"/>
              <w:rPr>
                <w:sz w:val="20"/>
              </w:rPr>
            </w:pPr>
            <w:r>
              <w:rPr>
                <w:sz w:val="20"/>
              </w:rPr>
              <w:t>SW Auto Mechanics Enhanced V1+V2</w:t>
            </w:r>
          </w:p>
        </w:tc>
        <w:tc>
          <w:tcPr>
            <w:tcW w:w="3023" w:type="dxa"/>
          </w:tcPr>
          <w:p>
            <w:pPr>
              <w:pStyle w:val="TableParagraph"/>
              <w:ind w:left="445"/>
              <w:rPr>
                <w:sz w:val="20"/>
              </w:rPr>
            </w:pPr>
            <w:r>
              <w:rPr>
                <w:sz w:val="20"/>
              </w:rPr>
              <w:t>May</w:t>
            </w:r>
          </w:p>
        </w:tc>
        <w:tc>
          <w:tcPr>
            <w:tcW w:w="1640" w:type="dxa"/>
          </w:tcPr>
          <w:p>
            <w:pPr>
              <w:pStyle w:val="TableParagraph"/>
              <w:ind w:left="550" w:right="368"/>
              <w:jc w:val="center"/>
              <w:rPr>
                <w:sz w:val="20"/>
              </w:rPr>
            </w:pPr>
            <w:r>
              <w:rPr>
                <w:sz w:val="20"/>
              </w:rPr>
              <w:t>7R</w:t>
            </w:r>
          </w:p>
        </w:tc>
      </w:tr>
      <w:tr>
        <w:trPr>
          <w:trHeight w:val="240" w:hRule="atLeast"/>
        </w:trPr>
        <w:tc>
          <w:tcPr>
            <w:tcW w:w="1907" w:type="dxa"/>
          </w:tcPr>
          <w:p>
            <w:pPr>
              <w:pStyle w:val="TableParagraph"/>
              <w:ind w:left="180" w:right="239"/>
              <w:jc w:val="center"/>
              <w:rPr>
                <w:sz w:val="20"/>
              </w:rPr>
            </w:pPr>
            <w:r>
              <w:rPr>
                <w:sz w:val="20"/>
              </w:rPr>
              <w:t>9780074716649</w:t>
            </w:r>
          </w:p>
        </w:tc>
        <w:tc>
          <w:tcPr>
            <w:tcW w:w="4765" w:type="dxa"/>
          </w:tcPr>
          <w:p>
            <w:pPr>
              <w:pStyle w:val="TableParagraph"/>
              <w:ind w:left="260"/>
              <w:rPr>
                <w:sz w:val="20"/>
              </w:rPr>
            </w:pPr>
            <w:r>
              <w:rPr>
                <w:sz w:val="20"/>
              </w:rPr>
              <w:t>Biology</w:t>
            </w:r>
          </w:p>
        </w:tc>
        <w:tc>
          <w:tcPr>
            <w:tcW w:w="3023" w:type="dxa"/>
          </w:tcPr>
          <w:p>
            <w:pPr>
              <w:pStyle w:val="TableParagraph"/>
              <w:ind w:left="446"/>
              <w:rPr>
                <w:sz w:val="20"/>
              </w:rPr>
            </w:pPr>
            <w:r>
              <w:rPr>
                <w:sz w:val="20"/>
              </w:rPr>
              <w:t>Knox</w:t>
            </w:r>
          </w:p>
        </w:tc>
        <w:tc>
          <w:tcPr>
            <w:tcW w:w="1640" w:type="dxa"/>
          </w:tcPr>
          <w:p>
            <w:pPr>
              <w:pStyle w:val="TableParagraph"/>
              <w:ind w:left="553" w:right="368"/>
              <w:jc w:val="center"/>
              <w:rPr>
                <w:sz w:val="20"/>
              </w:rPr>
            </w:pPr>
            <w:r>
              <w:rPr>
                <w:sz w:val="20"/>
              </w:rPr>
              <w:t>3R</w:t>
            </w:r>
          </w:p>
        </w:tc>
      </w:tr>
      <w:tr>
        <w:trPr>
          <w:trHeight w:val="240" w:hRule="atLeast"/>
        </w:trPr>
        <w:tc>
          <w:tcPr>
            <w:tcW w:w="1907" w:type="dxa"/>
          </w:tcPr>
          <w:p>
            <w:pPr>
              <w:pStyle w:val="TableParagraph"/>
              <w:ind w:left="180" w:right="239"/>
              <w:jc w:val="center"/>
              <w:rPr>
                <w:sz w:val="20"/>
              </w:rPr>
            </w:pPr>
            <w:r>
              <w:rPr>
                <w:sz w:val="20"/>
              </w:rPr>
              <w:t>9780074717417</w:t>
            </w:r>
          </w:p>
        </w:tc>
        <w:tc>
          <w:tcPr>
            <w:tcW w:w="4765" w:type="dxa"/>
          </w:tcPr>
          <w:p>
            <w:pPr>
              <w:pStyle w:val="TableParagraph"/>
              <w:ind w:left="260"/>
              <w:rPr>
                <w:sz w:val="20"/>
              </w:rPr>
            </w:pPr>
            <w:r>
              <w:rPr>
                <w:sz w:val="20"/>
              </w:rPr>
              <w:t>Auditing &amp; Assurance</w:t>
            </w:r>
          </w:p>
        </w:tc>
        <w:tc>
          <w:tcPr>
            <w:tcW w:w="3023" w:type="dxa"/>
          </w:tcPr>
          <w:p>
            <w:pPr>
              <w:pStyle w:val="TableParagraph"/>
              <w:ind w:left="446"/>
              <w:rPr>
                <w:sz w:val="20"/>
              </w:rPr>
            </w:pPr>
            <w:r>
              <w:rPr>
                <w:sz w:val="20"/>
              </w:rPr>
              <w:t>Gay</w:t>
            </w:r>
          </w:p>
        </w:tc>
        <w:tc>
          <w:tcPr>
            <w:tcW w:w="1640" w:type="dxa"/>
          </w:tcPr>
          <w:p>
            <w:pPr>
              <w:pStyle w:val="TableParagraph"/>
              <w:ind w:left="551" w:right="368"/>
              <w:jc w:val="center"/>
              <w:rPr>
                <w:sz w:val="20"/>
              </w:rPr>
            </w:pPr>
            <w:r>
              <w:rPr>
                <w:sz w:val="20"/>
              </w:rPr>
              <w:t>3R</w:t>
            </w:r>
          </w:p>
        </w:tc>
      </w:tr>
      <w:tr>
        <w:trPr>
          <w:trHeight w:val="240" w:hRule="atLeast"/>
        </w:trPr>
        <w:tc>
          <w:tcPr>
            <w:tcW w:w="1907" w:type="dxa"/>
          </w:tcPr>
          <w:p>
            <w:pPr>
              <w:pStyle w:val="TableParagraph"/>
              <w:ind w:left="180" w:right="239"/>
              <w:jc w:val="center"/>
              <w:rPr>
                <w:sz w:val="20"/>
              </w:rPr>
            </w:pPr>
            <w:r>
              <w:rPr>
                <w:sz w:val="20"/>
              </w:rPr>
              <w:t>9780074712627</w:t>
            </w:r>
          </w:p>
        </w:tc>
        <w:tc>
          <w:tcPr>
            <w:tcW w:w="4765" w:type="dxa"/>
          </w:tcPr>
          <w:p>
            <w:pPr>
              <w:pStyle w:val="TableParagraph"/>
              <w:ind w:left="260"/>
              <w:rPr>
                <w:sz w:val="20"/>
              </w:rPr>
            </w:pPr>
            <w:r>
              <w:rPr>
                <w:sz w:val="20"/>
              </w:rPr>
              <w:t>Marketing A Practical Approach + OLC</w:t>
            </w:r>
          </w:p>
        </w:tc>
        <w:tc>
          <w:tcPr>
            <w:tcW w:w="3023" w:type="dxa"/>
          </w:tcPr>
          <w:p>
            <w:pPr>
              <w:pStyle w:val="TableParagraph"/>
              <w:ind w:left="445"/>
              <w:rPr>
                <w:sz w:val="20"/>
              </w:rPr>
            </w:pPr>
            <w:r>
              <w:rPr>
                <w:sz w:val="20"/>
              </w:rPr>
              <w:t>Rix</w:t>
            </w:r>
          </w:p>
        </w:tc>
        <w:tc>
          <w:tcPr>
            <w:tcW w:w="1640" w:type="dxa"/>
          </w:tcPr>
          <w:p>
            <w:pPr>
              <w:pStyle w:val="TableParagraph"/>
              <w:ind w:left="182"/>
              <w:jc w:val="center"/>
              <w:rPr>
                <w:sz w:val="20"/>
              </w:rPr>
            </w:pPr>
            <w:r>
              <w:rPr>
                <w:w w:val="100"/>
                <w:sz w:val="20"/>
              </w:rPr>
              <w:t>5</w:t>
            </w:r>
          </w:p>
        </w:tc>
      </w:tr>
      <w:tr>
        <w:trPr>
          <w:trHeight w:val="240" w:hRule="atLeast"/>
        </w:trPr>
        <w:tc>
          <w:tcPr>
            <w:tcW w:w="1907" w:type="dxa"/>
          </w:tcPr>
          <w:p>
            <w:pPr>
              <w:pStyle w:val="TableParagraph"/>
              <w:ind w:left="180" w:right="239"/>
              <w:jc w:val="center"/>
              <w:rPr>
                <w:sz w:val="20"/>
              </w:rPr>
            </w:pPr>
            <w:r>
              <w:rPr>
                <w:sz w:val="20"/>
              </w:rPr>
              <w:t>9780074719770</w:t>
            </w:r>
          </w:p>
        </w:tc>
        <w:tc>
          <w:tcPr>
            <w:tcW w:w="4765" w:type="dxa"/>
          </w:tcPr>
          <w:p>
            <w:pPr>
              <w:pStyle w:val="TableParagraph"/>
              <w:ind w:left="260"/>
              <w:rPr>
                <w:sz w:val="20"/>
              </w:rPr>
            </w:pPr>
            <w:r>
              <w:rPr>
                <w:sz w:val="20"/>
              </w:rPr>
              <w:t>SW Business Finance+ S&amp;P Markt Card</w:t>
            </w:r>
          </w:p>
        </w:tc>
        <w:tc>
          <w:tcPr>
            <w:tcW w:w="3023" w:type="dxa"/>
          </w:tcPr>
          <w:p>
            <w:pPr>
              <w:pStyle w:val="TableParagraph"/>
              <w:ind w:left="445"/>
              <w:rPr>
                <w:sz w:val="20"/>
              </w:rPr>
            </w:pPr>
            <w:r>
              <w:rPr>
                <w:sz w:val="20"/>
              </w:rPr>
              <w:t>Peirson</w:t>
            </w:r>
          </w:p>
        </w:tc>
        <w:tc>
          <w:tcPr>
            <w:tcW w:w="1640" w:type="dxa"/>
          </w:tcPr>
          <w:p>
            <w:pPr>
              <w:pStyle w:val="TableParagraph"/>
              <w:ind w:left="182"/>
              <w:jc w:val="center"/>
              <w:rPr>
                <w:sz w:val="20"/>
              </w:rPr>
            </w:pPr>
            <w:r>
              <w:rPr>
                <w:w w:val="100"/>
                <w:sz w:val="20"/>
              </w:rPr>
              <w:t>9</w:t>
            </w:r>
          </w:p>
        </w:tc>
      </w:tr>
      <w:tr>
        <w:trPr>
          <w:trHeight w:val="240" w:hRule="atLeast"/>
        </w:trPr>
        <w:tc>
          <w:tcPr>
            <w:tcW w:w="1907" w:type="dxa"/>
          </w:tcPr>
          <w:p>
            <w:pPr>
              <w:pStyle w:val="TableParagraph"/>
              <w:ind w:left="180" w:right="239"/>
              <w:jc w:val="center"/>
              <w:rPr>
                <w:sz w:val="20"/>
              </w:rPr>
            </w:pPr>
            <w:r>
              <w:rPr>
                <w:sz w:val="20"/>
              </w:rPr>
              <w:t>9780074710432</w:t>
            </w:r>
          </w:p>
        </w:tc>
        <w:tc>
          <w:tcPr>
            <w:tcW w:w="4765" w:type="dxa"/>
          </w:tcPr>
          <w:p>
            <w:pPr>
              <w:pStyle w:val="TableParagraph"/>
              <w:ind w:left="261"/>
              <w:rPr>
                <w:sz w:val="20"/>
              </w:rPr>
            </w:pPr>
            <w:r>
              <w:rPr>
                <w:sz w:val="20"/>
              </w:rPr>
              <w:t>Engineering Drawing+ Sketchbook</w:t>
            </w:r>
          </w:p>
        </w:tc>
        <w:tc>
          <w:tcPr>
            <w:tcW w:w="3023" w:type="dxa"/>
          </w:tcPr>
          <w:p>
            <w:pPr>
              <w:pStyle w:val="TableParagraph"/>
              <w:ind w:left="444"/>
              <w:rPr>
                <w:sz w:val="20"/>
              </w:rPr>
            </w:pPr>
            <w:r>
              <w:rPr>
                <w:sz w:val="20"/>
              </w:rPr>
              <w:t>Boundy</w:t>
            </w:r>
          </w:p>
        </w:tc>
        <w:tc>
          <w:tcPr>
            <w:tcW w:w="1640" w:type="dxa"/>
          </w:tcPr>
          <w:p>
            <w:pPr>
              <w:pStyle w:val="TableParagraph"/>
              <w:ind w:left="182"/>
              <w:jc w:val="center"/>
              <w:rPr>
                <w:sz w:val="20"/>
              </w:rPr>
            </w:pPr>
            <w:r>
              <w:rPr>
                <w:w w:val="100"/>
                <w:sz w:val="20"/>
              </w:rPr>
              <w:t>6</w:t>
            </w:r>
          </w:p>
        </w:tc>
      </w:tr>
      <w:tr>
        <w:trPr>
          <w:trHeight w:val="240" w:hRule="atLeast"/>
        </w:trPr>
        <w:tc>
          <w:tcPr>
            <w:tcW w:w="1907" w:type="dxa"/>
          </w:tcPr>
          <w:p>
            <w:pPr>
              <w:pStyle w:val="TableParagraph"/>
              <w:ind w:left="180" w:right="239"/>
              <w:jc w:val="center"/>
              <w:rPr>
                <w:sz w:val="20"/>
              </w:rPr>
            </w:pPr>
            <w:r>
              <w:rPr>
                <w:sz w:val="20"/>
              </w:rPr>
              <w:t>9780074715505</w:t>
            </w:r>
          </w:p>
        </w:tc>
        <w:tc>
          <w:tcPr>
            <w:tcW w:w="4765" w:type="dxa"/>
          </w:tcPr>
          <w:p>
            <w:pPr>
              <w:pStyle w:val="TableParagraph"/>
              <w:ind w:left="261"/>
              <w:rPr>
                <w:sz w:val="20"/>
              </w:rPr>
            </w:pPr>
            <w:r>
              <w:rPr>
                <w:sz w:val="20"/>
              </w:rPr>
              <w:t>Industrial Relations</w:t>
            </w:r>
          </w:p>
        </w:tc>
        <w:tc>
          <w:tcPr>
            <w:tcW w:w="3023" w:type="dxa"/>
          </w:tcPr>
          <w:p>
            <w:pPr>
              <w:pStyle w:val="TableParagraph"/>
              <w:ind w:left="445"/>
              <w:rPr>
                <w:sz w:val="20"/>
              </w:rPr>
            </w:pPr>
            <w:r>
              <w:rPr>
                <w:sz w:val="20"/>
              </w:rPr>
              <w:t>Bray</w:t>
            </w:r>
          </w:p>
        </w:tc>
        <w:tc>
          <w:tcPr>
            <w:tcW w:w="1640" w:type="dxa"/>
          </w:tcPr>
          <w:p>
            <w:pPr>
              <w:pStyle w:val="TableParagraph"/>
              <w:ind w:left="184"/>
              <w:jc w:val="center"/>
              <w:rPr>
                <w:sz w:val="20"/>
              </w:rPr>
            </w:pPr>
            <w:r>
              <w:rPr>
                <w:w w:val="100"/>
                <w:sz w:val="20"/>
              </w:rPr>
              <w:t>3</w:t>
            </w:r>
          </w:p>
        </w:tc>
      </w:tr>
      <w:tr>
        <w:trPr>
          <w:trHeight w:val="240" w:hRule="atLeast"/>
        </w:trPr>
        <w:tc>
          <w:tcPr>
            <w:tcW w:w="1907" w:type="dxa"/>
          </w:tcPr>
          <w:p>
            <w:pPr>
              <w:pStyle w:val="TableParagraph"/>
              <w:ind w:left="180" w:right="239"/>
              <w:jc w:val="center"/>
              <w:rPr>
                <w:sz w:val="20"/>
              </w:rPr>
            </w:pPr>
            <w:r>
              <w:rPr>
                <w:sz w:val="20"/>
              </w:rPr>
              <w:t>9780074715789</w:t>
            </w:r>
          </w:p>
        </w:tc>
        <w:tc>
          <w:tcPr>
            <w:tcW w:w="4765" w:type="dxa"/>
          </w:tcPr>
          <w:p>
            <w:pPr>
              <w:pStyle w:val="TableParagraph"/>
              <w:ind w:left="261"/>
              <w:rPr>
                <w:sz w:val="20"/>
              </w:rPr>
            </w:pPr>
            <w:r>
              <w:rPr>
                <w:sz w:val="20"/>
              </w:rPr>
              <w:t>Management Account Princ &amp; Appls</w:t>
            </w:r>
          </w:p>
        </w:tc>
        <w:tc>
          <w:tcPr>
            <w:tcW w:w="3023" w:type="dxa"/>
          </w:tcPr>
          <w:p>
            <w:pPr>
              <w:pStyle w:val="TableParagraph"/>
              <w:ind w:left="447"/>
              <w:rPr>
                <w:sz w:val="20"/>
              </w:rPr>
            </w:pPr>
            <w:r>
              <w:rPr>
                <w:sz w:val="20"/>
              </w:rPr>
              <w:t>Banks/Neish</w:t>
            </w:r>
          </w:p>
        </w:tc>
        <w:tc>
          <w:tcPr>
            <w:tcW w:w="1640" w:type="dxa"/>
          </w:tcPr>
          <w:p>
            <w:pPr>
              <w:pStyle w:val="TableParagraph"/>
              <w:ind w:left="187"/>
              <w:jc w:val="center"/>
              <w:rPr>
                <w:sz w:val="20"/>
              </w:rPr>
            </w:pPr>
            <w:r>
              <w:rPr>
                <w:w w:val="100"/>
                <w:sz w:val="20"/>
              </w:rPr>
              <w:t>3</w:t>
            </w:r>
          </w:p>
        </w:tc>
      </w:tr>
      <w:tr>
        <w:trPr>
          <w:trHeight w:val="240" w:hRule="atLeast"/>
        </w:trPr>
        <w:tc>
          <w:tcPr>
            <w:tcW w:w="1907" w:type="dxa"/>
          </w:tcPr>
          <w:p>
            <w:pPr>
              <w:pStyle w:val="TableParagraph"/>
              <w:ind w:left="180" w:right="238"/>
              <w:jc w:val="center"/>
              <w:rPr>
                <w:sz w:val="20"/>
              </w:rPr>
            </w:pPr>
            <w:r>
              <w:rPr>
                <w:sz w:val="20"/>
              </w:rPr>
              <w:t>9780074702390</w:t>
            </w:r>
          </w:p>
        </w:tc>
        <w:tc>
          <w:tcPr>
            <w:tcW w:w="4765" w:type="dxa"/>
          </w:tcPr>
          <w:p>
            <w:pPr>
              <w:pStyle w:val="TableParagraph"/>
              <w:ind w:left="261"/>
              <w:rPr>
                <w:sz w:val="20"/>
              </w:rPr>
            </w:pPr>
            <w:r>
              <w:rPr>
                <w:sz w:val="20"/>
              </w:rPr>
              <w:t>Engineering Mechanics</w:t>
            </w:r>
          </w:p>
        </w:tc>
        <w:tc>
          <w:tcPr>
            <w:tcW w:w="3023" w:type="dxa"/>
          </w:tcPr>
          <w:p>
            <w:pPr>
              <w:pStyle w:val="TableParagraph"/>
              <w:ind w:left="444"/>
              <w:rPr>
                <w:sz w:val="20"/>
              </w:rPr>
            </w:pPr>
            <w:r>
              <w:rPr>
                <w:sz w:val="20"/>
              </w:rPr>
              <w:t>Ivanoff</w:t>
            </w:r>
          </w:p>
        </w:tc>
        <w:tc>
          <w:tcPr>
            <w:tcW w:w="1640" w:type="dxa"/>
          </w:tcPr>
          <w:p>
            <w:pPr>
              <w:pStyle w:val="TableParagraph"/>
              <w:ind w:left="186"/>
              <w:jc w:val="center"/>
              <w:rPr>
                <w:sz w:val="20"/>
              </w:rPr>
            </w:pPr>
            <w:r>
              <w:rPr>
                <w:w w:val="100"/>
                <w:sz w:val="20"/>
              </w:rPr>
              <w:t>1</w:t>
            </w:r>
          </w:p>
        </w:tc>
      </w:tr>
      <w:tr>
        <w:trPr>
          <w:trHeight w:val="240" w:hRule="atLeast"/>
        </w:trPr>
        <w:tc>
          <w:tcPr>
            <w:tcW w:w="1907" w:type="dxa"/>
          </w:tcPr>
          <w:p>
            <w:pPr>
              <w:pStyle w:val="TableParagraph"/>
              <w:ind w:left="180" w:right="239"/>
              <w:jc w:val="center"/>
              <w:rPr>
                <w:sz w:val="20"/>
              </w:rPr>
            </w:pPr>
            <w:r>
              <w:rPr>
                <w:sz w:val="20"/>
              </w:rPr>
              <w:t>9780074712948</w:t>
            </w:r>
          </w:p>
        </w:tc>
        <w:tc>
          <w:tcPr>
            <w:tcW w:w="4765" w:type="dxa"/>
          </w:tcPr>
          <w:p>
            <w:pPr>
              <w:pStyle w:val="TableParagraph"/>
              <w:ind w:left="261"/>
              <w:rPr>
                <w:sz w:val="20"/>
              </w:rPr>
            </w:pPr>
            <w:r>
              <w:rPr>
                <w:sz w:val="20"/>
              </w:rPr>
              <w:t>Auto Mechanics V1</w:t>
            </w:r>
          </w:p>
        </w:tc>
        <w:tc>
          <w:tcPr>
            <w:tcW w:w="3023" w:type="dxa"/>
          </w:tcPr>
          <w:p>
            <w:pPr>
              <w:pStyle w:val="TableParagraph"/>
              <w:ind w:left="445"/>
              <w:rPr>
                <w:sz w:val="20"/>
              </w:rPr>
            </w:pPr>
            <w:r>
              <w:rPr>
                <w:sz w:val="20"/>
              </w:rPr>
              <w:t>May</w:t>
            </w:r>
          </w:p>
        </w:tc>
        <w:tc>
          <w:tcPr>
            <w:tcW w:w="1640" w:type="dxa"/>
          </w:tcPr>
          <w:p>
            <w:pPr>
              <w:pStyle w:val="TableParagraph"/>
              <w:ind w:left="185"/>
              <w:jc w:val="center"/>
              <w:rPr>
                <w:sz w:val="20"/>
              </w:rPr>
            </w:pPr>
            <w:r>
              <w:rPr>
                <w:w w:val="100"/>
                <w:sz w:val="20"/>
              </w:rPr>
              <w:t>7</w:t>
            </w:r>
          </w:p>
        </w:tc>
      </w:tr>
      <w:tr>
        <w:trPr>
          <w:trHeight w:val="240" w:hRule="atLeast"/>
        </w:trPr>
        <w:tc>
          <w:tcPr>
            <w:tcW w:w="1907" w:type="dxa"/>
          </w:tcPr>
          <w:p>
            <w:pPr>
              <w:pStyle w:val="TableParagraph"/>
              <w:ind w:left="180" w:right="238"/>
              <w:jc w:val="center"/>
              <w:rPr>
                <w:sz w:val="20"/>
              </w:rPr>
            </w:pPr>
            <w:r>
              <w:rPr>
                <w:sz w:val="20"/>
              </w:rPr>
              <w:t>9780074711576</w:t>
            </w:r>
          </w:p>
        </w:tc>
        <w:tc>
          <w:tcPr>
            <w:tcW w:w="4765" w:type="dxa"/>
          </w:tcPr>
          <w:p>
            <w:pPr>
              <w:pStyle w:val="TableParagraph"/>
              <w:ind w:left="261"/>
              <w:rPr>
                <w:sz w:val="20"/>
              </w:rPr>
            </w:pPr>
            <w:r>
              <w:rPr>
                <w:sz w:val="20"/>
              </w:rPr>
              <w:t>Maths for Technicians</w:t>
            </w:r>
          </w:p>
        </w:tc>
        <w:tc>
          <w:tcPr>
            <w:tcW w:w="3023" w:type="dxa"/>
          </w:tcPr>
          <w:p>
            <w:pPr>
              <w:pStyle w:val="TableParagraph"/>
              <w:ind w:left="447"/>
              <w:rPr>
                <w:sz w:val="20"/>
              </w:rPr>
            </w:pPr>
            <w:r>
              <w:rPr>
                <w:sz w:val="20"/>
              </w:rPr>
              <w:t>Alldis</w:t>
            </w:r>
          </w:p>
        </w:tc>
        <w:tc>
          <w:tcPr>
            <w:tcW w:w="1640" w:type="dxa"/>
          </w:tcPr>
          <w:p>
            <w:pPr>
              <w:pStyle w:val="TableParagraph"/>
              <w:ind w:left="188"/>
              <w:jc w:val="center"/>
              <w:rPr>
                <w:sz w:val="20"/>
              </w:rPr>
            </w:pPr>
            <w:r>
              <w:rPr>
                <w:w w:val="100"/>
                <w:sz w:val="20"/>
              </w:rPr>
              <w:t>5</w:t>
            </w:r>
          </w:p>
        </w:tc>
      </w:tr>
      <w:tr>
        <w:trPr>
          <w:trHeight w:val="240" w:hRule="atLeast"/>
        </w:trPr>
        <w:tc>
          <w:tcPr>
            <w:tcW w:w="1907" w:type="dxa"/>
          </w:tcPr>
          <w:p>
            <w:pPr>
              <w:pStyle w:val="TableParagraph"/>
              <w:ind w:left="180" w:right="239"/>
              <w:jc w:val="center"/>
              <w:rPr>
                <w:sz w:val="20"/>
              </w:rPr>
            </w:pPr>
            <w:r>
              <w:rPr>
                <w:sz w:val="20"/>
              </w:rPr>
              <w:t>9780074712283</w:t>
            </w:r>
          </w:p>
        </w:tc>
        <w:tc>
          <w:tcPr>
            <w:tcW w:w="4765" w:type="dxa"/>
          </w:tcPr>
          <w:p>
            <w:pPr>
              <w:pStyle w:val="TableParagraph"/>
              <w:ind w:left="261"/>
              <w:rPr>
                <w:sz w:val="20"/>
              </w:rPr>
            </w:pPr>
            <w:r>
              <w:rPr>
                <w:sz w:val="20"/>
              </w:rPr>
              <w:t>International Finance + OLC</w:t>
            </w:r>
          </w:p>
        </w:tc>
        <w:tc>
          <w:tcPr>
            <w:tcW w:w="3023" w:type="dxa"/>
          </w:tcPr>
          <w:p>
            <w:pPr>
              <w:pStyle w:val="TableParagraph"/>
              <w:ind w:left="445"/>
              <w:rPr>
                <w:sz w:val="20"/>
              </w:rPr>
            </w:pPr>
            <w:r>
              <w:rPr>
                <w:sz w:val="20"/>
              </w:rPr>
              <w:t>Moosa</w:t>
            </w:r>
          </w:p>
        </w:tc>
        <w:tc>
          <w:tcPr>
            <w:tcW w:w="1640" w:type="dxa"/>
          </w:tcPr>
          <w:p>
            <w:pPr>
              <w:pStyle w:val="TableParagraph"/>
              <w:ind w:left="184"/>
              <w:jc w:val="center"/>
              <w:rPr>
                <w:sz w:val="20"/>
              </w:rPr>
            </w:pPr>
            <w:r>
              <w:rPr>
                <w:w w:val="100"/>
                <w:sz w:val="20"/>
              </w:rPr>
              <w:t>2</w:t>
            </w:r>
          </w:p>
        </w:tc>
      </w:tr>
      <w:tr>
        <w:trPr>
          <w:trHeight w:val="240" w:hRule="atLeast"/>
        </w:trPr>
        <w:tc>
          <w:tcPr>
            <w:tcW w:w="1907" w:type="dxa"/>
          </w:tcPr>
          <w:p>
            <w:pPr>
              <w:pStyle w:val="TableParagraph"/>
              <w:ind w:left="180" w:right="239"/>
              <w:jc w:val="center"/>
              <w:rPr>
                <w:sz w:val="20"/>
              </w:rPr>
            </w:pPr>
            <w:r>
              <w:rPr>
                <w:sz w:val="20"/>
              </w:rPr>
              <w:t>9780074713112</w:t>
            </w:r>
          </w:p>
        </w:tc>
        <w:tc>
          <w:tcPr>
            <w:tcW w:w="4765" w:type="dxa"/>
          </w:tcPr>
          <w:p>
            <w:pPr>
              <w:pStyle w:val="TableParagraph"/>
              <w:ind w:left="260"/>
              <w:rPr>
                <w:sz w:val="20"/>
              </w:rPr>
            </w:pPr>
            <w:r>
              <w:rPr>
                <w:sz w:val="20"/>
              </w:rPr>
              <w:t>Human Development in Aotearoa</w:t>
            </w:r>
          </w:p>
        </w:tc>
        <w:tc>
          <w:tcPr>
            <w:tcW w:w="3023" w:type="dxa"/>
          </w:tcPr>
          <w:p>
            <w:pPr>
              <w:pStyle w:val="TableParagraph"/>
              <w:ind w:left="445"/>
              <w:rPr>
                <w:sz w:val="20"/>
              </w:rPr>
            </w:pPr>
            <w:r>
              <w:rPr>
                <w:sz w:val="20"/>
              </w:rPr>
              <w:t>Bird</w:t>
            </w:r>
          </w:p>
        </w:tc>
        <w:tc>
          <w:tcPr>
            <w:tcW w:w="1640" w:type="dxa"/>
          </w:tcPr>
          <w:p>
            <w:pPr>
              <w:pStyle w:val="TableParagraph"/>
              <w:ind w:left="182"/>
              <w:jc w:val="center"/>
              <w:rPr>
                <w:sz w:val="20"/>
              </w:rPr>
            </w:pPr>
            <w:r>
              <w:rPr>
                <w:w w:val="100"/>
                <w:sz w:val="20"/>
              </w:rPr>
              <w:t>2</w:t>
            </w:r>
          </w:p>
        </w:tc>
      </w:tr>
      <w:tr>
        <w:trPr>
          <w:trHeight w:val="240" w:hRule="atLeast"/>
        </w:trPr>
        <w:tc>
          <w:tcPr>
            <w:tcW w:w="1907" w:type="dxa"/>
          </w:tcPr>
          <w:p>
            <w:pPr>
              <w:pStyle w:val="TableParagraph"/>
              <w:ind w:left="180" w:right="239"/>
              <w:jc w:val="center"/>
              <w:rPr>
                <w:sz w:val="20"/>
              </w:rPr>
            </w:pPr>
            <w:r>
              <w:rPr>
                <w:sz w:val="20"/>
              </w:rPr>
              <w:t>9780074713259</w:t>
            </w:r>
          </w:p>
        </w:tc>
        <w:tc>
          <w:tcPr>
            <w:tcW w:w="4765" w:type="dxa"/>
          </w:tcPr>
          <w:p>
            <w:pPr>
              <w:pStyle w:val="TableParagraph"/>
              <w:ind w:left="260"/>
              <w:rPr>
                <w:sz w:val="20"/>
              </w:rPr>
            </w:pPr>
            <w:r>
              <w:rPr>
                <w:sz w:val="20"/>
              </w:rPr>
              <w:t>Biology</w:t>
            </w:r>
          </w:p>
        </w:tc>
        <w:tc>
          <w:tcPr>
            <w:tcW w:w="3023" w:type="dxa"/>
          </w:tcPr>
          <w:p>
            <w:pPr>
              <w:pStyle w:val="TableParagraph"/>
              <w:ind w:left="446"/>
              <w:rPr>
                <w:sz w:val="20"/>
              </w:rPr>
            </w:pPr>
            <w:r>
              <w:rPr>
                <w:sz w:val="20"/>
              </w:rPr>
              <w:t>Knox</w:t>
            </w:r>
          </w:p>
        </w:tc>
        <w:tc>
          <w:tcPr>
            <w:tcW w:w="1640" w:type="dxa"/>
          </w:tcPr>
          <w:p>
            <w:pPr>
              <w:pStyle w:val="TableParagraph"/>
              <w:ind w:left="186"/>
              <w:jc w:val="center"/>
              <w:rPr>
                <w:sz w:val="20"/>
              </w:rPr>
            </w:pPr>
            <w:r>
              <w:rPr>
                <w:w w:val="100"/>
                <w:sz w:val="20"/>
              </w:rPr>
              <w:t>3</w:t>
            </w:r>
          </w:p>
        </w:tc>
      </w:tr>
      <w:tr>
        <w:trPr>
          <w:trHeight w:val="240" w:hRule="atLeast"/>
        </w:trPr>
        <w:tc>
          <w:tcPr>
            <w:tcW w:w="1907" w:type="dxa"/>
          </w:tcPr>
          <w:p>
            <w:pPr>
              <w:pStyle w:val="TableParagraph"/>
              <w:ind w:left="180" w:right="238"/>
              <w:jc w:val="center"/>
              <w:rPr>
                <w:sz w:val="20"/>
              </w:rPr>
            </w:pPr>
            <w:r>
              <w:rPr>
                <w:sz w:val="20"/>
              </w:rPr>
              <w:t>9780074715444</w:t>
            </w:r>
          </w:p>
        </w:tc>
        <w:tc>
          <w:tcPr>
            <w:tcW w:w="4765" w:type="dxa"/>
          </w:tcPr>
          <w:p>
            <w:pPr>
              <w:pStyle w:val="TableParagraph"/>
              <w:ind w:left="261"/>
              <w:rPr>
                <w:sz w:val="20"/>
              </w:rPr>
            </w:pPr>
            <w:r>
              <w:rPr>
                <w:sz w:val="20"/>
              </w:rPr>
              <w:t>Fund Business Law</w:t>
            </w:r>
          </w:p>
        </w:tc>
        <w:tc>
          <w:tcPr>
            <w:tcW w:w="3023" w:type="dxa"/>
          </w:tcPr>
          <w:p>
            <w:pPr>
              <w:pStyle w:val="TableParagraph"/>
              <w:ind w:left="446"/>
              <w:rPr>
                <w:sz w:val="20"/>
              </w:rPr>
            </w:pPr>
            <w:r>
              <w:rPr>
                <w:sz w:val="20"/>
              </w:rPr>
              <w:t>Barron</w:t>
            </w:r>
          </w:p>
        </w:tc>
        <w:tc>
          <w:tcPr>
            <w:tcW w:w="1640" w:type="dxa"/>
          </w:tcPr>
          <w:p>
            <w:pPr>
              <w:pStyle w:val="TableParagraph"/>
              <w:ind w:left="184"/>
              <w:jc w:val="center"/>
              <w:rPr>
                <w:sz w:val="20"/>
              </w:rPr>
            </w:pPr>
            <w:r>
              <w:rPr>
                <w:w w:val="100"/>
                <w:sz w:val="20"/>
              </w:rPr>
              <w:t>5</w:t>
            </w:r>
          </w:p>
        </w:tc>
      </w:tr>
      <w:tr>
        <w:trPr>
          <w:trHeight w:val="240" w:hRule="atLeast"/>
        </w:trPr>
        <w:tc>
          <w:tcPr>
            <w:tcW w:w="1907" w:type="dxa"/>
          </w:tcPr>
          <w:p>
            <w:pPr>
              <w:pStyle w:val="TableParagraph"/>
              <w:ind w:left="180" w:right="238"/>
              <w:jc w:val="center"/>
              <w:rPr>
                <w:sz w:val="20"/>
              </w:rPr>
            </w:pPr>
            <w:r>
              <w:rPr>
                <w:sz w:val="20"/>
              </w:rPr>
              <w:t>9780074710425</w:t>
            </w:r>
          </w:p>
        </w:tc>
        <w:tc>
          <w:tcPr>
            <w:tcW w:w="4765" w:type="dxa"/>
          </w:tcPr>
          <w:p>
            <w:pPr>
              <w:pStyle w:val="TableParagraph"/>
              <w:ind w:left="261"/>
              <w:rPr>
                <w:sz w:val="20"/>
              </w:rPr>
            </w:pPr>
            <w:r>
              <w:rPr>
                <w:sz w:val="20"/>
              </w:rPr>
              <w:t>Intro Maths &amp; Stats Business</w:t>
            </w:r>
          </w:p>
        </w:tc>
        <w:tc>
          <w:tcPr>
            <w:tcW w:w="3023" w:type="dxa"/>
          </w:tcPr>
          <w:p>
            <w:pPr>
              <w:pStyle w:val="TableParagraph"/>
              <w:ind w:left="448"/>
              <w:rPr>
                <w:sz w:val="20"/>
              </w:rPr>
            </w:pPr>
            <w:r>
              <w:rPr>
                <w:sz w:val="20"/>
              </w:rPr>
              <w:t>Croucher</w:t>
            </w:r>
          </w:p>
        </w:tc>
        <w:tc>
          <w:tcPr>
            <w:tcW w:w="1640" w:type="dxa"/>
          </w:tcPr>
          <w:p>
            <w:pPr>
              <w:pStyle w:val="TableParagraph"/>
              <w:ind w:left="187"/>
              <w:jc w:val="center"/>
              <w:rPr>
                <w:sz w:val="20"/>
              </w:rPr>
            </w:pPr>
            <w:r>
              <w:rPr>
                <w:w w:val="100"/>
                <w:sz w:val="20"/>
              </w:rPr>
              <w:t>4</w:t>
            </w:r>
          </w:p>
        </w:tc>
      </w:tr>
      <w:tr>
        <w:trPr>
          <w:trHeight w:val="240" w:hRule="atLeast"/>
        </w:trPr>
        <w:tc>
          <w:tcPr>
            <w:tcW w:w="1907" w:type="dxa"/>
          </w:tcPr>
          <w:p>
            <w:pPr>
              <w:pStyle w:val="TableParagraph"/>
              <w:ind w:left="180" w:right="239"/>
              <w:jc w:val="center"/>
              <w:rPr>
                <w:sz w:val="20"/>
              </w:rPr>
            </w:pPr>
            <w:r>
              <w:rPr>
                <w:sz w:val="20"/>
              </w:rPr>
              <w:t>9780070084728</w:t>
            </w:r>
          </w:p>
        </w:tc>
        <w:tc>
          <w:tcPr>
            <w:tcW w:w="4765" w:type="dxa"/>
          </w:tcPr>
          <w:p>
            <w:pPr>
              <w:pStyle w:val="TableParagraph"/>
              <w:ind w:left="261"/>
              <w:rPr>
                <w:sz w:val="20"/>
              </w:rPr>
            </w:pPr>
            <w:r>
              <w:rPr>
                <w:sz w:val="20"/>
              </w:rPr>
              <w:t>SW MP Fund Business Law inc Pincode Card</w:t>
            </w:r>
          </w:p>
        </w:tc>
        <w:tc>
          <w:tcPr>
            <w:tcW w:w="3023" w:type="dxa"/>
          </w:tcPr>
          <w:p>
            <w:pPr>
              <w:pStyle w:val="TableParagraph"/>
              <w:ind w:left="446"/>
              <w:rPr>
                <w:sz w:val="20"/>
              </w:rPr>
            </w:pPr>
            <w:r>
              <w:rPr>
                <w:sz w:val="20"/>
              </w:rPr>
              <w:t>Barron</w:t>
            </w:r>
          </w:p>
        </w:tc>
        <w:tc>
          <w:tcPr>
            <w:tcW w:w="1640" w:type="dxa"/>
          </w:tcPr>
          <w:p>
            <w:pPr>
              <w:pStyle w:val="TableParagraph"/>
              <w:ind w:left="183"/>
              <w:jc w:val="center"/>
              <w:rPr>
                <w:sz w:val="20"/>
              </w:rPr>
            </w:pPr>
            <w:r>
              <w:rPr>
                <w:w w:val="100"/>
                <w:sz w:val="20"/>
              </w:rPr>
              <w:t>5</w:t>
            </w:r>
          </w:p>
        </w:tc>
      </w:tr>
      <w:tr>
        <w:trPr>
          <w:trHeight w:val="240" w:hRule="atLeast"/>
        </w:trPr>
        <w:tc>
          <w:tcPr>
            <w:tcW w:w="1907" w:type="dxa"/>
          </w:tcPr>
          <w:p>
            <w:pPr>
              <w:pStyle w:val="TableParagraph"/>
              <w:ind w:left="180" w:right="238"/>
              <w:jc w:val="center"/>
              <w:rPr>
                <w:sz w:val="20"/>
              </w:rPr>
            </w:pPr>
            <w:r>
              <w:rPr>
                <w:sz w:val="20"/>
              </w:rPr>
              <w:t>9788888893983</w:t>
            </w:r>
          </w:p>
        </w:tc>
        <w:tc>
          <w:tcPr>
            <w:tcW w:w="4765" w:type="dxa"/>
          </w:tcPr>
          <w:p>
            <w:pPr>
              <w:pStyle w:val="TableParagraph"/>
              <w:ind w:left="261"/>
              <w:rPr>
                <w:sz w:val="20"/>
              </w:rPr>
            </w:pPr>
            <w:r>
              <w:rPr>
                <w:sz w:val="20"/>
              </w:rPr>
              <w:t>Office Skills Pract Approach+ Workbook</w:t>
            </w:r>
          </w:p>
        </w:tc>
        <w:tc>
          <w:tcPr>
            <w:tcW w:w="3023" w:type="dxa"/>
          </w:tcPr>
          <w:p>
            <w:pPr>
              <w:pStyle w:val="TableParagraph"/>
              <w:ind w:left="446"/>
              <w:rPr>
                <w:sz w:val="20"/>
              </w:rPr>
            </w:pPr>
            <w:r>
              <w:rPr>
                <w:sz w:val="20"/>
              </w:rPr>
              <w:t>Horsfall</w:t>
            </w:r>
          </w:p>
        </w:tc>
        <w:tc>
          <w:tcPr>
            <w:tcW w:w="1640" w:type="dxa"/>
          </w:tcPr>
          <w:p>
            <w:pPr>
              <w:pStyle w:val="TableParagraph"/>
              <w:ind w:left="185"/>
              <w:jc w:val="center"/>
              <w:rPr>
                <w:sz w:val="20"/>
              </w:rPr>
            </w:pPr>
            <w:r>
              <w:rPr>
                <w:w w:val="100"/>
                <w:sz w:val="20"/>
              </w:rPr>
              <w:t>3</w:t>
            </w:r>
          </w:p>
        </w:tc>
      </w:tr>
      <w:tr>
        <w:trPr>
          <w:trHeight w:val="244" w:hRule="atLeast"/>
        </w:trPr>
        <w:tc>
          <w:tcPr>
            <w:tcW w:w="1907" w:type="dxa"/>
          </w:tcPr>
          <w:p>
            <w:pPr>
              <w:pStyle w:val="TableParagraph"/>
              <w:spacing w:line="223" w:lineRule="exact"/>
              <w:ind w:left="180" w:right="239"/>
              <w:jc w:val="center"/>
              <w:rPr>
                <w:sz w:val="20"/>
              </w:rPr>
            </w:pPr>
            <w:r>
              <w:rPr>
                <w:sz w:val="20"/>
              </w:rPr>
              <w:t>9780074716120</w:t>
            </w:r>
          </w:p>
        </w:tc>
        <w:tc>
          <w:tcPr>
            <w:tcW w:w="4765" w:type="dxa"/>
          </w:tcPr>
          <w:p>
            <w:pPr>
              <w:pStyle w:val="TableParagraph"/>
              <w:spacing w:line="223" w:lineRule="exact"/>
              <w:ind w:left="260"/>
              <w:rPr>
                <w:sz w:val="20"/>
              </w:rPr>
            </w:pPr>
            <w:r>
              <w:rPr>
                <w:sz w:val="20"/>
              </w:rPr>
              <w:t>Computer Account Use Quickbooks</w:t>
            </w:r>
          </w:p>
        </w:tc>
        <w:tc>
          <w:tcPr>
            <w:tcW w:w="3023" w:type="dxa"/>
          </w:tcPr>
          <w:p>
            <w:pPr>
              <w:pStyle w:val="TableParagraph"/>
              <w:spacing w:line="223" w:lineRule="exact"/>
              <w:ind w:left="444"/>
              <w:rPr>
                <w:sz w:val="20"/>
              </w:rPr>
            </w:pPr>
            <w:r>
              <w:rPr>
                <w:sz w:val="20"/>
              </w:rPr>
              <w:t>Neish/Sacassan</w:t>
            </w:r>
          </w:p>
        </w:tc>
        <w:tc>
          <w:tcPr>
            <w:tcW w:w="1640" w:type="dxa"/>
          </w:tcPr>
          <w:p>
            <w:pPr>
              <w:pStyle w:val="TableParagraph"/>
              <w:spacing w:line="223" w:lineRule="exact"/>
              <w:ind w:left="183"/>
              <w:jc w:val="center"/>
              <w:rPr>
                <w:sz w:val="20"/>
              </w:rPr>
            </w:pPr>
            <w:r>
              <w:rPr>
                <w:w w:val="100"/>
                <w:sz w:val="20"/>
              </w:rPr>
              <w:t>1</w:t>
            </w:r>
          </w:p>
        </w:tc>
      </w:tr>
    </w:tbl>
    <w:p>
      <w:pPr>
        <w:spacing w:after="0" w:line="223" w:lineRule="exact"/>
        <w:jc w:val="center"/>
        <w:rPr>
          <w:sz w:val="20"/>
        </w:rPr>
        <w:sectPr>
          <w:pgSz w:w="11910" w:h="16840"/>
          <w:pgMar w:header="0" w:footer="658" w:top="1300" w:bottom="920" w:left="0" w:right="0"/>
        </w:sectPr>
      </w:pPr>
    </w:p>
    <w:tbl>
      <w:tblPr>
        <w:tblW w:w="0" w:type="auto"/>
        <w:jc w:val="left"/>
        <w:tblInd w:w="3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79"/>
      </w:tblGrid>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5" w:hRule="atLeast"/>
        </w:trPr>
        <w:tc>
          <w:tcPr>
            <w:tcW w:w="2279" w:type="dxa"/>
            <w:tcBorders>
              <w:left w:val="single" w:sz="12" w:space="0" w:color="000000"/>
              <w:right w:val="single" w:sz="8" w:space="0" w:color="000000"/>
            </w:tcBorders>
          </w:tcPr>
          <w:p>
            <w:pPr>
              <w:pStyle w:val="TableParagraph"/>
              <w:spacing w:line="240" w:lineRule="auto" w:before="0"/>
              <w:ind w:left="0"/>
              <w:rPr>
                <w:rFonts w:ascii="Times New Roman"/>
                <w:sz w:val="16"/>
              </w:rPr>
            </w:pPr>
          </w:p>
        </w:tc>
      </w:tr>
      <w:tr>
        <w:trPr>
          <w:trHeight w:val="220" w:hRule="atLeast"/>
        </w:trPr>
        <w:tc>
          <w:tcPr>
            <w:tcW w:w="2279" w:type="dxa"/>
            <w:tcBorders>
              <w:left w:val="single" w:sz="12" w:space="0" w:color="000000"/>
              <w:bottom w:val="single" w:sz="2" w:space="0" w:color="000000"/>
              <w:right w:val="single" w:sz="8" w:space="0" w:color="000000"/>
            </w:tcBorders>
          </w:tcPr>
          <w:p>
            <w:pPr>
              <w:pStyle w:val="TableParagraph"/>
              <w:spacing w:line="240" w:lineRule="auto" w:before="0"/>
              <w:ind w:left="0"/>
              <w:rPr>
                <w:rFonts w:ascii="Times New Roman"/>
                <w:sz w:val="14"/>
              </w:rPr>
            </w:pPr>
          </w:p>
        </w:tc>
      </w:tr>
      <w:tr>
        <w:trPr>
          <w:trHeight w:val="235" w:hRule="atLeast"/>
        </w:trPr>
        <w:tc>
          <w:tcPr>
            <w:tcW w:w="2279" w:type="dxa"/>
            <w:tcBorders>
              <w:top w:val="single" w:sz="2" w:space="0" w:color="000000"/>
              <w:left w:val="single" w:sz="12" w:space="0" w:color="000000"/>
              <w:bottom w:val="single" w:sz="2" w:space="0" w:color="000000"/>
              <w:right w:val="single" w:sz="8" w:space="0" w:color="000000"/>
            </w:tcBorders>
          </w:tcPr>
          <w:p>
            <w:pPr>
              <w:pStyle w:val="TableParagraph"/>
              <w:spacing w:line="240" w:lineRule="auto" w:before="0"/>
              <w:ind w:left="0"/>
              <w:rPr>
                <w:rFonts w:ascii="Times New Roman"/>
                <w:sz w:val="16"/>
              </w:rPr>
            </w:pPr>
          </w:p>
        </w:tc>
      </w:tr>
      <w:tr>
        <w:trPr>
          <w:trHeight w:val="235" w:hRule="atLeast"/>
        </w:trPr>
        <w:tc>
          <w:tcPr>
            <w:tcW w:w="2279" w:type="dxa"/>
            <w:tcBorders>
              <w:top w:val="single" w:sz="2" w:space="0" w:color="000000"/>
              <w:left w:val="single" w:sz="12" w:space="0" w:color="000000"/>
              <w:bottom w:val="single" w:sz="2" w:space="0" w:color="000000"/>
              <w:right w:val="nil"/>
            </w:tcBorders>
          </w:tcPr>
          <w:p>
            <w:pPr>
              <w:pStyle w:val="TableParagraph"/>
              <w:spacing w:line="240" w:lineRule="auto" w:before="0"/>
              <w:ind w:left="0"/>
              <w:rPr>
                <w:rFonts w:ascii="Times New Roman"/>
                <w:sz w:val="16"/>
              </w:rPr>
            </w:pPr>
          </w:p>
        </w:tc>
      </w:tr>
    </w:tbl>
    <w:p>
      <w:pPr>
        <w:pStyle w:val="BodyText"/>
      </w:pPr>
      <w:r>
        <w:rPr/>
        <w:pict>
          <v:line style="position:absolute;mso-position-horizontal-relative:page;mso-position-vertical-relative:page;z-index:15731712" from="376.218597pt,442.145378pt" to="376.218597pt,55.748764pt" stroked="true" strokeweight="1.201976pt" strokecolor="#000000">
            <v:stroke dashstyle="solid"/>
            <w10:wrap type="none"/>
          </v:line>
        </w:pict>
      </w:r>
      <w:r>
        <w:rPr/>
        <w:pict>
          <v:line style="position:absolute;mso-position-horizontal-relative:page;mso-position-vertical-relative:page;z-index:15732224" from="13.462135pt,464.733246pt" to="129.813450pt,464.733246pt" stroked="true" strokeweight=".240296pt" strokecolor="#000000">
            <v:stroke dashstyle="solid"/>
            <w10:wrap type="none"/>
          </v:line>
        </w:pict>
      </w:r>
      <w:r>
        <w:rPr/>
        <w:pict>
          <v:line style="position:absolute;mso-position-horizontal-relative:page;mso-position-vertical-relative:page;z-index:15732736" from="13.462135pt,476.748047pt" to="129.813450pt,476.748047pt" stroked="true" strokeweight=".240296pt" strokecolor="#000000">
            <v:stroke dashstyle="solid"/>
            <w10:wrap type="none"/>
          </v:line>
        </w:pict>
      </w:r>
      <w:r>
        <w:rPr/>
        <w:pict>
          <v:line style="position:absolute;mso-position-horizontal-relative:page;mso-position-vertical-relative:page;z-index:15733248" from="13.462135pt,488.762878pt" to="129.813450pt,488.762878pt" stroked="true" strokeweight=".240296pt" strokecolor="#000000">
            <v:stroke dashstyle="solid"/>
            <w10:wrap type="none"/>
          </v:line>
        </w:pict>
      </w:r>
      <w:r>
        <w:rPr/>
        <w:pict>
          <v:line style="position:absolute;mso-position-horizontal-relative:page;mso-position-vertical-relative:page;z-index:15733760" from="13.462135pt,500.77771pt" to="129.813450pt,500.77771pt" stroked="true" strokeweight=".240296pt" strokecolor="#000000">
            <v:stroke dashstyle="solid"/>
            <w10:wrap type="none"/>
          </v:line>
        </w:pict>
      </w:r>
      <w:r>
        <w:rPr/>
        <w:pict>
          <v:line style="position:absolute;mso-position-horizontal-relative:page;mso-position-vertical-relative:page;z-index:15734272" from="13.462135pt,512.792542pt" to="129.813450pt,512.792542pt" stroked="true" strokeweight=".240296pt" strokecolor="#000000">
            <v:stroke dashstyle="solid"/>
            <w10:wrap type="none"/>
          </v:line>
        </w:pict>
      </w:r>
      <w:r>
        <w:rPr/>
        <w:pict>
          <v:line style="position:absolute;mso-position-horizontal-relative:page;mso-position-vertical-relative:page;z-index:15734784" from="13.462135pt,524.807312pt" to="129.813450pt,524.807312pt" stroked="true" strokeweight=".240296pt" strokecolor="#000000">
            <v:stroke dashstyle="solid"/>
            <w10:wrap type="none"/>
          </v:line>
        </w:pict>
      </w:r>
      <w:r>
        <w:rPr/>
        <w:pict>
          <v:line style="position:absolute;mso-position-horizontal-relative:page;mso-position-vertical-relative:page;z-index:15735296" from="13.462135pt,536.822144pt" to="129.813450pt,536.822144pt" stroked="true" strokeweight=".240296pt" strokecolor="#000000">
            <v:stroke dashstyle="solid"/>
            <w10:wrap type="none"/>
          </v:line>
        </w:pict>
      </w:r>
      <w:r>
        <w:rPr/>
        <w:pict>
          <v:line style="position:absolute;mso-position-horizontal-relative:page;mso-position-vertical-relative:page;z-index:15735808" from="13.462135pt,548.836975pt" to="129.813450pt,548.836975pt" stroked="true" strokeweight=".240296pt" strokecolor="#000000">
            <v:stroke dashstyle="solid"/>
            <w10:wrap type="none"/>
          </v:line>
        </w:pict>
      </w:r>
      <w:r>
        <w:rPr/>
        <w:pict>
          <v:line style="position:absolute;mso-position-horizontal-relative:page;mso-position-vertical-relative:page;z-index:15736320" from="13.462135pt,560.851807pt" to="129.813450pt,560.851807pt" stroked="true" strokeweight=".240296pt" strokecolor="#000000">
            <v:stroke dashstyle="solid"/>
            <w10:wrap type="none"/>
          </v:line>
        </w:pict>
      </w:r>
      <w:r>
        <w:rPr/>
        <w:pict>
          <v:line style="position:absolute;mso-position-horizontal-relative:page;mso-position-vertical-relative:page;z-index:15736832" from="13.462135pt,572.866638pt" to="129.813450pt,572.866638pt" stroked="true" strokeweight=".240296pt" strokecolor="#000000">
            <v:stroke dashstyle="solid"/>
            <w10:wrap type="none"/>
          </v:line>
        </w:pict>
      </w:r>
      <w:r>
        <w:rPr/>
        <w:pict>
          <v:line style="position:absolute;mso-position-horizontal-relative:page;mso-position-vertical-relative:page;z-index:15737344" from="13.462135pt,584.88147pt" to="129.813450pt,584.88147pt" stroked="true" strokeweight=".240296pt" strokecolor="#000000">
            <v:stroke dashstyle="solid"/>
            <w10:wrap type="none"/>
          </v:line>
        </w:pict>
      </w:r>
      <w:r>
        <w:rPr/>
        <w:pict>
          <v:line style="position:absolute;mso-position-horizontal-relative:page;mso-position-vertical-relative:page;z-index:15737856" from="13.462135pt,596.89624pt" to="129.813450pt,596.89624pt" stroked="true" strokeweight=".240296pt" strokecolor="#000000">
            <v:stroke dashstyle="solid"/>
            <w10:wrap type="none"/>
          </v:line>
        </w:pict>
      </w:r>
      <w:r>
        <w:rPr/>
        <w:pict>
          <v:line style="position:absolute;mso-position-horizontal-relative:page;mso-position-vertical-relative:page;z-index:15738368" from="13.462135pt,608.911072pt" to="129.813450pt,608.911072pt" stroked="true" strokeweight=".240296pt" strokecolor="#000000">
            <v:stroke dashstyle="solid"/>
            <w10:wrap type="none"/>
          </v:line>
        </w:pict>
      </w:r>
      <w:r>
        <w:rPr/>
        <w:pict>
          <v:line style="position:absolute;mso-position-horizontal-relative:page;mso-position-vertical-relative:page;z-index:15738880" from="13.462135pt,620.925903pt" to="129.813450pt,620.925903pt" stroked="true" strokeweight=".240296pt" strokecolor="#000000">
            <v:stroke dashstyle="solid"/>
            <w10:wrap type="none"/>
          </v:line>
        </w:pict>
      </w:r>
      <w:r>
        <w:rPr/>
        <w:pict>
          <v:line style="position:absolute;mso-position-horizontal-relative:page;mso-position-vertical-relative:page;z-index:15739392" from="13.462135pt,632.940735pt" to="129.813450pt,632.940735pt" stroked="true" strokeweight=".240296pt" strokecolor="#000000">
            <v:stroke dashstyle="solid"/>
            <w10:wrap type="none"/>
          </v:line>
        </w:pict>
      </w:r>
      <w:r>
        <w:rPr/>
        <w:pict>
          <v:line style="position:absolute;mso-position-horizontal-relative:page;mso-position-vertical-relative:page;z-index:15739904" from="13.462135pt,644.955566pt" to="129.813450pt,644.955566pt" stroked="true" strokeweight=".240296pt" strokecolor="#000000">
            <v:stroke dashstyle="solid"/>
            <w10:wrap type="none"/>
          </v:line>
        </w:pict>
      </w:r>
      <w:r>
        <w:rPr/>
        <w:pict>
          <v:line style="position:absolute;mso-position-horizontal-relative:page;mso-position-vertical-relative:page;z-index:15740416" from="13.462135pt,656.970337pt" to="129.813450pt,656.970337pt" stroked="true" strokeweight=".240296pt" strokecolor="#000000">
            <v:stroke dashstyle="solid"/>
            <w10:wrap type="none"/>
          </v:line>
        </w:pict>
      </w:r>
      <w:r>
        <w:rPr/>
        <w:pict>
          <v:line style="position:absolute;mso-position-horizontal-relative:page;mso-position-vertical-relative:page;z-index:15740928" from="13.462135pt,668.985168pt" to="129.813450pt,668.985168pt" stroked="true" strokeweight=".240296pt" strokecolor="#000000">
            <v:stroke dashstyle="solid"/>
            <w10:wrap type="none"/>
          </v:line>
        </w:pict>
      </w:r>
      <w:r>
        <w:rPr/>
        <w:pict>
          <v:line style="position:absolute;mso-position-horizontal-relative:page;mso-position-vertical-relative:page;z-index:15741440" from="13.462135pt,681pt" to="129.813450pt,681pt" stroked="true" strokeweight=".240296pt" strokecolor="#000000">
            <v:stroke dashstyle="solid"/>
            <w10:wrap type="none"/>
          </v:line>
        </w:pict>
      </w:r>
      <w:r>
        <w:rPr/>
        <w:pict>
          <v:line style="position:absolute;mso-position-horizontal-relative:page;mso-position-vertical-relative:page;z-index:15741952" from="13.462135pt,693.014832pt" to="129.813450pt,693.014832pt" stroked="true" strokeweight=".240296pt" strokecolor="#000000">
            <v:stroke dashstyle="solid"/>
            <w10:wrap type="none"/>
          </v:line>
        </w:pict>
      </w:r>
      <w:r>
        <w:rPr/>
        <w:pict>
          <v:line style="position:absolute;mso-position-horizontal-relative:page;mso-position-vertical-relative:page;z-index:15742464" from="13.462135pt,705.029663pt" to="129.813450pt,705.029663pt" stroked="true" strokeweight=".240296pt" strokecolor="#000000">
            <v:stroke dashstyle="solid"/>
            <w10:wrap type="none"/>
          </v:line>
        </w:pict>
      </w:r>
      <w:r>
        <w:rPr/>
        <w:pict>
          <v:line style="position:absolute;mso-position-horizontal-relative:page;mso-position-vertical-relative:page;z-index:15742976" from="13.462135pt,717.044434pt" to="129.813450pt,717.044434pt" stroked="true" strokeweight=".240296pt" strokecolor="#000000">
            <v:stroke dashstyle="solid"/>
            <w10:wrap type="none"/>
          </v:line>
        </w:pict>
      </w:r>
      <w:r>
        <w:rPr/>
        <w:pict>
          <v:line style="position:absolute;mso-position-horizontal-relative:page;mso-position-vertical-relative:page;z-index:15743488" from="13.462135pt,729.059265pt" to="129.813450pt,729.059265pt" stroked="true" strokeweight=".240296pt" strokecolor="#000000">
            <v:stroke dashstyle="solid"/>
            <w10:wrap type="none"/>
          </v:line>
        </w:pict>
      </w:r>
      <w:r>
        <w:rPr/>
        <w:pict>
          <v:line style="position:absolute;mso-position-horizontal-relative:page;mso-position-vertical-relative:page;z-index:15744000" from="13.462135pt,741.074097pt" to="129.813450pt,741.074097pt" stroked="true" strokeweight=".240296pt" strokecolor="#000000">
            <v:stroke dashstyle="solid"/>
            <w10:wrap type="none"/>
          </v:line>
        </w:pict>
      </w:r>
      <w:r>
        <w:rPr/>
        <w:pict>
          <v:line style="position:absolute;mso-position-horizontal-relative:page;mso-position-vertical-relative:page;z-index:15744512" from="13.462135pt,753.088928pt" to="129.813450pt,753.088928pt" stroked="true" strokeweight=".240296pt" strokecolor="#000000">
            <v:stroke dashstyle="solid"/>
            <w10:wrap type="none"/>
          </v:line>
        </w:pict>
      </w:r>
      <w:r>
        <w:rPr/>
        <w:pict>
          <v:line style="position:absolute;mso-position-horizontal-relative:page;mso-position-vertical-relative:page;z-index:15745024" from="13.462135pt,765.10376pt" to="129.813450pt,765.10376pt" stroked="true" strokeweight=".240296pt" strokecolor="#000000">
            <v:stroke dashstyle="solid"/>
            <w10:wrap type="none"/>
          </v:line>
        </w:pict>
      </w:r>
      <w:r>
        <w:rPr/>
        <w:pict>
          <v:group style="position:absolute;margin-left:529.831177pt;margin-top:55.748764pt;width:55.4pt;height:721.15pt;mso-position-horizontal-relative:page;mso-position-vertical-relative:page;z-index:15745536" coordorigin="10597,1115" coordsize="1108,14423">
            <v:shape style="position:absolute;left:10596;top:1114;width:1049;height:14418" coordorigin="10597,1115" coordsize="1049,14418" path="m10597,1125l11645,1125m10597,1374l11645,1374m10606,15533l10606,1115e" filled="false" stroked="true" strokeweight=".961383pt" strokecolor="#000000">
              <v:path arrowok="t"/>
              <v:stroke dashstyle="solid"/>
            </v:shape>
            <v:shape style="position:absolute;left:11635;top:1114;width:39;height:7464" coordorigin="11635,1115" coordsize="39,7464" path="m11640,8579l11640,1115m11635,1125l11674,1125m11635,1374l11674,1374e" filled="false" stroked="true" strokeweight=".480692pt" strokecolor="#000000">
              <v:path arrowok="t"/>
              <v:stroke dashstyle="solid"/>
            </v:shape>
            <v:line style="position:absolute" from="10597,1605" to="11645,1605" stroked="true" strokeweight=".961186pt" strokecolor="#000000">
              <v:stroke dashstyle="solid"/>
            </v:line>
            <v:line style="position:absolute" from="11635,1605" to="11674,1605" stroked="true" strokeweight=".480593pt" strokecolor="#000000">
              <v:stroke dashstyle="solid"/>
            </v:line>
            <v:line style="position:absolute" from="10597,1855" to="11645,1855" stroked="true" strokeweight=".961186pt" strokecolor="#000000">
              <v:stroke dashstyle="solid"/>
            </v:line>
            <v:line style="position:absolute" from="11635,1855" to="11674,1855" stroked="true" strokeweight=".480593pt" strokecolor="#000000">
              <v:stroke dashstyle="solid"/>
            </v:line>
            <v:line style="position:absolute" from="10597,2086" to="11645,2086" stroked="true" strokeweight=".961186pt" strokecolor="#000000">
              <v:stroke dashstyle="solid"/>
            </v:line>
            <v:line style="position:absolute" from="11635,2086" to="11674,2086" stroked="true" strokeweight=".480593pt" strokecolor="#000000">
              <v:stroke dashstyle="solid"/>
            </v:line>
            <v:line style="position:absolute" from="10597,2336" to="11645,2336" stroked="true" strokeweight=".961186pt" strokecolor="#000000">
              <v:stroke dashstyle="solid"/>
            </v:line>
            <v:line style="position:absolute" from="11635,2336" to="11674,2336" stroked="true" strokeweight=".480593pt" strokecolor="#000000">
              <v:stroke dashstyle="solid"/>
            </v:line>
            <v:line style="position:absolute" from="10597,2566" to="11645,2566" stroked="true" strokeweight=".961186pt" strokecolor="#000000">
              <v:stroke dashstyle="solid"/>
            </v:line>
            <v:line style="position:absolute" from="11635,2566" to="11674,2566" stroked="true" strokeweight=".480593pt" strokecolor="#000000">
              <v:stroke dashstyle="solid"/>
            </v:line>
            <v:line style="position:absolute" from="10597,2816" to="11645,2816" stroked="true" strokeweight=".961186pt" strokecolor="#000000">
              <v:stroke dashstyle="solid"/>
            </v:line>
            <v:line style="position:absolute" from="11635,2816" to="11674,2816" stroked="true" strokeweight=".480593pt" strokecolor="#000000">
              <v:stroke dashstyle="solid"/>
            </v:line>
            <v:line style="position:absolute" from="10597,3047" to="11645,3047" stroked="true" strokeweight=".961186pt" strokecolor="#000000">
              <v:stroke dashstyle="solid"/>
            </v:line>
            <v:line style="position:absolute" from="11635,3047" to="11674,3047" stroked="true" strokeweight=".480593pt" strokecolor="#000000">
              <v:stroke dashstyle="solid"/>
            </v:line>
            <v:line style="position:absolute" from="10597,3297" to="11645,3297" stroked="true" strokeweight=".961186pt" strokecolor="#000000">
              <v:stroke dashstyle="solid"/>
            </v:line>
            <v:line style="position:absolute" from="11635,3297" to="11674,3297" stroked="true" strokeweight=".480593pt" strokecolor="#000000">
              <v:stroke dashstyle="solid"/>
            </v:line>
            <v:line style="position:absolute" from="10597,3528" to="11645,3528" stroked="true" strokeweight=".961186pt" strokecolor="#000000">
              <v:stroke dashstyle="solid"/>
            </v:line>
            <v:line style="position:absolute" from="11635,3528" to="11674,3528" stroked="true" strokeweight=".480593pt" strokecolor="#000000">
              <v:stroke dashstyle="solid"/>
            </v:line>
            <v:line style="position:absolute" from="10597,3777" to="11645,3777" stroked="true" strokeweight=".961186pt" strokecolor="#000000">
              <v:stroke dashstyle="solid"/>
            </v:line>
            <v:line style="position:absolute" from="11635,3777" to="11674,3777" stroked="true" strokeweight=".480593pt" strokecolor="#000000">
              <v:stroke dashstyle="solid"/>
            </v:line>
            <v:line style="position:absolute" from="10597,4008" to="11645,4008" stroked="true" strokeweight=".961186pt" strokecolor="#000000">
              <v:stroke dashstyle="solid"/>
            </v:line>
            <v:line style="position:absolute" from="11635,4008" to="11674,4008" stroked="true" strokeweight=".480593pt" strokecolor="#000000">
              <v:stroke dashstyle="solid"/>
            </v:line>
            <v:line style="position:absolute" from="10597,4258" to="11645,4258" stroked="true" strokeweight=".961186pt" strokecolor="#000000">
              <v:stroke dashstyle="solid"/>
            </v:line>
            <v:line style="position:absolute" from="11635,4258" to="11674,4258" stroked="true" strokeweight=".480593pt" strokecolor="#000000">
              <v:stroke dashstyle="solid"/>
            </v:line>
            <v:line style="position:absolute" from="10597,4489" to="11645,4489" stroked="true" strokeweight=".961186pt" strokecolor="#000000">
              <v:stroke dashstyle="solid"/>
            </v:line>
            <v:line style="position:absolute" from="11635,4489" to="11674,4489" stroked="true" strokeweight=".480593pt" strokecolor="#000000">
              <v:stroke dashstyle="solid"/>
            </v:line>
            <v:line style="position:absolute" from="10597,4739" to="11645,4739" stroked="true" strokeweight=".961186pt" strokecolor="#000000">
              <v:stroke dashstyle="solid"/>
            </v:line>
            <v:line style="position:absolute" from="11635,4739" to="11674,4739" stroked="true" strokeweight=".480593pt" strokecolor="#000000">
              <v:stroke dashstyle="solid"/>
            </v:line>
            <v:line style="position:absolute" from="10597,4969" to="11645,4969" stroked="true" strokeweight=".961186pt" strokecolor="#000000">
              <v:stroke dashstyle="solid"/>
            </v:line>
            <v:line style="position:absolute" from="11635,4969" to="11674,4969" stroked="true" strokeweight=".480593pt" strokecolor="#000000">
              <v:stroke dashstyle="solid"/>
            </v:line>
            <v:line style="position:absolute" from="10597,5219" to="11645,5219" stroked="true" strokeweight=".961186pt" strokecolor="#000000">
              <v:stroke dashstyle="solid"/>
            </v:line>
            <v:line style="position:absolute" from="11635,5219" to="11674,5219" stroked="true" strokeweight=".480593pt" strokecolor="#000000">
              <v:stroke dashstyle="solid"/>
            </v:line>
            <v:line style="position:absolute" from="10597,5450" to="11645,5450" stroked="true" strokeweight=".961186pt" strokecolor="#000000">
              <v:stroke dashstyle="solid"/>
            </v:line>
            <v:line style="position:absolute" from="11635,5450" to="11674,5450" stroked="true" strokeweight=".480593pt" strokecolor="#000000">
              <v:stroke dashstyle="solid"/>
            </v:line>
            <v:line style="position:absolute" from="10597,5700" to="11645,5700" stroked="true" strokeweight=".961186pt" strokecolor="#000000">
              <v:stroke dashstyle="solid"/>
            </v:line>
            <v:line style="position:absolute" from="11635,5700" to="11674,5700" stroked="true" strokeweight=".480593pt" strokecolor="#000000">
              <v:stroke dashstyle="solid"/>
            </v:line>
            <v:line style="position:absolute" from="10597,5931" to="11645,5931" stroked="true" strokeweight=".961186pt" strokecolor="#000000">
              <v:stroke dashstyle="solid"/>
            </v:line>
            <v:line style="position:absolute" from="11635,5931" to="11674,5931" stroked="true" strokeweight=".480593pt" strokecolor="#000000">
              <v:stroke dashstyle="solid"/>
            </v:line>
            <v:line style="position:absolute" from="10597,6180" to="11645,6180" stroked="true" strokeweight=".961186pt" strokecolor="#000000">
              <v:stroke dashstyle="solid"/>
            </v:line>
            <v:line style="position:absolute" from="11635,6180" to="11674,6180" stroked="true" strokeweight=".480593pt" strokecolor="#000000">
              <v:stroke dashstyle="solid"/>
            </v:line>
            <v:line style="position:absolute" from="10597,6411" to="11645,6411" stroked="true" strokeweight=".961186pt" strokecolor="#000000">
              <v:stroke dashstyle="solid"/>
            </v:line>
            <v:line style="position:absolute" from="11635,6411" to="11674,6411" stroked="true" strokeweight=".480593pt" strokecolor="#000000">
              <v:stroke dashstyle="solid"/>
            </v:line>
            <v:line style="position:absolute" from="10597,6661" to="11645,6661" stroked="true" strokeweight=".961186pt" strokecolor="#000000">
              <v:stroke dashstyle="solid"/>
            </v:line>
            <v:line style="position:absolute" from="11635,6661" to="11674,6661" stroked="true" strokeweight=".480593pt" strokecolor="#000000">
              <v:stroke dashstyle="solid"/>
            </v:line>
            <v:line style="position:absolute" from="10597,6892" to="11645,6892" stroked="true" strokeweight=".961186pt" strokecolor="#000000">
              <v:stroke dashstyle="solid"/>
            </v:line>
            <v:line style="position:absolute" from="11635,6892" to="11674,6892" stroked="true" strokeweight=".480593pt" strokecolor="#000000">
              <v:stroke dashstyle="solid"/>
            </v:line>
            <v:line style="position:absolute" from="10597,7142" to="11645,7142" stroked="true" strokeweight=".961186pt" strokecolor="#000000">
              <v:stroke dashstyle="solid"/>
            </v:line>
            <v:line style="position:absolute" from="11635,7142" to="11674,7142" stroked="true" strokeweight=".480593pt" strokecolor="#000000">
              <v:stroke dashstyle="solid"/>
            </v:line>
            <v:line style="position:absolute" from="10597,7372" to="11645,7372" stroked="true" strokeweight=".961186pt" strokecolor="#000000">
              <v:stroke dashstyle="solid"/>
            </v:line>
            <v:line style="position:absolute" from="11635,7372" to="11674,7372" stroked="true" strokeweight=".480593pt" strokecolor="#000000">
              <v:stroke dashstyle="solid"/>
            </v:line>
            <v:line style="position:absolute" from="10597,7622" to="11645,7622" stroked="true" strokeweight=".961186pt" strokecolor="#000000">
              <v:stroke dashstyle="solid"/>
            </v:line>
            <v:line style="position:absolute" from="11635,7622" to="11674,7622" stroked="true" strokeweight=".480593pt" strokecolor="#000000">
              <v:stroke dashstyle="solid"/>
            </v:line>
            <v:line style="position:absolute" from="10597,7853" to="11645,7853" stroked="true" strokeweight=".961186pt" strokecolor="#000000">
              <v:stroke dashstyle="solid"/>
            </v:line>
            <v:line style="position:absolute" from="11635,7853" to="11674,7853" stroked="true" strokeweight=".480593pt" strokecolor="#000000">
              <v:stroke dashstyle="solid"/>
            </v:line>
            <v:line style="position:absolute" from="10597,8103" to="11645,8103" stroked="true" strokeweight=".961186pt" strokecolor="#000000">
              <v:stroke dashstyle="solid"/>
            </v:line>
            <v:line style="position:absolute" from="11635,8103" to="11674,8103" stroked="true" strokeweight=".480593pt" strokecolor="#000000">
              <v:stroke dashstyle="solid"/>
            </v:line>
            <v:line style="position:absolute" from="10597,8333" to="11645,8333" stroked="true" strokeweight=".961186pt" strokecolor="#000000">
              <v:stroke dashstyle="solid"/>
            </v:line>
            <v:shape style="position:absolute;left:10596;top:8333;width:1077;height:7200" coordorigin="10597,8333" coordsize="1077,7200" path="m11635,8333l11674,8333m10597,8574l11674,8574m10597,8804l11674,8804m10597,9054l11674,9054m11640,9770l11640,8800m10597,9285l11674,9285m10597,9535l11674,9535m10597,9766l11674,9766m10597,10016l11674,10016m10597,10246l11674,10246m11640,10251l11640,10011m10597,10496l11674,10496m10597,10727l11674,10727m11640,10732l11640,10491m10597,10977l11674,10977m10597,11207l11674,11207m11640,11212l11640,10972m10597,11457l11674,11457m10597,11688l11674,11688m11640,11693l11640,11453m10597,11938l11674,11938m10597,12169l11674,12169m11640,12173l11640,11933m10597,12419l11674,12419m10597,12649l11674,12649m11640,12654l11640,12414m10597,12899l11674,12899m10597,13130l11674,13130m11640,13135l11640,12894m10597,13380l11674,13380m10597,13610l11674,13610m11640,13615l11640,13375m10597,13860l11674,13860m10597,14091l11674,14091m11640,14096l11640,13855m10597,14341l11674,14341m10597,14572l11674,14572m11640,14576l11640,14336m10597,14821l11674,14821m10597,15052l11674,15052m11640,15057l11640,14817m10597,15302l11674,15302m10597,15528l11645,15528m11640,15533l11640,15297e" filled="false" stroked="true" strokeweight=".480692pt" strokecolor="#000000">
              <v:path arrowok="t"/>
              <v:stroke dashstyle="solid"/>
            </v:shape>
            <v:line style="position:absolute" from="11635,15528" to="11674,15528" stroked="true" strokeweight=".961186pt" strokecolor="#000000">
              <v:stroke dashstyle="solid"/>
            </v:line>
            <v:shape style="position:absolute;left:11050;top:2106;width:132;height:704" type="#_x0000_t202" filled="false" stroked="false">
              <v:textbox inset="0,0,0,0">
                <w:txbxContent>
                  <w:p>
                    <w:pPr>
                      <w:spacing w:line="224" w:lineRule="exact" w:before="0"/>
                      <w:ind w:left="0" w:right="0" w:firstLine="0"/>
                      <w:jc w:val="left"/>
                      <w:rPr>
                        <w:sz w:val="20"/>
                      </w:rPr>
                    </w:pPr>
                    <w:r>
                      <w:rPr>
                        <w:w w:val="100"/>
                        <w:sz w:val="20"/>
                      </w:rPr>
                      <w:t>4</w:t>
                    </w:r>
                  </w:p>
                  <w:p>
                    <w:pPr>
                      <w:spacing w:line="240" w:lineRule="auto" w:before="8"/>
                      <w:rPr>
                        <w:sz w:val="21"/>
                      </w:rPr>
                    </w:pPr>
                  </w:p>
                  <w:p>
                    <w:pPr>
                      <w:spacing w:before="0"/>
                      <w:ind w:left="0" w:right="0" w:firstLine="0"/>
                      <w:jc w:val="left"/>
                      <w:rPr>
                        <w:sz w:val="20"/>
                      </w:rPr>
                    </w:pPr>
                    <w:r>
                      <w:rPr>
                        <w:w w:val="100"/>
                        <w:sz w:val="20"/>
                      </w:rPr>
                      <w:t>1</w:t>
                    </w:r>
                  </w:p>
                </w:txbxContent>
              </v:textbox>
              <w10:wrap type="none"/>
            </v:shape>
            <v:shape style="position:absolute;left:11050;top:4266;width:133;height:464" type="#_x0000_t202" filled="false" stroked="false">
              <v:textbox inset="0,0,0,0">
                <w:txbxContent>
                  <w:p>
                    <w:pPr>
                      <w:spacing w:line="224" w:lineRule="exact" w:before="0"/>
                      <w:ind w:left="1" w:right="0" w:firstLine="0"/>
                      <w:jc w:val="left"/>
                      <w:rPr>
                        <w:sz w:val="20"/>
                      </w:rPr>
                    </w:pPr>
                    <w:r>
                      <w:rPr>
                        <w:w w:val="100"/>
                        <w:sz w:val="20"/>
                      </w:rPr>
                      <w:t>1</w:t>
                    </w:r>
                  </w:p>
                  <w:p>
                    <w:pPr>
                      <w:spacing w:before="10"/>
                      <w:ind w:left="0" w:right="0" w:firstLine="0"/>
                      <w:jc w:val="left"/>
                      <w:rPr>
                        <w:sz w:val="20"/>
                      </w:rPr>
                    </w:pPr>
                    <w:r>
                      <w:rPr>
                        <w:w w:val="100"/>
                        <w:sz w:val="20"/>
                      </w:rPr>
                      <w:t>2</w:t>
                    </w:r>
                  </w:p>
                </w:txbxContent>
              </v:textbox>
              <w10:wrap type="none"/>
            </v:shape>
            <v:shape style="position:absolute;left:11049;top:6426;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11612;top:8532;width:89;height:325" type="#_x0000_t202" filled="false" stroked="false">
              <v:textbox inset="0,0,0,0">
                <w:txbxContent>
                  <w:p>
                    <w:pPr>
                      <w:spacing w:line="324" w:lineRule="exact" w:before="0"/>
                      <w:ind w:left="0" w:right="0" w:firstLine="0"/>
                      <w:jc w:val="left"/>
                      <w:rPr>
                        <w:sz w:val="29"/>
                      </w:rPr>
                    </w:pPr>
                    <w:r>
                      <w:rPr>
                        <w:color w:val="AEAEAE"/>
                        <w:w w:val="85"/>
                        <w:sz w:val="29"/>
                      </w:rPr>
                      <w:t>I</w:t>
                    </w:r>
                  </w:p>
                </w:txbxContent>
              </v:textbox>
              <w10:wrap type="none"/>
            </v:shape>
            <v:shape style="position:absolute;left:11049;top:10025;width:133;height:4064" type="#_x0000_t202" filled="false" stroked="false">
              <v:textbox inset="0,0,0,0">
                <w:txbxContent>
                  <w:p>
                    <w:pPr>
                      <w:spacing w:line="224" w:lineRule="exact" w:before="0"/>
                      <w:ind w:left="0" w:right="0" w:firstLine="0"/>
                      <w:jc w:val="left"/>
                      <w:rPr>
                        <w:sz w:val="20"/>
                      </w:rPr>
                    </w:pPr>
                    <w:r>
                      <w:rPr>
                        <w:w w:val="100"/>
                        <w:sz w:val="20"/>
                      </w:rPr>
                      <w:t>6</w:t>
                    </w:r>
                  </w:p>
                  <w:p>
                    <w:pPr>
                      <w:spacing w:line="240" w:lineRule="auto" w:before="0"/>
                      <w:rPr>
                        <w:sz w:val="22"/>
                      </w:rPr>
                    </w:pPr>
                  </w:p>
                  <w:p>
                    <w:pPr>
                      <w:spacing w:line="240" w:lineRule="auto" w:before="0"/>
                      <w:rPr>
                        <w:sz w:val="22"/>
                      </w:rPr>
                    </w:pPr>
                  </w:p>
                  <w:p>
                    <w:pPr>
                      <w:spacing w:line="240" w:lineRule="auto" w:before="5"/>
                      <w:rPr>
                        <w:sz w:val="19"/>
                      </w:rPr>
                    </w:pPr>
                  </w:p>
                  <w:p>
                    <w:pPr>
                      <w:spacing w:before="0"/>
                      <w:ind w:left="1" w:right="0" w:firstLine="0"/>
                      <w:jc w:val="left"/>
                      <w:rPr>
                        <w:sz w:val="20"/>
                      </w:rPr>
                    </w:pPr>
                    <w:r>
                      <w:rPr>
                        <w:w w:val="100"/>
                        <w:sz w:val="20"/>
                      </w:rPr>
                      <w:t>8</w:t>
                    </w:r>
                  </w:p>
                  <w:p>
                    <w:pPr>
                      <w:spacing w:line="240" w:lineRule="auto" w:before="0"/>
                      <w:rPr>
                        <w:sz w:val="22"/>
                      </w:rPr>
                    </w:pPr>
                  </w:p>
                  <w:p>
                    <w:pPr>
                      <w:spacing w:line="240" w:lineRule="auto" w:before="0"/>
                      <w:rPr>
                        <w:sz w:val="22"/>
                      </w:rPr>
                    </w:pPr>
                  </w:p>
                  <w:p>
                    <w:pPr>
                      <w:spacing w:line="240" w:lineRule="auto" w:before="6"/>
                      <w:rPr>
                        <w:sz w:val="19"/>
                      </w:rPr>
                    </w:pPr>
                  </w:p>
                  <w:p>
                    <w:pPr>
                      <w:spacing w:before="0"/>
                      <w:ind w:left="0" w:right="0" w:firstLine="0"/>
                      <w:jc w:val="left"/>
                      <w:rPr>
                        <w:sz w:val="20"/>
                      </w:rPr>
                    </w:pPr>
                    <w:r>
                      <w:rPr>
                        <w:w w:val="100"/>
                        <w:sz w:val="20"/>
                      </w:rPr>
                      <w:t>4</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85"/>
                      <w:ind w:left="0" w:right="0" w:firstLine="0"/>
                      <w:jc w:val="left"/>
                      <w:rPr>
                        <w:sz w:val="20"/>
                      </w:rPr>
                    </w:pPr>
                    <w:r>
                      <w:rPr>
                        <w:w w:val="100"/>
                        <w:sz w:val="20"/>
                      </w:rPr>
                      <w:t>4</w:t>
                    </w:r>
                  </w:p>
                  <w:p>
                    <w:pPr>
                      <w:spacing w:before="10"/>
                      <w:ind w:left="0" w:right="0" w:firstLine="0"/>
                      <w:jc w:val="left"/>
                      <w:rPr>
                        <w:sz w:val="20"/>
                      </w:rPr>
                    </w:pPr>
                    <w:r>
                      <w:rPr>
                        <w:w w:val="100"/>
                        <w:sz w:val="20"/>
                      </w:rPr>
                      <w:t>5</w:t>
                    </w:r>
                  </w:p>
                </w:txbxContent>
              </v:textbox>
              <w10:wrap type="none"/>
            </v:shape>
            <v:shape style="position:absolute;left:11614;top:9751;width:90;height:5589" type="#_x0000_t202" filled="false" stroked="false">
              <v:textbox inset="0,0,0,0">
                <w:txbxContent>
                  <w:p>
                    <w:pPr>
                      <w:spacing w:line="372" w:lineRule="auto" w:before="0"/>
                      <w:ind w:left="0" w:right="18" w:firstLine="0"/>
                      <w:jc w:val="both"/>
                      <w:rPr>
                        <w:sz w:val="27"/>
                      </w:rPr>
                    </w:pPr>
                    <w:r>
                      <w:rPr>
                        <w:color w:val="C8C8C8"/>
                        <w:w w:val="90"/>
                        <w:sz w:val="27"/>
                      </w:rPr>
                      <w:t>I I I I I I I I I I I</w:t>
                    </w:r>
                  </w:p>
                  <w:p>
                    <w:pPr>
                      <w:spacing w:line="303" w:lineRule="exact" w:before="0"/>
                      <w:ind w:left="0" w:right="0" w:firstLine="0"/>
                      <w:jc w:val="left"/>
                      <w:rPr>
                        <w:sz w:val="27"/>
                      </w:rPr>
                    </w:pPr>
                    <w:r>
                      <w:rPr>
                        <w:color w:val="C8C8C8"/>
                        <w:w w:val="92"/>
                        <w:sz w:val="27"/>
                      </w:rPr>
                      <w:t>I</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r>
        <w:rPr/>
        <w:pict>
          <v:shape style="position:absolute;margin-left:13.462135pt;margin-top:14.155868pt;width:116.4pt;height:.1pt;mso-position-horizontal-relative:page;mso-position-vertical-relative:paragraph;z-index:-15726080;mso-wrap-distance-left:0;mso-wrap-distance-right:0" coordorigin="269,283" coordsize="2328,0" path="m269,283l2596,283e" filled="false" stroked="true" strokeweight=".240296pt" strokecolor="#000000">
            <v:path arrowok="t"/>
            <v:stroke dashstyle="solid"/>
            <w10:wrap type="topAndBottom"/>
          </v:shape>
        </w:pict>
      </w:r>
    </w:p>
    <w:p>
      <w:pPr>
        <w:spacing w:after="0"/>
        <w:sectPr>
          <w:pgSz w:w="11910" w:h="16840"/>
          <w:pgMar w:header="0" w:footer="658" w:top="1120" w:bottom="920" w:left="0" w:right="0"/>
        </w:sectPr>
      </w:pPr>
    </w:p>
    <w:p>
      <w:pPr>
        <w:pStyle w:val="BodyText"/>
        <w:ind w:left="259"/>
      </w:pPr>
      <w:r>
        <w:rPr/>
        <w:pict>
          <v:group style="width:569.65pt;height:434.4pt;mso-position-horizontal-relative:char;mso-position-vertical-relative:line" coordorigin="0,0" coordsize="11393,8688">
            <v:shape style="position:absolute;left:0;top:0;width:11393;height:8688" type="#_x0000_t75" stroked="false">
              <v:imagedata r:id="rId21" o:title=""/>
            </v:shape>
            <v:line style="position:absolute" from="11359,8664" to="11374,8664" stroked="true" strokeweight=".479996pt" strokecolor="#9f9f9f">
              <v:stroke dashstyle="solid"/>
            </v:line>
            <v:shape style="position:absolute;left:10735;top:2672;width:243;height:224" type="#_x0000_t202" filled="false" stroked="false">
              <v:textbox inset="0,0,0,0">
                <w:txbxContent>
                  <w:p>
                    <w:pPr>
                      <w:spacing w:line="224" w:lineRule="exact" w:before="0"/>
                      <w:ind w:left="0" w:right="0" w:firstLine="0"/>
                      <w:jc w:val="left"/>
                      <w:rPr>
                        <w:sz w:val="20"/>
                      </w:rPr>
                    </w:pPr>
                    <w:r>
                      <w:rPr>
                        <w:sz w:val="20"/>
                      </w:rPr>
                      <w:t>11</w:t>
                    </w:r>
                  </w:p>
                </w:txbxContent>
              </v:textbox>
              <w10:wrap type="none"/>
            </v:shape>
            <v:shape style="position:absolute;left:10734;top:4352;width:243;height:224" type="#_x0000_t202" filled="false" stroked="false">
              <v:textbox inset="0,0,0,0">
                <w:txbxContent>
                  <w:p>
                    <w:pPr>
                      <w:spacing w:line="224" w:lineRule="exact" w:before="0"/>
                      <w:ind w:left="0" w:right="0" w:firstLine="0"/>
                      <w:jc w:val="left"/>
                      <w:rPr>
                        <w:sz w:val="20"/>
                      </w:rPr>
                    </w:pPr>
                    <w:r>
                      <w:rPr>
                        <w:sz w:val="20"/>
                      </w:rPr>
                      <w:t>13</w:t>
                    </w:r>
                  </w:p>
                </w:txbxContent>
              </v:textbox>
              <w10:wrap type="none"/>
            </v:shape>
            <v:shape style="position:absolute;left:10791;top:6512;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10790;top:8190;width:132;height:224" type="#_x0000_t202" filled="false" stroked="false">
              <v:textbox inset="0,0,0,0">
                <w:txbxContent>
                  <w:p>
                    <w:pPr>
                      <w:spacing w:line="224" w:lineRule="exact" w:before="0"/>
                      <w:ind w:left="0" w:right="0" w:firstLine="0"/>
                      <w:jc w:val="left"/>
                      <w:rPr>
                        <w:sz w:val="20"/>
                      </w:rPr>
                    </w:pPr>
                    <w:r>
                      <w:rPr>
                        <w:w w:val="100"/>
                        <w:sz w:val="20"/>
                      </w:rPr>
                      <w:t>5</w:t>
                    </w:r>
                  </w:p>
                </w:txbxContent>
              </v:textbox>
              <w10:wrap type="none"/>
            </v:shape>
          </v:group>
        </w:pict>
      </w:r>
      <w:r>
        <w:rPr/>
      </w:r>
    </w:p>
    <w:p>
      <w:pPr>
        <w:spacing w:after="0"/>
        <w:sectPr>
          <w:pgSz w:w="11910" w:h="16840"/>
          <w:pgMar w:header="0" w:footer="658" w:top="1120" w:bottom="920" w:left="0" w:right="0"/>
        </w:sectPr>
      </w:pPr>
    </w:p>
    <w:p>
      <w:pPr>
        <w:tabs>
          <w:tab w:pos="7253" w:val="left" w:leader="none"/>
        </w:tabs>
        <w:spacing w:before="73"/>
        <w:ind w:left="7254" w:right="1980" w:hanging="6121"/>
        <w:jc w:val="left"/>
        <w:rPr>
          <w:rFonts w:ascii="Arial-BoldItalicMT"/>
          <w:b/>
          <w:i/>
          <w:sz w:val="20"/>
        </w:rPr>
      </w:pPr>
      <w:bookmarkStart w:name=" Microsoft Corporation Mallesons Stephen" w:id="8"/>
      <w:bookmarkEnd w:id="8"/>
      <w:r>
        <w:rPr/>
      </w:r>
      <w:r>
        <w:rPr>
          <w:rFonts w:ascii="Arial-BoldItalicMT"/>
          <w:b/>
          <w:i/>
          <w:sz w:val="20"/>
        </w:rPr>
        <w:t>Microsoft</w:t>
      </w:r>
      <w:r>
        <w:rPr>
          <w:rFonts w:ascii="Arial-BoldItalicMT"/>
          <w:b/>
          <w:i/>
          <w:spacing w:val="-2"/>
          <w:sz w:val="20"/>
        </w:rPr>
        <w:t> </w:t>
      </w:r>
      <w:r>
        <w:rPr>
          <w:rFonts w:ascii="Arial-BoldItalicMT"/>
          <w:b/>
          <w:i/>
          <w:sz w:val="20"/>
        </w:rPr>
        <w:t>Corporation</w:t>
        <w:tab/>
        <w:t>Mallesons Stephen </w:t>
      </w:r>
      <w:r>
        <w:rPr>
          <w:rFonts w:ascii="Arial-BoldItalicMT"/>
          <w:b/>
          <w:i/>
          <w:spacing w:val="-4"/>
          <w:sz w:val="20"/>
        </w:rPr>
        <w:t>Jacques </w:t>
      </w:r>
      <w:r>
        <w:rPr>
          <w:rFonts w:ascii="Arial-BoldItalicMT"/>
          <w:b/>
          <w:i/>
          <w:sz w:val="20"/>
        </w:rPr>
        <w:t>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7252" w:val="left" w:leader="none"/>
        </w:tabs>
        <w:spacing w:before="0"/>
        <w:ind w:left="1134" w:right="0" w:firstLine="0"/>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w:t>
      </w:r>
      <w:r>
        <w:rPr>
          <w:rFonts w:ascii="Arial-BoldItalicMT"/>
          <w:b/>
          <w:i/>
          <w:spacing w:val="-2"/>
          <w:sz w:val="20"/>
        </w:rPr>
        <w:t> </w:t>
      </w:r>
      <w:r>
        <w:rPr>
          <w:rFonts w:ascii="Arial-BoldItalicMT"/>
          <w:b/>
          <w:i/>
          <w:sz w:val="20"/>
        </w:rPr>
        <w:t>C07/03977</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pPr>
    </w:p>
    <w:p>
      <w:pPr>
        <w:pStyle w:val="BodyText"/>
        <w:tabs>
          <w:tab w:pos="2607" w:val="left" w:leader="none"/>
        </w:tabs>
        <w:ind w:left="2607" w:right="1212" w:hanging="567"/>
      </w:pPr>
      <w:r>
        <w:rPr/>
        <w:t>1.</w:t>
        <w:tab/>
        <w:t>All literary works, being computer programs and associated manuals and documentation, in which Microsoft Corporation owns copyright, including without limitation the</w:t>
      </w:r>
      <w:r>
        <w:rPr>
          <w:spacing w:val="-35"/>
        </w:rPr>
        <w:t> </w:t>
      </w:r>
      <w:r>
        <w:rPr/>
        <w:t>following:</w:t>
      </w:r>
    </w:p>
    <w:p>
      <w:pPr>
        <w:pStyle w:val="BodyText"/>
        <w:spacing w:before="11"/>
        <w:rPr>
          <w:sz w:val="11"/>
        </w:rPr>
      </w:pPr>
    </w:p>
    <w:p>
      <w:pPr>
        <w:spacing w:after="0"/>
        <w:rPr>
          <w:sz w:val="11"/>
        </w:rPr>
        <w:sectPr>
          <w:pgSz w:w="11910" w:h="16840"/>
          <w:pgMar w:header="0" w:footer="658" w:top="1060" w:bottom="920" w:left="0" w:right="0"/>
        </w:sectPr>
      </w:pPr>
    </w:p>
    <w:p>
      <w:pPr>
        <w:pStyle w:val="BodyText"/>
        <w:rPr>
          <w:sz w:val="22"/>
        </w:rPr>
      </w:pPr>
    </w:p>
    <w:p>
      <w:pPr>
        <w:pStyle w:val="BodyText"/>
        <w:spacing w:before="2"/>
        <w:rPr>
          <w:sz w:val="27"/>
        </w:rPr>
      </w:pPr>
    </w:p>
    <w:p>
      <w:pPr>
        <w:pStyle w:val="ListParagraph"/>
        <w:numPr>
          <w:ilvl w:val="0"/>
          <w:numId w:val="5"/>
        </w:numPr>
        <w:tabs>
          <w:tab w:pos="1493" w:val="left" w:leader="none"/>
          <w:tab w:pos="1494" w:val="left" w:leader="none"/>
        </w:tabs>
        <w:spacing w:line="240" w:lineRule="auto" w:before="0" w:after="0"/>
        <w:ind w:left="1493" w:right="110" w:hanging="454"/>
        <w:jc w:val="left"/>
        <w:rPr>
          <w:sz w:val="20"/>
        </w:rPr>
      </w:pPr>
      <w:r>
        <w:rPr>
          <w:sz w:val="20"/>
        </w:rPr>
        <w:t>Age of Empires II: Age</w:t>
      </w:r>
      <w:r>
        <w:rPr>
          <w:spacing w:val="-15"/>
          <w:sz w:val="20"/>
        </w:rPr>
        <w:t> </w:t>
      </w:r>
      <w:r>
        <w:rPr>
          <w:sz w:val="20"/>
        </w:rPr>
        <w:t>of Kings</w:t>
      </w:r>
    </w:p>
    <w:p>
      <w:pPr>
        <w:pStyle w:val="ListParagraph"/>
        <w:numPr>
          <w:ilvl w:val="0"/>
          <w:numId w:val="5"/>
        </w:numPr>
        <w:tabs>
          <w:tab w:pos="1493" w:val="left" w:leader="none"/>
          <w:tab w:pos="1494" w:val="left" w:leader="none"/>
        </w:tabs>
        <w:spacing w:line="240" w:lineRule="auto" w:before="14" w:after="0"/>
        <w:ind w:left="1493" w:right="744" w:hanging="454"/>
        <w:jc w:val="left"/>
        <w:rPr>
          <w:sz w:val="20"/>
        </w:rPr>
      </w:pPr>
      <w:r>
        <w:rPr>
          <w:sz w:val="20"/>
        </w:rPr>
        <w:t>Age of Empires</w:t>
      </w:r>
      <w:r>
        <w:rPr>
          <w:spacing w:val="-11"/>
          <w:sz w:val="20"/>
        </w:rPr>
        <w:t> </w:t>
      </w:r>
      <w:r>
        <w:rPr>
          <w:sz w:val="20"/>
        </w:rPr>
        <w:t>II: Conquerors</w:t>
      </w:r>
    </w:p>
    <w:p>
      <w:pPr>
        <w:pStyle w:val="ListParagraph"/>
        <w:numPr>
          <w:ilvl w:val="0"/>
          <w:numId w:val="5"/>
        </w:numPr>
        <w:tabs>
          <w:tab w:pos="1493" w:val="left" w:leader="none"/>
          <w:tab w:pos="1494" w:val="left" w:leader="none"/>
        </w:tabs>
        <w:spacing w:line="240" w:lineRule="auto" w:before="13" w:after="0"/>
        <w:ind w:left="1493" w:right="265" w:hanging="454"/>
        <w:jc w:val="left"/>
        <w:rPr>
          <w:sz w:val="20"/>
        </w:rPr>
      </w:pPr>
      <w:r>
        <w:rPr>
          <w:sz w:val="20"/>
        </w:rPr>
        <w:t>Age of Empires II: Gold Edition</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Age of</w:t>
      </w:r>
      <w:r>
        <w:rPr>
          <w:spacing w:val="-4"/>
          <w:sz w:val="20"/>
        </w:rPr>
        <w:t> </w:t>
      </w:r>
      <w:r>
        <w:rPr>
          <w:sz w:val="20"/>
        </w:rPr>
        <w:t>Mythology</w:t>
      </w:r>
    </w:p>
    <w:p>
      <w:pPr>
        <w:pStyle w:val="ListParagraph"/>
        <w:numPr>
          <w:ilvl w:val="0"/>
          <w:numId w:val="5"/>
        </w:numPr>
        <w:tabs>
          <w:tab w:pos="1493" w:val="left" w:leader="none"/>
          <w:tab w:pos="1494" w:val="left" w:leader="none"/>
        </w:tabs>
        <w:spacing w:line="240" w:lineRule="auto" w:before="14" w:after="0"/>
        <w:ind w:left="1493" w:right="253" w:hanging="454"/>
        <w:jc w:val="left"/>
        <w:rPr>
          <w:sz w:val="20"/>
        </w:rPr>
      </w:pPr>
      <w:r>
        <w:rPr>
          <w:sz w:val="20"/>
        </w:rPr>
        <w:t>Age of Mythology: Gold Edition</w:t>
      </w:r>
    </w:p>
    <w:p>
      <w:pPr>
        <w:pStyle w:val="ListParagraph"/>
        <w:numPr>
          <w:ilvl w:val="0"/>
          <w:numId w:val="5"/>
        </w:numPr>
        <w:tabs>
          <w:tab w:pos="1493" w:val="left" w:leader="none"/>
          <w:tab w:pos="1494" w:val="left" w:leader="none"/>
        </w:tabs>
        <w:spacing w:line="240" w:lineRule="auto" w:before="12" w:after="0"/>
        <w:ind w:left="1493" w:right="331" w:hanging="454"/>
        <w:jc w:val="left"/>
        <w:rPr>
          <w:sz w:val="20"/>
        </w:rPr>
      </w:pPr>
      <w:r>
        <w:rPr>
          <w:sz w:val="20"/>
        </w:rPr>
        <w:t>Age of Mythology: The Titans</w:t>
      </w:r>
    </w:p>
    <w:p>
      <w:pPr>
        <w:pStyle w:val="ListParagraph"/>
        <w:numPr>
          <w:ilvl w:val="0"/>
          <w:numId w:val="5"/>
        </w:numPr>
        <w:tabs>
          <w:tab w:pos="1493" w:val="left" w:leader="none"/>
          <w:tab w:pos="1494" w:val="left" w:leader="none"/>
        </w:tabs>
        <w:spacing w:line="240" w:lineRule="auto" w:before="14" w:after="0"/>
        <w:ind w:left="1493" w:right="697" w:hanging="454"/>
        <w:jc w:val="left"/>
        <w:rPr>
          <w:sz w:val="20"/>
        </w:rPr>
      </w:pPr>
      <w:r>
        <w:rPr>
          <w:sz w:val="20"/>
        </w:rPr>
        <w:t>Application Centre Enterprise</w:t>
      </w:r>
      <w:r>
        <w:rPr>
          <w:spacing w:val="-1"/>
          <w:sz w:val="20"/>
        </w:rPr>
        <w:t> </w:t>
      </w:r>
      <w:r>
        <w:rPr>
          <w:sz w:val="20"/>
        </w:rPr>
        <w:t>Ed</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Bookshelf</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Combat Flight Simulator</w:t>
      </w:r>
      <w:r>
        <w:rPr>
          <w:spacing w:val="-18"/>
          <w:sz w:val="20"/>
        </w:rPr>
        <w:t> </w:t>
      </w:r>
      <w:r>
        <w:rPr>
          <w:sz w:val="20"/>
        </w:rPr>
        <w:t>2</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Combat Flight Simulator</w:t>
      </w:r>
      <w:r>
        <w:rPr>
          <w:spacing w:val="-18"/>
          <w:sz w:val="20"/>
        </w:rPr>
        <w:t> </w:t>
      </w:r>
      <w:r>
        <w:rPr>
          <w:sz w:val="20"/>
        </w:rPr>
        <w:t>3</w:t>
      </w:r>
    </w:p>
    <w:p>
      <w:pPr>
        <w:pStyle w:val="ListParagraph"/>
        <w:numPr>
          <w:ilvl w:val="0"/>
          <w:numId w:val="5"/>
        </w:numPr>
        <w:tabs>
          <w:tab w:pos="1493" w:val="left" w:leader="none"/>
          <w:tab w:pos="1494" w:val="left" w:leader="none"/>
        </w:tabs>
        <w:spacing w:line="240" w:lineRule="auto" w:before="13" w:after="0"/>
        <w:ind w:left="1493" w:right="710" w:hanging="454"/>
        <w:jc w:val="left"/>
        <w:rPr>
          <w:sz w:val="20"/>
        </w:rPr>
      </w:pPr>
      <w:r>
        <w:rPr>
          <w:sz w:val="20"/>
        </w:rPr>
        <w:t>Commerce </w:t>
      </w:r>
      <w:r>
        <w:rPr>
          <w:spacing w:val="-4"/>
          <w:sz w:val="20"/>
        </w:rPr>
        <w:t>Server </w:t>
      </w:r>
      <w:r>
        <w:rPr>
          <w:sz w:val="20"/>
        </w:rPr>
        <w:t>Standard</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Data</w:t>
      </w:r>
      <w:r>
        <w:rPr>
          <w:spacing w:val="-10"/>
          <w:sz w:val="20"/>
        </w:rPr>
        <w:t> </w:t>
      </w:r>
      <w:r>
        <w:rPr>
          <w:sz w:val="20"/>
        </w:rPr>
        <w:t>Analyzer</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Digital Image</w:t>
      </w:r>
      <w:r>
        <w:rPr>
          <w:spacing w:val="-7"/>
          <w:sz w:val="20"/>
        </w:rPr>
        <w:t> </w:t>
      </w:r>
      <w:r>
        <w:rPr>
          <w:sz w:val="20"/>
        </w:rPr>
        <w:t>Standard</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Digital Image</w:t>
      </w:r>
      <w:r>
        <w:rPr>
          <w:spacing w:val="-5"/>
          <w:sz w:val="20"/>
        </w:rPr>
        <w:t> </w:t>
      </w:r>
      <w:r>
        <w:rPr>
          <w:sz w:val="20"/>
        </w:rPr>
        <w:t>Suite</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Dungeon Siege</w:t>
      </w:r>
      <w:r>
        <w:rPr>
          <w:spacing w:val="-3"/>
          <w:sz w:val="20"/>
        </w:rPr>
        <w:t> </w:t>
      </w:r>
      <w:r>
        <w:rPr>
          <w:sz w:val="20"/>
        </w:rPr>
        <w:t>2</w:t>
      </w:r>
    </w:p>
    <w:p>
      <w:pPr>
        <w:pStyle w:val="ListParagraph"/>
        <w:numPr>
          <w:ilvl w:val="0"/>
          <w:numId w:val="5"/>
        </w:numPr>
        <w:tabs>
          <w:tab w:pos="1493" w:val="left" w:leader="none"/>
          <w:tab w:pos="1494" w:val="left" w:leader="none"/>
        </w:tabs>
        <w:spacing w:line="240" w:lineRule="auto" w:before="13" w:after="0"/>
        <w:ind w:left="1493" w:right="75" w:hanging="454"/>
        <w:jc w:val="left"/>
        <w:rPr>
          <w:sz w:val="20"/>
        </w:rPr>
      </w:pPr>
      <w:r>
        <w:rPr>
          <w:sz w:val="20"/>
        </w:rPr>
        <w:t>Dungeon Siege: </w:t>
      </w:r>
      <w:r>
        <w:rPr>
          <w:spacing w:val="-3"/>
          <w:sz w:val="20"/>
        </w:rPr>
        <w:t>Legends </w:t>
      </w:r>
      <w:r>
        <w:rPr>
          <w:sz w:val="20"/>
        </w:rPr>
        <w:t>of</w:t>
      </w:r>
      <w:r>
        <w:rPr>
          <w:spacing w:val="-2"/>
          <w:sz w:val="20"/>
        </w:rPr>
        <w:t> </w:t>
      </w:r>
      <w:r>
        <w:rPr>
          <w:sz w:val="20"/>
        </w:rPr>
        <w:t>Aranna</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Encarta</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Encarta</w:t>
      </w:r>
      <w:r>
        <w:rPr>
          <w:spacing w:val="-2"/>
          <w:sz w:val="20"/>
        </w:rPr>
        <w:t> </w:t>
      </w:r>
      <w:r>
        <w:rPr>
          <w:sz w:val="20"/>
        </w:rPr>
        <w:t>Premium</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Encarta Reference</w:t>
      </w:r>
      <w:r>
        <w:rPr>
          <w:spacing w:val="7"/>
          <w:sz w:val="20"/>
        </w:rPr>
        <w:t> </w:t>
      </w:r>
      <w:r>
        <w:rPr>
          <w:spacing w:val="-4"/>
          <w:sz w:val="20"/>
        </w:rPr>
        <w:t>Library</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Encarta</w:t>
      </w:r>
      <w:r>
        <w:rPr>
          <w:spacing w:val="-1"/>
          <w:sz w:val="20"/>
        </w:rPr>
        <w:t> </w:t>
      </w:r>
      <w:r>
        <w:rPr>
          <w:sz w:val="20"/>
        </w:rPr>
        <w:t>Standard</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Entertainment</w:t>
      </w:r>
      <w:r>
        <w:rPr>
          <w:spacing w:val="-2"/>
          <w:sz w:val="20"/>
        </w:rPr>
        <w:t> </w:t>
      </w:r>
      <w:r>
        <w:rPr>
          <w:sz w:val="20"/>
        </w:rPr>
        <w:t>Pak</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Excel</w:t>
      </w:r>
    </w:p>
    <w:p>
      <w:pPr>
        <w:pStyle w:val="ListParagraph"/>
        <w:numPr>
          <w:ilvl w:val="0"/>
          <w:numId w:val="5"/>
        </w:numPr>
        <w:tabs>
          <w:tab w:pos="1493" w:val="left" w:leader="none"/>
          <w:tab w:pos="1494" w:val="left" w:leader="none"/>
        </w:tabs>
        <w:spacing w:line="240" w:lineRule="auto" w:before="14" w:after="0"/>
        <w:ind w:left="1493" w:right="518" w:hanging="454"/>
        <w:jc w:val="left"/>
        <w:rPr>
          <w:sz w:val="20"/>
        </w:rPr>
      </w:pPr>
      <w:r>
        <w:rPr>
          <w:sz w:val="20"/>
        </w:rPr>
        <w:t>Excel for Students &amp; Teachers</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Excel</w:t>
      </w:r>
      <w:r>
        <w:rPr>
          <w:spacing w:val="-1"/>
          <w:sz w:val="20"/>
        </w:rPr>
        <w:t> </w:t>
      </w:r>
      <w:r>
        <w:rPr>
          <w:sz w:val="20"/>
        </w:rPr>
        <w:t>Macintosh</w:t>
      </w:r>
    </w:p>
    <w:p>
      <w:pPr>
        <w:pStyle w:val="ListParagraph"/>
        <w:numPr>
          <w:ilvl w:val="0"/>
          <w:numId w:val="5"/>
        </w:numPr>
        <w:tabs>
          <w:tab w:pos="1493" w:val="left" w:leader="none"/>
          <w:tab w:pos="1494" w:val="left" w:leader="none"/>
        </w:tabs>
        <w:spacing w:line="240" w:lineRule="auto" w:before="14" w:after="0"/>
        <w:ind w:left="1493" w:right="675" w:hanging="454"/>
        <w:jc w:val="left"/>
        <w:rPr>
          <w:sz w:val="20"/>
        </w:rPr>
      </w:pPr>
      <w:r>
        <w:rPr>
          <w:sz w:val="20"/>
        </w:rPr>
        <w:t>Exchange Server </w:t>
      </w:r>
      <w:r>
        <w:rPr>
          <w:spacing w:val="-15"/>
          <w:sz w:val="20"/>
        </w:rPr>
        <w:t>- </w:t>
      </w:r>
      <w:r>
        <w:rPr>
          <w:sz w:val="20"/>
        </w:rPr>
        <w:t>Enterprise</w:t>
      </w:r>
    </w:p>
    <w:p>
      <w:pPr>
        <w:pStyle w:val="ListParagraph"/>
        <w:numPr>
          <w:ilvl w:val="0"/>
          <w:numId w:val="5"/>
        </w:numPr>
        <w:tabs>
          <w:tab w:pos="1493" w:val="left" w:leader="none"/>
          <w:tab w:pos="1494" w:val="left" w:leader="none"/>
        </w:tabs>
        <w:spacing w:line="240" w:lineRule="auto" w:before="14" w:after="0"/>
        <w:ind w:left="1493" w:right="631" w:hanging="454"/>
        <w:jc w:val="left"/>
        <w:rPr>
          <w:sz w:val="20"/>
        </w:rPr>
      </w:pPr>
      <w:r>
        <w:rPr>
          <w:sz w:val="20"/>
        </w:rPr>
        <w:t>Exchange Server – Standard</w:t>
      </w:r>
    </w:p>
    <w:p>
      <w:pPr>
        <w:pStyle w:val="ListParagraph"/>
        <w:numPr>
          <w:ilvl w:val="0"/>
          <w:numId w:val="5"/>
        </w:numPr>
        <w:tabs>
          <w:tab w:pos="1493" w:val="left" w:leader="none"/>
          <w:tab w:pos="1494" w:val="left" w:leader="none"/>
        </w:tabs>
        <w:spacing w:line="240" w:lineRule="auto" w:before="12" w:after="0"/>
        <w:ind w:left="1494" w:right="0" w:hanging="454"/>
        <w:jc w:val="left"/>
        <w:rPr>
          <w:sz w:val="20"/>
        </w:rPr>
      </w:pPr>
      <w:r>
        <w:rPr>
          <w:sz w:val="20"/>
        </w:rPr>
        <w:t>Fable the Lost</w:t>
      </w:r>
      <w:r>
        <w:rPr>
          <w:spacing w:val="-2"/>
          <w:sz w:val="20"/>
        </w:rPr>
        <w:t> </w:t>
      </w:r>
      <w:r>
        <w:rPr>
          <w:sz w:val="20"/>
        </w:rPr>
        <w:t>Chapters</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Fingerprint</w:t>
      </w:r>
      <w:r>
        <w:rPr>
          <w:spacing w:val="-2"/>
          <w:sz w:val="20"/>
        </w:rPr>
        <w:t> </w:t>
      </w:r>
      <w:r>
        <w:rPr>
          <w:sz w:val="20"/>
        </w:rPr>
        <w:t>Reader</w:t>
      </w:r>
    </w:p>
    <w:p>
      <w:pPr>
        <w:pStyle w:val="ListParagraph"/>
        <w:numPr>
          <w:ilvl w:val="0"/>
          <w:numId w:val="5"/>
        </w:numPr>
        <w:tabs>
          <w:tab w:pos="1493" w:val="left" w:leader="none"/>
          <w:tab w:pos="1494" w:val="left" w:leader="none"/>
        </w:tabs>
        <w:spacing w:line="240" w:lineRule="auto" w:before="14" w:after="0"/>
        <w:ind w:left="1493" w:right="441" w:hanging="454"/>
        <w:jc w:val="left"/>
        <w:rPr>
          <w:sz w:val="20"/>
        </w:rPr>
      </w:pPr>
      <w:r>
        <w:rPr>
          <w:sz w:val="20"/>
        </w:rPr>
        <w:t>Flight Simulator 2002 Standard</w:t>
      </w:r>
    </w:p>
    <w:p>
      <w:pPr>
        <w:pStyle w:val="ListParagraph"/>
        <w:numPr>
          <w:ilvl w:val="0"/>
          <w:numId w:val="5"/>
        </w:numPr>
        <w:tabs>
          <w:tab w:pos="1493" w:val="left" w:leader="none"/>
          <w:tab w:pos="1494" w:val="left" w:leader="none"/>
        </w:tabs>
        <w:spacing w:line="240" w:lineRule="auto" w:before="13" w:after="0"/>
        <w:ind w:left="1493" w:right="441" w:hanging="454"/>
        <w:jc w:val="left"/>
        <w:rPr>
          <w:sz w:val="20"/>
        </w:rPr>
      </w:pPr>
      <w:r>
        <w:rPr>
          <w:sz w:val="20"/>
        </w:rPr>
        <w:t>Flight Simulator 2004 Century</w:t>
      </w:r>
      <w:r>
        <w:rPr>
          <w:spacing w:val="-2"/>
          <w:sz w:val="20"/>
        </w:rPr>
        <w:t> </w:t>
      </w:r>
      <w:r>
        <w:rPr>
          <w:sz w:val="20"/>
        </w:rPr>
        <w:t>Flight</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Freelancer</w:t>
      </w:r>
    </w:p>
    <w:p>
      <w:pPr>
        <w:pStyle w:val="ListParagraph"/>
        <w:numPr>
          <w:ilvl w:val="0"/>
          <w:numId w:val="5"/>
        </w:numPr>
        <w:tabs>
          <w:tab w:pos="1493" w:val="left" w:leader="none"/>
          <w:tab w:pos="1494" w:val="left" w:leader="none"/>
        </w:tabs>
        <w:spacing w:line="240" w:lineRule="auto" w:before="13" w:after="0"/>
        <w:ind w:left="1494" w:right="0" w:hanging="454"/>
        <w:jc w:val="left"/>
        <w:rPr>
          <w:sz w:val="20"/>
        </w:rPr>
      </w:pPr>
      <w:r>
        <w:rPr>
          <w:sz w:val="20"/>
        </w:rPr>
        <w:t>FrontPage</w:t>
      </w:r>
    </w:p>
    <w:p>
      <w:pPr>
        <w:pStyle w:val="ListParagraph"/>
        <w:numPr>
          <w:ilvl w:val="0"/>
          <w:numId w:val="5"/>
        </w:numPr>
        <w:tabs>
          <w:tab w:pos="1493" w:val="left" w:leader="none"/>
          <w:tab w:pos="1494" w:val="left" w:leader="none"/>
        </w:tabs>
        <w:spacing w:line="240" w:lineRule="auto" w:before="14" w:after="0"/>
        <w:ind w:left="1494" w:right="0" w:hanging="454"/>
        <w:jc w:val="left"/>
        <w:rPr>
          <w:sz w:val="20"/>
        </w:rPr>
      </w:pPr>
      <w:r>
        <w:rPr>
          <w:sz w:val="20"/>
        </w:rPr>
        <w:t>Halo</w:t>
      </w:r>
      <w:r>
        <w:rPr>
          <w:spacing w:val="-1"/>
          <w:sz w:val="20"/>
        </w:rPr>
        <w:t> </w:t>
      </w:r>
      <w:r>
        <w:rPr>
          <w:sz w:val="20"/>
        </w:rPr>
        <w:t>PC</w:t>
      </w:r>
    </w:p>
    <w:p>
      <w:pPr>
        <w:pStyle w:val="Heading2"/>
        <w:spacing w:before="94"/>
        <w:ind w:left="1117"/>
      </w:pPr>
      <w:r>
        <w:rPr>
          <w:b w:val="0"/>
        </w:rPr>
        <w:br w:type="column"/>
      </w:r>
      <w:r>
        <w:rPr>
          <w:u w:val="thick"/>
        </w:rPr>
        <w:t>Computer Programs</w:t>
      </w:r>
    </w:p>
    <w:p>
      <w:pPr>
        <w:pStyle w:val="BodyText"/>
        <w:rPr>
          <w:b/>
          <w:sz w:val="21"/>
        </w:rPr>
      </w:pPr>
    </w:p>
    <w:p>
      <w:pPr>
        <w:pStyle w:val="ListParagraph"/>
        <w:numPr>
          <w:ilvl w:val="0"/>
          <w:numId w:val="6"/>
        </w:numPr>
        <w:tabs>
          <w:tab w:pos="1072" w:val="left" w:leader="none"/>
          <w:tab w:pos="1073" w:val="left" w:leader="none"/>
        </w:tabs>
        <w:spacing w:line="240" w:lineRule="auto" w:before="0" w:after="0"/>
        <w:ind w:left="1072" w:right="186" w:hanging="454"/>
        <w:jc w:val="left"/>
        <w:rPr>
          <w:sz w:val="20"/>
        </w:rPr>
      </w:pPr>
      <w:r>
        <w:rPr>
          <w:sz w:val="20"/>
        </w:rPr>
        <w:t>Host Integration </w:t>
      </w:r>
      <w:r>
        <w:rPr>
          <w:spacing w:val="-3"/>
          <w:sz w:val="20"/>
        </w:rPr>
        <w:t>Server </w:t>
      </w:r>
      <w:r>
        <w:rPr>
          <w:sz w:val="20"/>
        </w:rPr>
        <w:t>Standard</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InfoPath</w:t>
      </w:r>
    </w:p>
    <w:p>
      <w:pPr>
        <w:pStyle w:val="ListParagraph"/>
        <w:numPr>
          <w:ilvl w:val="0"/>
          <w:numId w:val="6"/>
        </w:numPr>
        <w:tabs>
          <w:tab w:pos="1072" w:val="left" w:leader="none"/>
          <w:tab w:pos="1073" w:val="left" w:leader="none"/>
        </w:tabs>
        <w:spacing w:line="240" w:lineRule="auto" w:before="14" w:after="0"/>
        <w:ind w:left="1072" w:right="310" w:hanging="454"/>
        <w:jc w:val="left"/>
        <w:rPr>
          <w:sz w:val="20"/>
        </w:rPr>
      </w:pPr>
      <w:r>
        <w:rPr>
          <w:sz w:val="20"/>
        </w:rPr>
        <w:t>ISA Server Enterprise Edition</w:t>
      </w:r>
    </w:p>
    <w:p>
      <w:pPr>
        <w:pStyle w:val="ListParagraph"/>
        <w:numPr>
          <w:ilvl w:val="0"/>
          <w:numId w:val="6"/>
        </w:numPr>
        <w:tabs>
          <w:tab w:pos="1072" w:val="left" w:leader="none"/>
          <w:tab w:pos="1073" w:val="left" w:leader="none"/>
        </w:tabs>
        <w:spacing w:line="240" w:lineRule="auto" w:before="13" w:after="0"/>
        <w:ind w:left="1072" w:right="409" w:hanging="454"/>
        <w:jc w:val="left"/>
        <w:rPr>
          <w:sz w:val="20"/>
        </w:rPr>
      </w:pPr>
      <w:r>
        <w:rPr>
          <w:sz w:val="20"/>
        </w:rPr>
        <w:t>ISA Server Standard Edition</w:t>
      </w:r>
    </w:p>
    <w:p>
      <w:pPr>
        <w:pStyle w:val="ListParagraph"/>
        <w:numPr>
          <w:ilvl w:val="0"/>
          <w:numId w:val="6"/>
        </w:numPr>
        <w:tabs>
          <w:tab w:pos="1072" w:val="left" w:leader="none"/>
          <w:tab w:pos="1073" w:val="left" w:leader="none"/>
        </w:tabs>
        <w:spacing w:line="240" w:lineRule="auto" w:before="14" w:after="0"/>
        <w:ind w:left="1072" w:right="387" w:hanging="454"/>
        <w:jc w:val="left"/>
        <w:rPr>
          <w:sz w:val="20"/>
        </w:rPr>
      </w:pPr>
      <w:r>
        <w:rPr>
          <w:sz w:val="20"/>
        </w:rPr>
        <w:t>MOM Ops Manager Server Enterprise</w:t>
      </w:r>
      <w:r>
        <w:rPr>
          <w:spacing w:val="-13"/>
          <w:sz w:val="20"/>
        </w:rPr>
        <w:t> </w:t>
      </w:r>
      <w:r>
        <w:rPr>
          <w:sz w:val="20"/>
        </w:rPr>
        <w:t>Ed</w:t>
      </w:r>
    </w:p>
    <w:p>
      <w:pPr>
        <w:pStyle w:val="ListParagraph"/>
        <w:numPr>
          <w:ilvl w:val="0"/>
          <w:numId w:val="6"/>
        </w:numPr>
        <w:tabs>
          <w:tab w:pos="1072" w:val="left" w:leader="none"/>
          <w:tab w:pos="1073" w:val="left" w:leader="none"/>
        </w:tabs>
        <w:spacing w:line="240" w:lineRule="auto" w:before="13" w:after="0"/>
        <w:ind w:left="1072" w:right="487" w:hanging="454"/>
        <w:jc w:val="left"/>
        <w:rPr>
          <w:sz w:val="20"/>
        </w:rPr>
      </w:pPr>
      <w:r>
        <w:rPr>
          <w:sz w:val="20"/>
        </w:rPr>
        <w:t>MOM Ops </w:t>
      </w:r>
      <w:r>
        <w:rPr>
          <w:spacing w:val="-3"/>
          <w:sz w:val="20"/>
        </w:rPr>
        <w:t>Manager </w:t>
      </w:r>
      <w:r>
        <w:rPr>
          <w:sz w:val="20"/>
        </w:rPr>
        <w:t>Workgroup</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Money</w:t>
      </w:r>
      <w:r>
        <w:rPr>
          <w:spacing w:val="-2"/>
          <w:sz w:val="20"/>
        </w:rPr>
        <w:t> </w:t>
      </w:r>
      <w:r>
        <w:rPr>
          <w:sz w:val="20"/>
        </w:rPr>
        <w:t>Standard</w:t>
      </w:r>
    </w:p>
    <w:p>
      <w:pPr>
        <w:pStyle w:val="ListParagraph"/>
        <w:numPr>
          <w:ilvl w:val="0"/>
          <w:numId w:val="6"/>
        </w:numPr>
        <w:tabs>
          <w:tab w:pos="1072" w:val="left" w:leader="none"/>
          <w:tab w:pos="1073" w:val="left" w:leader="none"/>
        </w:tabs>
        <w:spacing w:line="240" w:lineRule="auto" w:before="13" w:after="0"/>
        <w:ind w:left="1072" w:right="121" w:hanging="454"/>
        <w:jc w:val="left"/>
        <w:rPr>
          <w:sz w:val="20"/>
        </w:rPr>
      </w:pPr>
      <w:r>
        <w:rPr>
          <w:sz w:val="20"/>
        </w:rPr>
        <w:t>MS Plus! SuperPack for Windows</w:t>
      </w:r>
      <w:r>
        <w:rPr>
          <w:spacing w:val="-2"/>
          <w:sz w:val="20"/>
        </w:rPr>
        <w:t> </w:t>
      </w:r>
      <w:r>
        <w:rPr>
          <w:sz w:val="20"/>
        </w:rPr>
        <w:t>XP</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MSDN</w:t>
      </w:r>
      <w:r>
        <w:rPr>
          <w:spacing w:val="-2"/>
          <w:sz w:val="20"/>
        </w:rPr>
        <w:t> </w:t>
      </w:r>
      <w:r>
        <w:rPr>
          <w:sz w:val="20"/>
        </w:rPr>
        <w:t>Enterprise</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MSDN</w:t>
      </w:r>
      <w:r>
        <w:rPr>
          <w:spacing w:val="-2"/>
          <w:sz w:val="20"/>
        </w:rPr>
        <w:t> </w:t>
      </w:r>
      <w:r>
        <w:rPr>
          <w:sz w:val="20"/>
        </w:rPr>
        <w:t>Library</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MSDN</w:t>
      </w:r>
      <w:r>
        <w:rPr>
          <w:spacing w:val="-1"/>
          <w:sz w:val="20"/>
        </w:rPr>
        <w:t> </w:t>
      </w:r>
      <w:r>
        <w:rPr>
          <w:sz w:val="20"/>
        </w:rPr>
        <w:t>OS</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MSDN</w:t>
      </w:r>
      <w:r>
        <w:rPr>
          <w:spacing w:val="-3"/>
          <w:sz w:val="20"/>
        </w:rPr>
        <w:t> </w:t>
      </w:r>
      <w:r>
        <w:rPr>
          <w:sz w:val="20"/>
        </w:rPr>
        <w:t>Professional</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MSDN</w:t>
      </w:r>
      <w:r>
        <w:rPr>
          <w:spacing w:val="-2"/>
          <w:sz w:val="20"/>
        </w:rPr>
        <w:t> </w:t>
      </w:r>
      <w:r>
        <w:rPr>
          <w:sz w:val="20"/>
        </w:rPr>
        <w:t>Universal</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Office</w:t>
      </w:r>
      <w:r>
        <w:rPr>
          <w:spacing w:val="-1"/>
          <w:sz w:val="20"/>
        </w:rPr>
        <w:t> </w:t>
      </w:r>
      <w:r>
        <w:rPr>
          <w:sz w:val="20"/>
        </w:rPr>
        <w:t>Basic</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Office</w:t>
      </w:r>
      <w:r>
        <w:rPr>
          <w:spacing w:val="-2"/>
          <w:sz w:val="20"/>
        </w:rPr>
        <w:t> </w:t>
      </w:r>
      <w:r>
        <w:rPr>
          <w:sz w:val="20"/>
        </w:rPr>
        <w:t>Enterprise</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 Home and</w:t>
      </w:r>
      <w:r>
        <w:rPr>
          <w:spacing w:val="1"/>
          <w:sz w:val="20"/>
        </w:rPr>
        <w:t> </w:t>
      </w:r>
      <w:r>
        <w:rPr>
          <w:spacing w:val="-3"/>
          <w:sz w:val="20"/>
        </w:rPr>
        <w:t>Student</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 LCS</w:t>
      </w:r>
      <w:r>
        <w:rPr>
          <w:spacing w:val="-6"/>
          <w:sz w:val="20"/>
        </w:rPr>
        <w:t> </w:t>
      </w:r>
      <w:r>
        <w:rPr>
          <w:sz w:val="20"/>
        </w:rPr>
        <w:t>Enterprise</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Office LCS</w:t>
      </w:r>
      <w:r>
        <w:rPr>
          <w:spacing w:val="-5"/>
          <w:sz w:val="20"/>
        </w:rPr>
        <w:t> </w:t>
      </w:r>
      <w:r>
        <w:rPr>
          <w:sz w:val="20"/>
        </w:rPr>
        <w:t>Standard</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w:t>
      </w:r>
      <w:r>
        <w:rPr>
          <w:spacing w:val="-2"/>
          <w:sz w:val="20"/>
        </w:rPr>
        <w:t> </w:t>
      </w:r>
      <w:r>
        <w:rPr>
          <w:sz w:val="20"/>
        </w:rPr>
        <w:t>Macintosh</w:t>
      </w:r>
    </w:p>
    <w:p>
      <w:pPr>
        <w:pStyle w:val="ListParagraph"/>
        <w:numPr>
          <w:ilvl w:val="0"/>
          <w:numId w:val="6"/>
        </w:numPr>
        <w:tabs>
          <w:tab w:pos="1072" w:val="left" w:leader="none"/>
          <w:tab w:pos="1073" w:val="left" w:leader="none"/>
        </w:tabs>
        <w:spacing w:line="240" w:lineRule="auto" w:before="14" w:after="0"/>
        <w:ind w:left="1072" w:right="754" w:hanging="454"/>
        <w:jc w:val="left"/>
        <w:rPr>
          <w:sz w:val="20"/>
        </w:rPr>
      </w:pPr>
      <w:r>
        <w:rPr>
          <w:sz w:val="20"/>
        </w:rPr>
        <w:t>Office </w:t>
      </w:r>
      <w:r>
        <w:rPr>
          <w:spacing w:val="-3"/>
          <w:sz w:val="20"/>
        </w:rPr>
        <w:t>Macintosh </w:t>
      </w:r>
      <w:r>
        <w:rPr>
          <w:sz w:val="20"/>
        </w:rPr>
        <w:t>Professional</w:t>
      </w:r>
    </w:p>
    <w:p>
      <w:pPr>
        <w:pStyle w:val="ListParagraph"/>
        <w:numPr>
          <w:ilvl w:val="0"/>
          <w:numId w:val="6"/>
        </w:numPr>
        <w:tabs>
          <w:tab w:pos="1072" w:val="left" w:leader="none"/>
          <w:tab w:pos="1073" w:val="left" w:leader="none"/>
        </w:tabs>
        <w:spacing w:line="240" w:lineRule="auto" w:before="12" w:after="0"/>
        <w:ind w:left="1072" w:right="10" w:hanging="454"/>
        <w:jc w:val="left"/>
        <w:rPr>
          <w:sz w:val="20"/>
        </w:rPr>
      </w:pPr>
      <w:r>
        <w:rPr>
          <w:sz w:val="20"/>
        </w:rPr>
        <w:t>Office Macintosh </w:t>
      </w:r>
      <w:r>
        <w:rPr>
          <w:spacing w:val="-4"/>
          <w:sz w:val="20"/>
        </w:rPr>
        <w:t>Student </w:t>
      </w:r>
      <w:r>
        <w:rPr>
          <w:sz w:val="20"/>
        </w:rPr>
        <w:t>Teacher</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w:t>
      </w:r>
      <w:r>
        <w:rPr>
          <w:spacing w:val="-3"/>
          <w:sz w:val="20"/>
        </w:rPr>
        <w:t> </w:t>
      </w:r>
      <w:r>
        <w:rPr>
          <w:sz w:val="20"/>
        </w:rPr>
        <w:t>Professional</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 Professional</w:t>
      </w:r>
      <w:r>
        <w:rPr>
          <w:spacing w:val="-10"/>
          <w:sz w:val="20"/>
        </w:rPr>
        <w:t> </w:t>
      </w:r>
      <w:r>
        <w:rPr>
          <w:sz w:val="20"/>
        </w:rPr>
        <w:t>Plus</w:t>
      </w:r>
    </w:p>
    <w:p>
      <w:pPr>
        <w:pStyle w:val="ListParagraph"/>
        <w:numPr>
          <w:ilvl w:val="0"/>
          <w:numId w:val="6"/>
        </w:numPr>
        <w:tabs>
          <w:tab w:pos="1072" w:val="left" w:leader="none"/>
          <w:tab w:pos="1073" w:val="left" w:leader="none"/>
        </w:tabs>
        <w:spacing w:line="240" w:lineRule="auto" w:before="14" w:after="0"/>
        <w:ind w:left="1072" w:right="299" w:hanging="454"/>
        <w:jc w:val="left"/>
        <w:rPr>
          <w:sz w:val="20"/>
        </w:rPr>
      </w:pPr>
      <w:r>
        <w:rPr>
          <w:sz w:val="20"/>
        </w:rPr>
        <w:t>Office Small Business Edition</w:t>
      </w:r>
    </w:p>
    <w:p>
      <w:pPr>
        <w:pStyle w:val="ListParagraph"/>
        <w:numPr>
          <w:ilvl w:val="0"/>
          <w:numId w:val="6"/>
        </w:numPr>
        <w:tabs>
          <w:tab w:pos="1072" w:val="left" w:leader="none"/>
          <w:tab w:pos="1073" w:val="left" w:leader="none"/>
        </w:tabs>
        <w:spacing w:line="240" w:lineRule="auto" w:before="12" w:after="0"/>
        <w:ind w:left="1072" w:right="0" w:hanging="454"/>
        <w:jc w:val="left"/>
        <w:rPr>
          <w:sz w:val="20"/>
        </w:rPr>
      </w:pPr>
      <w:r>
        <w:rPr>
          <w:sz w:val="20"/>
        </w:rPr>
        <w:t>Office</w:t>
      </w:r>
      <w:r>
        <w:rPr>
          <w:spacing w:val="-2"/>
          <w:sz w:val="20"/>
        </w:rPr>
        <w:t> </w:t>
      </w:r>
      <w:r>
        <w:rPr>
          <w:sz w:val="20"/>
        </w:rPr>
        <w:t>Standard</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 Student</w:t>
      </w:r>
      <w:r>
        <w:rPr>
          <w:spacing w:val="-7"/>
          <w:sz w:val="20"/>
        </w:rPr>
        <w:t> </w:t>
      </w:r>
      <w:r>
        <w:rPr>
          <w:sz w:val="20"/>
        </w:rPr>
        <w:t>Teacher</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Office</w:t>
      </w:r>
      <w:r>
        <w:rPr>
          <w:spacing w:val="-2"/>
          <w:sz w:val="20"/>
        </w:rPr>
        <w:t> </w:t>
      </w:r>
      <w:r>
        <w:rPr>
          <w:sz w:val="20"/>
        </w:rPr>
        <w:t>Ultimate</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OneNote</w:t>
      </w:r>
    </w:p>
    <w:p>
      <w:pPr>
        <w:pStyle w:val="ListParagraph"/>
        <w:numPr>
          <w:ilvl w:val="0"/>
          <w:numId w:val="6"/>
        </w:numPr>
        <w:tabs>
          <w:tab w:pos="1072" w:val="left" w:leader="none"/>
          <w:tab w:pos="1073" w:val="left" w:leader="none"/>
        </w:tabs>
        <w:spacing w:line="240" w:lineRule="auto" w:before="14" w:after="0"/>
        <w:ind w:left="1072" w:right="632" w:hanging="454"/>
        <w:jc w:val="left"/>
        <w:rPr>
          <w:sz w:val="20"/>
        </w:rPr>
      </w:pPr>
      <w:r>
        <w:rPr>
          <w:sz w:val="20"/>
        </w:rPr>
        <w:t>Optical Desktop </w:t>
      </w:r>
      <w:r>
        <w:rPr>
          <w:spacing w:val="-11"/>
          <w:sz w:val="20"/>
        </w:rPr>
        <w:t>w </w:t>
      </w:r>
      <w:r>
        <w:rPr>
          <w:sz w:val="20"/>
        </w:rPr>
        <w:t>Fingerprint</w:t>
      </w:r>
      <w:r>
        <w:rPr>
          <w:spacing w:val="-2"/>
          <w:sz w:val="20"/>
        </w:rPr>
        <w:t> </w:t>
      </w:r>
      <w:r>
        <w:rPr>
          <w:sz w:val="20"/>
        </w:rPr>
        <w:t>Rd</w:t>
      </w:r>
    </w:p>
    <w:p>
      <w:pPr>
        <w:pStyle w:val="ListParagraph"/>
        <w:numPr>
          <w:ilvl w:val="0"/>
          <w:numId w:val="6"/>
        </w:numPr>
        <w:tabs>
          <w:tab w:pos="1072" w:val="left" w:leader="none"/>
          <w:tab w:pos="1073" w:val="left" w:leader="none"/>
        </w:tabs>
        <w:spacing w:line="240" w:lineRule="auto" w:before="13" w:after="0"/>
        <w:ind w:left="1072" w:right="0" w:hanging="454"/>
        <w:jc w:val="left"/>
        <w:rPr>
          <w:sz w:val="20"/>
        </w:rPr>
      </w:pPr>
      <w:r>
        <w:rPr>
          <w:sz w:val="20"/>
        </w:rPr>
        <w:t>Optical Mouse</w:t>
      </w:r>
      <w:r>
        <w:rPr>
          <w:spacing w:val="-4"/>
          <w:sz w:val="20"/>
        </w:rPr>
        <w:t> </w:t>
      </w:r>
      <w:r>
        <w:rPr>
          <w:sz w:val="20"/>
        </w:rPr>
        <w:t>Designer</w:t>
      </w:r>
    </w:p>
    <w:p>
      <w:pPr>
        <w:pStyle w:val="ListParagraph"/>
        <w:numPr>
          <w:ilvl w:val="0"/>
          <w:numId w:val="6"/>
        </w:numPr>
        <w:tabs>
          <w:tab w:pos="1072" w:val="left" w:leader="none"/>
          <w:tab w:pos="1073" w:val="left" w:leader="none"/>
        </w:tabs>
        <w:spacing w:line="240" w:lineRule="auto" w:before="13" w:after="0"/>
        <w:ind w:left="1072" w:right="322" w:hanging="454"/>
        <w:jc w:val="left"/>
        <w:rPr>
          <w:sz w:val="20"/>
        </w:rPr>
      </w:pPr>
      <w:r>
        <w:rPr>
          <w:sz w:val="20"/>
        </w:rPr>
        <w:t>Optical Dsktp Elite for Bluetooth</w:t>
      </w:r>
    </w:p>
    <w:p>
      <w:pPr>
        <w:pStyle w:val="ListParagraph"/>
        <w:numPr>
          <w:ilvl w:val="0"/>
          <w:numId w:val="6"/>
        </w:numPr>
        <w:tabs>
          <w:tab w:pos="1072" w:val="left" w:leader="none"/>
          <w:tab w:pos="1073" w:val="left" w:leader="none"/>
        </w:tabs>
        <w:spacing w:line="240" w:lineRule="auto" w:before="15" w:after="0"/>
        <w:ind w:left="1072" w:right="0" w:hanging="454"/>
        <w:jc w:val="left"/>
        <w:rPr>
          <w:sz w:val="20"/>
        </w:rPr>
      </w:pPr>
      <w:r>
        <w:rPr>
          <w:sz w:val="20"/>
        </w:rPr>
        <w:t>Outlook</w:t>
      </w:r>
    </w:p>
    <w:p>
      <w:pPr>
        <w:pStyle w:val="ListParagraph"/>
        <w:numPr>
          <w:ilvl w:val="0"/>
          <w:numId w:val="6"/>
        </w:numPr>
        <w:tabs>
          <w:tab w:pos="1072" w:val="left" w:leader="none"/>
          <w:tab w:pos="1073" w:val="left" w:leader="none"/>
        </w:tabs>
        <w:spacing w:line="240" w:lineRule="auto" w:before="12" w:after="0"/>
        <w:ind w:left="1072" w:right="231" w:hanging="454"/>
        <w:jc w:val="left"/>
        <w:rPr>
          <w:sz w:val="20"/>
        </w:rPr>
      </w:pPr>
      <w:r>
        <w:rPr>
          <w:sz w:val="20"/>
        </w:rPr>
        <w:t>Outlook for Students </w:t>
      </w:r>
      <w:r>
        <w:rPr>
          <w:spacing w:val="-13"/>
          <w:sz w:val="20"/>
        </w:rPr>
        <w:t>&amp; </w:t>
      </w:r>
      <w:r>
        <w:rPr>
          <w:sz w:val="20"/>
        </w:rPr>
        <w:t>Teachers</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Picture It!</w:t>
      </w:r>
      <w:r>
        <w:rPr>
          <w:spacing w:val="-13"/>
          <w:sz w:val="20"/>
        </w:rPr>
        <w:t> </w:t>
      </w:r>
      <w:r>
        <w:rPr>
          <w:sz w:val="20"/>
        </w:rPr>
        <w:t>Premium</w:t>
      </w:r>
    </w:p>
    <w:p>
      <w:pPr>
        <w:pStyle w:val="ListParagraph"/>
        <w:numPr>
          <w:ilvl w:val="0"/>
          <w:numId w:val="6"/>
        </w:numPr>
        <w:tabs>
          <w:tab w:pos="1072" w:val="left" w:leader="none"/>
          <w:tab w:pos="1073" w:val="left" w:leader="none"/>
        </w:tabs>
        <w:spacing w:line="240" w:lineRule="auto" w:before="14" w:after="0"/>
        <w:ind w:left="1072" w:right="0" w:hanging="454"/>
        <w:jc w:val="left"/>
        <w:rPr>
          <w:sz w:val="20"/>
        </w:rPr>
      </w:pPr>
      <w:r>
        <w:rPr>
          <w:sz w:val="20"/>
        </w:rPr>
        <w:t>PowerPoint</w:t>
      </w:r>
    </w:p>
    <w:p>
      <w:pPr>
        <w:pStyle w:val="BodyText"/>
        <w:rPr>
          <w:sz w:val="22"/>
        </w:rPr>
      </w:pPr>
      <w:r>
        <w:rPr/>
        <w:br w:type="column"/>
      </w:r>
      <w:r>
        <w:rPr>
          <w:sz w:val="22"/>
        </w:rPr>
      </w:r>
    </w:p>
    <w:p>
      <w:pPr>
        <w:pStyle w:val="BodyText"/>
        <w:spacing w:before="2"/>
        <w:rPr>
          <w:sz w:val="27"/>
        </w:rPr>
      </w:pPr>
    </w:p>
    <w:p>
      <w:pPr>
        <w:pStyle w:val="ListParagraph"/>
        <w:numPr>
          <w:ilvl w:val="1"/>
          <w:numId w:val="6"/>
        </w:numPr>
        <w:tabs>
          <w:tab w:pos="1162" w:val="left" w:leader="none"/>
          <w:tab w:pos="1163" w:val="left" w:leader="none"/>
        </w:tabs>
        <w:spacing w:line="240" w:lineRule="auto" w:before="0" w:after="0"/>
        <w:ind w:left="1162" w:right="1453" w:hanging="454"/>
        <w:jc w:val="left"/>
        <w:rPr>
          <w:sz w:val="20"/>
        </w:rPr>
      </w:pPr>
      <w:r>
        <w:rPr>
          <w:sz w:val="20"/>
        </w:rPr>
        <w:t>PowerPoint Students &amp; Teachers</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Project</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Project</w:t>
      </w:r>
      <w:r>
        <w:rPr>
          <w:spacing w:val="-2"/>
          <w:sz w:val="20"/>
        </w:rPr>
        <w:t> </w:t>
      </w:r>
      <w:r>
        <w:rPr>
          <w:sz w:val="20"/>
        </w:rPr>
        <w:t>Professional</w:t>
      </w:r>
    </w:p>
    <w:p>
      <w:pPr>
        <w:pStyle w:val="ListParagraph"/>
        <w:numPr>
          <w:ilvl w:val="1"/>
          <w:numId w:val="6"/>
        </w:numPr>
        <w:tabs>
          <w:tab w:pos="1162" w:val="left" w:leader="none"/>
          <w:tab w:pos="1163" w:val="left" w:leader="none"/>
        </w:tabs>
        <w:spacing w:line="240" w:lineRule="auto" w:before="12" w:after="0"/>
        <w:ind w:left="1162" w:right="0" w:hanging="455"/>
        <w:jc w:val="left"/>
        <w:rPr>
          <w:sz w:val="20"/>
        </w:rPr>
      </w:pPr>
      <w:r>
        <w:rPr>
          <w:sz w:val="20"/>
        </w:rPr>
        <w:t>Project</w:t>
      </w:r>
      <w:r>
        <w:rPr>
          <w:spacing w:val="-10"/>
          <w:sz w:val="20"/>
        </w:rPr>
        <w:t> </w:t>
      </w:r>
      <w:r>
        <w:rPr>
          <w:sz w:val="20"/>
        </w:rPr>
        <w:t>Server</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Proofing</w:t>
      </w:r>
      <w:r>
        <w:rPr>
          <w:spacing w:val="-3"/>
          <w:sz w:val="20"/>
        </w:rPr>
        <w:t> </w:t>
      </w:r>
      <w:r>
        <w:rPr>
          <w:sz w:val="20"/>
        </w:rPr>
        <w:t>Tools</w:t>
      </w:r>
    </w:p>
    <w:p>
      <w:pPr>
        <w:pStyle w:val="ListParagraph"/>
        <w:numPr>
          <w:ilvl w:val="1"/>
          <w:numId w:val="6"/>
        </w:numPr>
        <w:tabs>
          <w:tab w:pos="1162" w:val="left" w:leader="none"/>
          <w:tab w:pos="1163" w:val="left" w:leader="none"/>
        </w:tabs>
        <w:spacing w:line="240" w:lineRule="auto" w:before="13" w:after="0"/>
        <w:ind w:left="1162" w:right="0" w:hanging="455"/>
        <w:jc w:val="left"/>
        <w:rPr>
          <w:sz w:val="20"/>
        </w:rPr>
      </w:pPr>
      <w:r>
        <w:rPr>
          <w:sz w:val="20"/>
        </w:rPr>
        <w:t>Publisher</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Rise of</w:t>
      </w:r>
      <w:r>
        <w:rPr>
          <w:spacing w:val="-2"/>
          <w:sz w:val="20"/>
        </w:rPr>
        <w:t> </w:t>
      </w:r>
      <w:r>
        <w:rPr>
          <w:sz w:val="20"/>
        </w:rPr>
        <w:t>Nations</w:t>
      </w:r>
    </w:p>
    <w:p>
      <w:pPr>
        <w:pStyle w:val="ListParagraph"/>
        <w:numPr>
          <w:ilvl w:val="1"/>
          <w:numId w:val="6"/>
        </w:numPr>
        <w:tabs>
          <w:tab w:pos="1162" w:val="left" w:leader="none"/>
          <w:tab w:pos="1163" w:val="left" w:leader="none"/>
        </w:tabs>
        <w:spacing w:line="240" w:lineRule="auto" w:before="14" w:after="0"/>
        <w:ind w:left="1162" w:right="1622" w:hanging="454"/>
        <w:jc w:val="left"/>
        <w:rPr>
          <w:sz w:val="20"/>
        </w:rPr>
      </w:pPr>
      <w:r>
        <w:rPr>
          <w:sz w:val="20"/>
        </w:rPr>
        <w:t>Rise of Nations: Gold Edition</w:t>
      </w:r>
    </w:p>
    <w:p>
      <w:pPr>
        <w:pStyle w:val="ListParagraph"/>
        <w:numPr>
          <w:ilvl w:val="1"/>
          <w:numId w:val="6"/>
        </w:numPr>
        <w:tabs>
          <w:tab w:pos="1162" w:val="left" w:leader="none"/>
          <w:tab w:pos="1163" w:val="left" w:leader="none"/>
        </w:tabs>
        <w:spacing w:line="240" w:lineRule="auto" w:before="13" w:after="0"/>
        <w:ind w:left="1162" w:right="1410" w:hanging="454"/>
        <w:jc w:val="left"/>
        <w:rPr>
          <w:sz w:val="20"/>
        </w:rPr>
      </w:pPr>
      <w:r>
        <w:rPr>
          <w:sz w:val="20"/>
        </w:rPr>
        <w:t>Rise of Nations: Throne Patriots</w:t>
      </w:r>
      <w:r>
        <w:rPr>
          <w:spacing w:val="-1"/>
          <w:sz w:val="20"/>
        </w:rPr>
        <w:t> </w:t>
      </w:r>
      <w:r>
        <w:rPr>
          <w:sz w:val="20"/>
        </w:rPr>
        <w:t>XP</w:t>
      </w:r>
    </w:p>
    <w:p>
      <w:pPr>
        <w:pStyle w:val="ListParagraph"/>
        <w:numPr>
          <w:ilvl w:val="1"/>
          <w:numId w:val="6"/>
        </w:numPr>
        <w:tabs>
          <w:tab w:pos="1162" w:val="left" w:leader="none"/>
          <w:tab w:pos="1163" w:val="left" w:leader="none"/>
        </w:tabs>
        <w:spacing w:line="240" w:lineRule="auto" w:before="14" w:after="0"/>
        <w:ind w:left="1162" w:right="1799" w:hanging="454"/>
        <w:jc w:val="left"/>
        <w:rPr>
          <w:sz w:val="20"/>
        </w:rPr>
      </w:pPr>
      <w:r>
        <w:rPr>
          <w:sz w:val="20"/>
        </w:rPr>
        <w:t>SC Data </w:t>
      </w:r>
      <w:r>
        <w:rPr>
          <w:spacing w:val="-3"/>
          <w:sz w:val="20"/>
        </w:rPr>
        <w:t>Protection </w:t>
      </w:r>
      <w:r>
        <w:rPr>
          <w:sz w:val="20"/>
        </w:rPr>
        <w:t>Manager</w:t>
      </w:r>
      <w:r>
        <w:rPr>
          <w:spacing w:val="-3"/>
          <w:sz w:val="20"/>
        </w:rPr>
        <w:t> </w:t>
      </w:r>
      <w:r>
        <w:rPr>
          <w:sz w:val="20"/>
        </w:rPr>
        <w:t>Server</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Services for</w:t>
      </w:r>
      <w:r>
        <w:rPr>
          <w:spacing w:val="-3"/>
          <w:sz w:val="20"/>
        </w:rPr>
        <w:t> </w:t>
      </w:r>
      <w:r>
        <w:rPr>
          <w:sz w:val="20"/>
        </w:rPr>
        <w:t>Netware</w:t>
      </w:r>
    </w:p>
    <w:p>
      <w:pPr>
        <w:pStyle w:val="ListParagraph"/>
        <w:numPr>
          <w:ilvl w:val="1"/>
          <w:numId w:val="6"/>
        </w:numPr>
        <w:tabs>
          <w:tab w:pos="1162" w:val="left" w:leader="none"/>
          <w:tab w:pos="1163" w:val="left" w:leader="none"/>
        </w:tabs>
        <w:spacing w:line="240" w:lineRule="auto" w:before="12" w:after="0"/>
        <w:ind w:left="1162" w:right="0" w:hanging="455"/>
        <w:jc w:val="left"/>
        <w:rPr>
          <w:sz w:val="20"/>
        </w:rPr>
      </w:pPr>
      <w:r>
        <w:rPr>
          <w:sz w:val="20"/>
        </w:rPr>
        <w:t>SharePoint Portal</w:t>
      </w:r>
      <w:r>
        <w:rPr>
          <w:spacing w:val="-4"/>
          <w:sz w:val="20"/>
        </w:rPr>
        <w:t> </w:t>
      </w:r>
      <w:r>
        <w:rPr>
          <w:sz w:val="20"/>
        </w:rPr>
        <w:t>Server</w:t>
      </w:r>
    </w:p>
    <w:p>
      <w:pPr>
        <w:pStyle w:val="ListParagraph"/>
        <w:numPr>
          <w:ilvl w:val="1"/>
          <w:numId w:val="6"/>
        </w:numPr>
        <w:tabs>
          <w:tab w:pos="1162" w:val="left" w:leader="none"/>
          <w:tab w:pos="1163" w:val="left" w:leader="none"/>
        </w:tabs>
        <w:spacing w:line="240" w:lineRule="auto" w:before="14" w:after="0"/>
        <w:ind w:left="1162" w:right="1498" w:hanging="454"/>
        <w:jc w:val="left"/>
        <w:rPr>
          <w:sz w:val="20"/>
        </w:rPr>
      </w:pPr>
      <w:r>
        <w:rPr>
          <w:sz w:val="20"/>
        </w:rPr>
        <w:t>Small Business Server Client Add</w:t>
      </w:r>
      <w:r>
        <w:rPr>
          <w:spacing w:val="-3"/>
          <w:sz w:val="20"/>
        </w:rPr>
        <w:t> </w:t>
      </w:r>
      <w:r>
        <w:rPr>
          <w:sz w:val="20"/>
        </w:rPr>
        <w:t>On</w:t>
      </w:r>
    </w:p>
    <w:p>
      <w:pPr>
        <w:pStyle w:val="ListParagraph"/>
        <w:numPr>
          <w:ilvl w:val="1"/>
          <w:numId w:val="6"/>
        </w:numPr>
        <w:tabs>
          <w:tab w:pos="1162" w:val="left" w:leader="none"/>
          <w:tab w:pos="1163" w:val="left" w:leader="none"/>
        </w:tabs>
        <w:spacing w:line="240" w:lineRule="auto" w:before="14" w:after="0"/>
        <w:ind w:left="1162" w:right="1498" w:hanging="454"/>
        <w:jc w:val="left"/>
        <w:rPr>
          <w:sz w:val="20"/>
        </w:rPr>
      </w:pPr>
      <w:r>
        <w:rPr>
          <w:sz w:val="20"/>
        </w:rPr>
        <w:t>SQL Server </w:t>
      </w:r>
      <w:r>
        <w:rPr>
          <w:spacing w:val="-3"/>
          <w:sz w:val="20"/>
        </w:rPr>
        <w:t>Developer </w:t>
      </w:r>
      <w:r>
        <w:rPr>
          <w:sz w:val="20"/>
        </w:rPr>
        <w:t>Edition</w:t>
      </w:r>
    </w:p>
    <w:p>
      <w:pPr>
        <w:pStyle w:val="ListParagraph"/>
        <w:numPr>
          <w:ilvl w:val="1"/>
          <w:numId w:val="6"/>
        </w:numPr>
        <w:tabs>
          <w:tab w:pos="1162" w:val="left" w:leader="none"/>
          <w:tab w:pos="1163" w:val="left" w:leader="none"/>
        </w:tabs>
        <w:spacing w:line="240" w:lineRule="auto" w:before="13" w:after="0"/>
        <w:ind w:left="1162" w:right="1498" w:hanging="454"/>
        <w:jc w:val="left"/>
        <w:rPr>
          <w:sz w:val="20"/>
        </w:rPr>
      </w:pPr>
      <w:r>
        <w:rPr>
          <w:sz w:val="20"/>
        </w:rPr>
        <w:t>SQL Server Enterprise Edition</w:t>
      </w:r>
    </w:p>
    <w:p>
      <w:pPr>
        <w:pStyle w:val="ListParagraph"/>
        <w:numPr>
          <w:ilvl w:val="1"/>
          <w:numId w:val="6"/>
        </w:numPr>
        <w:tabs>
          <w:tab w:pos="1162" w:val="left" w:leader="none"/>
          <w:tab w:pos="1163" w:val="left" w:leader="none"/>
        </w:tabs>
        <w:spacing w:line="240" w:lineRule="auto" w:before="14" w:after="0"/>
        <w:ind w:left="1162" w:right="1600" w:hanging="454"/>
        <w:jc w:val="left"/>
        <w:rPr>
          <w:sz w:val="20"/>
        </w:rPr>
      </w:pPr>
      <w:r>
        <w:rPr>
          <w:sz w:val="20"/>
        </w:rPr>
        <w:t>SQL Server Standard Edition</w:t>
      </w:r>
    </w:p>
    <w:p>
      <w:pPr>
        <w:pStyle w:val="ListParagraph"/>
        <w:numPr>
          <w:ilvl w:val="1"/>
          <w:numId w:val="6"/>
        </w:numPr>
        <w:tabs>
          <w:tab w:pos="1162" w:val="left" w:leader="none"/>
          <w:tab w:pos="1163" w:val="left" w:leader="none"/>
        </w:tabs>
        <w:spacing w:line="240" w:lineRule="auto" w:before="12" w:after="0"/>
        <w:ind w:left="1162" w:right="1432" w:hanging="454"/>
        <w:jc w:val="left"/>
        <w:rPr>
          <w:sz w:val="20"/>
        </w:rPr>
      </w:pPr>
      <w:r>
        <w:rPr>
          <w:sz w:val="20"/>
        </w:rPr>
        <w:t>SQL Server </w:t>
      </w:r>
      <w:r>
        <w:rPr>
          <w:spacing w:val="-3"/>
          <w:sz w:val="20"/>
        </w:rPr>
        <w:t>Workgroup </w:t>
      </w:r>
      <w:r>
        <w:rPr>
          <w:sz w:val="20"/>
        </w:rPr>
        <w:t>Edition</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Student</w:t>
      </w:r>
    </w:p>
    <w:p>
      <w:pPr>
        <w:pStyle w:val="ListParagraph"/>
        <w:numPr>
          <w:ilvl w:val="1"/>
          <w:numId w:val="6"/>
        </w:numPr>
        <w:tabs>
          <w:tab w:pos="1162" w:val="left" w:leader="none"/>
          <w:tab w:pos="1163" w:val="left" w:leader="none"/>
        </w:tabs>
        <w:spacing w:line="240" w:lineRule="auto" w:before="14" w:after="0"/>
        <w:ind w:left="1162" w:right="1722" w:hanging="454"/>
        <w:jc w:val="left"/>
        <w:rPr>
          <w:sz w:val="20"/>
        </w:rPr>
      </w:pPr>
      <w:r>
        <w:rPr>
          <w:sz w:val="20"/>
        </w:rPr>
        <w:t>System Mgmt Client Access</w:t>
      </w:r>
      <w:r>
        <w:rPr>
          <w:spacing w:val="-1"/>
          <w:sz w:val="20"/>
        </w:rPr>
        <w:t> </w:t>
      </w:r>
      <w:r>
        <w:rPr>
          <w:sz w:val="20"/>
        </w:rPr>
        <w:t>Licence</w:t>
      </w:r>
    </w:p>
    <w:p>
      <w:pPr>
        <w:pStyle w:val="ListParagraph"/>
        <w:numPr>
          <w:ilvl w:val="1"/>
          <w:numId w:val="6"/>
        </w:numPr>
        <w:tabs>
          <w:tab w:pos="1162" w:val="left" w:leader="none"/>
          <w:tab w:pos="1163" w:val="left" w:leader="none"/>
        </w:tabs>
        <w:spacing w:line="240" w:lineRule="auto" w:before="13" w:after="0"/>
        <w:ind w:left="1162" w:right="1554" w:hanging="454"/>
        <w:jc w:val="left"/>
        <w:rPr>
          <w:sz w:val="20"/>
        </w:rPr>
      </w:pPr>
      <w:r>
        <w:rPr>
          <w:sz w:val="20"/>
        </w:rPr>
        <w:t>Systems Mgmt Config Mgmt</w:t>
      </w:r>
      <w:r>
        <w:rPr>
          <w:spacing w:val="-1"/>
          <w:sz w:val="20"/>
        </w:rPr>
        <w:t> </w:t>
      </w:r>
      <w:r>
        <w:rPr>
          <w:sz w:val="20"/>
        </w:rPr>
        <w:t>Licence</w:t>
      </w:r>
    </w:p>
    <w:p>
      <w:pPr>
        <w:pStyle w:val="ListParagraph"/>
        <w:numPr>
          <w:ilvl w:val="1"/>
          <w:numId w:val="6"/>
        </w:numPr>
        <w:tabs>
          <w:tab w:pos="1162" w:val="left" w:leader="none"/>
          <w:tab w:pos="1163" w:val="left" w:leader="none"/>
        </w:tabs>
        <w:spacing w:line="240" w:lineRule="auto" w:before="14" w:after="0"/>
        <w:ind w:left="1162" w:right="1644" w:hanging="454"/>
        <w:jc w:val="left"/>
        <w:rPr>
          <w:sz w:val="20"/>
        </w:rPr>
      </w:pPr>
      <w:r>
        <w:rPr>
          <w:sz w:val="20"/>
        </w:rPr>
        <w:t>System Mgmt Server Enterprise</w:t>
      </w:r>
      <w:r>
        <w:rPr>
          <w:spacing w:val="-1"/>
          <w:sz w:val="20"/>
        </w:rPr>
        <w:t> </w:t>
      </w:r>
      <w:r>
        <w:rPr>
          <w:sz w:val="20"/>
        </w:rPr>
        <w:t>Ed</w:t>
      </w:r>
    </w:p>
    <w:p>
      <w:pPr>
        <w:pStyle w:val="ListParagraph"/>
        <w:numPr>
          <w:ilvl w:val="1"/>
          <w:numId w:val="6"/>
        </w:numPr>
        <w:tabs>
          <w:tab w:pos="1162" w:val="left" w:leader="none"/>
          <w:tab w:pos="1163" w:val="left" w:leader="none"/>
        </w:tabs>
        <w:spacing w:line="240" w:lineRule="auto" w:before="13" w:after="0"/>
        <w:ind w:left="1162" w:right="0" w:hanging="455"/>
        <w:jc w:val="left"/>
        <w:rPr>
          <w:sz w:val="20"/>
        </w:rPr>
      </w:pPr>
      <w:r>
        <w:rPr>
          <w:sz w:val="20"/>
        </w:rPr>
        <w:t>Technet</w:t>
      </w:r>
    </w:p>
    <w:p>
      <w:pPr>
        <w:pStyle w:val="ListParagraph"/>
        <w:numPr>
          <w:ilvl w:val="1"/>
          <w:numId w:val="6"/>
        </w:numPr>
        <w:tabs>
          <w:tab w:pos="1162" w:val="left" w:leader="none"/>
          <w:tab w:pos="1163" w:val="left" w:leader="none"/>
        </w:tabs>
        <w:spacing w:line="240" w:lineRule="auto" w:before="13" w:after="0"/>
        <w:ind w:left="1162" w:right="0" w:hanging="455"/>
        <w:jc w:val="left"/>
        <w:rPr>
          <w:sz w:val="20"/>
        </w:rPr>
      </w:pPr>
      <w:r>
        <w:rPr>
          <w:sz w:val="20"/>
        </w:rPr>
        <w:t>Technet</w:t>
      </w:r>
      <w:r>
        <w:rPr>
          <w:spacing w:val="-2"/>
          <w:sz w:val="20"/>
        </w:rPr>
        <w:t> </w:t>
      </w:r>
      <w:r>
        <w:rPr>
          <w:sz w:val="20"/>
        </w:rPr>
        <w:t>Plus</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Train</w:t>
      </w:r>
      <w:r>
        <w:rPr>
          <w:spacing w:val="-1"/>
          <w:sz w:val="20"/>
        </w:rPr>
        <w:t> </w:t>
      </w:r>
      <w:r>
        <w:rPr>
          <w:sz w:val="20"/>
        </w:rPr>
        <w:t>Simulator</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Virtual</w:t>
      </w:r>
      <w:r>
        <w:rPr>
          <w:spacing w:val="-2"/>
          <w:sz w:val="20"/>
        </w:rPr>
        <w:t> </w:t>
      </w:r>
      <w:r>
        <w:rPr>
          <w:sz w:val="20"/>
        </w:rPr>
        <w:t>PC</w:t>
      </w:r>
    </w:p>
    <w:p>
      <w:pPr>
        <w:pStyle w:val="ListParagraph"/>
        <w:numPr>
          <w:ilvl w:val="1"/>
          <w:numId w:val="6"/>
        </w:numPr>
        <w:tabs>
          <w:tab w:pos="1162" w:val="left" w:leader="none"/>
          <w:tab w:pos="1163" w:val="left" w:leader="none"/>
        </w:tabs>
        <w:spacing w:line="240" w:lineRule="auto" w:before="13" w:after="0"/>
        <w:ind w:left="1162" w:right="0" w:hanging="455"/>
        <w:jc w:val="left"/>
        <w:rPr>
          <w:sz w:val="20"/>
        </w:rPr>
      </w:pPr>
      <w:r>
        <w:rPr>
          <w:sz w:val="20"/>
        </w:rPr>
        <w:t>Virtual PC for</w:t>
      </w:r>
      <w:r>
        <w:rPr>
          <w:spacing w:val="-17"/>
          <w:sz w:val="20"/>
        </w:rPr>
        <w:t> </w:t>
      </w:r>
      <w:r>
        <w:rPr>
          <w:sz w:val="20"/>
        </w:rPr>
        <w:t>Macintosh</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Virtual Server</w:t>
      </w:r>
      <w:r>
        <w:rPr>
          <w:spacing w:val="-3"/>
          <w:sz w:val="20"/>
        </w:rPr>
        <w:t> </w:t>
      </w:r>
      <w:r>
        <w:rPr>
          <w:sz w:val="20"/>
        </w:rPr>
        <w:t>Enterprise</w:t>
      </w:r>
    </w:p>
    <w:p>
      <w:pPr>
        <w:pStyle w:val="ListParagraph"/>
        <w:numPr>
          <w:ilvl w:val="1"/>
          <w:numId w:val="6"/>
        </w:numPr>
        <w:tabs>
          <w:tab w:pos="1162" w:val="left" w:leader="none"/>
          <w:tab w:pos="1163" w:val="left" w:leader="none"/>
        </w:tabs>
        <w:spacing w:line="240" w:lineRule="auto" w:before="13" w:after="0"/>
        <w:ind w:left="1162" w:right="0" w:hanging="455"/>
        <w:jc w:val="left"/>
        <w:rPr>
          <w:sz w:val="20"/>
        </w:rPr>
      </w:pPr>
      <w:r>
        <w:rPr>
          <w:sz w:val="20"/>
        </w:rPr>
        <w:t>Virtual Server</w:t>
      </w:r>
      <w:r>
        <w:rPr>
          <w:spacing w:val="-4"/>
          <w:sz w:val="20"/>
        </w:rPr>
        <w:t> </w:t>
      </w:r>
      <w:r>
        <w:rPr>
          <w:sz w:val="20"/>
        </w:rPr>
        <w:t>Standard</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Visio</w:t>
      </w:r>
      <w:r>
        <w:rPr>
          <w:spacing w:val="-2"/>
          <w:sz w:val="20"/>
        </w:rPr>
        <w:t> </w:t>
      </w:r>
      <w:r>
        <w:rPr>
          <w:sz w:val="20"/>
        </w:rPr>
        <w:t>Professional</w:t>
      </w:r>
    </w:p>
    <w:p>
      <w:pPr>
        <w:pStyle w:val="ListParagraph"/>
        <w:numPr>
          <w:ilvl w:val="1"/>
          <w:numId w:val="6"/>
        </w:numPr>
        <w:tabs>
          <w:tab w:pos="1162" w:val="left" w:leader="none"/>
          <w:tab w:pos="1163" w:val="left" w:leader="none"/>
        </w:tabs>
        <w:spacing w:line="240" w:lineRule="auto" w:before="12" w:after="0"/>
        <w:ind w:left="1162" w:right="0" w:hanging="455"/>
        <w:jc w:val="left"/>
        <w:rPr>
          <w:sz w:val="20"/>
        </w:rPr>
      </w:pPr>
      <w:r>
        <w:rPr>
          <w:sz w:val="20"/>
        </w:rPr>
        <w:t>Visio</w:t>
      </w:r>
      <w:r>
        <w:rPr>
          <w:spacing w:val="-2"/>
          <w:sz w:val="20"/>
        </w:rPr>
        <w:t> </w:t>
      </w:r>
      <w:r>
        <w:rPr>
          <w:sz w:val="20"/>
        </w:rPr>
        <w:t>Standard</w:t>
      </w:r>
    </w:p>
    <w:p>
      <w:pPr>
        <w:pStyle w:val="ListParagraph"/>
        <w:numPr>
          <w:ilvl w:val="1"/>
          <w:numId w:val="6"/>
        </w:numPr>
        <w:tabs>
          <w:tab w:pos="1162" w:val="left" w:leader="none"/>
          <w:tab w:pos="1163" w:val="left" w:leader="none"/>
        </w:tabs>
        <w:spacing w:line="240" w:lineRule="auto" w:before="14" w:after="0"/>
        <w:ind w:left="1162" w:right="1966" w:hanging="454"/>
        <w:jc w:val="left"/>
        <w:rPr>
          <w:sz w:val="20"/>
        </w:rPr>
      </w:pPr>
      <w:r>
        <w:rPr>
          <w:sz w:val="20"/>
        </w:rPr>
        <w:t>Visual </w:t>
      </w:r>
      <w:r>
        <w:rPr>
          <w:spacing w:val="-3"/>
          <w:sz w:val="20"/>
        </w:rPr>
        <w:t>Basic.NET </w:t>
      </w:r>
      <w:r>
        <w:rPr>
          <w:sz w:val="20"/>
        </w:rPr>
        <w:t>Standard</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Visual C#.NET</w:t>
      </w:r>
      <w:r>
        <w:rPr>
          <w:spacing w:val="-4"/>
          <w:sz w:val="20"/>
        </w:rPr>
        <w:t> </w:t>
      </w:r>
      <w:r>
        <w:rPr>
          <w:sz w:val="20"/>
        </w:rPr>
        <w:t>Standard</w:t>
      </w:r>
    </w:p>
    <w:p>
      <w:pPr>
        <w:pStyle w:val="ListParagraph"/>
        <w:numPr>
          <w:ilvl w:val="1"/>
          <w:numId w:val="6"/>
        </w:numPr>
        <w:tabs>
          <w:tab w:pos="1162" w:val="left" w:leader="none"/>
          <w:tab w:pos="1163" w:val="left" w:leader="none"/>
        </w:tabs>
        <w:spacing w:line="240" w:lineRule="auto" w:before="14" w:after="0"/>
        <w:ind w:left="1162" w:right="0" w:hanging="455"/>
        <w:jc w:val="left"/>
        <w:rPr>
          <w:sz w:val="20"/>
        </w:rPr>
      </w:pPr>
      <w:r>
        <w:rPr>
          <w:sz w:val="20"/>
        </w:rPr>
        <w:t>Visual C++.NET</w:t>
      </w:r>
      <w:r>
        <w:rPr>
          <w:spacing w:val="-4"/>
          <w:sz w:val="20"/>
        </w:rPr>
        <w:t> </w:t>
      </w:r>
      <w:r>
        <w:rPr>
          <w:sz w:val="20"/>
        </w:rPr>
        <w:t>Standard</w:t>
      </w:r>
    </w:p>
    <w:p>
      <w:pPr>
        <w:spacing w:after="0" w:line="240" w:lineRule="auto"/>
        <w:jc w:val="left"/>
        <w:rPr>
          <w:sz w:val="20"/>
        </w:rPr>
        <w:sectPr>
          <w:type w:val="continuous"/>
          <w:pgSz w:w="11910" w:h="16840"/>
          <w:pgMar w:top="240" w:bottom="0" w:left="0" w:right="0"/>
          <w:cols w:num="3" w:equalWidth="0">
            <w:col w:w="3829" w:space="40"/>
            <w:col w:w="3320" w:space="39"/>
            <w:col w:w="4682"/>
          </w:cols>
        </w:sectPr>
      </w:pPr>
    </w:p>
    <w:p>
      <w:pPr>
        <w:pStyle w:val="ListParagraph"/>
        <w:numPr>
          <w:ilvl w:val="2"/>
          <w:numId w:val="6"/>
        </w:numPr>
        <w:tabs>
          <w:tab w:pos="1493" w:val="left" w:leader="none"/>
          <w:tab w:pos="1495" w:val="left" w:leader="none"/>
        </w:tabs>
        <w:spacing w:line="240" w:lineRule="auto" w:before="84" w:after="0"/>
        <w:ind w:left="1493" w:right="1009" w:hanging="454"/>
        <w:jc w:val="left"/>
        <w:rPr>
          <w:sz w:val="20"/>
        </w:rPr>
      </w:pPr>
      <w:r>
        <w:rPr>
          <w:sz w:val="20"/>
        </w:rPr>
        <w:t>Visual FoxPro Professional</w:t>
      </w:r>
    </w:p>
    <w:p>
      <w:pPr>
        <w:pStyle w:val="ListParagraph"/>
        <w:numPr>
          <w:ilvl w:val="2"/>
          <w:numId w:val="6"/>
        </w:numPr>
        <w:tabs>
          <w:tab w:pos="1493" w:val="left" w:leader="none"/>
          <w:tab w:pos="1495" w:val="left" w:leader="none"/>
        </w:tabs>
        <w:spacing w:line="240" w:lineRule="auto" w:before="14" w:after="0"/>
        <w:ind w:left="1494" w:right="0" w:hanging="455"/>
        <w:jc w:val="left"/>
        <w:rPr>
          <w:sz w:val="20"/>
        </w:rPr>
      </w:pPr>
      <w:r>
        <w:rPr>
          <w:sz w:val="20"/>
        </w:rPr>
        <w:t>Visual J# .NET</w:t>
      </w:r>
      <w:r>
        <w:rPr>
          <w:spacing w:val="-13"/>
          <w:sz w:val="20"/>
        </w:rPr>
        <w:t> </w:t>
      </w:r>
      <w:r>
        <w:rPr>
          <w:sz w:val="20"/>
        </w:rPr>
        <w:t>Standard</w:t>
      </w:r>
    </w:p>
    <w:p>
      <w:pPr>
        <w:pStyle w:val="ListParagraph"/>
        <w:numPr>
          <w:ilvl w:val="2"/>
          <w:numId w:val="6"/>
        </w:numPr>
        <w:tabs>
          <w:tab w:pos="1493" w:val="left" w:leader="none"/>
          <w:tab w:pos="1495" w:val="left" w:leader="none"/>
        </w:tabs>
        <w:spacing w:line="240" w:lineRule="auto" w:before="13" w:after="0"/>
        <w:ind w:left="1494" w:right="0" w:hanging="455"/>
        <w:jc w:val="left"/>
        <w:rPr>
          <w:sz w:val="20"/>
        </w:rPr>
      </w:pPr>
      <w:r>
        <w:rPr>
          <w:sz w:val="20"/>
        </w:rPr>
        <w:t>Visual</w:t>
      </w:r>
      <w:r>
        <w:rPr>
          <w:spacing w:val="-2"/>
          <w:sz w:val="20"/>
        </w:rPr>
        <w:t> </w:t>
      </w:r>
      <w:r>
        <w:rPr>
          <w:sz w:val="20"/>
        </w:rPr>
        <w:t>SourceSafe</w:t>
      </w:r>
    </w:p>
    <w:p>
      <w:pPr>
        <w:pStyle w:val="ListParagraph"/>
        <w:numPr>
          <w:ilvl w:val="2"/>
          <w:numId w:val="6"/>
        </w:numPr>
        <w:tabs>
          <w:tab w:pos="1493" w:val="left" w:leader="none"/>
          <w:tab w:pos="1495" w:val="left" w:leader="none"/>
        </w:tabs>
        <w:spacing w:line="240" w:lineRule="auto" w:before="13" w:after="0"/>
        <w:ind w:left="1493" w:right="509" w:hanging="454"/>
        <w:jc w:val="left"/>
        <w:rPr>
          <w:sz w:val="20"/>
        </w:rPr>
      </w:pPr>
      <w:r>
        <w:rPr>
          <w:sz w:val="20"/>
        </w:rPr>
        <w:t>Visual Studio.NET Enterprise</w:t>
      </w:r>
      <w:r>
        <w:rPr>
          <w:spacing w:val="-9"/>
          <w:sz w:val="20"/>
        </w:rPr>
        <w:t> </w:t>
      </w:r>
      <w:r>
        <w:rPr>
          <w:sz w:val="20"/>
        </w:rPr>
        <w:t>Architect</w:t>
      </w:r>
    </w:p>
    <w:p>
      <w:pPr>
        <w:pStyle w:val="ListParagraph"/>
        <w:numPr>
          <w:ilvl w:val="2"/>
          <w:numId w:val="6"/>
        </w:numPr>
        <w:tabs>
          <w:tab w:pos="1493" w:val="left" w:leader="none"/>
          <w:tab w:pos="1495" w:val="left" w:leader="none"/>
        </w:tabs>
        <w:spacing w:line="240" w:lineRule="auto" w:before="14" w:after="0"/>
        <w:ind w:left="1493" w:right="373" w:hanging="454"/>
        <w:jc w:val="left"/>
        <w:rPr>
          <w:sz w:val="20"/>
        </w:rPr>
      </w:pPr>
      <w:r>
        <w:rPr>
          <w:sz w:val="20"/>
        </w:rPr>
        <w:t>Visual Studio.NET Enterprise</w:t>
      </w:r>
      <w:r>
        <w:rPr>
          <w:spacing w:val="8"/>
          <w:sz w:val="20"/>
        </w:rPr>
        <w:t> </w:t>
      </w:r>
      <w:r>
        <w:rPr>
          <w:spacing w:val="-3"/>
          <w:sz w:val="20"/>
        </w:rPr>
        <w:t>Developer</w:t>
      </w:r>
    </w:p>
    <w:p>
      <w:pPr>
        <w:pStyle w:val="ListParagraph"/>
        <w:numPr>
          <w:ilvl w:val="2"/>
          <w:numId w:val="6"/>
        </w:numPr>
        <w:tabs>
          <w:tab w:pos="1493" w:val="left" w:leader="none"/>
          <w:tab w:pos="1495" w:val="left" w:leader="none"/>
        </w:tabs>
        <w:spacing w:line="240" w:lineRule="auto" w:before="13" w:after="0"/>
        <w:ind w:left="1493" w:right="631" w:hanging="454"/>
        <w:jc w:val="left"/>
        <w:rPr>
          <w:sz w:val="20"/>
        </w:rPr>
      </w:pPr>
      <w:r>
        <w:rPr>
          <w:sz w:val="20"/>
        </w:rPr>
        <w:t>Visual Studio.NET Professional</w:t>
      </w:r>
    </w:p>
    <w:p>
      <w:pPr>
        <w:pStyle w:val="ListParagraph"/>
        <w:numPr>
          <w:ilvl w:val="2"/>
          <w:numId w:val="6"/>
        </w:numPr>
        <w:tabs>
          <w:tab w:pos="1493" w:val="left" w:leader="none"/>
          <w:tab w:pos="1495" w:val="left" w:leader="none"/>
        </w:tabs>
        <w:spacing w:line="240" w:lineRule="auto" w:before="14" w:after="0"/>
        <w:ind w:left="1493" w:right="252" w:hanging="454"/>
        <w:jc w:val="left"/>
        <w:rPr>
          <w:sz w:val="20"/>
        </w:rPr>
      </w:pPr>
      <w:r>
        <w:rPr>
          <w:sz w:val="20"/>
        </w:rPr>
        <w:t>Visual Studio Tools </w:t>
      </w:r>
      <w:r>
        <w:rPr>
          <w:spacing w:val="-6"/>
          <w:sz w:val="20"/>
        </w:rPr>
        <w:t>for </w:t>
      </w:r>
      <w:r>
        <w:rPr>
          <w:sz w:val="20"/>
        </w:rPr>
        <w:t>Office</w:t>
      </w:r>
    </w:p>
    <w:p>
      <w:pPr>
        <w:pStyle w:val="ListParagraph"/>
        <w:numPr>
          <w:ilvl w:val="2"/>
          <w:numId w:val="6"/>
        </w:numPr>
        <w:tabs>
          <w:tab w:pos="1493" w:val="left" w:leader="none"/>
          <w:tab w:pos="1495" w:val="left" w:leader="none"/>
        </w:tabs>
        <w:spacing w:line="240" w:lineRule="auto" w:before="13" w:after="0"/>
        <w:ind w:left="1493" w:right="0" w:hanging="454"/>
        <w:jc w:val="left"/>
        <w:rPr>
          <w:sz w:val="20"/>
        </w:rPr>
      </w:pPr>
      <w:r>
        <w:rPr>
          <w:sz w:val="20"/>
        </w:rPr>
        <w:t>Windows 2000 </w:t>
      </w:r>
      <w:r>
        <w:rPr>
          <w:spacing w:val="-3"/>
          <w:sz w:val="20"/>
        </w:rPr>
        <w:t>Advanced </w:t>
      </w:r>
      <w:r>
        <w:rPr>
          <w:sz w:val="20"/>
        </w:rPr>
        <w:t>Server</w:t>
      </w:r>
    </w:p>
    <w:p>
      <w:pPr>
        <w:pStyle w:val="ListParagraph"/>
        <w:numPr>
          <w:ilvl w:val="2"/>
          <w:numId w:val="6"/>
        </w:numPr>
        <w:tabs>
          <w:tab w:pos="1493" w:val="left" w:leader="none"/>
          <w:tab w:pos="1495" w:val="left" w:leader="none"/>
        </w:tabs>
        <w:spacing w:line="240" w:lineRule="auto" w:before="14" w:after="0"/>
        <w:ind w:left="1493" w:right="942" w:hanging="454"/>
        <w:jc w:val="left"/>
        <w:rPr>
          <w:sz w:val="20"/>
        </w:rPr>
      </w:pPr>
      <w:r>
        <w:rPr>
          <w:sz w:val="20"/>
        </w:rPr>
        <w:t>Windows </w:t>
      </w:r>
      <w:r>
        <w:rPr>
          <w:spacing w:val="-4"/>
          <w:sz w:val="20"/>
        </w:rPr>
        <w:t>2000 </w:t>
      </w:r>
      <w:r>
        <w:rPr>
          <w:sz w:val="20"/>
        </w:rPr>
        <w:t>Professional</w:t>
      </w:r>
    </w:p>
    <w:p>
      <w:pPr>
        <w:pStyle w:val="ListParagraph"/>
        <w:numPr>
          <w:ilvl w:val="1"/>
          <w:numId w:val="6"/>
        </w:numPr>
        <w:tabs>
          <w:tab w:pos="1151" w:val="left" w:leader="none"/>
          <w:tab w:pos="1152" w:val="left" w:leader="none"/>
        </w:tabs>
        <w:spacing w:line="240" w:lineRule="auto" w:before="84" w:after="0"/>
        <w:ind w:left="1151" w:right="0" w:hanging="455"/>
        <w:jc w:val="left"/>
        <w:rPr>
          <w:sz w:val="20"/>
        </w:rPr>
      </w:pPr>
      <w:r>
        <w:rPr>
          <w:w w:val="100"/>
          <w:sz w:val="20"/>
        </w:rPr>
        <w:br w:type="column"/>
      </w:r>
      <w:r>
        <w:rPr>
          <w:sz w:val="20"/>
        </w:rPr>
        <w:t>Windows 2000</w:t>
      </w:r>
      <w:r>
        <w:rPr>
          <w:spacing w:val="-3"/>
          <w:sz w:val="20"/>
        </w:rPr>
        <w:t> </w:t>
      </w:r>
      <w:r>
        <w:rPr>
          <w:sz w:val="20"/>
        </w:rPr>
        <w:t>Server</w:t>
      </w:r>
    </w:p>
    <w:p>
      <w:pPr>
        <w:pStyle w:val="ListParagraph"/>
        <w:numPr>
          <w:ilvl w:val="1"/>
          <w:numId w:val="6"/>
        </w:numPr>
        <w:tabs>
          <w:tab w:pos="1151" w:val="left" w:leader="none"/>
          <w:tab w:pos="1152" w:val="left" w:leader="none"/>
        </w:tabs>
        <w:spacing w:line="240" w:lineRule="auto" w:before="14" w:after="0"/>
        <w:ind w:left="1151" w:right="864" w:hanging="454"/>
        <w:jc w:val="left"/>
        <w:rPr>
          <w:sz w:val="20"/>
        </w:rPr>
      </w:pPr>
      <w:r>
        <w:rPr>
          <w:sz w:val="20"/>
        </w:rPr>
        <w:t>Windows </w:t>
      </w:r>
      <w:r>
        <w:rPr>
          <w:spacing w:val="-3"/>
          <w:sz w:val="20"/>
        </w:rPr>
        <w:t>Server </w:t>
      </w:r>
      <w:r>
        <w:rPr>
          <w:sz w:val="20"/>
        </w:rPr>
        <w:t>Enterprise</w:t>
      </w:r>
    </w:p>
    <w:p>
      <w:pPr>
        <w:pStyle w:val="ListParagraph"/>
        <w:numPr>
          <w:ilvl w:val="1"/>
          <w:numId w:val="6"/>
        </w:numPr>
        <w:tabs>
          <w:tab w:pos="1151" w:val="left" w:leader="none"/>
          <w:tab w:pos="1152" w:val="left" w:leader="none"/>
        </w:tabs>
        <w:spacing w:line="240" w:lineRule="auto" w:before="13" w:after="0"/>
        <w:ind w:left="1151" w:right="20" w:hanging="454"/>
        <w:jc w:val="left"/>
        <w:rPr>
          <w:sz w:val="20"/>
        </w:rPr>
      </w:pPr>
      <w:r>
        <w:rPr>
          <w:sz w:val="20"/>
        </w:rPr>
        <w:t>Windows Server for Small Business</w:t>
      </w:r>
    </w:p>
    <w:p>
      <w:pPr>
        <w:pStyle w:val="ListParagraph"/>
        <w:numPr>
          <w:ilvl w:val="1"/>
          <w:numId w:val="6"/>
        </w:numPr>
        <w:tabs>
          <w:tab w:pos="1151" w:val="left" w:leader="none"/>
          <w:tab w:pos="1152" w:val="left" w:leader="none"/>
        </w:tabs>
        <w:spacing w:line="240" w:lineRule="auto" w:before="14" w:after="0"/>
        <w:ind w:left="1151" w:right="0" w:hanging="455"/>
        <w:jc w:val="left"/>
        <w:rPr>
          <w:sz w:val="20"/>
        </w:rPr>
      </w:pPr>
      <w:r>
        <w:rPr>
          <w:sz w:val="20"/>
        </w:rPr>
        <w:t>Windows Server</w:t>
      </w:r>
      <w:r>
        <w:rPr>
          <w:spacing w:val="-16"/>
          <w:sz w:val="20"/>
        </w:rPr>
        <w:t> </w:t>
      </w:r>
      <w:r>
        <w:rPr>
          <w:sz w:val="20"/>
        </w:rPr>
        <w:t>Standard</w:t>
      </w:r>
    </w:p>
    <w:p>
      <w:pPr>
        <w:pStyle w:val="ListParagraph"/>
        <w:numPr>
          <w:ilvl w:val="1"/>
          <w:numId w:val="6"/>
        </w:numPr>
        <w:tabs>
          <w:tab w:pos="1151" w:val="left" w:leader="none"/>
          <w:tab w:pos="1152" w:val="left" w:leader="none"/>
        </w:tabs>
        <w:spacing w:line="240" w:lineRule="auto" w:before="13" w:after="0"/>
        <w:ind w:left="1151" w:right="88" w:hanging="454"/>
        <w:jc w:val="left"/>
        <w:rPr>
          <w:sz w:val="20"/>
        </w:rPr>
      </w:pPr>
      <w:r>
        <w:rPr>
          <w:sz w:val="20"/>
        </w:rPr>
        <w:t>Windows Small </w:t>
      </w:r>
      <w:r>
        <w:rPr>
          <w:spacing w:val="-3"/>
          <w:sz w:val="20"/>
        </w:rPr>
        <w:t>Business </w:t>
      </w:r>
      <w:r>
        <w:rPr>
          <w:sz w:val="20"/>
        </w:rPr>
        <w:t>Server</w:t>
      </w:r>
      <w:r>
        <w:rPr>
          <w:spacing w:val="-2"/>
          <w:sz w:val="20"/>
        </w:rPr>
        <w:t> </w:t>
      </w:r>
      <w:r>
        <w:rPr>
          <w:sz w:val="20"/>
        </w:rPr>
        <w:t>Premium</w:t>
      </w:r>
    </w:p>
    <w:p>
      <w:pPr>
        <w:pStyle w:val="ListParagraph"/>
        <w:numPr>
          <w:ilvl w:val="1"/>
          <w:numId w:val="6"/>
        </w:numPr>
        <w:tabs>
          <w:tab w:pos="1151" w:val="left" w:leader="none"/>
          <w:tab w:pos="1152" w:val="left" w:leader="none"/>
        </w:tabs>
        <w:spacing w:line="240" w:lineRule="auto" w:before="13" w:after="0"/>
        <w:ind w:left="1151" w:right="88" w:hanging="454"/>
        <w:jc w:val="left"/>
        <w:rPr>
          <w:sz w:val="20"/>
        </w:rPr>
      </w:pPr>
      <w:r>
        <w:rPr>
          <w:sz w:val="20"/>
        </w:rPr>
        <w:t>Windows Small </w:t>
      </w:r>
      <w:r>
        <w:rPr>
          <w:spacing w:val="-3"/>
          <w:sz w:val="20"/>
        </w:rPr>
        <w:t>Business </w:t>
      </w:r>
      <w:r>
        <w:rPr>
          <w:sz w:val="20"/>
        </w:rPr>
        <w:t>Server</w:t>
      </w:r>
      <w:r>
        <w:rPr>
          <w:spacing w:val="-1"/>
          <w:sz w:val="20"/>
        </w:rPr>
        <w:t> </w:t>
      </w:r>
      <w:r>
        <w:rPr>
          <w:sz w:val="20"/>
        </w:rPr>
        <w:t>Standard</w:t>
      </w:r>
    </w:p>
    <w:p>
      <w:pPr>
        <w:pStyle w:val="ListParagraph"/>
        <w:numPr>
          <w:ilvl w:val="1"/>
          <w:numId w:val="6"/>
        </w:numPr>
        <w:tabs>
          <w:tab w:pos="1151" w:val="left" w:leader="none"/>
          <w:tab w:pos="1152" w:val="left" w:leader="none"/>
        </w:tabs>
        <w:spacing w:line="240" w:lineRule="auto" w:before="14" w:after="0"/>
        <w:ind w:left="1151" w:right="0" w:hanging="455"/>
        <w:jc w:val="left"/>
        <w:rPr>
          <w:sz w:val="20"/>
        </w:rPr>
      </w:pPr>
      <w:r>
        <w:rPr>
          <w:sz w:val="20"/>
        </w:rPr>
        <w:t>Windows Vista</w:t>
      </w:r>
      <w:r>
        <w:rPr>
          <w:spacing w:val="-3"/>
          <w:sz w:val="20"/>
        </w:rPr>
        <w:t> </w:t>
      </w:r>
      <w:r>
        <w:rPr>
          <w:sz w:val="20"/>
        </w:rPr>
        <w:t>Business</w:t>
      </w:r>
    </w:p>
    <w:p>
      <w:pPr>
        <w:pStyle w:val="ListParagraph"/>
        <w:numPr>
          <w:ilvl w:val="1"/>
          <w:numId w:val="6"/>
        </w:numPr>
        <w:tabs>
          <w:tab w:pos="1151" w:val="left" w:leader="none"/>
          <w:tab w:pos="1152" w:val="left" w:leader="none"/>
        </w:tabs>
        <w:spacing w:line="240" w:lineRule="auto" w:before="14" w:after="0"/>
        <w:ind w:left="1151" w:right="0" w:hanging="455"/>
        <w:jc w:val="left"/>
        <w:rPr>
          <w:sz w:val="20"/>
        </w:rPr>
      </w:pPr>
      <w:r>
        <w:rPr>
          <w:sz w:val="20"/>
        </w:rPr>
        <w:t>Windows Vista</w:t>
      </w:r>
      <w:r>
        <w:rPr>
          <w:spacing w:val="-4"/>
          <w:sz w:val="20"/>
        </w:rPr>
        <w:t> </w:t>
      </w:r>
      <w:r>
        <w:rPr>
          <w:sz w:val="20"/>
        </w:rPr>
        <w:t>Enterprise</w:t>
      </w:r>
    </w:p>
    <w:p>
      <w:pPr>
        <w:pStyle w:val="ListParagraph"/>
        <w:numPr>
          <w:ilvl w:val="1"/>
          <w:numId w:val="6"/>
        </w:numPr>
        <w:tabs>
          <w:tab w:pos="1151" w:val="left" w:leader="none"/>
          <w:tab w:pos="1152" w:val="left" w:leader="none"/>
        </w:tabs>
        <w:spacing w:line="240" w:lineRule="auto" w:before="13" w:after="0"/>
        <w:ind w:left="1151" w:right="419" w:hanging="454"/>
        <w:jc w:val="left"/>
        <w:rPr>
          <w:sz w:val="20"/>
        </w:rPr>
      </w:pPr>
      <w:r>
        <w:rPr>
          <w:sz w:val="20"/>
        </w:rPr>
        <w:t>Windows Vista </w:t>
      </w:r>
      <w:r>
        <w:rPr>
          <w:spacing w:val="-4"/>
          <w:sz w:val="20"/>
        </w:rPr>
        <w:t>Home </w:t>
      </w:r>
      <w:r>
        <w:rPr>
          <w:sz w:val="20"/>
        </w:rPr>
        <w:t>Basic</w:t>
      </w:r>
    </w:p>
    <w:p>
      <w:pPr>
        <w:pStyle w:val="ListParagraph"/>
        <w:numPr>
          <w:ilvl w:val="1"/>
          <w:numId w:val="6"/>
        </w:numPr>
        <w:tabs>
          <w:tab w:pos="1151" w:val="left" w:leader="none"/>
          <w:tab w:pos="1152" w:val="left" w:leader="none"/>
        </w:tabs>
        <w:spacing w:line="240" w:lineRule="auto" w:before="13" w:after="0"/>
        <w:ind w:left="1151" w:right="419" w:hanging="454"/>
        <w:jc w:val="left"/>
        <w:rPr>
          <w:sz w:val="20"/>
        </w:rPr>
      </w:pPr>
      <w:r>
        <w:rPr>
          <w:sz w:val="20"/>
        </w:rPr>
        <w:t>Windows Vista </w:t>
      </w:r>
      <w:r>
        <w:rPr>
          <w:spacing w:val="-4"/>
          <w:sz w:val="20"/>
        </w:rPr>
        <w:t>Home </w:t>
      </w:r>
      <w:r>
        <w:rPr>
          <w:sz w:val="20"/>
        </w:rPr>
        <w:t>Premium</w:t>
      </w:r>
    </w:p>
    <w:p>
      <w:pPr>
        <w:pStyle w:val="ListParagraph"/>
        <w:numPr>
          <w:ilvl w:val="0"/>
          <w:numId w:val="6"/>
        </w:numPr>
        <w:tabs>
          <w:tab w:pos="1084" w:val="left" w:leader="none"/>
          <w:tab w:pos="1085" w:val="left" w:leader="none"/>
        </w:tabs>
        <w:spacing w:line="240" w:lineRule="auto" w:before="84" w:after="0"/>
        <w:ind w:left="1084" w:right="0" w:hanging="455"/>
        <w:jc w:val="left"/>
        <w:rPr>
          <w:sz w:val="20"/>
        </w:rPr>
      </w:pPr>
      <w:r>
        <w:rPr>
          <w:w w:val="100"/>
          <w:sz w:val="20"/>
        </w:rPr>
        <w:br w:type="column"/>
      </w:r>
      <w:r>
        <w:rPr>
          <w:sz w:val="20"/>
        </w:rPr>
        <w:t>Windows Vista</w:t>
      </w:r>
      <w:r>
        <w:rPr>
          <w:spacing w:val="-3"/>
          <w:sz w:val="20"/>
        </w:rPr>
        <w:t> </w:t>
      </w:r>
      <w:r>
        <w:rPr>
          <w:sz w:val="20"/>
        </w:rPr>
        <w:t>Ultimate</w:t>
      </w:r>
    </w:p>
    <w:p>
      <w:pPr>
        <w:pStyle w:val="ListParagraph"/>
        <w:numPr>
          <w:ilvl w:val="0"/>
          <w:numId w:val="6"/>
        </w:numPr>
        <w:tabs>
          <w:tab w:pos="1084" w:val="left" w:leader="none"/>
          <w:tab w:pos="1085" w:val="left" w:leader="none"/>
        </w:tabs>
        <w:spacing w:line="240" w:lineRule="auto" w:before="14" w:after="0"/>
        <w:ind w:left="1084" w:right="0" w:hanging="455"/>
        <w:jc w:val="left"/>
        <w:rPr>
          <w:sz w:val="20"/>
        </w:rPr>
      </w:pPr>
      <w:r>
        <w:rPr>
          <w:sz w:val="20"/>
        </w:rPr>
        <w:t>Windows XP</w:t>
      </w:r>
      <w:r>
        <w:rPr>
          <w:spacing w:val="-2"/>
          <w:sz w:val="20"/>
        </w:rPr>
        <w:t> </w:t>
      </w:r>
      <w:r>
        <w:rPr>
          <w:sz w:val="20"/>
        </w:rPr>
        <w:t>Home</w:t>
      </w:r>
    </w:p>
    <w:p>
      <w:pPr>
        <w:pStyle w:val="ListParagraph"/>
        <w:numPr>
          <w:ilvl w:val="0"/>
          <w:numId w:val="6"/>
        </w:numPr>
        <w:tabs>
          <w:tab w:pos="1084" w:val="left" w:leader="none"/>
          <w:tab w:pos="1085" w:val="left" w:leader="none"/>
        </w:tabs>
        <w:spacing w:line="240" w:lineRule="auto" w:before="13" w:after="0"/>
        <w:ind w:left="1084" w:right="0" w:hanging="455"/>
        <w:jc w:val="left"/>
        <w:rPr>
          <w:sz w:val="20"/>
        </w:rPr>
      </w:pPr>
      <w:r>
        <w:rPr>
          <w:sz w:val="20"/>
        </w:rPr>
        <w:t>Windows XP</w:t>
      </w:r>
      <w:r>
        <w:rPr>
          <w:spacing w:val="-4"/>
          <w:sz w:val="20"/>
        </w:rPr>
        <w:t> </w:t>
      </w:r>
      <w:r>
        <w:rPr>
          <w:sz w:val="20"/>
        </w:rPr>
        <w:t>Professional</w:t>
      </w:r>
    </w:p>
    <w:p>
      <w:pPr>
        <w:pStyle w:val="ListParagraph"/>
        <w:numPr>
          <w:ilvl w:val="0"/>
          <w:numId w:val="6"/>
        </w:numPr>
        <w:tabs>
          <w:tab w:pos="1084" w:val="left" w:leader="none"/>
          <w:tab w:pos="1085" w:val="left" w:leader="none"/>
        </w:tabs>
        <w:spacing w:line="240" w:lineRule="auto" w:before="14" w:after="0"/>
        <w:ind w:left="1084" w:right="0" w:hanging="455"/>
        <w:jc w:val="left"/>
        <w:rPr>
          <w:sz w:val="20"/>
        </w:rPr>
      </w:pPr>
      <w:r>
        <w:rPr>
          <w:sz w:val="20"/>
        </w:rPr>
        <w:t>Word</w:t>
      </w:r>
    </w:p>
    <w:p>
      <w:pPr>
        <w:pStyle w:val="ListParagraph"/>
        <w:numPr>
          <w:ilvl w:val="0"/>
          <w:numId w:val="6"/>
        </w:numPr>
        <w:tabs>
          <w:tab w:pos="1084" w:val="left" w:leader="none"/>
          <w:tab w:pos="1085" w:val="left" w:leader="none"/>
        </w:tabs>
        <w:spacing w:line="240" w:lineRule="auto" w:before="14" w:after="0"/>
        <w:ind w:left="1084" w:right="1710" w:hanging="454"/>
        <w:jc w:val="left"/>
        <w:rPr>
          <w:sz w:val="20"/>
        </w:rPr>
      </w:pPr>
      <w:r>
        <w:rPr>
          <w:sz w:val="20"/>
        </w:rPr>
        <w:t>Word for Students </w:t>
      </w:r>
      <w:r>
        <w:rPr>
          <w:spacing w:val="-14"/>
          <w:sz w:val="20"/>
        </w:rPr>
        <w:t>&amp; </w:t>
      </w:r>
      <w:r>
        <w:rPr>
          <w:sz w:val="20"/>
        </w:rPr>
        <w:t>Teachers</w:t>
      </w:r>
    </w:p>
    <w:p>
      <w:pPr>
        <w:pStyle w:val="ListParagraph"/>
        <w:numPr>
          <w:ilvl w:val="0"/>
          <w:numId w:val="6"/>
        </w:numPr>
        <w:tabs>
          <w:tab w:pos="1084" w:val="left" w:leader="none"/>
          <w:tab w:pos="1085" w:val="left" w:leader="none"/>
        </w:tabs>
        <w:spacing w:line="240" w:lineRule="auto" w:before="13" w:after="0"/>
        <w:ind w:left="1084" w:right="0" w:hanging="455"/>
        <w:jc w:val="left"/>
        <w:rPr>
          <w:sz w:val="20"/>
        </w:rPr>
      </w:pPr>
      <w:r>
        <w:rPr>
          <w:sz w:val="20"/>
        </w:rPr>
        <w:t>Word</w:t>
      </w:r>
      <w:r>
        <w:rPr>
          <w:spacing w:val="-2"/>
          <w:sz w:val="20"/>
        </w:rPr>
        <w:t> </w:t>
      </w:r>
      <w:r>
        <w:rPr>
          <w:sz w:val="20"/>
        </w:rPr>
        <w:t>Macintosh</w:t>
      </w:r>
    </w:p>
    <w:p>
      <w:pPr>
        <w:pStyle w:val="ListParagraph"/>
        <w:numPr>
          <w:ilvl w:val="0"/>
          <w:numId w:val="6"/>
        </w:numPr>
        <w:tabs>
          <w:tab w:pos="1084" w:val="left" w:leader="none"/>
          <w:tab w:pos="1085" w:val="left" w:leader="none"/>
        </w:tabs>
        <w:spacing w:line="240" w:lineRule="auto" w:before="13" w:after="0"/>
        <w:ind w:left="1084" w:right="0" w:hanging="455"/>
        <w:jc w:val="left"/>
        <w:rPr>
          <w:sz w:val="20"/>
        </w:rPr>
      </w:pPr>
      <w:r>
        <w:rPr>
          <w:sz w:val="20"/>
        </w:rPr>
        <w:t>Works</w:t>
      </w:r>
    </w:p>
    <w:p>
      <w:pPr>
        <w:pStyle w:val="ListParagraph"/>
        <w:numPr>
          <w:ilvl w:val="0"/>
          <w:numId w:val="6"/>
        </w:numPr>
        <w:tabs>
          <w:tab w:pos="1084" w:val="left" w:leader="none"/>
          <w:tab w:pos="1085" w:val="left" w:leader="none"/>
        </w:tabs>
        <w:spacing w:line="240" w:lineRule="auto" w:before="14" w:after="0"/>
        <w:ind w:left="1084" w:right="0" w:hanging="455"/>
        <w:jc w:val="left"/>
        <w:rPr>
          <w:sz w:val="20"/>
        </w:rPr>
      </w:pPr>
      <w:r>
        <w:rPr>
          <w:sz w:val="20"/>
        </w:rPr>
        <w:t>Works</w:t>
      </w:r>
      <w:r>
        <w:rPr>
          <w:spacing w:val="-2"/>
          <w:sz w:val="20"/>
        </w:rPr>
        <w:t> </w:t>
      </w:r>
      <w:r>
        <w:rPr>
          <w:sz w:val="20"/>
        </w:rPr>
        <w:t>Suite</w:t>
      </w:r>
    </w:p>
    <w:p>
      <w:pPr>
        <w:pStyle w:val="ListParagraph"/>
        <w:numPr>
          <w:ilvl w:val="0"/>
          <w:numId w:val="6"/>
        </w:numPr>
        <w:tabs>
          <w:tab w:pos="1084" w:val="left" w:leader="none"/>
          <w:tab w:pos="1085" w:val="left" w:leader="none"/>
        </w:tabs>
        <w:spacing w:line="240" w:lineRule="auto" w:before="13" w:after="0"/>
        <w:ind w:left="1084" w:right="0" w:hanging="455"/>
        <w:jc w:val="left"/>
        <w:rPr>
          <w:sz w:val="20"/>
        </w:rPr>
      </w:pPr>
      <w:r>
        <w:rPr>
          <w:sz w:val="20"/>
        </w:rPr>
        <w:t>Zoo</w:t>
      </w:r>
      <w:r>
        <w:rPr>
          <w:spacing w:val="-2"/>
          <w:sz w:val="20"/>
        </w:rPr>
        <w:t> </w:t>
      </w:r>
      <w:r>
        <w:rPr>
          <w:sz w:val="20"/>
        </w:rPr>
        <w:t>Tycoon</w:t>
      </w:r>
    </w:p>
    <w:p>
      <w:pPr>
        <w:pStyle w:val="ListParagraph"/>
        <w:numPr>
          <w:ilvl w:val="0"/>
          <w:numId w:val="6"/>
        </w:numPr>
        <w:tabs>
          <w:tab w:pos="1084" w:val="left" w:leader="none"/>
          <w:tab w:pos="1085" w:val="left" w:leader="none"/>
        </w:tabs>
        <w:spacing w:line="240" w:lineRule="auto" w:before="14" w:after="0"/>
        <w:ind w:left="1084" w:right="0" w:hanging="455"/>
        <w:jc w:val="left"/>
        <w:rPr>
          <w:sz w:val="20"/>
        </w:rPr>
      </w:pPr>
      <w:r>
        <w:rPr>
          <w:sz w:val="20"/>
        </w:rPr>
        <w:t>Zoo Tycoon</w:t>
      </w:r>
      <w:r>
        <w:rPr>
          <w:spacing w:val="-2"/>
          <w:sz w:val="20"/>
        </w:rPr>
        <w:t> </w:t>
      </w:r>
      <w:r>
        <w:rPr>
          <w:sz w:val="20"/>
        </w:rPr>
        <w:t>2</w:t>
      </w:r>
    </w:p>
    <w:p>
      <w:pPr>
        <w:pStyle w:val="ListParagraph"/>
        <w:numPr>
          <w:ilvl w:val="0"/>
          <w:numId w:val="6"/>
        </w:numPr>
        <w:tabs>
          <w:tab w:pos="1084" w:val="left" w:leader="none"/>
          <w:tab w:pos="1085" w:val="left" w:leader="none"/>
        </w:tabs>
        <w:spacing w:line="240" w:lineRule="auto" w:before="12" w:after="0"/>
        <w:ind w:left="1084" w:right="1487" w:hanging="454"/>
        <w:jc w:val="left"/>
        <w:rPr>
          <w:sz w:val="20"/>
        </w:rPr>
      </w:pPr>
      <w:r>
        <w:rPr>
          <w:sz w:val="20"/>
        </w:rPr>
        <w:t>Zoo Tycoon: </w:t>
      </w:r>
      <w:r>
        <w:rPr>
          <w:spacing w:val="-3"/>
          <w:sz w:val="20"/>
        </w:rPr>
        <w:t>Complete </w:t>
      </w:r>
      <w:r>
        <w:rPr>
          <w:sz w:val="20"/>
        </w:rPr>
        <w:t>Collection</w:t>
      </w:r>
    </w:p>
    <w:p>
      <w:pPr>
        <w:spacing w:after="0" w:line="240" w:lineRule="auto"/>
        <w:jc w:val="left"/>
        <w:rPr>
          <w:sz w:val="20"/>
        </w:rPr>
        <w:sectPr>
          <w:pgSz w:w="11910" w:h="16840"/>
          <w:pgMar w:header="0" w:footer="658" w:top="1060" w:bottom="920" w:left="0" w:right="0"/>
          <w:cols w:num="3" w:equalWidth="0">
            <w:col w:w="3751" w:space="40"/>
            <w:col w:w="3476" w:space="39"/>
            <w:col w:w="4604"/>
          </w:cols>
        </w:sectPr>
      </w:pPr>
    </w:p>
    <w:p>
      <w:pPr>
        <w:pStyle w:val="BodyText"/>
      </w:pPr>
    </w:p>
    <w:p>
      <w:pPr>
        <w:spacing w:after="0"/>
        <w:sectPr>
          <w:type w:val="continuous"/>
          <w:pgSz w:w="11910" w:h="16840"/>
          <w:pgMar w:top="240" w:bottom="0" w:left="0" w:right="0"/>
        </w:sectPr>
      </w:pPr>
    </w:p>
    <w:p>
      <w:pPr>
        <w:pStyle w:val="BodyText"/>
        <w:rPr>
          <w:sz w:val="24"/>
        </w:rPr>
      </w:pPr>
    </w:p>
    <w:p>
      <w:pPr>
        <w:pStyle w:val="BodyText"/>
        <w:rPr>
          <w:sz w:val="24"/>
        </w:rPr>
      </w:pPr>
    </w:p>
    <w:p>
      <w:pPr>
        <w:pStyle w:val="ListParagraph"/>
        <w:numPr>
          <w:ilvl w:val="1"/>
          <w:numId w:val="6"/>
        </w:numPr>
        <w:tabs>
          <w:tab w:pos="1493" w:val="left" w:leader="none"/>
          <w:tab w:pos="1495" w:val="left" w:leader="none"/>
        </w:tabs>
        <w:spacing w:line="240" w:lineRule="auto" w:before="151" w:after="0"/>
        <w:ind w:left="1494" w:right="0" w:hanging="455"/>
        <w:jc w:val="left"/>
        <w:rPr>
          <w:sz w:val="20"/>
        </w:rPr>
      </w:pPr>
      <w:r>
        <w:rPr>
          <w:sz w:val="20"/>
        </w:rPr>
        <w:t>Age of Empires II, The Conquerors</w:t>
      </w:r>
      <w:r>
        <w:rPr>
          <w:spacing w:val="-28"/>
          <w:sz w:val="20"/>
        </w:rPr>
        <w:t> </w:t>
      </w:r>
      <w:r>
        <w:rPr>
          <w:sz w:val="20"/>
        </w:rPr>
        <w:t>Expansion</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Age of Empires</w:t>
      </w:r>
      <w:r>
        <w:rPr>
          <w:spacing w:val="-4"/>
          <w:sz w:val="20"/>
        </w:rPr>
        <w:t> </w:t>
      </w:r>
      <w:r>
        <w:rPr>
          <w:sz w:val="20"/>
        </w:rPr>
        <w:t>II</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Age of Empires Expansion, Rise of</w:t>
      </w:r>
      <w:r>
        <w:rPr>
          <w:spacing w:val="-16"/>
          <w:sz w:val="20"/>
        </w:rPr>
        <w:t> </w:t>
      </w:r>
      <w:r>
        <w:rPr>
          <w:sz w:val="20"/>
        </w:rPr>
        <w:t>Rome</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Age of Mythology: The</w:t>
      </w:r>
      <w:r>
        <w:rPr>
          <w:spacing w:val="-6"/>
          <w:sz w:val="20"/>
        </w:rPr>
        <w:t> </w:t>
      </w:r>
      <w:r>
        <w:rPr>
          <w:sz w:val="20"/>
        </w:rPr>
        <w:t>Titans</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Amped</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Amped</w:t>
      </w:r>
      <w:r>
        <w:rPr>
          <w:spacing w:val="-2"/>
          <w:sz w:val="20"/>
        </w:rPr>
        <w:t> </w:t>
      </w:r>
      <w:r>
        <w:rPr>
          <w:sz w:val="20"/>
        </w:rPr>
        <w:t>II</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Azurik: Rise of</w:t>
      </w:r>
      <w:r>
        <w:rPr>
          <w:spacing w:val="-5"/>
          <w:sz w:val="20"/>
        </w:rPr>
        <w:t> </w:t>
      </w:r>
      <w:r>
        <w:rPr>
          <w:sz w:val="20"/>
        </w:rPr>
        <w:t>Perathia</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Blinx: The Time</w:t>
      </w:r>
      <w:r>
        <w:rPr>
          <w:spacing w:val="-5"/>
          <w:sz w:val="20"/>
        </w:rPr>
        <w:t> </w:t>
      </w:r>
      <w:r>
        <w:rPr>
          <w:sz w:val="20"/>
        </w:rPr>
        <w:t>Sweeper</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Blood</w:t>
      </w:r>
      <w:r>
        <w:rPr>
          <w:spacing w:val="-1"/>
          <w:sz w:val="20"/>
        </w:rPr>
        <w:t> </w:t>
      </w:r>
      <w:r>
        <w:rPr>
          <w:sz w:val="20"/>
        </w:rPr>
        <w:t>Wake</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Combat Flight Simulator 3.0: Battle in</w:t>
      </w:r>
      <w:r>
        <w:rPr>
          <w:spacing w:val="-25"/>
          <w:sz w:val="20"/>
        </w:rPr>
        <w:t> </w:t>
      </w:r>
      <w:r>
        <w:rPr>
          <w:sz w:val="20"/>
        </w:rPr>
        <w:t>Europe</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Conker Live and</w:t>
      </w:r>
      <w:r>
        <w:rPr>
          <w:spacing w:val="-4"/>
          <w:sz w:val="20"/>
        </w:rPr>
        <w:t> </w:t>
      </w:r>
      <w:r>
        <w:rPr>
          <w:sz w:val="20"/>
        </w:rPr>
        <w:t>Reloaded</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Crimson Skiess: High Road to</w:t>
      </w:r>
      <w:r>
        <w:rPr>
          <w:spacing w:val="-7"/>
          <w:sz w:val="20"/>
        </w:rPr>
        <w:t> </w:t>
      </w:r>
      <w:r>
        <w:rPr>
          <w:sz w:val="20"/>
        </w:rPr>
        <w:t>Revenge</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Flight Simulator</w:t>
      </w:r>
      <w:r>
        <w:rPr>
          <w:spacing w:val="-3"/>
          <w:sz w:val="20"/>
        </w:rPr>
        <w:t> </w:t>
      </w:r>
      <w:r>
        <w:rPr>
          <w:sz w:val="20"/>
        </w:rPr>
        <w:t>2002</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Flight Simulator 2004: A Century of</w:t>
      </w:r>
      <w:r>
        <w:rPr>
          <w:spacing w:val="-17"/>
          <w:sz w:val="20"/>
        </w:rPr>
        <w:t> </w:t>
      </w:r>
      <w:r>
        <w:rPr>
          <w:sz w:val="20"/>
        </w:rPr>
        <w:t>Flight</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Freelancer</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Forza</w:t>
      </w:r>
      <w:r>
        <w:rPr>
          <w:spacing w:val="-2"/>
          <w:sz w:val="20"/>
        </w:rPr>
        <w:t> </w:t>
      </w:r>
      <w:r>
        <w:rPr>
          <w:sz w:val="20"/>
        </w:rPr>
        <w:t>Motorsport</w:t>
      </w:r>
    </w:p>
    <w:p>
      <w:pPr>
        <w:pStyle w:val="ListParagraph"/>
        <w:numPr>
          <w:ilvl w:val="1"/>
          <w:numId w:val="6"/>
        </w:numPr>
        <w:tabs>
          <w:tab w:pos="1493" w:val="left" w:leader="none"/>
          <w:tab w:pos="1495" w:val="left" w:leader="none"/>
        </w:tabs>
        <w:spacing w:line="240" w:lineRule="auto" w:before="12" w:after="0"/>
        <w:ind w:left="1494" w:right="0" w:hanging="455"/>
        <w:jc w:val="left"/>
        <w:rPr>
          <w:sz w:val="20"/>
        </w:rPr>
      </w:pPr>
      <w:r>
        <w:rPr>
          <w:sz w:val="20"/>
        </w:rPr>
        <w:t>Fuzion</w:t>
      </w:r>
      <w:r>
        <w:rPr>
          <w:spacing w:val="-2"/>
          <w:sz w:val="20"/>
        </w:rPr>
        <w:t> </w:t>
      </w:r>
      <w:r>
        <w:rPr>
          <w:sz w:val="20"/>
        </w:rPr>
        <w:t>Frenzy</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Grabbed by the</w:t>
      </w:r>
      <w:r>
        <w:rPr>
          <w:spacing w:val="-4"/>
          <w:sz w:val="20"/>
        </w:rPr>
        <w:t> </w:t>
      </w:r>
      <w:r>
        <w:rPr>
          <w:sz w:val="20"/>
        </w:rPr>
        <w:t>Ghoulies</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Halo</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Halo</w:t>
      </w:r>
      <w:r>
        <w:rPr>
          <w:spacing w:val="-1"/>
          <w:sz w:val="20"/>
        </w:rPr>
        <w:t> </w:t>
      </w:r>
      <w:r>
        <w:rPr>
          <w:sz w:val="20"/>
        </w:rPr>
        <w:t>2</w:t>
      </w:r>
    </w:p>
    <w:p>
      <w:pPr>
        <w:pStyle w:val="ListParagraph"/>
        <w:numPr>
          <w:ilvl w:val="1"/>
          <w:numId w:val="6"/>
        </w:numPr>
        <w:tabs>
          <w:tab w:pos="1493" w:val="left" w:leader="none"/>
          <w:tab w:pos="1495" w:val="left" w:leader="none"/>
        </w:tabs>
        <w:spacing w:line="240" w:lineRule="auto" w:before="14" w:after="0"/>
        <w:ind w:left="1494" w:right="0" w:hanging="455"/>
        <w:jc w:val="left"/>
        <w:rPr>
          <w:sz w:val="20"/>
        </w:rPr>
      </w:pPr>
      <w:r>
        <w:rPr>
          <w:sz w:val="20"/>
        </w:rPr>
        <w:t>Halo Combat</w:t>
      </w:r>
      <w:r>
        <w:rPr>
          <w:spacing w:val="-4"/>
          <w:sz w:val="20"/>
        </w:rPr>
        <w:t> </w:t>
      </w:r>
      <w:r>
        <w:rPr>
          <w:sz w:val="20"/>
        </w:rPr>
        <w:t>Evolved</w:t>
      </w:r>
    </w:p>
    <w:p>
      <w:pPr>
        <w:pStyle w:val="ListParagraph"/>
        <w:numPr>
          <w:ilvl w:val="1"/>
          <w:numId w:val="6"/>
        </w:numPr>
        <w:tabs>
          <w:tab w:pos="1493" w:val="left" w:leader="none"/>
          <w:tab w:pos="1495" w:val="left" w:leader="none"/>
        </w:tabs>
        <w:spacing w:line="240" w:lineRule="auto" w:before="13" w:after="0"/>
        <w:ind w:left="1494" w:right="0" w:hanging="455"/>
        <w:jc w:val="left"/>
        <w:rPr>
          <w:sz w:val="20"/>
        </w:rPr>
      </w:pPr>
      <w:r>
        <w:rPr>
          <w:sz w:val="20"/>
        </w:rPr>
        <w:t>Jockey’s</w:t>
      </w:r>
      <w:r>
        <w:rPr>
          <w:spacing w:val="-1"/>
          <w:sz w:val="20"/>
        </w:rPr>
        <w:t> </w:t>
      </w:r>
      <w:r>
        <w:rPr>
          <w:sz w:val="20"/>
        </w:rPr>
        <w:t>Road</w:t>
      </w:r>
    </w:p>
    <w:p>
      <w:pPr>
        <w:pStyle w:val="BodyText"/>
        <w:spacing w:before="2"/>
      </w:pPr>
      <w:r>
        <w:rPr/>
        <w:br w:type="column"/>
      </w:r>
      <w:r>
        <w:rPr/>
      </w:r>
    </w:p>
    <w:p>
      <w:pPr>
        <w:pStyle w:val="Heading2"/>
        <w:ind w:left="54"/>
      </w:pPr>
      <w:r>
        <w:rPr>
          <w:u w:val="thick"/>
        </w:rPr>
        <w:t>XBOX</w:t>
      </w:r>
    </w:p>
    <w:p>
      <w:pPr>
        <w:pStyle w:val="BodyText"/>
        <w:rPr>
          <w:b/>
          <w:sz w:val="21"/>
        </w:rPr>
      </w:pPr>
    </w:p>
    <w:p>
      <w:pPr>
        <w:pStyle w:val="ListParagraph"/>
        <w:numPr>
          <w:ilvl w:val="0"/>
          <w:numId w:val="6"/>
        </w:numPr>
        <w:tabs>
          <w:tab w:pos="1053" w:val="left" w:leader="none"/>
          <w:tab w:pos="1054" w:val="left" w:leader="none"/>
        </w:tabs>
        <w:spacing w:line="240" w:lineRule="auto" w:before="0" w:after="0"/>
        <w:ind w:left="1053" w:right="0" w:hanging="455"/>
        <w:jc w:val="left"/>
        <w:rPr>
          <w:sz w:val="20"/>
        </w:rPr>
      </w:pPr>
      <w:r>
        <w:rPr>
          <w:sz w:val="20"/>
        </w:rPr>
        <w:t>Kakuto</w:t>
      </w:r>
      <w:r>
        <w:rPr>
          <w:spacing w:val="-2"/>
          <w:sz w:val="20"/>
        </w:rPr>
        <w:t> </w:t>
      </w:r>
      <w:r>
        <w:rPr>
          <w:sz w:val="20"/>
        </w:rPr>
        <w:t>Chojin</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Kameo Elements of</w:t>
      </w:r>
      <w:r>
        <w:rPr>
          <w:spacing w:val="-4"/>
          <w:sz w:val="20"/>
        </w:rPr>
        <w:t> </w:t>
      </w:r>
      <w:r>
        <w:rPr>
          <w:sz w:val="20"/>
        </w:rPr>
        <w:t>Power</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Kung Fu Chaos/Kung Fu</w:t>
      </w:r>
      <w:r>
        <w:rPr>
          <w:spacing w:val="-4"/>
          <w:sz w:val="20"/>
        </w:rPr>
        <w:t> </w:t>
      </w:r>
      <w:r>
        <w:rPr>
          <w:sz w:val="20"/>
        </w:rPr>
        <w:t>Panic</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Links 2003 Championship</w:t>
      </w:r>
      <w:r>
        <w:rPr>
          <w:spacing w:val="-5"/>
          <w:sz w:val="20"/>
        </w:rPr>
        <w:t> </w:t>
      </w:r>
      <w:r>
        <w:rPr>
          <w:sz w:val="20"/>
        </w:rPr>
        <w:t>Courses</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MechAssault</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MechWarrior 4 Chan Mech</w:t>
      </w:r>
      <w:r>
        <w:rPr>
          <w:spacing w:val="-7"/>
          <w:sz w:val="20"/>
        </w:rPr>
        <w:t> </w:t>
      </w:r>
      <w:r>
        <w:rPr>
          <w:sz w:val="20"/>
        </w:rPr>
        <w:t>Pak</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MechWarrior 4: Black Knight</w:t>
      </w:r>
      <w:r>
        <w:rPr>
          <w:spacing w:val="-6"/>
          <w:sz w:val="20"/>
        </w:rPr>
        <w:t> </w:t>
      </w:r>
      <w:r>
        <w:rPr>
          <w:sz w:val="20"/>
        </w:rPr>
        <w:t>Expansion</w:t>
      </w:r>
    </w:p>
    <w:p>
      <w:pPr>
        <w:pStyle w:val="ListParagraph"/>
        <w:numPr>
          <w:ilvl w:val="0"/>
          <w:numId w:val="6"/>
        </w:numPr>
        <w:tabs>
          <w:tab w:pos="1053" w:val="left" w:leader="none"/>
          <w:tab w:pos="1054" w:val="left" w:leader="none"/>
        </w:tabs>
        <w:spacing w:line="240" w:lineRule="auto" w:before="12" w:after="0"/>
        <w:ind w:left="1053" w:right="0" w:hanging="455"/>
        <w:jc w:val="left"/>
        <w:rPr>
          <w:sz w:val="20"/>
        </w:rPr>
      </w:pPr>
      <w:r>
        <w:rPr>
          <w:sz w:val="20"/>
        </w:rPr>
        <w:t>MechWarrior 4:</w:t>
      </w:r>
      <w:r>
        <w:rPr>
          <w:spacing w:val="-4"/>
          <w:sz w:val="20"/>
        </w:rPr>
        <w:t> </w:t>
      </w:r>
      <w:r>
        <w:rPr>
          <w:sz w:val="20"/>
        </w:rPr>
        <w:t>Mercenaries</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NBA Inside Drive</w:t>
      </w:r>
      <w:r>
        <w:rPr>
          <w:spacing w:val="-5"/>
          <w:sz w:val="20"/>
        </w:rPr>
        <w:t> </w:t>
      </w:r>
      <w:r>
        <w:rPr>
          <w:sz w:val="20"/>
        </w:rPr>
        <w:t>2003</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NFL Fever</w:t>
      </w:r>
      <w:r>
        <w:rPr>
          <w:spacing w:val="-4"/>
          <w:sz w:val="20"/>
        </w:rPr>
        <w:t> </w:t>
      </w:r>
      <w:r>
        <w:rPr>
          <w:sz w:val="20"/>
        </w:rPr>
        <w:t>2002</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NFL Fever</w:t>
      </w:r>
      <w:r>
        <w:rPr>
          <w:spacing w:val="-4"/>
          <w:sz w:val="20"/>
        </w:rPr>
        <w:t> </w:t>
      </w:r>
      <w:r>
        <w:rPr>
          <w:sz w:val="20"/>
        </w:rPr>
        <w:t>2003</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NFL Fever</w:t>
      </w:r>
      <w:r>
        <w:rPr>
          <w:spacing w:val="-4"/>
          <w:sz w:val="20"/>
        </w:rPr>
        <w:t> </w:t>
      </w:r>
      <w:r>
        <w:rPr>
          <w:sz w:val="20"/>
        </w:rPr>
        <w:t>2004</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Perfect Dark</w:t>
      </w:r>
      <w:r>
        <w:rPr>
          <w:spacing w:val="-2"/>
          <w:sz w:val="20"/>
        </w:rPr>
        <w:t> </w:t>
      </w:r>
      <w:r>
        <w:rPr>
          <w:sz w:val="20"/>
        </w:rPr>
        <w:t>Zero</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Project Gotham</w:t>
      </w:r>
      <w:r>
        <w:rPr>
          <w:spacing w:val="-3"/>
          <w:sz w:val="20"/>
        </w:rPr>
        <w:t> </w:t>
      </w:r>
      <w:r>
        <w:rPr>
          <w:sz w:val="20"/>
        </w:rPr>
        <w:t>Racing</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Quantum</w:t>
      </w:r>
      <w:r>
        <w:rPr>
          <w:spacing w:val="-2"/>
          <w:sz w:val="20"/>
        </w:rPr>
        <w:t> </w:t>
      </w:r>
      <w:r>
        <w:rPr>
          <w:sz w:val="20"/>
        </w:rPr>
        <w:t>Redshift</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Rallisport</w:t>
      </w:r>
      <w:r>
        <w:rPr>
          <w:spacing w:val="-2"/>
          <w:sz w:val="20"/>
        </w:rPr>
        <w:t> </w:t>
      </w:r>
      <w:r>
        <w:rPr>
          <w:sz w:val="20"/>
        </w:rPr>
        <w:t>Challenge</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Sneakers/Nezmix</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Tao Feng: Fist of the</w:t>
      </w:r>
      <w:r>
        <w:rPr>
          <w:spacing w:val="-7"/>
          <w:sz w:val="20"/>
        </w:rPr>
        <w:t> </w:t>
      </w:r>
      <w:r>
        <w:rPr>
          <w:sz w:val="20"/>
        </w:rPr>
        <w:t>Lotus</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Train</w:t>
      </w:r>
      <w:r>
        <w:rPr>
          <w:spacing w:val="-1"/>
          <w:sz w:val="20"/>
        </w:rPr>
        <w:t> </w:t>
      </w:r>
      <w:r>
        <w:rPr>
          <w:sz w:val="20"/>
        </w:rPr>
        <w:t>Simulator</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Viva</w:t>
      </w:r>
      <w:r>
        <w:rPr>
          <w:spacing w:val="-2"/>
          <w:sz w:val="20"/>
        </w:rPr>
        <w:t> </w:t>
      </w:r>
      <w:r>
        <w:rPr>
          <w:sz w:val="20"/>
        </w:rPr>
        <w:t>Piñata</w:t>
      </w:r>
    </w:p>
    <w:p>
      <w:pPr>
        <w:pStyle w:val="ListParagraph"/>
        <w:numPr>
          <w:ilvl w:val="0"/>
          <w:numId w:val="6"/>
        </w:numPr>
        <w:tabs>
          <w:tab w:pos="1053" w:val="left" w:leader="none"/>
          <w:tab w:pos="1054" w:val="left" w:leader="none"/>
        </w:tabs>
        <w:spacing w:line="240" w:lineRule="auto" w:before="13" w:after="0"/>
        <w:ind w:left="1053" w:right="0" w:hanging="455"/>
        <w:jc w:val="left"/>
        <w:rPr>
          <w:sz w:val="20"/>
        </w:rPr>
      </w:pPr>
      <w:r>
        <w:rPr>
          <w:sz w:val="20"/>
        </w:rPr>
        <w:t>Whacked!</w:t>
      </w:r>
    </w:p>
    <w:p>
      <w:pPr>
        <w:pStyle w:val="ListParagraph"/>
        <w:numPr>
          <w:ilvl w:val="0"/>
          <w:numId w:val="6"/>
        </w:numPr>
        <w:tabs>
          <w:tab w:pos="1053" w:val="left" w:leader="none"/>
          <w:tab w:pos="1054" w:val="left" w:leader="none"/>
        </w:tabs>
        <w:spacing w:line="240" w:lineRule="auto" w:before="14" w:after="0"/>
        <w:ind w:left="1053" w:right="0" w:hanging="455"/>
        <w:jc w:val="left"/>
        <w:rPr>
          <w:sz w:val="20"/>
        </w:rPr>
      </w:pPr>
      <w:r>
        <w:rPr>
          <w:sz w:val="20"/>
        </w:rPr>
        <w:t>Wild</w:t>
      </w:r>
      <w:r>
        <w:rPr>
          <w:spacing w:val="-1"/>
          <w:sz w:val="20"/>
        </w:rPr>
        <w:t> </w:t>
      </w:r>
      <w:r>
        <w:rPr>
          <w:sz w:val="20"/>
        </w:rPr>
        <w:t>Rings</w:t>
      </w:r>
    </w:p>
    <w:p>
      <w:pPr>
        <w:spacing w:after="0" w:line="240" w:lineRule="auto"/>
        <w:jc w:val="left"/>
        <w:rPr>
          <w:sz w:val="20"/>
        </w:rPr>
        <w:sectPr>
          <w:type w:val="continuous"/>
          <w:pgSz w:w="11910" w:h="16840"/>
          <w:pgMar w:top="240" w:bottom="0" w:left="0" w:right="0"/>
          <w:cols w:num="2" w:equalWidth="0">
            <w:col w:w="5574" w:space="40"/>
            <w:col w:w="6296"/>
          </w:cols>
        </w:sectPr>
      </w:pPr>
    </w:p>
    <w:p>
      <w:pPr>
        <w:tabs>
          <w:tab w:pos="7251" w:val="left" w:leader="none"/>
        </w:tabs>
        <w:spacing w:before="73"/>
        <w:ind w:left="1134" w:right="0" w:firstLine="0"/>
        <w:jc w:val="left"/>
        <w:rPr>
          <w:rFonts w:ascii="Arial-BoldItalicMT"/>
          <w:b/>
          <w:i/>
          <w:sz w:val="20"/>
        </w:rPr>
      </w:pPr>
      <w:bookmarkStart w:name=" Nelson Australia Pty Ltd (trading as Th" w:id="9"/>
      <w:bookmarkEnd w:id="9"/>
      <w:r>
        <w:rPr/>
      </w:r>
      <w:r>
        <w:rPr>
          <w:rFonts w:ascii="Arial-BoldItalicMT"/>
          <w:b/>
          <w:i/>
          <w:sz w:val="20"/>
        </w:rPr>
        <w:t>Nelson Australia Pty Ltd (trading as</w:t>
      </w:r>
      <w:r>
        <w:rPr>
          <w:rFonts w:ascii="Arial-BoldItalicMT"/>
          <w:b/>
          <w:i/>
          <w:spacing w:val="-30"/>
          <w:sz w:val="20"/>
        </w:rPr>
        <w:t> </w:t>
      </w:r>
      <w:r>
        <w:rPr>
          <w:rFonts w:ascii="Arial-BoldItalicMT"/>
          <w:b/>
          <w:i/>
          <w:sz w:val="20"/>
        </w:rPr>
        <w:t>Thomson</w:t>
      </w:r>
      <w:r>
        <w:rPr>
          <w:rFonts w:ascii="Arial-BoldItalicMT"/>
          <w:b/>
          <w:i/>
          <w:spacing w:val="-5"/>
          <w:sz w:val="20"/>
        </w:rPr>
        <w:t> </w:t>
      </w:r>
      <w:r>
        <w:rPr>
          <w:rFonts w:ascii="Arial-BoldItalicMT"/>
          <w:b/>
          <w:i/>
          <w:sz w:val="20"/>
        </w:rPr>
        <w:t>Learning)</w:t>
        <w:tab/>
        <w:t>Simpsons</w:t>
      </w:r>
      <w:r>
        <w:rPr>
          <w:rFonts w:ascii="Arial-BoldItalicMT"/>
          <w:b/>
          <w:i/>
          <w:spacing w:val="-1"/>
          <w:sz w:val="20"/>
        </w:rPr>
        <w:t> </w:t>
      </w:r>
      <w:r>
        <w:rPr>
          <w:rFonts w:ascii="Arial-BoldItalicMT"/>
          <w:b/>
          <w:i/>
          <w:sz w:val="20"/>
        </w:rPr>
        <w:t>Solicitors</w:t>
      </w:r>
    </w:p>
    <w:p>
      <w:pPr>
        <w:spacing w:before="1"/>
        <w:ind w:left="7254" w:right="0" w:firstLine="0"/>
        <w:jc w:val="left"/>
        <w:rPr>
          <w:rFonts w:ascii="Arial-BoldItalicMT"/>
          <w:b/>
          <w:i/>
          <w:sz w:val="20"/>
        </w:rPr>
      </w:pPr>
      <w:r>
        <w:rPr>
          <w:rFonts w:ascii="Arial-BoldItalicMT"/>
          <w:b/>
          <w:i/>
          <w:sz w:val="20"/>
        </w:rPr>
        <w:t>Ph: (02) 9247 3473</w:t>
      </w:r>
    </w:p>
    <w:p>
      <w:pPr>
        <w:pStyle w:val="BodyText"/>
        <w:spacing w:before="11"/>
        <w:rPr>
          <w:rFonts w:ascii="Arial-BoldItalicMT"/>
          <w:b/>
          <w:i/>
          <w:sz w:val="19"/>
        </w:rPr>
      </w:pPr>
    </w:p>
    <w:p>
      <w:pPr>
        <w:tabs>
          <w:tab w:pos="7253" w:val="left" w:leader="none"/>
        </w:tabs>
        <w:spacing w:before="0"/>
        <w:ind w:left="1134" w:right="0" w:firstLine="0"/>
        <w:jc w:val="left"/>
        <w:rPr>
          <w:rFonts w:ascii="Arial-BoldItalicMT"/>
          <w:b/>
          <w:i/>
          <w:sz w:val="20"/>
        </w:rPr>
      </w:pPr>
      <w:bookmarkStart w:name="Effective Date: 11 April 2007 File Ref: " w:id="10"/>
      <w:bookmarkEnd w:id="10"/>
      <w:r>
        <w:rPr/>
      </w:r>
      <w:r>
        <w:rPr>
          <w:rFonts w:ascii="Arial-BoldItalicMT"/>
          <w:b/>
          <w:i/>
          <w:sz w:val="20"/>
        </w:rPr>
        <w:t>Effective Date: 11</w:t>
      </w:r>
      <w:r>
        <w:rPr>
          <w:rFonts w:ascii="Arial-BoldItalicMT"/>
          <w:b/>
          <w:i/>
          <w:spacing w:val="-3"/>
          <w:sz w:val="20"/>
        </w:rPr>
        <w:t> </w:t>
      </w:r>
      <w:r>
        <w:rPr>
          <w:rFonts w:ascii="Arial-BoldItalicMT"/>
          <w:b/>
          <w:i/>
          <w:sz w:val="20"/>
        </w:rPr>
        <w:t>April 2007</w:t>
        <w:tab/>
        <w:t>File Ref:</w:t>
      </w:r>
      <w:r>
        <w:rPr>
          <w:rFonts w:ascii="Arial-BoldItalicMT"/>
          <w:b/>
          <w:i/>
          <w:spacing w:val="-2"/>
          <w:sz w:val="20"/>
        </w:rPr>
        <w:t> </w:t>
      </w:r>
      <w:r>
        <w:rPr>
          <w:rFonts w:ascii="Arial-BoldItalicMT"/>
          <w:b/>
          <w:i/>
          <w:sz w:val="20"/>
        </w:rPr>
        <w:t>C07/05471</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spacing w:before="11"/>
        <w:rPr>
          <w:sz w:val="19"/>
        </w:rPr>
      </w:pPr>
    </w:p>
    <w:p>
      <w:pPr>
        <w:pStyle w:val="BodyText"/>
        <w:tabs>
          <w:tab w:pos="2607" w:val="left" w:leader="none"/>
        </w:tabs>
        <w:ind w:left="2607" w:right="1892" w:hanging="567"/>
      </w:pPr>
      <w:r>
        <w:rPr/>
        <w:pict>
          <v:group style="position:absolute;margin-left:33.539978pt;margin-top:33.680176pt;width:528.5pt;height:586.4pt;mso-position-horizontal-relative:page;mso-position-vertical-relative:paragraph;z-index:-17379328" coordorigin="671,674" coordsize="10570,11728">
            <v:shape style="position:absolute;left:670;top:673;width:10570;height:519" type="#_x0000_t75" stroked="false">
              <v:imagedata r:id="rId22" o:title=""/>
            </v:shape>
            <v:shape style="position:absolute;left:670;top:1153;width:10570;height:508" type="#_x0000_t75" stroked="false">
              <v:imagedata r:id="rId23" o:title=""/>
            </v:shape>
            <v:shape style="position:absolute;left:670;top:1622;width:10570;height:279" type="#_x0000_t75" stroked="false">
              <v:imagedata r:id="rId24" o:title=""/>
            </v:shape>
            <v:shape style="position:absolute;left:670;top:1862;width:10570;height:279" type="#_x0000_t75" stroked="false">
              <v:imagedata r:id="rId25" o:title=""/>
            </v:shape>
            <v:shape style="position:absolute;left:670;top:2102;width:10570;height:279" type="#_x0000_t75" stroked="false">
              <v:imagedata r:id="rId24" o:title=""/>
            </v:shape>
            <v:shape style="position:absolute;left:670;top:2342;width:10570;height:279" type="#_x0000_t75" stroked="false">
              <v:imagedata r:id="rId25" o:title=""/>
            </v:shape>
            <v:shape style="position:absolute;left:670;top:2582;width:10570;height:279" type="#_x0000_t75" stroked="false">
              <v:imagedata r:id="rId24" o:title=""/>
            </v:shape>
            <v:shape style="position:absolute;left:670;top:2822;width:10570;height:279" type="#_x0000_t75" stroked="false">
              <v:imagedata r:id="rId25" o:title=""/>
            </v:shape>
            <v:shape style="position:absolute;left:670;top:3062;width:10570;height:279" type="#_x0000_t75" stroked="false">
              <v:imagedata r:id="rId24" o:title=""/>
            </v:shape>
            <v:shape style="position:absolute;left:670;top:3302;width:10570;height:279" type="#_x0000_t75" stroked="false">
              <v:imagedata r:id="rId25" o:title=""/>
            </v:shape>
            <v:shape style="position:absolute;left:670;top:3542;width:10570;height:279" type="#_x0000_t75" stroked="false">
              <v:imagedata r:id="rId24" o:title=""/>
            </v:shape>
            <v:shape style="position:absolute;left:670;top:3782;width:10570;height:279" type="#_x0000_t75" stroked="false">
              <v:imagedata r:id="rId25" o:title=""/>
            </v:shape>
            <v:shape style="position:absolute;left:670;top:4022;width:10570;height:279" type="#_x0000_t75" stroked="false">
              <v:imagedata r:id="rId24" o:title=""/>
            </v:shape>
            <v:shape style="position:absolute;left:670;top:4262;width:10570;height:279" type="#_x0000_t75" stroked="false">
              <v:imagedata r:id="rId25" o:title=""/>
            </v:shape>
            <v:shape style="position:absolute;left:670;top:4502;width:10570;height:279" type="#_x0000_t75" stroked="false">
              <v:imagedata r:id="rId24" o:title=""/>
            </v:shape>
            <v:shape style="position:absolute;left:670;top:4742;width:10570;height:279" type="#_x0000_t75" stroked="false">
              <v:imagedata r:id="rId25" o:title=""/>
            </v:shape>
            <v:shape style="position:absolute;left:670;top:4982;width:10570;height:279" type="#_x0000_t75" stroked="false">
              <v:imagedata r:id="rId24" o:title=""/>
            </v:shape>
            <v:shape style="position:absolute;left:670;top:5222;width:10570;height:279" type="#_x0000_t75" stroked="false">
              <v:imagedata r:id="rId25" o:title=""/>
            </v:shape>
            <v:shape style="position:absolute;left:670;top:5462;width:10570;height:279" type="#_x0000_t75" stroked="false">
              <v:imagedata r:id="rId24" o:title=""/>
            </v:shape>
            <v:shape style="position:absolute;left:670;top:5702;width:10570;height:279" type="#_x0000_t75" stroked="false">
              <v:imagedata r:id="rId25" o:title=""/>
            </v:shape>
            <v:shape style="position:absolute;left:670;top:5942;width:10570;height:279" type="#_x0000_t75" stroked="false">
              <v:imagedata r:id="rId24" o:title=""/>
            </v:shape>
            <v:shape style="position:absolute;left:670;top:6182;width:10570;height:279" type="#_x0000_t75" stroked="false">
              <v:imagedata r:id="rId25" o:title=""/>
            </v:shape>
            <v:shape style="position:absolute;left:670;top:6422;width:10570;height:279" type="#_x0000_t75" stroked="false">
              <v:imagedata r:id="rId24" o:title=""/>
            </v:shape>
            <v:shape style="position:absolute;left:670;top:6662;width:10570;height:279" type="#_x0000_t75" stroked="false">
              <v:imagedata r:id="rId25" o:title=""/>
            </v:shape>
            <v:shape style="position:absolute;left:670;top:6902;width:10570;height:279" type="#_x0000_t75" stroked="false">
              <v:imagedata r:id="rId24" o:title=""/>
            </v:shape>
            <v:shape style="position:absolute;left:670;top:7142;width:10570;height:279" type="#_x0000_t75" stroked="false">
              <v:imagedata r:id="rId25" o:title=""/>
            </v:shape>
            <v:shape style="position:absolute;left:670;top:7382;width:10570;height:279" type="#_x0000_t75" stroked="false">
              <v:imagedata r:id="rId24" o:title=""/>
            </v:shape>
            <v:shape style="position:absolute;left:670;top:7622;width:10570;height:279" type="#_x0000_t75" stroked="false">
              <v:imagedata r:id="rId25" o:title=""/>
            </v:shape>
            <v:shape style="position:absolute;left:670;top:7862;width:10570;height:279" type="#_x0000_t75" stroked="false">
              <v:imagedata r:id="rId24" o:title=""/>
            </v:shape>
            <v:shape style="position:absolute;left:670;top:8102;width:10570;height:279" type="#_x0000_t75" stroked="false">
              <v:imagedata r:id="rId25" o:title=""/>
            </v:shape>
            <v:shape style="position:absolute;left:670;top:8342;width:10570;height:279" type="#_x0000_t75" stroked="false">
              <v:imagedata r:id="rId24" o:title=""/>
            </v:shape>
            <v:shape style="position:absolute;left:670;top:8582;width:10570;height:279" type="#_x0000_t75" stroked="false">
              <v:imagedata r:id="rId25" o:title=""/>
            </v:shape>
            <v:shape style="position:absolute;left:670;top:8822;width:10570;height:279" type="#_x0000_t75" stroked="false">
              <v:imagedata r:id="rId24" o:title=""/>
            </v:shape>
            <v:shape style="position:absolute;left:670;top:9062;width:10570;height:509" type="#_x0000_t75" stroked="false">
              <v:imagedata r:id="rId26" o:title=""/>
            </v:shape>
            <v:shape style="position:absolute;left:670;top:9533;width:10570;height:508" type="#_x0000_t75" stroked="false">
              <v:imagedata r:id="rId27" o:title=""/>
            </v:shape>
            <v:shape style="position:absolute;left:670;top:10002;width:10570;height:509" type="#_x0000_t75" stroked="false">
              <v:imagedata r:id="rId28" o:title=""/>
            </v:shape>
            <v:shape style="position:absolute;left:670;top:10472;width:10570;height:508" type="#_x0000_t75" stroked="false">
              <v:imagedata r:id="rId29" o:title=""/>
            </v:shape>
            <v:shape style="position:absolute;left:670;top:10942;width:10570;height:509" type="#_x0000_t75" stroked="false">
              <v:imagedata r:id="rId30" o:title=""/>
            </v:shape>
            <v:shape style="position:absolute;left:670;top:11412;width:10570;height:509" type="#_x0000_t75" stroked="false">
              <v:imagedata r:id="rId31" o:title=""/>
            </v:shape>
            <v:shape style="position:absolute;left:670;top:11882;width:10570;height:519" type="#_x0000_t75" stroked="false">
              <v:imagedata r:id="rId32" o:title=""/>
            </v:shape>
            <v:line style="position:absolute" from="11207,12377" to="11221,12377" stroked="true" strokeweight=".479996pt" strokecolor="#cfcfcf">
              <v:stroke dashstyle="solid"/>
            </v:line>
            <w10:wrap type="none"/>
          </v:group>
        </w:pict>
      </w:r>
      <w:r>
        <w:rPr/>
        <w:t>1.</w:t>
        <w:tab/>
        <w:t>All literary works in which Nelson Australia Pty Ltd owns copyright, including without limitation, the works identified</w:t>
      </w:r>
      <w:r>
        <w:rPr>
          <w:spacing w:val="-6"/>
        </w:rPr>
        <w:t> </w:t>
      </w:r>
      <w:r>
        <w:rPr/>
        <w:t>below:</w:t>
      </w:r>
    </w:p>
    <w:p>
      <w:pPr>
        <w:pStyle w:val="BodyText"/>
        <w:spacing w:before="7"/>
        <w:rPr>
          <w:sz w:val="21"/>
        </w:rPr>
      </w:pPr>
    </w:p>
    <w:tbl>
      <w:tblPr>
        <w:tblW w:w="0" w:type="auto"/>
        <w:jc w:val="left"/>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5376"/>
        <w:gridCol w:w="2803"/>
      </w:tblGrid>
      <w:tr>
        <w:trPr>
          <w:trHeight w:val="350" w:hRule="atLeast"/>
        </w:trPr>
        <w:tc>
          <w:tcPr>
            <w:tcW w:w="2638" w:type="dxa"/>
          </w:tcPr>
          <w:p>
            <w:pPr>
              <w:pStyle w:val="TableParagraph"/>
              <w:spacing w:line="224" w:lineRule="exact" w:before="0"/>
              <w:ind w:left="1041" w:right="900"/>
              <w:jc w:val="center"/>
              <w:rPr>
                <w:rFonts w:ascii="Arial-BoldItalicMT"/>
                <w:b/>
                <w:i/>
                <w:sz w:val="20"/>
              </w:rPr>
            </w:pPr>
            <w:r>
              <w:rPr>
                <w:rFonts w:ascii="Arial-BoldItalicMT"/>
                <w:b/>
                <w:i/>
                <w:sz w:val="20"/>
              </w:rPr>
              <w:t>Author</w:t>
            </w:r>
          </w:p>
        </w:tc>
        <w:tc>
          <w:tcPr>
            <w:tcW w:w="5376" w:type="dxa"/>
          </w:tcPr>
          <w:p>
            <w:pPr>
              <w:pStyle w:val="TableParagraph"/>
              <w:spacing w:line="224" w:lineRule="exact" w:before="0"/>
              <w:ind w:left="2557" w:right="2366"/>
              <w:jc w:val="center"/>
              <w:rPr>
                <w:rFonts w:ascii="Arial-BoldItalicMT"/>
                <w:b/>
                <w:i/>
                <w:sz w:val="20"/>
              </w:rPr>
            </w:pPr>
            <w:r>
              <w:rPr>
                <w:rFonts w:ascii="Arial-BoldItalicMT"/>
                <w:b/>
                <w:i/>
                <w:sz w:val="20"/>
              </w:rPr>
              <w:t>Title</w:t>
            </w:r>
          </w:p>
        </w:tc>
        <w:tc>
          <w:tcPr>
            <w:tcW w:w="2803" w:type="dxa"/>
          </w:tcPr>
          <w:p>
            <w:pPr>
              <w:pStyle w:val="TableParagraph"/>
              <w:spacing w:line="224" w:lineRule="exact" w:before="0"/>
              <w:ind w:left="1009" w:right="1075"/>
              <w:jc w:val="center"/>
              <w:rPr>
                <w:rFonts w:ascii="Arial-BoldItalicMT"/>
                <w:b/>
                <w:i/>
                <w:sz w:val="20"/>
              </w:rPr>
            </w:pPr>
            <w:r>
              <w:rPr>
                <w:rFonts w:ascii="Arial-BoldItalicMT"/>
                <w:b/>
                <w:i/>
                <w:sz w:val="20"/>
              </w:rPr>
              <w:t>Imprint</w:t>
            </w:r>
          </w:p>
        </w:tc>
      </w:tr>
      <w:tr>
        <w:trPr>
          <w:trHeight w:val="587" w:hRule="atLeast"/>
        </w:trPr>
        <w:tc>
          <w:tcPr>
            <w:tcW w:w="2638" w:type="dxa"/>
          </w:tcPr>
          <w:p>
            <w:pPr>
              <w:pStyle w:val="TableParagraph"/>
              <w:spacing w:line="230" w:lineRule="exact" w:before="124"/>
              <w:ind w:right="428"/>
              <w:rPr>
                <w:sz w:val="20"/>
              </w:rPr>
            </w:pPr>
            <w:r>
              <w:rPr>
                <w:sz w:val="20"/>
              </w:rPr>
              <w:t>Arthur/Beecher/Death/ Dockett/Farmer</w:t>
            </w:r>
          </w:p>
        </w:tc>
        <w:tc>
          <w:tcPr>
            <w:tcW w:w="5376" w:type="dxa"/>
          </w:tcPr>
          <w:p>
            <w:pPr>
              <w:pStyle w:val="TableParagraph"/>
              <w:spacing w:line="240" w:lineRule="auto" w:before="120"/>
              <w:ind w:left="158"/>
              <w:rPr>
                <w:sz w:val="20"/>
              </w:rPr>
            </w:pPr>
            <w:r>
              <w:rPr>
                <w:sz w:val="20"/>
              </w:rPr>
              <w:t>Programming &amp; Planning 3e</w:t>
            </w:r>
          </w:p>
        </w:tc>
        <w:tc>
          <w:tcPr>
            <w:tcW w:w="2803" w:type="dxa"/>
          </w:tcPr>
          <w:p>
            <w:pPr>
              <w:pStyle w:val="TableParagraph"/>
              <w:spacing w:line="240" w:lineRule="auto" w:before="120"/>
              <w:ind w:left="249"/>
              <w:rPr>
                <w:sz w:val="20"/>
              </w:rPr>
            </w:pPr>
            <w:r>
              <w:rPr>
                <w:sz w:val="20"/>
              </w:rPr>
              <w:t>Thomson</w:t>
            </w:r>
          </w:p>
        </w:tc>
      </w:tr>
      <w:tr>
        <w:trPr>
          <w:trHeight w:val="240" w:hRule="atLeast"/>
        </w:trPr>
        <w:tc>
          <w:tcPr>
            <w:tcW w:w="2638" w:type="dxa"/>
          </w:tcPr>
          <w:p>
            <w:pPr>
              <w:pStyle w:val="TableParagraph"/>
              <w:rPr>
                <w:sz w:val="20"/>
              </w:rPr>
            </w:pPr>
            <w:r>
              <w:rPr>
                <w:sz w:val="20"/>
              </w:rPr>
              <w:t>Bazley</w:t>
            </w:r>
          </w:p>
        </w:tc>
        <w:tc>
          <w:tcPr>
            <w:tcW w:w="5376" w:type="dxa"/>
          </w:tcPr>
          <w:p>
            <w:pPr>
              <w:pStyle w:val="TableParagraph"/>
              <w:ind w:left="159"/>
              <w:rPr>
                <w:sz w:val="20"/>
              </w:rPr>
            </w:pPr>
            <w:r>
              <w:rPr>
                <w:sz w:val="20"/>
              </w:rPr>
              <w:t>Contemporary Accounting</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Chitty</w:t>
            </w:r>
          </w:p>
        </w:tc>
        <w:tc>
          <w:tcPr>
            <w:tcW w:w="5376" w:type="dxa"/>
          </w:tcPr>
          <w:p>
            <w:pPr>
              <w:pStyle w:val="TableParagraph"/>
              <w:ind w:left="159"/>
              <w:rPr>
                <w:sz w:val="20"/>
              </w:rPr>
            </w:pPr>
            <w:r>
              <w:rPr>
                <w:sz w:val="20"/>
              </w:rPr>
              <w:t>Integrated Marketing Communication</w:t>
            </w:r>
          </w:p>
        </w:tc>
        <w:tc>
          <w:tcPr>
            <w:tcW w:w="2803" w:type="dxa"/>
          </w:tcPr>
          <w:p>
            <w:pPr>
              <w:pStyle w:val="TableParagraph"/>
              <w:ind w:left="250"/>
              <w:rPr>
                <w:sz w:val="20"/>
              </w:rPr>
            </w:pPr>
            <w:r>
              <w:rPr>
                <w:sz w:val="20"/>
              </w:rPr>
              <w:t>Thomson</w:t>
            </w:r>
          </w:p>
        </w:tc>
      </w:tr>
      <w:tr>
        <w:trPr>
          <w:trHeight w:val="240" w:hRule="atLeast"/>
        </w:trPr>
        <w:tc>
          <w:tcPr>
            <w:tcW w:w="2638" w:type="dxa"/>
          </w:tcPr>
          <w:p>
            <w:pPr>
              <w:pStyle w:val="TableParagraph"/>
              <w:rPr>
                <w:sz w:val="20"/>
              </w:rPr>
            </w:pPr>
            <w:r>
              <w:rPr>
                <w:sz w:val="20"/>
              </w:rPr>
              <w:t>Clarke</w:t>
            </w:r>
          </w:p>
        </w:tc>
        <w:tc>
          <w:tcPr>
            <w:tcW w:w="5376" w:type="dxa"/>
          </w:tcPr>
          <w:p>
            <w:pPr>
              <w:pStyle w:val="TableParagraph"/>
              <w:ind w:left="158"/>
              <w:rPr>
                <w:sz w:val="20"/>
              </w:rPr>
            </w:pPr>
            <w:r>
              <w:rPr>
                <w:sz w:val="20"/>
              </w:rPr>
              <w:t>Accounting: Introduction To Principles &amp; Practice</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Foreman</w:t>
            </w:r>
          </w:p>
        </w:tc>
        <w:tc>
          <w:tcPr>
            <w:tcW w:w="5376" w:type="dxa"/>
          </w:tcPr>
          <w:p>
            <w:pPr>
              <w:pStyle w:val="TableParagraph"/>
              <w:ind w:left="158"/>
              <w:rPr>
                <w:sz w:val="20"/>
              </w:rPr>
            </w:pPr>
            <w:r>
              <w:rPr>
                <w:sz w:val="20"/>
              </w:rPr>
              <w:t>Inclusion In Action</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Fromkin</w:t>
            </w:r>
          </w:p>
        </w:tc>
        <w:tc>
          <w:tcPr>
            <w:tcW w:w="5376" w:type="dxa"/>
          </w:tcPr>
          <w:p>
            <w:pPr>
              <w:pStyle w:val="TableParagraph"/>
              <w:ind w:left="157"/>
              <w:rPr>
                <w:sz w:val="20"/>
              </w:rPr>
            </w:pPr>
            <w:r>
              <w:rPr>
                <w:sz w:val="20"/>
              </w:rPr>
              <w:t>An Introduction To Language</w:t>
            </w:r>
          </w:p>
        </w:tc>
        <w:tc>
          <w:tcPr>
            <w:tcW w:w="2803" w:type="dxa"/>
          </w:tcPr>
          <w:p>
            <w:pPr>
              <w:pStyle w:val="TableParagraph"/>
              <w:ind w:left="247"/>
              <w:rPr>
                <w:sz w:val="20"/>
              </w:rPr>
            </w:pPr>
            <w:r>
              <w:rPr>
                <w:sz w:val="20"/>
              </w:rPr>
              <w:t>Thomson</w:t>
            </w:r>
          </w:p>
        </w:tc>
      </w:tr>
      <w:tr>
        <w:trPr>
          <w:trHeight w:val="240" w:hRule="atLeast"/>
        </w:trPr>
        <w:tc>
          <w:tcPr>
            <w:tcW w:w="2638" w:type="dxa"/>
          </w:tcPr>
          <w:p>
            <w:pPr>
              <w:pStyle w:val="TableParagraph"/>
              <w:rPr>
                <w:sz w:val="20"/>
              </w:rPr>
            </w:pPr>
            <w:r>
              <w:rPr>
                <w:sz w:val="20"/>
              </w:rPr>
              <w:t>Gans</w:t>
            </w:r>
          </w:p>
        </w:tc>
        <w:tc>
          <w:tcPr>
            <w:tcW w:w="5376" w:type="dxa"/>
          </w:tcPr>
          <w:p>
            <w:pPr>
              <w:pStyle w:val="TableParagraph"/>
              <w:ind w:left="158"/>
              <w:rPr>
                <w:sz w:val="20"/>
              </w:rPr>
            </w:pPr>
            <w:r>
              <w:rPr>
                <w:sz w:val="20"/>
              </w:rPr>
              <w:t>Principles Of Economics</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Gans</w:t>
            </w:r>
          </w:p>
        </w:tc>
        <w:tc>
          <w:tcPr>
            <w:tcW w:w="5376" w:type="dxa"/>
          </w:tcPr>
          <w:p>
            <w:pPr>
              <w:pStyle w:val="TableParagraph"/>
              <w:ind w:left="159"/>
              <w:rPr>
                <w:sz w:val="20"/>
              </w:rPr>
            </w:pPr>
            <w:r>
              <w:rPr>
                <w:sz w:val="20"/>
              </w:rPr>
              <w:t>Principles Of Microeconomics</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Gourlay</w:t>
            </w:r>
          </w:p>
        </w:tc>
        <w:tc>
          <w:tcPr>
            <w:tcW w:w="5376" w:type="dxa"/>
          </w:tcPr>
          <w:p>
            <w:pPr>
              <w:pStyle w:val="TableParagraph"/>
              <w:ind w:left="158"/>
              <w:rPr>
                <w:sz w:val="20"/>
              </w:rPr>
            </w:pPr>
            <w:r>
              <w:rPr>
                <w:sz w:val="20"/>
              </w:rPr>
              <w:t>MYOB 15</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Groundwater-Smith</w:t>
            </w:r>
          </w:p>
        </w:tc>
        <w:tc>
          <w:tcPr>
            <w:tcW w:w="5376" w:type="dxa"/>
          </w:tcPr>
          <w:p>
            <w:pPr>
              <w:pStyle w:val="TableParagraph"/>
              <w:ind w:left="159"/>
              <w:rPr>
                <w:sz w:val="20"/>
              </w:rPr>
            </w:pPr>
            <w:r>
              <w:rPr>
                <w:sz w:val="20"/>
              </w:rPr>
              <w:t>Teaching Challenges &amp; Dilemmas</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Hanson</w:t>
            </w:r>
          </w:p>
        </w:tc>
        <w:tc>
          <w:tcPr>
            <w:tcW w:w="5376" w:type="dxa"/>
          </w:tcPr>
          <w:p>
            <w:pPr>
              <w:pStyle w:val="TableParagraph"/>
              <w:ind w:left="158"/>
              <w:rPr>
                <w:sz w:val="20"/>
              </w:rPr>
            </w:pPr>
            <w:r>
              <w:rPr>
                <w:sz w:val="20"/>
              </w:rPr>
              <w:t>Strategic Management</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Hunt</w:t>
            </w:r>
          </w:p>
        </w:tc>
        <w:tc>
          <w:tcPr>
            <w:tcW w:w="5376" w:type="dxa"/>
          </w:tcPr>
          <w:p>
            <w:pPr>
              <w:pStyle w:val="TableParagraph"/>
              <w:ind w:left="158"/>
              <w:rPr>
                <w:sz w:val="20"/>
              </w:rPr>
            </w:pPr>
            <w:r>
              <w:rPr>
                <w:sz w:val="20"/>
              </w:rPr>
              <w:t>Financial Institutions &amp; Markets</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Jubb</w:t>
            </w:r>
          </w:p>
        </w:tc>
        <w:tc>
          <w:tcPr>
            <w:tcW w:w="5376" w:type="dxa"/>
          </w:tcPr>
          <w:p>
            <w:pPr>
              <w:pStyle w:val="TableParagraph"/>
              <w:ind w:left="158"/>
              <w:rPr>
                <w:sz w:val="20"/>
              </w:rPr>
            </w:pPr>
            <w:r>
              <w:rPr>
                <w:sz w:val="20"/>
              </w:rPr>
              <w:t>Company Accounting</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Layton</w:t>
            </w:r>
          </w:p>
        </w:tc>
        <w:tc>
          <w:tcPr>
            <w:tcW w:w="5376" w:type="dxa"/>
          </w:tcPr>
          <w:p>
            <w:pPr>
              <w:pStyle w:val="TableParagraph"/>
              <w:ind w:left="159"/>
              <w:rPr>
                <w:sz w:val="20"/>
              </w:rPr>
            </w:pPr>
            <w:r>
              <w:rPr>
                <w:sz w:val="20"/>
              </w:rPr>
              <w:t>Economics For Today (Aust Edition)</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Nankervis/Compton/Baird</w:t>
            </w:r>
          </w:p>
        </w:tc>
        <w:tc>
          <w:tcPr>
            <w:tcW w:w="5376" w:type="dxa"/>
          </w:tcPr>
          <w:p>
            <w:pPr>
              <w:pStyle w:val="TableParagraph"/>
              <w:ind w:left="159"/>
              <w:rPr>
                <w:sz w:val="20"/>
              </w:rPr>
            </w:pPr>
            <w:r>
              <w:rPr>
                <w:sz w:val="20"/>
              </w:rPr>
              <w:t>Human Resource Management: Strategies &amp; Processes</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Samson</w:t>
            </w:r>
          </w:p>
        </w:tc>
        <w:tc>
          <w:tcPr>
            <w:tcW w:w="5376" w:type="dxa"/>
          </w:tcPr>
          <w:p>
            <w:pPr>
              <w:pStyle w:val="TableParagraph"/>
              <w:ind w:left="158"/>
              <w:rPr>
                <w:sz w:val="20"/>
              </w:rPr>
            </w:pPr>
            <w:r>
              <w:rPr>
                <w:sz w:val="20"/>
              </w:rPr>
              <w:t>Fundamentals Of Management</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Samson/Daft</w:t>
            </w:r>
          </w:p>
        </w:tc>
        <w:tc>
          <w:tcPr>
            <w:tcW w:w="5376" w:type="dxa"/>
          </w:tcPr>
          <w:p>
            <w:pPr>
              <w:pStyle w:val="TableParagraph"/>
              <w:ind w:left="159"/>
              <w:rPr>
                <w:sz w:val="20"/>
              </w:rPr>
            </w:pPr>
            <w:r>
              <w:rPr>
                <w:sz w:val="20"/>
              </w:rPr>
              <w:t>Management</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Selvanathan</w:t>
            </w:r>
          </w:p>
        </w:tc>
        <w:tc>
          <w:tcPr>
            <w:tcW w:w="5376" w:type="dxa"/>
          </w:tcPr>
          <w:p>
            <w:pPr>
              <w:pStyle w:val="TableParagraph"/>
              <w:ind w:left="159"/>
              <w:rPr>
                <w:sz w:val="20"/>
              </w:rPr>
            </w:pPr>
            <w:r>
              <w:rPr>
                <w:sz w:val="20"/>
              </w:rPr>
              <w:t>Australian Business Statistics</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Selvanathan</w:t>
            </w:r>
          </w:p>
        </w:tc>
        <w:tc>
          <w:tcPr>
            <w:tcW w:w="5376" w:type="dxa"/>
          </w:tcPr>
          <w:p>
            <w:pPr>
              <w:pStyle w:val="TableParagraph"/>
              <w:ind w:left="159"/>
              <w:rPr>
                <w:sz w:val="20"/>
              </w:rPr>
            </w:pPr>
            <w:r>
              <w:rPr>
                <w:sz w:val="20"/>
              </w:rPr>
              <w:t>Australian Business Statistics 4e</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Selvanathan</w:t>
            </w:r>
          </w:p>
        </w:tc>
        <w:tc>
          <w:tcPr>
            <w:tcW w:w="5376" w:type="dxa"/>
          </w:tcPr>
          <w:p>
            <w:pPr>
              <w:pStyle w:val="TableParagraph"/>
              <w:ind w:left="159"/>
              <w:rPr>
                <w:sz w:val="20"/>
              </w:rPr>
            </w:pPr>
            <w:r>
              <w:rPr>
                <w:sz w:val="20"/>
              </w:rPr>
              <w:t>Australian Business Statistics Abr 4e</w:t>
            </w:r>
          </w:p>
        </w:tc>
        <w:tc>
          <w:tcPr>
            <w:tcW w:w="2803" w:type="dxa"/>
          </w:tcPr>
          <w:p>
            <w:pPr>
              <w:pStyle w:val="TableParagraph"/>
              <w:ind w:left="249"/>
              <w:rPr>
                <w:sz w:val="20"/>
              </w:rPr>
            </w:pPr>
            <w:r>
              <w:rPr>
                <w:sz w:val="20"/>
              </w:rPr>
              <w:t>Thomson</w:t>
            </w:r>
          </w:p>
        </w:tc>
      </w:tr>
      <w:tr>
        <w:trPr>
          <w:trHeight w:val="239" w:hRule="atLeast"/>
        </w:trPr>
        <w:tc>
          <w:tcPr>
            <w:tcW w:w="2638" w:type="dxa"/>
          </w:tcPr>
          <w:p>
            <w:pPr>
              <w:pStyle w:val="TableParagraph"/>
              <w:rPr>
                <w:sz w:val="20"/>
              </w:rPr>
            </w:pPr>
            <w:r>
              <w:rPr>
                <w:sz w:val="20"/>
              </w:rPr>
              <w:t>Selvanathan</w:t>
            </w:r>
          </w:p>
        </w:tc>
        <w:tc>
          <w:tcPr>
            <w:tcW w:w="5376" w:type="dxa"/>
          </w:tcPr>
          <w:p>
            <w:pPr>
              <w:pStyle w:val="TableParagraph"/>
              <w:ind w:left="159"/>
              <w:rPr>
                <w:sz w:val="20"/>
              </w:rPr>
            </w:pPr>
            <w:r>
              <w:rPr>
                <w:sz w:val="20"/>
              </w:rPr>
              <w:t>Australian Business Statistics Abridged 3e</w:t>
            </w:r>
          </w:p>
        </w:tc>
        <w:tc>
          <w:tcPr>
            <w:tcW w:w="2803" w:type="dxa"/>
          </w:tcPr>
          <w:p>
            <w:pPr>
              <w:pStyle w:val="TableParagraph"/>
              <w:ind w:left="248"/>
              <w:rPr>
                <w:sz w:val="20"/>
              </w:rPr>
            </w:pPr>
            <w:r>
              <w:rPr>
                <w:sz w:val="20"/>
              </w:rPr>
              <w:t>Thomson</w:t>
            </w:r>
          </w:p>
        </w:tc>
      </w:tr>
      <w:tr>
        <w:trPr>
          <w:trHeight w:val="239" w:hRule="atLeast"/>
        </w:trPr>
        <w:tc>
          <w:tcPr>
            <w:tcW w:w="2638" w:type="dxa"/>
          </w:tcPr>
          <w:p>
            <w:pPr>
              <w:pStyle w:val="TableParagraph"/>
              <w:rPr>
                <w:sz w:val="20"/>
              </w:rPr>
            </w:pPr>
            <w:r>
              <w:rPr>
                <w:sz w:val="20"/>
              </w:rPr>
              <w:t>Skamp</w:t>
            </w:r>
          </w:p>
        </w:tc>
        <w:tc>
          <w:tcPr>
            <w:tcW w:w="5376" w:type="dxa"/>
          </w:tcPr>
          <w:p>
            <w:pPr>
              <w:pStyle w:val="TableParagraph"/>
              <w:ind w:left="158"/>
              <w:rPr>
                <w:sz w:val="20"/>
              </w:rPr>
            </w:pPr>
            <w:r>
              <w:rPr>
                <w:sz w:val="20"/>
              </w:rPr>
              <w:t>Teaching Primary Science Constructively</w:t>
            </w:r>
          </w:p>
        </w:tc>
        <w:tc>
          <w:tcPr>
            <w:tcW w:w="2803" w:type="dxa"/>
          </w:tcPr>
          <w:p>
            <w:pPr>
              <w:pStyle w:val="TableParagraph"/>
              <w:ind w:left="248"/>
              <w:rPr>
                <w:sz w:val="20"/>
              </w:rPr>
            </w:pPr>
            <w:r>
              <w:rPr>
                <w:sz w:val="20"/>
              </w:rPr>
              <w:t>Thomson</w:t>
            </w:r>
          </w:p>
        </w:tc>
      </w:tr>
      <w:tr>
        <w:trPr>
          <w:trHeight w:val="240" w:hRule="atLeast"/>
        </w:trPr>
        <w:tc>
          <w:tcPr>
            <w:tcW w:w="2638" w:type="dxa"/>
          </w:tcPr>
          <w:p>
            <w:pPr>
              <w:pStyle w:val="TableParagraph"/>
              <w:rPr>
                <w:sz w:val="20"/>
              </w:rPr>
            </w:pPr>
            <w:r>
              <w:rPr>
                <w:sz w:val="20"/>
              </w:rPr>
              <w:t>Stonecash</w:t>
            </w:r>
          </w:p>
        </w:tc>
        <w:tc>
          <w:tcPr>
            <w:tcW w:w="5376" w:type="dxa"/>
          </w:tcPr>
          <w:p>
            <w:pPr>
              <w:pStyle w:val="TableParagraph"/>
              <w:ind w:left="159"/>
              <w:rPr>
                <w:sz w:val="20"/>
              </w:rPr>
            </w:pPr>
            <w:r>
              <w:rPr>
                <w:sz w:val="20"/>
              </w:rPr>
              <w:t>Principles Of Macroeconomics</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Summers</w:t>
            </w:r>
          </w:p>
        </w:tc>
        <w:tc>
          <w:tcPr>
            <w:tcW w:w="5376" w:type="dxa"/>
          </w:tcPr>
          <w:p>
            <w:pPr>
              <w:pStyle w:val="TableParagraph"/>
              <w:ind w:left="159"/>
              <w:rPr>
                <w:sz w:val="20"/>
              </w:rPr>
            </w:pPr>
            <w:r>
              <w:rPr>
                <w:sz w:val="20"/>
              </w:rPr>
              <w:t>Essentials Of Marketing</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Terry/Guigni</w:t>
            </w:r>
          </w:p>
        </w:tc>
        <w:tc>
          <w:tcPr>
            <w:tcW w:w="5376" w:type="dxa"/>
          </w:tcPr>
          <w:p>
            <w:pPr>
              <w:pStyle w:val="TableParagraph"/>
              <w:ind w:left="159"/>
              <w:rPr>
                <w:sz w:val="20"/>
              </w:rPr>
            </w:pPr>
            <w:r>
              <w:rPr>
                <w:sz w:val="20"/>
              </w:rPr>
              <w:t>Business &amp; The Law</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Trotman</w:t>
            </w:r>
          </w:p>
        </w:tc>
        <w:tc>
          <w:tcPr>
            <w:tcW w:w="5376" w:type="dxa"/>
          </w:tcPr>
          <w:p>
            <w:pPr>
              <w:pStyle w:val="TableParagraph"/>
              <w:ind w:left="158"/>
              <w:rPr>
                <w:sz w:val="20"/>
              </w:rPr>
            </w:pPr>
            <w:r>
              <w:rPr>
                <w:sz w:val="20"/>
              </w:rPr>
              <w:t>Financial Accounting</w:t>
            </w:r>
          </w:p>
        </w:tc>
        <w:tc>
          <w:tcPr>
            <w:tcW w:w="2803" w:type="dxa"/>
          </w:tcPr>
          <w:p>
            <w:pPr>
              <w:pStyle w:val="TableParagraph"/>
              <w:ind w:left="249"/>
              <w:rPr>
                <w:sz w:val="20"/>
              </w:rPr>
            </w:pPr>
            <w:r>
              <w:rPr>
                <w:sz w:val="20"/>
              </w:rPr>
              <w:t>Thomson</w:t>
            </w:r>
          </w:p>
        </w:tc>
      </w:tr>
      <w:tr>
        <w:trPr>
          <w:trHeight w:val="240" w:hRule="atLeast"/>
        </w:trPr>
        <w:tc>
          <w:tcPr>
            <w:tcW w:w="2638" w:type="dxa"/>
          </w:tcPr>
          <w:p>
            <w:pPr>
              <w:pStyle w:val="TableParagraph"/>
              <w:rPr>
                <w:sz w:val="20"/>
              </w:rPr>
            </w:pPr>
            <w:r>
              <w:rPr>
                <w:sz w:val="20"/>
              </w:rPr>
              <w:t>Waddell</w:t>
            </w:r>
          </w:p>
        </w:tc>
        <w:tc>
          <w:tcPr>
            <w:tcW w:w="5376" w:type="dxa"/>
          </w:tcPr>
          <w:p>
            <w:pPr>
              <w:pStyle w:val="TableParagraph"/>
              <w:ind w:left="158"/>
              <w:rPr>
                <w:sz w:val="20"/>
              </w:rPr>
            </w:pPr>
            <w:r>
              <w:rPr>
                <w:sz w:val="20"/>
              </w:rPr>
              <w:t>Organisation Development &amp; Change</w:t>
            </w:r>
          </w:p>
        </w:tc>
        <w:tc>
          <w:tcPr>
            <w:tcW w:w="2803" w:type="dxa"/>
          </w:tcPr>
          <w:p>
            <w:pPr>
              <w:pStyle w:val="TableParagraph"/>
              <w:ind w:left="247"/>
              <w:rPr>
                <w:sz w:val="20"/>
              </w:rPr>
            </w:pPr>
            <w:r>
              <w:rPr>
                <w:sz w:val="20"/>
              </w:rPr>
              <w:t>Thomson</w:t>
            </w:r>
          </w:p>
        </w:tc>
      </w:tr>
      <w:tr>
        <w:trPr>
          <w:trHeight w:val="240" w:hRule="atLeast"/>
        </w:trPr>
        <w:tc>
          <w:tcPr>
            <w:tcW w:w="2638" w:type="dxa"/>
          </w:tcPr>
          <w:p>
            <w:pPr>
              <w:pStyle w:val="TableParagraph"/>
              <w:rPr>
                <w:sz w:val="20"/>
              </w:rPr>
            </w:pPr>
            <w:r>
              <w:rPr>
                <w:sz w:val="20"/>
              </w:rPr>
              <w:t>Kotz/Treichel/Weaver</w:t>
            </w:r>
          </w:p>
        </w:tc>
        <w:tc>
          <w:tcPr>
            <w:tcW w:w="5376" w:type="dxa"/>
          </w:tcPr>
          <w:p>
            <w:pPr>
              <w:pStyle w:val="TableParagraph"/>
              <w:ind w:left="158"/>
              <w:rPr>
                <w:sz w:val="20"/>
              </w:rPr>
            </w:pPr>
            <w:r>
              <w:rPr>
                <w:sz w:val="20"/>
              </w:rPr>
              <w:t>Chemistry &amp; Chemical Reactivity</w:t>
            </w:r>
          </w:p>
        </w:tc>
        <w:tc>
          <w:tcPr>
            <w:tcW w:w="2803" w:type="dxa"/>
          </w:tcPr>
          <w:p>
            <w:pPr>
              <w:pStyle w:val="TableParagraph"/>
              <w:ind w:left="249"/>
              <w:rPr>
                <w:sz w:val="20"/>
              </w:rPr>
            </w:pPr>
            <w:r>
              <w:rPr>
                <w:sz w:val="20"/>
              </w:rPr>
              <w:t>Thomson Brooks Cole</w:t>
            </w:r>
          </w:p>
        </w:tc>
      </w:tr>
      <w:tr>
        <w:trPr>
          <w:trHeight w:val="240" w:hRule="atLeast"/>
        </w:trPr>
        <w:tc>
          <w:tcPr>
            <w:tcW w:w="2638" w:type="dxa"/>
          </w:tcPr>
          <w:p>
            <w:pPr>
              <w:pStyle w:val="TableParagraph"/>
              <w:rPr>
                <w:sz w:val="20"/>
              </w:rPr>
            </w:pPr>
            <w:r>
              <w:rPr>
                <w:sz w:val="20"/>
              </w:rPr>
              <w:t>Mcmurry</w:t>
            </w:r>
          </w:p>
        </w:tc>
        <w:tc>
          <w:tcPr>
            <w:tcW w:w="5376" w:type="dxa"/>
          </w:tcPr>
          <w:p>
            <w:pPr>
              <w:pStyle w:val="TableParagraph"/>
              <w:ind w:left="158"/>
              <w:rPr>
                <w:sz w:val="20"/>
              </w:rPr>
            </w:pPr>
            <w:r>
              <w:rPr>
                <w:sz w:val="20"/>
              </w:rPr>
              <w:t>Organic Chemistry</w:t>
            </w:r>
          </w:p>
        </w:tc>
        <w:tc>
          <w:tcPr>
            <w:tcW w:w="2803" w:type="dxa"/>
          </w:tcPr>
          <w:p>
            <w:pPr>
              <w:pStyle w:val="TableParagraph"/>
              <w:ind w:left="247"/>
              <w:rPr>
                <w:sz w:val="20"/>
              </w:rPr>
            </w:pPr>
            <w:r>
              <w:rPr>
                <w:sz w:val="20"/>
              </w:rPr>
              <w:t>Thomson Brooks Cole</w:t>
            </w:r>
          </w:p>
        </w:tc>
      </w:tr>
      <w:tr>
        <w:trPr>
          <w:trHeight w:val="240" w:hRule="atLeast"/>
        </w:trPr>
        <w:tc>
          <w:tcPr>
            <w:tcW w:w="2638" w:type="dxa"/>
          </w:tcPr>
          <w:p>
            <w:pPr>
              <w:pStyle w:val="TableParagraph"/>
              <w:rPr>
                <w:sz w:val="20"/>
              </w:rPr>
            </w:pPr>
            <w:r>
              <w:rPr>
                <w:sz w:val="20"/>
              </w:rPr>
              <w:t>Sherwood</w:t>
            </w:r>
          </w:p>
        </w:tc>
        <w:tc>
          <w:tcPr>
            <w:tcW w:w="5376" w:type="dxa"/>
          </w:tcPr>
          <w:p>
            <w:pPr>
              <w:pStyle w:val="TableParagraph"/>
              <w:ind w:left="158"/>
              <w:rPr>
                <w:sz w:val="20"/>
              </w:rPr>
            </w:pPr>
            <w:r>
              <w:rPr>
                <w:sz w:val="20"/>
              </w:rPr>
              <w:t>Human Physiology From Cells To Systems</w:t>
            </w:r>
          </w:p>
        </w:tc>
        <w:tc>
          <w:tcPr>
            <w:tcW w:w="2803" w:type="dxa"/>
          </w:tcPr>
          <w:p>
            <w:pPr>
              <w:pStyle w:val="TableParagraph"/>
              <w:ind w:left="247"/>
              <w:rPr>
                <w:sz w:val="20"/>
              </w:rPr>
            </w:pPr>
            <w:r>
              <w:rPr>
                <w:sz w:val="20"/>
              </w:rPr>
              <w:t>Thomson Brooks Cole</w:t>
            </w:r>
          </w:p>
        </w:tc>
      </w:tr>
      <w:tr>
        <w:trPr>
          <w:trHeight w:val="240" w:hRule="atLeast"/>
        </w:trPr>
        <w:tc>
          <w:tcPr>
            <w:tcW w:w="2638" w:type="dxa"/>
          </w:tcPr>
          <w:p>
            <w:pPr>
              <w:pStyle w:val="TableParagraph"/>
              <w:rPr>
                <w:sz w:val="20"/>
              </w:rPr>
            </w:pPr>
            <w:r>
              <w:rPr>
                <w:sz w:val="20"/>
              </w:rPr>
              <w:t>Stewart</w:t>
            </w:r>
          </w:p>
        </w:tc>
        <w:tc>
          <w:tcPr>
            <w:tcW w:w="5376" w:type="dxa"/>
          </w:tcPr>
          <w:p>
            <w:pPr>
              <w:pStyle w:val="TableParagraph"/>
              <w:ind w:left="159"/>
              <w:rPr>
                <w:sz w:val="20"/>
              </w:rPr>
            </w:pPr>
            <w:r>
              <w:rPr>
                <w:sz w:val="20"/>
              </w:rPr>
              <w:t>Calculus</w:t>
            </w:r>
          </w:p>
        </w:tc>
        <w:tc>
          <w:tcPr>
            <w:tcW w:w="2803" w:type="dxa"/>
          </w:tcPr>
          <w:p>
            <w:pPr>
              <w:pStyle w:val="TableParagraph"/>
              <w:ind w:left="248"/>
              <w:rPr>
                <w:sz w:val="20"/>
              </w:rPr>
            </w:pPr>
            <w:r>
              <w:rPr>
                <w:sz w:val="20"/>
              </w:rPr>
              <w:t>Thomson Brooks Cole</w:t>
            </w:r>
          </w:p>
        </w:tc>
      </w:tr>
      <w:tr>
        <w:trPr>
          <w:trHeight w:val="240" w:hRule="atLeast"/>
        </w:trPr>
        <w:tc>
          <w:tcPr>
            <w:tcW w:w="2638" w:type="dxa"/>
          </w:tcPr>
          <w:p>
            <w:pPr>
              <w:pStyle w:val="TableParagraph"/>
              <w:rPr>
                <w:sz w:val="20"/>
              </w:rPr>
            </w:pPr>
            <w:r>
              <w:rPr>
                <w:sz w:val="20"/>
              </w:rPr>
              <w:t>Whitney/Pinna/Rolfes</w:t>
            </w:r>
          </w:p>
        </w:tc>
        <w:tc>
          <w:tcPr>
            <w:tcW w:w="5376" w:type="dxa"/>
          </w:tcPr>
          <w:p>
            <w:pPr>
              <w:pStyle w:val="TableParagraph"/>
              <w:ind w:left="158"/>
              <w:rPr>
                <w:sz w:val="20"/>
              </w:rPr>
            </w:pPr>
            <w:r>
              <w:rPr>
                <w:sz w:val="20"/>
              </w:rPr>
              <w:t>Understanding Normal &amp; Clinical Nutrition</w:t>
            </w:r>
          </w:p>
        </w:tc>
        <w:tc>
          <w:tcPr>
            <w:tcW w:w="2803" w:type="dxa"/>
          </w:tcPr>
          <w:p>
            <w:pPr>
              <w:pStyle w:val="TableParagraph"/>
              <w:ind w:left="248"/>
              <w:rPr>
                <w:sz w:val="20"/>
              </w:rPr>
            </w:pPr>
            <w:r>
              <w:rPr>
                <w:sz w:val="20"/>
              </w:rPr>
              <w:t>Thomson Brooks Cole</w:t>
            </w:r>
          </w:p>
        </w:tc>
      </w:tr>
      <w:tr>
        <w:trPr>
          <w:trHeight w:val="470" w:hRule="atLeast"/>
        </w:trPr>
        <w:tc>
          <w:tcPr>
            <w:tcW w:w="2638" w:type="dxa"/>
          </w:tcPr>
          <w:p>
            <w:pPr>
              <w:pStyle w:val="TableParagraph"/>
              <w:spacing w:line="240" w:lineRule="auto"/>
              <w:rPr>
                <w:sz w:val="20"/>
              </w:rPr>
            </w:pPr>
            <w:r>
              <w:rPr>
                <w:sz w:val="20"/>
              </w:rPr>
              <w:t>Rob,Coronel</w:t>
            </w:r>
          </w:p>
        </w:tc>
        <w:tc>
          <w:tcPr>
            <w:tcW w:w="5376" w:type="dxa"/>
          </w:tcPr>
          <w:p>
            <w:pPr>
              <w:pStyle w:val="TableParagraph"/>
              <w:spacing w:line="240" w:lineRule="auto"/>
              <w:ind w:left="158"/>
              <w:rPr>
                <w:sz w:val="20"/>
              </w:rPr>
            </w:pPr>
            <w:r>
              <w:rPr>
                <w:sz w:val="20"/>
              </w:rPr>
              <w:t>Database Systems</w:t>
            </w:r>
          </w:p>
        </w:tc>
        <w:tc>
          <w:tcPr>
            <w:tcW w:w="2803" w:type="dxa"/>
          </w:tcPr>
          <w:p>
            <w:pPr>
              <w:pStyle w:val="TableParagraph"/>
              <w:spacing w:line="230" w:lineRule="atLeast"/>
              <w:ind w:left="248" w:right="1000" w:firstLine="1"/>
              <w:rPr>
                <w:sz w:val="20"/>
              </w:rPr>
            </w:pPr>
            <w:r>
              <w:rPr>
                <w:sz w:val="20"/>
              </w:rPr>
              <w:t>Thomson Course Technology</w:t>
            </w:r>
          </w:p>
        </w:tc>
      </w:tr>
      <w:tr>
        <w:trPr>
          <w:trHeight w:val="469" w:hRule="atLeast"/>
        </w:trPr>
        <w:tc>
          <w:tcPr>
            <w:tcW w:w="2638" w:type="dxa"/>
          </w:tcPr>
          <w:p>
            <w:pPr>
              <w:pStyle w:val="TableParagraph"/>
              <w:spacing w:line="240" w:lineRule="auto"/>
              <w:rPr>
                <w:sz w:val="20"/>
              </w:rPr>
            </w:pPr>
            <w:r>
              <w:rPr>
                <w:sz w:val="20"/>
              </w:rPr>
              <w:t>Schwalbe</w:t>
            </w:r>
          </w:p>
        </w:tc>
        <w:tc>
          <w:tcPr>
            <w:tcW w:w="5376" w:type="dxa"/>
          </w:tcPr>
          <w:p>
            <w:pPr>
              <w:pStyle w:val="TableParagraph"/>
              <w:spacing w:line="240" w:lineRule="auto"/>
              <w:ind w:left="159"/>
              <w:rPr>
                <w:sz w:val="20"/>
              </w:rPr>
            </w:pPr>
            <w:r>
              <w:rPr>
                <w:sz w:val="20"/>
              </w:rPr>
              <w:t>Information Technology Project Management</w:t>
            </w:r>
          </w:p>
        </w:tc>
        <w:tc>
          <w:tcPr>
            <w:tcW w:w="2803" w:type="dxa"/>
          </w:tcPr>
          <w:p>
            <w:pPr>
              <w:pStyle w:val="TableParagraph"/>
              <w:spacing w:line="230" w:lineRule="exact" w:before="5"/>
              <w:ind w:left="248" w:right="1000" w:firstLine="1"/>
              <w:rPr>
                <w:sz w:val="20"/>
              </w:rPr>
            </w:pPr>
            <w:r>
              <w:rPr>
                <w:sz w:val="20"/>
              </w:rPr>
              <w:t>Thomson Course Technology</w:t>
            </w:r>
          </w:p>
        </w:tc>
      </w:tr>
      <w:tr>
        <w:trPr>
          <w:trHeight w:val="470" w:hRule="atLeast"/>
        </w:trPr>
        <w:tc>
          <w:tcPr>
            <w:tcW w:w="2638" w:type="dxa"/>
          </w:tcPr>
          <w:p>
            <w:pPr>
              <w:pStyle w:val="TableParagraph"/>
              <w:spacing w:line="240" w:lineRule="auto"/>
              <w:rPr>
                <w:sz w:val="20"/>
              </w:rPr>
            </w:pPr>
            <w:r>
              <w:rPr>
                <w:sz w:val="20"/>
              </w:rPr>
              <w:t>Shelly/Cashman/Vermaat</w:t>
            </w:r>
          </w:p>
        </w:tc>
        <w:tc>
          <w:tcPr>
            <w:tcW w:w="5376" w:type="dxa"/>
          </w:tcPr>
          <w:p>
            <w:pPr>
              <w:pStyle w:val="TableParagraph"/>
              <w:spacing w:line="240" w:lineRule="auto"/>
              <w:ind w:left="159"/>
              <w:rPr>
                <w:sz w:val="20"/>
              </w:rPr>
            </w:pPr>
            <w:r>
              <w:rPr>
                <w:sz w:val="20"/>
              </w:rPr>
              <w:t>Discovering Computers 2006 Complete (Soft Cover)</w:t>
            </w:r>
          </w:p>
        </w:tc>
        <w:tc>
          <w:tcPr>
            <w:tcW w:w="2803" w:type="dxa"/>
          </w:tcPr>
          <w:p>
            <w:pPr>
              <w:pStyle w:val="TableParagraph"/>
              <w:spacing w:line="230" w:lineRule="atLeast"/>
              <w:ind w:left="248" w:right="1000" w:firstLine="1"/>
              <w:rPr>
                <w:sz w:val="20"/>
              </w:rPr>
            </w:pPr>
            <w:r>
              <w:rPr>
                <w:sz w:val="20"/>
              </w:rPr>
              <w:t>Thomson Course Technology</w:t>
            </w:r>
          </w:p>
        </w:tc>
      </w:tr>
      <w:tr>
        <w:trPr>
          <w:trHeight w:val="469" w:hRule="atLeast"/>
        </w:trPr>
        <w:tc>
          <w:tcPr>
            <w:tcW w:w="2638" w:type="dxa"/>
          </w:tcPr>
          <w:p>
            <w:pPr>
              <w:pStyle w:val="TableParagraph"/>
              <w:spacing w:line="240" w:lineRule="auto"/>
              <w:rPr>
                <w:sz w:val="20"/>
              </w:rPr>
            </w:pPr>
            <w:r>
              <w:rPr>
                <w:sz w:val="20"/>
              </w:rPr>
              <w:t>Stair/Reynolds</w:t>
            </w:r>
          </w:p>
        </w:tc>
        <w:tc>
          <w:tcPr>
            <w:tcW w:w="5376" w:type="dxa"/>
          </w:tcPr>
          <w:p>
            <w:pPr>
              <w:pStyle w:val="TableParagraph"/>
              <w:spacing w:line="240" w:lineRule="auto"/>
              <w:ind w:left="159"/>
              <w:rPr>
                <w:sz w:val="20"/>
              </w:rPr>
            </w:pPr>
            <w:r>
              <w:rPr>
                <w:sz w:val="20"/>
              </w:rPr>
              <w:t>Fundamentals Of Information Systems</w:t>
            </w:r>
          </w:p>
        </w:tc>
        <w:tc>
          <w:tcPr>
            <w:tcW w:w="2803" w:type="dxa"/>
          </w:tcPr>
          <w:p>
            <w:pPr>
              <w:pStyle w:val="TableParagraph"/>
              <w:spacing w:line="230" w:lineRule="exact" w:before="5"/>
              <w:ind w:left="248" w:right="1000" w:firstLine="1"/>
              <w:rPr>
                <w:sz w:val="20"/>
              </w:rPr>
            </w:pPr>
            <w:r>
              <w:rPr>
                <w:sz w:val="20"/>
              </w:rPr>
              <w:t>Thomson Course Technology</w:t>
            </w:r>
          </w:p>
        </w:tc>
      </w:tr>
      <w:tr>
        <w:trPr>
          <w:trHeight w:val="470" w:hRule="atLeast"/>
        </w:trPr>
        <w:tc>
          <w:tcPr>
            <w:tcW w:w="2638" w:type="dxa"/>
          </w:tcPr>
          <w:p>
            <w:pPr>
              <w:pStyle w:val="TableParagraph"/>
              <w:spacing w:line="240" w:lineRule="auto"/>
              <w:rPr>
                <w:sz w:val="20"/>
              </w:rPr>
            </w:pPr>
            <w:r>
              <w:rPr>
                <w:sz w:val="20"/>
              </w:rPr>
              <w:t>Bennett/Norman</w:t>
            </w:r>
          </w:p>
        </w:tc>
        <w:tc>
          <w:tcPr>
            <w:tcW w:w="5376" w:type="dxa"/>
          </w:tcPr>
          <w:p>
            <w:pPr>
              <w:pStyle w:val="TableParagraph"/>
              <w:spacing w:line="240" w:lineRule="auto"/>
              <w:ind w:left="160"/>
              <w:rPr>
                <w:sz w:val="20"/>
              </w:rPr>
            </w:pPr>
            <w:r>
              <w:rPr>
                <w:sz w:val="20"/>
              </w:rPr>
              <w:t>Heavy Duty Truck Systems</w:t>
            </w:r>
          </w:p>
        </w:tc>
        <w:tc>
          <w:tcPr>
            <w:tcW w:w="2803" w:type="dxa"/>
          </w:tcPr>
          <w:p>
            <w:pPr>
              <w:pStyle w:val="TableParagraph"/>
              <w:spacing w:line="230" w:lineRule="atLeast"/>
              <w:ind w:left="248" w:right="999" w:firstLine="2"/>
              <w:rPr>
                <w:sz w:val="20"/>
              </w:rPr>
            </w:pPr>
            <w:r>
              <w:rPr>
                <w:sz w:val="20"/>
              </w:rPr>
              <w:t>Thomson Delmar Learning</w:t>
            </w:r>
          </w:p>
        </w:tc>
      </w:tr>
      <w:tr>
        <w:trPr>
          <w:trHeight w:val="470" w:hRule="atLeast"/>
        </w:trPr>
        <w:tc>
          <w:tcPr>
            <w:tcW w:w="2638" w:type="dxa"/>
          </w:tcPr>
          <w:p>
            <w:pPr>
              <w:pStyle w:val="TableParagraph"/>
              <w:spacing w:line="240" w:lineRule="auto"/>
              <w:rPr>
                <w:sz w:val="20"/>
              </w:rPr>
            </w:pPr>
            <w:r>
              <w:rPr>
                <w:sz w:val="20"/>
              </w:rPr>
              <w:t>Gerson/Hinds</w:t>
            </w:r>
          </w:p>
        </w:tc>
        <w:tc>
          <w:tcPr>
            <w:tcW w:w="5376" w:type="dxa"/>
          </w:tcPr>
          <w:p>
            <w:pPr>
              <w:pStyle w:val="TableParagraph"/>
              <w:spacing w:line="240" w:lineRule="auto"/>
              <w:ind w:left="158"/>
              <w:rPr>
                <w:sz w:val="20"/>
              </w:rPr>
            </w:pPr>
            <w:r>
              <w:rPr>
                <w:sz w:val="20"/>
              </w:rPr>
              <w:t>Milady's Standard, Fundamentals For Estheticians</w:t>
            </w:r>
          </w:p>
        </w:tc>
        <w:tc>
          <w:tcPr>
            <w:tcW w:w="2803" w:type="dxa"/>
          </w:tcPr>
          <w:p>
            <w:pPr>
              <w:pStyle w:val="TableParagraph"/>
              <w:spacing w:line="230" w:lineRule="atLeast"/>
              <w:ind w:left="248" w:right="1000" w:firstLine="1"/>
              <w:rPr>
                <w:sz w:val="20"/>
              </w:rPr>
            </w:pPr>
            <w:r>
              <w:rPr>
                <w:sz w:val="20"/>
              </w:rPr>
              <w:t>Thomson Delmar Learning</w:t>
            </w:r>
          </w:p>
        </w:tc>
      </w:tr>
      <w:tr>
        <w:trPr>
          <w:trHeight w:val="475" w:hRule="atLeast"/>
        </w:trPr>
        <w:tc>
          <w:tcPr>
            <w:tcW w:w="2638" w:type="dxa"/>
          </w:tcPr>
          <w:p>
            <w:pPr>
              <w:pStyle w:val="TableParagraph"/>
              <w:spacing w:line="240" w:lineRule="auto"/>
              <w:rPr>
                <w:sz w:val="20"/>
              </w:rPr>
            </w:pPr>
            <w:r>
              <w:rPr>
                <w:sz w:val="20"/>
              </w:rPr>
              <w:t>Tollefson</w:t>
            </w:r>
          </w:p>
        </w:tc>
        <w:tc>
          <w:tcPr>
            <w:tcW w:w="5376" w:type="dxa"/>
          </w:tcPr>
          <w:p>
            <w:pPr>
              <w:pStyle w:val="TableParagraph"/>
              <w:spacing w:line="240" w:lineRule="auto"/>
              <w:ind w:left="158"/>
              <w:rPr>
                <w:sz w:val="20"/>
              </w:rPr>
            </w:pPr>
            <w:r>
              <w:rPr>
                <w:sz w:val="20"/>
              </w:rPr>
              <w:t>Clinical Psychomotor Skills 2e</w:t>
            </w:r>
          </w:p>
        </w:tc>
        <w:tc>
          <w:tcPr>
            <w:tcW w:w="2803" w:type="dxa"/>
          </w:tcPr>
          <w:p>
            <w:pPr>
              <w:pStyle w:val="TableParagraph"/>
              <w:spacing w:line="230" w:lineRule="exact" w:before="5"/>
              <w:ind w:left="248" w:right="334" w:hanging="1"/>
              <w:rPr>
                <w:sz w:val="20"/>
              </w:rPr>
            </w:pPr>
            <w:r>
              <w:rPr>
                <w:sz w:val="20"/>
              </w:rPr>
              <w:t>Thomson Social Science Press</w:t>
            </w:r>
          </w:p>
        </w:tc>
      </w:tr>
    </w:tbl>
    <w:p>
      <w:pPr>
        <w:spacing w:after="0" w:line="230" w:lineRule="exact"/>
        <w:rPr>
          <w:sz w:val="20"/>
        </w:rPr>
        <w:sectPr>
          <w:pgSz w:w="11910" w:h="16840"/>
          <w:pgMar w:header="0" w:footer="658" w:top="1060" w:bottom="920" w:left="0" w:right="0"/>
        </w:sectPr>
      </w:pPr>
    </w:p>
    <w:p>
      <w:pPr>
        <w:pStyle w:val="BodyText"/>
        <w:spacing w:before="3"/>
        <w:rPr>
          <w:sz w:val="2"/>
        </w:rPr>
      </w:pPr>
    </w:p>
    <w:tbl>
      <w:tblPr>
        <w:tblW w:w="0" w:type="auto"/>
        <w:jc w:val="left"/>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1"/>
        <w:gridCol w:w="5100"/>
        <w:gridCol w:w="2977"/>
      </w:tblGrid>
      <w:tr>
        <w:trPr>
          <w:trHeight w:val="231" w:hRule="atLeast"/>
        </w:trPr>
        <w:tc>
          <w:tcPr>
            <w:tcW w:w="2671" w:type="dxa"/>
          </w:tcPr>
          <w:p>
            <w:pPr>
              <w:pStyle w:val="TableParagraph"/>
              <w:spacing w:line="212" w:lineRule="exact" w:before="0"/>
              <w:rPr>
                <w:sz w:val="20"/>
              </w:rPr>
            </w:pPr>
            <w:r>
              <w:rPr>
                <w:sz w:val="20"/>
              </w:rPr>
              <w:t>Anderson/Sweeney</w:t>
            </w:r>
          </w:p>
        </w:tc>
        <w:tc>
          <w:tcPr>
            <w:tcW w:w="5100" w:type="dxa"/>
          </w:tcPr>
          <w:p>
            <w:pPr>
              <w:pStyle w:val="TableParagraph"/>
              <w:spacing w:line="212" w:lineRule="exact" w:before="0"/>
              <w:ind w:left="127"/>
              <w:rPr>
                <w:sz w:val="20"/>
              </w:rPr>
            </w:pPr>
            <w:r>
              <w:rPr>
                <w:sz w:val="20"/>
              </w:rPr>
              <w:t>Modern Business Statistics</w:t>
            </w:r>
          </w:p>
        </w:tc>
        <w:tc>
          <w:tcPr>
            <w:tcW w:w="2977" w:type="dxa"/>
          </w:tcPr>
          <w:p>
            <w:pPr>
              <w:pStyle w:val="TableParagraph"/>
              <w:spacing w:line="212" w:lineRule="exact" w:before="0"/>
              <w:ind w:left="492"/>
              <w:rPr>
                <w:sz w:val="20"/>
              </w:rPr>
            </w:pPr>
            <w:r>
              <w:rPr>
                <w:sz w:val="20"/>
              </w:rPr>
              <w:t>Thomson South Western</w:t>
            </w:r>
          </w:p>
        </w:tc>
      </w:tr>
      <w:tr>
        <w:trPr>
          <w:trHeight w:val="470" w:hRule="atLeast"/>
        </w:trPr>
        <w:tc>
          <w:tcPr>
            <w:tcW w:w="2671" w:type="dxa"/>
          </w:tcPr>
          <w:p>
            <w:pPr>
              <w:pStyle w:val="TableParagraph"/>
              <w:spacing w:line="230" w:lineRule="atLeast"/>
              <w:ind w:right="105"/>
              <w:rPr>
                <w:sz w:val="20"/>
              </w:rPr>
            </w:pPr>
            <w:r>
              <w:rPr>
                <w:sz w:val="20"/>
              </w:rPr>
              <w:t>Cunningham/Nikolai/Bazle y</w:t>
            </w:r>
          </w:p>
        </w:tc>
        <w:tc>
          <w:tcPr>
            <w:tcW w:w="5100" w:type="dxa"/>
          </w:tcPr>
          <w:p>
            <w:pPr>
              <w:pStyle w:val="TableParagraph"/>
              <w:spacing w:line="240" w:lineRule="auto"/>
              <w:ind w:left="125"/>
              <w:rPr>
                <w:sz w:val="20"/>
              </w:rPr>
            </w:pPr>
            <w:r>
              <w:rPr>
                <w:sz w:val="20"/>
              </w:rPr>
              <w:t>Accounting Information For Business Decisions</w:t>
            </w:r>
          </w:p>
        </w:tc>
        <w:tc>
          <w:tcPr>
            <w:tcW w:w="2977" w:type="dxa"/>
          </w:tcPr>
          <w:p>
            <w:pPr>
              <w:pStyle w:val="TableParagraph"/>
              <w:spacing w:line="240" w:lineRule="auto"/>
              <w:ind w:left="490"/>
              <w:rPr>
                <w:sz w:val="20"/>
              </w:rPr>
            </w:pPr>
            <w:r>
              <w:rPr>
                <w:sz w:val="20"/>
              </w:rPr>
              <w:t>Thomson South Western</w:t>
            </w:r>
          </w:p>
        </w:tc>
      </w:tr>
      <w:tr>
        <w:trPr>
          <w:trHeight w:val="239" w:hRule="atLeast"/>
        </w:trPr>
        <w:tc>
          <w:tcPr>
            <w:tcW w:w="2671" w:type="dxa"/>
          </w:tcPr>
          <w:p>
            <w:pPr>
              <w:pStyle w:val="TableParagraph"/>
              <w:rPr>
                <w:sz w:val="20"/>
              </w:rPr>
            </w:pPr>
            <w:r>
              <w:rPr>
                <w:sz w:val="20"/>
              </w:rPr>
              <w:t>Hansen/Mowen</w:t>
            </w:r>
          </w:p>
        </w:tc>
        <w:tc>
          <w:tcPr>
            <w:tcW w:w="5100" w:type="dxa"/>
          </w:tcPr>
          <w:p>
            <w:pPr>
              <w:pStyle w:val="TableParagraph"/>
              <w:ind w:left="125"/>
              <w:rPr>
                <w:sz w:val="20"/>
              </w:rPr>
            </w:pPr>
            <w:r>
              <w:rPr>
                <w:sz w:val="20"/>
              </w:rPr>
              <w:t>Cost Management Accounting Control</w:t>
            </w:r>
          </w:p>
        </w:tc>
        <w:tc>
          <w:tcPr>
            <w:tcW w:w="2977" w:type="dxa"/>
          </w:tcPr>
          <w:p>
            <w:pPr>
              <w:pStyle w:val="TableParagraph"/>
              <w:ind w:left="491"/>
              <w:rPr>
                <w:sz w:val="20"/>
              </w:rPr>
            </w:pPr>
            <w:r>
              <w:rPr>
                <w:sz w:val="20"/>
              </w:rPr>
              <w:t>Thomson South Western</w:t>
            </w:r>
          </w:p>
        </w:tc>
      </w:tr>
      <w:tr>
        <w:trPr>
          <w:trHeight w:val="240" w:hRule="atLeast"/>
        </w:trPr>
        <w:tc>
          <w:tcPr>
            <w:tcW w:w="2671" w:type="dxa"/>
          </w:tcPr>
          <w:p>
            <w:pPr>
              <w:pStyle w:val="TableParagraph"/>
              <w:rPr>
                <w:sz w:val="20"/>
              </w:rPr>
            </w:pPr>
            <w:r>
              <w:rPr>
                <w:sz w:val="20"/>
              </w:rPr>
              <w:t>Keller/Warrack</w:t>
            </w:r>
          </w:p>
        </w:tc>
        <w:tc>
          <w:tcPr>
            <w:tcW w:w="5100" w:type="dxa"/>
          </w:tcPr>
          <w:p>
            <w:pPr>
              <w:pStyle w:val="TableParagraph"/>
              <w:ind w:left="126"/>
              <w:rPr>
                <w:sz w:val="20"/>
              </w:rPr>
            </w:pPr>
            <w:r>
              <w:rPr>
                <w:sz w:val="20"/>
              </w:rPr>
              <w:t>Statistics For Management &amp; Economics</w:t>
            </w:r>
          </w:p>
        </w:tc>
        <w:tc>
          <w:tcPr>
            <w:tcW w:w="2977" w:type="dxa"/>
          </w:tcPr>
          <w:p>
            <w:pPr>
              <w:pStyle w:val="TableParagraph"/>
              <w:ind w:left="492"/>
              <w:rPr>
                <w:sz w:val="20"/>
              </w:rPr>
            </w:pPr>
            <w:r>
              <w:rPr>
                <w:sz w:val="20"/>
              </w:rPr>
              <w:t>Thomson South Western</w:t>
            </w:r>
          </w:p>
        </w:tc>
      </w:tr>
      <w:tr>
        <w:trPr>
          <w:trHeight w:val="240" w:hRule="atLeast"/>
        </w:trPr>
        <w:tc>
          <w:tcPr>
            <w:tcW w:w="2671" w:type="dxa"/>
          </w:tcPr>
          <w:p>
            <w:pPr>
              <w:pStyle w:val="TableParagraph"/>
              <w:rPr>
                <w:sz w:val="20"/>
              </w:rPr>
            </w:pPr>
            <w:r>
              <w:rPr>
                <w:sz w:val="20"/>
              </w:rPr>
              <w:t>Reilly</w:t>
            </w:r>
          </w:p>
        </w:tc>
        <w:tc>
          <w:tcPr>
            <w:tcW w:w="5100" w:type="dxa"/>
          </w:tcPr>
          <w:p>
            <w:pPr>
              <w:pStyle w:val="TableParagraph"/>
              <w:ind w:left="125"/>
              <w:rPr>
                <w:sz w:val="20"/>
              </w:rPr>
            </w:pPr>
            <w:r>
              <w:rPr>
                <w:sz w:val="20"/>
              </w:rPr>
              <w:t>Investment Analysis &amp; Portfolio Management</w:t>
            </w:r>
          </w:p>
        </w:tc>
        <w:tc>
          <w:tcPr>
            <w:tcW w:w="2977" w:type="dxa"/>
          </w:tcPr>
          <w:p>
            <w:pPr>
              <w:pStyle w:val="TableParagraph"/>
              <w:ind w:left="491"/>
              <w:rPr>
                <w:sz w:val="20"/>
              </w:rPr>
            </w:pPr>
            <w:r>
              <w:rPr>
                <w:sz w:val="20"/>
              </w:rPr>
              <w:t>Thomson South Western</w:t>
            </w:r>
          </w:p>
        </w:tc>
      </w:tr>
      <w:tr>
        <w:trPr>
          <w:trHeight w:val="240" w:hRule="atLeast"/>
        </w:trPr>
        <w:tc>
          <w:tcPr>
            <w:tcW w:w="2671" w:type="dxa"/>
          </w:tcPr>
          <w:p>
            <w:pPr>
              <w:pStyle w:val="TableParagraph"/>
              <w:rPr>
                <w:sz w:val="20"/>
              </w:rPr>
            </w:pPr>
            <w:r>
              <w:rPr>
                <w:sz w:val="20"/>
              </w:rPr>
              <w:t>Barlow/Durand</w:t>
            </w:r>
          </w:p>
        </w:tc>
        <w:tc>
          <w:tcPr>
            <w:tcW w:w="5100" w:type="dxa"/>
          </w:tcPr>
          <w:p>
            <w:pPr>
              <w:pStyle w:val="TableParagraph"/>
              <w:ind w:left="125"/>
              <w:rPr>
                <w:sz w:val="20"/>
              </w:rPr>
            </w:pPr>
            <w:r>
              <w:rPr>
                <w:sz w:val="20"/>
              </w:rPr>
              <w:t>Abnormal Psychology An Integrative Approach</w:t>
            </w:r>
          </w:p>
        </w:tc>
        <w:tc>
          <w:tcPr>
            <w:tcW w:w="2977" w:type="dxa"/>
          </w:tcPr>
          <w:p>
            <w:pPr>
              <w:pStyle w:val="TableParagraph"/>
              <w:ind w:left="492"/>
              <w:rPr>
                <w:sz w:val="20"/>
              </w:rPr>
            </w:pPr>
            <w:r>
              <w:rPr>
                <w:sz w:val="20"/>
              </w:rPr>
              <w:t>Thomson Wadsworth</w:t>
            </w:r>
          </w:p>
        </w:tc>
      </w:tr>
      <w:tr>
        <w:trPr>
          <w:trHeight w:val="240" w:hRule="atLeast"/>
        </w:trPr>
        <w:tc>
          <w:tcPr>
            <w:tcW w:w="2671" w:type="dxa"/>
          </w:tcPr>
          <w:p>
            <w:pPr>
              <w:pStyle w:val="TableParagraph"/>
              <w:rPr>
                <w:sz w:val="20"/>
              </w:rPr>
            </w:pPr>
            <w:r>
              <w:rPr>
                <w:sz w:val="20"/>
              </w:rPr>
              <w:t>Corey</w:t>
            </w:r>
          </w:p>
        </w:tc>
        <w:tc>
          <w:tcPr>
            <w:tcW w:w="5100" w:type="dxa"/>
          </w:tcPr>
          <w:p>
            <w:pPr>
              <w:pStyle w:val="TableParagraph"/>
              <w:ind w:left="125"/>
              <w:rPr>
                <w:sz w:val="20"/>
              </w:rPr>
            </w:pPr>
            <w:r>
              <w:rPr>
                <w:sz w:val="20"/>
              </w:rPr>
              <w:t>Theory &amp; Practice Of Counseling &amp; Psychotherapy</w:t>
            </w:r>
          </w:p>
        </w:tc>
        <w:tc>
          <w:tcPr>
            <w:tcW w:w="2977" w:type="dxa"/>
          </w:tcPr>
          <w:p>
            <w:pPr>
              <w:pStyle w:val="TableParagraph"/>
              <w:ind w:left="494"/>
              <w:rPr>
                <w:sz w:val="20"/>
              </w:rPr>
            </w:pPr>
            <w:r>
              <w:rPr>
                <w:sz w:val="20"/>
              </w:rPr>
              <w:t>Thomson Wadsworth</w:t>
            </w:r>
          </w:p>
        </w:tc>
      </w:tr>
      <w:tr>
        <w:trPr>
          <w:trHeight w:val="240" w:hRule="atLeast"/>
        </w:trPr>
        <w:tc>
          <w:tcPr>
            <w:tcW w:w="2671" w:type="dxa"/>
          </w:tcPr>
          <w:p>
            <w:pPr>
              <w:pStyle w:val="TableParagraph"/>
              <w:rPr>
                <w:sz w:val="20"/>
              </w:rPr>
            </w:pPr>
            <w:r>
              <w:rPr>
                <w:sz w:val="20"/>
              </w:rPr>
              <w:t>Egan</w:t>
            </w:r>
          </w:p>
        </w:tc>
        <w:tc>
          <w:tcPr>
            <w:tcW w:w="5100" w:type="dxa"/>
          </w:tcPr>
          <w:p>
            <w:pPr>
              <w:pStyle w:val="TableParagraph"/>
              <w:ind w:left="125"/>
              <w:rPr>
                <w:sz w:val="20"/>
              </w:rPr>
            </w:pPr>
            <w:r>
              <w:rPr>
                <w:sz w:val="20"/>
              </w:rPr>
              <w:t>Skilled Helper W/Booklet-Skilled Helping</w:t>
            </w:r>
          </w:p>
        </w:tc>
        <w:tc>
          <w:tcPr>
            <w:tcW w:w="2977" w:type="dxa"/>
          </w:tcPr>
          <w:p>
            <w:pPr>
              <w:pStyle w:val="TableParagraph"/>
              <w:ind w:left="493"/>
              <w:rPr>
                <w:sz w:val="20"/>
              </w:rPr>
            </w:pPr>
            <w:r>
              <w:rPr>
                <w:sz w:val="20"/>
              </w:rPr>
              <w:t>Thomson Wadsworth</w:t>
            </w:r>
          </w:p>
        </w:tc>
      </w:tr>
      <w:tr>
        <w:trPr>
          <w:trHeight w:val="240" w:hRule="atLeast"/>
        </w:trPr>
        <w:tc>
          <w:tcPr>
            <w:tcW w:w="2671" w:type="dxa"/>
          </w:tcPr>
          <w:p>
            <w:pPr>
              <w:pStyle w:val="TableParagraph"/>
              <w:rPr>
                <w:sz w:val="20"/>
              </w:rPr>
            </w:pPr>
            <w:r>
              <w:rPr>
                <w:sz w:val="20"/>
              </w:rPr>
              <w:t>Howell</w:t>
            </w:r>
          </w:p>
        </w:tc>
        <w:tc>
          <w:tcPr>
            <w:tcW w:w="5100" w:type="dxa"/>
          </w:tcPr>
          <w:p>
            <w:pPr>
              <w:pStyle w:val="TableParagraph"/>
              <w:ind w:left="124"/>
              <w:rPr>
                <w:sz w:val="20"/>
              </w:rPr>
            </w:pPr>
            <w:r>
              <w:rPr>
                <w:sz w:val="20"/>
              </w:rPr>
              <w:t>Statistical Methods For Psychology</w:t>
            </w:r>
          </w:p>
        </w:tc>
        <w:tc>
          <w:tcPr>
            <w:tcW w:w="2977" w:type="dxa"/>
          </w:tcPr>
          <w:p>
            <w:pPr>
              <w:pStyle w:val="TableParagraph"/>
              <w:ind w:left="493"/>
              <w:rPr>
                <w:sz w:val="20"/>
              </w:rPr>
            </w:pPr>
            <w:r>
              <w:rPr>
                <w:sz w:val="20"/>
              </w:rPr>
              <w:t>Thomson Wadsworth</w:t>
            </w:r>
          </w:p>
        </w:tc>
      </w:tr>
      <w:tr>
        <w:trPr>
          <w:trHeight w:val="239" w:hRule="atLeast"/>
        </w:trPr>
        <w:tc>
          <w:tcPr>
            <w:tcW w:w="2671" w:type="dxa"/>
          </w:tcPr>
          <w:p>
            <w:pPr>
              <w:pStyle w:val="TableParagraph"/>
              <w:rPr>
                <w:sz w:val="20"/>
              </w:rPr>
            </w:pPr>
            <w:r>
              <w:rPr>
                <w:sz w:val="20"/>
              </w:rPr>
              <w:t>Sigelman/Rider</w:t>
            </w:r>
          </w:p>
        </w:tc>
        <w:tc>
          <w:tcPr>
            <w:tcW w:w="5100" w:type="dxa"/>
          </w:tcPr>
          <w:p>
            <w:pPr>
              <w:pStyle w:val="TableParagraph"/>
              <w:ind w:left="126"/>
              <w:rPr>
                <w:sz w:val="20"/>
              </w:rPr>
            </w:pPr>
            <w:r>
              <w:rPr>
                <w:sz w:val="20"/>
              </w:rPr>
              <w:t>Life-Span Human Development</w:t>
            </w:r>
          </w:p>
        </w:tc>
        <w:tc>
          <w:tcPr>
            <w:tcW w:w="2977" w:type="dxa"/>
          </w:tcPr>
          <w:p>
            <w:pPr>
              <w:pStyle w:val="TableParagraph"/>
              <w:ind w:left="492"/>
              <w:rPr>
                <w:sz w:val="20"/>
              </w:rPr>
            </w:pPr>
            <w:r>
              <w:rPr>
                <w:sz w:val="20"/>
              </w:rPr>
              <w:t>Thomson Wadsworth</w:t>
            </w:r>
          </w:p>
        </w:tc>
      </w:tr>
      <w:tr>
        <w:trPr>
          <w:trHeight w:val="245" w:hRule="atLeast"/>
        </w:trPr>
        <w:tc>
          <w:tcPr>
            <w:tcW w:w="2671" w:type="dxa"/>
          </w:tcPr>
          <w:p>
            <w:pPr>
              <w:pStyle w:val="TableParagraph"/>
              <w:spacing w:line="224" w:lineRule="exact" w:before="1"/>
              <w:rPr>
                <w:sz w:val="20"/>
              </w:rPr>
            </w:pPr>
            <w:r>
              <w:rPr>
                <w:sz w:val="20"/>
              </w:rPr>
              <w:t>Weiten</w:t>
            </w:r>
          </w:p>
        </w:tc>
        <w:tc>
          <w:tcPr>
            <w:tcW w:w="5100" w:type="dxa"/>
          </w:tcPr>
          <w:p>
            <w:pPr>
              <w:pStyle w:val="TableParagraph"/>
              <w:spacing w:line="224" w:lineRule="exact" w:before="1"/>
              <w:ind w:left="125"/>
              <w:rPr>
                <w:sz w:val="20"/>
              </w:rPr>
            </w:pPr>
            <w:r>
              <w:rPr>
                <w:sz w:val="20"/>
              </w:rPr>
              <w:t>Psychology: Themes &amp; Variations</w:t>
            </w:r>
          </w:p>
        </w:tc>
        <w:tc>
          <w:tcPr>
            <w:tcW w:w="2977" w:type="dxa"/>
          </w:tcPr>
          <w:p>
            <w:pPr>
              <w:pStyle w:val="TableParagraph"/>
              <w:spacing w:line="224" w:lineRule="exact" w:before="1"/>
              <w:ind w:left="492"/>
              <w:rPr>
                <w:sz w:val="20"/>
              </w:rPr>
            </w:pPr>
            <w:r>
              <w:rPr>
                <w:sz w:val="20"/>
              </w:rPr>
              <w:t>Thomson Wadsworth</w:t>
            </w:r>
          </w:p>
        </w:tc>
      </w:tr>
    </w:tbl>
    <w:p>
      <w:pPr>
        <w:pStyle w:val="BodyText"/>
      </w:pPr>
    </w:p>
    <w:p>
      <w:pPr>
        <w:pStyle w:val="BodyText"/>
      </w:pPr>
    </w:p>
    <w:p>
      <w:pPr>
        <w:pStyle w:val="BodyText"/>
      </w:pPr>
    </w:p>
    <w:p>
      <w:pPr>
        <w:pStyle w:val="BodyText"/>
        <w:spacing w:before="11"/>
        <w:rPr>
          <w:sz w:val="19"/>
        </w:rPr>
      </w:pPr>
    </w:p>
    <w:p>
      <w:pPr>
        <w:tabs>
          <w:tab w:pos="7252" w:val="left" w:leader="none"/>
        </w:tabs>
        <w:spacing w:before="0"/>
        <w:ind w:left="7254" w:right="2725" w:hanging="6121"/>
        <w:jc w:val="left"/>
        <w:rPr>
          <w:rFonts w:ascii="Arial-BoldItalicMT"/>
          <w:b/>
          <w:i/>
          <w:sz w:val="20"/>
        </w:rPr>
      </w:pPr>
      <w:r>
        <w:rPr/>
        <w:pict>
          <v:group style="position:absolute;margin-left:33.539978pt;margin-top:-190.900146pt;width:528.5pt;height:145.950pt;mso-position-horizontal-relative:page;mso-position-vertical-relative:paragraph;z-index:-17378816" coordorigin="671,-3818" coordsize="10570,2919">
            <v:shape style="position:absolute;left:670;top:-3818;width:10570;height:279" type="#_x0000_t75" stroked="false">
              <v:imagedata r:id="rId33" o:title=""/>
            </v:shape>
            <v:shape style="position:absolute;left:670;top:-3578;width:10570;height:509" type="#_x0000_t75" stroked="false">
              <v:imagedata r:id="rId34" o:title=""/>
            </v:shape>
            <v:shape style="position:absolute;left:670;top:-3108;width:10570;height:279" type="#_x0000_t75" stroked="false">
              <v:imagedata r:id="rId35" o:title=""/>
            </v:shape>
            <v:shape style="position:absolute;left:670;top:-2868;width:10570;height:279" type="#_x0000_t75" stroked="false">
              <v:imagedata r:id="rId36" o:title=""/>
            </v:shape>
            <v:shape style="position:absolute;left:670;top:-2628;width:10570;height:279" type="#_x0000_t75" stroked="false">
              <v:imagedata r:id="rId35" o:title=""/>
            </v:shape>
            <v:shape style="position:absolute;left:670;top:-2388;width:10570;height:279" type="#_x0000_t75" stroked="false">
              <v:imagedata r:id="rId36" o:title=""/>
            </v:shape>
            <v:shape style="position:absolute;left:670;top:-2148;width:10570;height:279" type="#_x0000_t75" stroked="false">
              <v:imagedata r:id="rId35" o:title=""/>
            </v:shape>
            <v:shape style="position:absolute;left:670;top:-1908;width:10570;height:279" type="#_x0000_t75" stroked="false">
              <v:imagedata r:id="rId36" o:title=""/>
            </v:shape>
            <v:shape style="position:absolute;left:670;top:-1668;width:10570;height:279" type="#_x0000_t75" stroked="false">
              <v:imagedata r:id="rId35" o:title=""/>
            </v:shape>
            <v:shape style="position:absolute;left:670;top:-1428;width:10570;height:278" type="#_x0000_t75" stroked="false">
              <v:imagedata r:id="rId37" o:title=""/>
            </v:shape>
            <v:shape style="position:absolute;left:670;top:-1189;width:10570;height:290" type="#_x0000_t75" stroked="false">
              <v:imagedata r:id="rId38" o:title=""/>
            </v:shape>
            <v:line style="position:absolute" from="11207,-924" to="11221,-924" stroked="true" strokeweight=".479996pt" strokecolor="#cfcfcf">
              <v:stroke dashstyle="solid"/>
            </v:line>
            <w10:wrap type="none"/>
          </v:group>
        </w:pict>
      </w:r>
      <w:bookmarkStart w:name="Pearson Australia Group Pty Ltd Simpsons" w:id="11"/>
      <w:bookmarkEnd w:id="11"/>
      <w:r>
        <w:rPr/>
      </w:r>
      <w:r>
        <w:rPr>
          <w:rFonts w:ascii="Arial-BoldItalicMT"/>
          <w:b/>
          <w:i/>
          <w:sz w:val="20"/>
        </w:rPr>
        <w:t>Pearson Australia Group</w:t>
      </w:r>
      <w:r>
        <w:rPr>
          <w:rFonts w:ascii="Arial-BoldItalicMT"/>
          <w:b/>
          <w:i/>
          <w:spacing w:val="-13"/>
          <w:sz w:val="20"/>
        </w:rPr>
        <w:t> </w:t>
      </w:r>
      <w:r>
        <w:rPr>
          <w:rFonts w:ascii="Arial-BoldItalicMT"/>
          <w:b/>
          <w:i/>
          <w:sz w:val="20"/>
        </w:rPr>
        <w:t>Pty</w:t>
      </w:r>
      <w:r>
        <w:rPr>
          <w:rFonts w:ascii="Arial-BoldItalicMT"/>
          <w:b/>
          <w:i/>
          <w:spacing w:val="-4"/>
          <w:sz w:val="20"/>
        </w:rPr>
        <w:t> </w:t>
      </w:r>
      <w:r>
        <w:rPr>
          <w:rFonts w:ascii="Arial-BoldItalicMT"/>
          <w:b/>
          <w:i/>
          <w:sz w:val="20"/>
        </w:rPr>
        <w:t>Ltd</w:t>
        <w:tab/>
        <w:t>Simpsons Solicitors Ph: (02) 9247</w:t>
      </w:r>
      <w:r>
        <w:rPr>
          <w:rFonts w:ascii="Arial-BoldItalicMT"/>
          <w:b/>
          <w:i/>
          <w:spacing w:val="-3"/>
          <w:sz w:val="20"/>
        </w:rPr>
        <w:t> </w:t>
      </w:r>
      <w:r>
        <w:rPr>
          <w:rFonts w:ascii="Arial-BoldItalicMT"/>
          <w:b/>
          <w:i/>
          <w:sz w:val="20"/>
        </w:rPr>
        <w:t>3473</w:t>
      </w:r>
    </w:p>
    <w:p>
      <w:pPr>
        <w:pStyle w:val="BodyText"/>
        <w:rPr>
          <w:rFonts w:ascii="Arial-BoldItalicMT"/>
          <w:b/>
          <w:i/>
        </w:rPr>
      </w:pPr>
    </w:p>
    <w:p>
      <w:pPr>
        <w:tabs>
          <w:tab w:pos="7253" w:val="left" w:leader="none"/>
        </w:tabs>
        <w:spacing w:before="0"/>
        <w:ind w:left="1134" w:right="0" w:firstLine="0"/>
        <w:jc w:val="left"/>
        <w:rPr>
          <w:rFonts w:ascii="Arial-BoldItalicMT"/>
          <w:b/>
          <w:i/>
          <w:sz w:val="20"/>
        </w:rPr>
      </w:pPr>
      <w:bookmarkStart w:name="Effective Date: 11 April 2007 File Ref: " w:id="12"/>
      <w:bookmarkEnd w:id="12"/>
      <w:r>
        <w:rPr/>
      </w:r>
      <w:r>
        <w:rPr>
          <w:rFonts w:ascii="Arial-BoldItalicMT"/>
          <w:b/>
          <w:i/>
          <w:sz w:val="20"/>
        </w:rPr>
        <w:t>Effective Date: 11</w:t>
      </w:r>
      <w:r>
        <w:rPr>
          <w:rFonts w:ascii="Arial-BoldItalicMT"/>
          <w:b/>
          <w:i/>
          <w:spacing w:val="-3"/>
          <w:sz w:val="20"/>
        </w:rPr>
        <w:t> </w:t>
      </w:r>
      <w:r>
        <w:rPr>
          <w:rFonts w:ascii="Arial-BoldItalicMT"/>
          <w:b/>
          <w:i/>
          <w:sz w:val="20"/>
        </w:rPr>
        <w:t>April 2007</w:t>
        <w:tab/>
        <w:t>File Ref:</w:t>
      </w:r>
      <w:r>
        <w:rPr>
          <w:rFonts w:ascii="Arial-BoldItalicMT"/>
          <w:b/>
          <w:i/>
          <w:spacing w:val="-2"/>
          <w:sz w:val="20"/>
        </w:rPr>
        <w:t> </w:t>
      </w:r>
      <w:r>
        <w:rPr>
          <w:rFonts w:ascii="Arial-BoldItalicMT"/>
          <w:b/>
          <w:i/>
          <w:sz w:val="20"/>
        </w:rPr>
        <w:t>C07/05564</w:t>
      </w:r>
    </w:p>
    <w:p>
      <w:pPr>
        <w:pStyle w:val="BodyText"/>
        <w:rPr>
          <w:rFonts w:ascii="Arial-BoldItalicMT"/>
          <w:b/>
          <w:i/>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1"/>
        <w:rPr>
          <w:sz w:val="19"/>
        </w:rPr>
      </w:pPr>
    </w:p>
    <w:p>
      <w:pPr>
        <w:pStyle w:val="BodyText"/>
        <w:tabs>
          <w:tab w:pos="2607" w:val="left" w:leader="none"/>
        </w:tabs>
        <w:ind w:left="2607" w:right="1156" w:hanging="567"/>
      </w:pPr>
      <w:r>
        <w:rPr/>
        <w:pict>
          <v:group style="position:absolute;margin-left:50.099991pt;margin-top:33.680267pt;width:495.4pt;height:397.95pt;mso-position-horizontal-relative:page;mso-position-vertical-relative:paragraph;z-index:-17378304" coordorigin="1002,674" coordsize="9908,7959">
            <v:shape style="position:absolute;left:1002;top:673;width:9908;height:519" type="#_x0000_t75" stroked="false">
              <v:imagedata r:id="rId39" o:title=""/>
            </v:shape>
            <v:shape style="position:absolute;left:1002;top:1153;width:9908;height:279" type="#_x0000_t75" stroked="false">
              <v:imagedata r:id="rId40" o:title=""/>
            </v:shape>
            <v:shape style="position:absolute;left:1002;top:1393;width:9908;height:279" type="#_x0000_t75" stroked="false">
              <v:imagedata r:id="rId41" o:title=""/>
            </v:shape>
            <v:shape style="position:absolute;left:1002;top:1633;width:9908;height:279" type="#_x0000_t75" stroked="false">
              <v:imagedata r:id="rId40" o:title=""/>
            </v:shape>
            <v:shape style="position:absolute;left:1002;top:1873;width:9908;height:279" type="#_x0000_t75" stroked="false">
              <v:imagedata r:id="rId41" o:title=""/>
            </v:shape>
            <v:shape style="position:absolute;left:1002;top:2113;width:9908;height:279" type="#_x0000_t75" stroked="false">
              <v:imagedata r:id="rId40" o:title=""/>
            </v:shape>
            <v:shape style="position:absolute;left:1002;top:2353;width:9908;height:279" type="#_x0000_t75" stroked="false">
              <v:imagedata r:id="rId41" o:title=""/>
            </v:shape>
            <v:shape style="position:absolute;left:1002;top:2593;width:9908;height:279" type="#_x0000_t75" stroked="false">
              <v:imagedata r:id="rId40" o:title=""/>
            </v:shape>
            <v:shape style="position:absolute;left:1002;top:2833;width:9908;height:279" type="#_x0000_t75" stroked="false">
              <v:imagedata r:id="rId41" o:title=""/>
            </v:shape>
            <v:shape style="position:absolute;left:1002;top:3073;width:9908;height:279" type="#_x0000_t75" stroked="false">
              <v:imagedata r:id="rId40" o:title=""/>
            </v:shape>
            <v:shape style="position:absolute;left:1002;top:3313;width:9908;height:509" type="#_x0000_t75" stroked="false">
              <v:imagedata r:id="rId42" o:title=""/>
            </v:shape>
            <v:shape style="position:absolute;left:1002;top:3784;width:9908;height:279" type="#_x0000_t75" stroked="false">
              <v:imagedata r:id="rId40" o:title=""/>
            </v:shape>
            <v:shape style="position:absolute;left:1002;top:4024;width:9908;height:279" type="#_x0000_t75" stroked="false">
              <v:imagedata r:id="rId41" o:title=""/>
            </v:shape>
            <v:shape style="position:absolute;left:1002;top:4264;width:9908;height:279" type="#_x0000_t75" stroked="false">
              <v:imagedata r:id="rId40" o:title=""/>
            </v:shape>
            <v:shape style="position:absolute;left:1002;top:4504;width:9908;height:279" type="#_x0000_t75" stroked="false">
              <v:imagedata r:id="rId41" o:title=""/>
            </v:shape>
            <v:shape style="position:absolute;left:1002;top:4744;width:9908;height:279" type="#_x0000_t75" stroked="false">
              <v:imagedata r:id="rId40" o:title=""/>
            </v:shape>
            <v:shape style="position:absolute;left:1002;top:4984;width:9908;height:279" type="#_x0000_t75" stroked="false">
              <v:imagedata r:id="rId41" o:title=""/>
            </v:shape>
            <v:shape style="position:absolute;left:1002;top:5224;width:9908;height:279" type="#_x0000_t75" stroked="false">
              <v:imagedata r:id="rId40" o:title=""/>
            </v:shape>
            <v:shape style="position:absolute;left:1002;top:5464;width:9908;height:279" type="#_x0000_t75" stroked="false">
              <v:imagedata r:id="rId41" o:title=""/>
            </v:shape>
            <v:shape style="position:absolute;left:1002;top:5704;width:9908;height:279" type="#_x0000_t75" stroked="false">
              <v:imagedata r:id="rId40" o:title=""/>
            </v:shape>
            <v:shape style="position:absolute;left:1002;top:5944;width:9908;height:279" type="#_x0000_t75" stroked="false">
              <v:imagedata r:id="rId41" o:title=""/>
            </v:shape>
            <v:shape style="position:absolute;left:1002;top:6184;width:9908;height:278" type="#_x0000_t75" stroked="false">
              <v:imagedata r:id="rId43" o:title=""/>
            </v:shape>
            <v:shape style="position:absolute;left:1002;top:6422;width:9908;height:279" type="#_x0000_t75" stroked="false">
              <v:imagedata r:id="rId44" o:title=""/>
            </v:shape>
            <v:shape style="position:absolute;left:1002;top:6662;width:9908;height:279" type="#_x0000_t75" stroked="false">
              <v:imagedata r:id="rId45" o:title=""/>
            </v:shape>
            <v:shape style="position:absolute;left:1002;top:6902;width:9908;height:279" type="#_x0000_t75" stroked="false">
              <v:imagedata r:id="rId44" o:title=""/>
            </v:shape>
            <v:shape style="position:absolute;left:1002;top:7142;width:9908;height:279" type="#_x0000_t75" stroked="false">
              <v:imagedata r:id="rId45" o:title=""/>
            </v:shape>
            <v:shape style="position:absolute;left:1002;top:7382;width:9908;height:279" type="#_x0000_t75" stroked="false">
              <v:imagedata r:id="rId44" o:title=""/>
            </v:shape>
            <v:shape style="position:absolute;left:1002;top:7622;width:9908;height:279" type="#_x0000_t75" stroked="false">
              <v:imagedata r:id="rId45" o:title=""/>
            </v:shape>
            <v:shape style="position:absolute;left:1002;top:7862;width:9908;height:279" type="#_x0000_t75" stroked="false">
              <v:imagedata r:id="rId44" o:title=""/>
            </v:shape>
            <v:shape style="position:absolute;left:1002;top:8102;width:9908;height:279" type="#_x0000_t75" stroked="false">
              <v:imagedata r:id="rId45" o:title=""/>
            </v:shape>
            <v:shape style="position:absolute;left:1002;top:8342;width:9908;height:290" type="#_x0000_t75" stroked="false">
              <v:imagedata r:id="rId46" o:title=""/>
            </v:shape>
            <v:line style="position:absolute" from="10876,8608" to="10890,8608" stroked="true" strokeweight=".479996pt" strokecolor="#eeeeee">
              <v:stroke dashstyle="solid"/>
            </v:line>
            <w10:wrap type="none"/>
          </v:group>
        </w:pict>
      </w:r>
      <w:r>
        <w:rPr/>
        <w:t>1.</w:t>
        <w:tab/>
        <w:t>All literary works in which Pearson Australia Group Pty Ltd owns copyright, including without limitation, the works identified</w:t>
      </w:r>
      <w:r>
        <w:rPr>
          <w:spacing w:val="-6"/>
        </w:rPr>
        <w:t> </w:t>
      </w:r>
      <w:r>
        <w:rPr/>
        <w:t>below:</w:t>
      </w:r>
    </w:p>
    <w:p>
      <w:pPr>
        <w:pStyle w:val="BodyText"/>
        <w:spacing w:before="6" w:after="1"/>
        <w:rPr>
          <w:sz w:val="21"/>
        </w:rPr>
      </w:pPr>
    </w:p>
    <w:tbl>
      <w:tblPr>
        <w:tblW w:w="0" w:type="auto"/>
        <w:jc w:val="left"/>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4331"/>
        <w:gridCol w:w="3223"/>
      </w:tblGrid>
      <w:tr>
        <w:trPr>
          <w:trHeight w:val="350" w:hRule="atLeast"/>
        </w:trPr>
        <w:tc>
          <w:tcPr>
            <w:tcW w:w="2248" w:type="dxa"/>
          </w:tcPr>
          <w:p>
            <w:pPr>
              <w:pStyle w:val="TableParagraph"/>
              <w:spacing w:line="224" w:lineRule="exact" w:before="0"/>
              <w:ind w:left="888"/>
              <w:rPr>
                <w:rFonts w:ascii="Arial-BoldItalicMT"/>
                <w:b/>
                <w:i/>
                <w:sz w:val="20"/>
              </w:rPr>
            </w:pPr>
            <w:r>
              <w:rPr>
                <w:rFonts w:ascii="Arial-BoldItalicMT"/>
                <w:b/>
                <w:i/>
                <w:sz w:val="20"/>
              </w:rPr>
              <w:t>Author</w:t>
            </w:r>
          </w:p>
        </w:tc>
        <w:tc>
          <w:tcPr>
            <w:tcW w:w="4331" w:type="dxa"/>
          </w:tcPr>
          <w:p>
            <w:pPr>
              <w:pStyle w:val="TableParagraph"/>
              <w:spacing w:line="224" w:lineRule="exact" w:before="0"/>
              <w:ind w:left="2021" w:right="1858"/>
              <w:jc w:val="center"/>
              <w:rPr>
                <w:rFonts w:ascii="Arial-BoldItalicMT"/>
                <w:b/>
                <w:i/>
                <w:sz w:val="20"/>
              </w:rPr>
            </w:pPr>
            <w:r>
              <w:rPr>
                <w:rFonts w:ascii="Arial-BoldItalicMT"/>
                <w:b/>
                <w:i/>
                <w:sz w:val="20"/>
              </w:rPr>
              <w:t>Title</w:t>
            </w:r>
          </w:p>
        </w:tc>
        <w:tc>
          <w:tcPr>
            <w:tcW w:w="3223" w:type="dxa"/>
          </w:tcPr>
          <w:p>
            <w:pPr>
              <w:pStyle w:val="TableParagraph"/>
              <w:spacing w:line="224" w:lineRule="exact" w:before="0"/>
              <w:ind w:left="1359" w:right="1146"/>
              <w:jc w:val="center"/>
              <w:rPr>
                <w:rFonts w:ascii="Arial-BoldItalicMT"/>
                <w:b/>
                <w:i/>
                <w:sz w:val="20"/>
              </w:rPr>
            </w:pPr>
            <w:r>
              <w:rPr>
                <w:rFonts w:ascii="Arial-BoldItalicMT"/>
                <w:b/>
                <w:i/>
                <w:sz w:val="20"/>
              </w:rPr>
              <w:t>Imprint</w:t>
            </w:r>
          </w:p>
        </w:tc>
      </w:tr>
      <w:tr>
        <w:trPr>
          <w:trHeight w:val="358" w:hRule="atLeast"/>
        </w:trPr>
        <w:tc>
          <w:tcPr>
            <w:tcW w:w="2248" w:type="dxa"/>
          </w:tcPr>
          <w:p>
            <w:pPr>
              <w:pStyle w:val="TableParagraph"/>
              <w:spacing w:before="120"/>
              <w:rPr>
                <w:sz w:val="20"/>
              </w:rPr>
            </w:pPr>
            <w:r>
              <w:rPr>
                <w:sz w:val="20"/>
              </w:rPr>
              <w:t>Addison Wesley</w:t>
            </w:r>
          </w:p>
        </w:tc>
        <w:tc>
          <w:tcPr>
            <w:tcW w:w="4331" w:type="dxa"/>
          </w:tcPr>
          <w:p>
            <w:pPr>
              <w:pStyle w:val="TableParagraph"/>
              <w:spacing w:before="120"/>
              <w:ind w:left="202"/>
              <w:rPr>
                <w:sz w:val="20"/>
              </w:rPr>
            </w:pPr>
            <w:r>
              <w:rPr>
                <w:sz w:val="20"/>
              </w:rPr>
              <w:t>Introduction to Statistics</w:t>
            </w:r>
          </w:p>
        </w:tc>
        <w:tc>
          <w:tcPr>
            <w:tcW w:w="3223" w:type="dxa"/>
          </w:tcPr>
          <w:p>
            <w:pPr>
              <w:pStyle w:val="TableParagraph"/>
              <w:spacing w:before="120"/>
              <w:ind w:left="178"/>
              <w:rPr>
                <w:sz w:val="20"/>
              </w:rPr>
            </w:pPr>
            <w:r>
              <w:rPr>
                <w:sz w:val="20"/>
              </w:rPr>
              <w:t>Deveaux &amp; Vellman</w:t>
            </w:r>
          </w:p>
        </w:tc>
      </w:tr>
      <w:tr>
        <w:trPr>
          <w:trHeight w:val="240" w:hRule="atLeast"/>
        </w:trPr>
        <w:tc>
          <w:tcPr>
            <w:tcW w:w="2248" w:type="dxa"/>
          </w:tcPr>
          <w:p>
            <w:pPr>
              <w:pStyle w:val="TableParagraph"/>
              <w:rPr>
                <w:sz w:val="20"/>
              </w:rPr>
            </w:pPr>
            <w:r>
              <w:rPr>
                <w:sz w:val="20"/>
              </w:rPr>
              <w:t>Addison Wesley</w:t>
            </w:r>
          </w:p>
        </w:tc>
        <w:tc>
          <w:tcPr>
            <w:tcW w:w="4331" w:type="dxa"/>
          </w:tcPr>
          <w:p>
            <w:pPr>
              <w:pStyle w:val="TableParagraph"/>
              <w:ind w:left="202"/>
              <w:rPr>
                <w:sz w:val="20"/>
              </w:rPr>
            </w:pPr>
            <w:r>
              <w:rPr>
                <w:sz w:val="20"/>
              </w:rPr>
              <w:t>Absolute Java + Student Resource Disk</w:t>
            </w:r>
          </w:p>
        </w:tc>
        <w:tc>
          <w:tcPr>
            <w:tcW w:w="3223" w:type="dxa"/>
          </w:tcPr>
          <w:p>
            <w:pPr>
              <w:pStyle w:val="TableParagraph"/>
              <w:ind w:left="177"/>
              <w:rPr>
                <w:sz w:val="20"/>
              </w:rPr>
            </w:pPr>
            <w:r>
              <w:rPr>
                <w:sz w:val="20"/>
              </w:rPr>
              <w:t>Savitch</w:t>
            </w:r>
          </w:p>
        </w:tc>
      </w:tr>
      <w:tr>
        <w:trPr>
          <w:trHeight w:val="240" w:hRule="atLeast"/>
        </w:trPr>
        <w:tc>
          <w:tcPr>
            <w:tcW w:w="2248" w:type="dxa"/>
          </w:tcPr>
          <w:p>
            <w:pPr>
              <w:pStyle w:val="TableParagraph"/>
              <w:rPr>
                <w:sz w:val="20"/>
              </w:rPr>
            </w:pPr>
            <w:r>
              <w:rPr>
                <w:sz w:val="20"/>
              </w:rPr>
              <w:t>Addison Wesley</w:t>
            </w:r>
          </w:p>
        </w:tc>
        <w:tc>
          <w:tcPr>
            <w:tcW w:w="4331" w:type="dxa"/>
          </w:tcPr>
          <w:p>
            <w:pPr>
              <w:pStyle w:val="TableParagraph"/>
              <w:ind w:left="201"/>
              <w:rPr>
                <w:sz w:val="20"/>
              </w:rPr>
            </w:pPr>
            <w:r>
              <w:rPr>
                <w:sz w:val="20"/>
              </w:rPr>
              <w:t>Thomas Calculus</w:t>
            </w:r>
          </w:p>
        </w:tc>
        <w:tc>
          <w:tcPr>
            <w:tcW w:w="3223" w:type="dxa"/>
          </w:tcPr>
          <w:p>
            <w:pPr>
              <w:pStyle w:val="TableParagraph"/>
              <w:ind w:left="175"/>
              <w:rPr>
                <w:sz w:val="20"/>
              </w:rPr>
            </w:pPr>
            <w:r>
              <w:rPr>
                <w:sz w:val="20"/>
              </w:rPr>
              <w:t>Thomas &amp; Finney, Weir, Hass &amp;</w:t>
            </w:r>
          </w:p>
        </w:tc>
      </w:tr>
      <w:tr>
        <w:trPr>
          <w:trHeight w:val="240" w:hRule="atLeast"/>
        </w:trPr>
        <w:tc>
          <w:tcPr>
            <w:tcW w:w="2248" w:type="dxa"/>
          </w:tcPr>
          <w:p>
            <w:pPr>
              <w:pStyle w:val="TableParagraph"/>
              <w:rPr>
                <w:sz w:val="20"/>
              </w:rPr>
            </w:pPr>
            <w:r>
              <w:rPr>
                <w:sz w:val="20"/>
              </w:rPr>
              <w:t>Allyn &amp; Bacon</w:t>
            </w:r>
          </w:p>
        </w:tc>
        <w:tc>
          <w:tcPr>
            <w:tcW w:w="4331" w:type="dxa"/>
          </w:tcPr>
          <w:p>
            <w:pPr>
              <w:pStyle w:val="TableParagraph"/>
              <w:ind w:left="204"/>
              <w:rPr>
                <w:sz w:val="20"/>
              </w:rPr>
            </w:pPr>
            <w:r>
              <w:rPr>
                <w:sz w:val="20"/>
              </w:rPr>
              <w:t>Child Development</w:t>
            </w:r>
          </w:p>
        </w:tc>
        <w:tc>
          <w:tcPr>
            <w:tcW w:w="3223" w:type="dxa"/>
          </w:tcPr>
          <w:p>
            <w:pPr>
              <w:pStyle w:val="TableParagraph"/>
              <w:ind w:left="178"/>
              <w:rPr>
                <w:sz w:val="20"/>
              </w:rPr>
            </w:pPr>
            <w:r>
              <w:rPr>
                <w:sz w:val="20"/>
              </w:rPr>
              <w:t>Berk</w:t>
            </w:r>
          </w:p>
        </w:tc>
      </w:tr>
      <w:tr>
        <w:trPr>
          <w:trHeight w:val="240" w:hRule="atLeast"/>
        </w:trPr>
        <w:tc>
          <w:tcPr>
            <w:tcW w:w="2248" w:type="dxa"/>
          </w:tcPr>
          <w:p>
            <w:pPr>
              <w:pStyle w:val="TableParagraph"/>
              <w:rPr>
                <w:sz w:val="20"/>
              </w:rPr>
            </w:pPr>
            <w:r>
              <w:rPr>
                <w:sz w:val="20"/>
              </w:rPr>
              <w:t>Allyn &amp; Bacon</w:t>
            </w:r>
          </w:p>
        </w:tc>
        <w:tc>
          <w:tcPr>
            <w:tcW w:w="4331" w:type="dxa"/>
          </w:tcPr>
          <w:p>
            <w:pPr>
              <w:pStyle w:val="TableParagraph"/>
              <w:ind w:left="203"/>
              <w:rPr>
                <w:sz w:val="20"/>
              </w:rPr>
            </w:pPr>
            <w:r>
              <w:rPr>
                <w:sz w:val="20"/>
              </w:rPr>
              <w:t>Interpersonal Communications Book Versio</w:t>
            </w:r>
          </w:p>
        </w:tc>
        <w:tc>
          <w:tcPr>
            <w:tcW w:w="3223" w:type="dxa"/>
          </w:tcPr>
          <w:p>
            <w:pPr>
              <w:pStyle w:val="TableParagraph"/>
              <w:ind w:left="176"/>
              <w:rPr>
                <w:sz w:val="20"/>
              </w:rPr>
            </w:pPr>
            <w:r>
              <w:rPr>
                <w:sz w:val="20"/>
              </w:rPr>
              <w:t>Devito</w:t>
            </w:r>
          </w:p>
        </w:tc>
      </w:tr>
      <w:tr>
        <w:trPr>
          <w:trHeight w:val="240" w:hRule="atLeast"/>
        </w:trPr>
        <w:tc>
          <w:tcPr>
            <w:tcW w:w="2248" w:type="dxa"/>
          </w:tcPr>
          <w:p>
            <w:pPr>
              <w:pStyle w:val="TableParagraph"/>
              <w:rPr>
                <w:sz w:val="20"/>
              </w:rPr>
            </w:pPr>
            <w:r>
              <w:rPr>
                <w:sz w:val="20"/>
              </w:rPr>
              <w:t>Allyn &amp; Bacon</w:t>
            </w:r>
          </w:p>
        </w:tc>
        <w:tc>
          <w:tcPr>
            <w:tcW w:w="4331" w:type="dxa"/>
          </w:tcPr>
          <w:p>
            <w:pPr>
              <w:pStyle w:val="TableParagraph"/>
              <w:ind w:left="203"/>
              <w:rPr>
                <w:sz w:val="20"/>
              </w:rPr>
            </w:pPr>
            <w:r>
              <w:rPr>
                <w:sz w:val="20"/>
              </w:rPr>
              <w:t>Psychology Life</w:t>
            </w:r>
          </w:p>
        </w:tc>
        <w:tc>
          <w:tcPr>
            <w:tcW w:w="3223" w:type="dxa"/>
          </w:tcPr>
          <w:p>
            <w:pPr>
              <w:pStyle w:val="TableParagraph"/>
              <w:ind w:left="177"/>
              <w:rPr>
                <w:sz w:val="20"/>
              </w:rPr>
            </w:pPr>
            <w:r>
              <w:rPr>
                <w:sz w:val="20"/>
              </w:rPr>
              <w:t>Gerrig &amp; Zimbardo</w:t>
            </w:r>
          </w:p>
        </w:tc>
      </w:tr>
      <w:tr>
        <w:trPr>
          <w:trHeight w:val="239" w:hRule="atLeast"/>
        </w:trPr>
        <w:tc>
          <w:tcPr>
            <w:tcW w:w="2248" w:type="dxa"/>
          </w:tcPr>
          <w:p>
            <w:pPr>
              <w:pStyle w:val="TableParagraph"/>
              <w:rPr>
                <w:sz w:val="20"/>
              </w:rPr>
            </w:pPr>
            <w:r>
              <w:rPr>
                <w:sz w:val="20"/>
              </w:rPr>
              <w:t>Allyn &amp; Bacon</w:t>
            </w:r>
          </w:p>
        </w:tc>
        <w:tc>
          <w:tcPr>
            <w:tcW w:w="4331" w:type="dxa"/>
          </w:tcPr>
          <w:p>
            <w:pPr>
              <w:pStyle w:val="TableParagraph"/>
              <w:ind w:left="203"/>
              <w:rPr>
                <w:sz w:val="20"/>
              </w:rPr>
            </w:pPr>
            <w:r>
              <w:rPr>
                <w:sz w:val="20"/>
              </w:rPr>
              <w:t>Psychology</w:t>
            </w:r>
          </w:p>
        </w:tc>
        <w:tc>
          <w:tcPr>
            <w:tcW w:w="3223" w:type="dxa"/>
          </w:tcPr>
          <w:p>
            <w:pPr>
              <w:pStyle w:val="TableParagraph"/>
              <w:ind w:left="177"/>
              <w:rPr>
                <w:sz w:val="20"/>
              </w:rPr>
            </w:pPr>
            <w:r>
              <w:rPr>
                <w:sz w:val="20"/>
              </w:rPr>
              <w:t>Lefton &amp; Brannon</w:t>
            </w:r>
          </w:p>
        </w:tc>
      </w:tr>
      <w:tr>
        <w:trPr>
          <w:trHeight w:val="239" w:hRule="atLeast"/>
        </w:trPr>
        <w:tc>
          <w:tcPr>
            <w:tcW w:w="2248" w:type="dxa"/>
          </w:tcPr>
          <w:p>
            <w:pPr>
              <w:pStyle w:val="TableParagraph"/>
              <w:rPr>
                <w:sz w:val="20"/>
              </w:rPr>
            </w:pPr>
            <w:r>
              <w:rPr>
                <w:sz w:val="20"/>
              </w:rPr>
              <w:t>Allyn &amp; Bacon</w:t>
            </w:r>
          </w:p>
        </w:tc>
        <w:tc>
          <w:tcPr>
            <w:tcW w:w="4331" w:type="dxa"/>
          </w:tcPr>
          <w:p>
            <w:pPr>
              <w:pStyle w:val="TableParagraph"/>
              <w:ind w:left="204"/>
              <w:rPr>
                <w:sz w:val="20"/>
              </w:rPr>
            </w:pPr>
            <w:r>
              <w:rPr>
                <w:sz w:val="20"/>
              </w:rPr>
              <w:t>Social Research Methods</w:t>
            </w:r>
          </w:p>
        </w:tc>
        <w:tc>
          <w:tcPr>
            <w:tcW w:w="3223" w:type="dxa"/>
          </w:tcPr>
          <w:p>
            <w:pPr>
              <w:pStyle w:val="TableParagraph"/>
              <w:ind w:left="178"/>
              <w:rPr>
                <w:sz w:val="20"/>
              </w:rPr>
            </w:pPr>
            <w:r>
              <w:rPr>
                <w:sz w:val="20"/>
              </w:rPr>
              <w:t>Neuman</w:t>
            </w:r>
          </w:p>
        </w:tc>
      </w:tr>
      <w:tr>
        <w:trPr>
          <w:trHeight w:val="240" w:hRule="atLeast"/>
        </w:trPr>
        <w:tc>
          <w:tcPr>
            <w:tcW w:w="2248" w:type="dxa"/>
          </w:tcPr>
          <w:p>
            <w:pPr>
              <w:pStyle w:val="TableParagraph"/>
              <w:rPr>
                <w:sz w:val="20"/>
              </w:rPr>
            </w:pPr>
            <w:r>
              <w:rPr>
                <w:sz w:val="20"/>
              </w:rPr>
              <w:t>Allyn &amp; Bacon</w:t>
            </w:r>
          </w:p>
        </w:tc>
        <w:tc>
          <w:tcPr>
            <w:tcW w:w="4331" w:type="dxa"/>
          </w:tcPr>
          <w:p>
            <w:pPr>
              <w:pStyle w:val="TableParagraph"/>
              <w:ind w:left="203"/>
              <w:rPr>
                <w:sz w:val="20"/>
              </w:rPr>
            </w:pPr>
            <w:r>
              <w:rPr>
                <w:sz w:val="20"/>
              </w:rPr>
              <w:t>Elementary Middle School Math</w:t>
            </w:r>
          </w:p>
        </w:tc>
        <w:tc>
          <w:tcPr>
            <w:tcW w:w="3223" w:type="dxa"/>
          </w:tcPr>
          <w:p>
            <w:pPr>
              <w:pStyle w:val="TableParagraph"/>
              <w:ind w:left="178"/>
              <w:rPr>
                <w:sz w:val="20"/>
              </w:rPr>
            </w:pPr>
            <w:r>
              <w:rPr>
                <w:sz w:val="20"/>
              </w:rPr>
              <w:t>Vandewalle</w:t>
            </w:r>
          </w:p>
        </w:tc>
      </w:tr>
      <w:tr>
        <w:trPr>
          <w:trHeight w:val="470" w:hRule="atLeast"/>
        </w:trPr>
        <w:tc>
          <w:tcPr>
            <w:tcW w:w="2248" w:type="dxa"/>
          </w:tcPr>
          <w:p>
            <w:pPr>
              <w:pStyle w:val="TableParagraph"/>
              <w:spacing w:line="240" w:lineRule="auto"/>
              <w:rPr>
                <w:sz w:val="20"/>
              </w:rPr>
            </w:pPr>
            <w:r>
              <w:rPr>
                <w:sz w:val="20"/>
              </w:rPr>
              <w:t>Benjamin Cummings</w:t>
            </w:r>
          </w:p>
        </w:tc>
        <w:tc>
          <w:tcPr>
            <w:tcW w:w="4331" w:type="dxa"/>
          </w:tcPr>
          <w:p>
            <w:pPr>
              <w:pStyle w:val="TableParagraph"/>
              <w:spacing w:line="230" w:lineRule="atLeast"/>
              <w:ind w:left="203" w:right="696" w:hanging="1"/>
              <w:rPr>
                <w:sz w:val="20"/>
              </w:rPr>
            </w:pPr>
            <w:r>
              <w:rPr>
                <w:sz w:val="20"/>
              </w:rPr>
              <w:t>Principles of Human Physiology Media Update</w:t>
            </w:r>
          </w:p>
        </w:tc>
        <w:tc>
          <w:tcPr>
            <w:tcW w:w="3223" w:type="dxa"/>
          </w:tcPr>
          <w:p>
            <w:pPr>
              <w:pStyle w:val="TableParagraph"/>
              <w:spacing w:line="240" w:lineRule="auto"/>
              <w:ind w:left="177"/>
              <w:rPr>
                <w:sz w:val="20"/>
              </w:rPr>
            </w:pPr>
            <w:r>
              <w:rPr>
                <w:sz w:val="20"/>
              </w:rPr>
              <w:t>Germann &amp; Stanfield</w:t>
            </w:r>
          </w:p>
        </w:tc>
      </w:tr>
      <w:tr>
        <w:trPr>
          <w:trHeight w:val="239"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Anatomy Colouring Book</w:t>
            </w:r>
          </w:p>
        </w:tc>
        <w:tc>
          <w:tcPr>
            <w:tcW w:w="3223" w:type="dxa"/>
          </w:tcPr>
          <w:p>
            <w:pPr>
              <w:pStyle w:val="TableParagraph"/>
              <w:ind w:left="176"/>
              <w:rPr>
                <w:sz w:val="20"/>
              </w:rPr>
            </w:pPr>
            <w:r>
              <w:rPr>
                <w:sz w:val="20"/>
              </w:rPr>
              <w:t>Kapit &amp; Elson</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3"/>
              <w:rPr>
                <w:sz w:val="20"/>
              </w:rPr>
            </w:pPr>
            <w:r>
              <w:rPr>
                <w:sz w:val="20"/>
              </w:rPr>
              <w:t>Essential Human Anatomy and Physiology</w:t>
            </w:r>
          </w:p>
        </w:tc>
        <w:tc>
          <w:tcPr>
            <w:tcW w:w="3223" w:type="dxa"/>
          </w:tcPr>
          <w:p>
            <w:pPr>
              <w:pStyle w:val="TableParagraph"/>
              <w:ind w:left="177"/>
              <w:rPr>
                <w:sz w:val="20"/>
              </w:rPr>
            </w:pPr>
            <w:r>
              <w:rPr>
                <w:sz w:val="20"/>
              </w:rPr>
              <w:t>Marieb</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Human Anatomy Physio+8 Sys Suite Pkg</w:t>
            </w:r>
          </w:p>
        </w:tc>
        <w:tc>
          <w:tcPr>
            <w:tcW w:w="3223" w:type="dxa"/>
          </w:tcPr>
          <w:p>
            <w:pPr>
              <w:pStyle w:val="TableParagraph"/>
              <w:ind w:left="178"/>
              <w:rPr>
                <w:sz w:val="20"/>
              </w:rPr>
            </w:pPr>
            <w:r>
              <w:rPr>
                <w:sz w:val="20"/>
              </w:rPr>
              <w:t>Marieb</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Anatomy Physiology Coloring Work Book</w:t>
            </w:r>
          </w:p>
        </w:tc>
        <w:tc>
          <w:tcPr>
            <w:tcW w:w="3223" w:type="dxa"/>
          </w:tcPr>
          <w:p>
            <w:pPr>
              <w:pStyle w:val="TableParagraph"/>
              <w:ind w:left="177"/>
              <w:rPr>
                <w:sz w:val="20"/>
              </w:rPr>
            </w:pPr>
            <w:r>
              <w:rPr>
                <w:sz w:val="20"/>
              </w:rPr>
              <w:t>Marieb</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Human Anatomy Physiology Lab Manual</w:t>
            </w:r>
          </w:p>
        </w:tc>
        <w:tc>
          <w:tcPr>
            <w:tcW w:w="3223" w:type="dxa"/>
          </w:tcPr>
          <w:p>
            <w:pPr>
              <w:pStyle w:val="TableParagraph"/>
              <w:ind w:left="177"/>
              <w:rPr>
                <w:sz w:val="20"/>
              </w:rPr>
            </w:pPr>
            <w:r>
              <w:rPr>
                <w:sz w:val="20"/>
              </w:rPr>
              <w:t>Marieb</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Human Anatomy Physio+9 Sys Suite Pkg</w:t>
            </w:r>
          </w:p>
        </w:tc>
        <w:tc>
          <w:tcPr>
            <w:tcW w:w="3223" w:type="dxa"/>
          </w:tcPr>
          <w:p>
            <w:pPr>
              <w:pStyle w:val="TableParagraph"/>
              <w:ind w:left="177"/>
              <w:rPr>
                <w:sz w:val="20"/>
              </w:rPr>
            </w:pPr>
            <w:r>
              <w:rPr>
                <w:sz w:val="20"/>
              </w:rPr>
              <w:t>Marieb &amp; Hohn</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Fundamental Anatomy &amp; Physiology +9</w:t>
            </w:r>
          </w:p>
        </w:tc>
        <w:tc>
          <w:tcPr>
            <w:tcW w:w="3223" w:type="dxa"/>
          </w:tcPr>
          <w:p>
            <w:pPr>
              <w:pStyle w:val="TableParagraph"/>
              <w:ind w:left="176"/>
              <w:rPr>
                <w:sz w:val="20"/>
              </w:rPr>
            </w:pPr>
            <w:r>
              <w:rPr>
                <w:sz w:val="20"/>
              </w:rPr>
              <w:t>Martini</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Fundamental Anatomy &amp; Physiology +8</w:t>
            </w:r>
          </w:p>
        </w:tc>
        <w:tc>
          <w:tcPr>
            <w:tcW w:w="3223" w:type="dxa"/>
          </w:tcPr>
          <w:p>
            <w:pPr>
              <w:pStyle w:val="TableParagraph"/>
              <w:ind w:left="176"/>
              <w:rPr>
                <w:sz w:val="20"/>
              </w:rPr>
            </w:pPr>
            <w:r>
              <w:rPr>
                <w:sz w:val="20"/>
              </w:rPr>
              <w:t>Martini</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Human Physiology Package 9</w:t>
            </w:r>
          </w:p>
        </w:tc>
        <w:tc>
          <w:tcPr>
            <w:tcW w:w="3223" w:type="dxa"/>
          </w:tcPr>
          <w:p>
            <w:pPr>
              <w:pStyle w:val="TableParagraph"/>
              <w:ind w:left="177"/>
              <w:rPr>
                <w:sz w:val="20"/>
              </w:rPr>
            </w:pPr>
            <w:r>
              <w:rPr>
                <w:sz w:val="20"/>
              </w:rPr>
              <w:t>Silverthorn</w:t>
            </w:r>
          </w:p>
        </w:tc>
      </w:tr>
      <w:tr>
        <w:trPr>
          <w:trHeight w:val="240" w:hRule="atLeast"/>
        </w:trPr>
        <w:tc>
          <w:tcPr>
            <w:tcW w:w="2248" w:type="dxa"/>
          </w:tcPr>
          <w:p>
            <w:pPr>
              <w:pStyle w:val="TableParagraph"/>
              <w:rPr>
                <w:sz w:val="20"/>
              </w:rPr>
            </w:pPr>
            <w:r>
              <w:rPr>
                <w:sz w:val="20"/>
              </w:rPr>
              <w:t>Benjamin Cummings</w:t>
            </w:r>
          </w:p>
        </w:tc>
        <w:tc>
          <w:tcPr>
            <w:tcW w:w="4331" w:type="dxa"/>
          </w:tcPr>
          <w:p>
            <w:pPr>
              <w:pStyle w:val="TableParagraph"/>
              <w:ind w:left="203"/>
              <w:rPr>
                <w:sz w:val="20"/>
              </w:rPr>
            </w:pPr>
            <w:r>
              <w:rPr>
                <w:sz w:val="20"/>
              </w:rPr>
              <w:t>General Organic Biological Chemistry</w:t>
            </w:r>
          </w:p>
        </w:tc>
        <w:tc>
          <w:tcPr>
            <w:tcW w:w="3223" w:type="dxa"/>
          </w:tcPr>
          <w:p>
            <w:pPr>
              <w:pStyle w:val="TableParagraph"/>
              <w:ind w:left="176"/>
              <w:rPr>
                <w:sz w:val="20"/>
              </w:rPr>
            </w:pPr>
            <w:r>
              <w:rPr>
                <w:sz w:val="20"/>
              </w:rPr>
              <w:t>Timberlake</w:t>
            </w:r>
          </w:p>
        </w:tc>
      </w:tr>
      <w:tr>
        <w:trPr>
          <w:trHeight w:val="239" w:hRule="atLeast"/>
        </w:trPr>
        <w:tc>
          <w:tcPr>
            <w:tcW w:w="2248" w:type="dxa"/>
          </w:tcPr>
          <w:p>
            <w:pPr>
              <w:pStyle w:val="TableParagraph"/>
              <w:rPr>
                <w:sz w:val="20"/>
              </w:rPr>
            </w:pPr>
            <w:r>
              <w:rPr>
                <w:sz w:val="20"/>
              </w:rPr>
              <w:t>Benjamin Cummings</w:t>
            </w:r>
          </w:p>
        </w:tc>
        <w:tc>
          <w:tcPr>
            <w:tcW w:w="4331" w:type="dxa"/>
          </w:tcPr>
          <w:p>
            <w:pPr>
              <w:pStyle w:val="TableParagraph"/>
              <w:ind w:left="202"/>
              <w:rPr>
                <w:sz w:val="20"/>
              </w:rPr>
            </w:pPr>
            <w:r>
              <w:rPr>
                <w:sz w:val="20"/>
              </w:rPr>
              <w:t>University Physics</w:t>
            </w:r>
          </w:p>
        </w:tc>
        <w:tc>
          <w:tcPr>
            <w:tcW w:w="3223" w:type="dxa"/>
          </w:tcPr>
          <w:p>
            <w:pPr>
              <w:pStyle w:val="TableParagraph"/>
              <w:ind w:left="178"/>
              <w:rPr>
                <w:sz w:val="20"/>
              </w:rPr>
            </w:pPr>
            <w:r>
              <w:rPr>
                <w:sz w:val="20"/>
              </w:rPr>
              <w:t>Young &amp; Freedman</w:t>
            </w:r>
          </w:p>
        </w:tc>
      </w:tr>
      <w:tr>
        <w:trPr>
          <w:trHeight w:val="239" w:hRule="atLeast"/>
        </w:trPr>
        <w:tc>
          <w:tcPr>
            <w:tcW w:w="2248" w:type="dxa"/>
          </w:tcPr>
          <w:p>
            <w:pPr>
              <w:pStyle w:val="TableParagraph"/>
              <w:spacing w:before="1"/>
              <w:rPr>
                <w:sz w:val="20"/>
              </w:rPr>
            </w:pPr>
            <w:r>
              <w:rPr>
                <w:sz w:val="20"/>
              </w:rPr>
              <w:t>FT/Prentice Hall</w:t>
            </w:r>
          </w:p>
        </w:tc>
        <w:tc>
          <w:tcPr>
            <w:tcW w:w="4331" w:type="dxa"/>
          </w:tcPr>
          <w:p>
            <w:pPr>
              <w:pStyle w:val="TableParagraph"/>
              <w:spacing w:before="1"/>
              <w:ind w:left="204"/>
              <w:rPr>
                <w:sz w:val="20"/>
              </w:rPr>
            </w:pPr>
            <w:r>
              <w:rPr>
                <w:sz w:val="20"/>
              </w:rPr>
              <w:t>Multinational Finance</w:t>
            </w:r>
          </w:p>
        </w:tc>
        <w:tc>
          <w:tcPr>
            <w:tcW w:w="3223" w:type="dxa"/>
          </w:tcPr>
          <w:p>
            <w:pPr>
              <w:pStyle w:val="TableParagraph"/>
              <w:spacing w:before="1"/>
              <w:ind w:left="178"/>
              <w:rPr>
                <w:sz w:val="20"/>
              </w:rPr>
            </w:pPr>
            <w:r>
              <w:rPr>
                <w:sz w:val="20"/>
              </w:rPr>
              <w:t>Buckley</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2"/>
              <w:rPr>
                <w:sz w:val="20"/>
              </w:rPr>
            </w:pPr>
            <w:r>
              <w:rPr>
                <w:sz w:val="20"/>
              </w:rPr>
              <w:t>Inernet Marketing</w:t>
            </w:r>
          </w:p>
        </w:tc>
        <w:tc>
          <w:tcPr>
            <w:tcW w:w="3223" w:type="dxa"/>
          </w:tcPr>
          <w:p>
            <w:pPr>
              <w:pStyle w:val="TableParagraph"/>
              <w:ind w:left="176"/>
              <w:rPr>
                <w:sz w:val="20"/>
              </w:rPr>
            </w:pPr>
            <w:r>
              <w:rPr>
                <w:sz w:val="20"/>
              </w:rPr>
              <w:t>Chaffey</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2"/>
              <w:rPr>
                <w:sz w:val="20"/>
              </w:rPr>
            </w:pPr>
            <w:r>
              <w:rPr>
                <w:sz w:val="20"/>
              </w:rPr>
              <w:t>Business Information Management</w:t>
            </w:r>
          </w:p>
        </w:tc>
        <w:tc>
          <w:tcPr>
            <w:tcW w:w="3223" w:type="dxa"/>
          </w:tcPr>
          <w:p>
            <w:pPr>
              <w:pStyle w:val="TableParagraph"/>
              <w:ind w:left="175"/>
              <w:rPr>
                <w:sz w:val="20"/>
              </w:rPr>
            </w:pPr>
            <w:r>
              <w:rPr>
                <w:sz w:val="20"/>
              </w:rPr>
              <w:t>Chaffey &amp; Wood</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3"/>
              <w:rPr>
                <w:sz w:val="20"/>
              </w:rPr>
            </w:pPr>
            <w:r>
              <w:rPr>
                <w:sz w:val="20"/>
              </w:rPr>
              <w:t>Business Information Systems</w:t>
            </w:r>
          </w:p>
        </w:tc>
        <w:tc>
          <w:tcPr>
            <w:tcW w:w="3223" w:type="dxa"/>
          </w:tcPr>
          <w:p>
            <w:pPr>
              <w:pStyle w:val="TableParagraph"/>
              <w:ind w:left="177"/>
              <w:rPr>
                <w:sz w:val="20"/>
              </w:rPr>
            </w:pPr>
            <w:r>
              <w:rPr>
                <w:sz w:val="20"/>
              </w:rPr>
              <w:t>Chaffey, Bocij, Greasley &amp; Hic</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2"/>
              <w:rPr>
                <w:sz w:val="20"/>
              </w:rPr>
            </w:pPr>
            <w:r>
              <w:rPr>
                <w:sz w:val="20"/>
              </w:rPr>
              <w:t>Internet Marketing</w:t>
            </w:r>
          </w:p>
        </w:tc>
        <w:tc>
          <w:tcPr>
            <w:tcW w:w="3223" w:type="dxa"/>
          </w:tcPr>
          <w:p>
            <w:pPr>
              <w:pStyle w:val="TableParagraph"/>
              <w:ind w:left="177"/>
              <w:rPr>
                <w:sz w:val="20"/>
              </w:rPr>
            </w:pPr>
            <w:r>
              <w:rPr>
                <w:sz w:val="20"/>
              </w:rPr>
              <w:t>Chaffey, Mayer, Johnston &amp; Elli</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4"/>
              <w:rPr>
                <w:sz w:val="20"/>
              </w:rPr>
            </w:pPr>
            <w:r>
              <w:rPr>
                <w:sz w:val="20"/>
              </w:rPr>
              <w:t>Research Methods Business Studies</w:t>
            </w:r>
          </w:p>
        </w:tc>
        <w:tc>
          <w:tcPr>
            <w:tcW w:w="3223" w:type="dxa"/>
          </w:tcPr>
          <w:p>
            <w:pPr>
              <w:pStyle w:val="TableParagraph"/>
              <w:ind w:left="177"/>
              <w:rPr>
                <w:sz w:val="20"/>
              </w:rPr>
            </w:pPr>
            <w:r>
              <w:rPr>
                <w:sz w:val="20"/>
              </w:rPr>
              <w:t>Ghauri &amp; Gronhaug</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2"/>
              <w:rPr>
                <w:sz w:val="20"/>
              </w:rPr>
            </w:pPr>
            <w:r>
              <w:rPr>
                <w:sz w:val="20"/>
              </w:rPr>
              <w:t>Marketing Strategy Competition Pstn</w:t>
            </w:r>
          </w:p>
        </w:tc>
        <w:tc>
          <w:tcPr>
            <w:tcW w:w="3223" w:type="dxa"/>
          </w:tcPr>
          <w:p>
            <w:pPr>
              <w:pStyle w:val="TableParagraph"/>
              <w:ind w:left="177"/>
              <w:rPr>
                <w:sz w:val="20"/>
              </w:rPr>
            </w:pPr>
            <w:r>
              <w:rPr>
                <w:sz w:val="20"/>
              </w:rPr>
              <w:t>Hooley/Saunders/Piercy</w:t>
            </w:r>
          </w:p>
        </w:tc>
      </w:tr>
      <w:tr>
        <w:trPr>
          <w:trHeight w:val="240" w:hRule="atLeast"/>
        </w:trPr>
        <w:tc>
          <w:tcPr>
            <w:tcW w:w="2248" w:type="dxa"/>
          </w:tcPr>
          <w:p>
            <w:pPr>
              <w:pStyle w:val="TableParagraph"/>
              <w:rPr>
                <w:sz w:val="20"/>
              </w:rPr>
            </w:pPr>
            <w:r>
              <w:rPr>
                <w:sz w:val="20"/>
              </w:rPr>
              <w:t>FT/Prentice Hall</w:t>
            </w:r>
          </w:p>
        </w:tc>
        <w:tc>
          <w:tcPr>
            <w:tcW w:w="4331" w:type="dxa"/>
          </w:tcPr>
          <w:p>
            <w:pPr>
              <w:pStyle w:val="TableParagraph"/>
              <w:ind w:left="203"/>
              <w:rPr>
                <w:sz w:val="20"/>
              </w:rPr>
            </w:pPr>
            <w:r>
              <w:rPr>
                <w:sz w:val="20"/>
              </w:rPr>
              <w:t>Management Cost Acc Euro + Prof Question</w:t>
            </w:r>
          </w:p>
        </w:tc>
        <w:tc>
          <w:tcPr>
            <w:tcW w:w="3223" w:type="dxa"/>
          </w:tcPr>
          <w:p>
            <w:pPr>
              <w:pStyle w:val="TableParagraph"/>
              <w:ind w:left="176"/>
              <w:rPr>
                <w:sz w:val="20"/>
              </w:rPr>
            </w:pPr>
            <w:r>
              <w:rPr>
                <w:sz w:val="20"/>
              </w:rPr>
              <w:t>Horngren, Bhimani, Datar and F</w:t>
            </w:r>
          </w:p>
        </w:tc>
      </w:tr>
      <w:tr>
        <w:trPr>
          <w:trHeight w:val="231" w:hRule="atLeast"/>
        </w:trPr>
        <w:tc>
          <w:tcPr>
            <w:tcW w:w="2248" w:type="dxa"/>
          </w:tcPr>
          <w:p>
            <w:pPr>
              <w:pStyle w:val="TableParagraph"/>
              <w:spacing w:line="210" w:lineRule="exact"/>
              <w:rPr>
                <w:sz w:val="20"/>
              </w:rPr>
            </w:pPr>
            <w:r>
              <w:rPr>
                <w:sz w:val="20"/>
              </w:rPr>
              <w:t>FT/Prentice Hall</w:t>
            </w:r>
          </w:p>
        </w:tc>
        <w:tc>
          <w:tcPr>
            <w:tcW w:w="4331" w:type="dxa"/>
          </w:tcPr>
          <w:p>
            <w:pPr>
              <w:pStyle w:val="TableParagraph"/>
              <w:spacing w:line="210" w:lineRule="exact"/>
              <w:ind w:left="203"/>
              <w:rPr>
                <w:sz w:val="20"/>
              </w:rPr>
            </w:pPr>
            <w:r>
              <w:rPr>
                <w:sz w:val="20"/>
              </w:rPr>
              <w:t>Organisational Behaviour</w:t>
            </w:r>
          </w:p>
        </w:tc>
        <w:tc>
          <w:tcPr>
            <w:tcW w:w="3223" w:type="dxa"/>
          </w:tcPr>
          <w:p>
            <w:pPr>
              <w:pStyle w:val="TableParagraph"/>
              <w:spacing w:line="210" w:lineRule="exact"/>
              <w:ind w:left="178"/>
              <w:rPr>
                <w:sz w:val="20"/>
              </w:rPr>
            </w:pPr>
            <w:r>
              <w:rPr>
                <w:sz w:val="20"/>
              </w:rPr>
              <w:t>Huczynksi &amp; Buchanan</w:t>
            </w:r>
          </w:p>
        </w:tc>
      </w:tr>
    </w:tbl>
    <w:p>
      <w:pPr>
        <w:spacing w:after="0" w:line="210" w:lineRule="exact"/>
        <w:rPr>
          <w:sz w:val="20"/>
        </w:rPr>
        <w:sectPr>
          <w:pgSz w:w="11910" w:h="16840"/>
          <w:pgMar w:header="0" w:footer="658" w:top="1120" w:bottom="920" w:left="0" w:right="0"/>
        </w:sectPr>
      </w:pPr>
    </w:p>
    <w:p>
      <w:pPr>
        <w:pStyle w:val="BodyText"/>
        <w:spacing w:before="3"/>
        <w:rPr>
          <w:sz w:val="2"/>
        </w:rPr>
      </w:pPr>
      <w:r>
        <w:rPr/>
        <w:pict>
          <v:group style="position:absolute;margin-left:50.099976pt;margin-top:55.739685pt;width:495.4pt;height:649.4pt;mso-position-horizontal-relative:page;mso-position-vertical-relative:page;z-index:-17377792" coordorigin="1002,1115" coordsize="9908,12988">
            <v:shape style="position:absolute;left:1002;top:1114;width:9908;height:279" type="#_x0000_t75" stroked="false">
              <v:imagedata r:id="rId47" o:title=""/>
            </v:shape>
            <v:shape style="position:absolute;left:1002;top:1354;width:9908;height:279" type="#_x0000_t75" stroked="false">
              <v:imagedata r:id="rId48" o:title=""/>
            </v:shape>
            <v:shape style="position:absolute;left:1002;top:1594;width:9908;height:279" type="#_x0000_t75" stroked="false">
              <v:imagedata r:id="rId49" o:title=""/>
            </v:shape>
            <v:shape style="position:absolute;left:1002;top:1834;width:9908;height:509" type="#_x0000_t75" stroked="false">
              <v:imagedata r:id="rId50" o:title=""/>
            </v:shape>
            <v:shape style="position:absolute;left:1002;top:2305;width:9908;height:279" type="#_x0000_t75" stroked="false">
              <v:imagedata r:id="rId49" o:title=""/>
            </v:shape>
            <v:shape style="position:absolute;left:1002;top:2545;width:9908;height:279" type="#_x0000_t75" stroked="false">
              <v:imagedata r:id="rId48" o:title=""/>
            </v:shape>
            <v:shape style="position:absolute;left:1002;top:2785;width:9908;height:279" type="#_x0000_t75" stroked="false">
              <v:imagedata r:id="rId49" o:title=""/>
            </v:shape>
            <v:shape style="position:absolute;left:1002;top:3025;width:9908;height:279" type="#_x0000_t75" stroked="false">
              <v:imagedata r:id="rId48" o:title=""/>
            </v:shape>
            <v:shape style="position:absolute;left:1002;top:3265;width:9908;height:279" type="#_x0000_t75" stroked="false">
              <v:imagedata r:id="rId49" o:title=""/>
            </v:shape>
            <v:shape style="position:absolute;left:1002;top:3505;width:9908;height:278" type="#_x0000_t75" stroked="false">
              <v:imagedata r:id="rId51" o:title=""/>
            </v:shape>
            <v:shape style="position:absolute;left:1002;top:3744;width:9908;height:279" type="#_x0000_t75" stroked="false">
              <v:imagedata r:id="rId52" o:title=""/>
            </v:shape>
            <v:shape style="position:absolute;left:1002;top:3984;width:9908;height:279" type="#_x0000_t75" stroked="false">
              <v:imagedata r:id="rId53" o:title=""/>
            </v:shape>
            <v:shape style="position:absolute;left:1002;top:4224;width:9908;height:279" type="#_x0000_t75" stroked="false">
              <v:imagedata r:id="rId52" o:title=""/>
            </v:shape>
            <v:shape style="position:absolute;left:1002;top:4464;width:9908;height:279" type="#_x0000_t75" stroked="false">
              <v:imagedata r:id="rId53" o:title=""/>
            </v:shape>
            <v:shape style="position:absolute;left:1002;top:4704;width:9908;height:279" type="#_x0000_t75" stroked="false">
              <v:imagedata r:id="rId52" o:title=""/>
            </v:shape>
            <v:shape style="position:absolute;left:1002;top:4944;width:9908;height:279" type="#_x0000_t75" stroked="false">
              <v:imagedata r:id="rId53" o:title=""/>
            </v:shape>
            <v:shape style="position:absolute;left:1002;top:5184;width:9908;height:279" type="#_x0000_t75" stroked="false">
              <v:imagedata r:id="rId52" o:title=""/>
            </v:shape>
            <v:shape style="position:absolute;left:1002;top:5424;width:9908;height:279" type="#_x0000_t75" stroked="false">
              <v:imagedata r:id="rId53" o:title=""/>
            </v:shape>
            <v:shape style="position:absolute;left:1002;top:5664;width:9908;height:279" type="#_x0000_t75" stroked="false">
              <v:imagedata r:id="rId52" o:title=""/>
            </v:shape>
            <v:shape style="position:absolute;left:1002;top:5904;width:9908;height:279" type="#_x0000_t75" stroked="false">
              <v:imagedata r:id="rId53" o:title=""/>
            </v:shape>
            <v:shape style="position:absolute;left:1002;top:6144;width:9908;height:279" type="#_x0000_t75" stroked="false">
              <v:imagedata r:id="rId52" o:title=""/>
            </v:shape>
            <v:shape style="position:absolute;left:1002;top:6384;width:9908;height:279" type="#_x0000_t75" stroked="false">
              <v:imagedata r:id="rId53" o:title=""/>
            </v:shape>
            <v:shape style="position:absolute;left:1002;top:6624;width:9908;height:279" type="#_x0000_t75" stroked="false">
              <v:imagedata r:id="rId52" o:title=""/>
            </v:shape>
            <v:shape style="position:absolute;left:1002;top:6864;width:9908;height:279" type="#_x0000_t75" stroked="false">
              <v:imagedata r:id="rId53" o:title=""/>
            </v:shape>
            <v:shape style="position:absolute;left:1002;top:7104;width:9908;height:279" type="#_x0000_t75" stroked="false">
              <v:imagedata r:id="rId52" o:title=""/>
            </v:shape>
            <v:shape style="position:absolute;left:1002;top:7344;width:9908;height:279" type="#_x0000_t75" stroked="false">
              <v:imagedata r:id="rId53" o:title=""/>
            </v:shape>
            <v:shape style="position:absolute;left:1002;top:7584;width:9908;height:279" type="#_x0000_t75" stroked="false">
              <v:imagedata r:id="rId52" o:title=""/>
            </v:shape>
            <v:shape style="position:absolute;left:1002;top:7824;width:9908;height:279" type="#_x0000_t75" stroked="false">
              <v:imagedata r:id="rId53" o:title=""/>
            </v:shape>
            <v:shape style="position:absolute;left:1002;top:8064;width:9908;height:279" type="#_x0000_t75" stroked="false">
              <v:imagedata r:id="rId52" o:title=""/>
            </v:shape>
            <v:shape style="position:absolute;left:1002;top:8304;width:9908;height:279" type="#_x0000_t75" stroked="false">
              <v:imagedata r:id="rId53" o:title=""/>
            </v:shape>
            <v:shape style="position:absolute;left:1002;top:8544;width:9908;height:279" type="#_x0000_t75" stroked="false">
              <v:imagedata r:id="rId52" o:title=""/>
            </v:shape>
            <v:shape style="position:absolute;left:1002;top:8784;width:9908;height:279" type="#_x0000_t75" stroked="false">
              <v:imagedata r:id="rId53" o:title=""/>
            </v:shape>
            <v:shape style="position:absolute;left:1002;top:9024;width:9908;height:279" type="#_x0000_t75" stroked="false">
              <v:imagedata r:id="rId52" o:title=""/>
            </v:shape>
            <v:shape style="position:absolute;left:1002;top:9264;width:9908;height:279" type="#_x0000_t75" stroked="false">
              <v:imagedata r:id="rId53" o:title=""/>
            </v:shape>
            <v:shape style="position:absolute;left:1002;top:9504;width:9908;height:279" type="#_x0000_t75" stroked="false">
              <v:imagedata r:id="rId52" o:title=""/>
            </v:shape>
            <v:shape style="position:absolute;left:1002;top:9744;width:9908;height:279" type="#_x0000_t75" stroked="false">
              <v:imagedata r:id="rId53" o:title=""/>
            </v:shape>
            <v:shape style="position:absolute;left:1002;top:9984;width:9908;height:509" type="#_x0000_t75" stroked="false">
              <v:imagedata r:id="rId54" o:title=""/>
            </v:shape>
            <v:shape style="position:absolute;left:1002;top:10454;width:9908;height:279" type="#_x0000_t75" stroked="false">
              <v:imagedata r:id="rId53" o:title=""/>
            </v:shape>
            <v:shape style="position:absolute;left:1002;top:10694;width:9908;height:279" type="#_x0000_t75" stroked="false">
              <v:imagedata r:id="rId52" o:title=""/>
            </v:shape>
            <v:shape style="position:absolute;left:1002;top:10934;width:9908;height:279" type="#_x0000_t75" stroked="false">
              <v:imagedata r:id="rId53" o:title=""/>
            </v:shape>
            <v:shape style="position:absolute;left:1002;top:11174;width:9908;height:279" type="#_x0000_t75" stroked="false">
              <v:imagedata r:id="rId52" o:title=""/>
            </v:shape>
            <v:shape style="position:absolute;left:1002;top:11414;width:9908;height:279" type="#_x0000_t75" stroked="false">
              <v:imagedata r:id="rId53" o:title=""/>
            </v:shape>
            <v:shape style="position:absolute;left:1002;top:11654;width:9908;height:279" type="#_x0000_t75" stroked="false">
              <v:imagedata r:id="rId52" o:title=""/>
            </v:shape>
            <v:shape style="position:absolute;left:1002;top:11894;width:9908;height:279" type="#_x0000_t75" stroked="false">
              <v:imagedata r:id="rId53" o:title=""/>
            </v:shape>
            <v:shape style="position:absolute;left:1002;top:12134;width:9908;height:279" type="#_x0000_t75" stroked="false">
              <v:imagedata r:id="rId52" o:title=""/>
            </v:shape>
            <v:shape style="position:absolute;left:1002;top:12374;width:9908;height:279" type="#_x0000_t75" stroked="false">
              <v:imagedata r:id="rId53" o:title=""/>
            </v:shape>
            <v:shape style="position:absolute;left:1002;top:12614;width:9908;height:279" type="#_x0000_t75" stroked="false">
              <v:imagedata r:id="rId52" o:title=""/>
            </v:shape>
            <v:shape style="position:absolute;left:1002;top:12854;width:9908;height:279" type="#_x0000_t75" stroked="false">
              <v:imagedata r:id="rId53" o:title=""/>
            </v:shape>
            <v:shape style="position:absolute;left:1002;top:13094;width:9908;height:279" type="#_x0000_t75" stroked="false">
              <v:imagedata r:id="rId52" o:title=""/>
            </v:shape>
            <v:shape style="position:absolute;left:1002;top:13334;width:9908;height:278" type="#_x0000_t75" stroked="false">
              <v:imagedata r:id="rId55" o:title=""/>
            </v:shape>
            <v:shape style="position:absolute;left:1002;top:13573;width:9908;height:279" type="#_x0000_t75" stroked="false">
              <v:imagedata r:id="rId56" o:title=""/>
            </v:shape>
            <v:shape style="position:absolute;left:1002;top:13813;width:9908;height:290" type="#_x0000_t75" stroked="false">
              <v:imagedata r:id="rId57" o:title=""/>
            </v:shape>
            <v:line style="position:absolute" from="10876,14078" to="10890,14078" stroked="true" strokeweight=".479996pt" strokecolor="#eeeeee">
              <v:stroke dashstyle="solid"/>
            </v:line>
            <w10:wrap type="none"/>
          </v:group>
        </w:pict>
      </w:r>
    </w:p>
    <w:tbl>
      <w:tblPr>
        <w:tblW w:w="0" w:type="auto"/>
        <w:jc w:val="left"/>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4215"/>
        <w:gridCol w:w="3312"/>
      </w:tblGrid>
      <w:tr>
        <w:trPr>
          <w:trHeight w:val="231" w:hRule="atLeast"/>
        </w:trPr>
        <w:tc>
          <w:tcPr>
            <w:tcW w:w="2310" w:type="dxa"/>
          </w:tcPr>
          <w:p>
            <w:pPr>
              <w:pStyle w:val="TableParagraph"/>
              <w:spacing w:line="212" w:lineRule="exact" w:before="0"/>
              <w:rPr>
                <w:sz w:val="20"/>
              </w:rPr>
            </w:pPr>
            <w:r>
              <w:rPr>
                <w:sz w:val="20"/>
              </w:rPr>
              <w:t>FT/Prentice Hall</w:t>
            </w:r>
          </w:p>
        </w:tc>
        <w:tc>
          <w:tcPr>
            <w:tcW w:w="4215" w:type="dxa"/>
          </w:tcPr>
          <w:p>
            <w:pPr>
              <w:pStyle w:val="TableParagraph"/>
              <w:spacing w:line="212" w:lineRule="exact" w:before="0"/>
              <w:ind w:left="142"/>
              <w:rPr>
                <w:sz w:val="20"/>
              </w:rPr>
            </w:pPr>
            <w:r>
              <w:rPr>
                <w:sz w:val="20"/>
              </w:rPr>
              <w:t>Mathematics for Economics &amp; Business</w:t>
            </w:r>
          </w:p>
        </w:tc>
        <w:tc>
          <w:tcPr>
            <w:tcW w:w="3312" w:type="dxa"/>
          </w:tcPr>
          <w:p>
            <w:pPr>
              <w:pStyle w:val="TableParagraph"/>
              <w:spacing w:line="212" w:lineRule="exact" w:before="0"/>
              <w:ind w:left="232"/>
              <w:rPr>
                <w:sz w:val="20"/>
              </w:rPr>
            </w:pPr>
            <w:r>
              <w:rPr>
                <w:sz w:val="20"/>
              </w:rPr>
              <w:t>Jacques</w:t>
            </w:r>
          </w:p>
        </w:tc>
      </w:tr>
      <w:tr>
        <w:trPr>
          <w:trHeight w:val="239" w:hRule="atLeast"/>
        </w:trPr>
        <w:tc>
          <w:tcPr>
            <w:tcW w:w="2310" w:type="dxa"/>
          </w:tcPr>
          <w:p>
            <w:pPr>
              <w:pStyle w:val="TableParagraph"/>
              <w:rPr>
                <w:sz w:val="20"/>
              </w:rPr>
            </w:pPr>
            <w:r>
              <w:rPr>
                <w:sz w:val="20"/>
              </w:rPr>
              <w:t>FT/Prentice Hall</w:t>
            </w:r>
          </w:p>
        </w:tc>
        <w:tc>
          <w:tcPr>
            <w:tcW w:w="4215" w:type="dxa"/>
          </w:tcPr>
          <w:p>
            <w:pPr>
              <w:pStyle w:val="TableParagraph"/>
              <w:ind w:left="142"/>
              <w:rPr>
                <w:sz w:val="20"/>
              </w:rPr>
            </w:pPr>
            <w:r>
              <w:rPr>
                <w:sz w:val="20"/>
              </w:rPr>
              <w:t>Knowledge Managemen Integrat App</w:t>
            </w:r>
          </w:p>
        </w:tc>
        <w:tc>
          <w:tcPr>
            <w:tcW w:w="3312" w:type="dxa"/>
          </w:tcPr>
          <w:p>
            <w:pPr>
              <w:pStyle w:val="TableParagraph"/>
              <w:ind w:left="232"/>
              <w:rPr>
                <w:sz w:val="20"/>
              </w:rPr>
            </w:pPr>
            <w:r>
              <w:rPr>
                <w:sz w:val="20"/>
              </w:rPr>
              <w:t>Jashapara</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Exploring Corporate Strategy</w:t>
            </w:r>
          </w:p>
        </w:tc>
        <w:tc>
          <w:tcPr>
            <w:tcW w:w="3312" w:type="dxa"/>
          </w:tcPr>
          <w:p>
            <w:pPr>
              <w:pStyle w:val="TableParagraph"/>
              <w:ind w:left="231"/>
              <w:rPr>
                <w:sz w:val="20"/>
              </w:rPr>
            </w:pPr>
            <w:r>
              <w:rPr>
                <w:sz w:val="20"/>
              </w:rPr>
              <w:t>Johnson</w:t>
            </w:r>
          </w:p>
        </w:tc>
      </w:tr>
      <w:tr>
        <w:trPr>
          <w:trHeight w:val="470" w:hRule="atLeast"/>
        </w:trPr>
        <w:tc>
          <w:tcPr>
            <w:tcW w:w="2310" w:type="dxa"/>
          </w:tcPr>
          <w:p>
            <w:pPr>
              <w:pStyle w:val="TableParagraph"/>
              <w:spacing w:line="240" w:lineRule="auto"/>
              <w:rPr>
                <w:sz w:val="20"/>
              </w:rPr>
            </w:pPr>
            <w:r>
              <w:rPr>
                <w:sz w:val="20"/>
              </w:rPr>
              <w:t>FT/Prentice Hall</w:t>
            </w:r>
          </w:p>
        </w:tc>
        <w:tc>
          <w:tcPr>
            <w:tcW w:w="4215" w:type="dxa"/>
          </w:tcPr>
          <w:p>
            <w:pPr>
              <w:pStyle w:val="TableParagraph"/>
              <w:spacing w:line="230" w:lineRule="atLeast"/>
              <w:ind w:left="141" w:right="457"/>
              <w:rPr>
                <w:sz w:val="20"/>
              </w:rPr>
            </w:pPr>
            <w:r>
              <w:rPr>
                <w:sz w:val="20"/>
              </w:rPr>
              <w:t>Hall Exploring Corporate Strategy Text + Cases</w:t>
            </w:r>
          </w:p>
        </w:tc>
        <w:tc>
          <w:tcPr>
            <w:tcW w:w="3312" w:type="dxa"/>
          </w:tcPr>
          <w:p>
            <w:pPr>
              <w:pStyle w:val="TableParagraph"/>
              <w:spacing w:line="240" w:lineRule="auto"/>
              <w:ind w:left="231"/>
              <w:rPr>
                <w:sz w:val="20"/>
              </w:rPr>
            </w:pPr>
            <w:r>
              <w:rPr>
                <w:sz w:val="20"/>
              </w:rPr>
              <w:t>Johnson, Scholes &amp; Whittington</w:t>
            </w:r>
          </w:p>
        </w:tc>
      </w:tr>
      <w:tr>
        <w:trPr>
          <w:trHeight w:val="239" w:hRule="atLeast"/>
        </w:trPr>
        <w:tc>
          <w:tcPr>
            <w:tcW w:w="2310" w:type="dxa"/>
          </w:tcPr>
          <w:p>
            <w:pPr>
              <w:pStyle w:val="TableParagraph"/>
              <w:rPr>
                <w:sz w:val="20"/>
              </w:rPr>
            </w:pPr>
            <w:r>
              <w:rPr>
                <w:sz w:val="20"/>
              </w:rPr>
              <w:t>FT/Prentice Hall</w:t>
            </w:r>
          </w:p>
        </w:tc>
        <w:tc>
          <w:tcPr>
            <w:tcW w:w="4215" w:type="dxa"/>
          </w:tcPr>
          <w:p>
            <w:pPr>
              <w:pStyle w:val="TableParagraph"/>
              <w:ind w:left="143"/>
              <w:rPr>
                <w:sz w:val="20"/>
              </w:rPr>
            </w:pPr>
            <w:r>
              <w:rPr>
                <w:sz w:val="20"/>
              </w:rPr>
              <w:t>Strategic Managing Human Resources</w:t>
            </w:r>
          </w:p>
        </w:tc>
        <w:tc>
          <w:tcPr>
            <w:tcW w:w="3312" w:type="dxa"/>
          </w:tcPr>
          <w:p>
            <w:pPr>
              <w:pStyle w:val="TableParagraph"/>
              <w:ind w:left="234"/>
              <w:rPr>
                <w:sz w:val="20"/>
              </w:rPr>
            </w:pPr>
            <w:r>
              <w:rPr>
                <w:sz w:val="20"/>
              </w:rPr>
              <w:t>Leopold Harris Watson</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Industrial Organisation</w:t>
            </w:r>
          </w:p>
        </w:tc>
        <w:tc>
          <w:tcPr>
            <w:tcW w:w="3312" w:type="dxa"/>
          </w:tcPr>
          <w:p>
            <w:pPr>
              <w:pStyle w:val="TableParagraph"/>
              <w:ind w:left="232"/>
              <w:rPr>
                <w:sz w:val="20"/>
              </w:rPr>
            </w:pPr>
            <w:r>
              <w:rPr>
                <w:sz w:val="20"/>
              </w:rPr>
              <w:t>Lipczynski &amp; Wilson</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Purchasing &amp; Supply Chain Management</w:t>
            </w:r>
          </w:p>
        </w:tc>
        <w:tc>
          <w:tcPr>
            <w:tcW w:w="3312" w:type="dxa"/>
          </w:tcPr>
          <w:p>
            <w:pPr>
              <w:pStyle w:val="TableParagraph"/>
              <w:ind w:left="230"/>
              <w:rPr>
                <w:sz w:val="20"/>
              </w:rPr>
            </w:pPr>
            <w:r>
              <w:rPr>
                <w:sz w:val="20"/>
              </w:rPr>
              <w:t>Lysons &amp; Ferrington</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Management Control Systems</w:t>
            </w:r>
          </w:p>
        </w:tc>
        <w:tc>
          <w:tcPr>
            <w:tcW w:w="3312" w:type="dxa"/>
          </w:tcPr>
          <w:p>
            <w:pPr>
              <w:pStyle w:val="TableParagraph"/>
              <w:ind w:left="231"/>
              <w:rPr>
                <w:sz w:val="20"/>
              </w:rPr>
            </w:pPr>
            <w:r>
              <w:rPr>
                <w:sz w:val="20"/>
              </w:rPr>
              <w:t>Merchant</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Comparative International Accounting</w:t>
            </w:r>
          </w:p>
        </w:tc>
        <w:tc>
          <w:tcPr>
            <w:tcW w:w="3312" w:type="dxa"/>
          </w:tcPr>
          <w:p>
            <w:pPr>
              <w:pStyle w:val="TableParagraph"/>
              <w:ind w:left="231"/>
              <w:rPr>
                <w:sz w:val="20"/>
              </w:rPr>
            </w:pPr>
            <w:r>
              <w:rPr>
                <w:sz w:val="20"/>
              </w:rPr>
              <w:t>Nobes &amp; Parker</w:t>
            </w:r>
          </w:p>
        </w:tc>
      </w:tr>
      <w:tr>
        <w:trPr>
          <w:trHeight w:val="239"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Organisational Change</w:t>
            </w:r>
          </w:p>
        </w:tc>
        <w:tc>
          <w:tcPr>
            <w:tcW w:w="3312" w:type="dxa"/>
          </w:tcPr>
          <w:p>
            <w:pPr>
              <w:pStyle w:val="TableParagraph"/>
              <w:ind w:left="230"/>
              <w:rPr>
                <w:sz w:val="20"/>
              </w:rPr>
            </w:pPr>
            <w:r>
              <w:rPr>
                <w:sz w:val="20"/>
              </w:rPr>
              <w:t>Senior &amp; Fleming</w:t>
            </w:r>
          </w:p>
        </w:tc>
      </w:tr>
      <w:tr>
        <w:trPr>
          <w:trHeight w:val="239" w:hRule="atLeast"/>
        </w:trPr>
        <w:tc>
          <w:tcPr>
            <w:tcW w:w="2310" w:type="dxa"/>
          </w:tcPr>
          <w:p>
            <w:pPr>
              <w:pStyle w:val="TableParagraph"/>
              <w:spacing w:before="1"/>
              <w:rPr>
                <w:sz w:val="20"/>
              </w:rPr>
            </w:pPr>
            <w:r>
              <w:rPr>
                <w:sz w:val="20"/>
              </w:rPr>
              <w:t>FT/Prentice Hall</w:t>
            </w:r>
          </w:p>
        </w:tc>
        <w:tc>
          <w:tcPr>
            <w:tcW w:w="4215" w:type="dxa"/>
          </w:tcPr>
          <w:p>
            <w:pPr>
              <w:pStyle w:val="TableParagraph"/>
              <w:spacing w:before="1"/>
              <w:ind w:left="141"/>
              <w:rPr>
                <w:sz w:val="20"/>
              </w:rPr>
            </w:pPr>
            <w:r>
              <w:rPr>
                <w:sz w:val="20"/>
              </w:rPr>
              <w:t>Operations Management</w:t>
            </w:r>
          </w:p>
        </w:tc>
        <w:tc>
          <w:tcPr>
            <w:tcW w:w="3312" w:type="dxa"/>
          </w:tcPr>
          <w:p>
            <w:pPr>
              <w:pStyle w:val="TableParagraph"/>
              <w:spacing w:before="1"/>
              <w:ind w:left="231"/>
              <w:rPr>
                <w:sz w:val="20"/>
              </w:rPr>
            </w:pPr>
            <w:r>
              <w:rPr>
                <w:sz w:val="20"/>
              </w:rPr>
              <w:t>Slack, Chambers, Johnston</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2"/>
              <w:rPr>
                <w:sz w:val="20"/>
              </w:rPr>
            </w:pPr>
            <w:r>
              <w:rPr>
                <w:sz w:val="20"/>
              </w:rPr>
              <w:t>Creating Value Through Merger</w:t>
            </w:r>
          </w:p>
        </w:tc>
        <w:tc>
          <w:tcPr>
            <w:tcW w:w="3312" w:type="dxa"/>
          </w:tcPr>
          <w:p>
            <w:pPr>
              <w:pStyle w:val="TableParagraph"/>
              <w:ind w:left="231"/>
              <w:rPr>
                <w:sz w:val="20"/>
              </w:rPr>
            </w:pPr>
            <w:r>
              <w:rPr>
                <w:sz w:val="20"/>
              </w:rPr>
              <w:t>Sudarsanam</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2"/>
              <w:rPr>
                <w:sz w:val="20"/>
              </w:rPr>
            </w:pPr>
            <w:r>
              <w:rPr>
                <w:sz w:val="20"/>
              </w:rPr>
              <w:t>Integrating Management Decision Making</w:t>
            </w:r>
          </w:p>
        </w:tc>
        <w:tc>
          <w:tcPr>
            <w:tcW w:w="3312" w:type="dxa"/>
          </w:tcPr>
          <w:p>
            <w:pPr>
              <w:pStyle w:val="TableParagraph"/>
              <w:ind w:left="230"/>
              <w:rPr>
                <w:sz w:val="20"/>
              </w:rPr>
            </w:pPr>
            <w:r>
              <w:rPr>
                <w:sz w:val="20"/>
              </w:rPr>
              <w:t>Teale</w:t>
            </w:r>
          </w:p>
        </w:tc>
      </w:tr>
      <w:tr>
        <w:trPr>
          <w:trHeight w:val="239" w:hRule="atLeast"/>
        </w:trPr>
        <w:tc>
          <w:tcPr>
            <w:tcW w:w="2310" w:type="dxa"/>
          </w:tcPr>
          <w:p>
            <w:pPr>
              <w:pStyle w:val="TableParagraph"/>
              <w:rPr>
                <w:sz w:val="20"/>
              </w:rPr>
            </w:pPr>
            <w:r>
              <w:rPr>
                <w:sz w:val="20"/>
              </w:rPr>
              <w:t>FT/Prentice Hall</w:t>
            </w:r>
          </w:p>
        </w:tc>
        <w:tc>
          <w:tcPr>
            <w:tcW w:w="4215" w:type="dxa"/>
          </w:tcPr>
          <w:p>
            <w:pPr>
              <w:pStyle w:val="TableParagraph"/>
              <w:ind w:left="140"/>
              <w:rPr>
                <w:sz w:val="20"/>
              </w:rPr>
            </w:pPr>
            <w:r>
              <w:rPr>
                <w:sz w:val="20"/>
              </w:rPr>
              <w:t>Exploring Public Relations</w:t>
            </w:r>
          </w:p>
        </w:tc>
        <w:tc>
          <w:tcPr>
            <w:tcW w:w="3312" w:type="dxa"/>
          </w:tcPr>
          <w:p>
            <w:pPr>
              <w:pStyle w:val="TableParagraph"/>
              <w:ind w:left="231"/>
              <w:rPr>
                <w:sz w:val="20"/>
              </w:rPr>
            </w:pPr>
            <w:r>
              <w:rPr>
                <w:sz w:val="20"/>
              </w:rPr>
              <w:t>Tench &amp; Yeomans</w:t>
            </w:r>
          </w:p>
        </w:tc>
      </w:tr>
      <w:tr>
        <w:trPr>
          <w:trHeight w:val="239"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Economic Development (UK Version)</w:t>
            </w:r>
          </w:p>
        </w:tc>
        <w:tc>
          <w:tcPr>
            <w:tcW w:w="3312" w:type="dxa"/>
          </w:tcPr>
          <w:p>
            <w:pPr>
              <w:pStyle w:val="TableParagraph"/>
              <w:ind w:left="231"/>
              <w:rPr>
                <w:sz w:val="20"/>
              </w:rPr>
            </w:pPr>
            <w:r>
              <w:rPr>
                <w:sz w:val="20"/>
              </w:rPr>
              <w:t>Todaro</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1"/>
              <w:rPr>
                <w:sz w:val="20"/>
              </w:rPr>
            </w:pPr>
            <w:r>
              <w:rPr>
                <w:sz w:val="20"/>
              </w:rPr>
              <w:t>Innovation Management &amp; New Product</w:t>
            </w:r>
          </w:p>
        </w:tc>
        <w:tc>
          <w:tcPr>
            <w:tcW w:w="3312" w:type="dxa"/>
          </w:tcPr>
          <w:p>
            <w:pPr>
              <w:pStyle w:val="TableParagraph"/>
              <w:ind w:left="231"/>
              <w:rPr>
                <w:sz w:val="20"/>
              </w:rPr>
            </w:pPr>
            <w:r>
              <w:rPr>
                <w:sz w:val="20"/>
              </w:rPr>
              <w:t>Trott</w:t>
            </w:r>
          </w:p>
        </w:tc>
      </w:tr>
      <w:tr>
        <w:trPr>
          <w:trHeight w:val="240" w:hRule="atLeast"/>
        </w:trPr>
        <w:tc>
          <w:tcPr>
            <w:tcW w:w="2310" w:type="dxa"/>
          </w:tcPr>
          <w:p>
            <w:pPr>
              <w:pStyle w:val="TableParagraph"/>
              <w:rPr>
                <w:sz w:val="20"/>
              </w:rPr>
            </w:pPr>
            <w:r>
              <w:rPr>
                <w:sz w:val="20"/>
              </w:rPr>
              <w:t>FT/Prentice Hall</w:t>
            </w:r>
          </w:p>
        </w:tc>
        <w:tc>
          <w:tcPr>
            <w:tcW w:w="4215" w:type="dxa"/>
          </w:tcPr>
          <w:p>
            <w:pPr>
              <w:pStyle w:val="TableParagraph"/>
              <w:ind w:left="142"/>
              <w:rPr>
                <w:sz w:val="20"/>
              </w:rPr>
            </w:pPr>
            <w:r>
              <w:rPr>
                <w:sz w:val="20"/>
              </w:rPr>
              <w:t>Research Methods Leisure and Tourism</w:t>
            </w:r>
          </w:p>
        </w:tc>
        <w:tc>
          <w:tcPr>
            <w:tcW w:w="3312" w:type="dxa"/>
          </w:tcPr>
          <w:p>
            <w:pPr>
              <w:pStyle w:val="TableParagraph"/>
              <w:ind w:left="230"/>
              <w:rPr>
                <w:sz w:val="20"/>
              </w:rPr>
            </w:pPr>
            <w:r>
              <w:rPr>
                <w:sz w:val="20"/>
              </w:rPr>
              <w:t>Veal</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Objects First With Java: Using BlueJ</w:t>
            </w:r>
          </w:p>
        </w:tc>
        <w:tc>
          <w:tcPr>
            <w:tcW w:w="3312" w:type="dxa"/>
          </w:tcPr>
          <w:p>
            <w:pPr>
              <w:pStyle w:val="TableParagraph"/>
              <w:ind w:left="230"/>
              <w:rPr>
                <w:sz w:val="20"/>
              </w:rPr>
            </w:pPr>
            <w:r>
              <w:rPr>
                <w:sz w:val="20"/>
              </w:rPr>
              <w:t>Barnes &amp; Kolling</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0"/>
              <w:rPr>
                <w:sz w:val="20"/>
              </w:rPr>
            </w:pPr>
            <w:r>
              <w:rPr>
                <w:sz w:val="20"/>
              </w:rPr>
              <w:t>Intro Literature, Criticism &amp; Theory</w:t>
            </w:r>
          </w:p>
        </w:tc>
        <w:tc>
          <w:tcPr>
            <w:tcW w:w="3312" w:type="dxa"/>
          </w:tcPr>
          <w:p>
            <w:pPr>
              <w:pStyle w:val="TableParagraph"/>
              <w:ind w:left="230"/>
              <w:rPr>
                <w:sz w:val="20"/>
              </w:rPr>
            </w:pPr>
            <w:r>
              <w:rPr>
                <w:sz w:val="20"/>
              </w:rPr>
              <w:t>Bennett Royle</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2"/>
              <w:rPr>
                <w:sz w:val="20"/>
              </w:rPr>
            </w:pPr>
            <w:r>
              <w:rPr>
                <w:sz w:val="20"/>
              </w:rPr>
              <w:t>Psychology: Sci Behav Euro Package</w:t>
            </w:r>
          </w:p>
        </w:tc>
        <w:tc>
          <w:tcPr>
            <w:tcW w:w="3312" w:type="dxa"/>
          </w:tcPr>
          <w:p>
            <w:pPr>
              <w:pStyle w:val="TableParagraph"/>
              <w:ind w:left="233"/>
              <w:rPr>
                <w:sz w:val="20"/>
              </w:rPr>
            </w:pPr>
            <w:r>
              <w:rPr>
                <w:sz w:val="20"/>
              </w:rPr>
              <w:t>Carlson Martin Buskist</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0"/>
              <w:rPr>
                <w:sz w:val="20"/>
              </w:rPr>
            </w:pPr>
            <w:r>
              <w:rPr>
                <w:sz w:val="20"/>
              </w:rPr>
              <w:t>Psychology: Sci Behav European Edition</w:t>
            </w:r>
          </w:p>
        </w:tc>
        <w:tc>
          <w:tcPr>
            <w:tcW w:w="3312" w:type="dxa"/>
          </w:tcPr>
          <w:p>
            <w:pPr>
              <w:pStyle w:val="TableParagraph"/>
              <w:ind w:left="232"/>
              <w:rPr>
                <w:sz w:val="20"/>
              </w:rPr>
            </w:pPr>
            <w:r>
              <w:rPr>
                <w:sz w:val="20"/>
              </w:rPr>
              <w:t>Carlson Martin Buskist</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Database Systems</w:t>
            </w:r>
          </w:p>
        </w:tc>
        <w:tc>
          <w:tcPr>
            <w:tcW w:w="3312" w:type="dxa"/>
          </w:tcPr>
          <w:p>
            <w:pPr>
              <w:pStyle w:val="TableParagraph"/>
              <w:ind w:left="231"/>
              <w:rPr>
                <w:sz w:val="20"/>
              </w:rPr>
            </w:pPr>
            <w:r>
              <w:rPr>
                <w:sz w:val="20"/>
              </w:rPr>
              <w:t>Connolly &amp; Begg</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Engineering Maths Modern Foundation</w:t>
            </w:r>
          </w:p>
        </w:tc>
        <w:tc>
          <w:tcPr>
            <w:tcW w:w="3312" w:type="dxa"/>
          </w:tcPr>
          <w:p>
            <w:pPr>
              <w:pStyle w:val="TableParagraph"/>
              <w:ind w:left="230"/>
              <w:rPr>
                <w:sz w:val="20"/>
              </w:rPr>
            </w:pPr>
            <w:r>
              <w:rPr>
                <w:sz w:val="20"/>
              </w:rPr>
              <w:t>Croft &amp; Davidson</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2"/>
              <w:rPr>
                <w:sz w:val="20"/>
              </w:rPr>
            </w:pPr>
            <w:r>
              <w:rPr>
                <w:sz w:val="20"/>
              </w:rPr>
              <w:t>Intro Sociolinguistics</w:t>
            </w:r>
          </w:p>
        </w:tc>
        <w:tc>
          <w:tcPr>
            <w:tcW w:w="3312" w:type="dxa"/>
          </w:tcPr>
          <w:p>
            <w:pPr>
              <w:pStyle w:val="TableParagraph"/>
              <w:ind w:left="231"/>
              <w:rPr>
                <w:sz w:val="20"/>
              </w:rPr>
            </w:pPr>
            <w:r>
              <w:rPr>
                <w:sz w:val="20"/>
              </w:rPr>
              <w:t>Holmes J</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Inorganic Chemistry</w:t>
            </w:r>
          </w:p>
        </w:tc>
        <w:tc>
          <w:tcPr>
            <w:tcW w:w="3312" w:type="dxa"/>
          </w:tcPr>
          <w:p>
            <w:pPr>
              <w:pStyle w:val="TableParagraph"/>
              <w:ind w:left="229"/>
              <w:rPr>
                <w:sz w:val="20"/>
              </w:rPr>
            </w:pPr>
            <w:r>
              <w:rPr>
                <w:sz w:val="20"/>
              </w:rPr>
              <w:t>Housecraft &amp; Sharpe</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Chemistry: Intro Organic &amp; Inorganic</w:t>
            </w:r>
          </w:p>
        </w:tc>
        <w:tc>
          <w:tcPr>
            <w:tcW w:w="3312" w:type="dxa"/>
          </w:tcPr>
          <w:p>
            <w:pPr>
              <w:pStyle w:val="TableParagraph"/>
              <w:ind w:left="229"/>
              <w:rPr>
                <w:sz w:val="20"/>
              </w:rPr>
            </w:pPr>
            <w:r>
              <w:rPr>
                <w:sz w:val="20"/>
              </w:rPr>
              <w:t>Housecroft &amp; Constable</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2"/>
              <w:rPr>
                <w:sz w:val="20"/>
              </w:rPr>
            </w:pPr>
            <w:r>
              <w:rPr>
                <w:sz w:val="20"/>
              </w:rPr>
              <w:t>Advanced Modern Engineering Maths</w:t>
            </w:r>
          </w:p>
        </w:tc>
        <w:tc>
          <w:tcPr>
            <w:tcW w:w="3312" w:type="dxa"/>
          </w:tcPr>
          <w:p>
            <w:pPr>
              <w:pStyle w:val="TableParagraph"/>
              <w:ind w:left="231"/>
              <w:rPr>
                <w:sz w:val="20"/>
              </w:rPr>
            </w:pPr>
            <w:r>
              <w:rPr>
                <w:sz w:val="20"/>
              </w:rPr>
              <w:t>James</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Modern Engineering Mathematics</w:t>
            </w:r>
          </w:p>
        </w:tc>
        <w:tc>
          <w:tcPr>
            <w:tcW w:w="3312" w:type="dxa"/>
          </w:tcPr>
          <w:p>
            <w:pPr>
              <w:pStyle w:val="TableParagraph"/>
              <w:ind w:left="232"/>
              <w:rPr>
                <w:sz w:val="20"/>
              </w:rPr>
            </w:pPr>
            <w:r>
              <w:rPr>
                <w:sz w:val="20"/>
              </w:rPr>
              <w:t>James Wright Burley Dyke Searl</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2"/>
              <w:rPr>
                <w:sz w:val="20"/>
              </w:rPr>
            </w:pPr>
            <w:r>
              <w:rPr>
                <w:sz w:val="20"/>
              </w:rPr>
              <w:t>Henderson's Dictionary of Biology</w:t>
            </w:r>
          </w:p>
        </w:tc>
        <w:tc>
          <w:tcPr>
            <w:tcW w:w="3312" w:type="dxa"/>
          </w:tcPr>
          <w:p>
            <w:pPr>
              <w:pStyle w:val="TableParagraph"/>
              <w:ind w:left="231"/>
              <w:rPr>
                <w:sz w:val="20"/>
              </w:rPr>
            </w:pPr>
            <w:r>
              <w:rPr>
                <w:sz w:val="20"/>
              </w:rPr>
              <w:t>Lawrence</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Sociology: A Global Introduction: UK</w:t>
            </w:r>
          </w:p>
        </w:tc>
        <w:tc>
          <w:tcPr>
            <w:tcW w:w="3312" w:type="dxa"/>
          </w:tcPr>
          <w:p>
            <w:pPr>
              <w:pStyle w:val="TableParagraph"/>
              <w:ind w:left="231"/>
              <w:rPr>
                <w:sz w:val="20"/>
              </w:rPr>
            </w:pPr>
            <w:r>
              <w:rPr>
                <w:sz w:val="20"/>
              </w:rPr>
              <w:t>Macionis &amp; Plummer</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1"/>
              <w:rPr>
                <w:sz w:val="20"/>
              </w:rPr>
            </w:pPr>
            <w:r>
              <w:rPr>
                <w:sz w:val="20"/>
              </w:rPr>
              <w:t>Software Engineering</w:t>
            </w:r>
          </w:p>
        </w:tc>
        <w:tc>
          <w:tcPr>
            <w:tcW w:w="3312" w:type="dxa"/>
          </w:tcPr>
          <w:p>
            <w:pPr>
              <w:pStyle w:val="TableParagraph"/>
              <w:ind w:left="230"/>
              <w:rPr>
                <w:sz w:val="20"/>
              </w:rPr>
            </w:pPr>
            <w:r>
              <w:rPr>
                <w:sz w:val="20"/>
              </w:rPr>
              <w:t>Sommerville</w:t>
            </w:r>
          </w:p>
        </w:tc>
      </w:tr>
      <w:tr>
        <w:trPr>
          <w:trHeight w:val="240" w:hRule="atLeast"/>
        </w:trPr>
        <w:tc>
          <w:tcPr>
            <w:tcW w:w="2310" w:type="dxa"/>
          </w:tcPr>
          <w:p>
            <w:pPr>
              <w:pStyle w:val="TableParagraph"/>
              <w:rPr>
                <w:sz w:val="20"/>
              </w:rPr>
            </w:pPr>
            <w:r>
              <w:rPr>
                <w:sz w:val="20"/>
              </w:rPr>
              <w:t>P. Ed United Kingdom</w:t>
            </w:r>
          </w:p>
        </w:tc>
        <w:tc>
          <w:tcPr>
            <w:tcW w:w="4215" w:type="dxa"/>
          </w:tcPr>
          <w:p>
            <w:pPr>
              <w:pStyle w:val="TableParagraph"/>
              <w:ind w:left="140"/>
              <w:rPr>
                <w:sz w:val="20"/>
              </w:rPr>
            </w:pPr>
            <w:r>
              <w:rPr>
                <w:sz w:val="20"/>
              </w:rPr>
              <w:t>Haskell Craft of Functional Program</w:t>
            </w:r>
          </w:p>
        </w:tc>
        <w:tc>
          <w:tcPr>
            <w:tcW w:w="3312" w:type="dxa"/>
          </w:tcPr>
          <w:p>
            <w:pPr>
              <w:pStyle w:val="TableParagraph"/>
              <w:ind w:left="229"/>
              <w:rPr>
                <w:sz w:val="20"/>
              </w:rPr>
            </w:pPr>
            <w:r>
              <w:rPr>
                <w:sz w:val="20"/>
              </w:rPr>
              <w:t>Thompson</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38"/>
              <w:rPr>
                <w:sz w:val="20"/>
              </w:rPr>
            </w:pPr>
            <w:r>
              <w:rPr>
                <w:sz w:val="20"/>
              </w:rPr>
              <w:t>Basic Business Statistics</w:t>
            </w:r>
          </w:p>
        </w:tc>
        <w:tc>
          <w:tcPr>
            <w:tcW w:w="3312" w:type="dxa"/>
          </w:tcPr>
          <w:p>
            <w:pPr>
              <w:pStyle w:val="TableParagraph"/>
              <w:ind w:left="232"/>
              <w:rPr>
                <w:sz w:val="20"/>
              </w:rPr>
            </w:pPr>
            <w:r>
              <w:rPr>
                <w:sz w:val="20"/>
              </w:rPr>
              <w:t>Berenson &amp; Levine</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39"/>
              <w:rPr>
                <w:sz w:val="20"/>
              </w:rPr>
            </w:pPr>
            <w:r>
              <w:rPr>
                <w:sz w:val="20"/>
              </w:rPr>
              <w:t>Business Communications Essentials + CD</w:t>
            </w:r>
          </w:p>
        </w:tc>
        <w:tc>
          <w:tcPr>
            <w:tcW w:w="3312" w:type="dxa"/>
          </w:tcPr>
          <w:p>
            <w:pPr>
              <w:pStyle w:val="TableParagraph"/>
              <w:ind w:left="231"/>
              <w:rPr>
                <w:sz w:val="20"/>
              </w:rPr>
            </w:pPr>
            <w:r>
              <w:rPr>
                <w:sz w:val="20"/>
              </w:rPr>
              <w:t>Bovee</w:t>
            </w:r>
          </w:p>
        </w:tc>
      </w:tr>
      <w:tr>
        <w:trPr>
          <w:trHeight w:val="239" w:hRule="atLeast"/>
        </w:trPr>
        <w:tc>
          <w:tcPr>
            <w:tcW w:w="2310" w:type="dxa"/>
          </w:tcPr>
          <w:p>
            <w:pPr>
              <w:pStyle w:val="TableParagraph"/>
              <w:rPr>
                <w:sz w:val="20"/>
              </w:rPr>
            </w:pPr>
            <w:r>
              <w:rPr>
                <w:sz w:val="20"/>
              </w:rPr>
              <w:t>Prentice Hall B&amp;E</w:t>
            </w:r>
          </w:p>
        </w:tc>
        <w:tc>
          <w:tcPr>
            <w:tcW w:w="4215" w:type="dxa"/>
          </w:tcPr>
          <w:p>
            <w:pPr>
              <w:pStyle w:val="TableParagraph"/>
              <w:ind w:left="141"/>
              <w:rPr>
                <w:sz w:val="20"/>
              </w:rPr>
            </w:pPr>
            <w:r>
              <w:rPr>
                <w:sz w:val="20"/>
              </w:rPr>
              <w:t>International Management</w:t>
            </w:r>
          </w:p>
        </w:tc>
        <w:tc>
          <w:tcPr>
            <w:tcW w:w="3312" w:type="dxa"/>
          </w:tcPr>
          <w:p>
            <w:pPr>
              <w:pStyle w:val="TableParagraph"/>
              <w:ind w:left="231"/>
              <w:rPr>
                <w:sz w:val="20"/>
              </w:rPr>
            </w:pPr>
            <w:r>
              <w:rPr>
                <w:sz w:val="20"/>
              </w:rPr>
              <w:t>Deresky</w:t>
            </w:r>
          </w:p>
        </w:tc>
      </w:tr>
      <w:tr>
        <w:trPr>
          <w:trHeight w:val="239" w:hRule="atLeast"/>
        </w:trPr>
        <w:tc>
          <w:tcPr>
            <w:tcW w:w="2310" w:type="dxa"/>
          </w:tcPr>
          <w:p>
            <w:pPr>
              <w:pStyle w:val="TableParagraph"/>
              <w:rPr>
                <w:sz w:val="20"/>
              </w:rPr>
            </w:pPr>
            <w:r>
              <w:rPr>
                <w:sz w:val="20"/>
              </w:rPr>
              <w:t>Prentice Hall B&amp;E</w:t>
            </w:r>
          </w:p>
        </w:tc>
        <w:tc>
          <w:tcPr>
            <w:tcW w:w="4215" w:type="dxa"/>
          </w:tcPr>
          <w:p>
            <w:pPr>
              <w:pStyle w:val="TableParagraph"/>
              <w:ind w:left="141"/>
              <w:rPr>
                <w:sz w:val="20"/>
              </w:rPr>
            </w:pPr>
            <w:r>
              <w:rPr>
                <w:sz w:val="20"/>
              </w:rPr>
              <w:t>Cost Accounting</w:t>
            </w:r>
          </w:p>
        </w:tc>
        <w:tc>
          <w:tcPr>
            <w:tcW w:w="3312" w:type="dxa"/>
          </w:tcPr>
          <w:p>
            <w:pPr>
              <w:pStyle w:val="TableParagraph"/>
              <w:ind w:left="231"/>
              <w:rPr>
                <w:sz w:val="20"/>
              </w:rPr>
            </w:pPr>
            <w:r>
              <w:rPr>
                <w:sz w:val="20"/>
              </w:rPr>
              <w:t>Horngren &amp; Foster</w:t>
            </w:r>
          </w:p>
        </w:tc>
      </w:tr>
      <w:tr>
        <w:trPr>
          <w:trHeight w:val="470" w:hRule="atLeast"/>
        </w:trPr>
        <w:tc>
          <w:tcPr>
            <w:tcW w:w="2310" w:type="dxa"/>
          </w:tcPr>
          <w:p>
            <w:pPr>
              <w:pStyle w:val="TableParagraph"/>
              <w:spacing w:line="240" w:lineRule="auto"/>
              <w:rPr>
                <w:sz w:val="20"/>
              </w:rPr>
            </w:pPr>
            <w:r>
              <w:rPr>
                <w:sz w:val="20"/>
              </w:rPr>
              <w:t>Prentice Hall B&amp;E</w:t>
            </w:r>
          </w:p>
        </w:tc>
        <w:tc>
          <w:tcPr>
            <w:tcW w:w="4215" w:type="dxa"/>
          </w:tcPr>
          <w:p>
            <w:pPr>
              <w:pStyle w:val="TableParagraph"/>
              <w:spacing w:line="230" w:lineRule="atLeast"/>
              <w:ind w:left="141" w:right="453" w:hanging="1"/>
              <w:rPr>
                <w:sz w:val="20"/>
              </w:rPr>
            </w:pPr>
            <w:r>
              <w:rPr>
                <w:sz w:val="20"/>
              </w:rPr>
              <w:t>Hall B&amp;E Fundamentals Futures Options Market</w:t>
            </w:r>
          </w:p>
        </w:tc>
        <w:tc>
          <w:tcPr>
            <w:tcW w:w="3312" w:type="dxa"/>
          </w:tcPr>
          <w:p>
            <w:pPr>
              <w:pStyle w:val="TableParagraph"/>
              <w:spacing w:line="240" w:lineRule="auto"/>
              <w:ind w:left="231"/>
              <w:rPr>
                <w:sz w:val="20"/>
              </w:rPr>
            </w:pPr>
            <w:r>
              <w:rPr>
                <w:sz w:val="20"/>
              </w:rPr>
              <w:t>Hull</w:t>
            </w:r>
          </w:p>
        </w:tc>
      </w:tr>
      <w:tr>
        <w:trPr>
          <w:trHeight w:val="239" w:hRule="atLeast"/>
        </w:trPr>
        <w:tc>
          <w:tcPr>
            <w:tcW w:w="2310" w:type="dxa"/>
          </w:tcPr>
          <w:p>
            <w:pPr>
              <w:pStyle w:val="TableParagraph"/>
              <w:rPr>
                <w:sz w:val="20"/>
              </w:rPr>
            </w:pPr>
            <w:r>
              <w:rPr>
                <w:sz w:val="20"/>
              </w:rPr>
              <w:t>Prentice Hall B&amp;E</w:t>
            </w:r>
          </w:p>
        </w:tc>
        <w:tc>
          <w:tcPr>
            <w:tcW w:w="4215" w:type="dxa"/>
          </w:tcPr>
          <w:p>
            <w:pPr>
              <w:pStyle w:val="TableParagraph"/>
              <w:ind w:left="140"/>
              <w:rPr>
                <w:sz w:val="20"/>
              </w:rPr>
            </w:pPr>
            <w:r>
              <w:rPr>
                <w:sz w:val="20"/>
              </w:rPr>
              <w:t>Options Futures Other Derivatives</w:t>
            </w:r>
          </w:p>
        </w:tc>
        <w:tc>
          <w:tcPr>
            <w:tcW w:w="3312" w:type="dxa"/>
          </w:tcPr>
          <w:p>
            <w:pPr>
              <w:pStyle w:val="TableParagraph"/>
              <w:ind w:left="233"/>
              <w:rPr>
                <w:sz w:val="20"/>
              </w:rPr>
            </w:pPr>
            <w:r>
              <w:rPr>
                <w:sz w:val="20"/>
              </w:rPr>
              <w:t>Hull</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41"/>
              <w:rPr>
                <w:sz w:val="20"/>
              </w:rPr>
            </w:pPr>
            <w:r>
              <w:rPr>
                <w:sz w:val="20"/>
              </w:rPr>
              <w:t>Marketing Management</w:t>
            </w:r>
          </w:p>
        </w:tc>
        <w:tc>
          <w:tcPr>
            <w:tcW w:w="3312" w:type="dxa"/>
          </w:tcPr>
          <w:p>
            <w:pPr>
              <w:pStyle w:val="TableParagraph"/>
              <w:ind w:left="231"/>
              <w:rPr>
                <w:sz w:val="20"/>
              </w:rPr>
            </w:pPr>
            <w:r>
              <w:rPr>
                <w:sz w:val="20"/>
              </w:rPr>
              <w:t>Kotler &amp; Keller</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40"/>
              <w:rPr>
                <w:sz w:val="20"/>
              </w:rPr>
            </w:pPr>
            <w:r>
              <w:rPr>
                <w:sz w:val="20"/>
              </w:rPr>
              <w:t>Management Information Systems</w:t>
            </w:r>
          </w:p>
        </w:tc>
        <w:tc>
          <w:tcPr>
            <w:tcW w:w="3312" w:type="dxa"/>
          </w:tcPr>
          <w:p>
            <w:pPr>
              <w:pStyle w:val="TableParagraph"/>
              <w:ind w:left="230"/>
              <w:rPr>
                <w:sz w:val="20"/>
              </w:rPr>
            </w:pPr>
            <w:r>
              <w:rPr>
                <w:sz w:val="20"/>
              </w:rPr>
              <w:t>Laudon &amp; Laudon</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42"/>
              <w:rPr>
                <w:sz w:val="20"/>
              </w:rPr>
            </w:pPr>
            <w:r>
              <w:rPr>
                <w:sz w:val="20"/>
              </w:rPr>
              <w:t>Statistic Manager Using MS Excel</w:t>
            </w:r>
          </w:p>
        </w:tc>
        <w:tc>
          <w:tcPr>
            <w:tcW w:w="3312" w:type="dxa"/>
          </w:tcPr>
          <w:p>
            <w:pPr>
              <w:pStyle w:val="TableParagraph"/>
              <w:ind w:left="231"/>
              <w:rPr>
                <w:sz w:val="20"/>
              </w:rPr>
            </w:pPr>
            <w:r>
              <w:rPr>
                <w:sz w:val="20"/>
              </w:rPr>
              <w:t>Levine &amp; Berenson</w:t>
            </w:r>
          </w:p>
        </w:tc>
      </w:tr>
      <w:tr>
        <w:trPr>
          <w:trHeight w:val="240" w:hRule="atLeast"/>
        </w:trPr>
        <w:tc>
          <w:tcPr>
            <w:tcW w:w="2310" w:type="dxa"/>
          </w:tcPr>
          <w:p>
            <w:pPr>
              <w:pStyle w:val="TableParagraph"/>
              <w:rPr>
                <w:sz w:val="20"/>
              </w:rPr>
            </w:pPr>
            <w:r>
              <w:rPr>
                <w:sz w:val="20"/>
              </w:rPr>
              <w:t>Prentice Hall B&amp;E</w:t>
            </w:r>
          </w:p>
        </w:tc>
        <w:tc>
          <w:tcPr>
            <w:tcW w:w="4215" w:type="dxa"/>
          </w:tcPr>
          <w:p>
            <w:pPr>
              <w:pStyle w:val="TableParagraph"/>
              <w:ind w:left="140"/>
              <w:rPr>
                <w:sz w:val="20"/>
              </w:rPr>
            </w:pPr>
            <w:r>
              <w:rPr>
                <w:sz w:val="20"/>
              </w:rPr>
              <w:t>Accounting Information Systems</w:t>
            </w:r>
          </w:p>
        </w:tc>
        <w:tc>
          <w:tcPr>
            <w:tcW w:w="3312" w:type="dxa"/>
          </w:tcPr>
          <w:p>
            <w:pPr>
              <w:pStyle w:val="TableParagraph"/>
              <w:ind w:left="231"/>
              <w:rPr>
                <w:sz w:val="20"/>
              </w:rPr>
            </w:pPr>
            <w:r>
              <w:rPr>
                <w:sz w:val="20"/>
              </w:rPr>
              <w:t>Rmoney &amp; Steinbart</w:t>
            </w:r>
          </w:p>
        </w:tc>
      </w:tr>
      <w:tr>
        <w:trPr>
          <w:trHeight w:val="240" w:hRule="atLeast"/>
        </w:trPr>
        <w:tc>
          <w:tcPr>
            <w:tcW w:w="2310" w:type="dxa"/>
          </w:tcPr>
          <w:p>
            <w:pPr>
              <w:pStyle w:val="TableParagraph"/>
              <w:rPr>
                <w:sz w:val="20"/>
              </w:rPr>
            </w:pPr>
            <w:r>
              <w:rPr>
                <w:sz w:val="20"/>
              </w:rPr>
              <w:t>Prentice Hall Career</w:t>
            </w:r>
          </w:p>
        </w:tc>
        <w:tc>
          <w:tcPr>
            <w:tcW w:w="4215" w:type="dxa"/>
          </w:tcPr>
          <w:p>
            <w:pPr>
              <w:pStyle w:val="TableParagraph"/>
              <w:ind w:left="141"/>
              <w:rPr>
                <w:sz w:val="20"/>
              </w:rPr>
            </w:pPr>
            <w:r>
              <w:rPr>
                <w:sz w:val="20"/>
              </w:rPr>
              <w:t>Clinical Nursing Skills</w:t>
            </w:r>
          </w:p>
        </w:tc>
        <w:tc>
          <w:tcPr>
            <w:tcW w:w="3312" w:type="dxa"/>
          </w:tcPr>
          <w:p>
            <w:pPr>
              <w:pStyle w:val="TableParagraph"/>
              <w:ind w:left="230"/>
              <w:rPr>
                <w:sz w:val="20"/>
              </w:rPr>
            </w:pPr>
            <w:r>
              <w:rPr>
                <w:sz w:val="20"/>
              </w:rPr>
              <w:t>Smith &amp; Duell</w:t>
            </w:r>
          </w:p>
        </w:tc>
      </w:tr>
      <w:tr>
        <w:trPr>
          <w:trHeight w:val="240" w:hRule="atLeast"/>
        </w:trPr>
        <w:tc>
          <w:tcPr>
            <w:tcW w:w="2310" w:type="dxa"/>
          </w:tcPr>
          <w:p>
            <w:pPr>
              <w:pStyle w:val="TableParagraph"/>
              <w:rPr>
                <w:sz w:val="20"/>
              </w:rPr>
            </w:pPr>
            <w:r>
              <w:rPr>
                <w:sz w:val="20"/>
              </w:rPr>
              <w:t>Prentice Hall ECS</w:t>
            </w:r>
          </w:p>
        </w:tc>
        <w:tc>
          <w:tcPr>
            <w:tcW w:w="4215" w:type="dxa"/>
          </w:tcPr>
          <w:p>
            <w:pPr>
              <w:pStyle w:val="TableParagraph"/>
              <w:ind w:left="140"/>
              <w:rPr>
                <w:sz w:val="20"/>
              </w:rPr>
            </w:pPr>
            <w:r>
              <w:rPr>
                <w:sz w:val="20"/>
              </w:rPr>
              <w:t>Electrical Engineering Prin Applic</w:t>
            </w:r>
          </w:p>
        </w:tc>
        <w:tc>
          <w:tcPr>
            <w:tcW w:w="3312" w:type="dxa"/>
          </w:tcPr>
          <w:p>
            <w:pPr>
              <w:pStyle w:val="TableParagraph"/>
              <w:ind w:left="230"/>
              <w:rPr>
                <w:sz w:val="20"/>
              </w:rPr>
            </w:pPr>
            <w:r>
              <w:rPr>
                <w:sz w:val="20"/>
              </w:rPr>
              <w:t>Hambley</w:t>
            </w:r>
          </w:p>
        </w:tc>
      </w:tr>
      <w:tr>
        <w:trPr>
          <w:trHeight w:val="240" w:hRule="atLeast"/>
        </w:trPr>
        <w:tc>
          <w:tcPr>
            <w:tcW w:w="2310" w:type="dxa"/>
          </w:tcPr>
          <w:p>
            <w:pPr>
              <w:pStyle w:val="TableParagraph"/>
              <w:rPr>
                <w:sz w:val="20"/>
              </w:rPr>
            </w:pPr>
            <w:r>
              <w:rPr>
                <w:sz w:val="20"/>
              </w:rPr>
              <w:t>Prentice Hall ECS</w:t>
            </w:r>
          </w:p>
        </w:tc>
        <w:tc>
          <w:tcPr>
            <w:tcW w:w="4215" w:type="dxa"/>
          </w:tcPr>
          <w:p>
            <w:pPr>
              <w:pStyle w:val="TableParagraph"/>
              <w:ind w:left="141"/>
              <w:rPr>
                <w:sz w:val="20"/>
              </w:rPr>
            </w:pPr>
            <w:r>
              <w:rPr>
                <w:sz w:val="20"/>
              </w:rPr>
              <w:t>Information Systems Management Prac</w:t>
            </w:r>
          </w:p>
        </w:tc>
        <w:tc>
          <w:tcPr>
            <w:tcW w:w="3312" w:type="dxa"/>
          </w:tcPr>
          <w:p>
            <w:pPr>
              <w:pStyle w:val="TableParagraph"/>
              <w:ind w:left="231"/>
              <w:rPr>
                <w:sz w:val="20"/>
              </w:rPr>
            </w:pPr>
            <w:r>
              <w:rPr>
                <w:sz w:val="20"/>
              </w:rPr>
              <w:t>McNurlin &amp; Sprague</w:t>
            </w:r>
          </w:p>
        </w:tc>
      </w:tr>
      <w:tr>
        <w:trPr>
          <w:trHeight w:val="240" w:hRule="atLeast"/>
        </w:trPr>
        <w:tc>
          <w:tcPr>
            <w:tcW w:w="2310" w:type="dxa"/>
          </w:tcPr>
          <w:p>
            <w:pPr>
              <w:pStyle w:val="TableParagraph"/>
              <w:rPr>
                <w:sz w:val="20"/>
              </w:rPr>
            </w:pPr>
            <w:r>
              <w:rPr>
                <w:sz w:val="20"/>
              </w:rPr>
              <w:t>Prentice Hall ESM</w:t>
            </w:r>
          </w:p>
        </w:tc>
        <w:tc>
          <w:tcPr>
            <w:tcW w:w="4215" w:type="dxa"/>
          </w:tcPr>
          <w:p>
            <w:pPr>
              <w:pStyle w:val="TableParagraph"/>
              <w:ind w:left="143"/>
              <w:rPr>
                <w:sz w:val="20"/>
              </w:rPr>
            </w:pPr>
            <w:r>
              <w:rPr>
                <w:sz w:val="20"/>
              </w:rPr>
              <w:t>Biological Sciences + Access Card</w:t>
            </w:r>
          </w:p>
        </w:tc>
        <w:tc>
          <w:tcPr>
            <w:tcW w:w="3312" w:type="dxa"/>
          </w:tcPr>
          <w:p>
            <w:pPr>
              <w:pStyle w:val="TableParagraph"/>
              <w:ind w:left="233"/>
              <w:rPr>
                <w:sz w:val="20"/>
              </w:rPr>
            </w:pPr>
            <w:r>
              <w:rPr>
                <w:sz w:val="20"/>
              </w:rPr>
              <w:t>Freeman</w:t>
            </w:r>
          </w:p>
        </w:tc>
      </w:tr>
      <w:tr>
        <w:trPr>
          <w:trHeight w:val="240" w:hRule="atLeast"/>
        </w:trPr>
        <w:tc>
          <w:tcPr>
            <w:tcW w:w="2310" w:type="dxa"/>
          </w:tcPr>
          <w:p>
            <w:pPr>
              <w:pStyle w:val="TableParagraph"/>
              <w:rPr>
                <w:sz w:val="20"/>
              </w:rPr>
            </w:pPr>
            <w:r>
              <w:rPr>
                <w:sz w:val="20"/>
              </w:rPr>
              <w:t>Prentice Hall ESM</w:t>
            </w:r>
          </w:p>
        </w:tc>
        <w:tc>
          <w:tcPr>
            <w:tcW w:w="4215" w:type="dxa"/>
          </w:tcPr>
          <w:p>
            <w:pPr>
              <w:pStyle w:val="TableParagraph"/>
              <w:ind w:left="141"/>
              <w:rPr>
                <w:sz w:val="20"/>
              </w:rPr>
            </w:pPr>
            <w:r>
              <w:rPr>
                <w:sz w:val="20"/>
              </w:rPr>
              <w:t>Physics Principle Applications</w:t>
            </w:r>
          </w:p>
        </w:tc>
        <w:tc>
          <w:tcPr>
            <w:tcW w:w="3312" w:type="dxa"/>
          </w:tcPr>
          <w:p>
            <w:pPr>
              <w:pStyle w:val="TableParagraph"/>
              <w:ind w:left="232"/>
              <w:rPr>
                <w:sz w:val="20"/>
              </w:rPr>
            </w:pPr>
            <w:r>
              <w:rPr>
                <w:sz w:val="20"/>
              </w:rPr>
              <w:t>Giancoli</w:t>
            </w:r>
          </w:p>
        </w:tc>
      </w:tr>
      <w:tr>
        <w:trPr>
          <w:trHeight w:val="240" w:hRule="atLeast"/>
        </w:trPr>
        <w:tc>
          <w:tcPr>
            <w:tcW w:w="2310" w:type="dxa"/>
          </w:tcPr>
          <w:p>
            <w:pPr>
              <w:pStyle w:val="TableParagraph"/>
              <w:rPr>
                <w:sz w:val="20"/>
              </w:rPr>
            </w:pPr>
            <w:r>
              <w:rPr>
                <w:sz w:val="20"/>
              </w:rPr>
              <w:t>Prentice Hall ESM</w:t>
            </w:r>
          </w:p>
        </w:tc>
        <w:tc>
          <w:tcPr>
            <w:tcW w:w="4215" w:type="dxa"/>
          </w:tcPr>
          <w:p>
            <w:pPr>
              <w:pStyle w:val="TableParagraph"/>
              <w:ind w:left="139"/>
              <w:rPr>
                <w:sz w:val="20"/>
              </w:rPr>
            </w:pPr>
            <w:r>
              <w:rPr>
                <w:sz w:val="20"/>
              </w:rPr>
              <w:t>Intro Math Anal Bus Econ</w:t>
            </w:r>
          </w:p>
        </w:tc>
        <w:tc>
          <w:tcPr>
            <w:tcW w:w="3312" w:type="dxa"/>
          </w:tcPr>
          <w:p>
            <w:pPr>
              <w:pStyle w:val="TableParagraph"/>
              <w:ind w:left="230"/>
              <w:rPr>
                <w:sz w:val="20"/>
              </w:rPr>
            </w:pPr>
            <w:r>
              <w:rPr>
                <w:sz w:val="20"/>
              </w:rPr>
              <w:t>Haeussler &amp; Paul</w:t>
            </w:r>
          </w:p>
        </w:tc>
      </w:tr>
      <w:tr>
        <w:trPr>
          <w:trHeight w:val="240" w:hRule="atLeast"/>
        </w:trPr>
        <w:tc>
          <w:tcPr>
            <w:tcW w:w="2310" w:type="dxa"/>
          </w:tcPr>
          <w:p>
            <w:pPr>
              <w:pStyle w:val="TableParagraph"/>
              <w:rPr>
                <w:sz w:val="20"/>
              </w:rPr>
            </w:pPr>
            <w:r>
              <w:rPr>
                <w:sz w:val="20"/>
              </w:rPr>
              <w:t>Prentice Hall ESM</w:t>
            </w:r>
          </w:p>
        </w:tc>
        <w:tc>
          <w:tcPr>
            <w:tcW w:w="4215" w:type="dxa"/>
          </w:tcPr>
          <w:p>
            <w:pPr>
              <w:pStyle w:val="TableParagraph"/>
              <w:ind w:left="140"/>
              <w:rPr>
                <w:sz w:val="20"/>
              </w:rPr>
            </w:pPr>
            <w:r>
              <w:rPr>
                <w:sz w:val="20"/>
              </w:rPr>
              <w:t>Biology Microorganisms + Acc card</w:t>
            </w:r>
          </w:p>
        </w:tc>
        <w:tc>
          <w:tcPr>
            <w:tcW w:w="3312" w:type="dxa"/>
          </w:tcPr>
          <w:p>
            <w:pPr>
              <w:pStyle w:val="TableParagraph"/>
              <w:ind w:left="230"/>
              <w:rPr>
                <w:sz w:val="20"/>
              </w:rPr>
            </w:pPr>
            <w:r>
              <w:rPr>
                <w:sz w:val="20"/>
              </w:rPr>
              <w:t>Madigan &amp; Martinko</w:t>
            </w:r>
          </w:p>
        </w:tc>
      </w:tr>
      <w:tr>
        <w:trPr>
          <w:trHeight w:val="239" w:hRule="atLeast"/>
        </w:trPr>
        <w:tc>
          <w:tcPr>
            <w:tcW w:w="2310" w:type="dxa"/>
          </w:tcPr>
          <w:p>
            <w:pPr>
              <w:pStyle w:val="TableParagraph"/>
              <w:rPr>
                <w:sz w:val="20"/>
              </w:rPr>
            </w:pPr>
            <w:r>
              <w:rPr>
                <w:sz w:val="20"/>
              </w:rPr>
              <w:t>Prentice Hall ESM</w:t>
            </w:r>
          </w:p>
        </w:tc>
        <w:tc>
          <w:tcPr>
            <w:tcW w:w="4215" w:type="dxa"/>
          </w:tcPr>
          <w:p>
            <w:pPr>
              <w:pStyle w:val="TableParagraph"/>
              <w:ind w:left="142"/>
              <w:rPr>
                <w:sz w:val="20"/>
              </w:rPr>
            </w:pPr>
            <w:r>
              <w:rPr>
                <w:sz w:val="20"/>
              </w:rPr>
              <w:t>Electronic Commerce Version 2006</w:t>
            </w:r>
          </w:p>
        </w:tc>
        <w:tc>
          <w:tcPr>
            <w:tcW w:w="3312" w:type="dxa"/>
          </w:tcPr>
          <w:p>
            <w:pPr>
              <w:pStyle w:val="TableParagraph"/>
              <w:ind w:left="232"/>
              <w:rPr>
                <w:sz w:val="20"/>
              </w:rPr>
            </w:pPr>
            <w:r>
              <w:rPr>
                <w:sz w:val="20"/>
              </w:rPr>
              <w:t>Turban &amp; Lee</w:t>
            </w:r>
          </w:p>
        </w:tc>
      </w:tr>
      <w:tr>
        <w:trPr>
          <w:trHeight w:val="239" w:hRule="atLeast"/>
        </w:trPr>
        <w:tc>
          <w:tcPr>
            <w:tcW w:w="2310" w:type="dxa"/>
          </w:tcPr>
          <w:p>
            <w:pPr>
              <w:pStyle w:val="TableParagraph"/>
              <w:spacing w:before="1"/>
              <w:rPr>
                <w:sz w:val="20"/>
              </w:rPr>
            </w:pPr>
            <w:r>
              <w:rPr>
                <w:sz w:val="20"/>
              </w:rPr>
              <w:t>SPSS</w:t>
            </w:r>
          </w:p>
        </w:tc>
        <w:tc>
          <w:tcPr>
            <w:tcW w:w="4215" w:type="dxa"/>
          </w:tcPr>
          <w:p>
            <w:pPr>
              <w:pStyle w:val="TableParagraph"/>
              <w:spacing w:before="1"/>
              <w:ind w:left="142"/>
              <w:rPr>
                <w:sz w:val="20"/>
              </w:rPr>
            </w:pPr>
            <w:r>
              <w:rPr>
                <w:sz w:val="20"/>
              </w:rPr>
              <w:t>SPSS 14.0 Student Version for Windows</w:t>
            </w:r>
          </w:p>
        </w:tc>
        <w:tc>
          <w:tcPr>
            <w:tcW w:w="3312" w:type="dxa"/>
          </w:tcPr>
          <w:p>
            <w:pPr>
              <w:pStyle w:val="TableParagraph"/>
              <w:spacing w:before="1"/>
              <w:ind w:left="231"/>
              <w:rPr>
                <w:sz w:val="20"/>
              </w:rPr>
            </w:pPr>
            <w:r>
              <w:rPr>
                <w:sz w:val="20"/>
              </w:rPr>
              <w:t>SPSS</w:t>
            </w:r>
          </w:p>
        </w:tc>
      </w:tr>
      <w:tr>
        <w:trPr>
          <w:trHeight w:val="231" w:hRule="atLeast"/>
        </w:trPr>
        <w:tc>
          <w:tcPr>
            <w:tcW w:w="2310" w:type="dxa"/>
          </w:tcPr>
          <w:p>
            <w:pPr>
              <w:pStyle w:val="TableParagraph"/>
              <w:spacing w:line="210" w:lineRule="exact"/>
              <w:rPr>
                <w:sz w:val="20"/>
              </w:rPr>
            </w:pPr>
            <w:r>
              <w:rPr>
                <w:sz w:val="20"/>
              </w:rPr>
              <w:t>SPSS</w:t>
            </w:r>
          </w:p>
        </w:tc>
        <w:tc>
          <w:tcPr>
            <w:tcW w:w="4215" w:type="dxa"/>
          </w:tcPr>
          <w:p>
            <w:pPr>
              <w:pStyle w:val="TableParagraph"/>
              <w:spacing w:line="210" w:lineRule="exact"/>
              <w:ind w:left="142"/>
              <w:rPr>
                <w:sz w:val="20"/>
              </w:rPr>
            </w:pPr>
            <w:r>
              <w:rPr>
                <w:sz w:val="20"/>
              </w:rPr>
              <w:t>SPSS 13.0 for Windows Student Version</w:t>
            </w:r>
          </w:p>
        </w:tc>
        <w:tc>
          <w:tcPr>
            <w:tcW w:w="3312" w:type="dxa"/>
          </w:tcPr>
          <w:p>
            <w:pPr>
              <w:pStyle w:val="TableParagraph"/>
              <w:spacing w:line="210" w:lineRule="exact"/>
              <w:ind w:left="231"/>
              <w:rPr>
                <w:sz w:val="20"/>
              </w:rPr>
            </w:pPr>
            <w:r>
              <w:rPr>
                <w:sz w:val="20"/>
              </w:rPr>
              <w:t>SPSS</w:t>
            </w:r>
          </w:p>
        </w:tc>
      </w:tr>
    </w:tbl>
    <w:p>
      <w:pPr>
        <w:spacing w:after="0" w:line="210" w:lineRule="exact"/>
        <w:rPr>
          <w:sz w:val="20"/>
        </w:rPr>
        <w:sectPr>
          <w:pgSz w:w="11910" w:h="16840"/>
          <w:pgMar w:header="0" w:footer="658" w:top="1120" w:bottom="840" w:left="0" w:right="0"/>
        </w:sectPr>
      </w:pPr>
    </w:p>
    <w:p>
      <w:pPr>
        <w:tabs>
          <w:tab w:pos="7254" w:val="left" w:leader="none"/>
        </w:tabs>
        <w:spacing w:before="73"/>
        <w:ind w:left="1134" w:right="0" w:firstLine="0"/>
        <w:jc w:val="left"/>
        <w:rPr>
          <w:rFonts w:ascii="Arial-BoldItalicMT"/>
          <w:b/>
          <w:i/>
          <w:sz w:val="20"/>
        </w:rPr>
      </w:pPr>
      <w:bookmarkStart w:name=" QS Holdings Sarl Corrs Chambers Westgar" w:id="13"/>
      <w:bookmarkEnd w:id="13"/>
      <w:r>
        <w:rPr/>
      </w:r>
      <w:r>
        <w:rPr>
          <w:rFonts w:ascii="Arial-BoldItalicMT"/>
          <w:b/>
          <w:i/>
          <w:sz w:val="20"/>
        </w:rPr>
        <w:t>QS</w:t>
      </w:r>
      <w:r>
        <w:rPr>
          <w:rFonts w:ascii="Arial-BoldItalicMT"/>
          <w:b/>
          <w:i/>
          <w:spacing w:val="-3"/>
          <w:sz w:val="20"/>
        </w:rPr>
        <w:t> </w:t>
      </w:r>
      <w:r>
        <w:rPr>
          <w:rFonts w:ascii="Arial-BoldItalicMT"/>
          <w:b/>
          <w:i/>
          <w:sz w:val="20"/>
        </w:rPr>
        <w:t>Holdings</w:t>
      </w:r>
      <w:r>
        <w:rPr>
          <w:rFonts w:ascii="Arial-BoldItalicMT"/>
          <w:b/>
          <w:i/>
          <w:spacing w:val="-4"/>
          <w:sz w:val="20"/>
        </w:rPr>
        <w:t> </w:t>
      </w:r>
      <w:r>
        <w:rPr>
          <w:rFonts w:ascii="Arial-BoldItalicMT"/>
          <w:b/>
          <w:i/>
          <w:sz w:val="20"/>
        </w:rPr>
        <w:t>Sarl</w:t>
        <w:tab/>
        <w:t>Corrs Chambers</w:t>
      </w:r>
      <w:r>
        <w:rPr>
          <w:rFonts w:ascii="Arial-BoldItalicMT"/>
          <w:b/>
          <w:i/>
          <w:spacing w:val="-4"/>
          <w:sz w:val="20"/>
        </w:rPr>
        <w:t> </w:t>
      </w:r>
      <w:r>
        <w:rPr>
          <w:rFonts w:ascii="Arial-BoldItalicMT"/>
          <w:b/>
          <w:i/>
          <w:sz w:val="20"/>
        </w:rPr>
        <w:t>Westgarth</w:t>
      </w:r>
    </w:p>
    <w:p>
      <w:pPr>
        <w:spacing w:before="1"/>
        <w:ind w:left="7254" w:right="0" w:firstLine="0"/>
        <w:jc w:val="left"/>
        <w:rPr>
          <w:rFonts w:ascii="Arial-BoldItalicMT"/>
          <w:b/>
          <w:i/>
          <w:sz w:val="20"/>
        </w:rPr>
      </w:pPr>
      <w:r>
        <w:rPr>
          <w:rFonts w:ascii="Arial-BoldItalicMT"/>
          <w:b/>
          <w:i/>
          <w:sz w:val="20"/>
        </w:rPr>
        <w:t>Ph: (03) 9672 3000</w:t>
      </w:r>
    </w:p>
    <w:p>
      <w:pPr>
        <w:pStyle w:val="BodyText"/>
        <w:spacing w:before="11"/>
        <w:rPr>
          <w:rFonts w:ascii="Arial-BoldItalicMT"/>
          <w:b/>
          <w:i/>
          <w:sz w:val="19"/>
        </w:rPr>
      </w:pPr>
    </w:p>
    <w:p>
      <w:pPr>
        <w:tabs>
          <w:tab w:pos="7252" w:val="left" w:leader="none"/>
        </w:tabs>
        <w:spacing w:before="0"/>
        <w:ind w:left="1134" w:right="0" w:firstLine="0"/>
        <w:jc w:val="left"/>
        <w:rPr>
          <w:rFonts w:ascii="Arial-BoldItalicMT"/>
          <w:b/>
          <w:i/>
          <w:sz w:val="20"/>
        </w:rPr>
      </w:pPr>
      <w:r>
        <w:rPr>
          <w:rFonts w:ascii="Arial-BoldItalicMT"/>
          <w:b/>
          <w:i/>
          <w:sz w:val="20"/>
        </w:rPr>
        <w:t>Effective Date: 16</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C07/00011</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spacing w:before="11"/>
        <w:rPr>
          <w:sz w:val="19"/>
        </w:rPr>
      </w:pPr>
    </w:p>
    <w:p>
      <w:pPr>
        <w:pStyle w:val="BodyText"/>
        <w:tabs>
          <w:tab w:pos="2607" w:val="left" w:leader="none"/>
        </w:tabs>
        <w:ind w:left="2607" w:right="1792" w:hanging="567"/>
      </w:pPr>
      <w:r>
        <w:rPr/>
        <w:t>1.</w:t>
        <w:tab/>
        <w:t>The artistic and literary works embodied in each of the mountain and wave logos and emblems (including when combined to form the Roxy Heart logo), the stylised face (“Warpaint”) logo and the stylised graffiti art Quiksilver (“Natas font”)</w:t>
      </w:r>
      <w:r>
        <w:rPr>
          <w:spacing w:val="-19"/>
        </w:rPr>
        <w:t> </w:t>
      </w:r>
      <w:r>
        <w:rPr/>
        <w:t>logo.</w:t>
      </w:r>
    </w:p>
    <w:p>
      <w:pPr>
        <w:pStyle w:val="BodyText"/>
        <w:rPr>
          <w:sz w:val="22"/>
        </w:rPr>
      </w:pPr>
    </w:p>
    <w:p>
      <w:pPr>
        <w:pStyle w:val="BodyText"/>
        <w:rPr>
          <w:sz w:val="22"/>
        </w:rPr>
      </w:pPr>
    </w:p>
    <w:p>
      <w:pPr>
        <w:spacing w:before="185"/>
        <w:ind w:left="2782" w:right="2780" w:firstLine="0"/>
        <w:jc w:val="center"/>
        <w:rPr>
          <w:b/>
          <w:sz w:val="24"/>
        </w:rPr>
      </w:pPr>
      <w:r>
        <w:rPr>
          <w:b/>
          <w:sz w:val="24"/>
          <w:u w:val="thick"/>
        </w:rPr>
        <w:t>Additional Copyright Material</w:t>
      </w:r>
    </w:p>
    <w:p>
      <w:pPr>
        <w:pStyle w:val="BodyText"/>
        <w:spacing w:before="10"/>
        <w:rPr>
          <w:b/>
          <w:sz w:val="11"/>
        </w:rPr>
      </w:pPr>
    </w:p>
    <w:p>
      <w:pPr>
        <w:tabs>
          <w:tab w:pos="7252" w:val="left" w:leader="none"/>
        </w:tabs>
        <w:spacing w:before="94"/>
        <w:ind w:left="1134" w:right="0" w:firstLine="0"/>
        <w:jc w:val="left"/>
        <w:rPr>
          <w:rFonts w:ascii="Arial-BoldItalicMT"/>
          <w:b/>
          <w:i/>
          <w:sz w:val="20"/>
        </w:rPr>
      </w:pPr>
      <w:bookmarkStart w:name="Disney Enterprises, Inc Shelston IP" w:id="14"/>
      <w:bookmarkEnd w:id="14"/>
      <w:r>
        <w:rPr/>
      </w:r>
      <w:r>
        <w:rPr>
          <w:rFonts w:ascii="Arial-BoldItalicMT"/>
          <w:b/>
          <w:i/>
          <w:sz w:val="20"/>
        </w:rPr>
        <w:t>Disney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before="1"/>
        <w:ind w:left="7254"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7253" w:val="left" w:leader="none"/>
        </w:tabs>
        <w:spacing w:before="0"/>
        <w:ind w:left="1134" w:right="0" w:firstLine="0"/>
        <w:jc w:val="left"/>
        <w:rPr>
          <w:rFonts w:ascii="Arial-BoldItalicMT"/>
          <w:b/>
          <w:i/>
          <w:sz w:val="20"/>
        </w:rPr>
      </w:pPr>
      <w:r>
        <w:rPr>
          <w:rFonts w:ascii="Arial-BoldItalicMT"/>
          <w:b/>
          <w:i/>
          <w:sz w:val="20"/>
        </w:rPr>
        <w:t>Effective Date: 8</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C06/04841</w:t>
      </w:r>
    </w:p>
    <w:p>
      <w:pPr>
        <w:pStyle w:val="BodyText"/>
        <w:rPr>
          <w:rFonts w:ascii="Arial-BoldItalicMT"/>
          <w:b/>
          <w:i/>
          <w:sz w:val="22"/>
        </w:rPr>
      </w:pPr>
    </w:p>
    <w:p>
      <w:pPr>
        <w:pStyle w:val="BodyText"/>
        <w:spacing w:before="9"/>
        <w:rPr>
          <w:rFonts w:ascii="Arial-BoldItalicMT"/>
          <w:b/>
          <w:i/>
          <w:sz w:val="17"/>
        </w:rPr>
      </w:pPr>
    </w:p>
    <w:p>
      <w:pPr>
        <w:pStyle w:val="BodyText"/>
        <w:ind w:left="1673"/>
      </w:pPr>
      <w:r>
        <w:rPr/>
        <w:t>Copyright is claimed in:</w:t>
      </w:r>
    </w:p>
    <w:p>
      <w:pPr>
        <w:pStyle w:val="BodyText"/>
        <w:spacing w:before="1"/>
      </w:pPr>
    </w:p>
    <w:p>
      <w:pPr>
        <w:pStyle w:val="ListParagraph"/>
        <w:numPr>
          <w:ilvl w:val="0"/>
          <w:numId w:val="7"/>
        </w:numPr>
        <w:tabs>
          <w:tab w:pos="2574" w:val="left" w:leader="none"/>
          <w:tab w:pos="2575" w:val="left" w:leader="none"/>
        </w:tabs>
        <w:spacing w:line="230" w:lineRule="exact" w:before="0" w:after="0"/>
        <w:ind w:left="2574" w:right="0" w:hanging="534"/>
        <w:jc w:val="left"/>
        <w:rPr>
          <w:sz w:val="20"/>
        </w:rPr>
      </w:pPr>
      <w:r>
        <w:rPr>
          <w:sz w:val="20"/>
        </w:rPr>
        <w:t>Copyright is claimed in the images of the following Disney</w:t>
      </w:r>
      <w:r>
        <w:rPr>
          <w:spacing w:val="-18"/>
          <w:sz w:val="20"/>
        </w:rPr>
        <w:t> </w:t>
      </w:r>
      <w:r>
        <w:rPr>
          <w:sz w:val="20"/>
        </w:rPr>
        <w:t>characters:</w:t>
      </w:r>
    </w:p>
    <w:p>
      <w:pPr>
        <w:pStyle w:val="ListParagraph"/>
        <w:numPr>
          <w:ilvl w:val="1"/>
          <w:numId w:val="7"/>
        </w:numPr>
        <w:tabs>
          <w:tab w:pos="3175" w:val="left" w:leader="none"/>
          <w:tab w:pos="3177" w:val="left" w:leader="none"/>
        </w:tabs>
        <w:spacing w:line="230" w:lineRule="exact" w:before="0" w:after="0"/>
        <w:ind w:left="3176" w:right="0" w:hanging="570"/>
        <w:jc w:val="left"/>
        <w:rPr>
          <w:sz w:val="20"/>
        </w:rPr>
      </w:pPr>
      <w:r>
        <w:rPr>
          <w:sz w:val="20"/>
        </w:rPr>
        <w:t>“Cars” artwork images;</w:t>
      </w:r>
      <w:r>
        <w:rPr>
          <w:spacing w:val="-4"/>
          <w:sz w:val="20"/>
        </w:rPr>
        <w:t> </w:t>
      </w:r>
      <w:r>
        <w:rPr>
          <w:sz w:val="20"/>
        </w:rPr>
        <w:t>and</w:t>
      </w:r>
    </w:p>
    <w:p>
      <w:pPr>
        <w:pStyle w:val="ListParagraph"/>
        <w:numPr>
          <w:ilvl w:val="1"/>
          <w:numId w:val="7"/>
        </w:numPr>
        <w:tabs>
          <w:tab w:pos="3175" w:val="left" w:leader="none"/>
          <w:tab w:pos="3176" w:val="left" w:leader="none"/>
        </w:tabs>
        <w:spacing w:line="240" w:lineRule="auto" w:before="0" w:after="0"/>
        <w:ind w:left="3175" w:right="0" w:hanging="569"/>
        <w:jc w:val="left"/>
        <w:rPr>
          <w:sz w:val="20"/>
        </w:rPr>
      </w:pPr>
      <w:r>
        <w:rPr>
          <w:sz w:val="20"/>
        </w:rPr>
        <w:t>“Meet the Robinsons”</w:t>
      </w:r>
      <w:r>
        <w:rPr>
          <w:spacing w:val="-4"/>
          <w:sz w:val="20"/>
        </w:rPr>
        <w:t> </w:t>
      </w:r>
      <w:r>
        <w:rPr>
          <w:sz w:val="20"/>
        </w:rPr>
        <w:t>poster.</w:t>
      </w:r>
    </w:p>
    <w:sectPr>
      <w:pgSz w:w="11910" w:h="16840"/>
      <w:pgMar w:header="0" w:footer="658" w:top="1060" w:bottom="8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 w:name="Verdana-BoldItalic">
    <w:altName w:val="Verdana-BoldItal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7.120972pt;margin-top:816.728882pt;width:7.6pt;height:13.2pt;mso-position-horizontal-relative:page;mso-position-vertical-relative:page;z-index:-1739724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519.539795pt;margin-top:794.108887pt;width:17.2pt;height:13.2pt;mso-position-horizontal-relative:page;mso-position-vertical-relative:page;z-index:-17396736" type="#_x0000_t202" filled="false" stroked="false">
          <v:textbox inset="0,0,0,0">
            <w:txbxContent>
              <w:p>
                <w:pPr>
                  <w:pStyle w:val="BodyText"/>
                  <w:spacing w:before="14"/>
                  <w:ind w:left="60"/>
                </w:pPr>
                <w:r>
                  <w:rPr/>
                  <w:fldChar w:fldCharType="begin"/>
                </w:r>
                <w:r>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574" w:hanging="534"/>
        <w:jc w:val="left"/>
      </w:pPr>
      <w:rPr>
        <w:rFonts w:hint="default" w:ascii="Arial" w:hAnsi="Arial" w:eastAsia="Arial" w:cs="Arial"/>
        <w:spacing w:val="-1"/>
        <w:w w:val="100"/>
        <w:sz w:val="20"/>
        <w:szCs w:val="20"/>
      </w:rPr>
    </w:lvl>
    <w:lvl w:ilvl="1">
      <w:start w:val="1"/>
      <w:numFmt w:val="lowerLetter"/>
      <w:lvlText w:val="%2)"/>
      <w:lvlJc w:val="left"/>
      <w:pPr>
        <w:ind w:left="3176" w:hanging="569"/>
        <w:jc w:val="left"/>
      </w:pPr>
      <w:rPr>
        <w:rFonts w:hint="default" w:ascii="Arial" w:hAnsi="Arial" w:eastAsia="Arial" w:cs="Arial"/>
        <w:w w:val="100"/>
        <w:sz w:val="20"/>
        <w:szCs w:val="20"/>
      </w:rPr>
    </w:lvl>
    <w:lvl w:ilvl="2">
      <w:start w:val="0"/>
      <w:numFmt w:val="bullet"/>
      <w:lvlText w:val="•"/>
      <w:lvlJc w:val="left"/>
      <w:pPr>
        <w:ind w:left="4149" w:hanging="569"/>
      </w:pPr>
      <w:rPr>
        <w:rFonts w:hint="default"/>
      </w:rPr>
    </w:lvl>
    <w:lvl w:ilvl="3">
      <w:start w:val="0"/>
      <w:numFmt w:val="bullet"/>
      <w:lvlText w:val="•"/>
      <w:lvlJc w:val="left"/>
      <w:pPr>
        <w:ind w:left="5118" w:hanging="569"/>
      </w:pPr>
      <w:rPr>
        <w:rFonts w:hint="default"/>
      </w:rPr>
    </w:lvl>
    <w:lvl w:ilvl="4">
      <w:start w:val="0"/>
      <w:numFmt w:val="bullet"/>
      <w:lvlText w:val="•"/>
      <w:lvlJc w:val="left"/>
      <w:pPr>
        <w:ind w:left="6088" w:hanging="569"/>
      </w:pPr>
      <w:rPr>
        <w:rFonts w:hint="default"/>
      </w:rPr>
    </w:lvl>
    <w:lvl w:ilvl="5">
      <w:start w:val="0"/>
      <w:numFmt w:val="bullet"/>
      <w:lvlText w:val="•"/>
      <w:lvlJc w:val="left"/>
      <w:pPr>
        <w:ind w:left="7057" w:hanging="569"/>
      </w:pPr>
      <w:rPr>
        <w:rFonts w:hint="default"/>
      </w:rPr>
    </w:lvl>
    <w:lvl w:ilvl="6">
      <w:start w:val="0"/>
      <w:numFmt w:val="bullet"/>
      <w:lvlText w:val="•"/>
      <w:lvlJc w:val="left"/>
      <w:pPr>
        <w:ind w:left="8026" w:hanging="569"/>
      </w:pPr>
      <w:rPr>
        <w:rFonts w:hint="default"/>
      </w:rPr>
    </w:lvl>
    <w:lvl w:ilvl="7">
      <w:start w:val="0"/>
      <w:numFmt w:val="bullet"/>
      <w:lvlText w:val="•"/>
      <w:lvlJc w:val="left"/>
      <w:pPr>
        <w:ind w:left="8996" w:hanging="569"/>
      </w:pPr>
      <w:rPr>
        <w:rFonts w:hint="default"/>
      </w:rPr>
    </w:lvl>
    <w:lvl w:ilvl="8">
      <w:start w:val="0"/>
      <w:numFmt w:val="bullet"/>
      <w:lvlText w:val="•"/>
      <w:lvlJc w:val="left"/>
      <w:pPr>
        <w:ind w:left="9965" w:hanging="569"/>
      </w:pPr>
      <w:rPr>
        <w:rFonts w:hint="default"/>
      </w:rPr>
    </w:lvl>
  </w:abstractNum>
  <w:abstractNum w:abstractNumId="5">
    <w:multiLevelType w:val="hybridMultilevel"/>
    <w:lvl w:ilvl="0">
      <w:start w:val="0"/>
      <w:numFmt w:val="bullet"/>
      <w:lvlText w:val="•"/>
      <w:lvlJc w:val="left"/>
      <w:pPr>
        <w:ind w:left="1072" w:hanging="454"/>
      </w:pPr>
      <w:rPr>
        <w:rFonts w:hint="default" w:ascii="Arial" w:hAnsi="Arial" w:eastAsia="Arial" w:cs="Arial"/>
        <w:w w:val="131"/>
        <w:sz w:val="20"/>
        <w:szCs w:val="20"/>
      </w:rPr>
    </w:lvl>
    <w:lvl w:ilvl="1">
      <w:start w:val="0"/>
      <w:numFmt w:val="bullet"/>
      <w:lvlText w:val="•"/>
      <w:lvlJc w:val="left"/>
      <w:pPr>
        <w:ind w:left="1162" w:hanging="454"/>
      </w:pPr>
      <w:rPr>
        <w:rFonts w:hint="default" w:ascii="Arial" w:hAnsi="Arial" w:eastAsia="Arial" w:cs="Arial"/>
        <w:w w:val="131"/>
        <w:sz w:val="20"/>
        <w:szCs w:val="20"/>
      </w:rPr>
    </w:lvl>
    <w:lvl w:ilvl="2">
      <w:start w:val="0"/>
      <w:numFmt w:val="bullet"/>
      <w:lvlText w:val="•"/>
      <w:lvlJc w:val="left"/>
      <w:pPr>
        <w:ind w:left="1493" w:hanging="454"/>
      </w:pPr>
      <w:rPr>
        <w:rFonts w:hint="default" w:ascii="Arial" w:hAnsi="Arial" w:eastAsia="Arial" w:cs="Arial"/>
        <w:w w:val="131"/>
        <w:sz w:val="20"/>
        <w:szCs w:val="20"/>
      </w:rPr>
    </w:lvl>
    <w:lvl w:ilvl="3">
      <w:start w:val="0"/>
      <w:numFmt w:val="bullet"/>
      <w:lvlText w:val="•"/>
      <w:lvlJc w:val="left"/>
      <w:pPr>
        <w:ind w:left="877" w:hanging="454"/>
      </w:pPr>
      <w:rPr>
        <w:rFonts w:hint="default"/>
      </w:rPr>
    </w:lvl>
    <w:lvl w:ilvl="4">
      <w:start w:val="0"/>
      <w:numFmt w:val="bullet"/>
      <w:lvlText w:val="•"/>
      <w:lvlJc w:val="left"/>
      <w:pPr>
        <w:ind w:left="255" w:hanging="454"/>
      </w:pPr>
      <w:rPr>
        <w:rFonts w:hint="default"/>
      </w:rPr>
    </w:lvl>
    <w:lvl w:ilvl="5">
      <w:start w:val="0"/>
      <w:numFmt w:val="bullet"/>
      <w:lvlText w:val="•"/>
      <w:lvlJc w:val="left"/>
      <w:pPr>
        <w:ind w:left="-367" w:hanging="454"/>
      </w:pPr>
      <w:rPr>
        <w:rFonts w:hint="default"/>
      </w:rPr>
    </w:lvl>
    <w:lvl w:ilvl="6">
      <w:start w:val="0"/>
      <w:numFmt w:val="bullet"/>
      <w:lvlText w:val="•"/>
      <w:lvlJc w:val="left"/>
      <w:pPr>
        <w:ind w:left="-989" w:hanging="454"/>
      </w:pPr>
      <w:rPr>
        <w:rFonts w:hint="default"/>
      </w:rPr>
    </w:lvl>
    <w:lvl w:ilvl="7">
      <w:start w:val="0"/>
      <w:numFmt w:val="bullet"/>
      <w:lvlText w:val="•"/>
      <w:lvlJc w:val="left"/>
      <w:pPr>
        <w:ind w:left="-1612" w:hanging="454"/>
      </w:pPr>
      <w:rPr>
        <w:rFonts w:hint="default"/>
      </w:rPr>
    </w:lvl>
    <w:lvl w:ilvl="8">
      <w:start w:val="0"/>
      <w:numFmt w:val="bullet"/>
      <w:lvlText w:val="•"/>
      <w:lvlJc w:val="left"/>
      <w:pPr>
        <w:ind w:left="-2234" w:hanging="454"/>
      </w:pPr>
      <w:rPr>
        <w:rFonts w:hint="default"/>
      </w:rPr>
    </w:lvl>
  </w:abstractNum>
  <w:abstractNum w:abstractNumId="4">
    <w:multiLevelType w:val="hybridMultilevel"/>
    <w:lvl w:ilvl="0">
      <w:start w:val="0"/>
      <w:numFmt w:val="bullet"/>
      <w:lvlText w:val="•"/>
      <w:lvlJc w:val="left"/>
      <w:pPr>
        <w:ind w:left="1493" w:hanging="454"/>
      </w:pPr>
      <w:rPr>
        <w:rFonts w:hint="default" w:ascii="Arial" w:hAnsi="Arial" w:eastAsia="Arial" w:cs="Arial"/>
        <w:w w:val="131"/>
        <w:sz w:val="20"/>
        <w:szCs w:val="20"/>
      </w:rPr>
    </w:lvl>
    <w:lvl w:ilvl="1">
      <w:start w:val="0"/>
      <w:numFmt w:val="bullet"/>
      <w:lvlText w:val="•"/>
      <w:lvlJc w:val="left"/>
      <w:pPr>
        <w:ind w:left="1732" w:hanging="454"/>
      </w:pPr>
      <w:rPr>
        <w:rFonts w:hint="default"/>
      </w:rPr>
    </w:lvl>
    <w:lvl w:ilvl="2">
      <w:start w:val="0"/>
      <w:numFmt w:val="bullet"/>
      <w:lvlText w:val="•"/>
      <w:lvlJc w:val="left"/>
      <w:pPr>
        <w:ind w:left="1965" w:hanging="454"/>
      </w:pPr>
      <w:rPr>
        <w:rFonts w:hint="default"/>
      </w:rPr>
    </w:lvl>
    <w:lvl w:ilvl="3">
      <w:start w:val="0"/>
      <w:numFmt w:val="bullet"/>
      <w:lvlText w:val="•"/>
      <w:lvlJc w:val="left"/>
      <w:pPr>
        <w:ind w:left="2198" w:hanging="454"/>
      </w:pPr>
      <w:rPr>
        <w:rFonts w:hint="default"/>
      </w:rPr>
    </w:lvl>
    <w:lvl w:ilvl="4">
      <w:start w:val="0"/>
      <w:numFmt w:val="bullet"/>
      <w:lvlText w:val="•"/>
      <w:lvlJc w:val="left"/>
      <w:pPr>
        <w:ind w:left="2431" w:hanging="454"/>
      </w:pPr>
      <w:rPr>
        <w:rFonts w:hint="default"/>
      </w:rPr>
    </w:lvl>
    <w:lvl w:ilvl="5">
      <w:start w:val="0"/>
      <w:numFmt w:val="bullet"/>
      <w:lvlText w:val="•"/>
      <w:lvlJc w:val="left"/>
      <w:pPr>
        <w:ind w:left="2664" w:hanging="454"/>
      </w:pPr>
      <w:rPr>
        <w:rFonts w:hint="default"/>
      </w:rPr>
    </w:lvl>
    <w:lvl w:ilvl="6">
      <w:start w:val="0"/>
      <w:numFmt w:val="bullet"/>
      <w:lvlText w:val="•"/>
      <w:lvlJc w:val="left"/>
      <w:pPr>
        <w:ind w:left="2897" w:hanging="454"/>
      </w:pPr>
      <w:rPr>
        <w:rFonts w:hint="default"/>
      </w:rPr>
    </w:lvl>
    <w:lvl w:ilvl="7">
      <w:start w:val="0"/>
      <w:numFmt w:val="bullet"/>
      <w:lvlText w:val="•"/>
      <w:lvlJc w:val="left"/>
      <w:pPr>
        <w:ind w:left="3130" w:hanging="454"/>
      </w:pPr>
      <w:rPr>
        <w:rFonts w:hint="default"/>
      </w:rPr>
    </w:lvl>
    <w:lvl w:ilvl="8">
      <w:start w:val="0"/>
      <w:numFmt w:val="bullet"/>
      <w:lvlText w:val="•"/>
      <w:lvlJc w:val="left"/>
      <w:pPr>
        <w:ind w:left="3363" w:hanging="454"/>
      </w:pPr>
      <w:rPr>
        <w:rFonts w:hint="default"/>
      </w:rPr>
    </w:lvl>
  </w:abstractNum>
  <w:abstractNum w:abstractNumId="3">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1"/>
      <w:numFmt w:val="lowerLetter"/>
      <w:lvlText w:val="%2)"/>
      <w:lvlJc w:val="left"/>
      <w:pPr>
        <w:ind w:left="3175" w:hanging="569"/>
        <w:jc w:val="left"/>
      </w:pPr>
      <w:rPr>
        <w:rFonts w:hint="default" w:ascii="Arial" w:hAnsi="Arial" w:eastAsia="Arial" w:cs="Arial"/>
        <w:w w:val="100"/>
        <w:sz w:val="20"/>
        <w:szCs w:val="20"/>
      </w:rPr>
    </w:lvl>
    <w:lvl w:ilvl="2">
      <w:start w:val="0"/>
      <w:numFmt w:val="bullet"/>
      <w:lvlText w:val="•"/>
      <w:lvlJc w:val="left"/>
      <w:pPr>
        <w:ind w:left="3741" w:hanging="567"/>
      </w:pPr>
      <w:rPr>
        <w:rFonts w:hint="default" w:ascii="Arial" w:hAnsi="Arial" w:eastAsia="Arial" w:cs="Arial"/>
        <w:w w:val="131"/>
        <w:sz w:val="20"/>
        <w:szCs w:val="20"/>
      </w:rPr>
    </w:lvl>
    <w:lvl w:ilvl="3">
      <w:start w:val="0"/>
      <w:numFmt w:val="bullet"/>
      <w:lvlText w:val="•"/>
      <w:lvlJc w:val="left"/>
      <w:pPr>
        <w:ind w:left="4760" w:hanging="567"/>
      </w:pPr>
      <w:rPr>
        <w:rFonts w:hint="default"/>
      </w:rPr>
    </w:lvl>
    <w:lvl w:ilvl="4">
      <w:start w:val="0"/>
      <w:numFmt w:val="bullet"/>
      <w:lvlText w:val="•"/>
      <w:lvlJc w:val="left"/>
      <w:pPr>
        <w:ind w:left="5781" w:hanging="567"/>
      </w:pPr>
      <w:rPr>
        <w:rFonts w:hint="default"/>
      </w:rPr>
    </w:lvl>
    <w:lvl w:ilvl="5">
      <w:start w:val="0"/>
      <w:numFmt w:val="bullet"/>
      <w:lvlText w:val="•"/>
      <w:lvlJc w:val="left"/>
      <w:pPr>
        <w:ind w:left="6801" w:hanging="567"/>
      </w:pPr>
      <w:rPr>
        <w:rFonts w:hint="default"/>
      </w:rPr>
    </w:lvl>
    <w:lvl w:ilvl="6">
      <w:start w:val="0"/>
      <w:numFmt w:val="bullet"/>
      <w:lvlText w:val="•"/>
      <w:lvlJc w:val="left"/>
      <w:pPr>
        <w:ind w:left="7822" w:hanging="567"/>
      </w:pPr>
      <w:rPr>
        <w:rFonts w:hint="default"/>
      </w:rPr>
    </w:lvl>
    <w:lvl w:ilvl="7">
      <w:start w:val="0"/>
      <w:numFmt w:val="bullet"/>
      <w:lvlText w:val="•"/>
      <w:lvlJc w:val="left"/>
      <w:pPr>
        <w:ind w:left="8842" w:hanging="567"/>
      </w:pPr>
      <w:rPr>
        <w:rFonts w:hint="default"/>
      </w:rPr>
    </w:lvl>
    <w:lvl w:ilvl="8">
      <w:start w:val="0"/>
      <w:numFmt w:val="bullet"/>
      <w:lvlText w:val="•"/>
      <w:lvlJc w:val="left"/>
      <w:pPr>
        <w:ind w:left="9863" w:hanging="567"/>
      </w:pPr>
      <w:rPr>
        <w:rFonts w:hint="default"/>
      </w:rPr>
    </w:lvl>
  </w:abstractNum>
  <w:abstractNum w:abstractNumId="2">
    <w:multiLevelType w:val="hybridMultilevel"/>
    <w:lvl w:ilvl="0">
      <w:start w:val="0"/>
      <w:numFmt w:val="bullet"/>
      <w:lvlText w:val="•"/>
      <w:lvlJc w:val="left"/>
      <w:pPr>
        <w:ind w:left="1853" w:hanging="361"/>
      </w:pPr>
      <w:rPr>
        <w:rFonts w:hint="default" w:ascii="Arial" w:hAnsi="Arial" w:eastAsia="Arial" w:cs="Arial"/>
        <w:w w:val="131"/>
        <w:sz w:val="20"/>
        <w:szCs w:val="20"/>
      </w:rPr>
    </w:lvl>
    <w:lvl w:ilvl="1">
      <w:start w:val="0"/>
      <w:numFmt w:val="bullet"/>
      <w:lvlText w:val="•"/>
      <w:lvlJc w:val="left"/>
      <w:pPr>
        <w:ind w:left="3643" w:hanging="361"/>
      </w:pPr>
      <w:rPr>
        <w:rFonts w:hint="default" w:ascii="Arial" w:hAnsi="Arial" w:eastAsia="Arial" w:cs="Arial"/>
        <w:w w:val="131"/>
        <w:sz w:val="20"/>
        <w:szCs w:val="20"/>
      </w:rPr>
    </w:lvl>
    <w:lvl w:ilvl="2">
      <w:start w:val="0"/>
      <w:numFmt w:val="bullet"/>
      <w:lvlText w:val="•"/>
      <w:lvlJc w:val="left"/>
      <w:pPr>
        <w:ind w:left="3393" w:hanging="361"/>
      </w:pPr>
      <w:rPr>
        <w:rFonts w:hint="default"/>
      </w:rPr>
    </w:lvl>
    <w:lvl w:ilvl="3">
      <w:start w:val="0"/>
      <w:numFmt w:val="bullet"/>
      <w:lvlText w:val="•"/>
      <w:lvlJc w:val="left"/>
      <w:pPr>
        <w:ind w:left="3147" w:hanging="361"/>
      </w:pPr>
      <w:rPr>
        <w:rFonts w:hint="default"/>
      </w:rPr>
    </w:lvl>
    <w:lvl w:ilvl="4">
      <w:start w:val="0"/>
      <w:numFmt w:val="bullet"/>
      <w:lvlText w:val="•"/>
      <w:lvlJc w:val="left"/>
      <w:pPr>
        <w:ind w:left="2901" w:hanging="361"/>
      </w:pPr>
      <w:rPr>
        <w:rFonts w:hint="default"/>
      </w:rPr>
    </w:lvl>
    <w:lvl w:ilvl="5">
      <w:start w:val="0"/>
      <w:numFmt w:val="bullet"/>
      <w:lvlText w:val="•"/>
      <w:lvlJc w:val="left"/>
      <w:pPr>
        <w:ind w:left="2654" w:hanging="361"/>
      </w:pPr>
      <w:rPr>
        <w:rFonts w:hint="default"/>
      </w:rPr>
    </w:lvl>
    <w:lvl w:ilvl="6">
      <w:start w:val="0"/>
      <w:numFmt w:val="bullet"/>
      <w:lvlText w:val="•"/>
      <w:lvlJc w:val="left"/>
      <w:pPr>
        <w:ind w:left="2408" w:hanging="361"/>
      </w:pPr>
      <w:rPr>
        <w:rFonts w:hint="default"/>
      </w:rPr>
    </w:lvl>
    <w:lvl w:ilvl="7">
      <w:start w:val="0"/>
      <w:numFmt w:val="bullet"/>
      <w:lvlText w:val="•"/>
      <w:lvlJc w:val="left"/>
      <w:pPr>
        <w:ind w:left="2162" w:hanging="361"/>
      </w:pPr>
      <w:rPr>
        <w:rFonts w:hint="default"/>
      </w:rPr>
    </w:lvl>
    <w:lvl w:ilvl="8">
      <w:start w:val="0"/>
      <w:numFmt w:val="bullet"/>
      <w:lvlText w:val="•"/>
      <w:lvlJc w:val="left"/>
      <w:pPr>
        <w:ind w:left="1916" w:hanging="361"/>
      </w:pPr>
      <w:rPr>
        <w:rFonts w:hint="default"/>
      </w:rPr>
    </w:lvl>
  </w:abstractNum>
  <w:abstractNum w:abstractNumId="1">
    <w:multiLevelType w:val="hybridMultilevel"/>
    <w:lvl w:ilvl="0">
      <w:start w:val="1"/>
      <w:numFmt w:val="decimal"/>
      <w:lvlText w:val="%1."/>
      <w:lvlJc w:val="left"/>
      <w:pPr>
        <w:ind w:left="2608" w:hanging="567"/>
        <w:jc w:val="left"/>
      </w:pPr>
      <w:rPr>
        <w:rFonts w:hint="default" w:ascii="Arial" w:hAnsi="Arial" w:eastAsia="Arial" w:cs="Arial"/>
        <w:spacing w:val="-1"/>
        <w:w w:val="100"/>
        <w:sz w:val="20"/>
        <w:szCs w:val="20"/>
      </w:rPr>
    </w:lvl>
    <w:lvl w:ilvl="1">
      <w:start w:val="0"/>
      <w:numFmt w:val="bullet"/>
      <w:lvlText w:val="•"/>
      <w:lvlJc w:val="left"/>
      <w:pPr>
        <w:ind w:left="7027" w:hanging="361"/>
      </w:pPr>
      <w:rPr>
        <w:rFonts w:hint="default" w:ascii="Arial" w:hAnsi="Arial" w:eastAsia="Arial" w:cs="Arial"/>
        <w:w w:val="131"/>
        <w:sz w:val="20"/>
        <w:szCs w:val="20"/>
      </w:rPr>
    </w:lvl>
    <w:lvl w:ilvl="2">
      <w:start w:val="0"/>
      <w:numFmt w:val="bullet"/>
      <w:lvlText w:val="•"/>
      <w:lvlJc w:val="left"/>
      <w:pPr>
        <w:ind w:left="7562" w:hanging="361"/>
      </w:pPr>
      <w:rPr>
        <w:rFonts w:hint="default"/>
      </w:rPr>
    </w:lvl>
    <w:lvl w:ilvl="3">
      <w:start w:val="0"/>
      <w:numFmt w:val="bullet"/>
      <w:lvlText w:val="•"/>
      <w:lvlJc w:val="left"/>
      <w:pPr>
        <w:ind w:left="8105" w:hanging="361"/>
      </w:pPr>
      <w:rPr>
        <w:rFonts w:hint="default"/>
      </w:rPr>
    </w:lvl>
    <w:lvl w:ilvl="4">
      <w:start w:val="0"/>
      <w:numFmt w:val="bullet"/>
      <w:lvlText w:val="•"/>
      <w:lvlJc w:val="left"/>
      <w:pPr>
        <w:ind w:left="8648" w:hanging="361"/>
      </w:pPr>
      <w:rPr>
        <w:rFonts w:hint="default"/>
      </w:rPr>
    </w:lvl>
    <w:lvl w:ilvl="5">
      <w:start w:val="0"/>
      <w:numFmt w:val="bullet"/>
      <w:lvlText w:val="•"/>
      <w:lvlJc w:val="left"/>
      <w:pPr>
        <w:ind w:left="9190" w:hanging="361"/>
      </w:pPr>
      <w:rPr>
        <w:rFonts w:hint="default"/>
      </w:rPr>
    </w:lvl>
    <w:lvl w:ilvl="6">
      <w:start w:val="0"/>
      <w:numFmt w:val="bullet"/>
      <w:lvlText w:val="•"/>
      <w:lvlJc w:val="left"/>
      <w:pPr>
        <w:ind w:left="9733" w:hanging="361"/>
      </w:pPr>
      <w:rPr>
        <w:rFonts w:hint="default"/>
      </w:rPr>
    </w:lvl>
    <w:lvl w:ilvl="7">
      <w:start w:val="0"/>
      <w:numFmt w:val="bullet"/>
      <w:lvlText w:val="•"/>
      <w:lvlJc w:val="left"/>
      <w:pPr>
        <w:ind w:left="10276" w:hanging="361"/>
      </w:pPr>
      <w:rPr>
        <w:rFonts w:hint="default"/>
      </w:rPr>
    </w:lvl>
    <w:lvl w:ilvl="8">
      <w:start w:val="0"/>
      <w:numFmt w:val="bullet"/>
      <w:lvlText w:val="•"/>
      <w:lvlJc w:val="left"/>
      <w:pPr>
        <w:ind w:left="10818" w:hanging="361"/>
      </w:pPr>
      <w:rPr>
        <w:rFonts w:hint="default"/>
      </w:rPr>
    </w:lvl>
  </w:abstractNum>
  <w:abstractNum w:abstractNumId="0">
    <w:multiLevelType w:val="hybridMultilevel"/>
    <w:lvl w:ilvl="0">
      <w:start w:val="0"/>
      <w:numFmt w:val="bullet"/>
      <w:lvlText w:val="-"/>
      <w:lvlJc w:val="left"/>
      <w:pPr>
        <w:ind w:left="1854" w:hanging="361"/>
      </w:pPr>
      <w:rPr>
        <w:rFonts w:hint="default" w:ascii="Times New Roman" w:hAnsi="Times New Roman" w:eastAsia="Times New Roman" w:cs="Times New Roman"/>
        <w:w w:val="100"/>
        <w:sz w:val="20"/>
        <w:szCs w:val="20"/>
      </w:rPr>
    </w:lvl>
    <w:lvl w:ilvl="1">
      <w:start w:val="0"/>
      <w:numFmt w:val="bullet"/>
      <w:lvlText w:val="•"/>
      <w:lvlJc w:val="left"/>
      <w:pPr>
        <w:ind w:left="2864" w:hanging="361"/>
      </w:pPr>
      <w:rPr>
        <w:rFonts w:hint="default"/>
      </w:rPr>
    </w:lvl>
    <w:lvl w:ilvl="2">
      <w:start w:val="0"/>
      <w:numFmt w:val="bullet"/>
      <w:lvlText w:val="•"/>
      <w:lvlJc w:val="left"/>
      <w:pPr>
        <w:ind w:left="3868" w:hanging="361"/>
      </w:pPr>
      <w:rPr>
        <w:rFonts w:hint="default"/>
      </w:rPr>
    </w:lvl>
    <w:lvl w:ilvl="3">
      <w:start w:val="0"/>
      <w:numFmt w:val="bullet"/>
      <w:lvlText w:val="•"/>
      <w:lvlJc w:val="left"/>
      <w:pPr>
        <w:ind w:left="4873" w:hanging="361"/>
      </w:pPr>
      <w:rPr>
        <w:rFonts w:hint="default"/>
      </w:rPr>
    </w:lvl>
    <w:lvl w:ilvl="4">
      <w:start w:val="0"/>
      <w:numFmt w:val="bullet"/>
      <w:lvlText w:val="•"/>
      <w:lvlJc w:val="left"/>
      <w:pPr>
        <w:ind w:left="5877" w:hanging="361"/>
      </w:pPr>
      <w:rPr>
        <w:rFonts w:hint="default"/>
      </w:rPr>
    </w:lvl>
    <w:lvl w:ilvl="5">
      <w:start w:val="0"/>
      <w:numFmt w:val="bullet"/>
      <w:lvlText w:val="•"/>
      <w:lvlJc w:val="left"/>
      <w:pPr>
        <w:ind w:left="6882" w:hanging="361"/>
      </w:pPr>
      <w:rPr>
        <w:rFonts w:hint="default"/>
      </w:rPr>
    </w:lvl>
    <w:lvl w:ilvl="6">
      <w:start w:val="0"/>
      <w:numFmt w:val="bullet"/>
      <w:lvlText w:val="•"/>
      <w:lvlJc w:val="left"/>
      <w:pPr>
        <w:ind w:left="7886" w:hanging="361"/>
      </w:pPr>
      <w:rPr>
        <w:rFonts w:hint="default"/>
      </w:rPr>
    </w:lvl>
    <w:lvl w:ilvl="7">
      <w:start w:val="0"/>
      <w:numFmt w:val="bullet"/>
      <w:lvlText w:val="•"/>
      <w:lvlJc w:val="left"/>
      <w:pPr>
        <w:ind w:left="8891" w:hanging="361"/>
      </w:pPr>
      <w:rPr>
        <w:rFonts w:hint="default"/>
      </w:rPr>
    </w:lvl>
    <w:lvl w:ilvl="8">
      <w:start w:val="0"/>
      <w:numFmt w:val="bullet"/>
      <w:lvlText w:val="•"/>
      <w:lvlJc w:val="left"/>
      <w:pPr>
        <w:ind w:left="9895" w:hanging="361"/>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3"/>
      <w:ind w:left="2951" w:right="2741"/>
      <w:jc w:val="center"/>
      <w:outlineLvl w:val="1"/>
    </w:pPr>
    <w:rPr>
      <w:rFonts w:ascii="Arial" w:hAnsi="Arial" w:eastAsia="Arial" w:cs="Arial"/>
      <w:b/>
      <w:bCs/>
      <w:sz w:val="28"/>
      <w:szCs w:val="28"/>
    </w:rPr>
  </w:style>
  <w:style w:styleId="Heading2" w:type="paragraph">
    <w:name w:val="Heading 2"/>
    <w:basedOn w:val="Normal"/>
    <w:uiPriority w:val="1"/>
    <w:qFormat/>
    <w:pPr>
      <w:ind w:left="1134"/>
      <w:outlineLvl w:val="2"/>
    </w:pPr>
    <w:rPr>
      <w:rFonts w:ascii="Arial" w:hAnsi="Arial" w:eastAsia="Arial" w:cs="Arial"/>
      <w:b/>
      <w:bCs/>
      <w:sz w:val="20"/>
      <w:szCs w:val="20"/>
    </w:rPr>
  </w:style>
  <w:style w:styleId="ListParagraph" w:type="paragraph">
    <w:name w:val="List Paragraph"/>
    <w:basedOn w:val="Normal"/>
    <w:uiPriority w:val="1"/>
    <w:qFormat/>
    <w:pPr>
      <w:spacing w:before="14"/>
      <w:ind w:left="1494" w:hanging="454"/>
    </w:pPr>
    <w:rPr>
      <w:rFonts w:ascii="Arial" w:hAnsi="Arial" w:eastAsia="Arial" w:cs="Arial"/>
    </w:rPr>
  </w:style>
  <w:style w:styleId="TableParagraph" w:type="paragraph">
    <w:name w:val="Table Paragraph"/>
    <w:basedOn w:val="Normal"/>
    <w:uiPriority w:val="1"/>
    <w:qFormat/>
    <w:pPr>
      <w:spacing w:before="2" w:line="218"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449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Copyright Act 1968</dc:subject>
  <dc:title>AUSTRALIAN CUSTOMS NOTICE NO. 2007/34</dc:title>
  <dcterms:created xsi:type="dcterms:W3CDTF">2020-12-09T23:02:19Z</dcterms:created>
  <dcterms:modified xsi:type="dcterms:W3CDTF">2020-12-09T23:02:19Z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2007-07-24T00:00:00Z</vt:filetime>
  </property>
  <property fmtid="{D5CDD505-2E9C-101B-9397-08002B2CF9AE}" pid="3" name="Creator">
    <vt:lpwstr>Acrobat PDFMaker 7.0.7 for Word</vt:lpwstr>
  </property>
  <property fmtid="{D5CDD505-2E9C-101B-9397-08002B2CF9AE}" pid="4" name="LastSaved">
    <vt:filetime>2020-12-09T00:00:00Z</vt:filetime>
  </property>
</Properties>
</file>