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Title"/>
      </w:pPr>
      <w:r>
        <w:rPr/>
        <w:pict>
          <v:shape style="position:absolute;margin-left:122.844299pt;margin-top:24.525318pt;width:9.85pt;height:.1pt;mso-position-horizontal-relative:page;mso-position-vertical-relative:paragraph;z-index:-15728640;mso-wrap-distance-left:0;mso-wrap-distance-right:0" coordorigin="2457,491" coordsize="197,0" path="m2457,491l2653,491e" filled="false" stroked="true" strokeweight=".705031pt" strokecolor="#94a4dc">
            <v:path arrowok="t"/>
            <v:stroke dashstyle="dash"/>
            <w10:wrap type="topAndBottom"/>
          </v:shape>
        </w:pict>
      </w:r>
      <w:r>
        <w:rPr/>
        <w:pict>
          <v:shape style="position:absolute;margin-left:169.415497pt;margin-top:23.848368pt;width:58.7pt;height:.1pt;mso-position-horizontal-relative:page;mso-position-vertical-relative:paragraph;z-index:-15728128;mso-wrap-distance-left:0;mso-wrap-distance-right:0" coordorigin="3388,477" coordsize="1174,0" path="m3388,477l4561,477e" filled="false" stroked="true" strokeweight=".927672pt" strokecolor="#bbceec">
            <v:path arrowok="t"/>
            <v:stroke dashstyle="dash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611360</wp:posOffset>
            </wp:positionH>
            <wp:positionV relativeFrom="paragraph">
              <wp:posOffset>-94820</wp:posOffset>
            </wp:positionV>
            <wp:extent cx="886473" cy="6472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4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color w:val="3D578C"/>
          <w:spacing w:val="-6"/>
          <w:w w:val="105"/>
        </w:rPr>
        <w:t>A</w:t>
      </w:r>
      <w:r>
        <w:rPr>
          <w:color w:val="24447E"/>
          <w:spacing w:val="-6"/>
          <w:w w:val="105"/>
        </w:rPr>
        <w:t>u</w:t>
      </w:r>
      <w:r>
        <w:rPr>
          <w:color w:val="3D578C"/>
          <w:spacing w:val="-6"/>
          <w:w w:val="105"/>
        </w:rPr>
        <w:t>stra</w:t>
      </w:r>
      <w:r>
        <w:rPr>
          <w:color w:val="3D578C"/>
          <w:spacing w:val="-54"/>
          <w:w w:val="105"/>
        </w:rPr>
        <w:t> </w:t>
      </w:r>
      <w:r>
        <w:rPr>
          <w:color w:val="24447E"/>
          <w:w w:val="105"/>
        </w:rPr>
        <w:t>li</w:t>
      </w:r>
      <w:r>
        <w:rPr>
          <w:color w:val="3D578C"/>
          <w:w w:val="105"/>
        </w:rPr>
        <w:t>an</w:t>
      </w:r>
      <w:r>
        <w:rPr>
          <w:color w:val="3D578C"/>
          <w:spacing w:val="-37"/>
          <w:w w:val="105"/>
        </w:rPr>
        <w:t> </w:t>
      </w:r>
      <w:r>
        <w:rPr>
          <w:color w:val="526B9C"/>
          <w:w w:val="105"/>
        </w:rPr>
        <w:t>Government</w:t>
      </w:r>
    </w:p>
    <w:p>
      <w:pPr>
        <w:spacing w:line="288" w:lineRule="auto" w:before="22"/>
        <w:ind w:left="1619" w:right="5136" w:hanging="119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4447E"/>
          <w:spacing w:val="-508"/>
          <w:w w:val="281"/>
          <w:sz w:val="23"/>
        </w:rPr>
        <w:t>u</w:t>
      </w:r>
      <w:r>
        <w:rPr>
          <w:rFonts w:ascii="Times New Roman"/>
          <w:b/>
          <w:color w:val="526B9C"/>
          <w:spacing w:val="-211"/>
          <w:w w:val="281"/>
          <w:sz w:val="23"/>
        </w:rPr>
        <w:t>s</w:t>
      </w:r>
      <w:r>
        <w:rPr>
          <w:rFonts w:ascii="Times New Roman"/>
          <w:b/>
          <w:color w:val="3D578C"/>
          <w:spacing w:val="-449"/>
          <w:w w:val="281"/>
          <w:sz w:val="23"/>
        </w:rPr>
        <w:t>a</w:t>
      </w:r>
      <w:r>
        <w:rPr>
          <w:rFonts w:ascii="Times New Roman"/>
          <w:b/>
          <w:color w:val="24447E"/>
          <w:spacing w:val="-1"/>
          <w:w w:val="101"/>
          <w:sz w:val="23"/>
        </w:rPr>
        <w:t>li</w:t>
      </w:r>
      <w:r>
        <w:rPr>
          <w:rFonts w:ascii="Times New Roman"/>
          <w:b/>
          <w:color w:val="3D578C"/>
          <w:spacing w:val="1"/>
          <w:w w:val="101"/>
          <w:sz w:val="23"/>
        </w:rPr>
        <w:t>a</w:t>
      </w:r>
      <w:r>
        <w:rPr>
          <w:rFonts w:ascii="Times New Roman"/>
          <w:b/>
          <w:color w:val="24447E"/>
          <w:w w:val="108"/>
          <w:sz w:val="23"/>
        </w:rPr>
        <w:t>n</w:t>
      </w:r>
      <w:r>
        <w:rPr>
          <w:rFonts w:ascii="Times New Roman"/>
          <w:b/>
          <w:color w:val="24447E"/>
          <w:spacing w:val="-5"/>
          <w:sz w:val="23"/>
        </w:rPr>
        <w:t> </w:t>
      </w:r>
      <w:r>
        <w:rPr>
          <w:rFonts w:ascii="Times New Roman"/>
          <w:b/>
          <w:color w:val="526B9C"/>
          <w:spacing w:val="-1"/>
          <w:w w:val="106"/>
          <w:sz w:val="23"/>
        </w:rPr>
        <w:t>Custom</w:t>
      </w:r>
      <w:r>
        <w:rPr>
          <w:rFonts w:ascii="Times New Roman"/>
          <w:b/>
          <w:color w:val="526B9C"/>
          <w:w w:val="106"/>
          <w:sz w:val="23"/>
        </w:rPr>
        <w:t>s</w:t>
      </w:r>
      <w:r>
        <w:rPr>
          <w:rFonts w:ascii="Times New Roman"/>
          <w:b/>
          <w:color w:val="526B9C"/>
          <w:spacing w:val="-6"/>
          <w:sz w:val="23"/>
        </w:rPr>
        <w:t> </w:t>
      </w:r>
      <w:r>
        <w:rPr>
          <w:rFonts w:ascii="Times New Roman"/>
          <w:b/>
          <w:color w:val="3D578C"/>
          <w:w w:val="106"/>
          <w:sz w:val="23"/>
        </w:rPr>
        <w:t>and    </w:t>
      </w:r>
      <w:r>
        <w:rPr>
          <w:rFonts w:ascii="Times New Roman"/>
          <w:b/>
          <w:color w:val="24447E"/>
          <w:spacing w:val="-3"/>
          <w:w w:val="105"/>
          <w:sz w:val="23"/>
        </w:rPr>
        <w:t>B</w:t>
      </w:r>
      <w:r>
        <w:rPr>
          <w:rFonts w:ascii="Times New Roman"/>
          <w:b/>
          <w:color w:val="3D578C"/>
          <w:spacing w:val="-3"/>
          <w:w w:val="105"/>
          <w:sz w:val="23"/>
        </w:rPr>
        <w:t>o</w:t>
      </w:r>
      <w:r>
        <w:rPr>
          <w:rFonts w:ascii="Times New Roman"/>
          <w:b/>
          <w:color w:val="24447E"/>
          <w:spacing w:val="-3"/>
          <w:w w:val="105"/>
          <w:sz w:val="23"/>
        </w:rPr>
        <w:t>rd</w:t>
      </w:r>
      <w:r>
        <w:rPr>
          <w:rFonts w:ascii="Times New Roman"/>
          <w:b/>
          <w:color w:val="3D578C"/>
          <w:spacing w:val="-3"/>
          <w:w w:val="105"/>
          <w:sz w:val="23"/>
        </w:rPr>
        <w:t>er </w:t>
      </w:r>
      <w:r>
        <w:rPr>
          <w:rFonts w:ascii="Times New Roman"/>
          <w:b/>
          <w:color w:val="3D578C"/>
          <w:w w:val="105"/>
          <w:sz w:val="23"/>
        </w:rPr>
        <w:t>Protection</w:t>
      </w:r>
      <w:r>
        <w:rPr>
          <w:rFonts w:ascii="Times New Roman"/>
          <w:b/>
          <w:color w:val="3D578C"/>
          <w:spacing w:val="-37"/>
          <w:w w:val="105"/>
          <w:sz w:val="23"/>
        </w:rPr>
        <w:t> </w:t>
      </w:r>
      <w:r>
        <w:rPr>
          <w:rFonts w:ascii="Times New Roman"/>
          <w:b/>
          <w:color w:val="526B9C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61" w:lineRule="auto" w:before="221" w:after="11"/>
        <w:ind w:left="776" w:right="240" w:firstLine="0"/>
        <w:jc w:val="center"/>
        <w:rPr>
          <w:b/>
          <w:sz w:val="26"/>
        </w:rPr>
      </w:pPr>
      <w:r>
        <w:rPr>
          <w:b/>
          <w:color w:val="08080F"/>
          <w:w w:val="110"/>
          <w:sz w:val="26"/>
        </w:rPr>
        <w:t>AUSTRALIAN</w:t>
      </w:r>
      <w:r>
        <w:rPr>
          <w:b/>
          <w:color w:val="08080F"/>
          <w:spacing w:val="-21"/>
          <w:w w:val="110"/>
          <w:sz w:val="26"/>
        </w:rPr>
        <w:t> </w:t>
      </w:r>
      <w:r>
        <w:rPr>
          <w:b/>
          <w:color w:val="08080F"/>
          <w:w w:val="110"/>
          <w:sz w:val="26"/>
        </w:rPr>
        <w:t>CUSTOMS</w:t>
      </w:r>
      <w:r>
        <w:rPr>
          <w:b/>
          <w:color w:val="08080F"/>
          <w:spacing w:val="-16"/>
          <w:w w:val="110"/>
          <w:sz w:val="26"/>
        </w:rPr>
        <w:t> </w:t>
      </w:r>
      <w:r>
        <w:rPr>
          <w:b/>
          <w:color w:val="08080F"/>
          <w:w w:val="110"/>
          <w:sz w:val="26"/>
        </w:rPr>
        <w:t>AND</w:t>
      </w:r>
      <w:r>
        <w:rPr>
          <w:b/>
          <w:color w:val="08080F"/>
          <w:spacing w:val="-30"/>
          <w:w w:val="110"/>
          <w:sz w:val="26"/>
        </w:rPr>
        <w:t> </w:t>
      </w:r>
      <w:r>
        <w:rPr>
          <w:b/>
          <w:color w:val="08080F"/>
          <w:w w:val="110"/>
          <w:sz w:val="26"/>
        </w:rPr>
        <w:t>BORDER</w:t>
      </w:r>
      <w:r>
        <w:rPr>
          <w:b/>
          <w:color w:val="08080F"/>
          <w:spacing w:val="-20"/>
          <w:w w:val="110"/>
          <w:sz w:val="26"/>
        </w:rPr>
        <w:t> </w:t>
      </w:r>
      <w:r>
        <w:rPr>
          <w:b/>
          <w:color w:val="08080F"/>
          <w:spacing w:val="-3"/>
          <w:w w:val="110"/>
          <w:sz w:val="26"/>
        </w:rPr>
        <w:t>PR</w:t>
      </w:r>
      <w:r>
        <w:rPr>
          <w:b/>
          <w:color w:val="211F28"/>
          <w:spacing w:val="-3"/>
          <w:w w:val="110"/>
          <w:sz w:val="26"/>
        </w:rPr>
        <w:t>OTECTI</w:t>
      </w:r>
      <w:r>
        <w:rPr>
          <w:b/>
          <w:color w:val="08080F"/>
          <w:spacing w:val="-3"/>
          <w:w w:val="110"/>
          <w:sz w:val="26"/>
        </w:rPr>
        <w:t>ON</w:t>
      </w:r>
      <w:r>
        <w:rPr>
          <w:b/>
          <w:color w:val="08080F"/>
          <w:spacing w:val="-32"/>
          <w:w w:val="110"/>
          <w:sz w:val="26"/>
        </w:rPr>
        <w:t> </w:t>
      </w:r>
      <w:r>
        <w:rPr>
          <w:b/>
          <w:color w:val="08080F"/>
          <w:w w:val="110"/>
          <w:sz w:val="26"/>
        </w:rPr>
        <w:t>NOTICE </w:t>
      </w:r>
      <w:r>
        <w:rPr>
          <w:b/>
          <w:color w:val="08080F"/>
          <w:spacing w:val="-3"/>
          <w:w w:val="110"/>
          <w:sz w:val="26"/>
        </w:rPr>
        <w:t>2011</w:t>
      </w:r>
      <w:r>
        <w:rPr>
          <w:b/>
          <w:color w:val="3B3A44"/>
          <w:spacing w:val="-3"/>
          <w:w w:val="110"/>
          <w:sz w:val="26"/>
        </w:rPr>
        <w:t>/</w:t>
      </w:r>
      <w:r>
        <w:rPr>
          <w:b/>
          <w:color w:val="08080F"/>
          <w:spacing w:val="-3"/>
          <w:w w:val="110"/>
          <w:sz w:val="26"/>
        </w:rPr>
        <w:t>52</w:t>
      </w:r>
    </w:p>
    <w:p>
      <w:pPr>
        <w:pStyle w:val="BodyText"/>
        <w:spacing w:line="20" w:lineRule="exact"/>
        <w:ind w:left="627"/>
        <w:rPr>
          <w:sz w:val="2"/>
        </w:rPr>
      </w:pPr>
      <w:r>
        <w:rPr>
          <w:sz w:val="2"/>
        </w:rPr>
        <w:pict>
          <v:group style="width:433.25pt;height:.5pt;mso-position-horizontal-relative:char;mso-position-vertical-relative:line" coordorigin="0,0" coordsize="8665,10">
            <v:line style="position:absolute" from="0,5" to="8665,5" stroked="true" strokeweight=".4807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"/>
        <w:ind w:left="766" w:right="240" w:firstLine="0"/>
        <w:jc w:val="center"/>
        <w:rPr>
          <w:b/>
          <w:sz w:val="26"/>
        </w:rPr>
      </w:pPr>
      <w:r>
        <w:rPr>
          <w:b/>
          <w:color w:val="08080F"/>
          <w:w w:val="110"/>
          <w:sz w:val="26"/>
        </w:rPr>
        <w:t>Applic</w:t>
      </w:r>
      <w:r>
        <w:rPr>
          <w:b/>
          <w:color w:val="211F28"/>
          <w:w w:val="110"/>
          <w:sz w:val="26"/>
        </w:rPr>
        <w:t>a</w:t>
      </w:r>
      <w:r>
        <w:rPr>
          <w:b/>
          <w:color w:val="08080F"/>
          <w:w w:val="110"/>
          <w:sz w:val="26"/>
        </w:rPr>
        <w:t>tion for Customs B</w:t>
      </w:r>
      <w:r>
        <w:rPr>
          <w:b/>
          <w:color w:val="211F28"/>
          <w:w w:val="110"/>
          <w:sz w:val="26"/>
        </w:rPr>
        <w:t>ro</w:t>
      </w:r>
      <w:r>
        <w:rPr>
          <w:b/>
          <w:color w:val="08080F"/>
          <w:w w:val="110"/>
          <w:sz w:val="26"/>
        </w:rPr>
        <w:t>k</w:t>
      </w:r>
      <w:r>
        <w:rPr>
          <w:b/>
          <w:color w:val="211F28"/>
          <w:w w:val="110"/>
          <w:sz w:val="26"/>
        </w:rPr>
        <w:t>er Licence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4" w:lineRule="auto"/>
        <w:ind w:left="677" w:hanging="2"/>
      </w:pPr>
      <w:r>
        <w:rPr>
          <w:color w:val="676970"/>
          <w:w w:val="110"/>
        </w:rPr>
        <w:t>Th</w:t>
      </w:r>
      <w:r>
        <w:rPr>
          <w:color w:val="524F5B"/>
          <w:w w:val="110"/>
        </w:rPr>
        <w:t>e</w:t>
      </w:r>
      <w:r>
        <w:rPr>
          <w:color w:val="524F5B"/>
          <w:spacing w:val="-28"/>
          <w:w w:val="110"/>
        </w:rPr>
        <w:t> </w:t>
      </w:r>
      <w:r>
        <w:rPr>
          <w:color w:val="676970"/>
          <w:w w:val="110"/>
        </w:rPr>
        <w:t>fo</w:t>
      </w:r>
      <w:r>
        <w:rPr>
          <w:color w:val="211F28"/>
          <w:w w:val="110"/>
        </w:rPr>
        <w:t>l</w:t>
      </w:r>
      <w:r>
        <w:rPr>
          <w:color w:val="3B3A44"/>
          <w:w w:val="110"/>
        </w:rPr>
        <w:t>l</w:t>
      </w:r>
      <w:r>
        <w:rPr>
          <w:color w:val="676970"/>
          <w:w w:val="110"/>
        </w:rPr>
        <w:t>owing</w:t>
      </w:r>
      <w:r>
        <w:rPr>
          <w:color w:val="676970"/>
          <w:spacing w:val="-29"/>
          <w:w w:val="110"/>
        </w:rPr>
        <w:t> </w:t>
      </w:r>
      <w:r>
        <w:rPr>
          <w:color w:val="797C82"/>
          <w:w w:val="110"/>
        </w:rPr>
        <w:t>company</w:t>
      </w:r>
      <w:r>
        <w:rPr>
          <w:color w:val="797C82"/>
          <w:spacing w:val="-13"/>
          <w:w w:val="110"/>
        </w:rPr>
        <w:t> </w:t>
      </w:r>
      <w:r>
        <w:rPr>
          <w:color w:val="676970"/>
          <w:w w:val="110"/>
        </w:rPr>
        <w:t>and</w:t>
      </w:r>
      <w:r>
        <w:rPr>
          <w:color w:val="676970"/>
          <w:spacing w:val="-27"/>
          <w:w w:val="110"/>
        </w:rPr>
        <w:t> </w:t>
      </w:r>
      <w:r>
        <w:rPr>
          <w:color w:val="676970"/>
          <w:w w:val="110"/>
        </w:rPr>
        <w:t>person</w:t>
      </w:r>
      <w:r>
        <w:rPr>
          <w:color w:val="676970"/>
          <w:spacing w:val="-23"/>
          <w:w w:val="110"/>
        </w:rPr>
        <w:t> </w:t>
      </w:r>
      <w:r>
        <w:rPr>
          <w:color w:val="676970"/>
          <w:w w:val="110"/>
        </w:rPr>
        <w:t>have</w:t>
      </w:r>
      <w:r>
        <w:rPr>
          <w:color w:val="676970"/>
          <w:spacing w:val="-24"/>
          <w:w w:val="110"/>
        </w:rPr>
        <w:t> </w:t>
      </w:r>
      <w:r>
        <w:rPr>
          <w:color w:val="676970"/>
          <w:w w:val="110"/>
        </w:rPr>
        <w:t>applied</w:t>
      </w:r>
      <w:r>
        <w:rPr>
          <w:color w:val="676970"/>
          <w:spacing w:val="-16"/>
          <w:w w:val="110"/>
        </w:rPr>
        <w:t> </w:t>
      </w:r>
      <w:r>
        <w:rPr>
          <w:color w:val="524F5B"/>
          <w:spacing w:val="-6"/>
          <w:w w:val="110"/>
        </w:rPr>
        <w:t>t</w:t>
      </w:r>
      <w:r>
        <w:rPr>
          <w:color w:val="676970"/>
          <w:spacing w:val="-6"/>
          <w:w w:val="110"/>
        </w:rPr>
        <w:t>o</w:t>
      </w:r>
      <w:r>
        <w:rPr>
          <w:color w:val="676970"/>
          <w:spacing w:val="-13"/>
          <w:w w:val="110"/>
        </w:rPr>
        <w:t> </w:t>
      </w:r>
      <w:r>
        <w:rPr>
          <w:color w:val="676970"/>
          <w:w w:val="110"/>
        </w:rPr>
        <w:t>the</w:t>
      </w:r>
      <w:r>
        <w:rPr>
          <w:color w:val="676970"/>
          <w:spacing w:val="-34"/>
          <w:w w:val="110"/>
        </w:rPr>
        <w:t> </w:t>
      </w:r>
      <w:r>
        <w:rPr>
          <w:color w:val="676970"/>
          <w:w w:val="110"/>
        </w:rPr>
        <w:t>Chief</w:t>
      </w:r>
      <w:r>
        <w:rPr>
          <w:color w:val="676970"/>
          <w:spacing w:val="-18"/>
          <w:w w:val="110"/>
        </w:rPr>
        <w:t> </w:t>
      </w:r>
      <w:r>
        <w:rPr>
          <w:color w:val="676970"/>
          <w:w w:val="110"/>
        </w:rPr>
        <w:t>Executive</w:t>
      </w:r>
      <w:r>
        <w:rPr>
          <w:color w:val="676970"/>
          <w:spacing w:val="-26"/>
          <w:w w:val="110"/>
        </w:rPr>
        <w:t> </w:t>
      </w:r>
      <w:r>
        <w:rPr>
          <w:color w:val="676970"/>
          <w:w w:val="110"/>
        </w:rPr>
        <w:t>Officer</w:t>
      </w:r>
      <w:r>
        <w:rPr>
          <w:color w:val="676970"/>
          <w:spacing w:val="-22"/>
          <w:w w:val="110"/>
        </w:rPr>
        <w:t> </w:t>
      </w:r>
      <w:r>
        <w:rPr>
          <w:color w:val="797C82"/>
          <w:w w:val="110"/>
        </w:rPr>
        <w:t>for</w:t>
      </w:r>
      <w:r>
        <w:rPr>
          <w:color w:val="797C82"/>
          <w:spacing w:val="-24"/>
          <w:w w:val="110"/>
        </w:rPr>
        <w:t> </w:t>
      </w:r>
      <w:r>
        <w:rPr>
          <w:color w:val="676970"/>
          <w:w w:val="110"/>
        </w:rPr>
        <w:t>a</w:t>
      </w:r>
      <w:r>
        <w:rPr>
          <w:color w:val="676970"/>
          <w:spacing w:val="-21"/>
          <w:w w:val="110"/>
        </w:rPr>
        <w:t> </w:t>
      </w:r>
      <w:r>
        <w:rPr>
          <w:color w:val="676970"/>
          <w:w w:val="110"/>
        </w:rPr>
        <w:t>Customs </w:t>
      </w:r>
      <w:r>
        <w:rPr>
          <w:color w:val="676970"/>
          <w:spacing w:val="-3"/>
          <w:w w:val="110"/>
        </w:rPr>
        <w:t>bro</w:t>
      </w:r>
      <w:r>
        <w:rPr>
          <w:color w:val="524F5B"/>
          <w:spacing w:val="-3"/>
          <w:w w:val="110"/>
        </w:rPr>
        <w:t>k</w:t>
      </w:r>
      <w:r>
        <w:rPr>
          <w:color w:val="676970"/>
          <w:spacing w:val="-3"/>
          <w:w w:val="110"/>
        </w:rPr>
        <w:t>er</w:t>
      </w:r>
      <w:r>
        <w:rPr>
          <w:color w:val="676970"/>
          <w:spacing w:val="-7"/>
          <w:w w:val="110"/>
        </w:rPr>
        <w:t> </w:t>
      </w:r>
      <w:r>
        <w:rPr>
          <w:color w:val="797C82"/>
          <w:w w:val="110"/>
        </w:rPr>
        <w:t>lic</w:t>
      </w:r>
      <w:r>
        <w:rPr>
          <w:color w:val="524F5B"/>
          <w:w w:val="110"/>
        </w:rPr>
        <w:t>e</w:t>
      </w:r>
      <w:r>
        <w:rPr>
          <w:color w:val="676970"/>
          <w:w w:val="110"/>
        </w:rPr>
        <w:t>nce</w:t>
      </w:r>
      <w:r>
        <w:rPr>
          <w:color w:val="8E9199"/>
          <w:w w:val="110"/>
        </w:rPr>
        <w:t>.</w: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tabs>
          <w:tab w:pos="5057" w:val="left" w:leader="none"/>
        </w:tabs>
        <w:ind w:left="1518"/>
      </w:pPr>
      <w:r>
        <w:rPr>
          <w:color w:val="211F28"/>
          <w:spacing w:val="-4"/>
          <w:w w:val="105"/>
          <w:u w:val="thick" w:color="3B3A44"/>
        </w:rPr>
        <w:t>CO</w:t>
      </w:r>
      <w:r>
        <w:rPr>
          <w:color w:val="08080F"/>
          <w:spacing w:val="-4"/>
          <w:w w:val="105"/>
          <w:u w:val="thick" w:color="3B3A44"/>
        </w:rPr>
        <w:t>M</w:t>
      </w:r>
      <w:r>
        <w:rPr>
          <w:color w:val="211F28"/>
          <w:spacing w:val="-4"/>
          <w:w w:val="105"/>
          <w:u w:val="thick" w:color="3B3A44"/>
        </w:rPr>
        <w:t>PAN</w:t>
      </w:r>
      <w:r>
        <w:rPr>
          <w:color w:val="3B3A44"/>
          <w:spacing w:val="-4"/>
          <w:w w:val="105"/>
          <w:u w:val="thick" w:color="3B3A44"/>
        </w:rPr>
        <w:t>Y</w:t>
      </w:r>
      <w:r>
        <w:rPr>
          <w:color w:val="3B3A44"/>
          <w:spacing w:val="-4"/>
          <w:w w:val="105"/>
        </w:rPr>
        <w:tab/>
      </w:r>
      <w:r>
        <w:rPr>
          <w:color w:val="08080F"/>
          <w:w w:val="105"/>
          <w:u w:val="thick" w:color="3B3A44"/>
        </w:rPr>
        <w:t>I</w:t>
      </w:r>
      <w:r>
        <w:rPr>
          <w:color w:val="211F28"/>
          <w:w w:val="105"/>
          <w:u w:val="thick" w:color="3B3A44"/>
        </w:rPr>
        <w:t>ND</w:t>
      </w:r>
      <w:r>
        <w:rPr>
          <w:color w:val="08080F"/>
          <w:w w:val="105"/>
          <w:u w:val="thick" w:color="3B3A44"/>
        </w:rPr>
        <w:t>I</w:t>
      </w:r>
      <w:r>
        <w:rPr>
          <w:color w:val="3B3A44"/>
          <w:w w:val="105"/>
          <w:u w:val="thick" w:color="3B3A44"/>
        </w:rPr>
        <w:t>V</w:t>
      </w:r>
      <w:r>
        <w:rPr>
          <w:color w:val="08080F"/>
          <w:w w:val="105"/>
          <w:u w:val="thick" w:color="3B3A44"/>
        </w:rPr>
        <w:t>I</w:t>
      </w:r>
      <w:r>
        <w:rPr>
          <w:color w:val="211F28"/>
          <w:w w:val="105"/>
          <w:u w:val="thick" w:color="3B3A44"/>
        </w:rPr>
        <w:t>D</w:t>
      </w:r>
      <w:r>
        <w:rPr>
          <w:color w:val="3B3A44"/>
          <w:w w:val="105"/>
          <w:u w:val="thick" w:color="3B3A44"/>
        </w:rPr>
        <w:t>U</w:t>
      </w:r>
      <w:r>
        <w:rPr>
          <w:color w:val="211F28"/>
          <w:w w:val="105"/>
          <w:u w:val="thick" w:color="3B3A44"/>
        </w:rPr>
        <w:t>AL</w:t>
      </w:r>
      <w:r>
        <w:rPr>
          <w:color w:val="3B3A44"/>
          <w:w w:val="105"/>
          <w:u w:val="thick" w:color="3B3A44"/>
        </w:rPr>
        <w:t>S</w:t>
      </w:r>
    </w:p>
    <w:p>
      <w:pPr>
        <w:pStyle w:val="BodyText"/>
        <w:spacing w:before="9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760"/>
          <w:pgMar w:top="1080" w:bottom="280" w:left="860" w:right="1640"/>
        </w:sectPr>
      </w:pPr>
    </w:p>
    <w:p>
      <w:pPr>
        <w:pStyle w:val="BodyText"/>
        <w:spacing w:line="211" w:lineRule="exact" w:before="94"/>
        <w:ind w:left="1523"/>
      </w:pPr>
      <w:r>
        <w:rPr>
          <w:color w:val="3B3A44"/>
          <w:w w:val="105"/>
        </w:rPr>
        <w:t>M</w:t>
      </w:r>
      <w:r>
        <w:rPr>
          <w:color w:val="797C82"/>
          <w:w w:val="105"/>
        </w:rPr>
        <w:t>cli ntock </w:t>
      </w:r>
      <w:r>
        <w:rPr>
          <w:color w:val="676970"/>
          <w:w w:val="105"/>
        </w:rPr>
        <w:t>In</w:t>
      </w:r>
      <w:r>
        <w:rPr>
          <w:color w:val="524F5B"/>
          <w:w w:val="105"/>
        </w:rPr>
        <w:t>t</w:t>
      </w:r>
      <w:r>
        <w:rPr>
          <w:color w:val="676970"/>
          <w:w w:val="105"/>
        </w:rPr>
        <w:t>ernationa</w:t>
      </w:r>
      <w:r>
        <w:rPr>
          <w:color w:val="3B3A44"/>
          <w:w w:val="105"/>
        </w:rPr>
        <w:t>l </w:t>
      </w:r>
      <w:r>
        <w:rPr>
          <w:color w:val="676970"/>
          <w:w w:val="105"/>
        </w:rPr>
        <w:t>Pty Ltd</w:t>
      </w:r>
    </w:p>
    <w:p>
      <w:pPr>
        <w:spacing w:line="234" w:lineRule="exact" w:before="0"/>
        <w:ind w:left="1516" w:right="0" w:firstLine="0"/>
        <w:jc w:val="left"/>
        <w:rPr>
          <w:sz w:val="19"/>
        </w:rPr>
      </w:pPr>
      <w:r>
        <w:rPr>
          <w:rFonts w:ascii="Times New Roman"/>
          <w:b/>
          <w:color w:val="676970"/>
          <w:w w:val="110"/>
          <w:sz w:val="21"/>
        </w:rPr>
        <w:t>AB</w:t>
      </w:r>
      <w:r>
        <w:rPr>
          <w:rFonts w:ascii="Times New Roman"/>
          <w:b/>
          <w:color w:val="524F5B"/>
          <w:w w:val="110"/>
          <w:sz w:val="21"/>
        </w:rPr>
        <w:t>N</w:t>
      </w:r>
      <w:r>
        <w:rPr>
          <w:rFonts w:ascii="Times New Roman"/>
          <w:b/>
          <w:color w:val="8E9199"/>
          <w:w w:val="110"/>
          <w:sz w:val="21"/>
        </w:rPr>
        <w:t>: </w:t>
      </w:r>
      <w:r>
        <w:rPr>
          <w:color w:val="676970"/>
          <w:w w:val="110"/>
          <w:sz w:val="19"/>
        </w:rPr>
        <w:t>87 145 542 </w:t>
      </w:r>
      <w:r>
        <w:rPr>
          <w:color w:val="797C82"/>
          <w:w w:val="110"/>
          <w:sz w:val="19"/>
        </w:rPr>
        <w:t>123</w:t>
      </w:r>
    </w:p>
    <w:p>
      <w:pPr>
        <w:pStyle w:val="BodyText"/>
        <w:spacing w:line="242" w:lineRule="auto" w:before="17"/>
        <w:ind w:left="1513" w:right="998" w:firstLine="8"/>
      </w:pPr>
      <w:r>
        <w:rPr>
          <w:color w:val="676970"/>
          <w:w w:val="110"/>
        </w:rPr>
        <w:t>26</w:t>
      </w:r>
      <w:r>
        <w:rPr>
          <w:color w:val="8E9199"/>
          <w:w w:val="110"/>
        </w:rPr>
        <w:t>/</w:t>
      </w:r>
      <w:r>
        <w:rPr>
          <w:color w:val="676970"/>
          <w:w w:val="110"/>
        </w:rPr>
        <w:t>52 </w:t>
      </w:r>
      <w:r>
        <w:rPr>
          <w:color w:val="3B3A44"/>
          <w:w w:val="110"/>
        </w:rPr>
        <w:t>H</w:t>
      </w:r>
      <w:r>
        <w:rPr>
          <w:color w:val="676970"/>
          <w:w w:val="110"/>
        </w:rPr>
        <w:t>u</w:t>
      </w:r>
      <w:r>
        <w:rPr>
          <w:color w:val="524F5B"/>
          <w:w w:val="110"/>
        </w:rPr>
        <w:t>l</w:t>
      </w:r>
      <w:r>
        <w:rPr>
          <w:color w:val="676970"/>
          <w:w w:val="110"/>
        </w:rPr>
        <w:t>me Court </w:t>
      </w:r>
      <w:r>
        <w:rPr>
          <w:color w:val="524F5B"/>
          <w:w w:val="110"/>
        </w:rPr>
        <w:t>M</w:t>
      </w:r>
      <w:r>
        <w:rPr>
          <w:color w:val="676970"/>
          <w:w w:val="110"/>
        </w:rPr>
        <w:t>yaree WA 6</w:t>
      </w:r>
      <w:r>
        <w:rPr>
          <w:color w:val="524F5B"/>
          <w:w w:val="110"/>
        </w:rPr>
        <w:t>1</w:t>
      </w:r>
      <w:r>
        <w:rPr>
          <w:color w:val="676970"/>
          <w:w w:val="110"/>
        </w:rPr>
        <w:t>54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>
          <w:color w:val="08080F"/>
          <w:w w:val="110"/>
        </w:rPr>
        <w:t>P</w:t>
      </w:r>
      <w:r>
        <w:rPr>
          <w:color w:val="3B3A44"/>
          <w:w w:val="110"/>
        </w:rPr>
        <w:t>e</w:t>
      </w:r>
      <w:r>
        <w:rPr>
          <w:color w:val="08080F"/>
          <w:w w:val="110"/>
        </w:rPr>
        <w:t>r</w:t>
      </w:r>
      <w:r>
        <w:rPr>
          <w:color w:val="211F28"/>
          <w:w w:val="110"/>
        </w:rPr>
        <w:t>so</w:t>
      </w:r>
      <w:r>
        <w:rPr>
          <w:color w:val="08080F"/>
          <w:w w:val="110"/>
        </w:rPr>
        <w:t>n</w:t>
      </w:r>
      <w:r>
        <w:rPr>
          <w:color w:val="3B3A44"/>
          <w:w w:val="110"/>
        </w:rPr>
        <w:t>s </w:t>
      </w:r>
      <w:r>
        <w:rPr>
          <w:rFonts w:ascii="Times New Roman"/>
          <w:b w:val="0"/>
          <w:color w:val="211F28"/>
          <w:w w:val="110"/>
          <w:sz w:val="20"/>
        </w:rPr>
        <w:t>in </w:t>
      </w:r>
      <w:r>
        <w:rPr>
          <w:color w:val="211F28"/>
          <w:w w:val="110"/>
        </w:rPr>
        <w:t>Auth</w:t>
      </w:r>
      <w:r>
        <w:rPr>
          <w:color w:val="3B3A44"/>
          <w:w w:val="110"/>
        </w:rPr>
        <w:t>o</w:t>
      </w:r>
      <w:r>
        <w:rPr>
          <w:color w:val="211F28"/>
          <w:w w:val="110"/>
        </w:rPr>
        <w:t>rit</w:t>
      </w:r>
      <w:r>
        <w:rPr>
          <w:color w:val="3B3A44"/>
          <w:w w:val="110"/>
        </w:rPr>
        <w:t>y</w:t>
      </w:r>
    </w:p>
    <w:p>
      <w:pPr>
        <w:pStyle w:val="BodyText"/>
        <w:spacing w:before="19"/>
        <w:ind w:left="1513"/>
      </w:pPr>
      <w:r>
        <w:rPr>
          <w:color w:val="524F5B"/>
          <w:w w:val="105"/>
        </w:rPr>
        <w:t>M</w:t>
      </w:r>
      <w:r>
        <w:rPr>
          <w:color w:val="797C82"/>
          <w:w w:val="105"/>
        </w:rPr>
        <w:t>cLI</w:t>
      </w:r>
      <w:r>
        <w:rPr>
          <w:color w:val="524F5B"/>
          <w:w w:val="105"/>
        </w:rPr>
        <w:t>N</w:t>
      </w:r>
      <w:r>
        <w:rPr>
          <w:color w:val="676970"/>
          <w:w w:val="105"/>
        </w:rPr>
        <w:t>TOCK</w:t>
      </w:r>
      <w:r>
        <w:rPr>
          <w:color w:val="8E9199"/>
          <w:w w:val="105"/>
        </w:rPr>
        <w:t>. </w:t>
      </w:r>
      <w:r>
        <w:rPr>
          <w:color w:val="676970"/>
          <w:w w:val="105"/>
        </w:rPr>
        <w:t>Stuart Ian</w:t>
      </w:r>
    </w:p>
    <w:p>
      <w:pPr>
        <w:pStyle w:val="BodyText"/>
        <w:spacing w:before="94"/>
        <w:ind w:left="732"/>
      </w:pPr>
      <w:r>
        <w:rPr/>
        <w:br w:type="column"/>
      </w:r>
      <w:r>
        <w:rPr>
          <w:color w:val="676970"/>
          <w:w w:val="105"/>
        </w:rPr>
        <w:t>PATEL</w:t>
      </w:r>
      <w:r>
        <w:rPr>
          <w:color w:val="8E9199"/>
          <w:w w:val="105"/>
        </w:rPr>
        <w:t>, </w:t>
      </w:r>
      <w:r>
        <w:rPr>
          <w:color w:val="676970"/>
          <w:w w:val="105"/>
        </w:rPr>
        <w:t>Pr</w:t>
      </w:r>
      <w:r>
        <w:rPr>
          <w:color w:val="524F5B"/>
          <w:w w:val="105"/>
        </w:rPr>
        <w:t>i</w:t>
      </w:r>
      <w:r>
        <w:rPr>
          <w:color w:val="676970"/>
          <w:w w:val="105"/>
        </w:rPr>
        <w:t>tesh</w:t>
      </w:r>
      <w:r>
        <w:rPr>
          <w:color w:val="524F5B"/>
          <w:w w:val="105"/>
        </w:rPr>
        <w:t>k</w:t>
      </w:r>
      <w:r>
        <w:rPr>
          <w:color w:val="676970"/>
          <w:w w:val="105"/>
        </w:rPr>
        <w:t>umar Hasmukubhai</w:t>
      </w:r>
    </w:p>
    <w:p>
      <w:pPr>
        <w:spacing w:after="0"/>
        <w:sectPr>
          <w:type w:val="continuous"/>
          <w:pgSz w:w="11900" w:h="16760"/>
          <w:pgMar w:top="1080" w:bottom="280" w:left="860" w:right="1640"/>
          <w:cols w:num="2" w:equalWidth="0">
            <w:col w:w="4294" w:space="40"/>
            <w:col w:w="5066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</w:pPr>
      <w:r>
        <w:rPr>
          <w:color w:val="08080F"/>
          <w:w w:val="105"/>
        </w:rPr>
        <w:t>N</w:t>
      </w:r>
      <w:r>
        <w:rPr>
          <w:color w:val="211F28"/>
          <w:w w:val="105"/>
        </w:rPr>
        <w:t>omin</w:t>
      </w:r>
      <w:r>
        <w:rPr>
          <w:color w:val="3B3A44"/>
          <w:w w:val="105"/>
        </w:rPr>
        <w:t>ee </w:t>
      </w:r>
      <w:r>
        <w:rPr>
          <w:color w:val="211F28"/>
          <w:w w:val="105"/>
        </w:rPr>
        <w:t>Br</w:t>
      </w:r>
      <w:r>
        <w:rPr>
          <w:color w:val="3B3A44"/>
          <w:w w:val="105"/>
        </w:rPr>
        <w:t>o</w:t>
      </w:r>
      <w:r>
        <w:rPr>
          <w:color w:val="211F28"/>
          <w:w w:val="105"/>
        </w:rPr>
        <w:t>k</w:t>
      </w:r>
      <w:r>
        <w:rPr>
          <w:color w:val="3B3A44"/>
          <w:w w:val="105"/>
        </w:rPr>
        <w:t>e</w:t>
      </w:r>
      <w:r>
        <w:rPr>
          <w:color w:val="211F28"/>
          <w:w w:val="105"/>
        </w:rPr>
        <w:t>r</w:t>
      </w:r>
      <w:r>
        <w:rPr>
          <w:color w:val="3B3A44"/>
          <w:w w:val="105"/>
        </w:rPr>
        <w:t>s</w:t>
      </w:r>
    </w:p>
    <w:p>
      <w:pPr>
        <w:pStyle w:val="BodyText"/>
        <w:spacing w:before="12"/>
        <w:ind w:left="1503"/>
      </w:pPr>
      <w:r>
        <w:rPr>
          <w:color w:val="676970"/>
          <w:w w:val="105"/>
        </w:rPr>
        <w:t>McLELLA</w:t>
      </w:r>
      <w:r>
        <w:rPr>
          <w:color w:val="524F5B"/>
          <w:w w:val="105"/>
        </w:rPr>
        <w:t>N</w:t>
      </w:r>
      <w:r>
        <w:rPr>
          <w:color w:val="A8AEB5"/>
          <w:w w:val="105"/>
        </w:rPr>
        <w:t>, </w:t>
      </w:r>
      <w:r>
        <w:rPr>
          <w:color w:val="676970"/>
          <w:w w:val="105"/>
        </w:rPr>
        <w:t>Duncan </w:t>
      </w:r>
      <w:r>
        <w:rPr>
          <w:color w:val="797C82"/>
          <w:w w:val="105"/>
        </w:rPr>
        <w:t>William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64" w:lineRule="auto"/>
        <w:ind w:left="654" w:firstLine="7"/>
      </w:pPr>
      <w:r>
        <w:rPr>
          <w:color w:val="524F5B"/>
          <w:w w:val="105"/>
        </w:rPr>
        <w:t>A</w:t>
      </w:r>
      <w:r>
        <w:rPr>
          <w:color w:val="676970"/>
          <w:w w:val="105"/>
        </w:rPr>
        <w:t>n</w:t>
      </w:r>
      <w:r>
        <w:rPr>
          <w:color w:val="524F5B"/>
          <w:w w:val="105"/>
        </w:rPr>
        <w:t>y </w:t>
      </w:r>
      <w:r>
        <w:rPr>
          <w:color w:val="676970"/>
          <w:w w:val="105"/>
        </w:rPr>
        <w:t>pe</w:t>
      </w:r>
      <w:r>
        <w:rPr>
          <w:color w:val="524F5B"/>
          <w:w w:val="105"/>
        </w:rPr>
        <w:t>r</w:t>
      </w:r>
      <w:r>
        <w:rPr>
          <w:color w:val="676970"/>
          <w:w w:val="105"/>
        </w:rPr>
        <w:t>s</w:t>
      </w:r>
      <w:r>
        <w:rPr>
          <w:color w:val="524F5B"/>
          <w:w w:val="105"/>
        </w:rPr>
        <w:t>o</w:t>
      </w:r>
      <w:r>
        <w:rPr>
          <w:color w:val="676970"/>
          <w:w w:val="105"/>
        </w:rPr>
        <w:t>ns </w:t>
      </w:r>
      <w:r>
        <w:rPr>
          <w:color w:val="524F5B"/>
          <w:w w:val="105"/>
        </w:rPr>
        <w:t>w</w:t>
      </w:r>
      <w:r>
        <w:rPr>
          <w:color w:val="676970"/>
          <w:w w:val="105"/>
        </w:rPr>
        <w:t>is</w:t>
      </w:r>
      <w:r>
        <w:rPr>
          <w:color w:val="524F5B"/>
          <w:w w:val="105"/>
        </w:rPr>
        <w:t>h</w:t>
      </w:r>
      <w:r>
        <w:rPr>
          <w:color w:val="676970"/>
          <w:w w:val="105"/>
        </w:rPr>
        <w:t>ing </w:t>
      </w:r>
      <w:r>
        <w:rPr>
          <w:color w:val="3B3A44"/>
          <w:w w:val="105"/>
        </w:rPr>
        <w:t>t</w:t>
      </w:r>
      <w:r>
        <w:rPr>
          <w:color w:val="676970"/>
          <w:w w:val="105"/>
        </w:rPr>
        <w:t>o ma</w:t>
      </w:r>
      <w:r>
        <w:rPr>
          <w:color w:val="524F5B"/>
          <w:w w:val="105"/>
        </w:rPr>
        <w:t>k</w:t>
      </w:r>
      <w:r>
        <w:rPr>
          <w:color w:val="676970"/>
          <w:w w:val="105"/>
        </w:rPr>
        <w:t>e wri</w:t>
      </w:r>
      <w:r>
        <w:rPr>
          <w:color w:val="524F5B"/>
          <w:w w:val="105"/>
        </w:rPr>
        <w:t>t</w:t>
      </w:r>
      <w:r>
        <w:rPr>
          <w:color w:val="676970"/>
          <w:w w:val="105"/>
        </w:rPr>
        <w:t>ten </w:t>
      </w:r>
      <w:r>
        <w:rPr>
          <w:color w:val="797C82"/>
          <w:w w:val="105"/>
        </w:rPr>
        <w:t>rep </w:t>
      </w:r>
      <w:r>
        <w:rPr>
          <w:color w:val="524F5B"/>
          <w:w w:val="105"/>
        </w:rPr>
        <w:t>r</w:t>
      </w:r>
      <w:r>
        <w:rPr>
          <w:color w:val="676970"/>
          <w:w w:val="105"/>
        </w:rPr>
        <w:t>esenta </w:t>
      </w:r>
      <w:r>
        <w:rPr>
          <w:color w:val="524F5B"/>
          <w:w w:val="105"/>
        </w:rPr>
        <w:t>t</w:t>
      </w:r>
      <w:r>
        <w:rPr>
          <w:color w:val="797C82"/>
          <w:w w:val="105"/>
        </w:rPr>
        <w:t>ion </w:t>
      </w:r>
      <w:r>
        <w:rPr>
          <w:color w:val="676970"/>
          <w:w w:val="105"/>
        </w:rPr>
        <w:t>in respect </w:t>
      </w:r>
      <w:r>
        <w:rPr>
          <w:color w:val="797C82"/>
          <w:w w:val="105"/>
        </w:rPr>
        <w:t>of </w:t>
      </w:r>
      <w:r>
        <w:rPr>
          <w:color w:val="676970"/>
          <w:w w:val="105"/>
        </w:rPr>
        <w:t>these appl</w:t>
      </w:r>
      <w:r>
        <w:rPr>
          <w:color w:val="524F5B"/>
          <w:w w:val="105"/>
        </w:rPr>
        <w:t>i</w:t>
      </w:r>
      <w:r>
        <w:rPr>
          <w:color w:val="797C82"/>
          <w:w w:val="105"/>
        </w:rPr>
        <w:t>cations sh</w:t>
      </w:r>
      <w:r>
        <w:rPr>
          <w:color w:val="524F5B"/>
          <w:w w:val="105"/>
        </w:rPr>
        <w:t>o</w:t>
      </w:r>
      <w:r>
        <w:rPr>
          <w:color w:val="676970"/>
          <w:w w:val="105"/>
        </w:rPr>
        <w:t>u</w:t>
      </w:r>
      <w:r>
        <w:rPr>
          <w:color w:val="211F28"/>
          <w:w w:val="105"/>
        </w:rPr>
        <w:t>l</w:t>
      </w:r>
      <w:r>
        <w:rPr>
          <w:color w:val="676970"/>
          <w:w w:val="105"/>
        </w:rPr>
        <w:t>d address the </w:t>
      </w:r>
      <w:r>
        <w:rPr>
          <w:color w:val="797C82"/>
          <w:w w:val="105"/>
        </w:rPr>
        <w:t>co</w:t>
      </w:r>
      <w:r>
        <w:rPr>
          <w:color w:val="524F5B"/>
          <w:w w:val="105"/>
        </w:rPr>
        <w:t>r</w:t>
      </w:r>
      <w:r>
        <w:rPr>
          <w:color w:val="676970"/>
          <w:w w:val="105"/>
        </w:rPr>
        <w:t>respondence </w:t>
      </w:r>
      <w:r>
        <w:rPr>
          <w:color w:val="797C82"/>
          <w:w w:val="105"/>
        </w:rPr>
        <w:t>by 28 </w:t>
      </w:r>
      <w:r>
        <w:rPr>
          <w:color w:val="524F5B"/>
          <w:w w:val="105"/>
        </w:rPr>
        <w:t>N</w:t>
      </w:r>
      <w:r>
        <w:rPr>
          <w:color w:val="797C82"/>
          <w:w w:val="105"/>
        </w:rPr>
        <w:t>ovember 2011 to</w:t>
      </w:r>
      <w:r>
        <w:rPr>
          <w:color w:val="A8AEB5"/>
          <w:w w:val="105"/>
        </w:rPr>
        <w:t>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760"/>
          <w:pgMar w:top="1080" w:bottom="280" w:left="860" w:right="1640"/>
        </w:sectPr>
      </w:pPr>
    </w:p>
    <w:p>
      <w:pPr>
        <w:pStyle w:val="BodyText"/>
        <w:spacing w:before="94"/>
        <w:ind w:left="656"/>
      </w:pPr>
      <w:r>
        <w:rPr>
          <w:color w:val="524F5B"/>
          <w:w w:val="110"/>
        </w:rPr>
        <w:t>Brok</w:t>
      </w:r>
      <w:r>
        <w:rPr>
          <w:color w:val="676970"/>
          <w:w w:val="110"/>
        </w:rPr>
        <w:t>er </w:t>
      </w:r>
      <w:r>
        <w:rPr>
          <w:color w:val="524F5B"/>
          <w:w w:val="110"/>
        </w:rPr>
        <w:t>Li</w:t>
      </w:r>
      <w:r>
        <w:rPr>
          <w:color w:val="676970"/>
          <w:w w:val="110"/>
        </w:rPr>
        <w:t>censing</w:t>
      </w:r>
    </w:p>
    <w:p>
      <w:pPr>
        <w:pStyle w:val="BodyText"/>
        <w:spacing w:line="254" w:lineRule="auto" w:before="12"/>
        <w:ind w:left="662" w:right="26" w:hanging="2"/>
      </w:pPr>
      <w:r>
        <w:rPr>
          <w:color w:val="676970"/>
          <w:w w:val="110"/>
        </w:rPr>
        <w:t>Australian</w:t>
      </w:r>
      <w:r>
        <w:rPr>
          <w:color w:val="676970"/>
          <w:spacing w:val="-42"/>
          <w:w w:val="110"/>
        </w:rPr>
        <w:t> </w:t>
      </w:r>
      <w:r>
        <w:rPr>
          <w:color w:val="676970"/>
          <w:w w:val="110"/>
        </w:rPr>
        <w:t>Customs</w:t>
      </w:r>
      <w:r>
        <w:rPr>
          <w:color w:val="676970"/>
          <w:spacing w:val="-37"/>
          <w:w w:val="110"/>
        </w:rPr>
        <w:t> </w:t>
      </w:r>
      <w:r>
        <w:rPr>
          <w:color w:val="676970"/>
          <w:w w:val="110"/>
        </w:rPr>
        <w:t>Service 5 </w:t>
      </w:r>
      <w:r>
        <w:rPr>
          <w:color w:val="524F5B"/>
          <w:spacing w:val="-3"/>
          <w:w w:val="110"/>
        </w:rPr>
        <w:t>C</w:t>
      </w:r>
      <w:r>
        <w:rPr>
          <w:color w:val="676970"/>
          <w:spacing w:val="-3"/>
          <w:w w:val="110"/>
        </w:rPr>
        <w:t>onst</w:t>
      </w:r>
      <w:r>
        <w:rPr>
          <w:color w:val="211F28"/>
          <w:spacing w:val="-3"/>
          <w:w w:val="110"/>
        </w:rPr>
        <w:t>i</w:t>
      </w:r>
      <w:r>
        <w:rPr>
          <w:color w:val="524F5B"/>
          <w:spacing w:val="-3"/>
          <w:w w:val="110"/>
        </w:rPr>
        <w:t>t</w:t>
      </w:r>
      <w:r>
        <w:rPr>
          <w:color w:val="676970"/>
          <w:spacing w:val="-3"/>
          <w:w w:val="110"/>
        </w:rPr>
        <w:t>ution</w:t>
      </w:r>
      <w:r>
        <w:rPr>
          <w:color w:val="676970"/>
          <w:spacing w:val="-19"/>
          <w:w w:val="110"/>
        </w:rPr>
        <w:t> </w:t>
      </w:r>
      <w:r>
        <w:rPr>
          <w:color w:val="3B3A44"/>
          <w:spacing w:val="-3"/>
          <w:w w:val="110"/>
        </w:rPr>
        <w:t>Av</w:t>
      </w:r>
      <w:r>
        <w:rPr>
          <w:color w:val="676970"/>
          <w:spacing w:val="-3"/>
          <w:w w:val="110"/>
        </w:rPr>
        <w:t>enue</w:t>
      </w:r>
    </w:p>
    <w:p>
      <w:pPr>
        <w:pStyle w:val="BodyText"/>
        <w:spacing w:line="217" w:lineRule="exact"/>
        <w:ind w:left="651"/>
      </w:pPr>
      <w:r>
        <w:rPr>
          <w:color w:val="676970"/>
          <w:w w:val="110"/>
        </w:rPr>
        <w:t>C</w:t>
      </w:r>
      <w:r>
        <w:rPr>
          <w:color w:val="524F5B"/>
          <w:w w:val="110"/>
        </w:rPr>
        <w:t>AN</w:t>
      </w:r>
      <w:r>
        <w:rPr>
          <w:color w:val="676970"/>
          <w:w w:val="110"/>
        </w:rPr>
        <w:t>BE</w:t>
      </w:r>
      <w:r>
        <w:rPr>
          <w:color w:val="3B3A44"/>
          <w:w w:val="110"/>
        </w:rPr>
        <w:t>RR</w:t>
      </w:r>
      <w:r>
        <w:rPr>
          <w:color w:val="676970"/>
          <w:w w:val="110"/>
        </w:rPr>
        <w:t>A ACT 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55" w:right="342"/>
        <w:jc w:val="center"/>
      </w:pPr>
      <w:r>
        <w:rPr>
          <w:color w:val="676970"/>
          <w:w w:val="105"/>
        </w:rPr>
        <w:t>Or </w:t>
      </w:r>
      <w:r>
        <w:rPr>
          <w:color w:val="797C82"/>
          <w:w w:val="105"/>
        </w:rPr>
        <w:t>email: </w:t>
      </w:r>
      <w:hyperlink r:id="rId6">
        <w:r>
          <w:rPr>
            <w:color w:val="95A5DD"/>
            <w:w w:val="105"/>
            <w:u w:val="thick" w:color="95A5DD"/>
          </w:rPr>
          <w:t>brokers.llcensing@customs </w:t>
        </w:r>
        <w:r>
          <w:rPr>
            <w:color w:val="8593D3"/>
            <w:w w:val="105"/>
            <w:u w:val="thick" w:color="95A5DD"/>
          </w:rPr>
          <w:t>gov</w:t>
        </w:r>
        <w:r>
          <w:rPr>
            <w:color w:val="95A5DD"/>
            <w:w w:val="105"/>
            <w:u w:val="thick" w:color="95A5DD"/>
          </w:rPr>
          <w:t>.au</w:t>
        </w:r>
      </w:hyperlink>
    </w:p>
    <w:p>
      <w:pPr>
        <w:spacing w:after="0"/>
        <w:jc w:val="center"/>
        <w:sectPr>
          <w:type w:val="continuous"/>
          <w:pgSz w:w="11900" w:h="16760"/>
          <w:pgMar w:top="1080" w:bottom="280" w:left="860" w:right="1640"/>
          <w:cols w:num="2" w:equalWidth="0">
            <w:col w:w="3194" w:space="1206"/>
            <w:col w:w="5000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200" from="5.295254pt,137.021622pt" to="578.626859pt,137.021622pt" stroked="true" strokeweight="6.730887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644" w:right="280" w:firstLine="1"/>
      </w:pPr>
      <w:r>
        <w:rPr>
          <w:color w:val="524F5B"/>
          <w:w w:val="105"/>
        </w:rPr>
        <w:t>P</w:t>
      </w:r>
      <w:r>
        <w:rPr>
          <w:color w:val="676970"/>
          <w:w w:val="105"/>
        </w:rPr>
        <w:t>rinciples </w:t>
      </w:r>
      <w:r>
        <w:rPr>
          <w:color w:val="797C82"/>
          <w:w w:val="105"/>
        </w:rPr>
        <w:t>of </w:t>
      </w:r>
      <w:r>
        <w:rPr>
          <w:color w:val="676970"/>
          <w:w w:val="105"/>
        </w:rPr>
        <w:t>procedural </w:t>
      </w:r>
      <w:r>
        <w:rPr>
          <w:color w:val="797C82"/>
          <w:w w:val="105"/>
        </w:rPr>
        <w:t>fairness </w:t>
      </w:r>
      <w:r>
        <w:rPr>
          <w:color w:val="8E9199"/>
          <w:w w:val="105"/>
        </w:rPr>
        <w:t>in </w:t>
      </w:r>
      <w:r>
        <w:rPr>
          <w:color w:val="797C82"/>
          <w:w w:val="105"/>
        </w:rPr>
        <w:t>respect of </w:t>
      </w:r>
      <w:r>
        <w:rPr>
          <w:color w:val="8E9199"/>
          <w:w w:val="105"/>
        </w:rPr>
        <w:t>info</w:t>
      </w:r>
      <w:r>
        <w:rPr>
          <w:color w:val="676970"/>
          <w:w w:val="105"/>
        </w:rPr>
        <w:t>rmat</w:t>
      </w:r>
      <w:r>
        <w:rPr>
          <w:color w:val="8E9199"/>
          <w:w w:val="105"/>
        </w:rPr>
        <w:t>ion </w:t>
      </w:r>
      <w:r>
        <w:rPr>
          <w:color w:val="797C82"/>
          <w:w w:val="105"/>
        </w:rPr>
        <w:t>that </w:t>
      </w:r>
      <w:r>
        <w:rPr>
          <w:color w:val="8E9199"/>
          <w:w w:val="105"/>
        </w:rPr>
        <w:t>is </w:t>
      </w:r>
      <w:r>
        <w:rPr>
          <w:color w:val="797C82"/>
          <w:w w:val="105"/>
        </w:rPr>
        <w:t>potentially adverse </w:t>
      </w:r>
      <w:r>
        <w:rPr>
          <w:color w:val="676970"/>
          <w:w w:val="105"/>
        </w:rPr>
        <w:t>to the a</w:t>
      </w:r>
      <w:r>
        <w:rPr>
          <w:color w:val="524F5B"/>
          <w:w w:val="105"/>
        </w:rPr>
        <w:t>ppl</w:t>
      </w:r>
      <w:r>
        <w:rPr>
          <w:color w:val="676970"/>
          <w:w w:val="105"/>
        </w:rPr>
        <w:t>ican</w:t>
      </w:r>
      <w:r>
        <w:rPr>
          <w:color w:val="524F5B"/>
          <w:w w:val="105"/>
        </w:rPr>
        <w:t>t </w:t>
      </w:r>
      <w:r>
        <w:rPr>
          <w:color w:val="676970"/>
          <w:w w:val="105"/>
        </w:rPr>
        <w:t>wil</w:t>
      </w:r>
      <w:r>
        <w:rPr>
          <w:color w:val="3B3A44"/>
          <w:w w:val="105"/>
        </w:rPr>
        <w:t>l </w:t>
      </w:r>
      <w:r>
        <w:rPr>
          <w:color w:val="676970"/>
          <w:w w:val="105"/>
        </w:rPr>
        <w:t>be applied and </w:t>
      </w:r>
      <w:r>
        <w:rPr>
          <w:color w:val="797C82"/>
          <w:w w:val="105"/>
        </w:rPr>
        <w:t>if </w:t>
      </w:r>
      <w:r>
        <w:rPr>
          <w:color w:val="524F5B"/>
          <w:w w:val="105"/>
        </w:rPr>
        <w:t>i</w:t>
      </w:r>
      <w:r>
        <w:rPr>
          <w:color w:val="676970"/>
          <w:w w:val="105"/>
        </w:rPr>
        <w:t>nformat</w:t>
      </w:r>
      <w:r>
        <w:rPr>
          <w:color w:val="524F5B"/>
          <w:w w:val="105"/>
        </w:rPr>
        <w:t>i</w:t>
      </w:r>
      <w:r>
        <w:rPr>
          <w:color w:val="797C82"/>
          <w:w w:val="105"/>
        </w:rPr>
        <w:t>on is </w:t>
      </w:r>
      <w:r>
        <w:rPr>
          <w:color w:val="676970"/>
          <w:w w:val="105"/>
        </w:rPr>
        <w:t>received that is </w:t>
      </w:r>
      <w:r>
        <w:rPr>
          <w:color w:val="797C82"/>
          <w:w w:val="105"/>
        </w:rPr>
        <w:t>considered c</w:t>
      </w:r>
      <w:r>
        <w:rPr>
          <w:color w:val="524F5B"/>
          <w:w w:val="105"/>
        </w:rPr>
        <w:t>r</w:t>
      </w:r>
      <w:r>
        <w:rPr>
          <w:color w:val="797C82"/>
          <w:w w:val="105"/>
        </w:rPr>
        <w:t>edible, </w:t>
      </w:r>
      <w:r>
        <w:rPr>
          <w:color w:val="676970"/>
          <w:w w:val="105"/>
        </w:rPr>
        <w:t>re</w:t>
      </w:r>
      <w:r>
        <w:rPr>
          <w:color w:val="3B3A44"/>
          <w:w w:val="105"/>
        </w:rPr>
        <w:t>l</w:t>
      </w:r>
      <w:r>
        <w:rPr>
          <w:color w:val="676970"/>
          <w:w w:val="105"/>
        </w:rPr>
        <w:t>evant and significant</w:t>
      </w:r>
      <w:r>
        <w:rPr>
          <w:color w:val="8E9199"/>
          <w:w w:val="105"/>
        </w:rPr>
        <w:t>, </w:t>
      </w:r>
      <w:r>
        <w:rPr>
          <w:color w:val="524F5B"/>
          <w:w w:val="105"/>
        </w:rPr>
        <w:t>t</w:t>
      </w:r>
      <w:r>
        <w:rPr>
          <w:color w:val="797C82"/>
          <w:w w:val="105"/>
        </w:rPr>
        <w:t>he </w:t>
      </w:r>
      <w:r>
        <w:rPr>
          <w:color w:val="676970"/>
          <w:w w:val="105"/>
        </w:rPr>
        <w:t>applicant will be </w:t>
      </w:r>
      <w:r>
        <w:rPr>
          <w:color w:val="797C82"/>
          <w:w w:val="105"/>
        </w:rPr>
        <w:t>made aware of </w:t>
      </w:r>
      <w:r>
        <w:rPr>
          <w:color w:val="524F5B"/>
          <w:w w:val="105"/>
        </w:rPr>
        <w:t>t</w:t>
      </w:r>
      <w:r>
        <w:rPr>
          <w:color w:val="797C82"/>
          <w:w w:val="105"/>
        </w:rPr>
        <w:t>he substance </w:t>
      </w:r>
      <w:r>
        <w:rPr>
          <w:color w:val="676970"/>
          <w:w w:val="105"/>
        </w:rPr>
        <w:t>of the representation and given the </w:t>
      </w:r>
      <w:r>
        <w:rPr>
          <w:color w:val="797C82"/>
          <w:w w:val="105"/>
        </w:rPr>
        <w:t>opportunity </w:t>
      </w:r>
      <w:r>
        <w:rPr>
          <w:color w:val="676970"/>
          <w:w w:val="105"/>
        </w:rPr>
        <w:t>to </w:t>
      </w:r>
      <w:r>
        <w:rPr>
          <w:color w:val="797C82"/>
          <w:w w:val="105"/>
        </w:rPr>
        <w:t>respond to </w:t>
      </w:r>
      <w:r>
        <w:rPr>
          <w:color w:val="676970"/>
          <w:w w:val="105"/>
        </w:rPr>
        <w:t>the </w:t>
      </w:r>
      <w:r>
        <w:rPr>
          <w:color w:val="797C82"/>
          <w:w w:val="105"/>
        </w:rPr>
        <w:t>representation</w:t>
      </w:r>
      <w:r>
        <w:rPr>
          <w:color w:val="A8AEB5"/>
          <w:w w:val="105"/>
        </w:rPr>
        <w:t>.</w:t>
      </w:r>
    </w:p>
    <w:p>
      <w:pPr>
        <w:pStyle w:val="BodyText"/>
        <w:spacing w:line="254" w:lineRule="auto" w:before="112"/>
        <w:ind w:left="642" w:firstLine="9"/>
      </w:pPr>
      <w:r>
        <w:rPr>
          <w:color w:val="676970"/>
          <w:w w:val="110"/>
        </w:rPr>
        <w:t>Applican</w:t>
      </w:r>
      <w:r>
        <w:rPr>
          <w:color w:val="524F5B"/>
          <w:w w:val="110"/>
        </w:rPr>
        <w:t>t</w:t>
      </w:r>
      <w:r>
        <w:rPr>
          <w:color w:val="676970"/>
          <w:w w:val="110"/>
        </w:rPr>
        <w:t>s</w:t>
      </w:r>
      <w:r>
        <w:rPr>
          <w:color w:val="676970"/>
          <w:spacing w:val="-24"/>
          <w:w w:val="110"/>
        </w:rPr>
        <w:t> </w:t>
      </w:r>
      <w:r>
        <w:rPr>
          <w:color w:val="676970"/>
          <w:w w:val="110"/>
        </w:rPr>
        <w:t>wi</w:t>
      </w:r>
      <w:r>
        <w:rPr>
          <w:color w:val="3B3A44"/>
          <w:w w:val="110"/>
        </w:rPr>
        <w:t>l</w:t>
      </w:r>
      <w:r>
        <w:rPr>
          <w:color w:val="676970"/>
          <w:w w:val="110"/>
        </w:rPr>
        <w:t>l</w:t>
      </w:r>
      <w:r>
        <w:rPr>
          <w:color w:val="676970"/>
          <w:spacing w:val="-16"/>
          <w:w w:val="110"/>
        </w:rPr>
        <w:t> </w:t>
      </w:r>
      <w:r>
        <w:rPr>
          <w:color w:val="676970"/>
          <w:w w:val="110"/>
        </w:rPr>
        <w:t>not</w:t>
      </w:r>
      <w:r>
        <w:rPr>
          <w:color w:val="676970"/>
          <w:spacing w:val="-24"/>
          <w:w w:val="110"/>
        </w:rPr>
        <w:t> </w:t>
      </w:r>
      <w:r>
        <w:rPr>
          <w:color w:val="676970"/>
          <w:w w:val="110"/>
        </w:rPr>
        <w:t>be</w:t>
      </w:r>
      <w:r>
        <w:rPr>
          <w:color w:val="676970"/>
          <w:spacing w:val="-24"/>
          <w:w w:val="110"/>
        </w:rPr>
        <w:t> </w:t>
      </w:r>
      <w:r>
        <w:rPr>
          <w:color w:val="676970"/>
          <w:w w:val="110"/>
        </w:rPr>
        <w:t>provided</w:t>
      </w:r>
      <w:r>
        <w:rPr>
          <w:color w:val="676970"/>
          <w:spacing w:val="-18"/>
          <w:w w:val="110"/>
        </w:rPr>
        <w:t> </w:t>
      </w:r>
      <w:r>
        <w:rPr>
          <w:color w:val="676970"/>
          <w:w w:val="110"/>
        </w:rPr>
        <w:t>with</w:t>
      </w:r>
      <w:r>
        <w:rPr>
          <w:color w:val="676970"/>
          <w:spacing w:val="-29"/>
          <w:w w:val="110"/>
        </w:rPr>
        <w:t> </w:t>
      </w:r>
      <w:r>
        <w:rPr>
          <w:color w:val="676970"/>
          <w:w w:val="110"/>
        </w:rPr>
        <w:t>a</w:t>
      </w:r>
      <w:r>
        <w:rPr>
          <w:color w:val="676970"/>
          <w:spacing w:val="-26"/>
          <w:w w:val="110"/>
        </w:rPr>
        <w:t> </w:t>
      </w:r>
      <w:r>
        <w:rPr>
          <w:color w:val="797C82"/>
          <w:w w:val="110"/>
        </w:rPr>
        <w:t>copy</w:t>
      </w:r>
      <w:r>
        <w:rPr>
          <w:color w:val="797C82"/>
          <w:spacing w:val="-18"/>
          <w:w w:val="110"/>
        </w:rPr>
        <w:t> </w:t>
      </w:r>
      <w:r>
        <w:rPr>
          <w:color w:val="676970"/>
          <w:w w:val="110"/>
        </w:rPr>
        <w:t>of</w:t>
      </w:r>
      <w:r>
        <w:rPr>
          <w:color w:val="676970"/>
          <w:spacing w:val="-18"/>
          <w:w w:val="110"/>
        </w:rPr>
        <w:t> </w:t>
      </w:r>
      <w:r>
        <w:rPr>
          <w:color w:val="676970"/>
          <w:w w:val="110"/>
        </w:rPr>
        <w:t>the</w:t>
      </w:r>
      <w:r>
        <w:rPr>
          <w:color w:val="676970"/>
          <w:spacing w:val="-21"/>
          <w:w w:val="110"/>
        </w:rPr>
        <w:t> </w:t>
      </w:r>
      <w:r>
        <w:rPr>
          <w:color w:val="797C82"/>
          <w:w w:val="110"/>
        </w:rPr>
        <w:t>communication</w:t>
      </w:r>
      <w:r>
        <w:rPr>
          <w:color w:val="797C82"/>
          <w:spacing w:val="-15"/>
          <w:w w:val="110"/>
        </w:rPr>
        <w:t> </w:t>
      </w:r>
      <w:r>
        <w:rPr>
          <w:color w:val="797C82"/>
          <w:w w:val="110"/>
        </w:rPr>
        <w:t>and</w:t>
      </w:r>
      <w:r>
        <w:rPr>
          <w:color w:val="797C82"/>
          <w:spacing w:val="-21"/>
          <w:w w:val="110"/>
        </w:rPr>
        <w:t> </w:t>
      </w:r>
      <w:r>
        <w:rPr>
          <w:color w:val="797C82"/>
          <w:w w:val="110"/>
        </w:rPr>
        <w:t>details</w:t>
      </w:r>
      <w:r>
        <w:rPr>
          <w:color w:val="797C82"/>
          <w:spacing w:val="-25"/>
          <w:w w:val="110"/>
        </w:rPr>
        <w:t> </w:t>
      </w:r>
      <w:r>
        <w:rPr>
          <w:color w:val="797C82"/>
          <w:w w:val="110"/>
        </w:rPr>
        <w:t>of</w:t>
      </w:r>
      <w:r>
        <w:rPr>
          <w:color w:val="797C82"/>
          <w:spacing w:val="-20"/>
          <w:w w:val="110"/>
        </w:rPr>
        <w:t> </w:t>
      </w:r>
      <w:r>
        <w:rPr>
          <w:color w:val="797C82"/>
          <w:w w:val="110"/>
        </w:rPr>
        <w:t>its</w:t>
      </w:r>
      <w:r>
        <w:rPr>
          <w:color w:val="797C82"/>
          <w:spacing w:val="-14"/>
          <w:w w:val="110"/>
        </w:rPr>
        <w:t> </w:t>
      </w:r>
      <w:r>
        <w:rPr>
          <w:color w:val="676970"/>
          <w:w w:val="110"/>
        </w:rPr>
        <w:t>author</w:t>
      </w:r>
      <w:r>
        <w:rPr>
          <w:color w:val="676970"/>
          <w:spacing w:val="-24"/>
          <w:w w:val="110"/>
        </w:rPr>
        <w:t> </w:t>
      </w:r>
      <w:r>
        <w:rPr>
          <w:color w:val="676970"/>
          <w:w w:val="110"/>
        </w:rPr>
        <w:t>unless Customs</w:t>
      </w:r>
      <w:r>
        <w:rPr>
          <w:color w:val="676970"/>
          <w:spacing w:val="-20"/>
          <w:w w:val="110"/>
        </w:rPr>
        <w:t> </w:t>
      </w:r>
      <w:r>
        <w:rPr>
          <w:color w:val="676970"/>
          <w:w w:val="110"/>
        </w:rPr>
        <w:t>and</w:t>
      </w:r>
      <w:r>
        <w:rPr>
          <w:color w:val="676970"/>
          <w:spacing w:val="-28"/>
          <w:w w:val="110"/>
        </w:rPr>
        <w:t> </w:t>
      </w:r>
      <w:r>
        <w:rPr>
          <w:color w:val="676970"/>
          <w:w w:val="110"/>
        </w:rPr>
        <w:t>Border</w:t>
      </w:r>
      <w:r>
        <w:rPr>
          <w:color w:val="676970"/>
          <w:spacing w:val="-18"/>
          <w:w w:val="110"/>
        </w:rPr>
        <w:t> </w:t>
      </w:r>
      <w:r>
        <w:rPr>
          <w:color w:val="676970"/>
          <w:w w:val="110"/>
        </w:rPr>
        <w:t>Protect</w:t>
      </w:r>
      <w:r>
        <w:rPr>
          <w:color w:val="8E9199"/>
          <w:w w:val="110"/>
        </w:rPr>
        <w:t>i</w:t>
      </w:r>
      <w:r>
        <w:rPr>
          <w:color w:val="676970"/>
          <w:w w:val="110"/>
        </w:rPr>
        <w:t>on</w:t>
      </w:r>
      <w:r>
        <w:rPr>
          <w:color w:val="676970"/>
          <w:spacing w:val="-25"/>
          <w:w w:val="110"/>
        </w:rPr>
        <w:t> </w:t>
      </w:r>
      <w:r>
        <w:rPr>
          <w:color w:val="8E9199"/>
          <w:w w:val="110"/>
        </w:rPr>
        <w:t>is</w:t>
      </w:r>
      <w:r>
        <w:rPr>
          <w:color w:val="8E9199"/>
          <w:spacing w:val="-15"/>
          <w:w w:val="110"/>
        </w:rPr>
        <w:t> </w:t>
      </w:r>
      <w:r>
        <w:rPr>
          <w:color w:val="797C82"/>
          <w:w w:val="110"/>
        </w:rPr>
        <w:t>authorised</w:t>
      </w:r>
      <w:r>
        <w:rPr>
          <w:color w:val="797C82"/>
          <w:spacing w:val="-21"/>
          <w:w w:val="110"/>
        </w:rPr>
        <w:t> </w:t>
      </w:r>
      <w:r>
        <w:rPr>
          <w:color w:val="797C82"/>
          <w:w w:val="110"/>
        </w:rPr>
        <w:t>by</w:t>
      </w:r>
      <w:r>
        <w:rPr>
          <w:color w:val="797C82"/>
          <w:spacing w:val="-13"/>
          <w:w w:val="110"/>
        </w:rPr>
        <w:t> </w:t>
      </w:r>
      <w:r>
        <w:rPr>
          <w:color w:val="676970"/>
          <w:w w:val="110"/>
        </w:rPr>
        <w:t>the</w:t>
      </w:r>
      <w:r>
        <w:rPr>
          <w:color w:val="676970"/>
          <w:spacing w:val="-32"/>
          <w:w w:val="110"/>
        </w:rPr>
        <w:t> </w:t>
      </w:r>
      <w:r>
        <w:rPr>
          <w:color w:val="797C82"/>
          <w:w w:val="110"/>
        </w:rPr>
        <w:t>author</w:t>
      </w:r>
      <w:r>
        <w:rPr>
          <w:color w:val="797C82"/>
          <w:spacing w:val="-4"/>
          <w:w w:val="110"/>
        </w:rPr>
        <w:t> </w:t>
      </w:r>
      <w:r>
        <w:rPr>
          <w:color w:val="797C82"/>
          <w:w w:val="110"/>
        </w:rPr>
        <w:t>to</w:t>
      </w:r>
      <w:r>
        <w:rPr>
          <w:color w:val="797C82"/>
          <w:spacing w:val="-30"/>
          <w:w w:val="110"/>
        </w:rPr>
        <w:t> </w:t>
      </w:r>
      <w:r>
        <w:rPr>
          <w:color w:val="797C82"/>
          <w:w w:val="110"/>
        </w:rPr>
        <w:t>fully</w:t>
      </w:r>
      <w:r>
        <w:rPr>
          <w:color w:val="797C82"/>
          <w:spacing w:val="-26"/>
          <w:w w:val="110"/>
        </w:rPr>
        <w:t> </w:t>
      </w:r>
      <w:r>
        <w:rPr>
          <w:color w:val="797C82"/>
          <w:w w:val="110"/>
        </w:rPr>
        <w:t>disclose</w:t>
      </w:r>
      <w:r>
        <w:rPr>
          <w:color w:val="797C82"/>
          <w:spacing w:val="-19"/>
          <w:w w:val="110"/>
        </w:rPr>
        <w:t> </w:t>
      </w:r>
      <w:r>
        <w:rPr>
          <w:color w:val="797C82"/>
          <w:w w:val="110"/>
        </w:rPr>
        <w:t>the</w:t>
      </w:r>
      <w:r>
        <w:rPr>
          <w:color w:val="797C82"/>
          <w:spacing w:val="-29"/>
          <w:w w:val="110"/>
        </w:rPr>
        <w:t> </w:t>
      </w:r>
      <w:r>
        <w:rPr>
          <w:color w:val="797C82"/>
          <w:w w:val="110"/>
        </w:rPr>
        <w:t>representation.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696951</wp:posOffset>
            </wp:positionH>
            <wp:positionV relativeFrom="paragraph">
              <wp:posOffset>234877</wp:posOffset>
            </wp:positionV>
            <wp:extent cx="1391648" cy="4754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648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5"/>
        <w:ind w:left="636" w:right="6727"/>
      </w:pPr>
      <w:r>
        <w:rPr>
          <w:color w:val="524F5B"/>
          <w:w w:val="110"/>
        </w:rPr>
        <w:t>B</w:t>
      </w:r>
      <w:r>
        <w:rPr>
          <w:color w:val="676970"/>
          <w:w w:val="110"/>
        </w:rPr>
        <w:t>rendan Tegg Director</w:t>
      </w:r>
    </w:p>
    <w:p>
      <w:pPr>
        <w:pStyle w:val="BodyText"/>
        <w:spacing w:line="254" w:lineRule="auto"/>
        <w:ind w:left="640" w:right="5661" w:hanging="8"/>
      </w:pPr>
      <w:r>
        <w:rPr>
          <w:color w:val="676970"/>
          <w:w w:val="110"/>
        </w:rPr>
        <w:t>C</w:t>
      </w:r>
      <w:r>
        <w:rPr>
          <w:color w:val="524F5B"/>
          <w:w w:val="110"/>
        </w:rPr>
        <w:t>o</w:t>
      </w:r>
      <w:r>
        <w:rPr>
          <w:color w:val="676970"/>
          <w:w w:val="110"/>
        </w:rPr>
        <w:t>mpliance</w:t>
      </w:r>
      <w:r>
        <w:rPr>
          <w:color w:val="676970"/>
          <w:spacing w:val="-42"/>
          <w:w w:val="110"/>
        </w:rPr>
        <w:t> </w:t>
      </w:r>
      <w:r>
        <w:rPr>
          <w:color w:val="676970"/>
          <w:w w:val="110"/>
        </w:rPr>
        <w:t>Po</w:t>
      </w:r>
      <w:r>
        <w:rPr>
          <w:color w:val="3B3A44"/>
          <w:w w:val="110"/>
        </w:rPr>
        <w:t>l</w:t>
      </w:r>
      <w:r>
        <w:rPr>
          <w:color w:val="676970"/>
          <w:w w:val="110"/>
        </w:rPr>
        <w:t>icy</w:t>
      </w:r>
      <w:r>
        <w:rPr>
          <w:color w:val="676970"/>
          <w:spacing w:val="-40"/>
          <w:w w:val="110"/>
        </w:rPr>
        <w:t> </w:t>
      </w:r>
      <w:r>
        <w:rPr>
          <w:color w:val="676970"/>
          <w:w w:val="110"/>
        </w:rPr>
        <w:t>&amp;</w:t>
      </w:r>
      <w:r>
        <w:rPr>
          <w:color w:val="676970"/>
          <w:spacing w:val="-38"/>
          <w:w w:val="110"/>
        </w:rPr>
        <w:t> </w:t>
      </w:r>
      <w:r>
        <w:rPr>
          <w:color w:val="676970"/>
          <w:w w:val="110"/>
        </w:rPr>
        <w:t>Deve</w:t>
      </w:r>
      <w:r>
        <w:rPr>
          <w:color w:val="524F5B"/>
          <w:w w:val="110"/>
        </w:rPr>
        <w:t>l</w:t>
      </w:r>
      <w:r>
        <w:rPr>
          <w:color w:val="676970"/>
          <w:w w:val="110"/>
        </w:rPr>
        <w:t>opment for</w:t>
      </w:r>
    </w:p>
    <w:p>
      <w:pPr>
        <w:pStyle w:val="BodyText"/>
        <w:spacing w:line="391" w:lineRule="auto"/>
        <w:ind w:left="630" w:right="6493" w:firstLine="1"/>
      </w:pPr>
      <w:r>
        <w:rPr>
          <w:color w:val="676970"/>
          <w:w w:val="105"/>
        </w:rPr>
        <w:t>C</w:t>
      </w:r>
      <w:r>
        <w:rPr>
          <w:color w:val="524F5B"/>
          <w:w w:val="105"/>
        </w:rPr>
        <w:t>h</w:t>
      </w:r>
      <w:r>
        <w:rPr>
          <w:color w:val="797C82"/>
          <w:w w:val="105"/>
        </w:rPr>
        <w:t>ief </w:t>
      </w:r>
      <w:r>
        <w:rPr>
          <w:color w:val="676970"/>
          <w:w w:val="105"/>
        </w:rPr>
        <w:t>E</w:t>
      </w:r>
      <w:r>
        <w:rPr>
          <w:color w:val="524F5B"/>
          <w:w w:val="105"/>
        </w:rPr>
        <w:t>x</w:t>
      </w:r>
      <w:r>
        <w:rPr>
          <w:color w:val="676970"/>
          <w:w w:val="105"/>
        </w:rPr>
        <w:t>ecutive Officer 1O November 2011</w:t>
      </w:r>
    </w:p>
    <w:sectPr>
      <w:type w:val="continuous"/>
      <w:pgSz w:w="11900" w:h="16760"/>
      <w:pgMar w:top="1080" w:bottom="280" w:left="86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513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12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lcensing@customs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2020-12-09T23:00:03Z</dcterms:created>
  <dcterms:modified xsi:type="dcterms:W3CDTF">2020-12-09T23:00:03Z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2011-11-09T00:00:00Z</vt:filetime>
  </property>
  <property fmtid="{D5CDD505-2E9C-101B-9397-08002B2CF9AE}" pid="3" name="LastSaved">
    <vt:filetime>2011-11-09T00:00:00Z</vt:filetime>
  </property>
</Properties>
</file>