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4"/>
        </w:rPr>
      </w:pPr>
    </w:p>
    <w:p>
      <w:pPr>
        <w:spacing w:before="88"/>
        <w:ind w:left="1609" w:right="0" w:firstLine="0"/>
        <w:jc w:val="left"/>
        <w:rPr>
          <w:rFonts w:ascii="Times New Roman"/>
          <w:b/>
          <w:sz w:val="28"/>
        </w:rPr>
      </w:pPr>
      <w:r>
        <w:rPr/>
        <w:pict>
          <v:shape style="position:absolute;margin-left:126.604713pt;margin-top:23.72048pt;width:93.4pt;height:.1pt;mso-position-horizontal-relative:page;mso-position-vertical-relative:paragraph;z-index:-15728640;mso-wrap-distance-left:0;mso-wrap-distance-right:0" coordorigin="2532,474" coordsize="1868,0" path="m2532,474l4400,474e" filled="false" stroked="true" strokeweight=".480778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654156</wp:posOffset>
            </wp:positionH>
            <wp:positionV relativeFrom="paragraph">
              <wp:posOffset>-101736</wp:posOffset>
            </wp:positionV>
            <wp:extent cx="880359" cy="65332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359" cy="65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rFonts w:ascii="Times New Roman"/>
          <w:b/>
          <w:color w:val="3D5285"/>
          <w:sz w:val="28"/>
        </w:rPr>
        <w:t>Australian Gov</w:t>
      </w:r>
      <w:r>
        <w:rPr>
          <w:rFonts w:ascii="Times New Roman"/>
          <w:b/>
          <w:color w:val="6675A1"/>
          <w:sz w:val="28"/>
        </w:rPr>
        <w:t>e</w:t>
      </w:r>
      <w:r>
        <w:rPr>
          <w:rFonts w:ascii="Times New Roman"/>
          <w:b/>
          <w:color w:val="3D5285"/>
          <w:sz w:val="28"/>
        </w:rPr>
        <w:t>rnment</w:t>
      </w:r>
    </w:p>
    <w:p>
      <w:pPr>
        <w:spacing w:before="49"/>
        <w:ind w:left="161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3D5285"/>
          <w:w w:val="105"/>
          <w:sz w:val="22"/>
        </w:rPr>
        <w:t>Australian </w:t>
      </w:r>
      <w:r>
        <w:rPr>
          <w:rFonts w:ascii="Times New Roman"/>
          <w:b/>
          <w:color w:val="4F6295"/>
          <w:w w:val="105"/>
          <w:sz w:val="22"/>
        </w:rPr>
        <w:t>C</w:t>
      </w:r>
      <w:r>
        <w:rPr>
          <w:rFonts w:ascii="Times New Roman"/>
          <w:b/>
          <w:color w:val="263D75"/>
          <w:w w:val="105"/>
          <w:sz w:val="22"/>
        </w:rPr>
        <w:t>u</w:t>
      </w:r>
      <w:r>
        <w:rPr>
          <w:rFonts w:ascii="Times New Roman"/>
          <w:b/>
          <w:color w:val="4F6295"/>
          <w:w w:val="105"/>
          <w:sz w:val="22"/>
        </w:rPr>
        <w:t>stoms </w:t>
      </w:r>
      <w:r>
        <w:rPr>
          <w:rFonts w:ascii="Times New Roman"/>
          <w:b/>
          <w:color w:val="3D5285"/>
          <w:w w:val="105"/>
          <w:sz w:val="22"/>
        </w:rPr>
        <w:t>and</w:t>
      </w:r>
    </w:p>
    <w:p>
      <w:pPr>
        <w:spacing w:before="36"/>
        <w:ind w:left="1606" w:right="0" w:firstLine="0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263D75"/>
          <w:sz w:val="25"/>
        </w:rPr>
        <w:t>Bord</w:t>
      </w:r>
      <w:r>
        <w:rPr>
          <w:rFonts w:ascii="Times New Roman"/>
          <w:b/>
          <w:color w:val="4F6295"/>
          <w:sz w:val="25"/>
        </w:rPr>
        <w:t>er </w:t>
      </w:r>
      <w:r>
        <w:rPr>
          <w:rFonts w:ascii="Times New Roman"/>
          <w:b/>
          <w:color w:val="3D5285"/>
          <w:sz w:val="25"/>
        </w:rPr>
        <w:t>Protection </w:t>
      </w:r>
      <w:r>
        <w:rPr>
          <w:rFonts w:ascii="Times New Roman"/>
          <w:b/>
          <w:color w:val="4F6295"/>
          <w:sz w:val="25"/>
        </w:rPr>
        <w:t>Service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7"/>
        <w:rPr>
          <w:rFonts w:ascii="Times New Roman"/>
          <w:b/>
          <w:sz w:val="22"/>
        </w:rPr>
      </w:pPr>
    </w:p>
    <w:p>
      <w:pPr>
        <w:spacing w:line="271" w:lineRule="auto" w:before="1"/>
        <w:ind w:left="859" w:right="325" w:firstLine="0"/>
        <w:jc w:val="center"/>
        <w:rPr>
          <w:b/>
          <w:sz w:val="26"/>
        </w:rPr>
      </w:pPr>
      <w:r>
        <w:rPr>
          <w:b/>
          <w:color w:val="0A080C"/>
          <w:w w:val="105"/>
          <w:sz w:val="26"/>
        </w:rPr>
        <w:t>AUSTRALIAN CUSTOMS AND BORDER PROTECTION NOTICE 2012</w:t>
      </w:r>
      <w:r>
        <w:rPr>
          <w:b/>
          <w:color w:val="46444D"/>
          <w:w w:val="105"/>
          <w:sz w:val="26"/>
        </w:rPr>
        <w:t>/</w:t>
      </w:r>
      <w:r>
        <w:rPr>
          <w:b/>
          <w:color w:val="0A080C"/>
          <w:w w:val="105"/>
          <w:sz w:val="26"/>
        </w:rPr>
        <w:t>28</w:t>
      </w:r>
    </w:p>
    <w:p>
      <w:pPr>
        <w:pStyle w:val="BodyText"/>
        <w:spacing w:line="20" w:lineRule="exact"/>
        <w:ind w:left="634"/>
        <w:rPr>
          <w:sz w:val="2"/>
        </w:rPr>
      </w:pPr>
      <w:r>
        <w:rPr>
          <w:sz w:val="2"/>
        </w:rPr>
        <w:pict>
          <v:group style="width:429.9pt;height:.5pt;mso-position-horizontal-relative:char;mso-position-vertical-relative:line" coordorigin="0,0" coordsize="8598,10">
            <v:line style="position:absolute" from="0,5" to="8598,5" stroked="true" strokeweight=".48077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"/>
        <w:ind w:left="859" w:right="325" w:firstLine="0"/>
        <w:jc w:val="center"/>
        <w:rPr>
          <w:b/>
          <w:sz w:val="26"/>
        </w:rPr>
      </w:pPr>
      <w:r>
        <w:rPr>
          <w:b/>
          <w:color w:val="0A080C"/>
          <w:w w:val="105"/>
          <w:sz w:val="26"/>
        </w:rPr>
        <w:t>Applicat</w:t>
      </w:r>
      <w:r>
        <w:rPr>
          <w:b/>
          <w:color w:val="211D26"/>
          <w:w w:val="105"/>
          <w:sz w:val="26"/>
        </w:rPr>
        <w:t>i</w:t>
      </w:r>
      <w:r>
        <w:rPr>
          <w:b/>
          <w:color w:val="0A080C"/>
          <w:w w:val="105"/>
          <w:sz w:val="26"/>
        </w:rPr>
        <w:t>on for Customs Br</w:t>
      </w:r>
      <w:r>
        <w:rPr>
          <w:b/>
          <w:color w:val="211D26"/>
          <w:w w:val="105"/>
          <w:sz w:val="26"/>
        </w:rPr>
        <w:t>o</w:t>
      </w:r>
      <w:r>
        <w:rPr>
          <w:b/>
          <w:color w:val="0A080C"/>
          <w:w w:val="105"/>
          <w:sz w:val="26"/>
        </w:rPr>
        <w:t>k</w:t>
      </w:r>
      <w:r>
        <w:rPr>
          <w:b/>
          <w:color w:val="211D26"/>
          <w:w w:val="105"/>
          <w:sz w:val="26"/>
        </w:rPr>
        <w:t>er Lice</w:t>
      </w:r>
      <w:r>
        <w:rPr>
          <w:b/>
          <w:color w:val="0A080C"/>
          <w:w w:val="105"/>
          <w:sz w:val="26"/>
        </w:rPr>
        <w:t>n</w:t>
      </w:r>
      <w:r>
        <w:rPr>
          <w:b/>
          <w:color w:val="211D26"/>
          <w:w w:val="105"/>
          <w:sz w:val="26"/>
        </w:rPr>
        <w:t>ce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254" w:lineRule="auto"/>
        <w:ind w:left="660" w:right="232" w:firstLine="3"/>
      </w:pPr>
      <w:r>
        <w:rPr>
          <w:color w:val="595762"/>
          <w:w w:val="105"/>
        </w:rPr>
        <w:t>The </w:t>
      </w:r>
      <w:r>
        <w:rPr>
          <w:color w:val="676770"/>
          <w:w w:val="105"/>
        </w:rPr>
        <w:t>following </w:t>
      </w:r>
      <w:r>
        <w:rPr>
          <w:color w:val="777980"/>
          <w:w w:val="105"/>
        </w:rPr>
        <w:t>compan</w:t>
      </w:r>
      <w:r>
        <w:rPr>
          <w:color w:val="595762"/>
          <w:w w:val="105"/>
        </w:rPr>
        <w:t>ies </w:t>
      </w:r>
      <w:r>
        <w:rPr>
          <w:color w:val="676770"/>
          <w:w w:val="105"/>
        </w:rPr>
        <w:t>and </w:t>
      </w:r>
      <w:r>
        <w:rPr>
          <w:color w:val="777980"/>
          <w:w w:val="105"/>
        </w:rPr>
        <w:t>indiv</w:t>
      </w:r>
      <w:r>
        <w:rPr>
          <w:color w:val="595762"/>
          <w:w w:val="105"/>
        </w:rPr>
        <w:t>id</w:t>
      </w:r>
      <w:r>
        <w:rPr>
          <w:color w:val="777980"/>
          <w:w w:val="105"/>
        </w:rPr>
        <w:t>ua</w:t>
      </w:r>
      <w:r>
        <w:rPr>
          <w:color w:val="46444D"/>
          <w:w w:val="105"/>
        </w:rPr>
        <w:t>l</w:t>
      </w:r>
      <w:r>
        <w:rPr>
          <w:color w:val="777980"/>
          <w:w w:val="105"/>
        </w:rPr>
        <w:t>s have applied </w:t>
      </w:r>
      <w:r>
        <w:rPr>
          <w:color w:val="595762"/>
          <w:w w:val="105"/>
        </w:rPr>
        <w:t>t</w:t>
      </w:r>
      <w:r>
        <w:rPr>
          <w:color w:val="777980"/>
          <w:w w:val="105"/>
        </w:rPr>
        <w:t>o </w:t>
      </w:r>
      <w:r>
        <w:rPr>
          <w:color w:val="595762"/>
          <w:w w:val="105"/>
        </w:rPr>
        <w:t>t</w:t>
      </w:r>
      <w:r>
        <w:rPr>
          <w:color w:val="777980"/>
          <w:w w:val="105"/>
        </w:rPr>
        <w:t>he </w:t>
      </w:r>
      <w:r>
        <w:rPr>
          <w:color w:val="595762"/>
          <w:w w:val="105"/>
        </w:rPr>
        <w:t>C</w:t>
      </w:r>
      <w:r>
        <w:rPr>
          <w:color w:val="777980"/>
          <w:w w:val="105"/>
        </w:rPr>
        <w:t>h</w:t>
      </w:r>
      <w:r>
        <w:rPr>
          <w:color w:val="595762"/>
          <w:w w:val="105"/>
        </w:rPr>
        <w:t>i</w:t>
      </w:r>
      <w:r>
        <w:rPr>
          <w:color w:val="777980"/>
          <w:w w:val="105"/>
        </w:rPr>
        <w:t>ef Execu</w:t>
      </w:r>
      <w:r>
        <w:rPr>
          <w:color w:val="595762"/>
          <w:w w:val="105"/>
        </w:rPr>
        <w:t>t</w:t>
      </w:r>
      <w:r>
        <w:rPr>
          <w:color w:val="777980"/>
          <w:w w:val="105"/>
        </w:rPr>
        <w:t>ive </w:t>
      </w:r>
      <w:r>
        <w:rPr>
          <w:color w:val="676770"/>
          <w:w w:val="105"/>
        </w:rPr>
        <w:t>Officer </w:t>
      </w:r>
      <w:r>
        <w:rPr>
          <w:color w:val="595762"/>
          <w:w w:val="105"/>
        </w:rPr>
        <w:t>for </w:t>
      </w:r>
      <w:r>
        <w:rPr>
          <w:color w:val="676770"/>
          <w:w w:val="105"/>
        </w:rPr>
        <w:t>a customs broker </w:t>
      </w:r>
      <w:r>
        <w:rPr>
          <w:color w:val="777980"/>
          <w:w w:val="105"/>
        </w:rPr>
        <w:t>licence</w:t>
      </w:r>
      <w:r>
        <w:rPr>
          <w:color w:val="A3A3AA"/>
          <w:w w:val="105"/>
        </w:rPr>
        <w:t>.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760"/>
          <w:pgMar w:top="1060" w:bottom="280" w:left="920" w:right="1640"/>
        </w:sectPr>
      </w:pPr>
    </w:p>
    <w:p>
      <w:pPr>
        <w:pStyle w:val="Heading1"/>
        <w:ind w:left="736"/>
        <w:rPr>
          <w:u w:val="none"/>
        </w:rPr>
      </w:pPr>
      <w:r>
        <w:rPr>
          <w:color w:val="211D26"/>
          <w:w w:val="105"/>
          <w:u w:val="thick" w:color="211D26"/>
        </w:rPr>
        <w:t>COMPANY</w:t>
      </w:r>
    </w:p>
    <w:p>
      <w:pPr>
        <w:pStyle w:val="BodyText"/>
        <w:spacing w:before="118"/>
        <w:ind w:left="736"/>
      </w:pPr>
      <w:r>
        <w:rPr>
          <w:color w:val="595762"/>
          <w:w w:val="105"/>
        </w:rPr>
        <w:t>A-SON</w:t>
      </w:r>
      <w:r>
        <w:rPr>
          <w:color w:val="211D26"/>
          <w:w w:val="105"/>
        </w:rPr>
        <w:t>I</w:t>
      </w:r>
      <w:r>
        <w:rPr>
          <w:color w:val="676770"/>
          <w:w w:val="105"/>
        </w:rPr>
        <w:t>C</w:t>
      </w:r>
      <w:r>
        <w:rPr>
          <w:color w:val="676770"/>
          <w:spacing w:val="52"/>
          <w:w w:val="105"/>
        </w:rPr>
        <w:t> </w:t>
      </w:r>
      <w:r>
        <w:rPr>
          <w:color w:val="46444D"/>
          <w:spacing w:val="-4"/>
          <w:w w:val="105"/>
        </w:rPr>
        <w:t>LOGIS</w:t>
      </w:r>
      <w:r>
        <w:rPr>
          <w:color w:val="676770"/>
          <w:spacing w:val="-4"/>
          <w:w w:val="105"/>
        </w:rPr>
        <w:t>TICS</w:t>
      </w:r>
      <w:r>
        <w:rPr>
          <w:color w:val="777980"/>
          <w:spacing w:val="-4"/>
          <w:w w:val="105"/>
        </w:rPr>
        <w:t>(Aus</w:t>
      </w:r>
      <w:r>
        <w:rPr>
          <w:color w:val="595762"/>
          <w:spacing w:val="-4"/>
          <w:w w:val="105"/>
        </w:rPr>
        <w:t>tr</w:t>
      </w:r>
      <w:r>
        <w:rPr>
          <w:color w:val="777980"/>
          <w:spacing w:val="-4"/>
          <w:w w:val="105"/>
        </w:rPr>
        <w:t>alia)</w:t>
      </w:r>
    </w:p>
    <w:p>
      <w:pPr>
        <w:spacing w:before="12"/>
        <w:ind w:left="732" w:right="0" w:firstLine="0"/>
        <w:jc w:val="left"/>
        <w:rPr>
          <w:sz w:val="17"/>
        </w:rPr>
      </w:pPr>
      <w:r>
        <w:rPr>
          <w:color w:val="676770"/>
          <w:w w:val="105"/>
          <w:sz w:val="17"/>
        </w:rPr>
        <w:t>Pty Ltd</w:t>
      </w:r>
    </w:p>
    <w:p>
      <w:pPr>
        <w:pStyle w:val="BodyText"/>
        <w:spacing w:before="26"/>
        <w:ind w:left="736"/>
      </w:pPr>
      <w:r>
        <w:rPr>
          <w:color w:val="595762"/>
          <w:w w:val="105"/>
        </w:rPr>
        <w:t>ABN </w:t>
      </w:r>
      <w:r>
        <w:rPr>
          <w:color w:val="777980"/>
          <w:w w:val="105"/>
        </w:rPr>
        <w:t>50 130 </w:t>
      </w:r>
      <w:r>
        <w:rPr>
          <w:color w:val="676770"/>
          <w:w w:val="105"/>
        </w:rPr>
        <w:t>158 431</w:t>
      </w:r>
    </w:p>
    <w:p>
      <w:pPr>
        <w:pStyle w:val="BodyText"/>
        <w:spacing w:before="3"/>
        <w:ind w:left="727"/>
      </w:pPr>
      <w:r>
        <w:rPr>
          <w:color w:val="595762"/>
          <w:w w:val="110"/>
        </w:rPr>
        <w:t>Su</w:t>
      </w:r>
      <w:r>
        <w:rPr>
          <w:color w:val="777980"/>
          <w:w w:val="110"/>
        </w:rPr>
        <w:t>i</w:t>
      </w:r>
      <w:r>
        <w:rPr>
          <w:color w:val="595762"/>
          <w:w w:val="110"/>
        </w:rPr>
        <w:t>te </w:t>
      </w:r>
      <w:r>
        <w:rPr>
          <w:color w:val="595762"/>
          <w:spacing w:val="-5"/>
          <w:w w:val="110"/>
        </w:rPr>
        <w:t>4</w:t>
      </w:r>
      <w:r>
        <w:rPr>
          <w:color w:val="8C8E95"/>
          <w:spacing w:val="-5"/>
          <w:w w:val="110"/>
        </w:rPr>
        <w:t>:</w:t>
      </w:r>
      <w:r>
        <w:rPr>
          <w:color w:val="676770"/>
          <w:spacing w:val="-5"/>
          <w:w w:val="110"/>
        </w:rPr>
        <w:t>04</w:t>
      </w:r>
      <w:r>
        <w:rPr>
          <w:color w:val="8C8E95"/>
          <w:spacing w:val="-5"/>
          <w:w w:val="110"/>
        </w:rPr>
        <w:t>, </w:t>
      </w:r>
      <w:r>
        <w:rPr>
          <w:color w:val="595762"/>
          <w:spacing w:val="-7"/>
          <w:w w:val="110"/>
        </w:rPr>
        <w:t>Leve</w:t>
      </w:r>
      <w:r>
        <w:rPr>
          <w:color w:val="777980"/>
          <w:spacing w:val="-7"/>
          <w:w w:val="110"/>
        </w:rPr>
        <w:t>l</w:t>
      </w:r>
      <w:r>
        <w:rPr>
          <w:color w:val="777980"/>
          <w:spacing w:val="5"/>
          <w:w w:val="110"/>
        </w:rPr>
        <w:t> </w:t>
      </w:r>
      <w:r>
        <w:rPr>
          <w:color w:val="676770"/>
          <w:w w:val="110"/>
        </w:rPr>
        <w:t>4</w:t>
      </w:r>
    </w:p>
    <w:p>
      <w:pPr>
        <w:pStyle w:val="BodyText"/>
        <w:spacing w:before="22"/>
        <w:ind w:left="725"/>
      </w:pPr>
      <w:r>
        <w:rPr>
          <w:color w:val="46444D"/>
          <w:w w:val="110"/>
        </w:rPr>
        <w:t>1753 </w:t>
      </w:r>
      <w:r>
        <w:rPr>
          <w:color w:val="595762"/>
          <w:spacing w:val="-3"/>
          <w:w w:val="110"/>
        </w:rPr>
        <w:t>Bo</w:t>
      </w:r>
      <w:r>
        <w:rPr>
          <w:color w:val="34313A"/>
          <w:spacing w:val="-3"/>
          <w:w w:val="110"/>
        </w:rPr>
        <w:t>t</w:t>
      </w:r>
      <w:r>
        <w:rPr>
          <w:color w:val="595762"/>
          <w:spacing w:val="-3"/>
          <w:w w:val="110"/>
        </w:rPr>
        <w:t>any</w:t>
      </w:r>
      <w:r>
        <w:rPr>
          <w:color w:val="595762"/>
          <w:spacing w:val="-29"/>
          <w:w w:val="110"/>
        </w:rPr>
        <w:t> </w:t>
      </w:r>
      <w:r>
        <w:rPr>
          <w:color w:val="46444D"/>
          <w:spacing w:val="-3"/>
          <w:w w:val="110"/>
        </w:rPr>
        <w:t>R</w:t>
      </w:r>
      <w:r>
        <w:rPr>
          <w:color w:val="676770"/>
          <w:spacing w:val="-3"/>
          <w:w w:val="110"/>
        </w:rPr>
        <w:t>oad</w:t>
      </w:r>
    </w:p>
    <w:p>
      <w:pPr>
        <w:pStyle w:val="BodyText"/>
        <w:spacing w:before="12"/>
        <w:ind w:left="731"/>
      </w:pPr>
      <w:r>
        <w:rPr>
          <w:color w:val="46444D"/>
          <w:w w:val="110"/>
        </w:rPr>
        <w:t>BANKSMEAD</w:t>
      </w:r>
      <w:r>
        <w:rPr>
          <w:color w:val="676770"/>
          <w:w w:val="110"/>
        </w:rPr>
        <w:t>OW </w:t>
      </w:r>
      <w:r>
        <w:rPr>
          <w:color w:val="46444D"/>
          <w:w w:val="110"/>
        </w:rPr>
        <w:t>N</w:t>
      </w:r>
      <w:r>
        <w:rPr>
          <w:color w:val="676770"/>
          <w:w w:val="110"/>
        </w:rPr>
        <w:t>SW 2019</w:t>
      </w:r>
    </w:p>
    <w:p>
      <w:pPr>
        <w:pStyle w:val="Heading1"/>
        <w:spacing w:before="3"/>
        <w:ind w:left="731"/>
        <w:rPr>
          <w:u w:val="none"/>
        </w:rPr>
      </w:pPr>
      <w:r>
        <w:rPr>
          <w:color w:val="211D26"/>
          <w:w w:val="105"/>
          <w:u w:val="thick" w:color="211D26"/>
        </w:rPr>
        <w:t>PE</w:t>
      </w:r>
      <w:r>
        <w:rPr>
          <w:color w:val="0A080C"/>
          <w:w w:val="105"/>
          <w:u w:val="thick" w:color="211D26"/>
        </w:rPr>
        <w:t>R</w:t>
      </w:r>
      <w:r>
        <w:rPr>
          <w:color w:val="211D26"/>
          <w:w w:val="105"/>
          <w:u w:val="thick" w:color="211D26"/>
        </w:rPr>
        <w:t>SONS </w:t>
      </w:r>
      <w:r>
        <w:rPr>
          <w:color w:val="0A080C"/>
          <w:w w:val="105"/>
          <w:u w:val="thick" w:color="211D26"/>
        </w:rPr>
        <w:t>IN </w:t>
      </w:r>
      <w:r>
        <w:rPr>
          <w:color w:val="211D26"/>
          <w:w w:val="105"/>
          <w:u w:val="thick" w:color="211D26"/>
        </w:rPr>
        <w:t>AUTHORITY</w:t>
      </w:r>
    </w:p>
    <w:p>
      <w:pPr>
        <w:pStyle w:val="BodyText"/>
        <w:spacing w:line="264" w:lineRule="auto" w:before="98"/>
        <w:ind w:left="725" w:right="2"/>
      </w:pPr>
      <w:r>
        <w:rPr>
          <w:color w:val="595762"/>
          <w:w w:val="110"/>
        </w:rPr>
        <w:t>ABOU</w:t>
      </w:r>
      <w:r>
        <w:rPr>
          <w:color w:val="595762"/>
          <w:spacing w:val="-29"/>
          <w:w w:val="110"/>
        </w:rPr>
        <w:t> </w:t>
      </w:r>
      <w:r>
        <w:rPr>
          <w:color w:val="676770"/>
          <w:spacing w:val="-4"/>
          <w:w w:val="110"/>
        </w:rPr>
        <w:t>EL-KHEIR</w:t>
      </w:r>
      <w:r>
        <w:rPr>
          <w:color w:val="A3A3AA"/>
          <w:spacing w:val="-4"/>
          <w:w w:val="110"/>
        </w:rPr>
        <w:t>,</w:t>
      </w:r>
      <w:r>
        <w:rPr>
          <w:color w:val="A3A3AA"/>
          <w:spacing w:val="-17"/>
          <w:w w:val="110"/>
        </w:rPr>
        <w:t> </w:t>
      </w:r>
      <w:r>
        <w:rPr>
          <w:color w:val="676770"/>
          <w:w w:val="110"/>
        </w:rPr>
        <w:t>Ahmed</w:t>
      </w:r>
      <w:r>
        <w:rPr>
          <w:color w:val="676770"/>
          <w:spacing w:val="-33"/>
          <w:w w:val="110"/>
        </w:rPr>
        <w:t> </w:t>
      </w:r>
      <w:r>
        <w:rPr>
          <w:color w:val="676770"/>
          <w:w w:val="110"/>
        </w:rPr>
        <w:t>Tarek </w:t>
      </w:r>
      <w:r>
        <w:rPr>
          <w:color w:val="46444D"/>
          <w:spacing w:val="-3"/>
          <w:w w:val="110"/>
        </w:rPr>
        <w:t>GAN</w:t>
      </w:r>
      <w:r>
        <w:rPr>
          <w:color w:val="8C8E95"/>
          <w:spacing w:val="-3"/>
          <w:w w:val="110"/>
        </w:rPr>
        <w:t>, </w:t>
      </w:r>
      <w:r>
        <w:rPr>
          <w:color w:val="595762"/>
          <w:w w:val="110"/>
        </w:rPr>
        <w:t>Teng</w:t>
      </w:r>
      <w:r>
        <w:rPr>
          <w:color w:val="595762"/>
          <w:spacing w:val="-10"/>
          <w:w w:val="110"/>
        </w:rPr>
        <w:t> </w:t>
      </w:r>
      <w:r>
        <w:rPr>
          <w:color w:val="46444D"/>
          <w:spacing w:val="-3"/>
          <w:w w:val="110"/>
        </w:rPr>
        <w:t>Te</w:t>
      </w:r>
      <w:r>
        <w:rPr>
          <w:color w:val="676770"/>
          <w:spacing w:val="-3"/>
          <w:w w:val="110"/>
        </w:rPr>
        <w:t>ng</w:t>
      </w:r>
    </w:p>
    <w:p>
      <w:pPr>
        <w:pStyle w:val="BodyText"/>
        <w:spacing w:line="232" w:lineRule="auto"/>
        <w:ind w:left="721" w:right="1106"/>
      </w:pPr>
      <w:r>
        <w:rPr>
          <w:color w:val="595762"/>
          <w:w w:val="105"/>
        </w:rPr>
        <w:t>TA</w:t>
      </w:r>
      <w:r>
        <w:rPr>
          <w:color w:val="34313A"/>
          <w:w w:val="105"/>
        </w:rPr>
        <w:t>N</w:t>
      </w:r>
      <w:r>
        <w:rPr>
          <w:color w:val="A3A3AA"/>
          <w:w w:val="105"/>
        </w:rPr>
        <w:t>, </w:t>
      </w:r>
      <w:r>
        <w:rPr>
          <w:color w:val="46444D"/>
          <w:w w:val="105"/>
        </w:rPr>
        <w:t>J</w:t>
      </w:r>
      <w:r>
        <w:rPr>
          <w:color w:val="676770"/>
          <w:w w:val="105"/>
        </w:rPr>
        <w:t>anet </w:t>
      </w:r>
      <w:r>
        <w:rPr>
          <w:color w:val="595762"/>
          <w:w w:val="105"/>
        </w:rPr>
        <w:t>LC TAY</w:t>
      </w:r>
      <w:r>
        <w:rPr>
          <w:color w:val="A3A3AA"/>
          <w:w w:val="105"/>
        </w:rPr>
        <w:t>, </w:t>
      </w:r>
      <w:r>
        <w:rPr>
          <w:color w:val="595762"/>
          <w:spacing w:val="-3"/>
          <w:w w:val="105"/>
        </w:rPr>
        <w:t>Ire</w:t>
      </w:r>
      <w:r>
        <w:rPr>
          <w:color w:val="777980"/>
          <w:spacing w:val="-3"/>
          <w:w w:val="105"/>
        </w:rPr>
        <w:t>n</w:t>
      </w:r>
      <w:r>
        <w:rPr>
          <w:color w:val="595762"/>
          <w:spacing w:val="-3"/>
          <w:w w:val="105"/>
        </w:rPr>
        <w:t>e </w:t>
      </w:r>
      <w:r>
        <w:rPr>
          <w:color w:val="676770"/>
          <w:w w:val="105"/>
        </w:rPr>
        <w:t>Gek</w:t>
      </w:r>
      <w:r>
        <w:rPr>
          <w:color w:val="676770"/>
          <w:spacing w:val="39"/>
          <w:w w:val="105"/>
        </w:rPr>
        <w:t> </w:t>
      </w:r>
      <w:r>
        <w:rPr>
          <w:color w:val="777980"/>
          <w:w w:val="105"/>
        </w:rPr>
        <w:t>Lim</w:t>
      </w:r>
    </w:p>
    <w:p>
      <w:pPr>
        <w:pStyle w:val="Heading1"/>
        <w:ind w:left="305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211D26"/>
          <w:w w:val="105"/>
          <w:u w:val="thick" w:color="211D26"/>
        </w:rPr>
        <w:t>COMPANY</w:t>
      </w:r>
    </w:p>
    <w:p>
      <w:pPr>
        <w:pStyle w:val="BodyText"/>
        <w:spacing w:before="118"/>
        <w:ind w:left="300"/>
      </w:pPr>
      <w:r>
        <w:rPr>
          <w:color w:val="46444D"/>
          <w:w w:val="105"/>
        </w:rPr>
        <w:t>BIKE</w:t>
      </w:r>
      <w:r>
        <w:rPr>
          <w:color w:val="676770"/>
          <w:w w:val="105"/>
        </w:rPr>
        <w:t>S ABROAD Pty </w:t>
      </w:r>
      <w:r>
        <w:rPr>
          <w:color w:val="595762"/>
          <w:w w:val="105"/>
        </w:rPr>
        <w:t>Ltd</w:t>
      </w:r>
    </w:p>
    <w:p>
      <w:pPr>
        <w:pStyle w:val="BodyText"/>
        <w:spacing w:before="5"/>
      </w:pPr>
    </w:p>
    <w:p>
      <w:pPr>
        <w:pStyle w:val="BodyText"/>
        <w:ind w:left="305"/>
      </w:pPr>
      <w:r>
        <w:rPr>
          <w:color w:val="777980"/>
          <w:w w:val="110"/>
        </w:rPr>
        <w:t>AB</w:t>
      </w:r>
      <w:r>
        <w:rPr>
          <w:color w:val="595762"/>
          <w:w w:val="110"/>
        </w:rPr>
        <w:t>N </w:t>
      </w:r>
      <w:r>
        <w:rPr>
          <w:color w:val="777980"/>
          <w:w w:val="110"/>
        </w:rPr>
        <w:t>57 148 833 925</w:t>
      </w:r>
    </w:p>
    <w:p>
      <w:pPr>
        <w:pStyle w:val="BodyText"/>
        <w:spacing w:before="13"/>
        <w:ind w:left="299"/>
      </w:pPr>
      <w:r>
        <w:rPr>
          <w:color w:val="676770"/>
          <w:w w:val="110"/>
        </w:rPr>
        <w:t>Unit </w:t>
      </w:r>
      <w:r>
        <w:rPr>
          <w:color w:val="777980"/>
          <w:w w:val="110"/>
        </w:rPr>
        <w:t>10</w:t>
      </w:r>
      <w:r>
        <w:rPr>
          <w:color w:val="A3A3AA"/>
          <w:w w:val="110"/>
        </w:rPr>
        <w:t>, </w:t>
      </w:r>
      <w:r>
        <w:rPr>
          <w:color w:val="777980"/>
          <w:w w:val="110"/>
        </w:rPr>
        <w:t>42 </w:t>
      </w:r>
      <w:r>
        <w:rPr>
          <w:color w:val="676770"/>
          <w:w w:val="110"/>
        </w:rPr>
        <w:t>Global </w:t>
      </w:r>
      <w:r>
        <w:rPr>
          <w:color w:val="777980"/>
          <w:w w:val="110"/>
        </w:rPr>
        <w:t>Drive</w:t>
      </w:r>
    </w:p>
    <w:p>
      <w:pPr>
        <w:pStyle w:val="BodyText"/>
        <w:spacing w:before="12"/>
        <w:ind w:left="300"/>
      </w:pPr>
      <w:r>
        <w:rPr>
          <w:color w:val="676770"/>
          <w:w w:val="110"/>
        </w:rPr>
        <w:t>TULLAMAR</w:t>
      </w:r>
      <w:r>
        <w:rPr>
          <w:color w:val="34313A"/>
          <w:w w:val="110"/>
        </w:rPr>
        <w:t>IN</w:t>
      </w:r>
      <w:r>
        <w:rPr>
          <w:color w:val="676770"/>
          <w:w w:val="110"/>
        </w:rPr>
        <w:t>E VIC 3043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0"/>
        <w:rPr>
          <w:u w:val="none"/>
        </w:rPr>
      </w:pPr>
      <w:r>
        <w:rPr>
          <w:color w:val="211D26"/>
          <w:spacing w:val="-3"/>
          <w:w w:val="110"/>
          <w:u w:val="thick" w:color="46444D"/>
        </w:rPr>
        <w:t>PER</w:t>
      </w:r>
      <w:r>
        <w:rPr>
          <w:color w:val="46444D"/>
          <w:spacing w:val="-3"/>
          <w:w w:val="110"/>
          <w:u w:val="thick" w:color="46444D"/>
        </w:rPr>
        <w:t>SO</w:t>
      </w:r>
      <w:r>
        <w:rPr>
          <w:color w:val="211D26"/>
          <w:spacing w:val="-3"/>
          <w:w w:val="110"/>
          <w:u w:val="thick" w:color="46444D"/>
        </w:rPr>
        <w:t>NS </w:t>
      </w:r>
      <w:r>
        <w:rPr>
          <w:color w:val="211D26"/>
          <w:w w:val="110"/>
          <w:u w:val="thick" w:color="46444D"/>
        </w:rPr>
        <w:t>IN</w:t>
      </w:r>
      <w:r>
        <w:rPr>
          <w:color w:val="211D26"/>
          <w:spacing w:val="-36"/>
          <w:w w:val="110"/>
          <w:u w:val="thick" w:color="46444D"/>
        </w:rPr>
        <w:t> </w:t>
      </w:r>
      <w:r>
        <w:rPr>
          <w:color w:val="211D26"/>
          <w:spacing w:val="-6"/>
          <w:w w:val="110"/>
          <w:u w:val="thick" w:color="46444D"/>
        </w:rPr>
        <w:t>AUTHORIT</w:t>
      </w:r>
      <w:r>
        <w:rPr>
          <w:color w:val="46444D"/>
          <w:spacing w:val="-6"/>
          <w:w w:val="110"/>
          <w:u w:val="thick" w:color="46444D"/>
        </w:rPr>
        <w:t>Y</w:t>
      </w:r>
    </w:p>
    <w:p>
      <w:pPr>
        <w:pStyle w:val="BodyText"/>
        <w:spacing w:line="264" w:lineRule="auto" w:before="109"/>
        <w:ind w:left="290" w:right="455"/>
      </w:pPr>
      <w:r>
        <w:rPr>
          <w:color w:val="595762"/>
          <w:w w:val="105"/>
        </w:rPr>
        <w:t>TH</w:t>
      </w:r>
      <w:r>
        <w:rPr>
          <w:color w:val="777980"/>
          <w:w w:val="105"/>
        </w:rPr>
        <w:t>OMAS</w:t>
      </w:r>
      <w:r>
        <w:rPr>
          <w:color w:val="A3A3AA"/>
          <w:w w:val="105"/>
        </w:rPr>
        <w:t>, </w:t>
      </w:r>
      <w:r>
        <w:rPr>
          <w:color w:val="595762"/>
          <w:w w:val="105"/>
        </w:rPr>
        <w:t>Bre</w:t>
      </w:r>
      <w:r>
        <w:rPr>
          <w:color w:val="777980"/>
          <w:w w:val="105"/>
        </w:rPr>
        <w:t>nt </w:t>
      </w:r>
      <w:r>
        <w:rPr>
          <w:color w:val="676770"/>
          <w:w w:val="105"/>
        </w:rPr>
        <w:t>JO</w:t>
      </w:r>
      <w:r>
        <w:rPr>
          <w:color w:val="46444D"/>
          <w:w w:val="105"/>
        </w:rPr>
        <w:t>N</w:t>
      </w:r>
      <w:r>
        <w:rPr>
          <w:color w:val="676770"/>
          <w:w w:val="105"/>
        </w:rPr>
        <w:t>ES</w:t>
      </w:r>
      <w:r>
        <w:rPr>
          <w:color w:val="8C8E95"/>
          <w:w w:val="105"/>
        </w:rPr>
        <w:t>, </w:t>
      </w:r>
      <w:r>
        <w:rPr>
          <w:color w:val="676770"/>
          <w:w w:val="105"/>
        </w:rPr>
        <w:t>Tony</w:t>
      </w:r>
      <w:r>
        <w:rPr>
          <w:color w:val="676770"/>
          <w:spacing w:val="7"/>
          <w:w w:val="105"/>
        </w:rPr>
        <w:t> </w:t>
      </w:r>
      <w:r>
        <w:rPr>
          <w:color w:val="676770"/>
          <w:w w:val="105"/>
        </w:rPr>
        <w:t>Graham</w:t>
      </w:r>
    </w:p>
    <w:p>
      <w:pPr>
        <w:pStyle w:val="BodyText"/>
        <w:spacing w:line="232" w:lineRule="auto"/>
        <w:ind w:left="291" w:right="221" w:hanging="5"/>
      </w:pPr>
      <w:r>
        <w:rPr>
          <w:color w:val="595762"/>
          <w:w w:val="110"/>
        </w:rPr>
        <w:t>SMOLJKO</w:t>
      </w:r>
      <w:r>
        <w:rPr>
          <w:color w:val="8C8E95"/>
          <w:w w:val="110"/>
        </w:rPr>
        <w:t>,</w:t>
      </w:r>
      <w:r>
        <w:rPr>
          <w:color w:val="8C8E95"/>
          <w:spacing w:val="-25"/>
          <w:w w:val="110"/>
        </w:rPr>
        <w:t> </w:t>
      </w:r>
      <w:r>
        <w:rPr>
          <w:color w:val="595762"/>
          <w:w w:val="110"/>
        </w:rPr>
        <w:t>Ivan</w:t>
      </w:r>
      <w:r>
        <w:rPr>
          <w:color w:val="595762"/>
          <w:spacing w:val="-30"/>
          <w:w w:val="110"/>
        </w:rPr>
        <w:t> </w:t>
      </w:r>
      <w:r>
        <w:rPr>
          <w:color w:val="676770"/>
          <w:spacing w:val="-4"/>
          <w:w w:val="110"/>
        </w:rPr>
        <w:t>Ande</w:t>
      </w:r>
      <w:r>
        <w:rPr>
          <w:color w:val="46444D"/>
          <w:spacing w:val="-4"/>
          <w:w w:val="110"/>
        </w:rPr>
        <w:t>l</w:t>
      </w:r>
      <w:r>
        <w:rPr>
          <w:color w:val="676770"/>
          <w:spacing w:val="-4"/>
          <w:w w:val="110"/>
        </w:rPr>
        <w:t>ko </w:t>
      </w:r>
      <w:r>
        <w:rPr>
          <w:color w:val="676770"/>
          <w:spacing w:val="-5"/>
          <w:w w:val="110"/>
        </w:rPr>
        <w:t>LAMBERT</w:t>
      </w:r>
      <w:r>
        <w:rPr>
          <w:color w:val="A3A3AA"/>
          <w:spacing w:val="-5"/>
          <w:w w:val="110"/>
        </w:rPr>
        <w:t>, </w:t>
      </w:r>
      <w:r>
        <w:rPr>
          <w:color w:val="595762"/>
          <w:w w:val="110"/>
        </w:rPr>
        <w:t>P</w:t>
      </w:r>
      <w:r>
        <w:rPr>
          <w:color w:val="777980"/>
          <w:w w:val="110"/>
        </w:rPr>
        <w:t>eter</w:t>
      </w:r>
      <w:r>
        <w:rPr>
          <w:color w:val="777980"/>
          <w:spacing w:val="-16"/>
          <w:w w:val="110"/>
        </w:rPr>
        <w:t> </w:t>
      </w:r>
      <w:r>
        <w:rPr>
          <w:color w:val="777980"/>
          <w:w w:val="110"/>
        </w:rPr>
        <w:t>Alan</w:t>
      </w:r>
    </w:p>
    <w:p>
      <w:pPr>
        <w:pStyle w:val="Heading1"/>
        <w:ind w:left="45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4313A"/>
          <w:w w:val="105"/>
          <w:u w:val="thick" w:color="34313A"/>
        </w:rPr>
        <w:t>INDIVIDUAL</w:t>
      </w:r>
    </w:p>
    <w:p>
      <w:pPr>
        <w:pStyle w:val="BodyText"/>
        <w:spacing w:line="247" w:lineRule="auto" w:before="108"/>
        <w:ind w:left="448" w:hanging="2"/>
      </w:pPr>
      <w:r>
        <w:rPr>
          <w:color w:val="595762"/>
          <w:w w:val="105"/>
        </w:rPr>
        <w:t>ROB</w:t>
      </w:r>
      <w:r>
        <w:rPr>
          <w:color w:val="34313A"/>
          <w:w w:val="105"/>
        </w:rPr>
        <w:t>IN</w:t>
      </w:r>
      <w:r>
        <w:rPr>
          <w:color w:val="676770"/>
          <w:w w:val="105"/>
        </w:rPr>
        <w:t>SON</w:t>
      </w:r>
      <w:r>
        <w:rPr>
          <w:color w:val="8C8E95"/>
          <w:w w:val="105"/>
        </w:rPr>
        <w:t>, </w:t>
      </w:r>
      <w:r>
        <w:rPr>
          <w:color w:val="595762"/>
          <w:w w:val="105"/>
        </w:rPr>
        <w:t>Jared </w:t>
      </w:r>
      <w:r>
        <w:rPr>
          <w:color w:val="676770"/>
          <w:w w:val="105"/>
        </w:rPr>
        <w:t>Ezra ZHANG</w:t>
      </w:r>
      <w:r>
        <w:rPr>
          <w:color w:val="A3A3AA"/>
          <w:w w:val="105"/>
        </w:rPr>
        <w:t>, </w:t>
      </w:r>
      <w:r>
        <w:rPr>
          <w:color w:val="676770"/>
          <w:w w:val="105"/>
        </w:rPr>
        <w:t>Qiang </w:t>
      </w:r>
      <w:r>
        <w:rPr>
          <w:color w:val="777980"/>
          <w:w w:val="105"/>
        </w:rPr>
        <w:t>(John) TIMOFEEV</w:t>
      </w:r>
      <w:r>
        <w:rPr>
          <w:color w:val="A3A3AA"/>
          <w:w w:val="105"/>
        </w:rPr>
        <w:t>, </w:t>
      </w:r>
      <w:r>
        <w:rPr>
          <w:color w:val="676770"/>
          <w:w w:val="105"/>
        </w:rPr>
        <w:t>Roman</w:t>
      </w:r>
    </w:p>
    <w:p>
      <w:pPr>
        <w:spacing w:after="0" w:line="247" w:lineRule="auto"/>
        <w:sectPr>
          <w:type w:val="continuous"/>
          <w:pgSz w:w="11900" w:h="16760"/>
          <w:pgMar w:top="1060" w:bottom="280" w:left="920" w:right="1640"/>
          <w:cols w:num="3" w:equalWidth="0">
            <w:col w:w="3617" w:space="40"/>
            <w:col w:w="2768" w:space="39"/>
            <w:col w:w="2876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760"/>
          <w:pgMar w:top="1060" w:bottom="280" w:left="920" w:right="1640"/>
        </w:sectPr>
      </w:pPr>
    </w:p>
    <w:p>
      <w:pPr>
        <w:pStyle w:val="Heading1"/>
        <w:spacing w:before="95"/>
        <w:ind w:left="722"/>
        <w:rPr>
          <w:u w:val="none"/>
        </w:rPr>
      </w:pPr>
      <w:r>
        <w:rPr>
          <w:color w:val="0A080C"/>
          <w:w w:val="110"/>
          <w:u w:val="thick" w:color="211D26"/>
        </w:rPr>
        <w:t>N</w:t>
      </w:r>
      <w:r>
        <w:rPr>
          <w:color w:val="211D26"/>
          <w:w w:val="110"/>
          <w:u w:val="thick" w:color="211D26"/>
        </w:rPr>
        <w:t>OM</w:t>
      </w:r>
      <w:r>
        <w:rPr>
          <w:color w:val="0A080C"/>
          <w:w w:val="110"/>
          <w:u w:val="thick" w:color="211D26"/>
        </w:rPr>
        <w:t>IN</w:t>
      </w:r>
      <w:r>
        <w:rPr>
          <w:color w:val="211D26"/>
          <w:w w:val="110"/>
          <w:u w:val="thick" w:color="211D26"/>
        </w:rPr>
        <w:t>EE</w:t>
      </w:r>
    </w:p>
    <w:p>
      <w:pPr>
        <w:pStyle w:val="BodyText"/>
        <w:spacing w:before="22"/>
        <w:ind w:left="726"/>
      </w:pPr>
      <w:r>
        <w:rPr>
          <w:color w:val="46444D"/>
          <w:w w:val="105"/>
        </w:rPr>
        <w:t>ABOU </w:t>
      </w:r>
      <w:r>
        <w:rPr>
          <w:color w:val="595762"/>
          <w:w w:val="105"/>
        </w:rPr>
        <w:t>EL-KHEIR</w:t>
      </w:r>
      <w:r>
        <w:rPr>
          <w:color w:val="A3A3AA"/>
          <w:w w:val="105"/>
        </w:rPr>
        <w:t>, </w:t>
      </w:r>
      <w:r>
        <w:rPr>
          <w:color w:val="595762"/>
          <w:w w:val="105"/>
        </w:rPr>
        <w:t>Ahmed </w:t>
      </w:r>
      <w:r>
        <w:rPr>
          <w:color w:val="676770"/>
          <w:w w:val="105"/>
        </w:rPr>
        <w:t>Tarek</w:t>
      </w:r>
    </w:p>
    <w:p>
      <w:pPr>
        <w:pStyle w:val="Heading1"/>
        <w:spacing w:before="95"/>
        <w:ind w:left="311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211D26"/>
          <w:w w:val="105"/>
          <w:u w:val="thick" w:color="211D26"/>
        </w:rPr>
        <w:t>NOMINEE</w:t>
      </w:r>
    </w:p>
    <w:p>
      <w:pPr>
        <w:pStyle w:val="BodyText"/>
        <w:spacing w:line="242" w:lineRule="auto" w:before="22"/>
        <w:ind w:left="306" w:right="2419" w:firstLine="4"/>
      </w:pPr>
      <w:r>
        <w:rPr>
          <w:color w:val="595762"/>
          <w:w w:val="105"/>
        </w:rPr>
        <w:t>LAMBERT</w:t>
      </w:r>
      <w:r>
        <w:rPr>
          <w:color w:val="777980"/>
          <w:w w:val="105"/>
        </w:rPr>
        <w:t>, </w:t>
      </w:r>
      <w:r>
        <w:rPr>
          <w:color w:val="595762"/>
          <w:w w:val="105"/>
        </w:rPr>
        <w:t>Peter </w:t>
      </w:r>
      <w:r>
        <w:rPr>
          <w:color w:val="676770"/>
          <w:w w:val="105"/>
        </w:rPr>
        <w:t>Alan SMOLJKO</w:t>
      </w:r>
      <w:r>
        <w:rPr>
          <w:color w:val="A3A3AA"/>
          <w:w w:val="105"/>
        </w:rPr>
        <w:t>, </w:t>
      </w:r>
      <w:r>
        <w:rPr>
          <w:color w:val="676770"/>
          <w:w w:val="105"/>
        </w:rPr>
        <w:t>Ivan </w:t>
      </w:r>
      <w:r>
        <w:rPr>
          <w:color w:val="777980"/>
          <w:w w:val="105"/>
        </w:rPr>
        <w:t>Andel</w:t>
      </w:r>
      <w:r>
        <w:rPr>
          <w:color w:val="595762"/>
          <w:w w:val="105"/>
        </w:rPr>
        <w:t>k</w:t>
      </w:r>
      <w:r>
        <w:rPr>
          <w:color w:val="777980"/>
          <w:w w:val="105"/>
        </w:rPr>
        <w:t>o</w:t>
      </w:r>
    </w:p>
    <w:p>
      <w:pPr>
        <w:spacing w:after="0" w:line="242" w:lineRule="auto"/>
        <w:sectPr>
          <w:type w:val="continuous"/>
          <w:pgSz w:w="11900" w:h="16760"/>
          <w:pgMar w:top="1060" w:bottom="280" w:left="920" w:right="1640"/>
          <w:cols w:num="2" w:equalWidth="0">
            <w:col w:w="3597" w:space="40"/>
            <w:col w:w="5703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64" w:lineRule="auto" w:before="94"/>
        <w:ind w:left="642" w:firstLine="7"/>
      </w:pPr>
      <w:r>
        <w:rPr>
          <w:color w:val="595762"/>
          <w:w w:val="105"/>
        </w:rPr>
        <w:t>A</w:t>
      </w:r>
      <w:r>
        <w:rPr>
          <w:color w:val="777980"/>
          <w:w w:val="105"/>
        </w:rPr>
        <w:t>ny </w:t>
      </w:r>
      <w:r>
        <w:rPr>
          <w:color w:val="676770"/>
          <w:w w:val="105"/>
        </w:rPr>
        <w:t>persons </w:t>
      </w:r>
      <w:r>
        <w:rPr>
          <w:color w:val="595762"/>
          <w:w w:val="105"/>
        </w:rPr>
        <w:t>w</w:t>
      </w:r>
      <w:r>
        <w:rPr>
          <w:color w:val="777980"/>
          <w:w w:val="105"/>
        </w:rPr>
        <w:t>ishing </w:t>
      </w:r>
      <w:r>
        <w:rPr>
          <w:color w:val="676770"/>
          <w:w w:val="105"/>
        </w:rPr>
        <w:t>to </w:t>
      </w:r>
      <w:r>
        <w:rPr>
          <w:color w:val="777980"/>
          <w:w w:val="105"/>
        </w:rPr>
        <w:t>make written representation </w:t>
      </w:r>
      <w:r>
        <w:rPr>
          <w:color w:val="8C8E95"/>
          <w:w w:val="105"/>
        </w:rPr>
        <w:t>in </w:t>
      </w:r>
      <w:r>
        <w:rPr>
          <w:color w:val="777980"/>
          <w:w w:val="105"/>
        </w:rPr>
        <w:t>respect of these applications should </w:t>
      </w:r>
      <w:r>
        <w:rPr>
          <w:color w:val="595762"/>
          <w:w w:val="105"/>
        </w:rPr>
        <w:t>addre</w:t>
      </w:r>
      <w:r>
        <w:rPr>
          <w:color w:val="777980"/>
          <w:w w:val="105"/>
        </w:rPr>
        <w:t>ss </w:t>
      </w:r>
      <w:r>
        <w:rPr>
          <w:color w:val="676770"/>
          <w:w w:val="105"/>
        </w:rPr>
        <w:t>the correspondence by </w:t>
      </w:r>
      <w:r>
        <w:rPr>
          <w:color w:val="777980"/>
          <w:w w:val="105"/>
        </w:rPr>
        <w:t>18 </w:t>
      </w:r>
      <w:r>
        <w:rPr>
          <w:color w:val="595762"/>
          <w:w w:val="105"/>
        </w:rPr>
        <w:t>Jun</w:t>
      </w:r>
      <w:r>
        <w:rPr>
          <w:color w:val="777980"/>
          <w:w w:val="105"/>
        </w:rPr>
        <w:t>e </w:t>
      </w:r>
      <w:r>
        <w:rPr>
          <w:color w:val="676770"/>
          <w:w w:val="105"/>
        </w:rPr>
        <w:t>2012 to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760"/>
          <w:pgMar w:top="1060" w:bottom="280" w:left="920" w:right="1640"/>
        </w:sectPr>
      </w:pPr>
    </w:p>
    <w:p>
      <w:pPr>
        <w:pStyle w:val="BodyText"/>
        <w:spacing w:before="95"/>
        <w:ind w:left="645"/>
      </w:pPr>
      <w:r>
        <w:rPr>
          <w:color w:val="46444D"/>
          <w:w w:val="105"/>
        </w:rPr>
        <w:t>B</w:t>
      </w:r>
      <w:r>
        <w:rPr>
          <w:color w:val="676770"/>
          <w:w w:val="105"/>
        </w:rPr>
        <w:t>roker Licensing</w:t>
      </w:r>
    </w:p>
    <w:p>
      <w:pPr>
        <w:pStyle w:val="BodyText"/>
        <w:spacing w:line="264" w:lineRule="auto" w:before="12"/>
        <w:ind w:left="641" w:hanging="2"/>
      </w:pPr>
      <w:r>
        <w:rPr>
          <w:color w:val="595762"/>
          <w:w w:val="105"/>
        </w:rPr>
        <w:t>Austral</w:t>
      </w:r>
      <w:r>
        <w:rPr>
          <w:color w:val="777980"/>
          <w:w w:val="105"/>
        </w:rPr>
        <w:t>ian </w:t>
      </w:r>
      <w:r>
        <w:rPr>
          <w:color w:val="595762"/>
          <w:w w:val="105"/>
        </w:rPr>
        <w:t>Custo</w:t>
      </w:r>
      <w:r>
        <w:rPr>
          <w:color w:val="777980"/>
          <w:w w:val="105"/>
        </w:rPr>
        <w:t>ms </w:t>
      </w:r>
      <w:r>
        <w:rPr>
          <w:color w:val="676770"/>
          <w:w w:val="105"/>
        </w:rPr>
        <w:t>Serv</w:t>
      </w:r>
      <w:r>
        <w:rPr>
          <w:color w:val="8C8E95"/>
          <w:w w:val="105"/>
        </w:rPr>
        <w:t>ic</w:t>
      </w:r>
      <w:r>
        <w:rPr>
          <w:color w:val="676770"/>
          <w:w w:val="105"/>
        </w:rPr>
        <w:t>e </w:t>
      </w:r>
      <w:r>
        <w:rPr>
          <w:color w:val="595762"/>
          <w:w w:val="105"/>
        </w:rPr>
        <w:t>5 </w:t>
      </w:r>
      <w:r>
        <w:rPr>
          <w:color w:val="676770"/>
          <w:w w:val="105"/>
        </w:rPr>
        <w:t>Consti</w:t>
      </w:r>
      <w:r>
        <w:rPr>
          <w:color w:val="46444D"/>
          <w:w w:val="105"/>
        </w:rPr>
        <w:t>t</w:t>
      </w:r>
      <w:r>
        <w:rPr>
          <w:color w:val="676770"/>
          <w:w w:val="105"/>
        </w:rPr>
        <w:t>ution Avenue</w:t>
      </w:r>
    </w:p>
    <w:p>
      <w:pPr>
        <w:pStyle w:val="BodyText"/>
        <w:spacing w:line="199" w:lineRule="exact"/>
        <w:ind w:left="639"/>
      </w:pPr>
      <w:r>
        <w:rPr>
          <w:color w:val="595762"/>
          <w:w w:val="105"/>
        </w:rPr>
        <w:t>CA</w:t>
      </w:r>
      <w:r>
        <w:rPr>
          <w:color w:val="211D26"/>
          <w:w w:val="105"/>
        </w:rPr>
        <w:t>N</w:t>
      </w:r>
      <w:r>
        <w:rPr>
          <w:color w:val="595762"/>
          <w:w w:val="105"/>
        </w:rPr>
        <w:t>BERRA ACT </w:t>
      </w:r>
      <w:r>
        <w:rPr>
          <w:color w:val="777980"/>
          <w:w w:val="105"/>
        </w:rPr>
        <w:t>2601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639"/>
      </w:pPr>
      <w:r>
        <w:rPr>
          <w:color w:val="676770"/>
          <w:w w:val="105"/>
        </w:rPr>
        <w:t>Or </w:t>
      </w:r>
      <w:r>
        <w:rPr>
          <w:color w:val="777980"/>
          <w:w w:val="105"/>
        </w:rPr>
        <w:t>email</w:t>
      </w:r>
      <w:r>
        <w:rPr>
          <w:color w:val="A3A3AA"/>
          <w:w w:val="105"/>
        </w:rPr>
        <w:t>: </w:t>
      </w:r>
      <w:hyperlink r:id="rId6">
        <w:r>
          <w:rPr>
            <w:color w:val="858CCA"/>
            <w:w w:val="105"/>
            <w:u w:val="thick" w:color="9AA0D6"/>
          </w:rPr>
          <w:t>brokers.licensing@customs.gov</w:t>
        </w:r>
        <w:r>
          <w:rPr>
            <w:color w:val="9AA0D6"/>
            <w:w w:val="105"/>
            <w:u w:val="thick" w:color="9AA0D6"/>
          </w:rPr>
          <w:t>.au</w:t>
        </w:r>
      </w:hyperlink>
    </w:p>
    <w:p>
      <w:pPr>
        <w:spacing w:after="0"/>
        <w:sectPr>
          <w:type w:val="continuous"/>
          <w:pgSz w:w="11900" w:h="16760"/>
          <w:pgMar w:top="1060" w:bottom="280" w:left="920" w:right="1640"/>
          <w:cols w:num="2" w:equalWidth="0">
            <w:col w:w="3164" w:space="1217"/>
            <w:col w:w="4959"/>
          </w:cols>
        </w:sectPr>
      </w:pPr>
    </w:p>
    <w:p>
      <w:pPr>
        <w:pStyle w:val="BodyText"/>
        <w:spacing w:before="1"/>
        <w:rPr>
          <w:sz w:val="12"/>
        </w:rPr>
      </w:pPr>
      <w:r>
        <w:rPr/>
        <w:pict>
          <v:line style="position:absolute;mso-position-horizontal-relative:page;mso-position-vertical-relative:page;z-index:-15784960" from="8.183575pt,137.021622pt" to="578.626859pt,137.021622pt" stroked="true" strokeweight="6.250109pt" strokecolor="#000000">
            <v:stroke dashstyle="solid"/>
            <w10:wrap type="none"/>
          </v:line>
        </w:pict>
      </w:r>
    </w:p>
    <w:p>
      <w:pPr>
        <w:pStyle w:val="BodyText"/>
        <w:spacing w:line="254" w:lineRule="auto" w:before="94"/>
        <w:ind w:left="632" w:right="232" w:firstLine="1"/>
      </w:pPr>
      <w:r>
        <w:rPr>
          <w:color w:val="595762"/>
          <w:w w:val="105"/>
        </w:rPr>
        <w:t>Pr</w:t>
      </w:r>
      <w:r>
        <w:rPr>
          <w:color w:val="777980"/>
          <w:w w:val="105"/>
        </w:rPr>
        <w:t>inciples </w:t>
      </w:r>
      <w:r>
        <w:rPr>
          <w:color w:val="676770"/>
          <w:w w:val="105"/>
        </w:rPr>
        <w:t>of </w:t>
      </w:r>
      <w:r>
        <w:rPr>
          <w:color w:val="777980"/>
          <w:w w:val="105"/>
        </w:rPr>
        <w:t>procedural </w:t>
      </w:r>
      <w:r>
        <w:rPr>
          <w:color w:val="676770"/>
          <w:w w:val="105"/>
        </w:rPr>
        <w:t>fairnes</w:t>
      </w:r>
      <w:r>
        <w:rPr>
          <w:color w:val="8C8E95"/>
          <w:w w:val="105"/>
        </w:rPr>
        <w:t>s in </w:t>
      </w:r>
      <w:r>
        <w:rPr>
          <w:color w:val="777980"/>
          <w:w w:val="105"/>
        </w:rPr>
        <w:t>respec</w:t>
      </w:r>
      <w:r>
        <w:rPr>
          <w:color w:val="595762"/>
          <w:w w:val="105"/>
        </w:rPr>
        <w:t>t </w:t>
      </w:r>
      <w:r>
        <w:rPr>
          <w:color w:val="777980"/>
          <w:w w:val="105"/>
        </w:rPr>
        <w:t>of </w:t>
      </w:r>
      <w:r>
        <w:rPr>
          <w:color w:val="8C8E95"/>
          <w:w w:val="105"/>
        </w:rPr>
        <w:t>information </w:t>
      </w:r>
      <w:r>
        <w:rPr>
          <w:color w:val="777980"/>
          <w:w w:val="105"/>
        </w:rPr>
        <w:t>that is potentially adverse </w:t>
      </w:r>
      <w:r>
        <w:rPr>
          <w:color w:val="676770"/>
          <w:w w:val="105"/>
        </w:rPr>
        <w:t>to the </w:t>
      </w:r>
      <w:r>
        <w:rPr>
          <w:color w:val="595762"/>
          <w:w w:val="105"/>
        </w:rPr>
        <w:t>app</w:t>
      </w:r>
      <w:r>
        <w:rPr>
          <w:color w:val="777980"/>
          <w:w w:val="105"/>
        </w:rPr>
        <w:t>licant </w:t>
      </w:r>
      <w:r>
        <w:rPr>
          <w:color w:val="676770"/>
          <w:w w:val="105"/>
        </w:rPr>
        <w:t>will be </w:t>
      </w:r>
      <w:r>
        <w:rPr>
          <w:color w:val="777980"/>
          <w:w w:val="105"/>
        </w:rPr>
        <w:t>applied </w:t>
      </w:r>
      <w:r>
        <w:rPr>
          <w:color w:val="676770"/>
          <w:w w:val="105"/>
        </w:rPr>
        <w:t>and </w:t>
      </w:r>
      <w:r>
        <w:rPr>
          <w:color w:val="8C8E95"/>
          <w:w w:val="105"/>
        </w:rPr>
        <w:t>if inform</w:t>
      </w:r>
      <w:r>
        <w:rPr>
          <w:color w:val="676770"/>
          <w:w w:val="105"/>
        </w:rPr>
        <w:t>at</w:t>
      </w:r>
      <w:r>
        <w:rPr>
          <w:color w:val="8C8E95"/>
          <w:w w:val="105"/>
        </w:rPr>
        <w:t>ion is </w:t>
      </w:r>
      <w:r>
        <w:rPr>
          <w:color w:val="777980"/>
          <w:w w:val="105"/>
        </w:rPr>
        <w:t>received that </w:t>
      </w:r>
      <w:r>
        <w:rPr>
          <w:color w:val="8C8E95"/>
          <w:w w:val="105"/>
        </w:rPr>
        <w:t>is </w:t>
      </w:r>
      <w:r>
        <w:rPr>
          <w:color w:val="777980"/>
          <w:w w:val="105"/>
        </w:rPr>
        <w:t>considered credible</w:t>
      </w:r>
      <w:r>
        <w:rPr>
          <w:color w:val="A3A3AA"/>
          <w:w w:val="105"/>
        </w:rPr>
        <w:t>, </w:t>
      </w:r>
      <w:r>
        <w:rPr>
          <w:color w:val="777980"/>
          <w:w w:val="105"/>
        </w:rPr>
        <w:t>relevant </w:t>
      </w:r>
      <w:r>
        <w:rPr>
          <w:color w:val="676770"/>
          <w:w w:val="105"/>
        </w:rPr>
        <w:t>and significant, the </w:t>
      </w:r>
      <w:r>
        <w:rPr>
          <w:color w:val="777980"/>
          <w:w w:val="105"/>
        </w:rPr>
        <w:t>applicant </w:t>
      </w:r>
      <w:r>
        <w:rPr>
          <w:color w:val="676770"/>
          <w:w w:val="105"/>
        </w:rPr>
        <w:t>w</w:t>
      </w:r>
      <w:r>
        <w:rPr>
          <w:color w:val="8C8E95"/>
          <w:w w:val="105"/>
        </w:rPr>
        <w:t>il</w:t>
      </w:r>
      <w:r>
        <w:rPr>
          <w:color w:val="595762"/>
          <w:w w:val="105"/>
        </w:rPr>
        <w:t>l </w:t>
      </w:r>
      <w:r>
        <w:rPr>
          <w:color w:val="777980"/>
          <w:w w:val="105"/>
        </w:rPr>
        <w:t>be made aware of the substance </w:t>
      </w:r>
      <w:r>
        <w:rPr>
          <w:color w:val="676770"/>
          <w:w w:val="105"/>
        </w:rPr>
        <w:t>of the </w:t>
      </w:r>
      <w:r>
        <w:rPr>
          <w:color w:val="777980"/>
          <w:w w:val="105"/>
        </w:rPr>
        <w:t>represen</w:t>
      </w:r>
      <w:r>
        <w:rPr>
          <w:color w:val="595762"/>
          <w:w w:val="105"/>
        </w:rPr>
        <w:t>t</w:t>
      </w:r>
      <w:r>
        <w:rPr>
          <w:color w:val="777980"/>
          <w:w w:val="105"/>
        </w:rPr>
        <w:t>ation and </w:t>
      </w:r>
      <w:r>
        <w:rPr>
          <w:color w:val="676770"/>
          <w:w w:val="105"/>
        </w:rPr>
        <w:t>given the oppor</w:t>
      </w:r>
      <w:r>
        <w:rPr>
          <w:color w:val="46444D"/>
          <w:w w:val="105"/>
        </w:rPr>
        <w:t>tun</w:t>
      </w:r>
      <w:r>
        <w:rPr>
          <w:color w:val="676770"/>
          <w:w w:val="105"/>
        </w:rPr>
        <w:t>i</w:t>
      </w:r>
      <w:r>
        <w:rPr>
          <w:color w:val="46444D"/>
          <w:w w:val="105"/>
        </w:rPr>
        <w:t>ty t</w:t>
      </w:r>
      <w:r>
        <w:rPr>
          <w:color w:val="676770"/>
          <w:w w:val="105"/>
        </w:rPr>
        <w:t>o respond to the representa</w:t>
      </w:r>
      <w:r>
        <w:rPr>
          <w:color w:val="46444D"/>
          <w:w w:val="105"/>
        </w:rPr>
        <w:t>t</w:t>
      </w:r>
      <w:r>
        <w:rPr>
          <w:color w:val="777980"/>
          <w:w w:val="105"/>
        </w:rPr>
        <w:t>ion.</w:t>
      </w:r>
    </w:p>
    <w:p>
      <w:pPr>
        <w:pStyle w:val="BodyText"/>
        <w:spacing w:before="9"/>
      </w:pPr>
    </w:p>
    <w:p>
      <w:pPr>
        <w:pStyle w:val="BodyText"/>
        <w:spacing w:line="264" w:lineRule="auto"/>
        <w:ind w:left="630"/>
      </w:pPr>
      <w:r>
        <w:rPr>
          <w:color w:val="676770"/>
          <w:w w:val="105"/>
        </w:rPr>
        <w:t>Appl</w:t>
      </w:r>
      <w:r>
        <w:rPr>
          <w:color w:val="8C8E95"/>
          <w:w w:val="105"/>
        </w:rPr>
        <w:t>icants </w:t>
      </w:r>
      <w:r>
        <w:rPr>
          <w:color w:val="676770"/>
          <w:w w:val="105"/>
        </w:rPr>
        <w:t>will </w:t>
      </w:r>
      <w:r>
        <w:rPr>
          <w:color w:val="777980"/>
          <w:w w:val="105"/>
        </w:rPr>
        <w:t>not be provided with a copy of the communication and details of </w:t>
      </w:r>
      <w:r>
        <w:rPr>
          <w:color w:val="8C8E95"/>
          <w:w w:val="105"/>
        </w:rPr>
        <w:t>i</w:t>
      </w:r>
      <w:r>
        <w:rPr>
          <w:color w:val="676770"/>
          <w:w w:val="105"/>
        </w:rPr>
        <w:t>ts </w:t>
      </w:r>
      <w:r>
        <w:rPr>
          <w:color w:val="777980"/>
          <w:w w:val="105"/>
        </w:rPr>
        <w:t>author unless </w:t>
      </w:r>
      <w:r>
        <w:rPr>
          <w:color w:val="595762"/>
          <w:w w:val="105"/>
        </w:rPr>
        <w:t>Custo</w:t>
      </w:r>
      <w:r>
        <w:rPr>
          <w:color w:val="777980"/>
          <w:w w:val="105"/>
        </w:rPr>
        <w:t>ms and </w:t>
      </w:r>
      <w:r>
        <w:rPr>
          <w:color w:val="676770"/>
          <w:w w:val="105"/>
        </w:rPr>
        <w:t>Border Protection </w:t>
      </w:r>
      <w:r>
        <w:rPr>
          <w:color w:val="8C8E95"/>
          <w:w w:val="105"/>
        </w:rPr>
        <w:t>is </w:t>
      </w:r>
      <w:r>
        <w:rPr>
          <w:color w:val="777980"/>
          <w:w w:val="105"/>
        </w:rPr>
        <w:t>authorised by the author to fully disclose </w:t>
      </w:r>
      <w:r>
        <w:rPr>
          <w:color w:val="676770"/>
          <w:w w:val="105"/>
        </w:rPr>
        <w:t>the </w:t>
      </w:r>
      <w:r>
        <w:rPr>
          <w:color w:val="777980"/>
          <w:w w:val="105"/>
        </w:rPr>
        <w:t>repres</w:t>
      </w:r>
      <w:r>
        <w:rPr>
          <w:color w:val="595762"/>
          <w:w w:val="105"/>
        </w:rPr>
        <w:t>en</w:t>
      </w:r>
      <w:r>
        <w:rPr>
          <w:color w:val="777980"/>
          <w:w w:val="105"/>
        </w:rPr>
        <w:t>tation.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4" w:lineRule="auto" w:before="121"/>
        <w:ind w:left="615" w:right="6678" w:firstLine="10"/>
      </w:pPr>
      <w:r>
        <w:rPr>
          <w:color w:val="595762"/>
          <w:w w:val="110"/>
        </w:rPr>
        <w:t>Brend</w:t>
      </w:r>
      <w:r>
        <w:rPr>
          <w:color w:val="777980"/>
          <w:w w:val="110"/>
        </w:rPr>
        <w:t>an </w:t>
      </w:r>
      <w:r>
        <w:rPr>
          <w:color w:val="676770"/>
          <w:w w:val="110"/>
        </w:rPr>
        <w:t>Tegg Director</w:t>
      </w:r>
    </w:p>
    <w:p>
      <w:pPr>
        <w:pStyle w:val="BodyText"/>
        <w:spacing w:line="264" w:lineRule="auto"/>
        <w:ind w:left="620" w:right="543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917038pt;margin-top:17.492935pt;width:35.25pt;height:28pt;mso-position-horizontal-relative:page;mso-position-vertical-relative:paragraph;z-index:-15784448" type="#_x0000_t202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i/>
                      <w:sz w:val="50"/>
                    </w:rPr>
                  </w:pPr>
                  <w:r>
                    <w:rPr>
                      <w:i/>
                      <w:color w:val="A3A3AA"/>
                      <w:w w:val="110"/>
                      <w:sz w:val="50"/>
                    </w:rPr>
                    <w:t>5D</w:t>
                  </w:r>
                </w:p>
              </w:txbxContent>
            </v:textbox>
            <w10:wrap type="none"/>
          </v:shape>
        </w:pict>
      </w:r>
      <w:r>
        <w:rPr>
          <w:color w:val="595762"/>
          <w:w w:val="105"/>
        </w:rPr>
        <w:t>Comp</w:t>
      </w:r>
      <w:r>
        <w:rPr>
          <w:color w:val="777980"/>
          <w:w w:val="105"/>
        </w:rPr>
        <w:t>liance </w:t>
      </w:r>
      <w:r>
        <w:rPr>
          <w:color w:val="595762"/>
          <w:w w:val="105"/>
        </w:rPr>
        <w:t>P</w:t>
      </w:r>
      <w:r>
        <w:rPr>
          <w:color w:val="777980"/>
          <w:w w:val="105"/>
        </w:rPr>
        <w:t>olicy and </w:t>
      </w:r>
      <w:r>
        <w:rPr>
          <w:color w:val="676770"/>
          <w:w w:val="105"/>
        </w:rPr>
        <w:t>Deve</w:t>
      </w:r>
      <w:r>
        <w:rPr>
          <w:color w:val="8C8E95"/>
          <w:w w:val="105"/>
        </w:rPr>
        <w:t>lopment </w:t>
      </w:r>
      <w:r>
        <w:rPr>
          <w:color w:val="595762"/>
          <w:w w:val="105"/>
        </w:rPr>
        <w:t>CA</w:t>
      </w:r>
      <w:r>
        <w:rPr>
          <w:color w:val="34313A"/>
          <w:w w:val="105"/>
        </w:rPr>
        <w:t>N</w:t>
      </w:r>
      <w:r>
        <w:rPr>
          <w:color w:val="595762"/>
          <w:w w:val="105"/>
        </w:rPr>
        <w:t>BERRA ACT</w:t>
      </w:r>
    </w:p>
    <w:p>
      <w:pPr>
        <w:spacing w:before="123"/>
        <w:ind w:left="1914" w:right="0" w:firstLine="0"/>
        <w:jc w:val="left"/>
        <w:rPr>
          <w:sz w:val="20"/>
        </w:rPr>
      </w:pPr>
      <w:r>
        <w:rPr>
          <w:color w:val="676770"/>
          <w:w w:val="105"/>
          <w:sz w:val="20"/>
        </w:rPr>
        <w:t>May2012</w:t>
      </w:r>
    </w:p>
    <w:sectPr>
      <w:type w:val="continuous"/>
      <w:pgSz w:w="11900" w:h="16760"/>
      <w:pgMar w:top="1060" w:bottom="280" w:left="92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300"/>
      <w:outlineLvl w:val="1"/>
    </w:pPr>
    <w:rPr>
      <w:rFonts w:ascii="Arial" w:hAnsi="Arial" w:eastAsia="Arial" w:cs="Arial"/>
      <w:b/>
      <w:bCs/>
      <w:sz w:val="19"/>
      <w:szCs w:val="19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9" w:lineRule="exact"/>
    </w:pPr>
    <w:rPr>
      <w:rFonts w:ascii="Arial" w:hAnsi="Arial" w:eastAsia="Arial" w:cs="Arial"/>
      <w:i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2020-12-09T23:04:18Z</dcterms:created>
  <dcterms:modified xsi:type="dcterms:W3CDTF">2020-12-09T23:04:18Z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2012-05-29T00:00:00Z</vt:filetime>
  </property>
  <property fmtid="{D5CDD505-2E9C-101B-9397-08002B2CF9AE}" pid="3" name="LastSaved">
    <vt:filetime>2012-05-29T00:00:00Z</vt:filetime>
  </property>
</Properties>
</file>