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3024">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2019/17</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69"/>
        <w:ind w:left="960" w:right="0" w:firstLine="0"/>
        <w:jc w:val="left"/>
        <w:rPr>
          <w:b/>
          <w:sz w:val="22"/>
        </w:rPr>
      </w:pPr>
      <w:r>
        <w:rPr>
          <w:b/>
          <w:sz w:val="22"/>
        </w:rPr>
        <w:t>INDIVIDUALS:</w:t>
      </w:r>
    </w:p>
    <w:p>
      <w:pPr>
        <w:spacing w:before="2"/>
        <w:ind w:left="960" w:right="9840" w:hanging="1"/>
        <w:jc w:val="left"/>
        <w:rPr>
          <w:sz w:val="22"/>
        </w:rPr>
      </w:pPr>
      <w:r>
        <w:rPr>
          <w:sz w:val="22"/>
        </w:rPr>
        <w:t>Bianca Flint Jaimin Desai Houfu Chen Asher Sami Richard Nutt</w:t>
      </w:r>
    </w:p>
    <w:p>
      <w:pPr>
        <w:pStyle w:val="BodyText"/>
        <w:ind w:left="945"/>
      </w:pPr>
      <w:r>
        <w:rPr/>
        <w:t>Stephen Fishwick</w:t>
      </w:r>
    </w:p>
    <w:p>
      <w:pPr>
        <w:pStyle w:val="BodyText"/>
      </w:pPr>
    </w:p>
    <w:p>
      <w:pPr>
        <w:pStyle w:val="BodyText"/>
        <w:ind w:left="110" w:right="583"/>
      </w:pPr>
      <w:r>
        <w:rPr/>
        <w:t>Any person wishing to make written representation in respect of any of these applicants should address the correspondence, by 29 April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spacing w:before="1"/>
        <w:ind w:left="110"/>
      </w:pPr>
      <w:r>
        <w:rPr/>
        <w:t>[signed]</w:t>
      </w:r>
    </w:p>
    <w:p>
      <w:pPr>
        <w:pStyle w:val="BodyText"/>
        <w:spacing w:before="11"/>
        <w:rPr>
          <w:sz w:val="23"/>
        </w:rPr>
      </w:pPr>
    </w:p>
    <w:p>
      <w:pPr>
        <w:pStyle w:val="BodyText"/>
        <w:ind w:left="110" w:right="9840"/>
      </w:pPr>
      <w:r>
        <w:rPr/>
        <w:t>Steve </w:t>
      </w:r>
      <w:r>
        <w:rPr>
          <w:spacing w:val="-4"/>
        </w:rPr>
        <w:t>Moore </w:t>
      </w:r>
      <w:r>
        <w:rPr/>
        <w:t>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ind w:left="110"/>
      </w:pPr>
      <w:r>
        <w:rPr/>
        <w:t>12 April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Affaris</dc:creator>
  <cp:keywords>Customs Broker</cp:keywords>
  <dc:title>Department of Home Affairs Notice No. 2019/17</dc:title>
  <dcterms:created xsi:type="dcterms:W3CDTF">2020-12-09T22:44:54Z</dcterms:created>
  <dcterms:modified xsi:type="dcterms:W3CDTF">2020-12-09T22:44:54Z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Acrobat PDFMaker 15 for Word</vt:lpwstr>
  </property>
  <property fmtid="{D5CDD505-2E9C-101B-9397-08002B2CF9AE}" pid="4" name="LastSaved">
    <vt:filetime>2020-12-09T00:00:00Z</vt:filetime>
  </property>
</Properties>
</file>