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696595</wp:posOffset>
            </wp:positionH>
            <wp:positionV relativeFrom="page">
              <wp:posOffset>704850</wp:posOffset>
            </wp:positionV>
            <wp:extent cx="1786890" cy="7131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1786890" cy="71310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383" w:lineRule="exact"/>
        <w:rPr>
          <w:sz w:val="24"/>
          <w:szCs w:val="24"/>
          <w:color w:val="auto"/>
        </w:rPr>
      </w:pPr>
    </w:p>
    <w:p>
      <w:pPr>
        <w:spacing w:after="0" w:line="322" w:lineRule="exact"/>
        <w:rPr>
          <w:sz w:val="20"/>
          <w:szCs w:val="20"/>
          <w:color w:val="auto"/>
        </w:rPr>
      </w:pPr>
      <w:r>
        <w:rPr>
          <w:rFonts w:ascii="Arial Unicode MS" w:cs="Arial Unicode MS" w:eastAsia="Arial Unicode MS" w:hAnsi="Arial Unicode MS"/>
          <w:sz w:val="24"/>
          <w:szCs w:val="24"/>
          <w:b w:val="1"/>
          <w:bCs w:val="1"/>
          <w:color w:val="auto"/>
        </w:rPr>
        <w:t>Delft University of Technology</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8" w:lineRule="exact"/>
        <w:rPr>
          <w:sz w:val="24"/>
          <w:szCs w:val="24"/>
          <w:color w:val="auto"/>
        </w:rPr>
      </w:pPr>
    </w:p>
    <w:p>
      <w:pPr>
        <w:spacing w:after="0" w:line="322" w:lineRule="exact"/>
        <w:rPr>
          <w:sz w:val="20"/>
          <w:szCs w:val="20"/>
          <w:color w:val="auto"/>
        </w:rPr>
      </w:pPr>
      <w:r>
        <w:rPr>
          <w:rFonts w:ascii="Arial Unicode MS" w:cs="Arial Unicode MS" w:eastAsia="Arial Unicode MS" w:hAnsi="Arial Unicode MS"/>
          <w:sz w:val="24"/>
          <w:szCs w:val="24"/>
          <w:b w:val="1"/>
          <w:bCs w:val="1"/>
          <w:color w:val="auto"/>
        </w:rPr>
        <w:t>Interactive Learning of Temporal Features for Control</w:t>
      </w:r>
    </w:p>
    <w:p>
      <w:pPr>
        <w:spacing w:after="0" w:line="38" w:lineRule="exact"/>
        <w:rPr>
          <w:sz w:val="24"/>
          <w:szCs w:val="24"/>
          <w:color w:val="auto"/>
        </w:rPr>
      </w:pPr>
    </w:p>
    <w:p>
      <w:pPr>
        <w:spacing w:after="0" w:line="322" w:lineRule="exact"/>
        <w:rPr>
          <w:sz w:val="20"/>
          <w:szCs w:val="20"/>
          <w:color w:val="auto"/>
        </w:rPr>
      </w:pPr>
      <w:r>
        <w:rPr>
          <w:rFonts w:ascii="Arial Unicode MS" w:cs="Arial Unicode MS" w:eastAsia="Arial Unicode MS" w:hAnsi="Arial Unicode MS"/>
          <w:sz w:val="24"/>
          <w:szCs w:val="24"/>
          <w:b w:val="1"/>
          <w:bCs w:val="1"/>
          <w:color w:val="auto"/>
        </w:rPr>
        <w:t>Shaping Policies and State Representations From Human Feedback</w:t>
      </w:r>
    </w:p>
    <w:p>
      <w:pPr>
        <w:spacing w:after="0" w:line="120" w:lineRule="exact"/>
        <w:rPr>
          <w:sz w:val="24"/>
          <w:szCs w:val="24"/>
          <w:color w:val="auto"/>
        </w:rPr>
      </w:pPr>
    </w:p>
    <w:p>
      <w:pPr>
        <w:spacing w:after="0" w:line="268" w:lineRule="exact"/>
        <w:rPr>
          <w:sz w:val="20"/>
          <w:szCs w:val="20"/>
          <w:color w:val="auto"/>
        </w:rPr>
      </w:pPr>
      <w:r>
        <w:rPr>
          <w:rFonts w:ascii="Arial Unicode MS" w:cs="Arial Unicode MS" w:eastAsia="Arial Unicode MS" w:hAnsi="Arial Unicode MS"/>
          <w:sz w:val="20"/>
          <w:szCs w:val="20"/>
          <w:color w:val="auto"/>
        </w:rPr>
        <w:t>Perez Dattari, Rodrigo; Celemin, Carlos; Franzese, Giovanni; Ruiz-del-Solar, Javier; Kober, Jens</w:t>
      </w:r>
    </w:p>
    <w:p>
      <w:pPr>
        <w:spacing w:after="0" w:line="132" w:lineRule="exact"/>
        <w:rPr>
          <w:sz w:val="24"/>
          <w:szCs w:val="24"/>
          <w:color w:val="auto"/>
        </w:rPr>
      </w:pPr>
    </w:p>
    <w:p>
      <w:pPr>
        <w:spacing w:after="0" w:line="268" w:lineRule="exact"/>
        <w:rPr>
          <w:sz w:val="20"/>
          <w:szCs w:val="20"/>
          <w:color w:val="auto"/>
        </w:rPr>
      </w:pPr>
      <w:r>
        <w:rPr>
          <w:rFonts w:ascii="Arial Unicode MS" w:cs="Arial Unicode MS" w:eastAsia="Arial Unicode MS" w:hAnsi="Arial Unicode MS"/>
          <w:sz w:val="20"/>
          <w:szCs w:val="20"/>
          <w:b w:val="1"/>
          <w:bCs w:val="1"/>
          <w:color w:val="auto"/>
        </w:rPr>
        <w:t>DOI</w:t>
      </w:r>
    </w:p>
    <w:p>
      <w:pPr>
        <w:spacing w:after="0" w:line="212" w:lineRule="exact"/>
        <w:rPr>
          <w:rFonts w:ascii="Arial Unicode MS" w:cs="Arial Unicode MS" w:eastAsia="Arial Unicode MS" w:hAnsi="Arial Unicode MS"/>
          <w:sz w:val="20"/>
          <w:szCs w:val="20"/>
          <w:color w:val="0000FF"/>
        </w:rPr>
      </w:pPr>
      <w:hyperlink r:id="rId9">
        <w:r>
          <w:rPr>
            <w:rFonts w:ascii="Arial Unicode MS" w:cs="Arial Unicode MS" w:eastAsia="Arial Unicode MS" w:hAnsi="Arial Unicode MS"/>
            <w:sz w:val="20"/>
            <w:szCs w:val="20"/>
            <w:color w:val="0000FF"/>
          </w:rPr>
          <w:t>10.1109/MRA.2020.2983649</w:t>
        </w:r>
      </w:hyperlink>
    </w:p>
    <w:p>
      <w:pPr>
        <w:spacing w:after="0" w:line="1" w:lineRule="exact"/>
        <w:rPr>
          <w:sz w:val="24"/>
          <w:szCs w:val="24"/>
          <w:color w:val="auto"/>
        </w:rPr>
      </w:pPr>
    </w:p>
    <w:p>
      <w:pPr>
        <w:spacing w:after="0" w:line="268" w:lineRule="exact"/>
        <w:rPr>
          <w:sz w:val="20"/>
          <w:szCs w:val="20"/>
          <w:color w:val="auto"/>
        </w:rPr>
      </w:pPr>
      <w:r>
        <w:rPr>
          <w:rFonts w:ascii="Arial Unicode MS" w:cs="Arial Unicode MS" w:eastAsia="Arial Unicode MS" w:hAnsi="Arial Unicode MS"/>
          <w:sz w:val="20"/>
          <w:szCs w:val="20"/>
          <w:b w:val="1"/>
          <w:bCs w:val="1"/>
          <w:color w:val="auto"/>
        </w:rPr>
        <w:t>Publication date</w:t>
      </w:r>
    </w:p>
    <w:p>
      <w:pPr>
        <w:spacing w:after="0" w:line="212" w:lineRule="exact"/>
        <w:rPr>
          <w:sz w:val="20"/>
          <w:szCs w:val="20"/>
          <w:color w:val="auto"/>
        </w:rPr>
      </w:pPr>
      <w:r>
        <w:rPr>
          <w:rFonts w:ascii="Arial Unicode MS" w:cs="Arial Unicode MS" w:eastAsia="Arial Unicode MS" w:hAnsi="Arial Unicode MS"/>
          <w:sz w:val="20"/>
          <w:szCs w:val="20"/>
          <w:color w:val="auto"/>
        </w:rPr>
        <w:t>2020</w:t>
      </w:r>
    </w:p>
    <w:p>
      <w:pPr>
        <w:spacing w:after="0" w:line="1" w:lineRule="exact"/>
        <w:rPr>
          <w:sz w:val="24"/>
          <w:szCs w:val="24"/>
          <w:color w:val="auto"/>
        </w:rPr>
      </w:pPr>
    </w:p>
    <w:p>
      <w:pPr>
        <w:spacing w:after="0" w:line="268" w:lineRule="exact"/>
        <w:rPr>
          <w:sz w:val="20"/>
          <w:szCs w:val="20"/>
          <w:color w:val="auto"/>
        </w:rPr>
      </w:pPr>
      <w:r>
        <w:rPr>
          <w:rFonts w:ascii="Arial Unicode MS" w:cs="Arial Unicode MS" w:eastAsia="Arial Unicode MS" w:hAnsi="Arial Unicode MS"/>
          <w:sz w:val="20"/>
          <w:szCs w:val="20"/>
          <w:b w:val="1"/>
          <w:bCs w:val="1"/>
          <w:color w:val="auto"/>
        </w:rPr>
        <w:t>Document Version</w:t>
      </w:r>
    </w:p>
    <w:p>
      <w:pPr>
        <w:spacing w:after="0" w:line="212" w:lineRule="exact"/>
        <w:rPr>
          <w:sz w:val="20"/>
          <w:szCs w:val="20"/>
          <w:color w:val="auto"/>
        </w:rPr>
      </w:pPr>
      <w:r>
        <w:rPr>
          <w:rFonts w:ascii="Arial Unicode MS" w:cs="Arial Unicode MS" w:eastAsia="Arial Unicode MS" w:hAnsi="Arial Unicode MS"/>
          <w:sz w:val="20"/>
          <w:szCs w:val="20"/>
          <w:color w:val="auto"/>
        </w:rPr>
        <w:t>Accepted author manuscript</w:t>
      </w:r>
    </w:p>
    <w:p>
      <w:pPr>
        <w:spacing w:after="0" w:line="1" w:lineRule="exact"/>
        <w:rPr>
          <w:sz w:val="24"/>
          <w:szCs w:val="24"/>
          <w:color w:val="auto"/>
        </w:rPr>
      </w:pPr>
    </w:p>
    <w:p>
      <w:pPr>
        <w:spacing w:after="0" w:line="268" w:lineRule="exact"/>
        <w:rPr>
          <w:sz w:val="20"/>
          <w:szCs w:val="20"/>
          <w:color w:val="auto"/>
        </w:rPr>
      </w:pPr>
      <w:r>
        <w:rPr>
          <w:rFonts w:ascii="Arial Unicode MS" w:cs="Arial Unicode MS" w:eastAsia="Arial Unicode MS" w:hAnsi="Arial Unicode MS"/>
          <w:sz w:val="20"/>
          <w:szCs w:val="20"/>
          <w:b w:val="1"/>
          <w:bCs w:val="1"/>
          <w:color w:val="auto"/>
        </w:rPr>
        <w:t>Published in</w:t>
      </w:r>
    </w:p>
    <w:p>
      <w:pPr>
        <w:spacing w:after="0" w:line="212" w:lineRule="exact"/>
        <w:rPr>
          <w:sz w:val="20"/>
          <w:szCs w:val="20"/>
          <w:color w:val="auto"/>
        </w:rPr>
      </w:pPr>
      <w:r>
        <w:rPr>
          <w:rFonts w:ascii="Arial Unicode MS" w:cs="Arial Unicode MS" w:eastAsia="Arial Unicode MS" w:hAnsi="Arial Unicode MS"/>
          <w:sz w:val="20"/>
          <w:szCs w:val="20"/>
          <w:color w:val="auto"/>
        </w:rPr>
        <w:t>IEEE Robotics and Automation Magazine</w:t>
      </w:r>
    </w:p>
    <w:p>
      <w:pPr>
        <w:spacing w:after="0" w:line="200" w:lineRule="exact"/>
        <w:rPr>
          <w:sz w:val="24"/>
          <w:szCs w:val="24"/>
          <w:color w:val="auto"/>
        </w:rPr>
      </w:pPr>
    </w:p>
    <w:p>
      <w:pPr>
        <w:spacing w:after="0" w:line="200" w:lineRule="exact"/>
        <w:rPr>
          <w:sz w:val="24"/>
          <w:szCs w:val="24"/>
          <w:color w:val="auto"/>
        </w:rPr>
      </w:pPr>
    </w:p>
    <w:p>
      <w:pPr>
        <w:spacing w:after="0" w:line="321" w:lineRule="exact"/>
        <w:rPr>
          <w:sz w:val="24"/>
          <w:szCs w:val="24"/>
          <w:color w:val="auto"/>
        </w:rPr>
      </w:pPr>
    </w:p>
    <w:p>
      <w:pPr>
        <w:spacing w:after="0" w:line="268" w:lineRule="exact"/>
        <w:rPr>
          <w:sz w:val="20"/>
          <w:szCs w:val="20"/>
          <w:color w:val="auto"/>
        </w:rPr>
      </w:pPr>
      <w:r>
        <w:rPr>
          <w:rFonts w:ascii="Arial Unicode MS" w:cs="Arial Unicode MS" w:eastAsia="Arial Unicode MS" w:hAnsi="Arial Unicode MS"/>
          <w:sz w:val="20"/>
          <w:szCs w:val="20"/>
          <w:b w:val="1"/>
          <w:bCs w:val="1"/>
          <w:color w:val="auto"/>
        </w:rPr>
        <w:t>Citation (APA)</w:t>
      </w:r>
    </w:p>
    <w:p>
      <w:pPr>
        <w:spacing w:after="0" w:line="2" w:lineRule="exact"/>
        <w:rPr>
          <w:sz w:val="24"/>
          <w:szCs w:val="24"/>
          <w:color w:val="auto"/>
        </w:rPr>
      </w:pPr>
    </w:p>
    <w:p>
      <w:pPr>
        <w:jc w:val="both"/>
        <w:spacing w:after="0" w:line="203" w:lineRule="exact"/>
        <w:rPr>
          <w:sz w:val="20"/>
          <w:szCs w:val="20"/>
          <w:color w:val="auto"/>
        </w:rPr>
      </w:pPr>
      <w:r>
        <w:rPr>
          <w:rFonts w:ascii="Arial Unicode MS" w:cs="Arial Unicode MS" w:eastAsia="Arial Unicode MS" w:hAnsi="Arial Unicode MS"/>
          <w:sz w:val="20"/>
          <w:szCs w:val="20"/>
          <w:color w:val="auto"/>
        </w:rPr>
        <w:t>Perez-Dattari, R., Celemin, C., Franzese, G., Ruiz-del-Solar, J., &amp; Kober, J. (2020). Interactive Learning of Temporal Features for Control: Shaping Policies and State Representations From Human Feedback. IEEE Robotics and Automation Magazine, 27(2), 46-54. https://doi.org/10.1109/MRA.2020.2983649</w:t>
      </w:r>
    </w:p>
    <w:p>
      <w:pPr>
        <w:spacing w:after="0" w:line="124" w:lineRule="exact"/>
        <w:rPr>
          <w:sz w:val="24"/>
          <w:szCs w:val="24"/>
          <w:color w:val="auto"/>
        </w:rPr>
      </w:pPr>
    </w:p>
    <w:p>
      <w:pPr>
        <w:spacing w:after="0" w:line="268" w:lineRule="exact"/>
        <w:rPr>
          <w:sz w:val="20"/>
          <w:szCs w:val="20"/>
          <w:color w:val="auto"/>
        </w:rPr>
      </w:pPr>
      <w:r>
        <w:rPr>
          <w:rFonts w:ascii="Arial Unicode MS" w:cs="Arial Unicode MS" w:eastAsia="Arial Unicode MS" w:hAnsi="Arial Unicode MS"/>
          <w:sz w:val="20"/>
          <w:szCs w:val="20"/>
          <w:b w:val="1"/>
          <w:bCs w:val="1"/>
          <w:color w:val="auto"/>
        </w:rPr>
        <w:t>Important note</w:t>
      </w:r>
    </w:p>
    <w:p>
      <w:pPr>
        <w:spacing w:after="0" w:line="201" w:lineRule="exact"/>
        <w:rPr>
          <w:sz w:val="20"/>
          <w:szCs w:val="20"/>
          <w:color w:val="auto"/>
        </w:rPr>
      </w:pPr>
      <w:r>
        <w:rPr>
          <w:rFonts w:ascii="Arial Unicode MS" w:cs="Arial Unicode MS" w:eastAsia="Arial Unicode MS" w:hAnsi="Arial Unicode MS"/>
          <w:sz w:val="20"/>
          <w:szCs w:val="20"/>
          <w:color w:val="auto"/>
        </w:rPr>
        <w:t>To cite this publication, please use the final published version (if applicable).</w:t>
      </w:r>
    </w:p>
    <w:p>
      <w:pPr>
        <w:spacing w:after="0" w:line="210" w:lineRule="exact"/>
        <w:rPr>
          <w:sz w:val="20"/>
          <w:szCs w:val="20"/>
          <w:color w:val="auto"/>
        </w:rPr>
      </w:pPr>
      <w:r>
        <w:rPr>
          <w:rFonts w:ascii="Arial Unicode MS" w:cs="Arial Unicode MS" w:eastAsia="Arial Unicode MS" w:hAnsi="Arial Unicode MS"/>
          <w:sz w:val="20"/>
          <w:szCs w:val="20"/>
          <w:color w:val="auto"/>
        </w:rPr>
        <w:t>Please check the document version above.</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6" w:lineRule="exact"/>
        <w:rPr>
          <w:sz w:val="24"/>
          <w:szCs w:val="24"/>
          <w:color w:val="auto"/>
        </w:rPr>
      </w:pPr>
    </w:p>
    <w:p>
      <w:pPr>
        <w:spacing w:after="0" w:line="215" w:lineRule="exact"/>
        <w:rPr>
          <w:sz w:val="20"/>
          <w:szCs w:val="20"/>
          <w:color w:val="auto"/>
        </w:rPr>
      </w:pPr>
      <w:r>
        <w:rPr>
          <w:rFonts w:ascii="Arial Unicode MS" w:cs="Arial Unicode MS" w:eastAsia="Arial Unicode MS" w:hAnsi="Arial Unicode MS"/>
          <w:sz w:val="16"/>
          <w:szCs w:val="16"/>
          <w:b w:val="1"/>
          <w:bCs w:val="1"/>
          <w:color w:val="auto"/>
        </w:rPr>
        <w:t>Copyright</w:t>
      </w:r>
    </w:p>
    <w:p>
      <w:pPr>
        <w:ind w:right="400"/>
        <w:spacing w:after="0" w:line="165" w:lineRule="exact"/>
        <w:rPr>
          <w:sz w:val="20"/>
          <w:szCs w:val="20"/>
          <w:color w:val="auto"/>
        </w:rPr>
      </w:pPr>
      <w:r>
        <w:rPr>
          <w:rFonts w:ascii="Arial Unicode MS" w:cs="Arial Unicode MS" w:eastAsia="Arial Unicode MS" w:hAnsi="Arial Unicode MS"/>
          <w:sz w:val="15"/>
          <w:szCs w:val="15"/>
          <w:color w:val="auto"/>
        </w:rPr>
        <w:t>Other than for strictly personal use, it is not permitted to download, forward or distribute the text or part of it, without the consent of the author(s) and/or copyright holder(s), unless the work is under an open content license such as Creative Commons.</w:t>
      </w:r>
    </w:p>
    <w:p>
      <w:pPr>
        <w:spacing w:after="0" w:line="57" w:lineRule="exact"/>
        <w:rPr>
          <w:sz w:val="24"/>
          <w:szCs w:val="24"/>
          <w:color w:val="auto"/>
        </w:rPr>
      </w:pPr>
    </w:p>
    <w:p>
      <w:pPr>
        <w:spacing w:after="0" w:line="215" w:lineRule="exact"/>
        <w:rPr>
          <w:sz w:val="20"/>
          <w:szCs w:val="20"/>
          <w:color w:val="auto"/>
        </w:rPr>
      </w:pPr>
      <w:r>
        <w:rPr>
          <w:rFonts w:ascii="Arial Unicode MS" w:cs="Arial Unicode MS" w:eastAsia="Arial Unicode MS" w:hAnsi="Arial Unicode MS"/>
          <w:sz w:val="16"/>
          <w:szCs w:val="16"/>
          <w:b w:val="1"/>
          <w:bCs w:val="1"/>
          <w:color w:val="auto"/>
        </w:rPr>
        <w:t>Takedown policy</w:t>
      </w:r>
    </w:p>
    <w:p>
      <w:pPr>
        <w:spacing w:after="0" w:line="160" w:lineRule="exact"/>
        <w:rPr>
          <w:sz w:val="20"/>
          <w:szCs w:val="20"/>
          <w:color w:val="auto"/>
        </w:rPr>
      </w:pPr>
      <w:r>
        <w:rPr>
          <w:rFonts w:ascii="Arial Unicode MS" w:cs="Arial Unicode MS" w:eastAsia="Arial Unicode MS" w:hAnsi="Arial Unicode MS"/>
          <w:sz w:val="15"/>
          <w:szCs w:val="15"/>
          <w:color w:val="auto"/>
        </w:rPr>
        <w:t>Please contact us and provide details if you believe this document breaches copyrights.</w:t>
      </w:r>
    </w:p>
    <w:p>
      <w:pPr>
        <w:spacing w:after="0" w:line="168" w:lineRule="exact"/>
        <w:rPr>
          <w:sz w:val="20"/>
          <w:szCs w:val="20"/>
          <w:color w:val="auto"/>
        </w:rPr>
      </w:pPr>
      <w:r>
        <w:rPr>
          <w:rFonts w:ascii="Arial Unicode MS" w:cs="Arial Unicode MS" w:eastAsia="Arial Unicode MS" w:hAnsi="Arial Unicode MS"/>
          <w:sz w:val="16"/>
          <w:szCs w:val="16"/>
          <w:color w:val="auto"/>
        </w:rPr>
        <w:t>We will remove access to the work immediately and investigate your claim.</w:t>
      </w:r>
    </w:p>
    <w:p>
      <w:pPr>
        <w:sectPr>
          <w:pgSz w:w="11900" w:h="16840" w:orient="portrait"/>
          <w:cols w:equalWidth="0" w:num="1">
            <w:col w:w="9400"/>
          </w:cols>
          <w:pgMar w:left="1140" w:top="1440" w:right="1360" w:bottom="424"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56" w:lineRule="exact"/>
        <w:rPr>
          <w:sz w:val="24"/>
          <w:szCs w:val="24"/>
          <w:color w:val="auto"/>
        </w:rPr>
      </w:pPr>
    </w:p>
    <w:p>
      <w:pPr>
        <w:spacing w:after="0" w:line="215" w:lineRule="exact"/>
        <w:rPr>
          <w:sz w:val="20"/>
          <w:szCs w:val="20"/>
          <w:color w:val="auto"/>
        </w:rPr>
      </w:pPr>
      <w:r>
        <w:rPr>
          <w:rFonts w:ascii="Arial Unicode MS" w:cs="Arial Unicode MS" w:eastAsia="Arial Unicode MS" w:hAnsi="Arial Unicode MS"/>
          <w:sz w:val="16"/>
          <w:szCs w:val="16"/>
          <w:i w:val="1"/>
          <w:iCs w:val="1"/>
          <w:color w:val="C0C0C0"/>
        </w:rPr>
        <w:t>This work is downloaded from Delft University of Technology.</w:t>
      </w:r>
    </w:p>
    <w:p>
      <w:pPr>
        <w:spacing w:after="0" w:line="170" w:lineRule="exact"/>
        <w:rPr>
          <w:sz w:val="20"/>
          <w:szCs w:val="20"/>
          <w:color w:val="auto"/>
        </w:rPr>
      </w:pPr>
      <w:r>
        <w:rPr>
          <w:rFonts w:ascii="Arial Unicode MS" w:cs="Arial Unicode MS" w:eastAsia="Arial Unicode MS" w:hAnsi="Arial Unicode MS"/>
          <w:sz w:val="16"/>
          <w:szCs w:val="16"/>
          <w:i w:val="1"/>
          <w:iCs w:val="1"/>
          <w:color w:val="C0C0C0"/>
        </w:rPr>
        <w:t>For technical reasons the number of authors shown on this cover page is limited to a maximum of 10.</w:t>
      </w:r>
    </w:p>
    <w:p>
      <w:pPr>
        <w:sectPr>
          <w:pgSz w:w="11900" w:h="16840" w:orient="portrait"/>
          <w:cols w:equalWidth="0" w:num="1">
            <w:col w:w="9400"/>
          </w:cols>
          <w:pgMar w:left="1140" w:top="1440" w:right="1360" w:bottom="424" w:gutter="0" w:footer="0" w:header="0"/>
          <w:type w:val="continuous"/>
        </w:sectPr>
      </w:pPr>
    </w:p>
    <w:bookmarkStart w:id="1" w:name="page2"/>
    <w:bookmarkEnd w:id="1"/>
    <w:p>
      <w:pPr>
        <w:spacing w:after="0" w:line="9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200900" cy="46037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extLst>
                    </a:blip>
                    <a:srcRect/>
                    <a:stretch>
                      <a:fillRect/>
                    </a:stretch>
                  </pic:blipFill>
                  <pic:spPr bwMode="auto">
                    <a:xfrm>
                      <a:off x="0" y="0"/>
                      <a:ext cx="7200900" cy="4603750"/>
                    </a:xfrm>
                    <a:prstGeom prst="rect">
                      <a:avLst/>
                    </a:prstGeom>
                    <a:noFill/>
                  </pic:spPr>
                </pic:pic>
              </a:graphicData>
            </a:graphic>
          </wp:anchor>
        </w:drawing>
      </w:r>
    </w:p>
    <w:p>
      <w:pPr>
        <w:ind w:left="1400"/>
        <w:spacing w:after="0"/>
        <w:rPr>
          <w:sz w:val="20"/>
          <w:szCs w:val="20"/>
          <w:color w:val="auto"/>
        </w:rPr>
      </w:pPr>
      <w:r>
        <w:rPr>
          <w:rFonts w:ascii="Times New Roman" w:cs="Times New Roman" w:eastAsia="Times New Roman" w:hAnsi="Times New Roman"/>
          <w:sz w:val="15"/>
          <w:szCs w:val="15"/>
          <w:color w:val="auto"/>
        </w:rPr>
        <w:t>This article has been accepted for inclusion in a future issue of this journal. Content is final as presented, with the exception of pagination.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ind w:left="260"/>
        <w:spacing w:after="0"/>
        <w:rPr>
          <w:sz w:val="20"/>
          <w:szCs w:val="20"/>
          <w:color w:val="auto"/>
        </w:rPr>
      </w:pPr>
      <w:r>
        <w:rPr>
          <w:rFonts w:ascii="Arial" w:cs="Arial" w:eastAsia="Arial" w:hAnsi="Arial"/>
          <w:sz w:val="28"/>
          <w:szCs w:val="28"/>
          <w:i w:val="1"/>
          <w:iCs w:val="1"/>
          <w:color w:val="auto"/>
        </w:rPr>
        <w:t>Shaping Policies and State Representations From Human Feedback</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jc w:val="right"/>
        <w:spacing w:after="0"/>
        <w:rPr>
          <w:sz w:val="20"/>
          <w:szCs w:val="20"/>
          <w:color w:val="auto"/>
        </w:rPr>
      </w:pPr>
      <w:r>
        <w:rPr>
          <w:rFonts w:ascii="Arial" w:cs="Arial" w:eastAsia="Arial" w:hAnsi="Arial"/>
          <w:sz w:val="8"/>
          <w:szCs w:val="8"/>
          <w:color w:val="auto"/>
        </w:rPr>
        <w:t>© PHOTOCREDIT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60325</wp:posOffset>
            </wp:positionV>
            <wp:extent cx="2832100" cy="762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2832100" cy="76200"/>
                    </a:xfrm>
                    <a:prstGeom prst="rect">
                      <a:avLst/>
                    </a:prstGeom>
                    <a:noFill/>
                  </pic:spPr>
                </pic:pic>
              </a:graphicData>
            </a:graphic>
          </wp:anchor>
        </w:drawing>
      </w:r>
    </w:p>
    <w:p>
      <w:pPr>
        <w:spacing w:after="0" w:line="236" w:lineRule="exact"/>
        <w:rPr>
          <w:sz w:val="20"/>
          <w:szCs w:val="20"/>
          <w:color w:val="auto"/>
        </w:rPr>
      </w:pPr>
    </w:p>
    <w:p>
      <w:pPr>
        <w:ind w:left="260"/>
        <w:spacing w:after="0"/>
        <w:rPr>
          <w:sz w:val="20"/>
          <w:szCs w:val="20"/>
          <w:color w:val="auto"/>
        </w:rPr>
      </w:pPr>
      <w:r>
        <w:rPr>
          <w:rFonts w:ascii="Arial" w:cs="Arial" w:eastAsia="Arial" w:hAnsi="Arial"/>
          <w:sz w:val="17"/>
          <w:szCs w:val="17"/>
          <w:color w:val="auto"/>
        </w:rPr>
        <w:t>By Rodrigo Pérez-Dattari, Carlos Celemin, Giovanni Franzese,</w:t>
      </w:r>
    </w:p>
    <w:p>
      <w:pPr>
        <w:spacing w:after="0" w:line="4" w:lineRule="exact"/>
        <w:rPr>
          <w:sz w:val="20"/>
          <w:szCs w:val="20"/>
          <w:color w:val="auto"/>
        </w:rPr>
      </w:pPr>
    </w:p>
    <w:p>
      <w:pPr>
        <w:ind w:left="260"/>
        <w:spacing w:after="0"/>
        <w:rPr>
          <w:sz w:val="20"/>
          <w:szCs w:val="20"/>
          <w:color w:val="auto"/>
        </w:rPr>
      </w:pPr>
      <w:r>
        <w:rPr>
          <w:rFonts w:ascii="Arial" w:cs="Arial" w:eastAsia="Arial" w:hAnsi="Arial"/>
          <w:sz w:val="17"/>
          <w:szCs w:val="17"/>
          <w:color w:val="auto"/>
        </w:rPr>
        <w:t>Javier Ruiz-del-Solar, and Jens Kober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259080</wp:posOffset>
            </wp:positionV>
            <wp:extent cx="1297305" cy="11125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1297305" cy="1112520"/>
                    </a:xfrm>
                    <a:prstGeom prst="rect">
                      <a:avLst/>
                    </a:prstGeom>
                    <a:noFill/>
                  </pic:spPr>
                </pic:pic>
              </a:graphicData>
            </a:graphic>
          </wp:anchor>
        </w:drawing>
      </w:r>
    </w:p>
    <w:p>
      <w:pPr>
        <w:sectPr>
          <w:pgSz w:w="11340" w:h="15570" w:orient="portrait"/>
          <w:cols w:equalWidth="0" w:num="1">
            <w:col w:w="9800"/>
          </w:cols>
          <w:pgMar w:left="640" w:top="175" w:right="900" w:bottom="0" w:gutter="0" w:footer="0" w:header="0"/>
        </w:sectPr>
      </w:pPr>
    </w:p>
    <w:p>
      <w:pPr>
        <w:spacing w:after="0" w:line="200" w:lineRule="exact"/>
        <w:rPr>
          <w:sz w:val="20"/>
          <w:szCs w:val="20"/>
          <w:color w:val="auto"/>
        </w:rPr>
      </w:pPr>
    </w:p>
    <w:p>
      <w:pPr>
        <w:spacing w:after="0" w:line="389" w:lineRule="exact"/>
        <w:rPr>
          <w:sz w:val="20"/>
          <w:szCs w:val="20"/>
          <w:color w:val="auto"/>
        </w:rPr>
      </w:pPr>
    </w:p>
    <w:p>
      <w:pPr>
        <w:jc w:val="both"/>
        <w:ind w:left="1140" w:hanging="938"/>
        <w:spacing w:after="0" w:line="181" w:lineRule="auto"/>
        <w:rPr>
          <w:sz w:val="20"/>
          <w:szCs w:val="20"/>
          <w:color w:val="auto"/>
        </w:rPr>
      </w:pPr>
      <w:r>
        <w:rPr>
          <w:rFonts w:ascii="Arial" w:cs="Arial" w:eastAsia="Arial" w:hAnsi="Arial"/>
          <w:sz w:val="59"/>
          <w:szCs w:val="59"/>
          <w:color w:val="D5151A"/>
        </w:rPr>
        <w:t>C</w:t>
      </w:r>
      <w:r>
        <w:rPr>
          <w:rFonts w:ascii="Times New Roman" w:cs="Times New Roman" w:eastAsia="Times New Roman" w:hAnsi="Times New Roman"/>
          <w:sz w:val="18"/>
          <w:szCs w:val="18"/>
          <w:color w:val="000000"/>
        </w:rPr>
        <w:t>urrent ongoing industry revolution demands more</w:t>
      </w:r>
      <w:r>
        <w:rPr>
          <w:rFonts w:ascii="Arial" w:cs="Arial" w:eastAsia="Arial" w:hAnsi="Arial"/>
          <w:sz w:val="59"/>
          <w:szCs w:val="59"/>
          <w:color w:val="D5151A"/>
        </w:rPr>
        <w:t xml:space="preserve"> </w:t>
      </w:r>
      <w:r>
        <w:rPr>
          <w:rFonts w:ascii="Times New Roman" w:cs="Times New Roman" w:eastAsia="Times New Roman" w:hAnsi="Times New Roman"/>
          <w:sz w:val="18"/>
          <w:szCs w:val="18"/>
          <w:color w:val="000000"/>
        </w:rPr>
        <w:t>flexible products, including robots in household environments and medium-scale factories. Such robots should be able to adapt to new conditions and environments and be programmed with ease.</w:t>
      </w:r>
    </w:p>
    <w:p>
      <w:pPr>
        <w:spacing w:after="0" w:line="5" w:lineRule="exact"/>
        <w:rPr>
          <w:sz w:val="20"/>
          <w:szCs w:val="20"/>
          <w:color w:val="auto"/>
        </w:rPr>
      </w:pPr>
    </w:p>
    <w:p>
      <w:pPr>
        <w:jc w:val="both"/>
        <w:ind w:left="260"/>
        <w:spacing w:after="0" w:line="250" w:lineRule="auto"/>
        <w:rPr>
          <w:sz w:val="20"/>
          <w:szCs w:val="20"/>
          <w:color w:val="auto"/>
        </w:rPr>
      </w:pPr>
      <w:r>
        <w:rPr>
          <w:rFonts w:ascii="Times New Roman" w:cs="Times New Roman" w:eastAsia="Times New Roman" w:hAnsi="Times New Roman"/>
          <w:sz w:val="20"/>
          <w:szCs w:val="20"/>
          <w:color w:val="auto"/>
        </w:rPr>
        <w:t>As an example, let us suppose that there are robot manipulators working on an industrial production line and that they need to perform a new task. If these robots were hard coded, it could take days to adapt them to the new settings, which would stop production at the factory. Robots that non-expert humans could easily program would speed up the process considerably.</w:t>
      </w:r>
    </w:p>
    <w:p>
      <w:pPr>
        <w:spacing w:after="0" w:line="3" w:lineRule="exact"/>
        <w:rPr>
          <w:sz w:val="20"/>
          <w:szCs w:val="20"/>
          <w:color w:val="auto"/>
        </w:rPr>
      </w:pPr>
    </w:p>
    <w:p>
      <w:pPr>
        <w:jc w:val="both"/>
        <w:ind w:left="260" w:firstLine="240"/>
        <w:spacing w:after="0" w:line="288" w:lineRule="auto"/>
        <w:rPr>
          <w:sz w:val="20"/>
          <w:szCs w:val="20"/>
          <w:color w:val="auto"/>
        </w:rPr>
      </w:pPr>
      <w:r>
        <w:rPr>
          <w:rFonts w:ascii="Times New Roman" w:cs="Times New Roman" w:eastAsia="Times New Roman" w:hAnsi="Times New Roman"/>
          <w:sz w:val="18"/>
          <w:szCs w:val="18"/>
          <w:color w:val="auto"/>
        </w:rPr>
        <w:t>In this regard, we present a framework in which robots are capable of quickly learning new control policies and state rep-resentations (SRs) by using occasional corrective human feed-back. To achieve this, we focus on robots interactively learning these policies from non-expert humans who act as teachers. We present a neural network (NN) architecture along with an interactive imitation learning (IIL) method that efficiently learns spatiotemporal features and policies from raw</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165100</wp:posOffset>
                </wp:positionH>
                <wp:positionV relativeFrom="paragraph">
                  <wp:posOffset>143510</wp:posOffset>
                </wp:positionV>
                <wp:extent cx="149288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9288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pt,11.3pt" to="130.55pt,11.3pt" o:allowincell="f" strokecolor="#000000" strokeweight="0.5pt"/>
            </w:pict>
          </mc:Fallback>
        </mc:AlternateContent>
      </w:r>
    </w:p>
    <w:p>
      <w:pPr>
        <w:spacing w:after="0" w:line="272"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12"/>
          <w:szCs w:val="12"/>
          <w:i w:val="1"/>
          <w:iCs w:val="1"/>
          <w:color w:val="auto"/>
        </w:rPr>
        <w:t>Digital Object Identifier 10.1109/MRA.2020.2983649</w:t>
      </w:r>
    </w:p>
    <w:p>
      <w:pPr>
        <w:spacing w:after="0" w:line="62"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12"/>
          <w:szCs w:val="12"/>
          <w:i w:val="1"/>
          <w:iCs w:val="1"/>
          <w:color w:val="auto"/>
        </w:rPr>
        <w:t>Date of current version: 22 April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jc w:val="both"/>
        <w:spacing w:after="0" w:line="278" w:lineRule="auto"/>
        <w:rPr>
          <w:sz w:val="20"/>
          <w:szCs w:val="20"/>
          <w:color w:val="auto"/>
        </w:rPr>
      </w:pPr>
      <w:r>
        <w:rPr>
          <w:rFonts w:ascii="Times New Roman" w:cs="Times New Roman" w:eastAsia="Times New Roman" w:hAnsi="Times New Roman"/>
          <w:sz w:val="18"/>
          <w:szCs w:val="18"/>
          <w:color w:val="auto"/>
        </w:rPr>
        <w:t>high-dimensional observations (raw pixels from an image) for tasks in environments that are not fully temporally observable.</w:t>
      </w: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We denominate IIL as a branch of IL, where human teach-ers provide different kinds of feedback to robots, such as new demonstrations triggered by robot queries [1], corrections [2], preferences [3], reinforcements [4], and so forth. Most IL methods work under the assumption of learning from perfect demonstrations; therefore, they fail when teachers have only partial insights about the task execution. Non-expert teachers could include all users who are neither machine learning/con-trol experts nor skilled enough to fully show the desired behavior of the policy.</w:t>
      </w:r>
    </w:p>
    <w:p>
      <w:pPr>
        <w:spacing w:after="0" w:line="6" w:lineRule="exact"/>
        <w:rPr>
          <w:sz w:val="20"/>
          <w:szCs w:val="20"/>
          <w:color w:val="auto"/>
        </w:rPr>
      </w:pPr>
    </w:p>
    <w:p>
      <w:pPr>
        <w:jc w:val="both"/>
        <w:ind w:firstLine="240"/>
        <w:spacing w:after="0" w:line="269" w:lineRule="auto"/>
        <w:rPr>
          <w:sz w:val="20"/>
          <w:szCs w:val="20"/>
          <w:color w:val="auto"/>
        </w:rPr>
      </w:pPr>
      <w:r>
        <w:rPr>
          <w:rFonts w:ascii="Times New Roman" w:cs="Times New Roman" w:eastAsia="Times New Roman" w:hAnsi="Times New Roman"/>
          <w:sz w:val="19"/>
          <w:szCs w:val="19"/>
          <w:color w:val="auto"/>
        </w:rPr>
        <w:t>Interactive approaches, such as COACH (which is the short form of Corrective Advice Communicated by Humans) [5], and some interactive reinforcement learning (IRL) approaches [4], [6] are intended for non-expert teachers but are not completely deployable for end users. Sequential deci-sion-making learning methods (IL, IIL, IRL, and so forth) rely on good SRs, which simplify the shaping of the policy land-scape and provide suitable generalization properties. Howev-er, this requirement means that experts on feature engineering must preprocess the states properly before run-ning the learning algorithms.</w:t>
      </w:r>
    </w:p>
    <w:p>
      <w:pPr>
        <w:spacing w:after="0" w:line="200" w:lineRule="exact"/>
        <w:rPr>
          <w:sz w:val="20"/>
          <w:szCs w:val="20"/>
          <w:color w:val="auto"/>
        </w:rPr>
      </w:pPr>
    </w:p>
    <w:p>
      <w:pPr>
        <w:sectPr>
          <w:pgSz w:w="11340" w:h="15570" w:orient="portrait"/>
          <w:cols w:equalWidth="0" w:num="2">
            <w:col w:w="4920" w:space="240"/>
            <w:col w:w="4640"/>
          </w:cols>
          <w:pgMar w:left="640" w:top="175" w:right="900" w:bottom="0" w:gutter="0" w:footer="0" w:header="0"/>
          <w:type w:val="continuous"/>
        </w:sectPr>
      </w:pPr>
    </w:p>
    <w:p>
      <w:pPr>
        <w:spacing w:after="0" w:line="131" w:lineRule="exact"/>
        <w:rPr>
          <w:sz w:val="20"/>
          <w:szCs w:val="20"/>
          <w:color w:val="auto"/>
        </w:rPr>
      </w:pPr>
    </w:p>
    <w:p>
      <w:pPr>
        <w:spacing w:after="0"/>
        <w:tabs>
          <w:tab w:leader="none" w:pos="8580" w:val="left"/>
        </w:tabs>
        <w:rPr>
          <w:sz w:val="20"/>
          <w:szCs w:val="20"/>
          <w:color w:val="auto"/>
        </w:rPr>
      </w:pPr>
      <w:r>
        <w:rPr>
          <w:rFonts w:ascii="Arial" w:cs="Arial" w:eastAsia="Arial" w:hAnsi="Arial"/>
          <w:sz w:val="14"/>
          <w:szCs w:val="14"/>
          <w:color w:val="auto"/>
        </w:rPr>
        <w:t xml:space="preserve">2  </w:t>
      </w:r>
      <w:r>
        <w:rPr>
          <w:rFonts w:ascii="Arial" w:cs="Arial" w:eastAsia="Arial" w:hAnsi="Arial"/>
          <w:sz w:val="18"/>
          <w:szCs w:val="18"/>
          <w:color w:val="auto"/>
        </w:rPr>
        <w:t>•</w:t>
      </w:r>
      <w:r>
        <w:rPr>
          <w:rFonts w:ascii="Arial" w:cs="Arial" w:eastAsia="Arial" w:hAnsi="Arial"/>
          <w:sz w:val="14"/>
          <w:szCs w:val="14"/>
          <w:color w:val="auto"/>
        </w:rPr>
        <w:t xml:space="preserve">  IEEE ROBOTICS &amp; AUTOMATION MAGAZINE  </w:t>
      </w:r>
      <w:r>
        <w:rPr>
          <w:rFonts w:ascii="Arial" w:cs="Arial" w:eastAsia="Arial" w:hAnsi="Arial"/>
          <w:sz w:val="18"/>
          <w:szCs w:val="18"/>
          <w:color w:val="auto"/>
        </w:rPr>
        <w:t>•</w:t>
      </w:r>
      <w:r>
        <w:rPr>
          <w:rFonts w:ascii="Arial" w:cs="Arial" w:eastAsia="Arial" w:hAnsi="Arial"/>
          <w:sz w:val="14"/>
          <w:szCs w:val="14"/>
          <w:color w:val="auto"/>
        </w:rPr>
        <w:t xml:space="preserve">  MONTH 2020</w:t>
      </w:r>
      <w:r>
        <w:rPr>
          <w:sz w:val="20"/>
          <w:szCs w:val="20"/>
          <w:color w:val="auto"/>
        </w:rPr>
        <w:tab/>
      </w:r>
      <w:r>
        <w:rPr>
          <w:rFonts w:ascii="Arial" w:cs="Arial" w:eastAsia="Arial" w:hAnsi="Arial"/>
          <w:sz w:val="10"/>
          <w:szCs w:val="10"/>
          <w:color w:val="auto"/>
        </w:rPr>
        <w:t>1070-9932/20©2020IEEE</w:t>
      </w:r>
    </w:p>
    <w:p>
      <w:pPr>
        <w:spacing w:after="0" w:line="175" w:lineRule="exact"/>
        <w:rPr>
          <w:sz w:val="20"/>
          <w:szCs w:val="20"/>
          <w:color w:val="auto"/>
        </w:rPr>
      </w:pPr>
    </w:p>
    <w:p>
      <w:pPr>
        <w:ind w:left="760"/>
        <w:spacing w:after="0"/>
        <w:rPr>
          <w:sz w:val="20"/>
          <w:szCs w:val="20"/>
          <w:color w:val="auto"/>
        </w:rPr>
      </w:pPr>
      <w:r>
        <w:rPr>
          <w:rFonts w:ascii="Arial" w:cs="Arial" w:eastAsia="Arial" w:hAnsi="Arial"/>
          <w:sz w:val="14"/>
          <w:szCs w:val="14"/>
          <w:color w:val="auto"/>
        </w:rPr>
        <w:t>Authorized licensed use limited to: TU Delft Library. Downloaded on May 04,2020 at 08:29:46 UTC from IEEE Xplore. Restrictions apply.</w:t>
      </w:r>
    </w:p>
    <w:p>
      <w:pPr>
        <w:sectPr>
          <w:pgSz w:w="11340" w:h="15570" w:orient="portrait"/>
          <w:cols w:equalWidth="0" w:num="1">
            <w:col w:w="9800"/>
          </w:cols>
          <w:pgMar w:left="640" w:top="175" w:right="900" w:bottom="0" w:gutter="0" w:footer="0" w:header="0"/>
          <w:type w:val="continuous"/>
        </w:sectPr>
      </w:pPr>
    </w:p>
    <w:bookmarkStart w:id="2" w:name="page3"/>
    <w:bookmarkEnd w:id="2"/>
    <w:p>
      <w:pPr>
        <w:spacing w:after="0" w:line="90" w:lineRule="exact"/>
        <w:rPr>
          <w:sz w:val="20"/>
          <w:szCs w:val="20"/>
          <w:color w:val="auto"/>
        </w:rPr>
      </w:pPr>
    </w:p>
    <w:p>
      <w:pPr>
        <w:ind w:left="1140"/>
        <w:spacing w:after="0"/>
        <w:rPr>
          <w:sz w:val="20"/>
          <w:szCs w:val="20"/>
          <w:color w:val="auto"/>
        </w:rPr>
      </w:pPr>
      <w:r>
        <w:rPr>
          <w:rFonts w:ascii="Times New Roman" w:cs="Times New Roman" w:eastAsia="Times New Roman" w:hAnsi="Times New Roman"/>
          <w:sz w:val="13"/>
          <w:szCs w:val="13"/>
          <w:color w:val="auto"/>
        </w:rPr>
        <w:t>This article has been accepted for inclusion in a future issue of this journal. Content is final as presented, with the exception of pagination.</w:t>
      </w:r>
    </w:p>
    <w:p>
      <w:pPr>
        <w:sectPr>
          <w:pgSz w:w="11340" w:h="15570" w:orient="portrait"/>
          <w:cols w:equalWidth="0" w:num="1">
            <w:col w:w="9800"/>
          </w:cols>
          <w:pgMar w:left="900" w:top="175" w:right="6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jc w:val="both"/>
        <w:ind w:firstLine="240"/>
        <w:spacing w:after="0" w:line="278" w:lineRule="auto"/>
        <w:rPr>
          <w:sz w:val="20"/>
          <w:szCs w:val="20"/>
          <w:color w:val="auto"/>
        </w:rPr>
      </w:pPr>
      <w:r>
        <w:rPr>
          <w:rFonts w:ascii="Times New Roman" w:cs="Times New Roman" w:eastAsia="Times New Roman" w:hAnsi="Times New Roman"/>
          <w:sz w:val="18"/>
          <w:szCs w:val="18"/>
          <w:color w:val="auto"/>
        </w:rPr>
        <w:t>The inclusion of deep learning (DL) in IL (given the popu-larity DL has gained in the field of RL [7]) enables practitioners to skip preprocessing modules for inputting policies since some</w:t>
      </w:r>
    </w:p>
    <w:p>
      <w:pPr>
        <w:spacing w:after="0" w:line="1" w:lineRule="exact"/>
        <w:rPr>
          <w:sz w:val="20"/>
          <w:szCs w:val="20"/>
          <w:color w:val="auto"/>
        </w:rPr>
      </w:pPr>
    </w:p>
    <w:p>
      <w:pPr>
        <w:jc w:val="both"/>
        <w:spacing w:after="0" w:line="278" w:lineRule="auto"/>
        <w:tabs>
          <w:tab w:leader="none" w:pos="361" w:val="left"/>
        </w:tabs>
        <w:numPr>
          <w:ilvl w:val="0"/>
          <w:numId w:val="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architectures endow the agents with intrinsic feature-extraction capabilities. This has been exhaustively tested in end-to-end settings [7]. In this regard, DL enables non-expert humans to shape policies based only on their feedback.</w:t>
      </w:r>
    </w:p>
    <w:p>
      <w:pPr>
        <w:jc w:val="both"/>
        <w:ind w:firstLine="240"/>
        <w:spacing w:after="0" w:line="278"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Nevertheless, in real-world problems, we commonly face tasks wherein the observations do not explain the complete state of the agent, due to the lack of temporal information (e.g., rates of change) or because the agent–environment interaction is non-Markovian (e.g., dealing with occlusions). For these cases, it is necessary to provide memory to the learning policy. Recurrent NNs (RNNs) can learn to model dependencies from past observations and map them to the current outputs. This recurrency has been used in RL and IL, mostly through long short-term memory (LSTM) networks [8].</w:t>
      </w:r>
    </w:p>
    <w:p>
      <w:pPr>
        <w:spacing w:after="0" w:line="2" w:lineRule="exact"/>
        <w:rPr>
          <w:rFonts w:ascii="Times New Roman" w:cs="Times New Roman" w:eastAsia="Times New Roman" w:hAnsi="Times New Roman"/>
          <w:sz w:val="18"/>
          <w:szCs w:val="18"/>
          <w:color w:val="auto"/>
        </w:rPr>
      </w:pPr>
    </w:p>
    <w:p>
      <w:pPr>
        <w:jc w:val="both"/>
        <w:ind w:firstLine="240"/>
        <w:spacing w:after="0" w:line="294" w:lineRule="auto"/>
        <w:rPr>
          <w:rFonts w:ascii="Times New Roman" w:cs="Times New Roman" w:eastAsia="Times New Roman" w:hAnsi="Times New Roman"/>
          <w:sz w:val="18"/>
          <w:szCs w:val="18"/>
          <w:color w:val="auto"/>
        </w:rPr>
      </w:pPr>
      <w:r>
        <w:rPr>
          <w:rFonts w:ascii="Times New Roman" w:cs="Times New Roman" w:eastAsia="Times New Roman" w:hAnsi="Times New Roman"/>
          <w:sz w:val="17"/>
          <w:szCs w:val="17"/>
          <w:color w:val="auto"/>
        </w:rPr>
        <w:t>Therefore, LSTMs are included in our NN architecture to learn temporal features, which contain relevant information from the past. However, DL algorithms require large amounts of data; as a way to tackle this shortcoming, SR learning (SRL) has been used to learn features more efficiently [9], [10]. Considering that real robots and human users have time limitations, as an SRL strategy, a model of the world is learned to obtain SRs that make the policy convergence possible within feasible training time intervals (see Figure 1). The combination of SRL and the teacher’s feedback is a powerful strategy for efficient learning of temporal features from raw observations in non-Markovian environments.</w:t>
      </w:r>
    </w:p>
    <w:p>
      <w:pPr>
        <w:spacing w:after="0" w:line="5" w:lineRule="exact"/>
        <w:rPr>
          <w:rFonts w:ascii="Times New Roman" w:cs="Times New Roman" w:eastAsia="Times New Roman" w:hAnsi="Times New Roman"/>
          <w:sz w:val="18"/>
          <w:szCs w:val="18"/>
          <w:color w:val="auto"/>
        </w:rPr>
      </w:pPr>
    </w:p>
    <w:p>
      <w:pPr>
        <w:jc w:val="both"/>
        <w:ind w:firstLine="240"/>
        <w:spacing w:after="0" w:line="270" w:lineRule="auto"/>
        <w:rPr>
          <w:rFonts w:ascii="Times New Roman" w:cs="Times New Roman" w:eastAsia="Times New Roman" w:hAnsi="Times New Roman"/>
          <w:sz w:val="18"/>
          <w:szCs w:val="18"/>
          <w:color w:val="auto"/>
        </w:rPr>
      </w:pPr>
      <w:r>
        <w:rPr>
          <w:rFonts w:ascii="Times New Roman" w:cs="Times New Roman" w:eastAsia="Times New Roman" w:hAnsi="Times New Roman"/>
          <w:sz w:val="19"/>
          <w:szCs w:val="19"/>
          <w:color w:val="auto"/>
        </w:rPr>
        <w:t>The experiments presented in this article show the impact of the proposed architecture in terms of data efficiency and the policy’s final performance within the deep COACH (D-COACH) IIL framework [11]. Additionally, the experi-mental procedure demonstrates that the proposed architec-ture could even be used with other IL methods, such as data aggregation (DAgger) [12]. The code used in this paper can be found at https://github.com/rperezdattari/Interactive -Learning-of-Temporal-Features-for-Control.</w:t>
      </w:r>
    </w:p>
    <w:p>
      <w:pPr>
        <w:spacing w:after="0" w:line="190" w:lineRule="exact"/>
        <w:rPr>
          <w:sz w:val="20"/>
          <w:szCs w:val="20"/>
          <w:color w:val="auto"/>
        </w:rPr>
      </w:pPr>
    </w:p>
    <w:p>
      <w:pPr>
        <w:spacing w:after="0"/>
        <w:rPr>
          <w:sz w:val="20"/>
          <w:szCs w:val="20"/>
          <w:color w:val="auto"/>
        </w:rPr>
      </w:pPr>
      <w:r>
        <w:rPr>
          <w:rFonts w:ascii="Arial" w:cs="Arial" w:eastAsia="Arial" w:hAnsi="Arial"/>
          <w:sz w:val="20"/>
          <w:szCs w:val="20"/>
          <w:b w:val="1"/>
          <w:bCs w:val="1"/>
          <w:color w:val="D5151A"/>
        </w:rPr>
        <w:t>Background and Related Work</w:t>
      </w:r>
    </w:p>
    <w:p>
      <w:pPr>
        <w:spacing w:after="0" w:line="8"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Our method combines elements from SRL, IL, and memory in</w:t>
      </w:r>
    </w:p>
    <w:p>
      <w:pPr>
        <w:spacing w:after="0" w:line="33" w:lineRule="exact"/>
        <w:rPr>
          <w:sz w:val="20"/>
          <w:szCs w:val="20"/>
          <w:color w:val="auto"/>
        </w:rPr>
      </w:pPr>
    </w:p>
    <w:p>
      <w:pPr>
        <w:jc w:val="both"/>
        <w:spacing w:after="0" w:line="264" w:lineRule="auto"/>
        <w:tabs>
          <w:tab w:leader="none" w:pos="359" w:val="left"/>
        </w:tabs>
        <w:numPr>
          <w:ilvl w:val="0"/>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models to build a framework that enables non-expert teachers to interactively shape policies in tasks with non-Mar-kovian environments. These elements are introduced in the fol-lowing.</w:t>
      </w:r>
    </w:p>
    <w:p>
      <w:pPr>
        <w:spacing w:after="0" w:line="193" w:lineRule="exact"/>
        <w:rPr>
          <w:sz w:val="20"/>
          <w:szCs w:val="20"/>
          <w:color w:val="auto"/>
        </w:rPr>
      </w:pPr>
    </w:p>
    <w:p>
      <w:pPr>
        <w:spacing w:after="0"/>
        <w:rPr>
          <w:sz w:val="20"/>
          <w:szCs w:val="20"/>
          <w:color w:val="auto"/>
        </w:rPr>
      </w:pPr>
      <w:r>
        <w:rPr>
          <w:rFonts w:ascii="Arial" w:cs="Arial" w:eastAsia="Arial" w:hAnsi="Arial"/>
          <w:sz w:val="20"/>
          <w:szCs w:val="20"/>
          <w:i w:val="1"/>
          <w:iCs w:val="1"/>
          <w:color w:val="auto"/>
        </w:rPr>
        <w:t>Dealing With Non-Markovian Environments</w:t>
      </w:r>
    </w:p>
    <w:p>
      <w:pPr>
        <w:spacing w:after="0" w:line="5" w:lineRule="exact"/>
        <w:rPr>
          <w:sz w:val="20"/>
          <w:szCs w:val="20"/>
          <w:color w:val="auto"/>
        </w:rPr>
      </w:pPr>
    </w:p>
    <w:p>
      <w:pPr>
        <w:jc w:val="both"/>
        <w:spacing w:after="0" w:line="278" w:lineRule="auto"/>
        <w:rPr>
          <w:sz w:val="20"/>
          <w:szCs w:val="20"/>
          <w:color w:val="auto"/>
        </w:rPr>
      </w:pPr>
      <w:r>
        <w:rPr>
          <w:rFonts w:ascii="Times New Roman" w:cs="Times New Roman" w:eastAsia="Times New Roman" w:hAnsi="Times New Roman"/>
          <w:sz w:val="18"/>
          <w:szCs w:val="18"/>
          <w:color w:val="auto"/>
        </w:rPr>
        <w:t>There are different reasons why a process could be partially observable. One is when the state describes time-dependent phenomena, but the observation contains only partial infor-mation about them. For instance, velocities cannot be estimat-ed from camera images unless observations from different time steps are combined. Other examples of time-dependent phenomena are temporary occlusions and corrupted commu-nication systems between the sensors and the agent.</w:t>
      </w:r>
    </w:p>
    <w:p>
      <w:pPr>
        <w:spacing w:after="0" w:line="2" w:lineRule="exact"/>
        <w:rPr>
          <w:sz w:val="20"/>
          <w:szCs w:val="20"/>
          <w:color w:val="auto"/>
        </w:rPr>
      </w:pPr>
    </w:p>
    <w:p>
      <w:pPr>
        <w:jc w:val="both"/>
        <w:ind w:firstLine="240"/>
        <w:spacing w:after="0" w:line="317" w:lineRule="auto"/>
        <w:rPr>
          <w:sz w:val="20"/>
          <w:szCs w:val="20"/>
          <w:color w:val="auto"/>
        </w:rPr>
      </w:pPr>
      <w:r>
        <w:rPr>
          <w:rFonts w:ascii="Times New Roman" w:cs="Times New Roman" w:eastAsia="Times New Roman" w:hAnsi="Times New Roman"/>
          <w:sz w:val="19"/>
          <w:szCs w:val="19"/>
          <w:color w:val="auto"/>
        </w:rPr>
        <w:t>For these environments, the temporal information needs to be implicitly obtained within the policy model. There are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ind w:left="2410"/>
        <w:spacing w:after="0"/>
        <w:rPr>
          <w:sz w:val="20"/>
          <w:szCs w:val="20"/>
          <w:color w:val="auto"/>
        </w:rPr>
      </w:pPr>
      <w:r>
        <w:rPr>
          <w:rFonts w:ascii="Arial" w:cs="Arial" w:eastAsia="Arial" w:hAnsi="Arial"/>
          <w:sz w:val="16"/>
          <w:szCs w:val="16"/>
          <w:color w:val="auto"/>
        </w:rPr>
        <w:t>World Model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-260350</wp:posOffset>
            </wp:positionV>
            <wp:extent cx="2946400" cy="33369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2946400" cy="3336925"/>
                    </a:xfrm>
                    <a:prstGeom prst="rect">
                      <a:avLst/>
                    </a:prstGeom>
                    <a:noFill/>
                  </pic:spPr>
                </pic:pic>
              </a:graphicData>
            </a:graphic>
          </wp:anchor>
        </w:drawing>
      </w:r>
    </w:p>
    <w:p>
      <w:pPr>
        <w:spacing w:after="0" w:line="322" w:lineRule="exact"/>
        <w:rPr>
          <w:sz w:val="20"/>
          <w:szCs w:val="20"/>
          <w:color w:val="auto"/>
        </w:rPr>
      </w:pPr>
    </w:p>
    <w:p>
      <w:pPr>
        <w:ind w:left="1790"/>
        <w:spacing w:after="0"/>
        <w:rPr>
          <w:sz w:val="20"/>
          <w:szCs w:val="20"/>
          <w:color w:val="auto"/>
        </w:rPr>
      </w:pPr>
      <w:r>
        <w:rPr>
          <w:rFonts w:ascii="Arial" w:cs="Arial" w:eastAsia="Arial" w:hAnsi="Arial"/>
          <w:sz w:val="16"/>
          <w:szCs w:val="16"/>
          <w:color w:val="auto"/>
        </w:rPr>
        <w:t>Agent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2470"/>
        <w:spacing w:after="0"/>
        <w:rPr>
          <w:sz w:val="20"/>
          <w:szCs w:val="20"/>
          <w:color w:val="auto"/>
        </w:rPr>
      </w:pPr>
      <w:r>
        <w:rPr>
          <w:rFonts w:ascii="Arial" w:cs="Arial" w:eastAsia="Arial" w:hAnsi="Arial"/>
          <w:sz w:val="16"/>
          <w:szCs w:val="16"/>
          <w:color w:val="auto"/>
        </w:rPr>
        <w:t xml:space="preserve">Feedback </w:t>
      </w:r>
      <w:r>
        <w:rPr>
          <w:rFonts w:ascii="Arial" w:cs="Arial" w:eastAsia="Arial" w:hAnsi="Arial"/>
          <w:sz w:val="16"/>
          <w:szCs w:val="16"/>
          <w:i w:val="1"/>
          <w:iCs w:val="1"/>
          <w:color w:val="auto"/>
        </w:rPr>
        <w:t>h</w:t>
      </w:r>
      <w:r>
        <w:rPr>
          <w:rFonts w:ascii="Arial" w:cs="Arial" w:eastAsia="Arial" w:hAnsi="Arial"/>
          <w:sz w:val="24"/>
          <w:szCs w:val="24"/>
          <w:i w:val="1"/>
          <w:iCs w:val="1"/>
          <w:color w:val="auto"/>
          <w:vertAlign w:val="subscript"/>
        </w:rPr>
        <w:t>t</w:t>
      </w:r>
    </w:p>
    <w:p>
      <w:pPr>
        <w:spacing w:after="0" w:line="211" w:lineRule="exact"/>
        <w:rPr>
          <w:sz w:val="20"/>
          <w:szCs w:val="20"/>
          <w:color w:val="auto"/>
        </w:rPr>
      </w:pPr>
    </w:p>
    <w:p>
      <w:pPr>
        <w:ind w:left="670"/>
        <w:spacing w:after="0"/>
        <w:rPr>
          <w:sz w:val="20"/>
          <w:szCs w:val="20"/>
          <w:color w:val="auto"/>
        </w:rPr>
      </w:pPr>
      <w:r>
        <w:rPr>
          <w:rFonts w:ascii="Arial" w:cs="Arial" w:eastAsia="Arial" w:hAnsi="Arial"/>
          <w:sz w:val="16"/>
          <w:szCs w:val="16"/>
          <w:color w:val="auto"/>
        </w:rPr>
        <w:t xml:space="preserve">Action </w:t>
      </w:r>
      <w:r>
        <w:rPr>
          <w:rFonts w:ascii="Arial" w:cs="Arial" w:eastAsia="Arial" w:hAnsi="Arial"/>
          <w:sz w:val="16"/>
          <w:szCs w:val="16"/>
          <w:i w:val="1"/>
          <w:iCs w:val="1"/>
          <w:color w:val="auto"/>
        </w:rPr>
        <w:t>a</w:t>
      </w:r>
      <w:r>
        <w:rPr>
          <w:rFonts w:ascii="Arial" w:cs="Arial" w:eastAsia="Arial" w:hAnsi="Arial"/>
          <w:sz w:val="24"/>
          <w:szCs w:val="24"/>
          <w:i w:val="1"/>
          <w:iCs w:val="1"/>
          <w:color w:val="auto"/>
          <w:vertAlign w:val="subscript"/>
        </w:rPr>
        <w:t xml:space="preserve">t               </w:t>
      </w:r>
      <w:r>
        <w:rPr>
          <w:sz w:val="1"/>
          <w:szCs w:val="1"/>
          <w:color w:val="auto"/>
        </w:rPr>
        <w:drawing>
          <wp:inline distT="0" distB="0" distL="0" distR="0">
            <wp:extent cx="327025" cy="3035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327025" cy="303530"/>
                    </a:xfrm>
                    <a:prstGeom prst="rect">
                      <a:avLst/>
                    </a:prstGeom>
                    <a:noFill/>
                    <a:ln>
                      <a:noFill/>
                    </a:ln>
                  </pic:spPr>
                </pic:pic>
              </a:graphicData>
            </a:graphic>
          </wp:inline>
        </w:drawing>
      </w:r>
      <w:r>
        <w:rPr>
          <w:rFonts w:ascii="Arial" w:cs="Arial" w:eastAsia="Arial" w:hAnsi="Arial"/>
          <w:sz w:val="16"/>
          <w:szCs w:val="16"/>
          <w:color w:val="auto"/>
        </w:rPr>
        <w:t xml:space="preserve">  Observation </w:t>
      </w:r>
      <w:r>
        <w:rPr>
          <w:rFonts w:ascii="Arial" w:cs="Arial" w:eastAsia="Arial" w:hAnsi="Arial"/>
          <w:sz w:val="16"/>
          <w:szCs w:val="16"/>
          <w:i w:val="1"/>
          <w:iCs w:val="1"/>
          <w:color w:val="auto"/>
        </w:rPr>
        <w:t>o</w:t>
      </w:r>
      <w:r>
        <w:rPr>
          <w:rFonts w:ascii="Arial" w:cs="Arial" w:eastAsia="Arial" w:hAnsi="Arial"/>
          <w:sz w:val="12"/>
          <w:szCs w:val="12"/>
          <w:i w:val="1"/>
          <w:iCs w:val="1"/>
          <w:color w:val="auto"/>
        </w:rPr>
        <w:t>t</w:t>
      </w:r>
    </w:p>
    <w:p>
      <w:pPr>
        <w:spacing w:after="0" w:line="361" w:lineRule="exact"/>
        <w:rPr>
          <w:sz w:val="20"/>
          <w:szCs w:val="20"/>
          <w:color w:val="auto"/>
        </w:rPr>
      </w:pPr>
    </w:p>
    <w:p>
      <w:pPr>
        <w:jc w:val="center"/>
        <w:ind w:right="310"/>
        <w:spacing w:after="0"/>
        <w:rPr>
          <w:sz w:val="20"/>
          <w:szCs w:val="20"/>
          <w:color w:val="auto"/>
        </w:rPr>
      </w:pPr>
      <w:r>
        <w:rPr>
          <w:rFonts w:ascii="Arial" w:cs="Arial" w:eastAsia="Arial" w:hAnsi="Arial"/>
          <w:sz w:val="16"/>
          <w:szCs w:val="16"/>
          <w:color w:val="auto"/>
        </w:rPr>
        <w:t>Teacher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jc w:val="center"/>
        <w:ind w:right="310"/>
        <w:spacing w:after="0"/>
        <w:rPr>
          <w:sz w:val="20"/>
          <w:szCs w:val="20"/>
          <w:color w:val="auto"/>
        </w:rPr>
      </w:pPr>
      <w:r>
        <w:rPr>
          <w:rFonts w:ascii="Arial" w:cs="Arial" w:eastAsia="Arial" w:hAnsi="Arial"/>
          <w:sz w:val="16"/>
          <w:szCs w:val="16"/>
          <w:color w:val="auto"/>
        </w:rPr>
        <w:t>Environment</w:t>
      </w:r>
    </w:p>
    <w:p>
      <w:pPr>
        <w:spacing w:after="0" w:line="293" w:lineRule="exact"/>
        <w:rPr>
          <w:sz w:val="20"/>
          <w:szCs w:val="20"/>
          <w:color w:val="auto"/>
        </w:rPr>
      </w:pPr>
    </w:p>
    <w:p>
      <w:pPr>
        <w:ind w:left="10" w:right="500"/>
        <w:spacing w:after="0" w:line="251" w:lineRule="auto"/>
        <w:rPr>
          <w:sz w:val="20"/>
          <w:szCs w:val="20"/>
          <w:color w:val="auto"/>
        </w:rPr>
      </w:pPr>
      <w:r>
        <w:rPr>
          <w:rFonts w:ascii="Arial" w:cs="Arial" w:eastAsia="Arial" w:hAnsi="Arial"/>
          <w:sz w:val="16"/>
          <w:szCs w:val="16"/>
          <w:b w:val="1"/>
          <w:bCs w:val="1"/>
          <w:color w:val="D5151A"/>
        </w:rPr>
        <w:t xml:space="preserve">Figure 1. </w:t>
      </w:r>
      <w:r>
        <w:rPr>
          <w:rFonts w:ascii="Arial" w:cs="Arial" w:eastAsia="Arial" w:hAnsi="Arial"/>
          <w:sz w:val="16"/>
          <w:szCs w:val="16"/>
          <w:color w:val="000000"/>
        </w:rPr>
        <w:t>Interactively shaping policies with agents that model</w:t>
      </w:r>
      <w:r>
        <w:rPr>
          <w:rFonts w:ascii="Arial" w:cs="Arial" w:eastAsia="Arial" w:hAnsi="Arial"/>
          <w:sz w:val="16"/>
          <w:szCs w:val="16"/>
          <w:b w:val="1"/>
          <w:bCs w:val="1"/>
          <w:color w:val="D5151A"/>
        </w:rPr>
        <w:t xml:space="preserve"> </w:t>
      </w:r>
      <w:r>
        <w:rPr>
          <w:rFonts w:ascii="Arial" w:cs="Arial" w:eastAsia="Arial" w:hAnsi="Arial"/>
          <w:sz w:val="16"/>
          <w:szCs w:val="16"/>
          <w:color w:val="000000"/>
        </w:rPr>
        <w:t>the world. (Source: turkkub and Freepik from Flaticon.)</w:t>
      </w:r>
    </w:p>
    <w:p>
      <w:pPr>
        <w:spacing w:after="0" w:line="253" w:lineRule="exact"/>
        <w:rPr>
          <w:sz w:val="20"/>
          <w:szCs w:val="20"/>
          <w:color w:val="auto"/>
        </w:rPr>
      </w:pPr>
    </w:p>
    <w:p>
      <w:pPr>
        <w:jc w:val="both"/>
        <w:ind w:left="10" w:right="260"/>
        <w:spacing w:after="0" w:line="249" w:lineRule="auto"/>
        <w:rPr>
          <w:sz w:val="20"/>
          <w:szCs w:val="20"/>
          <w:color w:val="auto"/>
        </w:rPr>
      </w:pPr>
      <w:r>
        <w:rPr>
          <w:rFonts w:ascii="Times New Roman" w:cs="Times New Roman" w:eastAsia="Times New Roman" w:hAnsi="Times New Roman"/>
          <w:sz w:val="20"/>
          <w:szCs w:val="20"/>
          <w:color w:val="auto"/>
        </w:rPr>
        <w:t>two well-known approaches for adding memory to agents in sequential decision-making problems when using NNs as function approximators:</w:t>
      </w:r>
    </w:p>
    <w:p>
      <w:pPr>
        <w:spacing w:after="0" w:line="2" w:lineRule="exact"/>
        <w:rPr>
          <w:sz w:val="20"/>
          <w:szCs w:val="20"/>
          <w:color w:val="auto"/>
        </w:rPr>
      </w:pPr>
    </w:p>
    <w:p>
      <w:pPr>
        <w:jc w:val="both"/>
        <w:ind w:left="210" w:right="260" w:hanging="210"/>
        <w:spacing w:after="0" w:line="250" w:lineRule="auto"/>
        <w:tabs>
          <w:tab w:leader="none" w:pos="21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 xml:space="preserve">Observation stacking policies </w:t>
      </w:r>
      <w:r>
        <w:rPr>
          <w:rFonts w:ascii="Times New Roman" w:cs="Times New Roman" w:eastAsia="Times New Roman" w:hAnsi="Times New Roman"/>
          <w:sz w:val="20"/>
          <w:szCs w:val="20"/>
          <w:color w:val="auto"/>
        </w:rPr>
        <w:t>[7]: stacking the last</w:t>
      </w:r>
      <w:r>
        <w:rPr>
          <w:rFonts w:ascii="Times New Roman" w:cs="Times New Roman" w:eastAsia="Times New Roman" w:hAnsi="Times New Roman"/>
          <w:sz w:val="20"/>
          <w:szCs w:val="20"/>
          <w:i w:val="1"/>
          <w:iCs w:val="1"/>
          <w:color w:val="auto"/>
        </w:rPr>
        <w:t xml:space="preserve"> N </w:t>
      </w:r>
      <w:r>
        <w:rPr>
          <w:rFonts w:ascii="Times New Roman" w:cs="Times New Roman" w:eastAsia="Times New Roman" w:hAnsi="Times New Roman"/>
          <w:sz w:val="20"/>
          <w:szCs w:val="20"/>
          <w:color w:val="auto"/>
        </w:rPr>
        <w:t>obser-vations (</w:t>
      </w:r>
      <w:r>
        <w:rPr>
          <w:rFonts w:ascii="Times New Roman" w:cs="Times New Roman" w:eastAsia="Times New Roman" w:hAnsi="Times New Roman"/>
          <w:sz w:val="20"/>
          <w:szCs w:val="20"/>
          <w:i w:val="1"/>
          <w:iCs w:val="1"/>
          <w:color w:val="auto"/>
        </w:rPr>
        <w:t>o</w:t>
      </w:r>
      <w:r>
        <w:rPr>
          <w:rFonts w:ascii="Times New Roman" w:cs="Times New Roman" w:eastAsia="Times New Roman" w:hAnsi="Times New Roman"/>
          <w:sz w:val="12"/>
          <w:szCs w:val="12"/>
          <w:i w:val="1"/>
          <w:iCs w:val="1"/>
          <w:color w:val="auto"/>
        </w:rPr>
        <w:t>t</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20"/>
          <w:szCs w:val="20"/>
          <w:i w:val="1"/>
          <w:iCs w:val="1"/>
          <w:color w:val="auto"/>
        </w:rPr>
        <w:t>o</w:t>
      </w:r>
      <w:r>
        <w:rPr>
          <w:rFonts w:ascii="Times New Roman" w:cs="Times New Roman" w:eastAsia="Times New Roman" w:hAnsi="Times New Roman"/>
          <w:sz w:val="12"/>
          <w:szCs w:val="12"/>
          <w:i w:val="1"/>
          <w:iCs w:val="1"/>
          <w:color w:val="auto"/>
        </w:rPr>
        <w:t>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12"/>
          <w:szCs w:val="12"/>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12"/>
          <w:szCs w:val="12"/>
          <w:color w:val="auto"/>
        </w:rPr>
        <w:t>1</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f</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o</w:t>
      </w:r>
      <w:r>
        <w:rPr>
          <w:rFonts w:ascii="Times New Roman" w:cs="Times New Roman" w:eastAsia="Times New Roman" w:hAnsi="Times New Roman"/>
          <w:sz w:val="12"/>
          <w:szCs w:val="12"/>
          <w:i w:val="1"/>
          <w:iCs w:val="1"/>
          <w:color w:val="auto"/>
        </w:rPr>
        <w:t>N</w:t>
      </w:r>
      <w:r>
        <w:rPr>
          <w:rFonts w:ascii="Times New Roman" w:cs="Times New Roman" w:eastAsia="Times New Roman" w:hAnsi="Times New Roman"/>
          <w:sz w:val="20"/>
          <w:szCs w:val="20"/>
          <w:color w:val="auto"/>
        </w:rPr>
        <w:t>) and using this stack as the input of the network</w:t>
      </w:r>
    </w:p>
    <w:p>
      <w:pPr>
        <w:ind w:left="210" w:right="260" w:hanging="210"/>
        <w:spacing w:after="0" w:line="251" w:lineRule="auto"/>
        <w:tabs>
          <w:tab w:leader="none" w:pos="21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 xml:space="preserve">Recurrent policies </w:t>
      </w:r>
      <w:r>
        <w:rPr>
          <w:rFonts w:ascii="Times New Roman" w:cs="Times New Roman" w:eastAsia="Times New Roman" w:hAnsi="Times New Roman"/>
          <w:sz w:val="20"/>
          <w:szCs w:val="20"/>
          <w:color w:val="auto"/>
        </w:rPr>
        <w:t>[13]: including RNN layers in the policy</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architecture.</w:t>
      </w:r>
    </w:p>
    <w:p>
      <w:pPr>
        <w:spacing w:after="0" w:line="1" w:lineRule="exact"/>
        <w:rPr>
          <w:rFonts w:ascii="Times New Roman" w:cs="Times New Roman" w:eastAsia="Times New Roman" w:hAnsi="Times New Roman"/>
          <w:sz w:val="20"/>
          <w:szCs w:val="20"/>
          <w:color w:val="auto"/>
        </w:rPr>
      </w:pPr>
    </w:p>
    <w:p>
      <w:pPr>
        <w:ind w:left="25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19"/>
          <w:szCs w:val="19"/>
          <w:color w:val="auto"/>
        </w:rPr>
        <w:t>One of the main issues with observation stacking is that</w:t>
      </w:r>
    </w:p>
    <w:p>
      <w:pPr>
        <w:spacing w:after="0" w:line="22" w:lineRule="exact"/>
        <w:rPr>
          <w:sz w:val="20"/>
          <w:szCs w:val="20"/>
          <w:color w:val="auto"/>
        </w:rPr>
      </w:pPr>
    </w:p>
    <w:p>
      <w:pPr>
        <w:jc w:val="both"/>
        <w:ind w:left="10" w:right="260"/>
        <w:spacing w:after="0" w:line="263" w:lineRule="auto"/>
        <w:rPr>
          <w:sz w:val="20"/>
          <w:szCs w:val="20"/>
          <w:color w:val="auto"/>
        </w:rPr>
      </w:pPr>
      <w:r>
        <w:rPr>
          <w:rFonts w:ascii="Times New Roman" w:cs="Times New Roman" w:eastAsia="Times New Roman" w:hAnsi="Times New Roman"/>
          <w:sz w:val="19"/>
          <w:szCs w:val="19"/>
          <w:color w:val="auto"/>
        </w:rPr>
        <w:t>the memory of these models is determined by the number of stacked observations. The overhead increases rapidly for larg-er sequences in high-dimensional observation problems.</w:t>
      </w:r>
    </w:p>
    <w:p>
      <w:pPr>
        <w:spacing w:after="0" w:line="2" w:lineRule="exact"/>
        <w:rPr>
          <w:sz w:val="20"/>
          <w:szCs w:val="20"/>
          <w:color w:val="auto"/>
        </w:rPr>
      </w:pPr>
    </w:p>
    <w:p>
      <w:pPr>
        <w:jc w:val="both"/>
        <w:ind w:left="10" w:right="260" w:firstLine="240"/>
        <w:spacing w:after="0" w:line="284" w:lineRule="auto"/>
        <w:rPr>
          <w:sz w:val="20"/>
          <w:szCs w:val="20"/>
          <w:color w:val="auto"/>
        </w:rPr>
      </w:pPr>
      <w:r>
        <w:rPr>
          <w:rFonts w:ascii="Times New Roman" w:cs="Times New Roman" w:eastAsia="Times New Roman" w:hAnsi="Times New Roman"/>
          <w:sz w:val="18"/>
          <w:szCs w:val="18"/>
          <w:color w:val="auto"/>
        </w:rPr>
        <w:t>In contrast, RNNs can model information for an arbitrarily long period of time [14]. Also, they do not add input-related overheads because, when these models are evaluated, they use only the last observation. Therefore, RNNs have a lower com-putational cost than observation stacking. Given the more practical usage of recurrent models and their capability of rep-resenting arbitrarily long sequences, in this article, we use RNN-based policies (with LSTM layers) in the proposed NN architecture. Nevertheless, the use of LSTMs has a critical dis-advantage since their training is more complex and requires more data, something very problematic when considering human teachers and real systems. We now introduce SRL, which helps to accelerate LSTM convergence.</w:t>
      </w:r>
    </w:p>
    <w:p>
      <w:pPr>
        <w:spacing w:after="0" w:line="180" w:lineRule="exact"/>
        <w:rPr>
          <w:sz w:val="20"/>
          <w:szCs w:val="20"/>
          <w:color w:val="auto"/>
        </w:rPr>
      </w:pPr>
    </w:p>
    <w:p>
      <w:pPr>
        <w:ind w:left="10"/>
        <w:spacing w:after="0"/>
        <w:rPr>
          <w:sz w:val="20"/>
          <w:szCs w:val="20"/>
          <w:color w:val="auto"/>
        </w:rPr>
      </w:pPr>
      <w:r>
        <w:rPr>
          <w:rFonts w:ascii="Arial" w:cs="Arial" w:eastAsia="Arial" w:hAnsi="Arial"/>
          <w:sz w:val="20"/>
          <w:szCs w:val="20"/>
          <w:i w:val="1"/>
          <w:iCs w:val="1"/>
          <w:color w:val="auto"/>
        </w:rPr>
        <w:t>SRL</w:t>
      </w:r>
    </w:p>
    <w:p>
      <w:pPr>
        <w:spacing w:after="0" w:line="5" w:lineRule="exact"/>
        <w:rPr>
          <w:sz w:val="20"/>
          <w:szCs w:val="20"/>
          <w:color w:val="auto"/>
        </w:rPr>
      </w:pPr>
    </w:p>
    <w:p>
      <w:pPr>
        <w:jc w:val="both"/>
        <w:ind w:left="10" w:right="260"/>
        <w:spacing w:after="0" w:line="281" w:lineRule="auto"/>
        <w:rPr>
          <w:sz w:val="20"/>
          <w:szCs w:val="20"/>
          <w:color w:val="auto"/>
        </w:rPr>
      </w:pPr>
      <w:r>
        <w:rPr>
          <w:rFonts w:ascii="Times New Roman" w:cs="Times New Roman" w:eastAsia="Times New Roman" w:hAnsi="Times New Roman"/>
          <w:sz w:val="19"/>
          <w:szCs w:val="19"/>
          <w:color w:val="auto"/>
        </w:rPr>
        <w:t xml:space="preserve">In most of the problems faced in robotics, the state </w:t>
      </w:r>
      <w:r>
        <w:rPr>
          <w:rFonts w:ascii="Times New Roman" w:cs="Times New Roman" w:eastAsia="Times New Roman" w:hAnsi="Times New Roman"/>
          <w:sz w:val="19"/>
          <w:szCs w:val="19"/>
          <w:i w:val="1"/>
          <w:iCs w:val="1"/>
          <w:color w:val="auto"/>
        </w:rPr>
        <w:t>s</w:t>
      </w:r>
      <w:r>
        <w:rPr>
          <w:rFonts w:ascii="Times New Roman" w:cs="Times New Roman" w:eastAsia="Times New Roman" w:hAnsi="Times New Roman"/>
          <w:sz w:val="12"/>
          <w:szCs w:val="12"/>
          <w:i w:val="1"/>
          <w:iCs w:val="1"/>
          <w:color w:val="auto"/>
        </w:rPr>
        <w:t>t</w:t>
      </w:r>
      <w:r>
        <w:rPr>
          <w:rFonts w:ascii="Times New Roman" w:cs="Times New Roman" w:eastAsia="Times New Roman" w:hAnsi="Times New Roman"/>
          <w:sz w:val="19"/>
          <w:szCs w:val="19"/>
          <w:color w:val="auto"/>
        </w:rPr>
        <w:t xml:space="preserve">, which fully describes the situation of the environment at time step </w:t>
      </w:r>
      <w:r>
        <w:rPr>
          <w:rFonts w:ascii="Times New Roman" w:cs="Times New Roman" w:eastAsia="Times New Roman" w:hAnsi="Times New Roman"/>
          <w:sz w:val="19"/>
          <w:szCs w:val="19"/>
          <w:i w:val="1"/>
          <w:iCs w:val="1"/>
          <w:color w:val="auto"/>
        </w:rPr>
        <w:t>t</w:t>
      </w:r>
      <w:r>
        <w:rPr>
          <w:rFonts w:ascii="Times New Roman" w:cs="Times New Roman" w:eastAsia="Times New Roman" w:hAnsi="Times New Roman"/>
          <w:sz w:val="19"/>
          <w:szCs w:val="19"/>
          <w:color w:val="auto"/>
        </w:rPr>
        <w:t xml:space="preserve">, is not fully accessible from the robot’s observation </w:t>
      </w:r>
      <w:r>
        <w:rPr>
          <w:rFonts w:ascii="Times New Roman" w:cs="Times New Roman" w:eastAsia="Times New Roman" w:hAnsi="Times New Roman"/>
          <w:sz w:val="19"/>
          <w:szCs w:val="19"/>
          <w:i w:val="1"/>
          <w:iCs w:val="1"/>
          <w:color w:val="auto"/>
        </w:rPr>
        <w:t>o</w:t>
      </w:r>
      <w:r>
        <w:rPr>
          <w:rFonts w:ascii="Times New Roman" w:cs="Times New Roman" w:eastAsia="Times New Roman" w:hAnsi="Times New Roman"/>
          <w:sz w:val="12"/>
          <w:szCs w:val="12"/>
          <w:i w:val="1"/>
          <w:iCs w:val="1"/>
          <w:color w:val="auto"/>
        </w:rPr>
        <w:t>t</w:t>
      </w:r>
      <w:r>
        <w:rPr>
          <w:rFonts w:ascii="Times New Roman" w:cs="Times New Roman" w:eastAsia="Times New Roman" w:hAnsi="Times New Roman"/>
          <w:sz w:val="19"/>
          <w:szCs w:val="19"/>
          <w:color w:val="auto"/>
        </w:rPr>
        <w:t xml:space="preserve"> . As mentioned, in several problems these observations lack the</w:t>
      </w:r>
    </w:p>
    <w:p>
      <w:pPr>
        <w:spacing w:after="0" w:line="233" w:lineRule="exact"/>
        <w:rPr>
          <w:sz w:val="20"/>
          <w:szCs w:val="20"/>
          <w:color w:val="auto"/>
        </w:rPr>
      </w:pPr>
    </w:p>
    <w:p>
      <w:pPr>
        <w:sectPr>
          <w:pgSz w:w="11340" w:h="15570" w:orient="portrait"/>
          <w:cols w:equalWidth="0" w:num="2">
            <w:col w:w="4660" w:space="230"/>
            <w:col w:w="4910"/>
          </w:cols>
          <w:pgMar w:left="900" w:top="175" w:right="640" w:bottom="0" w:gutter="0" w:footer="0" w:header="0"/>
          <w:type w:val="continuous"/>
        </w:sectPr>
      </w:pPr>
    </w:p>
    <w:p>
      <w:pPr>
        <w:spacing w:after="0" w:line="88" w:lineRule="exact"/>
        <w:rPr>
          <w:sz w:val="20"/>
          <w:szCs w:val="20"/>
          <w:color w:val="auto"/>
        </w:rPr>
      </w:pPr>
    </w:p>
    <w:p>
      <w:pPr>
        <w:jc w:val="right"/>
        <w:spacing w:after="0"/>
        <w:tabs>
          <w:tab w:leader="none" w:pos="60" w:val="left"/>
        </w:tabs>
        <w:rPr>
          <w:sz w:val="20"/>
          <w:szCs w:val="20"/>
          <w:color w:val="auto"/>
        </w:rPr>
      </w:pPr>
      <w:r>
        <w:rPr>
          <w:rFonts w:ascii="Arial" w:cs="Arial" w:eastAsia="Arial" w:hAnsi="Arial"/>
          <w:sz w:val="12"/>
          <w:szCs w:val="12"/>
          <w:color w:val="auto"/>
        </w:rPr>
        <w:t xml:space="preserve">MONTH 2020 </w:t>
      </w:r>
      <w:r>
        <w:rPr>
          <w:rFonts w:ascii="Arial" w:cs="Arial" w:eastAsia="Arial" w:hAnsi="Arial"/>
          <w:sz w:val="15"/>
          <w:szCs w:val="15"/>
          <w:color w:val="auto"/>
        </w:rPr>
        <w:t>•</w:t>
      </w:r>
      <w:r>
        <w:rPr>
          <w:rFonts w:ascii="Arial" w:cs="Arial" w:eastAsia="Arial" w:hAnsi="Arial"/>
          <w:sz w:val="12"/>
          <w:szCs w:val="12"/>
          <w:color w:val="auto"/>
        </w:rPr>
        <w:t xml:space="preserve">  IEEE ROBOTICS &amp; AUTOMATION MAGAZINE </w:t>
      </w:r>
      <w:r>
        <w:rPr>
          <w:rFonts w:ascii="Arial" w:cs="Arial" w:eastAsia="Arial" w:hAnsi="Arial"/>
          <w:sz w:val="15"/>
          <w:szCs w:val="15"/>
          <w:color w:val="auto"/>
        </w:rPr>
        <w:t>•</w:t>
      </w:r>
      <w:r>
        <w:rPr>
          <w:sz w:val="20"/>
          <w:szCs w:val="20"/>
          <w:color w:val="auto"/>
        </w:rPr>
        <w:tab/>
      </w:r>
      <w:r>
        <w:rPr>
          <w:rFonts w:ascii="Arial" w:cs="Arial" w:eastAsia="Arial" w:hAnsi="Arial"/>
          <w:sz w:val="14"/>
          <w:szCs w:val="14"/>
          <w:color w:val="auto"/>
        </w:rPr>
        <w:t>3</w:t>
      </w:r>
    </w:p>
    <w:p>
      <w:pPr>
        <w:spacing w:after="0" w:line="209" w:lineRule="exact"/>
        <w:rPr>
          <w:sz w:val="20"/>
          <w:szCs w:val="20"/>
          <w:color w:val="auto"/>
        </w:rPr>
      </w:pPr>
    </w:p>
    <w:p>
      <w:pPr>
        <w:ind w:left="500"/>
        <w:spacing w:after="0"/>
        <w:rPr>
          <w:sz w:val="20"/>
          <w:szCs w:val="20"/>
          <w:color w:val="auto"/>
        </w:rPr>
      </w:pPr>
      <w:r>
        <w:rPr>
          <w:rFonts w:ascii="Arial" w:cs="Arial" w:eastAsia="Arial" w:hAnsi="Arial"/>
          <w:sz w:val="14"/>
          <w:szCs w:val="14"/>
          <w:color w:val="auto"/>
        </w:rPr>
        <w:t>Authorized licensed use limited to: TU Delft Library. Downloaded on May 04,2020 at 08:29:46 UTC from IEEE Xplore. Restrictions apply.</w:t>
      </w:r>
    </w:p>
    <w:p>
      <w:pPr>
        <w:sectPr>
          <w:pgSz w:w="11340" w:h="15570" w:orient="portrait"/>
          <w:cols w:equalWidth="0" w:num="1">
            <w:col w:w="9800"/>
          </w:cols>
          <w:pgMar w:left="900" w:top="175" w:right="640" w:bottom="0" w:gutter="0" w:footer="0" w:header="0"/>
          <w:type w:val="continuous"/>
        </w:sectPr>
      </w:pPr>
    </w:p>
    <w:bookmarkStart w:id="3" w:name="page4"/>
    <w:bookmarkEnd w:id="3"/>
    <w:p>
      <w:pPr>
        <w:spacing w:after="0" w:line="90" w:lineRule="exact"/>
        <w:rPr>
          <w:sz w:val="20"/>
          <w:szCs w:val="20"/>
          <w:color w:val="auto"/>
        </w:rPr>
      </w:pPr>
    </w:p>
    <w:p>
      <w:pPr>
        <w:ind w:left="1400"/>
        <w:spacing w:after="0"/>
        <w:rPr>
          <w:sz w:val="20"/>
          <w:szCs w:val="20"/>
          <w:color w:val="auto"/>
        </w:rPr>
      </w:pPr>
      <w:r>
        <w:rPr>
          <w:rFonts w:ascii="Times New Roman" w:cs="Times New Roman" w:eastAsia="Times New Roman" w:hAnsi="Times New Roman"/>
          <w:sz w:val="13"/>
          <w:szCs w:val="13"/>
          <w:color w:val="auto"/>
        </w:rPr>
        <w:t>This article has been accepted for inclusion in a future issue of this journal. Content is final as presented, with the exception of pagination.</w:t>
      </w:r>
    </w:p>
    <w:p>
      <w:pPr>
        <w:sectPr>
          <w:pgSz w:w="11340" w:h="15570" w:orient="portrait"/>
          <w:cols w:equalWidth="0" w:num="1">
            <w:col w:w="9800"/>
          </w:cols>
          <w:pgMar w:left="640" w:top="175" w:right="90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ind w:left="420"/>
        <w:spacing w:after="0"/>
        <w:rPr>
          <w:sz w:val="20"/>
          <w:szCs w:val="20"/>
          <w:color w:val="auto"/>
        </w:rPr>
      </w:pPr>
      <w:r>
        <w:rPr>
          <w:rFonts w:ascii="Arial" w:cs="Arial" w:eastAsia="Arial" w:hAnsi="Arial"/>
          <w:sz w:val="18"/>
          <w:szCs w:val="18"/>
          <w:b w:val="1"/>
          <w:bCs w:val="1"/>
          <w:color w:val="D5151A"/>
        </w:rPr>
        <w:t>Algorithm 1: (HG-)DAgger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165100</wp:posOffset>
            </wp:positionH>
            <wp:positionV relativeFrom="paragraph">
              <wp:posOffset>-243205</wp:posOffset>
            </wp:positionV>
            <wp:extent cx="2965450" cy="17418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2965450" cy="1741805"/>
                    </a:xfrm>
                    <a:prstGeom prst="rect">
                      <a:avLst/>
                    </a:prstGeom>
                    <a:noFill/>
                  </pic:spPr>
                </pic:pic>
              </a:graphicData>
            </a:graphic>
          </wp:anchor>
        </w:drawing>
      </w:r>
    </w:p>
    <w:p>
      <w:pPr>
        <w:spacing w:after="0" w:line="95" w:lineRule="exact"/>
        <w:rPr>
          <w:sz w:val="20"/>
          <w:szCs w:val="20"/>
          <w:color w:val="auto"/>
        </w:rPr>
      </w:pPr>
    </w:p>
    <w:p>
      <w:pPr>
        <w:ind w:left="700" w:right="800" w:hanging="291"/>
        <w:spacing w:after="0" w:line="247" w:lineRule="auto"/>
        <w:rPr>
          <w:sz w:val="20"/>
          <w:szCs w:val="20"/>
          <w:color w:val="auto"/>
        </w:rPr>
      </w:pPr>
      <w:r>
        <w:rPr>
          <w:rFonts w:ascii="Arial" w:cs="Arial" w:eastAsia="Arial" w:hAnsi="Arial"/>
          <w:sz w:val="16"/>
          <w:szCs w:val="16"/>
          <w:color w:val="auto"/>
        </w:rPr>
        <w:t xml:space="preserve">1:  Require: demonstrations database </w:t>
      </w:r>
      <w:r>
        <w:rPr>
          <w:rFonts w:ascii="Times New Roman" w:cs="Times New Roman" w:eastAsia="Times New Roman" w:hAnsi="Times New Roman"/>
          <w:sz w:val="16"/>
          <w:szCs w:val="16"/>
          <w:color w:val="auto"/>
        </w:rPr>
        <w:t>D</w:t>
      </w:r>
      <w:r>
        <w:rPr>
          <w:rFonts w:ascii="Arial" w:cs="Arial" w:eastAsia="Arial" w:hAnsi="Arial"/>
          <w:sz w:val="16"/>
          <w:szCs w:val="16"/>
          <w:color w:val="auto"/>
        </w:rPr>
        <w:t xml:space="preserve"> with initial ­demonstrations, policy update frequency </w:t>
      </w:r>
      <w:r>
        <w:rPr>
          <w:rFonts w:ascii="Arial" w:cs="Arial" w:eastAsia="Arial" w:hAnsi="Arial"/>
          <w:sz w:val="16"/>
          <w:szCs w:val="16"/>
          <w:i w:val="1"/>
          <w:iCs w:val="1"/>
          <w:color w:val="auto"/>
        </w:rPr>
        <w:t>b</w:t>
      </w:r>
    </w:p>
    <w:p>
      <w:pPr>
        <w:spacing w:after="0" w:line="21" w:lineRule="exact"/>
        <w:rPr>
          <w:sz w:val="20"/>
          <w:szCs w:val="20"/>
          <w:color w:val="auto"/>
        </w:rPr>
      </w:pPr>
    </w:p>
    <w:p>
      <w:pPr>
        <w:ind w:left="420"/>
        <w:spacing w:after="0"/>
        <w:rPr>
          <w:sz w:val="20"/>
          <w:szCs w:val="20"/>
          <w:color w:val="auto"/>
        </w:rPr>
      </w:pPr>
      <w:r>
        <w:rPr>
          <w:rFonts w:ascii="Arial" w:cs="Arial" w:eastAsia="Arial" w:hAnsi="Arial"/>
          <w:sz w:val="16"/>
          <w:szCs w:val="16"/>
          <w:color w:val="auto"/>
        </w:rPr>
        <w:t xml:space="preserve">2:   for t </w:t>
      </w:r>
      <w:r>
        <w:rPr>
          <w:rFonts w:ascii="Times New Roman" w:cs="Times New Roman" w:eastAsia="Times New Roman" w:hAnsi="Times New Roman"/>
          <w:sz w:val="16"/>
          <w:szCs w:val="16"/>
          <w:color w:val="auto"/>
        </w:rPr>
        <w:t>=</w:t>
      </w:r>
      <w:r>
        <w:rPr>
          <w:rFonts w:ascii="Arial" w:cs="Arial" w:eastAsia="Arial" w:hAnsi="Arial"/>
          <w:sz w:val="16"/>
          <w:szCs w:val="16"/>
          <w:color w:val="auto"/>
        </w:rPr>
        <w:t>1, 2, f do</w:t>
      </w:r>
    </w:p>
    <w:p>
      <w:pPr>
        <w:spacing w:after="0" w:line="35" w:lineRule="exact"/>
        <w:rPr>
          <w:sz w:val="20"/>
          <w:szCs w:val="20"/>
          <w:color w:val="auto"/>
        </w:rPr>
      </w:pPr>
    </w:p>
    <w:p>
      <w:pPr>
        <w:ind w:left="420"/>
        <w:spacing w:after="0"/>
        <w:rPr>
          <w:sz w:val="20"/>
          <w:szCs w:val="20"/>
          <w:color w:val="auto"/>
        </w:rPr>
      </w:pPr>
      <w:r>
        <w:rPr>
          <w:rFonts w:ascii="Arial" w:cs="Arial" w:eastAsia="Arial" w:hAnsi="Arial"/>
          <w:sz w:val="16"/>
          <w:szCs w:val="16"/>
          <w:color w:val="auto"/>
        </w:rPr>
        <w:t xml:space="preserve">3:      if mod(t, </w:t>
      </w:r>
      <w:r>
        <w:rPr>
          <w:rFonts w:ascii="Arial" w:cs="Arial" w:eastAsia="Arial" w:hAnsi="Arial"/>
          <w:sz w:val="16"/>
          <w:szCs w:val="16"/>
          <w:i w:val="1"/>
          <w:iCs w:val="1"/>
          <w:color w:val="auto"/>
        </w:rPr>
        <w:t>b</w:t>
      </w:r>
      <w:r>
        <w:rPr>
          <w:rFonts w:ascii="Arial" w:cs="Arial" w:eastAsia="Arial" w:hAnsi="Arial"/>
          <w:sz w:val="16"/>
          <w:szCs w:val="16"/>
          <w:color w:val="auto"/>
        </w:rPr>
        <w:t>) is 0 then</w:t>
      </w:r>
    </w:p>
    <w:p>
      <w:pPr>
        <w:spacing w:after="0" w:line="36" w:lineRule="exact"/>
        <w:rPr>
          <w:sz w:val="20"/>
          <w:szCs w:val="20"/>
          <w:color w:val="auto"/>
        </w:rPr>
      </w:pPr>
    </w:p>
    <w:p>
      <w:pPr>
        <w:ind w:left="420"/>
        <w:spacing w:after="0"/>
        <w:rPr>
          <w:sz w:val="20"/>
          <w:szCs w:val="20"/>
          <w:color w:val="auto"/>
        </w:rPr>
      </w:pPr>
      <w:r>
        <w:rPr>
          <w:rFonts w:ascii="Arial" w:cs="Arial" w:eastAsia="Arial" w:hAnsi="Arial"/>
          <w:sz w:val="16"/>
          <w:szCs w:val="16"/>
          <w:color w:val="auto"/>
        </w:rPr>
        <w:t xml:space="preserve">4:         update </w:t>
      </w:r>
      <w:r>
        <w:rPr>
          <w:rFonts w:ascii="Arial" w:cs="Arial" w:eastAsia="Arial" w:hAnsi="Arial"/>
          <w:sz w:val="14"/>
          <w:szCs w:val="14"/>
          <w:b w:val="1"/>
          <w:bCs w:val="1"/>
          <w:i w:val="1"/>
          <w:iCs w:val="1"/>
          <w:color w:val="auto"/>
        </w:rPr>
        <w:t>r</w:t>
      </w:r>
      <w:r>
        <w:rPr>
          <w:rFonts w:ascii="Arial" w:cs="Arial" w:eastAsia="Arial" w:hAnsi="Arial"/>
          <w:sz w:val="9"/>
          <w:szCs w:val="9"/>
          <w:b w:val="1"/>
          <w:bCs w:val="1"/>
          <w:i w:val="1"/>
          <w:iCs w:val="1"/>
          <w:color w:val="auto"/>
        </w:rPr>
        <w:t>i</w:t>
      </w:r>
      <w:r>
        <w:rPr>
          <w:rFonts w:ascii="Arial" w:cs="Arial" w:eastAsia="Arial" w:hAnsi="Arial"/>
          <w:sz w:val="16"/>
          <w:szCs w:val="16"/>
          <w:color w:val="auto"/>
        </w:rPr>
        <w:t xml:space="preserve"> from </w:t>
      </w:r>
      <w:r>
        <w:rPr>
          <w:rFonts w:ascii="Times New Roman" w:cs="Times New Roman" w:eastAsia="Times New Roman" w:hAnsi="Times New Roman"/>
          <w:sz w:val="16"/>
          <w:szCs w:val="16"/>
          <w:color w:val="auto"/>
        </w:rPr>
        <w:t>D</w:t>
      </w:r>
    </w:p>
    <w:p>
      <w:pPr>
        <w:spacing w:after="0" w:line="35" w:lineRule="exact"/>
        <w:rPr>
          <w:sz w:val="20"/>
          <w:szCs w:val="20"/>
          <w:color w:val="auto"/>
        </w:rPr>
      </w:pPr>
    </w:p>
    <w:p>
      <w:pPr>
        <w:ind w:left="420"/>
        <w:spacing w:after="0"/>
        <w:rPr>
          <w:sz w:val="20"/>
          <w:szCs w:val="20"/>
          <w:color w:val="auto"/>
        </w:rPr>
      </w:pPr>
      <w:r>
        <w:rPr>
          <w:rFonts w:ascii="Arial" w:cs="Arial" w:eastAsia="Arial" w:hAnsi="Arial"/>
          <w:sz w:val="16"/>
          <w:szCs w:val="16"/>
          <w:color w:val="auto"/>
        </w:rPr>
        <w:t xml:space="preserve">5:      observe state </w:t>
      </w:r>
      <w:r>
        <w:rPr>
          <w:rFonts w:ascii="Arial" w:cs="Arial" w:eastAsia="Arial" w:hAnsi="Arial"/>
          <w:sz w:val="16"/>
          <w:szCs w:val="16"/>
          <w:i w:val="1"/>
          <w:iCs w:val="1"/>
          <w:color w:val="auto"/>
        </w:rPr>
        <w:t>o</w:t>
      </w:r>
      <w:r>
        <w:rPr>
          <w:rFonts w:ascii="Arial" w:cs="Arial" w:eastAsia="Arial" w:hAnsi="Arial"/>
          <w:sz w:val="9"/>
          <w:szCs w:val="9"/>
          <w:i w:val="1"/>
          <w:iCs w:val="1"/>
          <w:color w:val="auto"/>
        </w:rPr>
        <w:t>t</w:t>
      </w:r>
    </w:p>
    <w:p>
      <w:pPr>
        <w:spacing w:after="0" w:line="36" w:lineRule="exact"/>
        <w:rPr>
          <w:sz w:val="20"/>
          <w:szCs w:val="20"/>
          <w:color w:val="auto"/>
        </w:rPr>
      </w:pPr>
    </w:p>
    <w:p>
      <w:pPr>
        <w:ind w:left="420"/>
        <w:spacing w:after="0"/>
        <w:rPr>
          <w:sz w:val="20"/>
          <w:szCs w:val="20"/>
          <w:color w:val="auto"/>
        </w:rPr>
      </w:pPr>
      <w:r>
        <w:rPr>
          <w:rFonts w:ascii="Arial" w:cs="Arial" w:eastAsia="Arial" w:hAnsi="Arial"/>
          <w:sz w:val="16"/>
          <w:szCs w:val="16"/>
          <w:color w:val="auto"/>
        </w:rPr>
        <w:t>6:      select action from agent or expert</w:t>
      </w:r>
    </w:p>
    <w:p>
      <w:pPr>
        <w:spacing w:after="0" w:line="36" w:lineRule="exact"/>
        <w:rPr>
          <w:sz w:val="20"/>
          <w:szCs w:val="20"/>
          <w:color w:val="auto"/>
        </w:rPr>
      </w:pPr>
    </w:p>
    <w:p>
      <w:pPr>
        <w:ind w:left="420"/>
        <w:spacing w:after="0"/>
        <w:rPr>
          <w:sz w:val="20"/>
          <w:szCs w:val="20"/>
          <w:color w:val="auto"/>
        </w:rPr>
      </w:pPr>
      <w:r>
        <w:rPr>
          <w:rFonts w:ascii="Arial" w:cs="Arial" w:eastAsia="Arial" w:hAnsi="Arial"/>
          <w:sz w:val="16"/>
          <w:szCs w:val="16"/>
          <w:color w:val="auto"/>
        </w:rPr>
        <w:t>7:      execute action</w:t>
      </w:r>
    </w:p>
    <w:p>
      <w:pPr>
        <w:spacing w:after="0" w:line="36" w:lineRule="exact"/>
        <w:rPr>
          <w:sz w:val="20"/>
          <w:szCs w:val="20"/>
          <w:color w:val="auto"/>
        </w:rPr>
      </w:pPr>
    </w:p>
    <w:p>
      <w:pPr>
        <w:ind w:left="420"/>
        <w:spacing w:after="0"/>
        <w:rPr>
          <w:sz w:val="20"/>
          <w:szCs w:val="20"/>
          <w:color w:val="auto"/>
        </w:rPr>
      </w:pPr>
      <w:r>
        <w:rPr>
          <w:rFonts w:ascii="Arial" w:cs="Arial" w:eastAsia="Arial" w:hAnsi="Arial"/>
          <w:sz w:val="16"/>
          <w:szCs w:val="16"/>
          <w:color w:val="auto"/>
        </w:rPr>
        <w:t xml:space="preserve">8:      feedback provide label </w:t>
      </w:r>
      <w:r>
        <w:rPr>
          <w:rFonts w:ascii="Arial" w:cs="Arial" w:eastAsia="Arial" w:hAnsi="Arial"/>
          <w:sz w:val="16"/>
          <w:szCs w:val="16"/>
          <w:i w:val="1"/>
          <w:iCs w:val="1"/>
          <w:color w:val="auto"/>
        </w:rPr>
        <w:t>a</w:t>
      </w:r>
      <w:r>
        <w:rPr>
          <w:rFonts w:ascii="Times New Roman" w:cs="Times New Roman" w:eastAsia="Times New Roman" w:hAnsi="Times New Roman"/>
          <w:sz w:val="9"/>
          <w:szCs w:val="9"/>
          <w:color w:val="auto"/>
        </w:rPr>
        <w:t>)</w:t>
      </w:r>
      <w:r>
        <w:rPr>
          <w:rFonts w:ascii="Arial" w:cs="Arial" w:eastAsia="Arial" w:hAnsi="Arial"/>
          <w:sz w:val="9"/>
          <w:szCs w:val="9"/>
          <w:i w:val="1"/>
          <w:iCs w:val="1"/>
          <w:color w:val="auto"/>
        </w:rPr>
        <w:t>t</w:t>
      </w:r>
      <w:r>
        <w:rPr>
          <w:rFonts w:ascii="Arial" w:cs="Arial" w:eastAsia="Arial" w:hAnsi="Arial"/>
          <w:sz w:val="16"/>
          <w:szCs w:val="16"/>
          <w:color w:val="auto"/>
        </w:rPr>
        <w:t xml:space="preserve">  for </w:t>
      </w:r>
      <w:r>
        <w:rPr>
          <w:rFonts w:ascii="Arial" w:cs="Arial" w:eastAsia="Arial" w:hAnsi="Arial"/>
          <w:sz w:val="16"/>
          <w:szCs w:val="16"/>
          <w:i w:val="1"/>
          <w:iCs w:val="1"/>
          <w:color w:val="auto"/>
        </w:rPr>
        <w:t>o</w:t>
      </w:r>
      <w:r>
        <w:rPr>
          <w:rFonts w:ascii="Arial" w:cs="Arial" w:eastAsia="Arial" w:hAnsi="Arial"/>
          <w:sz w:val="9"/>
          <w:szCs w:val="9"/>
          <w:i w:val="1"/>
          <w:iCs w:val="1"/>
          <w:color w:val="auto"/>
        </w:rPr>
        <w:t>t</w:t>
      </w:r>
      <w:r>
        <w:rPr>
          <w:rFonts w:ascii="Arial" w:cs="Arial" w:eastAsia="Arial" w:hAnsi="Arial"/>
          <w:sz w:val="16"/>
          <w:szCs w:val="16"/>
          <w:color w:val="auto"/>
        </w:rPr>
        <w:t>,  if necessary</w:t>
      </w:r>
    </w:p>
    <w:p>
      <w:pPr>
        <w:spacing w:after="0" w:line="35" w:lineRule="exact"/>
        <w:rPr>
          <w:sz w:val="20"/>
          <w:szCs w:val="20"/>
          <w:color w:val="auto"/>
        </w:rPr>
      </w:pPr>
    </w:p>
    <w:p>
      <w:pPr>
        <w:ind w:left="420"/>
        <w:spacing w:after="0"/>
        <w:rPr>
          <w:sz w:val="20"/>
          <w:szCs w:val="20"/>
          <w:color w:val="auto"/>
        </w:rPr>
      </w:pPr>
      <w:r>
        <w:rPr>
          <w:rFonts w:ascii="Arial" w:cs="Arial" w:eastAsia="Arial" w:hAnsi="Arial"/>
          <w:sz w:val="16"/>
          <w:szCs w:val="16"/>
          <w:color w:val="auto"/>
        </w:rPr>
        <w:t>9:      aggregate (</w:t>
      </w:r>
      <w:r>
        <w:rPr>
          <w:rFonts w:ascii="Arial" w:cs="Arial" w:eastAsia="Arial" w:hAnsi="Arial"/>
          <w:sz w:val="16"/>
          <w:szCs w:val="16"/>
          <w:i w:val="1"/>
          <w:iCs w:val="1"/>
          <w:color w:val="auto"/>
        </w:rPr>
        <w:t>o</w:t>
      </w:r>
      <w:r>
        <w:rPr>
          <w:rFonts w:ascii="Arial" w:cs="Arial" w:eastAsia="Arial" w:hAnsi="Arial"/>
          <w:sz w:val="16"/>
          <w:szCs w:val="16"/>
          <w:color w:val="auto"/>
        </w:rPr>
        <w:t xml:space="preserve"> </w:t>
      </w:r>
      <w:r>
        <w:rPr>
          <w:rFonts w:ascii="Arial" w:cs="Arial" w:eastAsia="Arial" w:hAnsi="Arial"/>
          <w:sz w:val="9"/>
          <w:szCs w:val="9"/>
          <w:i w:val="1"/>
          <w:iCs w:val="1"/>
          <w:color w:val="auto"/>
        </w:rPr>
        <w:t>t</w:t>
      </w:r>
      <w:r>
        <w:rPr>
          <w:rFonts w:ascii="Arial" w:cs="Arial" w:eastAsia="Arial" w:hAnsi="Arial"/>
          <w:sz w:val="16"/>
          <w:szCs w:val="16"/>
          <w:color w:val="auto"/>
        </w:rPr>
        <w:t xml:space="preserve"> , </w:t>
      </w:r>
      <w:r>
        <w:rPr>
          <w:rFonts w:ascii="Arial" w:cs="Arial" w:eastAsia="Arial" w:hAnsi="Arial"/>
          <w:sz w:val="16"/>
          <w:szCs w:val="16"/>
          <w:i w:val="1"/>
          <w:iCs w:val="1"/>
          <w:color w:val="auto"/>
        </w:rPr>
        <w:t>a</w:t>
      </w:r>
      <w:r>
        <w:rPr>
          <w:rFonts w:ascii="Times New Roman" w:cs="Times New Roman" w:eastAsia="Times New Roman" w:hAnsi="Times New Roman"/>
          <w:sz w:val="19"/>
          <w:szCs w:val="19"/>
          <w:color w:val="auto"/>
          <w:vertAlign w:val="superscript"/>
        </w:rPr>
        <w:t>)</w:t>
      </w:r>
      <w:r>
        <w:rPr>
          <w:rFonts w:ascii="Arial" w:cs="Arial" w:eastAsia="Arial" w:hAnsi="Arial"/>
          <w:sz w:val="9"/>
          <w:szCs w:val="9"/>
          <w:i w:val="1"/>
          <w:iCs w:val="1"/>
          <w:color w:val="auto"/>
        </w:rPr>
        <w:t>t</w:t>
      </w:r>
      <w:r>
        <w:rPr>
          <w:rFonts w:ascii="Arial" w:cs="Arial" w:eastAsia="Arial" w:hAnsi="Arial"/>
          <w:sz w:val="16"/>
          <w:szCs w:val="16"/>
          <w:color w:val="auto"/>
        </w:rPr>
        <w:t xml:space="preserve">) to </w:t>
      </w:r>
      <w:r>
        <w:rPr>
          <w:rFonts w:ascii="Times New Roman" w:cs="Times New Roman" w:eastAsia="Times New Roman" w:hAnsi="Times New Roman"/>
          <w:sz w:val="16"/>
          <w:szCs w:val="16"/>
          <w:color w:val="auto"/>
        </w:rPr>
        <w:t>D</w:t>
      </w:r>
    </w:p>
    <w:p>
      <w:pPr>
        <w:spacing w:after="0" w:line="200" w:lineRule="exact"/>
        <w:rPr>
          <w:sz w:val="20"/>
          <w:szCs w:val="20"/>
          <w:color w:val="auto"/>
        </w:rPr>
      </w:pPr>
    </w:p>
    <w:p>
      <w:pPr>
        <w:spacing w:after="0" w:line="227" w:lineRule="exact"/>
        <w:rPr>
          <w:sz w:val="20"/>
          <w:szCs w:val="20"/>
          <w:color w:val="auto"/>
        </w:rPr>
      </w:pPr>
    </w:p>
    <w:p>
      <w:pPr>
        <w:jc w:val="both"/>
        <w:ind w:left="260"/>
        <w:spacing w:after="0" w:line="263" w:lineRule="auto"/>
        <w:rPr>
          <w:sz w:val="20"/>
          <w:szCs w:val="20"/>
          <w:color w:val="auto"/>
        </w:rPr>
      </w:pPr>
      <w:r>
        <w:rPr>
          <w:rFonts w:ascii="Times New Roman" w:cs="Times New Roman" w:eastAsia="Times New Roman" w:hAnsi="Times New Roman"/>
          <w:sz w:val="19"/>
          <w:szCs w:val="19"/>
          <w:color w:val="auto"/>
        </w:rPr>
        <w:t>temporal information required in the state description. More-over, these observations tend to be raw sensor measurements that can be high-dimensional, highly redundant, and ambigu-ous. A portion of this data may even be irrelevant.</w:t>
      </w:r>
    </w:p>
    <w:p>
      <w:pPr>
        <w:spacing w:after="0" w:line="2" w:lineRule="exact"/>
        <w:rPr>
          <w:sz w:val="20"/>
          <w:szCs w:val="20"/>
          <w:color w:val="auto"/>
        </w:rPr>
      </w:pPr>
    </w:p>
    <w:p>
      <w:pPr>
        <w:jc w:val="both"/>
        <w:ind w:left="260" w:firstLine="240"/>
        <w:spacing w:after="0" w:line="263" w:lineRule="auto"/>
        <w:rPr>
          <w:sz w:val="20"/>
          <w:szCs w:val="20"/>
          <w:color w:val="auto"/>
        </w:rPr>
      </w:pPr>
      <w:r>
        <w:rPr>
          <w:rFonts w:ascii="Times New Roman" w:cs="Times New Roman" w:eastAsia="Times New Roman" w:hAnsi="Times New Roman"/>
          <w:sz w:val="19"/>
          <w:szCs w:val="19"/>
          <w:color w:val="auto"/>
        </w:rPr>
        <w:t>As a consequence, to successfully solve these problems a policy needs to 1) find temporal correlations between several consecutive observations and 2) extract relevant features from observations that are hard to interpret. However, finding rela-tions among these large data structures with the underlying phenomena of the environment while also learning control-lers can be extremely inefficient. Therefore, efficiently build-ing controllers on top of raw observations requires learning-informative, low-dimensional SRs [15]. The objec-tive of SRL is to obtain an observer capable of generating such representations.</w:t>
      </w:r>
    </w:p>
    <w:p>
      <w:pPr>
        <w:spacing w:after="0" w:line="6" w:lineRule="exact"/>
        <w:rPr>
          <w:sz w:val="20"/>
          <w:szCs w:val="20"/>
          <w:color w:val="auto"/>
        </w:rPr>
      </w:pPr>
    </w:p>
    <w:p>
      <w:pPr>
        <w:jc w:val="both"/>
        <w:ind w:left="260" w:firstLine="240"/>
        <w:spacing w:after="0" w:line="250" w:lineRule="auto"/>
        <w:rPr>
          <w:sz w:val="20"/>
          <w:szCs w:val="20"/>
          <w:color w:val="auto"/>
        </w:rPr>
      </w:pPr>
      <w:r>
        <w:rPr>
          <w:rFonts w:ascii="Times New Roman" w:cs="Times New Roman" w:eastAsia="Times New Roman" w:hAnsi="Times New Roman"/>
          <w:sz w:val="20"/>
          <w:szCs w:val="20"/>
          <w:color w:val="auto"/>
        </w:rPr>
        <w:t>A compact representation of a state is considered suitable for control if the resulting SR</w:t>
      </w:r>
    </w:p>
    <w:p>
      <w:pPr>
        <w:spacing w:after="0" w:line="1" w:lineRule="exact"/>
        <w:rPr>
          <w:sz w:val="20"/>
          <w:szCs w:val="20"/>
          <w:color w:val="auto"/>
        </w:rPr>
      </w:pPr>
    </w:p>
    <w:p>
      <w:pPr>
        <w:ind w:left="460" w:hanging="200"/>
        <w:spacing w:after="0"/>
        <w:tabs>
          <w:tab w:leader="none" w:pos="460" w:val="left"/>
        </w:tabs>
        <w:numPr>
          <w:ilvl w:val="0"/>
          <w:numId w:val="4"/>
        </w:numPr>
        <w:rPr>
          <w:rFonts w:ascii="Arial" w:cs="Arial" w:eastAsia="Arial" w:hAnsi="Arial"/>
          <w:sz w:val="12"/>
          <w:szCs w:val="12"/>
          <w:color w:val="666666"/>
        </w:rPr>
      </w:pPr>
      <w:r>
        <w:rPr>
          <w:rFonts w:ascii="Times New Roman" w:cs="Times New Roman" w:eastAsia="Times New Roman" w:hAnsi="Times New Roman"/>
          <w:sz w:val="20"/>
          <w:szCs w:val="20"/>
          <w:color w:val="auto"/>
        </w:rPr>
        <w:t>is Markovian</w:t>
      </w:r>
    </w:p>
    <w:p>
      <w:pPr>
        <w:spacing w:after="0" w:line="10" w:lineRule="exact"/>
        <w:rPr>
          <w:rFonts w:ascii="Arial" w:cs="Arial" w:eastAsia="Arial" w:hAnsi="Arial"/>
          <w:sz w:val="12"/>
          <w:szCs w:val="12"/>
          <w:color w:val="666666"/>
        </w:rPr>
      </w:pPr>
    </w:p>
    <w:p>
      <w:pPr>
        <w:ind w:left="460" w:hanging="200"/>
        <w:spacing w:after="0"/>
        <w:tabs>
          <w:tab w:leader="none" w:pos="460" w:val="left"/>
        </w:tabs>
        <w:numPr>
          <w:ilvl w:val="0"/>
          <w:numId w:val="4"/>
        </w:numPr>
        <w:rPr>
          <w:rFonts w:ascii="Arial" w:cs="Arial" w:eastAsia="Arial" w:hAnsi="Arial"/>
          <w:sz w:val="12"/>
          <w:szCs w:val="12"/>
          <w:color w:val="666666"/>
        </w:rPr>
      </w:pPr>
      <w:r>
        <w:rPr>
          <w:rFonts w:ascii="Times New Roman" w:cs="Times New Roman" w:eastAsia="Times New Roman" w:hAnsi="Times New Roman"/>
          <w:sz w:val="20"/>
          <w:szCs w:val="20"/>
          <w:color w:val="auto"/>
        </w:rPr>
        <w:t>has good generalization to unseen states</w:t>
      </w:r>
    </w:p>
    <w:p>
      <w:pPr>
        <w:spacing w:after="0" w:line="10" w:lineRule="exact"/>
        <w:rPr>
          <w:rFonts w:ascii="Arial" w:cs="Arial" w:eastAsia="Arial" w:hAnsi="Arial"/>
          <w:sz w:val="12"/>
          <w:szCs w:val="12"/>
          <w:color w:val="666666"/>
        </w:rPr>
      </w:pPr>
    </w:p>
    <w:p>
      <w:pPr>
        <w:ind w:left="460" w:hanging="200"/>
        <w:spacing w:after="0" w:line="250" w:lineRule="auto"/>
        <w:tabs>
          <w:tab w:leader="none" w:pos="460" w:val="left"/>
        </w:tabs>
        <w:numPr>
          <w:ilvl w:val="0"/>
          <w:numId w:val="4"/>
        </w:numPr>
        <w:rPr>
          <w:rFonts w:ascii="Arial" w:cs="Arial" w:eastAsia="Arial" w:hAnsi="Arial"/>
          <w:sz w:val="12"/>
          <w:szCs w:val="12"/>
          <w:color w:val="666666"/>
        </w:rPr>
      </w:pPr>
      <w:r>
        <w:rPr>
          <w:rFonts w:ascii="Times New Roman" w:cs="Times New Roman" w:eastAsia="Times New Roman" w:hAnsi="Times New Roman"/>
          <w:sz w:val="20"/>
          <w:szCs w:val="20"/>
          <w:color w:val="auto"/>
        </w:rPr>
        <w:t>is defined in low-dimensional space (considerably lower than the actual observation dimensionality) [9].</w:t>
      </w:r>
    </w:p>
    <w:p>
      <w:pPr>
        <w:ind w:left="500"/>
        <w:spacing w:after="0"/>
        <w:rPr>
          <w:rFonts w:ascii="Arial" w:cs="Arial" w:eastAsia="Arial" w:hAnsi="Arial"/>
          <w:sz w:val="12"/>
          <w:szCs w:val="12"/>
          <w:color w:val="666666"/>
        </w:rPr>
      </w:pPr>
      <w:r>
        <w:rPr>
          <w:rFonts w:ascii="Times New Roman" w:cs="Times New Roman" w:eastAsia="Times New Roman" w:hAnsi="Times New Roman"/>
          <w:sz w:val="20"/>
          <w:szCs w:val="20"/>
          <w:color w:val="auto"/>
        </w:rPr>
        <w:t>Along with the control objective function (e.g., reward</w:t>
      </w:r>
    </w:p>
    <w:p>
      <w:pPr>
        <w:spacing w:after="0" w:line="10" w:lineRule="exact"/>
        <w:rPr>
          <w:sz w:val="20"/>
          <w:szCs w:val="20"/>
          <w:color w:val="auto"/>
        </w:rPr>
      </w:pPr>
    </w:p>
    <w:p>
      <w:pPr>
        <w:ind w:left="260" w:right="20"/>
        <w:spacing w:after="0" w:line="250" w:lineRule="auto"/>
        <w:rPr>
          <w:sz w:val="20"/>
          <w:szCs w:val="20"/>
          <w:color w:val="auto"/>
        </w:rPr>
      </w:pPr>
      <w:r>
        <w:rPr>
          <w:rFonts w:ascii="Times New Roman" w:cs="Times New Roman" w:eastAsia="Times New Roman" w:hAnsi="Times New Roman"/>
          <w:sz w:val="20"/>
          <w:szCs w:val="20"/>
          <w:color w:val="auto"/>
        </w:rPr>
        <w:t>function and imitation cost function), other objective func-tions can be used for SRL [10]:</w:t>
      </w:r>
    </w:p>
    <w:p>
      <w:pPr>
        <w:spacing w:after="0" w:line="1" w:lineRule="exact"/>
        <w:rPr>
          <w:sz w:val="20"/>
          <w:szCs w:val="20"/>
          <w:color w:val="auto"/>
        </w:rPr>
      </w:pPr>
    </w:p>
    <w:p>
      <w:pPr>
        <w:ind w:left="460" w:hanging="200"/>
        <w:spacing w:after="0"/>
        <w:tabs>
          <w:tab w:leader="none" w:pos="460" w:val="left"/>
        </w:tabs>
        <w:numPr>
          <w:ilvl w:val="0"/>
          <w:numId w:val="5"/>
        </w:numPr>
        <w:rPr>
          <w:rFonts w:ascii="Arial" w:cs="Arial" w:eastAsia="Arial" w:hAnsi="Arial"/>
          <w:sz w:val="12"/>
          <w:szCs w:val="12"/>
          <w:color w:val="666666"/>
        </w:rPr>
      </w:pPr>
      <w:r>
        <w:rPr>
          <w:rFonts w:ascii="Times New Roman" w:cs="Times New Roman" w:eastAsia="Times New Roman" w:hAnsi="Times New Roman"/>
          <w:sz w:val="20"/>
          <w:szCs w:val="20"/>
          <w:color w:val="auto"/>
        </w:rPr>
        <w:t>observation reconstruction</w:t>
      </w:r>
    </w:p>
    <w:p>
      <w:pPr>
        <w:spacing w:after="0" w:line="10" w:lineRule="exact"/>
        <w:rPr>
          <w:rFonts w:ascii="Arial" w:cs="Arial" w:eastAsia="Arial" w:hAnsi="Arial"/>
          <w:sz w:val="12"/>
          <w:szCs w:val="12"/>
          <w:color w:val="666666"/>
        </w:rPr>
      </w:pPr>
    </w:p>
    <w:p>
      <w:pPr>
        <w:ind w:left="460" w:hanging="200"/>
        <w:spacing w:after="0"/>
        <w:tabs>
          <w:tab w:leader="none" w:pos="460" w:val="left"/>
        </w:tabs>
        <w:numPr>
          <w:ilvl w:val="0"/>
          <w:numId w:val="5"/>
        </w:numPr>
        <w:rPr>
          <w:rFonts w:ascii="Arial" w:cs="Arial" w:eastAsia="Arial" w:hAnsi="Arial"/>
          <w:sz w:val="12"/>
          <w:szCs w:val="12"/>
          <w:color w:val="666666"/>
        </w:rPr>
      </w:pPr>
      <w:r>
        <w:rPr>
          <w:rFonts w:ascii="Times New Roman" w:cs="Times New Roman" w:eastAsia="Times New Roman" w:hAnsi="Times New Roman"/>
          <w:sz w:val="20"/>
          <w:szCs w:val="20"/>
          <w:color w:val="auto"/>
        </w:rPr>
        <w:t>forward model or next observation prediction</w:t>
      </w:r>
    </w:p>
    <w:p>
      <w:pPr>
        <w:spacing w:after="0" w:line="10" w:lineRule="exact"/>
        <w:rPr>
          <w:rFonts w:ascii="Arial" w:cs="Arial" w:eastAsia="Arial" w:hAnsi="Arial"/>
          <w:sz w:val="12"/>
          <w:szCs w:val="12"/>
          <w:color w:val="666666"/>
        </w:rPr>
      </w:pPr>
    </w:p>
    <w:p>
      <w:pPr>
        <w:ind w:left="460" w:hanging="200"/>
        <w:spacing w:after="0"/>
        <w:tabs>
          <w:tab w:leader="none" w:pos="460" w:val="left"/>
        </w:tabs>
        <w:numPr>
          <w:ilvl w:val="0"/>
          <w:numId w:val="5"/>
        </w:numPr>
        <w:rPr>
          <w:rFonts w:ascii="Arial" w:cs="Arial" w:eastAsia="Arial" w:hAnsi="Arial"/>
          <w:sz w:val="12"/>
          <w:szCs w:val="12"/>
          <w:color w:val="666666"/>
        </w:rPr>
      </w:pPr>
      <w:r>
        <w:rPr>
          <w:rFonts w:ascii="Times New Roman" w:cs="Times New Roman" w:eastAsia="Times New Roman" w:hAnsi="Times New Roman"/>
          <w:sz w:val="20"/>
          <w:szCs w:val="20"/>
          <w:color w:val="auto"/>
        </w:rPr>
        <w:t>the inverse model</w:t>
      </w:r>
    </w:p>
    <w:p>
      <w:pPr>
        <w:spacing w:after="0" w:line="10" w:lineRule="exact"/>
        <w:rPr>
          <w:rFonts w:ascii="Arial" w:cs="Arial" w:eastAsia="Arial" w:hAnsi="Arial"/>
          <w:sz w:val="12"/>
          <w:szCs w:val="12"/>
          <w:color w:val="666666"/>
        </w:rPr>
      </w:pPr>
    </w:p>
    <w:p>
      <w:pPr>
        <w:ind w:left="460" w:hanging="200"/>
        <w:spacing w:after="0"/>
        <w:tabs>
          <w:tab w:leader="none" w:pos="460" w:val="left"/>
        </w:tabs>
        <w:numPr>
          <w:ilvl w:val="0"/>
          <w:numId w:val="5"/>
        </w:numPr>
        <w:rPr>
          <w:rFonts w:ascii="Arial" w:cs="Arial" w:eastAsia="Arial" w:hAnsi="Arial"/>
          <w:sz w:val="12"/>
          <w:szCs w:val="12"/>
          <w:color w:val="666666"/>
        </w:rPr>
      </w:pPr>
      <w:r>
        <w:rPr>
          <w:rFonts w:ascii="Times New Roman" w:cs="Times New Roman" w:eastAsia="Times New Roman" w:hAnsi="Times New Roman"/>
          <w:sz w:val="20"/>
          <w:szCs w:val="20"/>
          <w:color w:val="auto"/>
        </w:rPr>
        <w:t>the reward function</w:t>
      </w:r>
    </w:p>
    <w:p>
      <w:pPr>
        <w:spacing w:after="0" w:line="10" w:lineRule="exact"/>
        <w:rPr>
          <w:rFonts w:ascii="Arial" w:cs="Arial" w:eastAsia="Arial" w:hAnsi="Arial"/>
          <w:sz w:val="12"/>
          <w:szCs w:val="12"/>
          <w:color w:val="666666"/>
        </w:rPr>
      </w:pPr>
    </w:p>
    <w:p>
      <w:pPr>
        <w:ind w:left="460" w:hanging="200"/>
        <w:spacing w:after="0"/>
        <w:tabs>
          <w:tab w:leader="none" w:pos="460" w:val="left"/>
        </w:tabs>
        <w:numPr>
          <w:ilvl w:val="0"/>
          <w:numId w:val="5"/>
        </w:numPr>
        <w:rPr>
          <w:rFonts w:ascii="Arial" w:cs="Arial" w:eastAsia="Arial" w:hAnsi="Arial"/>
          <w:sz w:val="12"/>
          <w:szCs w:val="12"/>
          <w:color w:val="666666"/>
        </w:rPr>
      </w:pPr>
      <w:r>
        <w:rPr>
          <w:rFonts w:ascii="Times New Roman" w:cs="Times New Roman" w:eastAsia="Times New Roman" w:hAnsi="Times New Roman"/>
          <w:sz w:val="20"/>
          <w:szCs w:val="20"/>
          <w:color w:val="auto"/>
        </w:rPr>
        <w:t>the value function.</w:t>
      </w:r>
    </w:p>
    <w:p>
      <w:pPr>
        <w:spacing w:after="0" w:line="255" w:lineRule="exact"/>
        <w:rPr>
          <w:sz w:val="20"/>
          <w:szCs w:val="20"/>
          <w:color w:val="auto"/>
        </w:rPr>
      </w:pPr>
    </w:p>
    <w:p>
      <w:pPr>
        <w:ind w:left="260"/>
        <w:spacing w:after="0"/>
        <w:rPr>
          <w:sz w:val="20"/>
          <w:szCs w:val="20"/>
          <w:color w:val="auto"/>
        </w:rPr>
      </w:pPr>
      <w:r>
        <w:rPr>
          <w:rFonts w:ascii="Arial" w:cs="Arial" w:eastAsia="Arial" w:hAnsi="Arial"/>
          <w:sz w:val="20"/>
          <w:szCs w:val="20"/>
          <w:i w:val="1"/>
          <w:iCs w:val="1"/>
          <w:color w:val="auto"/>
        </w:rPr>
        <w:t>Interactive Learning Methods</w:t>
      </w:r>
    </w:p>
    <w:p>
      <w:pPr>
        <w:spacing w:after="0" w:line="5" w:lineRule="exact"/>
        <w:rPr>
          <w:sz w:val="20"/>
          <w:szCs w:val="20"/>
          <w:color w:val="auto"/>
        </w:rPr>
      </w:pPr>
    </w:p>
    <w:p>
      <w:pPr>
        <w:jc w:val="both"/>
        <w:ind w:left="260" w:right="20"/>
        <w:spacing w:after="0" w:line="351" w:lineRule="auto"/>
        <w:rPr>
          <w:sz w:val="20"/>
          <w:szCs w:val="20"/>
          <w:color w:val="auto"/>
        </w:rPr>
      </w:pPr>
      <w:r>
        <w:rPr>
          <w:rFonts w:ascii="Times New Roman" w:cs="Times New Roman" w:eastAsia="Times New Roman" w:hAnsi="Times New Roman"/>
          <w:sz w:val="18"/>
          <w:szCs w:val="18"/>
          <w:color w:val="auto"/>
        </w:rPr>
        <w:t>This section briefly introduces two approaches for interactively learning from human teachers while agents are executing a task.</w:t>
      </w:r>
    </w:p>
    <w:p>
      <w:pPr>
        <w:spacing w:after="0" w:line="120" w:lineRule="exact"/>
        <w:rPr>
          <w:sz w:val="20"/>
          <w:szCs w:val="20"/>
          <w:color w:val="auto"/>
        </w:rPr>
      </w:pPr>
    </w:p>
    <w:p>
      <w:pPr>
        <w:ind w:left="260"/>
        <w:spacing w:after="0" w:line="286" w:lineRule="auto"/>
        <w:rPr>
          <w:sz w:val="20"/>
          <w:szCs w:val="20"/>
          <w:color w:val="auto"/>
        </w:rPr>
      </w:pPr>
      <w:r>
        <w:rPr>
          <w:rFonts w:ascii="Arial" w:cs="Arial" w:eastAsia="Arial" w:hAnsi="Arial"/>
          <w:sz w:val="18"/>
          <w:szCs w:val="18"/>
          <w:color w:val="auto"/>
        </w:rPr>
        <w:t xml:space="preserve">Data Aggregation: DAgger and Human-Gated DAgger </w:t>
      </w:r>
      <w:r>
        <w:rPr>
          <w:rFonts w:ascii="Times New Roman" w:cs="Times New Roman" w:eastAsia="Times New Roman" w:hAnsi="Times New Roman"/>
          <w:sz w:val="18"/>
          <w:szCs w:val="18"/>
          <w:color w:val="auto"/>
        </w:rPr>
        <w:t xml:space="preserve">DAgger [12] is an IIL algorithm that aims to collect data through online sampling. To achieve this, trajectories are gen-erated by combining the agent’s policy </w:t>
      </w:r>
      <w:r>
        <w:rPr>
          <w:rFonts w:ascii="Arial" w:cs="Arial" w:eastAsia="Arial" w:hAnsi="Arial"/>
          <w:sz w:val="15"/>
          <w:szCs w:val="15"/>
          <w:b w:val="1"/>
          <w:bCs w:val="1"/>
          <w:i w:val="1"/>
          <w:iCs w:val="1"/>
          <w:color w:val="auto"/>
        </w:rPr>
        <w:t>r</w:t>
      </w:r>
      <w:r>
        <w:rPr>
          <w:rFonts w:ascii="Arial" w:cs="Arial" w:eastAsia="Arial" w:hAnsi="Arial"/>
          <w:sz w:val="8"/>
          <w:szCs w:val="8"/>
          <w:b w:val="1"/>
          <w:bCs w:val="1"/>
          <w:i w:val="1"/>
          <w:iCs w:val="1"/>
          <w:color w:val="auto"/>
        </w:rPr>
        <w:t>i</w:t>
      </w:r>
      <w:r>
        <w:rPr>
          <w:rFonts w:ascii="Times New Roman" w:cs="Times New Roman" w:eastAsia="Times New Roman" w:hAnsi="Times New Roman"/>
          <w:sz w:val="18"/>
          <w:szCs w:val="18"/>
          <w:color w:val="auto"/>
        </w:rPr>
        <w:t xml:space="preserve"> and the expert’s policy. The observations </w:t>
      </w:r>
      <w:r>
        <w:rPr>
          <w:rFonts w:ascii="Times New Roman" w:cs="Times New Roman" w:eastAsia="Times New Roman" w:hAnsi="Times New Roman"/>
          <w:sz w:val="18"/>
          <w:szCs w:val="18"/>
          <w:i w:val="1"/>
          <w:iCs w:val="1"/>
          <w:color w:val="auto"/>
        </w:rPr>
        <w:t>o</w:t>
      </w:r>
      <w:r>
        <w:rPr>
          <w:rFonts w:ascii="Times New Roman" w:cs="Times New Roman" w:eastAsia="Times New Roman" w:hAnsi="Times New Roman"/>
          <w:sz w:val="11"/>
          <w:szCs w:val="11"/>
          <w:i w:val="1"/>
          <w:iCs w:val="1"/>
          <w:color w:val="auto"/>
        </w:rPr>
        <w:t>t</w:t>
      </w:r>
      <w:r>
        <w:rPr>
          <w:rFonts w:ascii="Times New Roman" w:cs="Times New Roman" w:eastAsia="Times New Roman" w:hAnsi="Times New Roman"/>
          <w:sz w:val="18"/>
          <w:szCs w:val="18"/>
          <w:color w:val="auto"/>
        </w:rPr>
        <w:t xml:space="preserve"> and the demonstrator’s corre-sponding actions </w:t>
      </w:r>
      <w:r>
        <w:rPr>
          <w:rFonts w:ascii="Times New Roman" w:cs="Times New Roman" w:eastAsia="Times New Roman" w:hAnsi="Times New Roman"/>
          <w:sz w:val="18"/>
          <w:szCs w:val="18"/>
          <w:i w:val="1"/>
          <w:iCs w:val="1"/>
          <w:color w:val="auto"/>
        </w:rPr>
        <w:t>a</w:t>
      </w:r>
      <w:r>
        <w:rPr>
          <w:rFonts w:ascii="Times New Roman" w:cs="Times New Roman" w:eastAsia="Times New Roman" w:hAnsi="Times New Roman"/>
          <w:sz w:val="11"/>
          <w:szCs w:val="11"/>
          <w:color w:val="auto"/>
        </w:rPr>
        <w:t>)</w:t>
      </w:r>
      <w:r>
        <w:rPr>
          <w:rFonts w:ascii="Times New Roman" w:cs="Times New Roman" w:eastAsia="Times New Roman" w:hAnsi="Times New Roman"/>
          <w:sz w:val="11"/>
          <w:szCs w:val="11"/>
          <w:i w:val="1"/>
          <w:iCs w:val="1"/>
          <w:color w:val="auto"/>
        </w:rPr>
        <w:t>t</w:t>
      </w:r>
      <w:r>
        <w:rPr>
          <w:rFonts w:ascii="Times New Roman" w:cs="Times New Roman" w:eastAsia="Times New Roman" w:hAnsi="Times New Roman"/>
          <w:sz w:val="18"/>
          <w:szCs w:val="18"/>
          <w:color w:val="auto"/>
        </w:rPr>
        <w:t xml:space="preserve"> are paired and added to a database D, which is used for training the policy’s parameters </w:t>
      </w:r>
      <w:r>
        <w:rPr>
          <w:rFonts w:ascii="Arial" w:cs="Arial" w:eastAsia="Arial" w:hAnsi="Arial"/>
          <w:sz w:val="15"/>
          <w:szCs w:val="15"/>
          <w:b w:val="1"/>
          <w:bCs w:val="1"/>
          <w:i w:val="1"/>
          <w:iCs w:val="1"/>
          <w:color w:val="auto"/>
        </w:rPr>
        <w:t>i</w:t>
      </w:r>
      <w:r>
        <w:rPr>
          <w:rFonts w:ascii="Times New Roman" w:cs="Times New Roman" w:eastAsia="Times New Roman" w:hAnsi="Times New Roman"/>
          <w:sz w:val="18"/>
          <w:szCs w:val="18"/>
          <w:color w:val="auto"/>
        </w:rPr>
        <w:t xml:space="preserve"> iteratively in a supervised learning manner to asymptotically approach the expert’s policy. At the beginning of the learning process,</w:t>
      </w:r>
    </w:p>
    <w:p>
      <w:pPr>
        <w:spacing w:after="0" w:line="318" w:lineRule="exact"/>
        <w:rPr>
          <w:sz w:val="20"/>
          <w:szCs w:val="20"/>
          <w:color w:val="auto"/>
        </w:rPr>
      </w:pPr>
    </w:p>
    <w:p>
      <w:pPr>
        <w:spacing w:after="0"/>
        <w:rPr>
          <w:sz w:val="20"/>
          <w:szCs w:val="20"/>
          <w:color w:val="auto"/>
        </w:rPr>
      </w:pPr>
      <w:r>
        <w:rPr>
          <w:rFonts w:ascii="Arial" w:cs="Arial" w:eastAsia="Arial" w:hAnsi="Arial"/>
          <w:sz w:val="14"/>
          <w:szCs w:val="14"/>
          <w:color w:val="auto"/>
        </w:rPr>
        <w:t xml:space="preserve">4  </w:t>
      </w:r>
      <w:r>
        <w:rPr>
          <w:rFonts w:ascii="Arial" w:cs="Arial" w:eastAsia="Arial" w:hAnsi="Arial"/>
          <w:sz w:val="18"/>
          <w:szCs w:val="18"/>
          <w:color w:val="auto"/>
        </w:rPr>
        <w:t>•</w:t>
      </w:r>
      <w:r>
        <w:rPr>
          <w:rFonts w:ascii="Arial" w:cs="Arial" w:eastAsia="Arial" w:hAnsi="Arial"/>
          <w:sz w:val="14"/>
          <w:szCs w:val="14"/>
          <w:color w:val="auto"/>
        </w:rPr>
        <w:t xml:space="preserve">  IEEE ROBOTICS &amp; AUTOMATION MAGAZINE </w:t>
      </w:r>
      <w:r>
        <w:rPr>
          <w:rFonts w:ascii="Arial" w:cs="Arial" w:eastAsia="Arial" w:hAnsi="Arial"/>
          <w:sz w:val="18"/>
          <w:szCs w:val="18"/>
          <w:color w:val="auto"/>
        </w:rPr>
        <w:t>•</w:t>
      </w:r>
      <w:r>
        <w:rPr>
          <w:rFonts w:ascii="Arial" w:cs="Arial" w:eastAsia="Arial" w:hAnsi="Arial"/>
          <w:sz w:val="14"/>
          <w:szCs w:val="14"/>
          <w:color w:val="auto"/>
        </w:rPr>
        <w:t xml:space="preserve">  MONTH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0"/>
          <w:szCs w:val="20"/>
          <w:color w:val="auto"/>
        </w:rPr>
        <w:t>the demonstrator has all the influence over the trajectory made by the agent; then the probability of following the dem-onstrator’s actions decays exponentially.</w:t>
      </w:r>
    </w:p>
    <w:p>
      <w:pPr>
        <w:spacing w:after="0" w:line="1" w:lineRule="exact"/>
        <w:rPr>
          <w:sz w:val="20"/>
          <w:szCs w:val="20"/>
          <w:color w:val="auto"/>
        </w:rPr>
      </w:pPr>
    </w:p>
    <w:p>
      <w:pPr>
        <w:jc w:val="both"/>
        <w:ind w:firstLine="240"/>
        <w:spacing w:after="0" w:line="268" w:lineRule="auto"/>
        <w:rPr>
          <w:sz w:val="20"/>
          <w:szCs w:val="20"/>
          <w:color w:val="auto"/>
        </w:rPr>
      </w:pPr>
      <w:r>
        <w:rPr>
          <w:rFonts w:ascii="Times New Roman" w:cs="Times New Roman" w:eastAsia="Times New Roman" w:hAnsi="Times New Roman"/>
          <w:sz w:val="19"/>
          <w:szCs w:val="19"/>
          <w:color w:val="auto"/>
        </w:rPr>
        <w:t>For working in real-world systems with humans as dem-onstrators, a variation of DAgger, human- gated DAgger (HG-DAgger) [2], was introduced. In this approach, the demonstrator is not expected to give labels across every action of the agent but only in places where she/he considers that the agent’s policy needs improvement. Only these labels are aggregated to the database and used for updating the policy. Additionally, every time feedback is given by the human, the policy will follow the provided action. As a safety measure, in HG-Dagger, the uncertainty of the policy across the observa-tion space is estimated; that element is omitted in this article. Algorithm 1 shows the general structure of DAgger and HG-DAgger.</w:t>
      </w:r>
    </w:p>
    <w:p>
      <w:pPr>
        <w:spacing w:after="0" w:line="194" w:lineRule="exact"/>
        <w:rPr>
          <w:sz w:val="20"/>
          <w:szCs w:val="20"/>
          <w:color w:val="auto"/>
        </w:rPr>
      </w:pPr>
    </w:p>
    <w:p>
      <w:pPr>
        <w:spacing w:after="0"/>
        <w:rPr>
          <w:sz w:val="20"/>
          <w:szCs w:val="20"/>
          <w:color w:val="auto"/>
        </w:rPr>
      </w:pPr>
      <w:r>
        <w:rPr>
          <w:rFonts w:ascii="Arial" w:cs="Arial" w:eastAsia="Arial" w:hAnsi="Arial"/>
          <w:sz w:val="20"/>
          <w:szCs w:val="20"/>
          <w:color w:val="auto"/>
        </w:rPr>
        <w:t>D-COACH</w:t>
      </w:r>
    </w:p>
    <w:p>
      <w:pPr>
        <w:spacing w:after="0" w:line="4" w:lineRule="exact"/>
        <w:rPr>
          <w:sz w:val="20"/>
          <w:szCs w:val="20"/>
          <w:color w:val="auto"/>
        </w:rPr>
      </w:pPr>
    </w:p>
    <w:p>
      <w:pPr>
        <w:jc w:val="both"/>
        <w:spacing w:after="0" w:line="287" w:lineRule="auto"/>
        <w:rPr>
          <w:sz w:val="20"/>
          <w:szCs w:val="20"/>
          <w:color w:val="auto"/>
        </w:rPr>
      </w:pPr>
      <w:r>
        <w:rPr>
          <w:rFonts w:ascii="Times New Roman" w:cs="Times New Roman" w:eastAsia="Times New Roman" w:hAnsi="Times New Roman"/>
          <w:sz w:val="18"/>
          <w:szCs w:val="18"/>
          <w:color w:val="auto"/>
        </w:rPr>
        <w:t xml:space="preserve">In this framework, humans shape policies, giving occasional corrective feedback for actions executed by the agents [11]. The human indicates agent actions that she/he considers to be erroneous through a binary signal </w:t>
      </w:r>
      <w:r>
        <w:rPr>
          <w:rFonts w:ascii="Times New Roman" w:cs="Times New Roman" w:eastAsia="Times New Roman" w:hAnsi="Times New Roman"/>
          <w:sz w:val="18"/>
          <w:szCs w:val="18"/>
          <w:i w:val="1"/>
          <w:iCs w:val="1"/>
          <w:color w:val="auto"/>
        </w:rPr>
        <w:t>h</w:t>
      </w:r>
      <w:r>
        <w:rPr>
          <w:rFonts w:ascii="Times New Roman" w:cs="Times New Roman" w:eastAsia="Times New Roman" w:hAnsi="Times New Roman"/>
          <w:sz w:val="11"/>
          <w:szCs w:val="11"/>
          <w:i w:val="1"/>
          <w:iCs w:val="1"/>
          <w:color w:val="auto"/>
        </w:rPr>
        <w:t>t</w:t>
      </w:r>
      <w:r>
        <w:rPr>
          <w:rFonts w:ascii="Times New Roman" w:cs="Times New Roman" w:eastAsia="Times New Roman" w:hAnsi="Times New Roman"/>
          <w:sz w:val="18"/>
          <w:szCs w:val="18"/>
          <w:color w:val="auto"/>
        </w:rPr>
        <w:t xml:space="preserve">, the direction in which the action should be modified. This feedback is used to gener-ate an error signal for updating the policy parameters </w:t>
      </w:r>
      <w:r>
        <w:rPr>
          <w:rFonts w:ascii="Arial" w:cs="Arial" w:eastAsia="Arial" w:hAnsi="Arial"/>
          <w:sz w:val="15"/>
          <w:szCs w:val="15"/>
          <w:b w:val="1"/>
          <w:bCs w:val="1"/>
          <w:i w:val="1"/>
          <w:iCs w:val="1"/>
          <w:color w:val="auto"/>
        </w:rPr>
        <w:t>i</w:t>
      </w:r>
      <w:r>
        <w:rPr>
          <w:rFonts w:ascii="Times New Roman" w:cs="Times New Roman" w:eastAsia="Times New Roman" w:hAnsi="Times New Roman"/>
          <w:sz w:val="18"/>
          <w:szCs w:val="18"/>
          <w:color w:val="auto"/>
        </w:rPr>
        <w:t xml:space="preserve">. It is performed in a supervised learning manner, with the cost function </w:t>
      </w:r>
      <w:r>
        <w:rPr>
          <w:rFonts w:ascii="Times New Roman" w:cs="Times New Roman" w:eastAsia="Times New Roman" w:hAnsi="Times New Roman"/>
          <w:sz w:val="18"/>
          <w:szCs w:val="18"/>
          <w:i w:val="1"/>
          <w:iCs w:val="1"/>
          <w:color w:val="auto"/>
        </w:rPr>
        <w:t>J</w:t>
      </w:r>
      <w:r>
        <w:rPr>
          <w:rFonts w:ascii="Times New Roman" w:cs="Times New Roman" w:eastAsia="Times New Roman" w:hAnsi="Times New Roman"/>
          <w:sz w:val="18"/>
          <w:szCs w:val="18"/>
          <w:color w:val="auto"/>
        </w:rPr>
        <w:t xml:space="preserve"> and using the mean squared error and stochastic gradient descent. Hence, the update rule is</w:t>
      </w:r>
    </w:p>
    <w:p>
      <w:pPr>
        <w:spacing w:after="0" w:line="170" w:lineRule="exact"/>
        <w:rPr>
          <w:sz w:val="20"/>
          <w:szCs w:val="20"/>
          <w:color w:val="auto"/>
        </w:rPr>
      </w:pPr>
    </w:p>
    <w:tbl>
      <w:tblPr>
        <w:tblLayout w:type="fixed"/>
        <w:tblInd w:w="1600" w:type="dxa"/>
        <w:tblCellMar>
          <w:top w:w="0" w:type="dxa"/>
          <w:left w:w="0" w:type="dxa"/>
          <w:bottom w:w="0" w:type="dxa"/>
          <w:right w:w="0" w:type="dxa"/>
        </w:tblCellMar>
      </w:tblPr>
      <w:tr>
        <w:trPr>
          <w:trHeight w:val="272"/>
        </w:trPr>
        <w:tc>
          <w:tcPr>
            <w:tcW w:w="2140" w:type="dxa"/>
            <w:vAlign w:val="bottom"/>
          </w:tcPr>
          <w:p>
            <w:pPr>
              <w:spacing w:after="0"/>
              <w:rPr>
                <w:sz w:val="20"/>
                <w:szCs w:val="20"/>
                <w:color w:val="auto"/>
              </w:rPr>
            </w:pPr>
            <w:r>
              <w:rPr>
                <w:rFonts w:ascii="Arial" w:cs="Arial" w:eastAsia="Arial" w:hAnsi="Arial"/>
                <w:sz w:val="16"/>
                <w:szCs w:val="16"/>
                <w:b w:val="1"/>
                <w:bCs w:val="1"/>
                <w:i w:val="1"/>
                <w:iCs w:val="1"/>
                <w:color w:val="auto"/>
              </w:rPr>
              <w:t xml:space="preserve">i </w:t>
            </w:r>
            <w:r>
              <w:rPr>
                <w:rFonts w:ascii="Arial" w:cs="Arial" w:eastAsia="Arial" w:hAnsi="Arial"/>
                <w:sz w:val="20"/>
                <w:szCs w:val="20"/>
                <w:color w:val="auto"/>
              </w:rPr>
              <w:t>!</w:t>
            </w:r>
            <w:r>
              <w:rPr>
                <w:rFonts w:ascii="Arial" w:cs="Arial" w:eastAsia="Arial" w:hAnsi="Arial"/>
                <w:sz w:val="16"/>
                <w:szCs w:val="16"/>
                <w:b w:val="1"/>
                <w:bCs w:val="1"/>
                <w:i w:val="1"/>
                <w:iCs w:val="1"/>
                <w:color w:val="auto"/>
              </w:rPr>
              <w:t xml:space="preserve"> i </w:t>
            </w:r>
            <w:r>
              <w:rPr>
                <w:rFonts w:ascii="Times New Roman" w:cs="Times New Roman" w:eastAsia="Times New Roman" w:hAnsi="Times New Roman"/>
                <w:sz w:val="20"/>
                <w:szCs w:val="20"/>
                <w:color w:val="auto"/>
              </w:rPr>
              <w:t>-</w:t>
            </w:r>
            <w:r>
              <w:rPr>
                <w:rFonts w:ascii="Arial" w:cs="Arial" w:eastAsia="Arial" w:hAnsi="Arial"/>
                <w:sz w:val="16"/>
                <w:szCs w:val="16"/>
                <w:b w:val="1"/>
                <w:bCs w:val="1"/>
                <w:i w:val="1"/>
                <w:iCs w:val="1"/>
                <w:color w:val="auto"/>
              </w:rPr>
              <w:t xml:space="preserve"> a </w:t>
            </w:r>
            <w:r>
              <w:rPr>
                <w:rFonts w:ascii="Times New Roman" w:cs="Times New Roman" w:eastAsia="Times New Roman" w:hAnsi="Times New Roman"/>
                <w:sz w:val="20"/>
                <w:szCs w:val="20"/>
                <w:color w:val="auto"/>
              </w:rPr>
              <w:t>$</w:t>
            </w:r>
            <w:r>
              <w:rPr>
                <w:rFonts w:ascii="Arial" w:cs="Arial" w:eastAsia="Arial" w:hAnsi="Arial"/>
                <w:sz w:val="16"/>
                <w:szCs w:val="16"/>
                <w:b w:val="1"/>
                <w:bCs w:val="1"/>
                <w:i w:val="1"/>
                <w:iCs w:val="1"/>
                <w:color w:val="auto"/>
              </w:rPr>
              <w:t xml:space="preserve"> </w:t>
            </w:r>
            <w:r>
              <w:rPr>
                <w:rFonts w:ascii="Arial" w:cs="Arial" w:eastAsia="Arial" w:hAnsi="Arial"/>
                <w:sz w:val="20"/>
                <w:szCs w:val="20"/>
                <w:color w:val="auto"/>
              </w:rPr>
              <w:t>d</w:t>
            </w:r>
            <w:r>
              <w:rPr>
                <w:rFonts w:ascii="Arial" w:cs="Arial" w:eastAsia="Arial" w:hAnsi="Arial"/>
                <w:sz w:val="9"/>
                <w:szCs w:val="9"/>
                <w:b w:val="1"/>
                <w:bCs w:val="1"/>
                <w:i w:val="1"/>
                <w:iCs w:val="1"/>
                <w:color w:val="auto"/>
              </w:rPr>
              <w:t>i</w:t>
            </w:r>
            <w:r>
              <w:rPr>
                <w:rFonts w:ascii="Arial" w:cs="Arial" w:eastAsia="Arial" w:hAnsi="Arial"/>
                <w:sz w:val="16"/>
                <w:szCs w:val="16"/>
                <w:b w:val="1"/>
                <w:bCs w:val="1"/>
                <w:i w:val="1"/>
                <w:iCs w:val="1"/>
                <w:color w:val="auto"/>
              </w:rPr>
              <w:t xml:space="preserve"> </w:t>
            </w:r>
            <w:r>
              <w:rPr>
                <w:rFonts w:ascii="Times New Roman" w:cs="Times New Roman" w:eastAsia="Times New Roman" w:hAnsi="Times New Roman"/>
                <w:sz w:val="20"/>
                <w:szCs w:val="20"/>
                <w:i w:val="1"/>
                <w:iCs w:val="1"/>
                <w:color w:val="auto"/>
              </w:rPr>
              <w:t>J</w:t>
            </w:r>
            <w:r>
              <w:rPr>
                <w:rFonts w:ascii="Arial" w:cs="Arial" w:eastAsia="Arial" w:hAnsi="Arial"/>
                <w:sz w:val="16"/>
                <w:szCs w:val="16"/>
                <w:b w:val="1"/>
                <w:bCs w:val="1"/>
                <w:i w:val="1"/>
                <w:iCs w:val="1"/>
                <w:color w:val="auto"/>
              </w:rPr>
              <w:t xml:space="preserve"> </w:t>
            </w:r>
            <w:r>
              <w:rPr>
                <w:rFonts w:ascii="Times New Roman" w:cs="Times New Roman" w:eastAsia="Times New Roman" w:hAnsi="Times New Roman"/>
                <w:sz w:val="20"/>
                <w:szCs w:val="20"/>
                <w:color w:val="auto"/>
              </w:rPr>
              <w:t>(</w:t>
            </w:r>
            <w:r>
              <w:rPr>
                <w:rFonts w:ascii="Arial" w:cs="Arial" w:eastAsia="Arial" w:hAnsi="Arial"/>
                <w:sz w:val="16"/>
                <w:szCs w:val="16"/>
                <w:b w:val="1"/>
                <w:bCs w:val="1"/>
                <w:i w:val="1"/>
                <w:iCs w:val="1"/>
                <w:color w:val="auto"/>
              </w:rPr>
              <w:t>i</w:t>
            </w:r>
            <w:r>
              <w:rPr>
                <w:rFonts w:ascii="Times New Roman" w:cs="Times New Roman" w:eastAsia="Times New Roman" w:hAnsi="Times New Roman"/>
                <w:sz w:val="20"/>
                <w:szCs w:val="20"/>
                <w:color w:val="auto"/>
              </w:rPr>
              <w:t>).</w:t>
            </w:r>
          </w:p>
        </w:tc>
        <w:tc>
          <w:tcPr>
            <w:tcW w:w="9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w:t>
            </w:r>
          </w:p>
        </w:tc>
      </w:tr>
    </w:tbl>
    <w:p>
      <w:pPr>
        <w:spacing w:after="0" w:line="210" w:lineRule="exact"/>
        <w:rPr>
          <w:sz w:val="20"/>
          <w:szCs w:val="20"/>
          <w:color w:val="auto"/>
        </w:rPr>
      </w:pPr>
    </w:p>
    <w:p>
      <w:pPr>
        <w:jc w:val="both"/>
        <w:ind w:firstLine="240"/>
        <w:spacing w:after="0" w:line="278" w:lineRule="auto"/>
        <w:rPr>
          <w:sz w:val="20"/>
          <w:szCs w:val="20"/>
          <w:color w:val="auto"/>
        </w:rPr>
      </w:pPr>
      <w:r>
        <w:rPr>
          <w:rFonts w:ascii="Times New Roman" w:cs="Times New Roman" w:eastAsia="Times New Roman" w:hAnsi="Times New Roman"/>
          <w:sz w:val="18"/>
          <w:szCs w:val="18"/>
          <w:color w:val="auto"/>
        </w:rPr>
        <w:t xml:space="preserve">The feedback given by the human indicates only the sign of the policy error. Its magnitude is supposed to be unknown since the algorithm works under the assumption that the user is non-expert; therefore, she/he does not know the magnitude of the proper action. Instead, the error magnitude is defined as the hyperparameter </w:t>
      </w:r>
      <w:r>
        <w:rPr>
          <w:rFonts w:ascii="Times New Roman" w:cs="Times New Roman" w:eastAsia="Times New Roman" w:hAnsi="Times New Roman"/>
          <w:sz w:val="18"/>
          <w:szCs w:val="18"/>
          <w:i w:val="1"/>
          <w:iCs w:val="1"/>
          <w:color w:val="auto"/>
        </w:rPr>
        <w:t>e</w:t>
      </w:r>
      <w:r>
        <w:rPr>
          <w:rFonts w:ascii="Times New Roman" w:cs="Times New Roman" w:eastAsia="Times New Roman" w:hAnsi="Times New Roman"/>
          <w:sz w:val="18"/>
          <w:szCs w:val="18"/>
          <w:color w:val="auto"/>
        </w:rPr>
        <w:t xml:space="preserve"> that must be defined before starting the learning process. Thus, the policy </w:t>
      </w:r>
      <w:r>
        <w:rPr>
          <w:rFonts w:ascii="Times New Roman" w:cs="Times New Roman" w:eastAsia="Times New Roman" w:hAnsi="Times New Roman"/>
          <w:sz w:val="18"/>
          <w:szCs w:val="18"/>
          <w:i w:val="1"/>
          <w:iCs w:val="1"/>
          <w:color w:val="auto"/>
        </w:rPr>
        <w:t>error</w:t>
      </w:r>
      <w:r>
        <w:rPr>
          <w:rFonts w:ascii="Times New Roman" w:cs="Times New Roman" w:eastAsia="Times New Roman" w:hAnsi="Times New Roman"/>
          <w:sz w:val="11"/>
          <w:szCs w:val="11"/>
          <w:i w:val="1"/>
          <w:iCs w:val="1"/>
          <w:color w:val="auto"/>
        </w:rPr>
        <w:t>t</w:t>
      </w:r>
      <w:r>
        <w:rPr>
          <w:rFonts w:ascii="Times New Roman" w:cs="Times New Roman" w:eastAsia="Times New Roman" w:hAnsi="Times New Roman"/>
          <w:sz w:val="18"/>
          <w:szCs w:val="18"/>
          <w:color w:val="auto"/>
        </w:rPr>
        <w:t xml:space="preserve"> is defined by </w:t>
      </w:r>
      <w:r>
        <w:rPr>
          <w:rFonts w:ascii="Times New Roman" w:cs="Times New Roman" w:eastAsia="Times New Roman" w:hAnsi="Times New Roman"/>
          <w:sz w:val="18"/>
          <w:szCs w:val="18"/>
          <w:i w:val="1"/>
          <w:iCs w:val="1"/>
          <w:color w:val="auto"/>
        </w:rPr>
        <w:t>h</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1"/>
          <w:szCs w:val="11"/>
          <w:i w:val="1"/>
          <w:iCs w:val="1"/>
          <w:color w:val="auto"/>
        </w:rPr>
        <w:t>t</w:t>
      </w:r>
      <w:r>
        <w:rPr>
          <w:rFonts w:ascii="Times New Roman" w:cs="Times New Roman" w:eastAsia="Times New Roman" w:hAnsi="Times New Roman"/>
          <w:sz w:val="18"/>
          <w:szCs w:val="18"/>
          <w:color w:val="auto"/>
        </w:rPr>
        <w:t xml:space="preserve"> $ </w:t>
      </w:r>
      <w:r>
        <w:rPr>
          <w:rFonts w:ascii="Times New Roman" w:cs="Times New Roman" w:eastAsia="Times New Roman" w:hAnsi="Times New Roman"/>
          <w:sz w:val="18"/>
          <w:szCs w:val="18"/>
          <w:i w:val="1"/>
          <w:iCs w:val="1"/>
          <w:color w:val="auto"/>
        </w:rPr>
        <w:t>e</w:t>
      </w:r>
      <w:r>
        <w:rPr>
          <w:rFonts w:ascii="Times New Roman" w:cs="Times New Roman" w:eastAsia="Times New Roman" w:hAnsi="Times New Roman"/>
          <w:sz w:val="18"/>
          <w:szCs w:val="18"/>
          <w:color w:val="auto"/>
        </w:rPr>
        <w:t>.</w:t>
      </w:r>
    </w:p>
    <w:p>
      <w:pPr>
        <w:spacing w:after="0" w:line="2" w:lineRule="exact"/>
        <w:rPr>
          <w:sz w:val="20"/>
          <w:szCs w:val="20"/>
          <w:color w:val="auto"/>
        </w:rPr>
      </w:pPr>
    </w:p>
    <w:p>
      <w:pPr>
        <w:jc w:val="both"/>
        <w:ind w:firstLine="240"/>
        <w:spacing w:after="0" w:line="271" w:lineRule="auto"/>
        <w:rPr>
          <w:sz w:val="20"/>
          <w:szCs w:val="20"/>
          <w:color w:val="auto"/>
        </w:rPr>
      </w:pPr>
      <w:r>
        <w:rPr>
          <w:rFonts w:ascii="Times New Roman" w:cs="Times New Roman" w:eastAsia="Times New Roman" w:hAnsi="Times New Roman"/>
          <w:sz w:val="20"/>
          <w:szCs w:val="20"/>
          <w:color w:val="auto"/>
        </w:rPr>
        <w:t xml:space="preserve">To compute a gradient in the parameter space of the poli-cy, the error needs to be a function of </w:t>
      </w:r>
      <w:r>
        <w:rPr>
          <w:rFonts w:ascii="Arial" w:cs="Arial" w:eastAsia="Arial" w:hAnsi="Arial"/>
          <w:sz w:val="16"/>
          <w:szCs w:val="16"/>
          <w:b w:val="1"/>
          <w:bCs w:val="1"/>
          <w:i w:val="1"/>
          <w:iCs w:val="1"/>
          <w:color w:val="auto"/>
        </w:rPr>
        <w:t>i</w:t>
      </w:r>
      <w:r>
        <w:rPr>
          <w:rFonts w:ascii="Times New Roman" w:cs="Times New Roman" w:eastAsia="Times New Roman" w:hAnsi="Times New Roman"/>
          <w:sz w:val="20"/>
          <w:szCs w:val="20"/>
          <w:color w:val="auto"/>
        </w:rPr>
        <w:t>. This is achieved by observing that</w:t>
      </w:r>
    </w:p>
    <w:p>
      <w:pPr>
        <w:spacing w:after="0" w:line="94" w:lineRule="exact"/>
        <w:rPr>
          <w:sz w:val="20"/>
          <w:szCs w:val="20"/>
          <w:color w:val="auto"/>
        </w:rPr>
      </w:pPr>
    </w:p>
    <w:tbl>
      <w:tblPr>
        <w:tblLayout w:type="fixed"/>
        <w:tblInd w:w="1320" w:type="dxa"/>
        <w:tblCellMar>
          <w:top w:w="0" w:type="dxa"/>
          <w:left w:w="0" w:type="dxa"/>
          <w:bottom w:w="0" w:type="dxa"/>
          <w:right w:w="0" w:type="dxa"/>
        </w:tblCellMar>
      </w:tblPr>
      <w:tr>
        <w:trPr>
          <w:trHeight w:val="372"/>
        </w:trPr>
        <w:tc>
          <w:tcPr>
            <w:tcW w:w="2560" w:type="dxa"/>
            <w:vAlign w:val="bottom"/>
          </w:tcPr>
          <w:p>
            <w:pPr>
              <w:spacing w:after="0"/>
              <w:rPr>
                <w:sz w:val="20"/>
                <w:szCs w:val="20"/>
                <w:color w:val="auto"/>
              </w:rPr>
            </w:pPr>
            <w:r>
              <w:rPr>
                <w:rFonts w:ascii="Times New Roman" w:cs="Times New Roman" w:eastAsia="Times New Roman" w:hAnsi="Times New Roman"/>
                <w:sz w:val="20"/>
                <w:szCs w:val="20"/>
                <w:i w:val="1"/>
                <w:iCs w:val="1"/>
                <w:color w:val="auto"/>
              </w:rPr>
              <w:t>error</w:t>
            </w:r>
            <w:r>
              <w:rPr>
                <w:rFonts w:ascii="Times New Roman" w:cs="Times New Roman" w:eastAsia="Times New Roman" w:hAnsi="Times New Roman"/>
                <w:sz w:val="12"/>
                <w:szCs w:val="12"/>
                <w:i w:val="1"/>
                <w:iCs w:val="1"/>
                <w:color w:val="auto"/>
              </w:rPr>
              <w:t>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t>
            </w:r>
            <w:r>
              <w:rPr>
                <w:rFonts w:ascii="Arial" w:cs="Arial" w:eastAsia="Arial" w:hAnsi="Arial"/>
                <w:sz w:val="16"/>
                <w:szCs w:val="16"/>
                <w:b w:val="1"/>
                <w:bCs w:val="1"/>
                <w:i w:val="1"/>
                <w:iCs w:val="1"/>
                <w:color w:val="auto"/>
              </w:rPr>
              <w:t>i</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a</w:t>
            </w:r>
            <w:r>
              <w:rPr>
                <w:rFonts w:ascii="Times New Roman" w:cs="Times New Roman" w:eastAsia="Times New Roman" w:hAnsi="Times New Roman"/>
                <w:sz w:val="24"/>
                <w:szCs w:val="24"/>
                <w:i w:val="1"/>
                <w:iCs w:val="1"/>
                <w:color w:val="auto"/>
                <w:vertAlign w:val="subscript"/>
              </w:rPr>
              <w:t>t</w:t>
            </w:r>
            <w:r>
              <w:rPr>
                <w:rFonts w:ascii="Times New Roman" w:cs="Times New Roman" w:eastAsia="Times New Roman" w:hAnsi="Times New Roman"/>
                <w:sz w:val="24"/>
                <w:szCs w:val="24"/>
                <w:color w:val="auto"/>
                <w:vertAlign w:val="superscript"/>
              </w:rPr>
              <w:t>target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Arial" w:cs="Arial" w:eastAsia="Arial" w:hAnsi="Arial"/>
                <w:sz w:val="16"/>
                <w:szCs w:val="16"/>
                <w:b w:val="1"/>
                <w:bCs w:val="1"/>
                <w:i w:val="1"/>
                <w:iCs w:val="1"/>
                <w:color w:val="auto"/>
              </w:rPr>
              <w:t>r</w:t>
            </w:r>
            <w:r>
              <w:rPr>
                <w:rFonts w:ascii="Arial" w:cs="Arial" w:eastAsia="Arial" w:hAnsi="Arial"/>
                <w:sz w:val="9"/>
                <w:szCs w:val="9"/>
                <w:b w:val="1"/>
                <w:bCs w:val="1"/>
                <w:i w:val="1"/>
                <w:iCs w:val="1"/>
                <w:color w:val="auto"/>
              </w:rPr>
              <w:t>i</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o</w:t>
            </w:r>
            <w:r>
              <w:rPr>
                <w:rFonts w:ascii="Times New Roman" w:cs="Times New Roman" w:eastAsia="Times New Roman" w:hAnsi="Times New Roman"/>
                <w:sz w:val="12"/>
                <w:szCs w:val="12"/>
                <w:i w:val="1"/>
                <w:iCs w:val="1"/>
                <w:color w:val="auto"/>
              </w:rPr>
              <w:t>t</w:t>
            </w:r>
            <w:r>
              <w:rPr>
                <w:rFonts w:ascii="Times New Roman" w:cs="Times New Roman" w:eastAsia="Times New Roman" w:hAnsi="Times New Roman"/>
                <w:sz w:val="20"/>
                <w:szCs w:val="20"/>
                <w:color w:val="auto"/>
              </w:rPr>
              <w:t>),</w:t>
            </w:r>
          </w:p>
        </w:tc>
        <w:tc>
          <w:tcPr>
            <w:tcW w:w="7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(2)</w:t>
            </w:r>
          </w:p>
        </w:tc>
      </w:tr>
    </w:tbl>
    <w:p>
      <w:pPr>
        <w:spacing w:after="0" w:line="108"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20"/>
          <w:szCs w:val="20"/>
          <w:color w:val="auto"/>
        </w:rPr>
        <w:t xml:space="preserve">where </w:t>
      </w:r>
      <w:r>
        <w:rPr>
          <w:rFonts w:ascii="Times New Roman" w:cs="Times New Roman" w:eastAsia="Times New Roman" w:hAnsi="Times New Roman"/>
          <w:sz w:val="20"/>
          <w:szCs w:val="20"/>
          <w:i w:val="1"/>
          <w:iCs w:val="1"/>
          <w:color w:val="auto"/>
        </w:rPr>
        <w:t>a</w:t>
      </w:r>
      <w:r>
        <w:rPr>
          <w:rFonts w:ascii="Times New Roman" w:cs="Times New Roman" w:eastAsia="Times New Roman" w:hAnsi="Times New Roman"/>
          <w:sz w:val="12"/>
          <w:szCs w:val="12"/>
          <w:color w:val="auto"/>
        </w:rPr>
        <w:t>target</w:t>
      </w:r>
      <w:r>
        <w:rPr>
          <w:rFonts w:ascii="Times New Roman" w:cs="Times New Roman" w:eastAsia="Times New Roman" w:hAnsi="Times New Roman"/>
          <w:sz w:val="24"/>
          <w:szCs w:val="24"/>
          <w:i w:val="1"/>
          <w:iCs w:val="1"/>
          <w:color w:val="auto"/>
          <w:vertAlign w:val="subscript"/>
        </w:rPr>
        <w:t>t</w:t>
      </w:r>
      <w:r>
        <w:rPr>
          <w:rFonts w:ascii="Times New Roman" w:cs="Times New Roman" w:eastAsia="Times New Roman" w:hAnsi="Times New Roman"/>
          <w:sz w:val="20"/>
          <w:szCs w:val="20"/>
          <w:color w:val="auto"/>
        </w:rPr>
        <w:t xml:space="preserve"> is the incremental objective generated by the feedback of the human </w:t>
      </w:r>
      <w:r>
        <w:rPr>
          <w:rFonts w:ascii="Times New Roman" w:cs="Times New Roman" w:eastAsia="Times New Roman" w:hAnsi="Times New Roman"/>
          <w:sz w:val="20"/>
          <w:szCs w:val="20"/>
          <w:i w:val="1"/>
          <w:iCs w:val="1"/>
          <w:color w:val="auto"/>
        </w:rPr>
        <w:t>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4"/>
          <w:szCs w:val="24"/>
          <w:color w:val="auto"/>
          <w:vertAlign w:val="superscript"/>
        </w:rPr>
        <w:t>target</w:t>
      </w:r>
      <w:r>
        <w:rPr>
          <w:rFonts w:ascii="Times New Roman" w:cs="Times New Roman" w:eastAsia="Times New Roman" w:hAnsi="Times New Roman"/>
          <w:sz w:val="24"/>
          <w:szCs w:val="24"/>
          <w:i w:val="1"/>
          <w:iCs w:val="1"/>
          <w:color w:val="auto"/>
          <w:vertAlign w:val="subscript"/>
        </w:rPr>
        <w:t>t</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20"/>
          <w:szCs w:val="20"/>
          <w:i w:val="1"/>
          <w:iCs w:val="1"/>
          <w:color w:val="auto"/>
        </w:rPr>
        <w:t>a</w:t>
      </w:r>
      <w:r>
        <w:rPr>
          <w:rFonts w:ascii="Times New Roman" w:cs="Times New Roman" w:eastAsia="Times New Roman" w:hAnsi="Times New Roman"/>
          <w:sz w:val="12"/>
          <w:szCs w:val="12"/>
          <w:i w:val="1"/>
          <w:iCs w:val="1"/>
          <w:color w:val="auto"/>
        </w:rPr>
        <w:t>t</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20"/>
          <w:szCs w:val="20"/>
          <w:i w:val="1"/>
          <w:iCs w:val="1"/>
          <w:color w:val="auto"/>
        </w:rPr>
        <w:t>error</w:t>
      </w:r>
      <w:r>
        <w:rPr>
          <w:rFonts w:ascii="Times New Roman" w:cs="Times New Roman" w:eastAsia="Times New Roman" w:hAnsi="Times New Roman"/>
          <w:sz w:val="12"/>
          <w:szCs w:val="12"/>
          <w:i w:val="1"/>
          <w:iCs w:val="1"/>
          <w:color w:val="auto"/>
        </w:rPr>
        <w:t>t</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a</w:t>
      </w:r>
      <w:r>
        <w:rPr>
          <w:rFonts w:ascii="Times New Roman" w:cs="Times New Roman" w:eastAsia="Times New Roman" w:hAnsi="Times New Roman"/>
          <w:sz w:val="12"/>
          <w:szCs w:val="12"/>
          <w:i w:val="1"/>
          <w:iCs w:val="1"/>
          <w:color w:val="auto"/>
        </w:rPr>
        <w:t>t</w:t>
      </w:r>
      <w:r>
        <w:rPr>
          <w:rFonts w:ascii="Times New Roman" w:cs="Times New Roman" w:eastAsia="Times New Roman" w:hAnsi="Times New Roman"/>
          <w:sz w:val="20"/>
          <w:szCs w:val="20"/>
          <w:color w:val="auto"/>
        </w:rPr>
        <w:t xml:space="preserve"> is the cur-rent output of the policy </w:t>
      </w:r>
      <w:r>
        <w:rPr>
          <w:rFonts w:ascii="Arial" w:cs="Arial" w:eastAsia="Arial" w:hAnsi="Arial"/>
          <w:sz w:val="16"/>
          <w:szCs w:val="16"/>
          <w:b w:val="1"/>
          <w:bCs w:val="1"/>
          <w:i w:val="1"/>
          <w:iCs w:val="1"/>
          <w:color w:val="auto"/>
        </w:rPr>
        <w:t>r</w:t>
      </w:r>
      <w:r>
        <w:rPr>
          <w:rFonts w:ascii="Arial" w:cs="Arial" w:eastAsia="Arial" w:hAnsi="Arial"/>
          <w:sz w:val="9"/>
          <w:szCs w:val="9"/>
          <w:b w:val="1"/>
          <w:bCs w:val="1"/>
          <w:i w:val="1"/>
          <w:iCs w:val="1"/>
          <w:color w:val="auto"/>
        </w:rPr>
        <w:t>i</w:t>
      </w:r>
      <w:r>
        <w:rPr>
          <w:rFonts w:ascii="Times New Roman" w:cs="Times New Roman" w:eastAsia="Times New Roman" w:hAnsi="Times New Roman"/>
          <w:sz w:val="20"/>
          <w:szCs w:val="20"/>
          <w:color w:val="auto"/>
        </w:rPr>
        <w:t xml:space="preserve"> . From (1), (2), and the derivative of the mean squared error, we can get the COACH update step:</w:t>
      </w:r>
    </w:p>
    <w:p>
      <w:pPr>
        <w:spacing w:after="0" w:line="194" w:lineRule="exact"/>
        <w:rPr>
          <w:sz w:val="20"/>
          <w:szCs w:val="20"/>
          <w:color w:val="auto"/>
        </w:rPr>
      </w:pPr>
    </w:p>
    <w:tbl>
      <w:tblPr>
        <w:tblLayout w:type="fixed"/>
        <w:tblInd w:w="1380" w:type="dxa"/>
        <w:tblCellMar>
          <w:top w:w="0" w:type="dxa"/>
          <w:left w:w="0" w:type="dxa"/>
          <w:bottom w:w="0" w:type="dxa"/>
          <w:right w:w="0" w:type="dxa"/>
        </w:tblCellMar>
      </w:tblPr>
      <w:tr>
        <w:trPr>
          <w:trHeight w:val="270"/>
        </w:trPr>
        <w:tc>
          <w:tcPr>
            <w:tcW w:w="2460" w:type="dxa"/>
            <w:vAlign w:val="bottom"/>
          </w:tcPr>
          <w:p>
            <w:pPr>
              <w:spacing w:after="0"/>
              <w:rPr>
                <w:sz w:val="20"/>
                <w:szCs w:val="20"/>
                <w:color w:val="auto"/>
              </w:rPr>
            </w:pPr>
            <w:r>
              <w:rPr>
                <w:rFonts w:ascii="Arial" w:cs="Arial" w:eastAsia="Arial" w:hAnsi="Arial"/>
                <w:sz w:val="16"/>
                <w:szCs w:val="16"/>
                <w:b w:val="1"/>
                <w:bCs w:val="1"/>
                <w:i w:val="1"/>
                <w:iCs w:val="1"/>
                <w:color w:val="auto"/>
              </w:rPr>
              <w:t xml:space="preserve">i </w:t>
            </w:r>
            <w:r>
              <w:rPr>
                <w:rFonts w:ascii="Arial" w:cs="Arial" w:eastAsia="Arial" w:hAnsi="Arial"/>
                <w:sz w:val="20"/>
                <w:szCs w:val="20"/>
                <w:color w:val="auto"/>
              </w:rPr>
              <w:t>!</w:t>
            </w:r>
            <w:r>
              <w:rPr>
                <w:rFonts w:ascii="Arial" w:cs="Arial" w:eastAsia="Arial" w:hAnsi="Arial"/>
                <w:sz w:val="16"/>
                <w:szCs w:val="16"/>
                <w:b w:val="1"/>
                <w:bCs w:val="1"/>
                <w:i w:val="1"/>
                <w:iCs w:val="1"/>
                <w:color w:val="auto"/>
              </w:rPr>
              <w:t xml:space="preserve"> i </w:t>
            </w:r>
            <w:r>
              <w:rPr>
                <w:rFonts w:ascii="Times New Roman" w:cs="Times New Roman" w:eastAsia="Times New Roman" w:hAnsi="Times New Roman"/>
                <w:sz w:val="20"/>
                <w:szCs w:val="20"/>
                <w:color w:val="auto"/>
              </w:rPr>
              <w:t>+</w:t>
            </w:r>
            <w:r>
              <w:rPr>
                <w:rFonts w:ascii="Arial" w:cs="Arial" w:eastAsia="Arial" w:hAnsi="Arial"/>
                <w:sz w:val="16"/>
                <w:szCs w:val="16"/>
                <w:b w:val="1"/>
                <w:bCs w:val="1"/>
                <w:i w:val="1"/>
                <w:iCs w:val="1"/>
                <w:color w:val="auto"/>
              </w:rPr>
              <w:t xml:space="preserve"> a </w:t>
            </w:r>
            <w:r>
              <w:rPr>
                <w:rFonts w:ascii="Times New Roman" w:cs="Times New Roman" w:eastAsia="Times New Roman" w:hAnsi="Times New Roman"/>
                <w:sz w:val="20"/>
                <w:szCs w:val="20"/>
                <w:color w:val="auto"/>
              </w:rPr>
              <w:t>$</w:t>
            </w:r>
            <w:r>
              <w:rPr>
                <w:rFonts w:ascii="Arial" w:cs="Arial" w:eastAsia="Arial" w:hAnsi="Arial"/>
                <w:sz w:val="16"/>
                <w:szCs w:val="16"/>
                <w:b w:val="1"/>
                <w:bCs w:val="1"/>
                <w:i w:val="1"/>
                <w:iCs w:val="1"/>
                <w:color w:val="auto"/>
              </w:rPr>
              <w:t xml:space="preserve"> </w:t>
            </w:r>
            <w:r>
              <w:rPr>
                <w:rFonts w:ascii="Times New Roman" w:cs="Times New Roman" w:eastAsia="Times New Roman" w:hAnsi="Times New Roman"/>
                <w:sz w:val="20"/>
                <w:szCs w:val="20"/>
                <w:i w:val="1"/>
                <w:iCs w:val="1"/>
                <w:color w:val="auto"/>
              </w:rPr>
              <w:t>error</w:t>
            </w:r>
            <w:r>
              <w:rPr>
                <w:rFonts w:ascii="Times New Roman" w:cs="Times New Roman" w:eastAsia="Times New Roman" w:hAnsi="Times New Roman"/>
                <w:sz w:val="12"/>
                <w:szCs w:val="12"/>
                <w:i w:val="1"/>
                <w:iCs w:val="1"/>
                <w:color w:val="auto"/>
              </w:rPr>
              <w:t>t</w:t>
            </w:r>
            <w:r>
              <w:rPr>
                <w:rFonts w:ascii="Arial" w:cs="Arial" w:eastAsia="Arial" w:hAnsi="Arial"/>
                <w:sz w:val="16"/>
                <w:szCs w:val="16"/>
                <w:b w:val="1"/>
                <w:bCs w:val="1"/>
                <w:i w:val="1"/>
                <w:iCs w:val="1"/>
                <w:color w:val="auto"/>
              </w:rPr>
              <w:t xml:space="preserve"> </w:t>
            </w:r>
            <w:r>
              <w:rPr>
                <w:rFonts w:ascii="Times New Roman" w:cs="Times New Roman" w:eastAsia="Times New Roman" w:hAnsi="Times New Roman"/>
                <w:sz w:val="20"/>
                <w:szCs w:val="20"/>
                <w:color w:val="auto"/>
              </w:rPr>
              <w:t>$</w:t>
            </w:r>
            <w:r>
              <w:rPr>
                <w:rFonts w:ascii="Arial" w:cs="Arial" w:eastAsia="Arial" w:hAnsi="Arial"/>
                <w:sz w:val="16"/>
                <w:szCs w:val="16"/>
                <w:b w:val="1"/>
                <w:bCs w:val="1"/>
                <w:i w:val="1"/>
                <w:iCs w:val="1"/>
                <w:color w:val="auto"/>
              </w:rPr>
              <w:t xml:space="preserve"> </w:t>
            </w:r>
            <w:r>
              <w:rPr>
                <w:rFonts w:ascii="Arial" w:cs="Arial" w:eastAsia="Arial" w:hAnsi="Arial"/>
                <w:sz w:val="20"/>
                <w:szCs w:val="20"/>
                <w:color w:val="auto"/>
              </w:rPr>
              <w:t>d</w:t>
            </w:r>
            <w:r>
              <w:rPr>
                <w:rFonts w:ascii="Arial" w:cs="Arial" w:eastAsia="Arial" w:hAnsi="Arial"/>
                <w:sz w:val="9"/>
                <w:szCs w:val="9"/>
                <w:b w:val="1"/>
                <w:bCs w:val="1"/>
                <w:i w:val="1"/>
                <w:iCs w:val="1"/>
                <w:color w:val="auto"/>
              </w:rPr>
              <w:t>i</w:t>
            </w:r>
            <w:r>
              <w:rPr>
                <w:rFonts w:ascii="Arial" w:cs="Arial" w:eastAsia="Arial" w:hAnsi="Arial"/>
                <w:sz w:val="16"/>
                <w:szCs w:val="16"/>
                <w:b w:val="1"/>
                <w:bCs w:val="1"/>
                <w:i w:val="1"/>
                <w:iCs w:val="1"/>
                <w:color w:val="auto"/>
              </w:rPr>
              <w:t xml:space="preserve"> r</w:t>
            </w:r>
            <w:r>
              <w:rPr>
                <w:rFonts w:ascii="Arial" w:cs="Arial" w:eastAsia="Arial" w:hAnsi="Arial"/>
                <w:sz w:val="9"/>
                <w:szCs w:val="9"/>
                <w:b w:val="1"/>
                <w:bCs w:val="1"/>
                <w:i w:val="1"/>
                <w:iCs w:val="1"/>
                <w:color w:val="auto"/>
              </w:rPr>
              <w:t>i</w:t>
            </w:r>
            <w:r>
              <w:rPr>
                <w:rFonts w:ascii="Arial" w:cs="Arial" w:eastAsia="Arial" w:hAnsi="Arial"/>
                <w:sz w:val="16"/>
                <w:szCs w:val="16"/>
                <w:b w:val="1"/>
                <w:bCs w:val="1"/>
                <w:i w:val="1"/>
                <w:iCs w:val="1"/>
                <w:color w:val="auto"/>
              </w:rPr>
              <w:t xml:space="preserve"> </w:t>
            </w:r>
            <w:r>
              <w:rPr>
                <w:rFonts w:ascii="Times New Roman" w:cs="Times New Roman" w:eastAsia="Times New Roman" w:hAnsi="Times New Roman"/>
                <w:sz w:val="20"/>
                <w:szCs w:val="20"/>
                <w:color w:val="auto"/>
              </w:rPr>
              <w:t>.</w:t>
            </w:r>
          </w:p>
        </w:tc>
        <w:tc>
          <w:tcPr>
            <w:tcW w:w="8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w:t>
            </w:r>
          </w:p>
        </w:tc>
      </w:tr>
    </w:tbl>
    <w:p>
      <w:pPr>
        <w:spacing w:after="0" w:line="212" w:lineRule="exact"/>
        <w:rPr>
          <w:sz w:val="20"/>
          <w:szCs w:val="20"/>
          <w:color w:val="auto"/>
        </w:rPr>
      </w:pPr>
    </w:p>
    <w:p>
      <w:pPr>
        <w:jc w:val="both"/>
        <w:ind w:firstLine="240"/>
        <w:spacing w:after="0" w:line="280" w:lineRule="auto"/>
        <w:rPr>
          <w:sz w:val="20"/>
          <w:szCs w:val="20"/>
          <w:color w:val="auto"/>
        </w:rPr>
      </w:pPr>
      <w:r>
        <w:rPr>
          <w:rFonts w:ascii="Times New Roman" w:cs="Times New Roman" w:eastAsia="Times New Roman" w:hAnsi="Times New Roman"/>
          <w:sz w:val="18"/>
          <w:szCs w:val="18"/>
          <w:color w:val="auto"/>
        </w:rPr>
        <w:t>To be more data efficient and avoid locally overfitting to the most recent corrections, D-COACH has a memory buffer that stores the tuple (</w:t>
      </w:r>
      <w:r>
        <w:rPr>
          <w:rFonts w:ascii="Times New Roman" w:cs="Times New Roman" w:eastAsia="Times New Roman" w:hAnsi="Times New Roman"/>
          <w:sz w:val="18"/>
          <w:szCs w:val="18"/>
          <w:i w:val="1"/>
          <w:iCs w:val="1"/>
          <w:color w:val="auto"/>
        </w:rPr>
        <w:t>o</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1"/>
          <w:szCs w:val="11"/>
          <w:i w:val="1"/>
          <w:iCs w:val="1"/>
          <w:color w:val="auto"/>
        </w:rPr>
        <w:t>t</w:t>
      </w:r>
      <w:r>
        <w:rPr>
          <w:rFonts w:ascii="Times New Roman" w:cs="Times New Roman" w:eastAsia="Times New Roman" w:hAnsi="Times New Roman"/>
          <w:sz w:val="18"/>
          <w:szCs w:val="18"/>
          <w:color w:val="auto"/>
        </w:rPr>
        <w:t xml:space="preserve"> , </w:t>
      </w:r>
      <w:r>
        <w:rPr>
          <w:rFonts w:ascii="Times New Roman" w:cs="Times New Roman" w:eastAsia="Times New Roman" w:hAnsi="Times New Roman"/>
          <w:sz w:val="18"/>
          <w:szCs w:val="18"/>
          <w:i w:val="1"/>
          <w:iCs w:val="1"/>
          <w:color w:val="auto"/>
        </w:rPr>
        <w:t>a</w:t>
      </w:r>
      <w:r>
        <w:rPr>
          <w:rFonts w:ascii="Times New Roman" w:cs="Times New Roman" w:eastAsia="Times New Roman" w:hAnsi="Times New Roman"/>
          <w:sz w:val="22"/>
          <w:szCs w:val="22"/>
          <w:color w:val="auto"/>
          <w:vertAlign w:val="superscript"/>
        </w:rPr>
        <w:t>target</w:t>
      </w:r>
      <w:r>
        <w:rPr>
          <w:rFonts w:ascii="Times New Roman" w:cs="Times New Roman" w:eastAsia="Times New Roman" w:hAnsi="Times New Roman"/>
          <w:sz w:val="22"/>
          <w:szCs w:val="22"/>
          <w:i w:val="1"/>
          <w:iCs w:val="1"/>
          <w:color w:val="auto"/>
          <w:vertAlign w:val="subscript"/>
        </w:rPr>
        <w:t>t</w:t>
      </w:r>
      <w:r>
        <w:rPr>
          <w:rFonts w:ascii="Times New Roman" w:cs="Times New Roman" w:eastAsia="Times New Roman" w:hAnsi="Times New Roman"/>
          <w:sz w:val="18"/>
          <w:szCs w:val="18"/>
          <w:color w:val="auto"/>
        </w:rPr>
        <w:t xml:space="preserve"> ) and replays this information during learning. Additionally, when working in problems with high-dimensional observations, an autoencoding cost is</w:t>
      </w:r>
    </w:p>
    <w:p>
      <w:pPr>
        <w:spacing w:after="0" w:line="705" w:lineRule="exact"/>
        <w:rPr>
          <w:sz w:val="20"/>
          <w:szCs w:val="20"/>
          <w:color w:val="auto"/>
        </w:rPr>
      </w:pPr>
    </w:p>
    <w:p>
      <w:pPr>
        <w:sectPr>
          <w:pgSz w:w="11340" w:h="15570" w:orient="portrait"/>
          <w:cols w:equalWidth="0" w:num="2">
            <w:col w:w="4920" w:space="240"/>
            <w:col w:w="4640"/>
          </w:cols>
          <w:pgMar w:left="640" w:top="175" w:right="900" w:bottom="0" w:gutter="0" w:footer="0" w:header="0"/>
          <w:type w:val="continuous"/>
        </w:sectPr>
      </w:pPr>
    </w:p>
    <w:p>
      <w:pPr>
        <w:ind w:left="760"/>
        <w:spacing w:after="0"/>
        <w:rPr>
          <w:sz w:val="20"/>
          <w:szCs w:val="20"/>
          <w:color w:val="auto"/>
        </w:rPr>
      </w:pPr>
      <w:r>
        <w:rPr>
          <w:rFonts w:ascii="Arial" w:cs="Arial" w:eastAsia="Arial" w:hAnsi="Arial"/>
          <w:sz w:val="14"/>
          <w:szCs w:val="14"/>
          <w:color w:val="auto"/>
        </w:rPr>
        <w:t>Authorized licensed use limited to: TU Delft Library. Downloaded on May 04,2020 at 08:29:46 UTC from IEEE Xplore. Restrictions apply.</w:t>
      </w:r>
    </w:p>
    <w:p>
      <w:pPr>
        <w:sectPr>
          <w:pgSz w:w="11340" w:h="15570" w:orient="portrait"/>
          <w:cols w:equalWidth="0" w:num="1">
            <w:col w:w="9800"/>
          </w:cols>
          <w:pgMar w:left="640" w:top="175" w:right="900" w:bottom="0" w:gutter="0" w:footer="0" w:header="0"/>
          <w:type w:val="continuous"/>
        </w:sectPr>
      </w:pPr>
    </w:p>
    <w:bookmarkStart w:id="4" w:name="page5"/>
    <w:bookmarkEnd w:id="4"/>
    <w:p>
      <w:pPr>
        <w:spacing w:after="0" w:line="90" w:lineRule="exact"/>
        <w:rPr>
          <w:sz w:val="20"/>
          <w:szCs w:val="20"/>
          <w:color w:val="auto"/>
        </w:rPr>
      </w:pPr>
    </w:p>
    <w:p>
      <w:pPr>
        <w:ind w:left="1140"/>
        <w:spacing w:after="0"/>
        <w:rPr>
          <w:sz w:val="20"/>
          <w:szCs w:val="20"/>
          <w:color w:val="auto"/>
        </w:rPr>
      </w:pPr>
      <w:r>
        <w:rPr>
          <w:rFonts w:ascii="Times New Roman" w:cs="Times New Roman" w:eastAsia="Times New Roman" w:hAnsi="Times New Roman"/>
          <w:sz w:val="13"/>
          <w:szCs w:val="13"/>
          <w:color w:val="auto"/>
        </w:rPr>
        <w:t>This article has been accepted for inclusion in a future issue of this journal. Content is final as presented, with the exception of pagination.</w:t>
      </w:r>
    </w:p>
    <w:p>
      <w:pPr>
        <w:sectPr>
          <w:pgSz w:w="11340" w:h="15570" w:orient="portrait"/>
          <w:cols w:equalWidth="0" w:num="1">
            <w:col w:w="9800"/>
          </w:cols>
          <w:pgMar w:left="900" w:top="175" w:right="6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jc w:val="both"/>
        <w:spacing w:after="0" w:line="269" w:lineRule="auto"/>
        <w:rPr>
          <w:sz w:val="20"/>
          <w:szCs w:val="20"/>
          <w:color w:val="auto"/>
        </w:rPr>
      </w:pPr>
      <w:r>
        <w:rPr>
          <w:rFonts w:ascii="Times New Roman" w:cs="Times New Roman" w:eastAsia="Times New Roman" w:hAnsi="Times New Roman"/>
          <w:sz w:val="19"/>
          <w:szCs w:val="19"/>
          <w:color w:val="auto"/>
        </w:rPr>
        <w:t>incorporated in D-COACH as an observation reconstruction SRL strategy. In the D-COACH pseudocode (Algorithm 2), this SRL step is omitted. D-COACH learns everything from scratch through only one interactive phase, unlike other deep interactive RL approaches [4], [6], which split the learning process into two sequential learning phases: first, recording samples of the environment for training a dimensionality reduction model (e.g., an autoencoder) and, second, using that model for the input of the policy network during the actual interactive learning process.</w:t>
      </w:r>
    </w:p>
    <w:p>
      <w:pPr>
        <w:spacing w:after="0" w:line="193" w:lineRule="exact"/>
        <w:rPr>
          <w:sz w:val="20"/>
          <w:szCs w:val="20"/>
          <w:color w:val="auto"/>
        </w:rPr>
      </w:pPr>
    </w:p>
    <w:p>
      <w:pPr>
        <w:ind w:right="880"/>
        <w:spacing w:after="0" w:line="262" w:lineRule="auto"/>
        <w:rPr>
          <w:sz w:val="20"/>
          <w:szCs w:val="20"/>
          <w:color w:val="auto"/>
        </w:rPr>
      </w:pPr>
      <w:r>
        <w:rPr>
          <w:rFonts w:ascii="Arial" w:cs="Arial" w:eastAsia="Arial" w:hAnsi="Arial"/>
          <w:sz w:val="19"/>
          <w:szCs w:val="19"/>
          <w:b w:val="1"/>
          <w:bCs w:val="1"/>
          <w:color w:val="D5151A"/>
        </w:rPr>
        <w:t>Learning Temporal Features Based on Interactive Teaching and World Modeling</w:t>
      </w:r>
    </w:p>
    <w:p>
      <w:pPr>
        <w:spacing w:after="0" w:line="1" w:lineRule="exact"/>
        <w:rPr>
          <w:sz w:val="20"/>
          <w:szCs w:val="20"/>
          <w:color w:val="auto"/>
        </w:rPr>
      </w:pPr>
    </w:p>
    <w:p>
      <w:pPr>
        <w:jc w:val="both"/>
        <w:ind w:right="20"/>
        <w:spacing w:after="0" w:line="289" w:lineRule="auto"/>
        <w:rPr>
          <w:sz w:val="20"/>
          <w:szCs w:val="20"/>
          <w:color w:val="auto"/>
        </w:rPr>
      </w:pPr>
      <w:r>
        <w:rPr>
          <w:rFonts w:ascii="Times New Roman" w:cs="Times New Roman" w:eastAsia="Times New Roman" w:hAnsi="Times New Roman"/>
          <w:sz w:val="20"/>
          <w:szCs w:val="20"/>
          <w:color w:val="auto"/>
        </w:rPr>
        <w:t>In this section, the SRL NN architecture is described along with the interactive algorithm for policy shaping.</w:t>
      </w:r>
    </w:p>
    <w:p>
      <w:pPr>
        <w:spacing w:after="0" w:line="171" w:lineRule="exact"/>
        <w:rPr>
          <w:sz w:val="20"/>
          <w:szCs w:val="20"/>
          <w:color w:val="auto"/>
        </w:rPr>
      </w:pPr>
    </w:p>
    <w:p>
      <w:pPr>
        <w:ind w:right="1480"/>
        <w:spacing w:after="0" w:line="248" w:lineRule="auto"/>
        <w:rPr>
          <w:sz w:val="20"/>
          <w:szCs w:val="20"/>
          <w:color w:val="auto"/>
        </w:rPr>
      </w:pPr>
      <w:r>
        <w:rPr>
          <w:rFonts w:ascii="Arial" w:cs="Arial" w:eastAsia="Arial" w:hAnsi="Arial"/>
          <w:sz w:val="20"/>
          <w:szCs w:val="20"/>
          <w:i w:val="1"/>
          <w:iCs w:val="1"/>
          <w:color w:val="auto"/>
        </w:rPr>
        <w:t>Network Architecture for Extracting Temporal Features</w:t>
      </w:r>
    </w:p>
    <w:p>
      <w:pPr>
        <w:jc w:val="both"/>
        <w:spacing w:after="0" w:line="263" w:lineRule="auto"/>
        <w:rPr>
          <w:sz w:val="20"/>
          <w:szCs w:val="20"/>
          <w:color w:val="auto"/>
        </w:rPr>
      </w:pPr>
      <w:r>
        <w:rPr>
          <w:rFonts w:ascii="Times New Roman" w:cs="Times New Roman" w:eastAsia="Times New Roman" w:hAnsi="Times New Roman"/>
          <w:sz w:val="19"/>
          <w:szCs w:val="19"/>
          <w:color w:val="auto"/>
        </w:rPr>
        <w:t xml:space="preserve">When approaching problems that lack temporal information in the observations, the most common solution is to model the policy with RNNs, as discussed in the “Dealing With Non-Markovian Environments” section; therefore, we pro-pose to shape policies that are built on top of RNNs, with occasional human feedback. In this article, we use the terms </w:t>
      </w:r>
      <w:r>
        <w:rPr>
          <w:rFonts w:ascii="Times New Roman" w:cs="Times New Roman" w:eastAsia="Times New Roman" w:hAnsi="Times New Roman"/>
          <w:sz w:val="19"/>
          <w:szCs w:val="19"/>
          <w:i w:val="1"/>
          <w:iCs w:val="1"/>
          <w:color w:val="auto"/>
        </w:rPr>
        <w:t xml:space="preserve">world model </w:t>
      </w:r>
      <w:r>
        <w:rPr>
          <w:rFonts w:ascii="Times New Roman" w:cs="Times New Roman" w:eastAsia="Times New Roman" w:hAnsi="Times New Roman"/>
          <w:sz w:val="19"/>
          <w:szCs w:val="19"/>
          <w:color w:val="auto"/>
        </w:rPr>
        <w:t>and</w:t>
      </w:r>
      <w:r>
        <w:rPr>
          <w:rFonts w:ascii="Times New Roman" w:cs="Times New Roman" w:eastAsia="Times New Roman" w:hAnsi="Times New Roman"/>
          <w:sz w:val="19"/>
          <w:szCs w:val="19"/>
          <w:i w:val="1"/>
          <w:iCs w:val="1"/>
          <w:color w:val="auto"/>
        </w:rPr>
        <w:t xml:space="preserve"> transition model </w:t>
      </w:r>
      <w:r>
        <w:rPr>
          <w:rFonts w:ascii="Times New Roman" w:cs="Times New Roman" w:eastAsia="Times New Roman" w:hAnsi="Times New Roman"/>
          <w:sz w:val="19"/>
          <w:szCs w:val="19"/>
          <w:color w:val="auto"/>
        </w:rPr>
        <w:t>interchangeably.</w:t>
      </w:r>
    </w:p>
    <w:p>
      <w:pPr>
        <w:spacing w:after="0" w:line="4" w:lineRule="exact"/>
        <w:rPr>
          <w:sz w:val="20"/>
          <w:szCs w:val="20"/>
          <w:color w:val="auto"/>
        </w:rPr>
      </w:pPr>
    </w:p>
    <w:p>
      <w:pPr>
        <w:jc w:val="both"/>
        <w:ind w:firstLine="240"/>
        <w:spacing w:after="0" w:line="278" w:lineRule="auto"/>
        <w:rPr>
          <w:sz w:val="20"/>
          <w:szCs w:val="20"/>
          <w:color w:val="auto"/>
        </w:rPr>
      </w:pPr>
      <w:r>
        <w:rPr>
          <w:rFonts w:ascii="Times New Roman" w:cs="Times New Roman" w:eastAsia="Times New Roman" w:hAnsi="Times New Roman"/>
          <w:sz w:val="18"/>
          <w:szCs w:val="18"/>
          <w:color w:val="auto"/>
        </w:rPr>
        <w:t>IIL methods can take advantage of SRL for training with other objective functions by 1) making use of all of the experi-ence collected in every time step and 2) boosting the process of finding compact Markovian embeddings. We propose a neural architecture separated into two parts: 1) the transition model and 2) the policy. The transition model is in charge of learning the dynamics of the environment in a supervised manner, using samples collected by the agent. The policy part is shaped using only corrective feedback. Figure 2 shows this architecture.</w:t>
      </w:r>
    </w:p>
    <w:p>
      <w:pPr>
        <w:spacing w:after="0" w:line="2" w:lineRule="exact"/>
        <w:rPr>
          <w:sz w:val="20"/>
          <w:szCs w:val="20"/>
          <w:color w:val="auto"/>
        </w:rPr>
      </w:pPr>
    </w:p>
    <w:p>
      <w:pPr>
        <w:jc w:val="both"/>
        <w:ind w:firstLine="240"/>
        <w:spacing w:after="0" w:line="272" w:lineRule="auto"/>
        <w:rPr>
          <w:sz w:val="20"/>
          <w:szCs w:val="20"/>
          <w:color w:val="auto"/>
        </w:rPr>
      </w:pPr>
      <w:r>
        <w:rPr>
          <w:rFonts w:ascii="Times New Roman" w:cs="Times New Roman" w:eastAsia="Times New Roman" w:hAnsi="Times New Roman"/>
          <w:sz w:val="18"/>
          <w:szCs w:val="18"/>
          <w:color w:val="auto"/>
        </w:rPr>
        <w:t xml:space="preserve">Learning to predict the next observation </w:t>
      </w:r>
      <w:r>
        <w:rPr>
          <w:rFonts w:ascii="Times New Roman" w:cs="Times New Roman" w:eastAsia="Times New Roman" w:hAnsi="Times New Roman"/>
          <w:sz w:val="18"/>
          <w:szCs w:val="18"/>
          <w:i w:val="1"/>
          <w:iCs w:val="1"/>
          <w:color w:val="auto"/>
        </w:rPr>
        <w:t>o</w:t>
      </w:r>
      <w:r>
        <w:rPr>
          <w:rFonts w:ascii="Times New Roman" w:cs="Times New Roman" w:eastAsia="Times New Roman" w:hAnsi="Times New Roman"/>
          <w:sz w:val="11"/>
          <w:szCs w:val="11"/>
          <w:i w:val="1"/>
          <w:iCs w:val="1"/>
          <w:color w:val="auto"/>
        </w:rPr>
        <w:t>t</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1"/>
          <w:szCs w:val="11"/>
          <w:color w:val="auto"/>
        </w:rPr>
        <w:t>+1</w:t>
      </w:r>
      <w:r>
        <w:rPr>
          <w:rFonts w:ascii="Times New Roman" w:cs="Times New Roman" w:eastAsia="Times New Roman" w:hAnsi="Times New Roman"/>
          <w:sz w:val="18"/>
          <w:szCs w:val="18"/>
          <w:color w:val="auto"/>
        </w:rPr>
        <w:t xml:space="preserve"> forces a Markovian SR. This has been successfully applied in RL [16]. RNNs can encode information from past observations in their hidden state </w:t>
      </w:r>
      <w:r>
        <w:rPr>
          <w:rFonts w:ascii="Times New Roman" w:cs="Times New Roman" w:eastAsia="Times New Roman" w:hAnsi="Times New Roman"/>
          <w:sz w:val="18"/>
          <w:szCs w:val="18"/>
          <w:i w:val="1"/>
          <w:iCs w:val="1"/>
          <w:color w:val="auto"/>
        </w:rPr>
        <w:t>h</w:t>
      </w:r>
      <w:r>
        <w:rPr>
          <w:rFonts w:ascii="Times New Roman" w:cs="Times New Roman" w:eastAsia="Times New Roman" w:hAnsi="Times New Roman"/>
          <w:sz w:val="11"/>
          <w:szCs w:val="11"/>
          <w:color w:val="auto"/>
        </w:rPr>
        <w:t>LSTM</w:t>
      </w:r>
      <w:r>
        <w:rPr>
          <w:rFonts w:ascii="Times New Roman" w:cs="Times New Roman" w:eastAsia="Times New Roman" w:hAnsi="Times New Roman"/>
          <w:sz w:val="11"/>
          <w:szCs w:val="11"/>
          <w:i w:val="1"/>
          <w:iCs w:val="1"/>
          <w:color w:val="auto"/>
        </w:rPr>
        <w:t>t</w:t>
      </w:r>
      <w:r>
        <w:rPr>
          <w:rFonts w:ascii="Times New Roman" w:cs="Times New Roman" w:eastAsia="Times New Roman" w:hAnsi="Times New Roman"/>
          <w:sz w:val="18"/>
          <w:szCs w:val="18"/>
          <w:color w:val="auto"/>
        </w:rPr>
        <w:t>. Thus, the objective of the first part of the NN is to learn M(</w:t>
      </w:r>
      <w:r>
        <w:rPr>
          <w:rFonts w:ascii="Times New Roman" w:cs="Times New Roman" w:eastAsia="Times New Roman" w:hAnsi="Times New Roman"/>
          <w:sz w:val="18"/>
          <w:szCs w:val="18"/>
          <w:i w:val="1"/>
          <w:iCs w:val="1"/>
          <w:color w:val="auto"/>
        </w:rPr>
        <w:t>o</w:t>
      </w:r>
      <w:r>
        <w:rPr>
          <w:rFonts w:ascii="Times New Roman" w:cs="Times New Roman" w:eastAsia="Times New Roman" w:hAnsi="Times New Roman"/>
          <w:sz w:val="11"/>
          <w:szCs w:val="11"/>
          <w:i w:val="1"/>
          <w:iCs w:val="1"/>
          <w:color w:val="auto"/>
        </w:rPr>
        <w:t>t</w:t>
      </w:r>
      <w:r>
        <w:rPr>
          <w:rFonts w:ascii="Times New Roman" w:cs="Times New Roman" w:eastAsia="Times New Roman" w:hAnsi="Times New Roman"/>
          <w:sz w:val="18"/>
          <w:szCs w:val="18"/>
          <w:color w:val="auto"/>
        </w:rPr>
        <w:t xml:space="preserve"> , </w:t>
      </w:r>
      <w:r>
        <w:rPr>
          <w:rFonts w:ascii="Times New Roman" w:cs="Times New Roman" w:eastAsia="Times New Roman" w:hAnsi="Times New Roman"/>
          <w:sz w:val="18"/>
          <w:szCs w:val="18"/>
          <w:i w:val="1"/>
          <w:iCs w:val="1"/>
          <w:color w:val="auto"/>
        </w:rPr>
        <w:t>a</w:t>
      </w:r>
      <w:r>
        <w:rPr>
          <w:rFonts w:ascii="Times New Roman" w:cs="Times New Roman" w:eastAsia="Times New Roman" w:hAnsi="Times New Roman"/>
          <w:sz w:val="11"/>
          <w:szCs w:val="11"/>
          <w:i w:val="1"/>
          <w:iCs w:val="1"/>
          <w:color w:val="auto"/>
        </w:rPr>
        <w:t>t</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h</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22"/>
          <w:szCs w:val="22"/>
          <w:color w:val="auto"/>
          <w:vertAlign w:val="superscript"/>
        </w:rPr>
        <w:t>LSTM</w:t>
      </w:r>
      <w:r>
        <w:rPr>
          <w:rFonts w:ascii="Times New Roman" w:cs="Times New Roman" w:eastAsia="Times New Roman" w:hAnsi="Times New Roman"/>
          <w:sz w:val="11"/>
          <w:szCs w:val="11"/>
          <w:i w:val="1"/>
          <w:iCs w:val="1"/>
          <w:color w:val="auto"/>
        </w:rPr>
        <w:t>t</w:t>
      </w:r>
      <w:r>
        <w:rPr>
          <w:rFonts w:ascii="Times New Roman" w:cs="Times New Roman" w:eastAsia="Times New Roman" w:hAnsi="Times New Roman"/>
          <w:sz w:val="11"/>
          <w:szCs w:val="11"/>
          <w:color w:val="auto"/>
        </w:rPr>
        <w:t>-1</w:t>
      </w:r>
      <w:r>
        <w:rPr>
          <w:rFonts w:ascii="Times New Roman" w:cs="Times New Roman" w:eastAsia="Times New Roman" w:hAnsi="Times New Roman"/>
          <w:sz w:val="18"/>
          <w:szCs w:val="18"/>
          <w:color w:val="auto"/>
        </w:rPr>
        <w:t xml:space="preserve">) = </w:t>
      </w:r>
      <w:r>
        <w:rPr>
          <w:rFonts w:ascii="Times New Roman" w:cs="Times New Roman" w:eastAsia="Times New Roman" w:hAnsi="Times New Roman"/>
          <w:sz w:val="18"/>
          <w:szCs w:val="18"/>
          <w:i w:val="1"/>
          <w:iCs w:val="1"/>
          <w:color w:val="auto"/>
        </w:rPr>
        <w:t>o</w:t>
      </w:r>
      <w:r>
        <w:rPr>
          <w:rFonts w:ascii="Arial" w:cs="Arial" w:eastAsia="Arial" w:hAnsi="Arial"/>
          <w:sz w:val="18"/>
          <w:szCs w:val="18"/>
          <w:color w:val="auto"/>
        </w:rPr>
        <w:t>u</w:t>
      </w:r>
      <w:r>
        <w:rPr>
          <w:rFonts w:ascii="Times New Roman" w:cs="Times New Roman" w:eastAsia="Times New Roman" w:hAnsi="Times New Roman"/>
          <w:sz w:val="11"/>
          <w:szCs w:val="11"/>
          <w:i w:val="1"/>
          <w:iCs w:val="1"/>
          <w:color w:val="auto"/>
        </w:rPr>
        <w:t>t</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1"/>
          <w:szCs w:val="11"/>
          <w:color w:val="auto"/>
        </w:rPr>
        <w:t>+1</w:t>
      </w:r>
      <w:r>
        <w:rPr>
          <w:rFonts w:ascii="Times New Roman" w:cs="Times New Roman" w:eastAsia="Times New Roman" w:hAnsi="Times New Roman"/>
          <w:sz w:val="18"/>
          <w:szCs w:val="18"/>
          <w:color w:val="auto"/>
        </w:rPr>
        <w:t xml:space="preserve">, which, as a con-sequence, learns to embed past observations in </w:t>
      </w:r>
      <w:r>
        <w:rPr>
          <w:rFonts w:ascii="Times New Roman" w:cs="Times New Roman" w:eastAsia="Times New Roman" w:hAnsi="Times New Roman"/>
          <w:sz w:val="18"/>
          <w:szCs w:val="18"/>
          <w:i w:val="1"/>
          <w:iCs w:val="1"/>
          <w:color w:val="auto"/>
        </w:rPr>
        <w:t>h</w:t>
      </w:r>
      <w:r>
        <w:rPr>
          <w:rFonts w:ascii="Times New Roman" w:cs="Times New Roman" w:eastAsia="Times New Roman" w:hAnsi="Times New Roman"/>
          <w:sz w:val="11"/>
          <w:szCs w:val="11"/>
          <w:color w:val="auto"/>
        </w:rPr>
        <w:t>LSTM</w:t>
      </w:r>
      <w:r>
        <w:rPr>
          <w:rFonts w:ascii="Times New Roman" w:cs="Times New Roman" w:eastAsia="Times New Roman" w:hAnsi="Times New Roman"/>
          <w:sz w:val="11"/>
          <w:szCs w:val="11"/>
          <w:i w:val="1"/>
          <w:iCs w:val="1"/>
          <w:color w:val="auto"/>
        </w:rPr>
        <w:t>t</w:t>
      </w:r>
      <w:r>
        <w:rPr>
          <w:rFonts w:ascii="Times New Roman" w:cs="Times New Roman" w:eastAsia="Times New Roman" w:hAnsi="Times New Roman"/>
          <w:sz w:val="18"/>
          <w:szCs w:val="18"/>
          <w:color w:val="auto"/>
        </w:rPr>
        <w:t>. Addi-tionally, when the observations are high-dimensional (raw images), the agents also need to learn to compress spatial information. To achieve this, a common approach is to com-press this information in the latent space of an autoencoder.</w:t>
      </w:r>
    </w:p>
    <w:p>
      <w:pPr>
        <w:spacing w:after="0" w:line="2" w:lineRule="exact"/>
        <w:rPr>
          <w:sz w:val="20"/>
          <w:szCs w:val="20"/>
          <w:color w:val="auto"/>
        </w:rPr>
      </w:pPr>
    </w:p>
    <w:p>
      <w:pPr>
        <w:ind w:firstLine="240"/>
        <w:spacing w:after="0" w:line="263" w:lineRule="auto"/>
        <w:rPr>
          <w:sz w:val="20"/>
          <w:szCs w:val="20"/>
          <w:color w:val="auto"/>
        </w:rPr>
      </w:pPr>
      <w:r>
        <w:rPr>
          <w:rFonts w:ascii="Times New Roman" w:cs="Times New Roman" w:eastAsia="Times New Roman" w:hAnsi="Times New Roman"/>
          <w:sz w:val="19"/>
          <w:szCs w:val="19"/>
          <w:color w:val="auto"/>
        </w:rPr>
        <w:t xml:space="preserve">For the first part of the architecture, we propose a combi-nation of an autoencoder with an LSTM to compute the transition function, i.e., predicting the next high-dimen-sional observation. A detailed diagram of this architecture can be seen in Figure 3. In the second part of the architec-ture, the policy takes as input a representation of the state </w:t>
      </w:r>
      <w:r>
        <w:rPr>
          <w:rFonts w:ascii="Arial" w:cs="Arial" w:eastAsia="Arial" w:hAnsi="Arial"/>
          <w:sz w:val="19"/>
          <w:szCs w:val="19"/>
          <w:color w:val="auto"/>
        </w:rPr>
        <w:t>t</w:t>
      </w:r>
      <w:r>
        <w:rPr>
          <w:rFonts w:ascii="Times New Roman" w:cs="Times New Roman" w:eastAsia="Times New Roman" w:hAnsi="Times New Roman"/>
          <w:sz w:val="19"/>
          <w:szCs w:val="19"/>
          <w:i w:val="1"/>
          <w:iCs w:val="1"/>
          <w:color w:val="auto"/>
        </w:rPr>
        <w:t>s</w:t>
      </w:r>
      <w:r>
        <w:rPr>
          <w:rFonts w:ascii="Times New Roman" w:cs="Times New Roman" w:eastAsia="Times New Roman" w:hAnsi="Times New Roman"/>
          <w:sz w:val="12"/>
          <w:szCs w:val="12"/>
          <w:i w:val="1"/>
          <w:iCs w:val="1"/>
          <w:color w:val="auto"/>
        </w:rPr>
        <w:t>t</w:t>
      </w:r>
      <w:r>
        <w:rPr>
          <w:rFonts w:ascii="Times New Roman" w:cs="Times New Roman" w:eastAsia="Times New Roman" w:hAnsi="Times New Roman"/>
          <w:sz w:val="19"/>
          <w:szCs w:val="19"/>
          <w:color w:val="auto"/>
        </w:rPr>
        <w:t xml:space="preserve">, which is generated inside the transition model network. This representation is obtained at the output of a fully con-nected layer (FC3) that combines the information of </w:t>
      </w:r>
      <w:r>
        <w:rPr>
          <w:rFonts w:ascii="Times New Roman" w:cs="Times New Roman" w:eastAsia="Times New Roman" w:hAnsi="Times New Roman"/>
          <w:sz w:val="19"/>
          <w:szCs w:val="19"/>
          <w:i w:val="1"/>
          <w:iCs w:val="1"/>
          <w:color w:val="auto"/>
        </w:rPr>
        <w:t>h</w:t>
      </w:r>
      <w:r>
        <w:rPr>
          <w:rFonts w:ascii="Times New Roman" w:cs="Times New Roman" w:eastAsia="Times New Roman" w:hAnsi="Times New Roman"/>
          <w:sz w:val="23"/>
          <w:szCs w:val="23"/>
          <w:color w:val="auto"/>
          <w:vertAlign w:val="superscript"/>
        </w:rPr>
        <w:t>LSTM</w:t>
      </w:r>
      <w:r>
        <w:rPr>
          <w:rFonts w:ascii="Times New Roman" w:cs="Times New Roman" w:eastAsia="Times New Roman" w:hAnsi="Times New Roman"/>
          <w:sz w:val="12"/>
          <w:szCs w:val="12"/>
          <w:i w:val="1"/>
          <w:iCs w:val="1"/>
          <w:color w:val="auto"/>
        </w:rPr>
        <w:t>t</w:t>
      </w:r>
      <w:r>
        <w:rPr>
          <w:rFonts w:ascii="Times New Roman" w:cs="Times New Roman" w:eastAsia="Times New Roman" w:hAnsi="Times New Roman"/>
          <w:sz w:val="12"/>
          <w:szCs w:val="12"/>
          <w:color w:val="auto"/>
        </w:rPr>
        <w:t>-1</w:t>
      </w:r>
      <w:r>
        <w:rPr>
          <w:rFonts w:ascii="Times New Roman" w:cs="Times New Roman" w:eastAsia="Times New Roman" w:hAnsi="Times New Roman"/>
          <w:sz w:val="19"/>
          <w:szCs w:val="19"/>
          <w:color w:val="auto"/>
        </w:rPr>
        <w:t xml:space="preserve"> with the encoder compression of the current observation </w:t>
      </w:r>
      <w:r>
        <w:rPr>
          <w:rFonts w:ascii="Times New Roman" w:cs="Times New Roman" w:eastAsia="Times New Roman" w:hAnsi="Times New Roman"/>
          <w:sz w:val="19"/>
          <w:szCs w:val="19"/>
          <w:i w:val="1"/>
          <w:iCs w:val="1"/>
          <w:color w:val="auto"/>
        </w:rPr>
        <w:t xml:space="preserve">e </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o</w:t>
      </w:r>
      <w:r>
        <w:rPr>
          <w:rFonts w:ascii="Times New Roman" w:cs="Times New Roman" w:eastAsia="Times New Roman" w:hAnsi="Times New Roman"/>
          <w:sz w:val="12"/>
          <w:szCs w:val="12"/>
          <w:i w:val="1"/>
          <w:iCs w:val="1"/>
          <w:color w:val="auto"/>
        </w:rPr>
        <w:t>t</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This is achieved by adding a skipping connection</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between the output of the encoder and that of the LSTM.</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ind w:right="1700"/>
        <w:spacing w:after="0" w:line="248" w:lineRule="auto"/>
        <w:rPr>
          <w:sz w:val="20"/>
          <w:szCs w:val="20"/>
          <w:color w:val="auto"/>
        </w:rPr>
      </w:pPr>
      <w:r>
        <w:rPr>
          <w:rFonts w:ascii="Arial" w:cs="Arial" w:eastAsia="Arial" w:hAnsi="Arial"/>
          <w:sz w:val="20"/>
          <w:szCs w:val="20"/>
          <w:i w:val="1"/>
          <w:iCs w:val="1"/>
          <w:color w:val="auto"/>
        </w:rPr>
        <w:t>Interactive Algorithm for Policy and World-Model Learning</w:t>
      </w:r>
    </w:p>
    <w:p>
      <w:pPr>
        <w:jc w:val="both"/>
        <w:ind w:right="260"/>
        <w:spacing w:after="0" w:line="263" w:lineRule="auto"/>
        <w:rPr>
          <w:sz w:val="20"/>
          <w:szCs w:val="20"/>
          <w:color w:val="auto"/>
        </w:rPr>
      </w:pPr>
      <w:r>
        <w:rPr>
          <w:rFonts w:ascii="Times New Roman" w:cs="Times New Roman" w:eastAsia="Times New Roman" w:hAnsi="Times New Roman"/>
          <w:sz w:val="19"/>
          <w:szCs w:val="19"/>
          <w:color w:val="auto"/>
        </w:rPr>
        <w:t xml:space="preserve">Algorithm 3 presents the pseudocode of the SRL strategy. The hidden state of the LSTM is denoted as </w:t>
      </w:r>
      <w:r>
        <w:rPr>
          <w:rFonts w:ascii="Times New Roman" w:cs="Times New Roman" w:eastAsia="Times New Roman" w:hAnsi="Times New Roman"/>
          <w:sz w:val="19"/>
          <w:szCs w:val="19"/>
          <w:i w:val="1"/>
          <w:iCs w:val="1"/>
          <w:color w:val="auto"/>
        </w:rPr>
        <w:t>h</w:t>
      </w:r>
      <w:r>
        <w:rPr>
          <w:rFonts w:ascii="Times New Roman" w:cs="Times New Roman" w:eastAsia="Times New Roman" w:hAnsi="Times New Roman"/>
          <w:sz w:val="12"/>
          <w:szCs w:val="12"/>
          <w:color w:val="auto"/>
        </w:rPr>
        <w:t>LSTM</w:t>
      </w:r>
      <w:r>
        <w:rPr>
          <w:rFonts w:ascii="Times New Roman" w:cs="Times New Roman" w:eastAsia="Times New Roman" w:hAnsi="Times New Roman"/>
          <w:sz w:val="19"/>
          <w:szCs w:val="19"/>
          <w:color w:val="auto"/>
        </w:rPr>
        <w:t xml:space="preserve"> and the human corrective feedback as </w:t>
      </w:r>
      <w:r>
        <w:rPr>
          <w:rFonts w:ascii="Times New Roman" w:cs="Times New Roman" w:eastAsia="Times New Roman" w:hAnsi="Times New Roman"/>
          <w:sz w:val="19"/>
          <w:szCs w:val="19"/>
          <w:i w:val="1"/>
          <w:iCs w:val="1"/>
          <w:color w:val="auto"/>
        </w:rPr>
        <w:t>h</w:t>
      </w:r>
      <w:r>
        <w:rPr>
          <w:rFonts w:ascii="Times New Roman" w:cs="Times New Roman" w:eastAsia="Times New Roman" w:hAnsi="Times New Roman"/>
          <w:sz w:val="19"/>
          <w:szCs w:val="19"/>
          <w:color w:val="auto"/>
        </w:rPr>
        <w:t>. In every time step, a buffer</w:t>
      </w:r>
    </w:p>
    <w:p>
      <w:pPr>
        <w:spacing w:after="0" w:line="2" w:lineRule="exact"/>
        <w:rPr>
          <w:sz w:val="20"/>
          <w:szCs w:val="20"/>
          <w:color w:val="auto"/>
        </w:rPr>
      </w:pPr>
    </w:p>
    <w:p>
      <w:pPr>
        <w:jc w:val="both"/>
        <w:ind w:right="260" w:firstLine="9"/>
        <w:spacing w:after="0" w:line="268" w:lineRule="auto"/>
        <w:tabs>
          <w:tab w:leader="none" w:pos="288" w:val="left"/>
        </w:tabs>
        <w:numPr>
          <w:ilvl w:val="0"/>
          <w:numId w:val="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stores the samples of the transitions with sequences of length </w:t>
      </w:r>
      <w:r>
        <w:rPr>
          <w:rFonts w:ascii="Arial" w:cs="Arial" w:eastAsia="Arial" w:hAnsi="Arial"/>
          <w:sz w:val="15"/>
          <w:szCs w:val="15"/>
          <w:b w:val="1"/>
          <w:bCs w:val="1"/>
          <w:i w:val="1"/>
          <w:iCs w:val="1"/>
          <w:color w:val="auto"/>
        </w:rPr>
        <w:t>x</w:t>
      </w:r>
      <w:r>
        <w:rPr>
          <w:rFonts w:ascii="Times New Roman" w:cs="Times New Roman" w:eastAsia="Times New Roman" w:hAnsi="Times New Roman"/>
          <w:sz w:val="19"/>
          <w:szCs w:val="19"/>
          <w:color w:val="auto"/>
        </w:rPr>
        <w:t xml:space="preserve"> (line 5). The agent executes an action based on its last observation and the current hidden state of the LSTM (line 6). This hidden state is updated using its previous value and the most recent observation and action (line 7). Line 8 captures the occasional feedback of the teacher, which could be a relative correction when using D-COACH or a correc-tive demonstration when using HG-DAgger. Also, depend-ing on the learning algorithm, the policy is updated in different ways (line 9). D replays past transitions of the envi-ronment to update the transition function model (line 11). This is done following the bootstrapped random updates [13] strategy. This model is updated every </w:t>
      </w:r>
      <w:r>
        <w:rPr>
          <w:rFonts w:ascii="Times New Roman" w:cs="Times New Roman" w:eastAsia="Times New Roman" w:hAnsi="Times New Roman"/>
          <w:sz w:val="19"/>
          <w:szCs w:val="19"/>
          <w:i w:val="1"/>
          <w:iCs w:val="1"/>
          <w:color w:val="auto"/>
        </w:rPr>
        <w:t>d</w:t>
      </w:r>
      <w:r>
        <w:rPr>
          <w:rFonts w:ascii="Times New Roman" w:cs="Times New Roman" w:eastAsia="Times New Roman" w:hAnsi="Times New Roman"/>
          <w:sz w:val="19"/>
          <w:szCs w:val="19"/>
          <w:color w:val="auto"/>
        </w:rPr>
        <w:t xml:space="preserve"> time steps.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239395</wp:posOffset>
            </wp:positionV>
            <wp:extent cx="2965450" cy="25546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2965450" cy="2554605"/>
                    </a:xfrm>
                    <a:prstGeom prst="rect">
                      <a:avLst/>
                    </a:prstGeom>
                    <a:noFill/>
                  </pic:spPr>
                </pic:pic>
              </a:graphicData>
            </a:graphic>
          </wp:anchor>
        </w:drawing>
      </w:r>
    </w:p>
    <w:p>
      <w:pPr>
        <w:spacing w:after="0" w:line="200" w:lineRule="exact"/>
        <w:rPr>
          <w:sz w:val="20"/>
          <w:szCs w:val="20"/>
          <w:color w:val="auto"/>
        </w:rPr>
      </w:pPr>
    </w:p>
    <w:p>
      <w:pPr>
        <w:spacing w:after="0" w:line="334" w:lineRule="exact"/>
        <w:rPr>
          <w:sz w:val="20"/>
          <w:szCs w:val="20"/>
          <w:color w:val="auto"/>
        </w:rPr>
      </w:pPr>
    </w:p>
    <w:p>
      <w:pPr>
        <w:ind w:left="140"/>
        <w:spacing w:after="0"/>
        <w:rPr>
          <w:sz w:val="20"/>
          <w:szCs w:val="20"/>
          <w:color w:val="auto"/>
        </w:rPr>
      </w:pPr>
      <w:r>
        <w:rPr>
          <w:rFonts w:ascii="Arial" w:cs="Arial" w:eastAsia="Arial" w:hAnsi="Arial"/>
          <w:sz w:val="18"/>
          <w:szCs w:val="18"/>
          <w:b w:val="1"/>
          <w:bCs w:val="1"/>
          <w:color w:val="D5151A"/>
        </w:rPr>
        <w:t>Algorithm 2: D-COACH</w:t>
      </w:r>
    </w:p>
    <w:p>
      <w:pPr>
        <w:spacing w:after="0" w:line="115" w:lineRule="exact"/>
        <w:rPr>
          <w:sz w:val="20"/>
          <w:szCs w:val="20"/>
          <w:color w:val="auto"/>
        </w:rPr>
      </w:pPr>
    </w:p>
    <w:p>
      <w:pPr>
        <w:ind w:left="520" w:hanging="293"/>
        <w:spacing w:after="0"/>
        <w:tabs>
          <w:tab w:leader="none" w:pos="520" w:val="left"/>
        </w:tabs>
        <w:numPr>
          <w:ilvl w:val="0"/>
          <w:numId w:val="7"/>
        </w:numPr>
        <w:rPr>
          <w:rFonts w:ascii="Arial" w:cs="Arial" w:eastAsia="Arial" w:hAnsi="Arial"/>
          <w:sz w:val="16"/>
          <w:szCs w:val="16"/>
          <w:color w:val="auto"/>
        </w:rPr>
      </w:pPr>
      <w:r>
        <w:rPr>
          <w:rFonts w:ascii="Arial" w:cs="Arial" w:eastAsia="Arial" w:hAnsi="Arial"/>
          <w:sz w:val="16"/>
          <w:szCs w:val="16"/>
          <w:color w:val="auto"/>
        </w:rPr>
        <w:t xml:space="preserve">Require: error magnitude </w:t>
      </w:r>
      <w:r>
        <w:rPr>
          <w:rFonts w:ascii="Arial" w:cs="Arial" w:eastAsia="Arial" w:hAnsi="Arial"/>
          <w:sz w:val="16"/>
          <w:szCs w:val="16"/>
          <w:i w:val="1"/>
          <w:iCs w:val="1"/>
          <w:color w:val="auto"/>
        </w:rPr>
        <w:t>e</w:t>
      </w:r>
      <w:r>
        <w:rPr>
          <w:rFonts w:ascii="Arial" w:cs="Arial" w:eastAsia="Arial" w:hAnsi="Arial"/>
          <w:sz w:val="16"/>
          <w:szCs w:val="16"/>
          <w:color w:val="auto"/>
        </w:rPr>
        <w:t xml:space="preserve">, buffer update interval </w:t>
      </w:r>
      <w:r>
        <w:rPr>
          <w:rFonts w:ascii="Arial" w:cs="Arial" w:eastAsia="Arial" w:hAnsi="Arial"/>
          <w:sz w:val="16"/>
          <w:szCs w:val="16"/>
          <w:i w:val="1"/>
          <w:iCs w:val="1"/>
          <w:color w:val="auto"/>
        </w:rPr>
        <w:t>b</w:t>
      </w:r>
    </w:p>
    <w:p>
      <w:pPr>
        <w:spacing w:after="0" w:line="36" w:lineRule="exact"/>
        <w:rPr>
          <w:rFonts w:ascii="Arial" w:cs="Arial" w:eastAsia="Arial" w:hAnsi="Arial"/>
          <w:sz w:val="16"/>
          <w:szCs w:val="16"/>
          <w:color w:val="auto"/>
        </w:rPr>
      </w:pPr>
    </w:p>
    <w:p>
      <w:pPr>
        <w:ind w:left="520" w:hanging="293"/>
        <w:spacing w:after="0"/>
        <w:tabs>
          <w:tab w:leader="none" w:pos="520" w:val="left"/>
        </w:tabs>
        <w:numPr>
          <w:ilvl w:val="0"/>
          <w:numId w:val="7"/>
        </w:numPr>
        <w:rPr>
          <w:rFonts w:ascii="Arial" w:cs="Arial" w:eastAsia="Arial" w:hAnsi="Arial"/>
          <w:sz w:val="16"/>
          <w:szCs w:val="16"/>
          <w:color w:val="auto"/>
        </w:rPr>
      </w:pPr>
      <w:r>
        <w:rPr>
          <w:rFonts w:ascii="Arial" w:cs="Arial" w:eastAsia="Arial" w:hAnsi="Arial"/>
          <w:sz w:val="16"/>
          <w:szCs w:val="16"/>
          <w:color w:val="auto"/>
        </w:rPr>
        <w:t xml:space="preserve">Init: </w:t>
      </w:r>
      <w:r>
        <w:rPr>
          <w:rFonts w:ascii="Times New Roman" w:cs="Times New Roman" w:eastAsia="Times New Roman" w:hAnsi="Times New Roman"/>
          <w:sz w:val="16"/>
          <w:szCs w:val="16"/>
          <w:color w:val="auto"/>
        </w:rPr>
        <w:t>B</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 []</w:t>
      </w:r>
      <w:r>
        <w:rPr>
          <w:rFonts w:ascii="Arial" w:cs="Arial" w:eastAsia="Arial" w:hAnsi="Arial"/>
          <w:sz w:val="16"/>
          <w:szCs w:val="16"/>
          <w:color w:val="auto"/>
        </w:rPr>
        <w:t xml:space="preserve">   # </w:t>
      </w:r>
      <w:r>
        <w:rPr>
          <w:rFonts w:ascii="Arial" w:cs="Arial" w:eastAsia="Arial" w:hAnsi="Arial"/>
          <w:sz w:val="16"/>
          <w:szCs w:val="16"/>
          <w:i w:val="1"/>
          <w:iCs w:val="1"/>
          <w:color w:val="auto"/>
        </w:rPr>
        <w:t>initialize memory buffer</w:t>
      </w:r>
    </w:p>
    <w:p>
      <w:pPr>
        <w:spacing w:after="0" w:line="35" w:lineRule="exact"/>
        <w:rPr>
          <w:rFonts w:ascii="Arial" w:cs="Arial" w:eastAsia="Arial" w:hAnsi="Arial"/>
          <w:sz w:val="16"/>
          <w:szCs w:val="16"/>
          <w:color w:val="auto"/>
        </w:rPr>
      </w:pPr>
    </w:p>
    <w:p>
      <w:pPr>
        <w:ind w:left="520" w:hanging="293"/>
        <w:spacing w:after="0"/>
        <w:tabs>
          <w:tab w:leader="none" w:pos="520" w:val="left"/>
        </w:tabs>
        <w:numPr>
          <w:ilvl w:val="0"/>
          <w:numId w:val="7"/>
        </w:numPr>
        <w:rPr>
          <w:rFonts w:ascii="Arial" w:cs="Arial" w:eastAsia="Arial" w:hAnsi="Arial"/>
          <w:sz w:val="16"/>
          <w:szCs w:val="16"/>
          <w:color w:val="auto"/>
        </w:rPr>
      </w:pPr>
      <w:r>
        <w:rPr>
          <w:rFonts w:ascii="Arial" w:cs="Arial" w:eastAsia="Arial" w:hAnsi="Arial"/>
          <w:sz w:val="16"/>
          <w:szCs w:val="16"/>
          <w:color w:val="auto"/>
        </w:rPr>
        <w:t xml:space="preserve">for t </w:t>
      </w:r>
      <w:r>
        <w:rPr>
          <w:rFonts w:ascii="Times New Roman" w:cs="Times New Roman" w:eastAsia="Times New Roman" w:hAnsi="Times New Roman"/>
          <w:sz w:val="16"/>
          <w:szCs w:val="16"/>
          <w:color w:val="auto"/>
        </w:rPr>
        <w:t>=</w:t>
      </w:r>
      <w:r>
        <w:rPr>
          <w:rFonts w:ascii="Arial" w:cs="Arial" w:eastAsia="Arial" w:hAnsi="Arial"/>
          <w:sz w:val="16"/>
          <w:szCs w:val="16"/>
          <w:color w:val="auto"/>
        </w:rPr>
        <w:t>1, 2, f do</w:t>
      </w:r>
    </w:p>
    <w:p>
      <w:pPr>
        <w:spacing w:after="0" w:line="35" w:lineRule="exact"/>
        <w:rPr>
          <w:rFonts w:ascii="Arial" w:cs="Arial" w:eastAsia="Arial" w:hAnsi="Arial"/>
          <w:sz w:val="16"/>
          <w:szCs w:val="16"/>
          <w:color w:val="auto"/>
        </w:rPr>
      </w:pPr>
    </w:p>
    <w:p>
      <w:pPr>
        <w:ind w:left="680" w:hanging="453"/>
        <w:spacing w:after="0"/>
        <w:tabs>
          <w:tab w:leader="none" w:pos="680" w:val="left"/>
        </w:tabs>
        <w:numPr>
          <w:ilvl w:val="0"/>
          <w:numId w:val="7"/>
        </w:numPr>
        <w:rPr>
          <w:rFonts w:ascii="Arial" w:cs="Arial" w:eastAsia="Arial" w:hAnsi="Arial"/>
          <w:sz w:val="16"/>
          <w:szCs w:val="16"/>
          <w:color w:val="auto"/>
        </w:rPr>
      </w:pPr>
      <w:r>
        <w:rPr>
          <w:rFonts w:ascii="Arial" w:cs="Arial" w:eastAsia="Arial" w:hAnsi="Arial"/>
          <w:sz w:val="16"/>
          <w:szCs w:val="16"/>
          <w:color w:val="auto"/>
        </w:rPr>
        <w:t xml:space="preserve">observe state </w:t>
      </w:r>
      <w:r>
        <w:rPr>
          <w:rFonts w:ascii="Arial" w:cs="Arial" w:eastAsia="Arial" w:hAnsi="Arial"/>
          <w:sz w:val="16"/>
          <w:szCs w:val="16"/>
          <w:i w:val="1"/>
          <w:iCs w:val="1"/>
          <w:color w:val="auto"/>
        </w:rPr>
        <w:t>o</w:t>
      </w:r>
      <w:r>
        <w:rPr>
          <w:rFonts w:ascii="Arial" w:cs="Arial" w:eastAsia="Arial" w:hAnsi="Arial"/>
          <w:sz w:val="9"/>
          <w:szCs w:val="9"/>
          <w:i w:val="1"/>
          <w:iCs w:val="1"/>
          <w:color w:val="auto"/>
        </w:rPr>
        <w:t>t</w:t>
      </w:r>
    </w:p>
    <w:p>
      <w:pPr>
        <w:spacing w:after="0" w:line="36" w:lineRule="exact"/>
        <w:rPr>
          <w:rFonts w:ascii="Arial" w:cs="Arial" w:eastAsia="Arial" w:hAnsi="Arial"/>
          <w:sz w:val="16"/>
          <w:szCs w:val="16"/>
          <w:color w:val="auto"/>
        </w:rPr>
      </w:pPr>
    </w:p>
    <w:p>
      <w:pPr>
        <w:ind w:left="680" w:hanging="453"/>
        <w:spacing w:after="0"/>
        <w:tabs>
          <w:tab w:leader="none" w:pos="680" w:val="left"/>
        </w:tabs>
        <w:numPr>
          <w:ilvl w:val="0"/>
          <w:numId w:val="7"/>
        </w:numPr>
        <w:rPr>
          <w:rFonts w:ascii="Arial" w:cs="Arial" w:eastAsia="Arial" w:hAnsi="Arial"/>
          <w:sz w:val="16"/>
          <w:szCs w:val="16"/>
          <w:color w:val="auto"/>
        </w:rPr>
      </w:pPr>
      <w:r>
        <w:rPr>
          <w:rFonts w:ascii="Arial" w:cs="Arial" w:eastAsia="Arial" w:hAnsi="Arial"/>
          <w:sz w:val="16"/>
          <w:szCs w:val="16"/>
          <w:color w:val="auto"/>
        </w:rPr>
        <w:t xml:space="preserve">execute action </w:t>
      </w:r>
      <w:r>
        <w:rPr>
          <w:rFonts w:ascii="Arial" w:cs="Arial" w:eastAsia="Arial" w:hAnsi="Arial"/>
          <w:sz w:val="16"/>
          <w:szCs w:val="16"/>
          <w:i w:val="1"/>
          <w:iCs w:val="1"/>
          <w:color w:val="auto"/>
        </w:rPr>
        <w:t>a</w:t>
      </w:r>
      <w:r>
        <w:rPr>
          <w:rFonts w:ascii="Arial" w:cs="Arial" w:eastAsia="Arial" w:hAnsi="Arial"/>
          <w:sz w:val="9"/>
          <w:szCs w:val="9"/>
          <w:i w:val="1"/>
          <w:iCs w:val="1"/>
          <w:color w:val="auto"/>
        </w:rPr>
        <w:t>t</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w:t>
      </w:r>
      <w:r>
        <w:rPr>
          <w:rFonts w:ascii="Arial" w:cs="Arial" w:eastAsia="Arial" w:hAnsi="Arial"/>
          <w:sz w:val="16"/>
          <w:szCs w:val="16"/>
          <w:color w:val="auto"/>
        </w:rPr>
        <w:t xml:space="preserve"> </w:t>
      </w:r>
      <w:r>
        <w:rPr>
          <w:rFonts w:ascii="Arial" w:cs="Arial" w:eastAsia="Arial" w:hAnsi="Arial"/>
          <w:sz w:val="14"/>
          <w:szCs w:val="14"/>
          <w:b w:val="1"/>
          <w:bCs w:val="1"/>
          <w:i w:val="1"/>
          <w:iCs w:val="1"/>
          <w:color w:val="auto"/>
        </w:rPr>
        <w:t>r</w:t>
      </w:r>
      <w:r>
        <w:rPr>
          <w:rFonts w:ascii="Arial" w:cs="Arial" w:eastAsia="Arial" w:hAnsi="Arial"/>
          <w:sz w:val="9"/>
          <w:szCs w:val="9"/>
          <w:b w:val="1"/>
          <w:bCs w:val="1"/>
          <w:i w:val="1"/>
          <w:iCs w:val="1"/>
          <w:color w:val="auto"/>
        </w:rPr>
        <w:t>i</w:t>
      </w:r>
      <w:r>
        <w:rPr>
          <w:rFonts w:ascii="Arial" w:cs="Arial" w:eastAsia="Arial" w:hAnsi="Arial"/>
          <w:sz w:val="16"/>
          <w:szCs w:val="16"/>
          <w:color w:val="auto"/>
        </w:rPr>
        <w:t xml:space="preserve"> (</w:t>
      </w:r>
      <w:r>
        <w:rPr>
          <w:rFonts w:ascii="Arial" w:cs="Arial" w:eastAsia="Arial" w:hAnsi="Arial"/>
          <w:sz w:val="16"/>
          <w:szCs w:val="16"/>
          <w:i w:val="1"/>
          <w:iCs w:val="1"/>
          <w:color w:val="auto"/>
        </w:rPr>
        <w:t>o</w:t>
      </w:r>
      <w:r>
        <w:rPr>
          <w:rFonts w:ascii="Arial" w:cs="Arial" w:eastAsia="Arial" w:hAnsi="Arial"/>
          <w:sz w:val="9"/>
          <w:szCs w:val="9"/>
          <w:i w:val="1"/>
          <w:iCs w:val="1"/>
          <w:color w:val="auto"/>
        </w:rPr>
        <w:t>t</w:t>
      </w:r>
      <w:r>
        <w:rPr>
          <w:rFonts w:ascii="Arial" w:cs="Arial" w:eastAsia="Arial" w:hAnsi="Arial"/>
          <w:sz w:val="16"/>
          <w:szCs w:val="16"/>
          <w:color w:val="auto"/>
        </w:rPr>
        <w:t>)</w:t>
      </w:r>
    </w:p>
    <w:p>
      <w:pPr>
        <w:spacing w:after="0" w:line="35" w:lineRule="exact"/>
        <w:rPr>
          <w:rFonts w:ascii="Arial" w:cs="Arial" w:eastAsia="Arial" w:hAnsi="Arial"/>
          <w:sz w:val="16"/>
          <w:szCs w:val="16"/>
          <w:color w:val="auto"/>
        </w:rPr>
      </w:pPr>
    </w:p>
    <w:p>
      <w:pPr>
        <w:ind w:left="680" w:hanging="453"/>
        <w:spacing w:after="0"/>
        <w:tabs>
          <w:tab w:leader="none" w:pos="680" w:val="left"/>
        </w:tabs>
        <w:numPr>
          <w:ilvl w:val="0"/>
          <w:numId w:val="7"/>
        </w:numPr>
        <w:rPr>
          <w:rFonts w:ascii="Arial" w:cs="Arial" w:eastAsia="Arial" w:hAnsi="Arial"/>
          <w:sz w:val="16"/>
          <w:szCs w:val="16"/>
          <w:color w:val="auto"/>
        </w:rPr>
      </w:pPr>
      <w:r>
        <w:rPr>
          <w:rFonts w:ascii="Arial" w:cs="Arial" w:eastAsia="Arial" w:hAnsi="Arial"/>
          <w:sz w:val="16"/>
          <w:szCs w:val="16"/>
          <w:color w:val="auto"/>
        </w:rPr>
        <w:t xml:space="preserve">feedback human corrective advice </w:t>
      </w:r>
      <w:r>
        <w:rPr>
          <w:rFonts w:ascii="Arial" w:cs="Arial" w:eastAsia="Arial" w:hAnsi="Arial"/>
          <w:sz w:val="16"/>
          <w:szCs w:val="16"/>
          <w:i w:val="1"/>
          <w:iCs w:val="1"/>
          <w:color w:val="auto"/>
        </w:rPr>
        <w:t>h</w:t>
      </w:r>
      <w:r>
        <w:rPr>
          <w:rFonts w:ascii="Arial" w:cs="Arial" w:eastAsia="Arial" w:hAnsi="Arial"/>
          <w:sz w:val="9"/>
          <w:szCs w:val="9"/>
          <w:i w:val="1"/>
          <w:iCs w:val="1"/>
          <w:color w:val="auto"/>
        </w:rPr>
        <w:t>t</w:t>
      </w:r>
    </w:p>
    <w:p>
      <w:pPr>
        <w:spacing w:after="0" w:line="36" w:lineRule="exact"/>
        <w:rPr>
          <w:rFonts w:ascii="Arial" w:cs="Arial" w:eastAsia="Arial" w:hAnsi="Arial"/>
          <w:sz w:val="16"/>
          <w:szCs w:val="16"/>
          <w:color w:val="auto"/>
        </w:rPr>
      </w:pPr>
    </w:p>
    <w:p>
      <w:pPr>
        <w:ind w:left="680" w:hanging="453"/>
        <w:spacing w:after="0"/>
        <w:tabs>
          <w:tab w:leader="none" w:pos="680" w:val="left"/>
        </w:tabs>
        <w:numPr>
          <w:ilvl w:val="0"/>
          <w:numId w:val="7"/>
        </w:numPr>
        <w:rPr>
          <w:rFonts w:ascii="Arial" w:cs="Arial" w:eastAsia="Arial" w:hAnsi="Arial"/>
          <w:sz w:val="16"/>
          <w:szCs w:val="16"/>
          <w:color w:val="auto"/>
        </w:rPr>
      </w:pPr>
      <w:r>
        <w:rPr>
          <w:rFonts w:ascii="Arial" w:cs="Arial" w:eastAsia="Arial" w:hAnsi="Arial"/>
          <w:sz w:val="16"/>
          <w:szCs w:val="16"/>
          <w:color w:val="auto"/>
        </w:rPr>
        <w:t xml:space="preserve">if </w:t>
      </w:r>
      <w:r>
        <w:rPr>
          <w:rFonts w:ascii="Arial" w:cs="Arial" w:eastAsia="Arial" w:hAnsi="Arial"/>
          <w:sz w:val="16"/>
          <w:szCs w:val="16"/>
          <w:i w:val="1"/>
          <w:iCs w:val="1"/>
          <w:color w:val="auto"/>
        </w:rPr>
        <w:t>h</w:t>
      </w:r>
      <w:r>
        <w:rPr>
          <w:rFonts w:ascii="Arial" w:cs="Arial" w:eastAsia="Arial" w:hAnsi="Arial"/>
          <w:sz w:val="9"/>
          <w:szCs w:val="9"/>
          <w:i w:val="1"/>
          <w:iCs w:val="1"/>
          <w:color w:val="auto"/>
        </w:rPr>
        <w:t>t</w:t>
      </w:r>
      <w:r>
        <w:rPr>
          <w:rFonts w:ascii="Arial" w:cs="Arial" w:eastAsia="Arial" w:hAnsi="Arial"/>
          <w:sz w:val="16"/>
          <w:szCs w:val="16"/>
          <w:color w:val="auto"/>
        </w:rPr>
        <w:t xml:space="preserve">  is not 0 then</w:t>
      </w:r>
    </w:p>
    <w:p>
      <w:pPr>
        <w:spacing w:after="0" w:line="39" w:lineRule="exact"/>
        <w:rPr>
          <w:rFonts w:ascii="Arial" w:cs="Arial" w:eastAsia="Arial" w:hAnsi="Arial"/>
          <w:sz w:val="16"/>
          <w:szCs w:val="16"/>
          <w:color w:val="auto"/>
        </w:rPr>
      </w:pPr>
    </w:p>
    <w:p>
      <w:pPr>
        <w:ind w:left="840" w:hanging="613"/>
        <w:spacing w:after="0"/>
        <w:tabs>
          <w:tab w:leader="none" w:pos="840" w:val="left"/>
        </w:tabs>
        <w:numPr>
          <w:ilvl w:val="0"/>
          <w:numId w:val="7"/>
        </w:numPr>
        <w:rPr>
          <w:rFonts w:ascii="Arial" w:cs="Arial" w:eastAsia="Arial" w:hAnsi="Arial"/>
          <w:sz w:val="16"/>
          <w:szCs w:val="16"/>
          <w:color w:val="auto"/>
        </w:rPr>
      </w:pPr>
      <w:r>
        <w:rPr>
          <w:rFonts w:ascii="Arial" w:cs="Arial" w:eastAsia="Arial" w:hAnsi="Arial"/>
          <w:sz w:val="16"/>
          <w:szCs w:val="16"/>
          <w:i w:val="1"/>
          <w:iCs w:val="1"/>
          <w:color w:val="auto"/>
        </w:rPr>
        <w:t>error</w:t>
      </w:r>
      <w:r>
        <w:rPr>
          <w:rFonts w:ascii="Arial" w:cs="Arial" w:eastAsia="Arial" w:hAnsi="Arial"/>
          <w:sz w:val="9"/>
          <w:szCs w:val="9"/>
          <w:i w:val="1"/>
          <w:iCs w:val="1"/>
          <w:color w:val="auto"/>
        </w:rPr>
        <w:t>t</w:t>
      </w:r>
      <w:r>
        <w:rPr>
          <w:rFonts w:ascii="Arial" w:cs="Arial" w:eastAsia="Arial" w:hAnsi="Arial"/>
          <w:sz w:val="16"/>
          <w:szCs w:val="16"/>
          <w:i w:val="1"/>
          <w:iCs w:val="1"/>
          <w:color w:val="auto"/>
        </w:rPr>
        <w:t xml:space="preserve"> </w:t>
      </w:r>
      <w:r>
        <w:rPr>
          <w:rFonts w:ascii="Times New Roman" w:cs="Times New Roman" w:eastAsia="Times New Roman" w:hAnsi="Times New Roman"/>
          <w:sz w:val="16"/>
          <w:szCs w:val="16"/>
          <w:color w:val="auto"/>
        </w:rPr>
        <w:t>=</w:t>
      </w:r>
      <w:r>
        <w:rPr>
          <w:rFonts w:ascii="Arial" w:cs="Arial" w:eastAsia="Arial" w:hAnsi="Arial"/>
          <w:sz w:val="16"/>
          <w:szCs w:val="16"/>
          <w:i w:val="1"/>
          <w:iCs w:val="1"/>
          <w:color w:val="auto"/>
        </w:rPr>
        <w:t xml:space="preserve"> h</w:t>
      </w:r>
      <w:r>
        <w:rPr>
          <w:rFonts w:ascii="Arial" w:cs="Arial" w:eastAsia="Arial" w:hAnsi="Arial"/>
          <w:sz w:val="9"/>
          <w:szCs w:val="9"/>
          <w:i w:val="1"/>
          <w:iCs w:val="1"/>
          <w:color w:val="auto"/>
        </w:rPr>
        <w:t>t</w:t>
      </w:r>
      <w:r>
        <w:rPr>
          <w:rFonts w:ascii="Arial" w:cs="Arial" w:eastAsia="Arial" w:hAnsi="Arial"/>
          <w:sz w:val="16"/>
          <w:szCs w:val="16"/>
          <w:i w:val="1"/>
          <w:iCs w:val="1"/>
          <w:color w:val="auto"/>
        </w:rPr>
        <w:t xml:space="preserve"> </w:t>
      </w:r>
      <w:r>
        <w:rPr>
          <w:rFonts w:ascii="Times New Roman" w:cs="Times New Roman" w:eastAsia="Times New Roman" w:hAnsi="Times New Roman"/>
          <w:sz w:val="16"/>
          <w:szCs w:val="16"/>
          <w:color w:val="auto"/>
        </w:rPr>
        <w:t>$</w:t>
      </w:r>
      <w:r>
        <w:rPr>
          <w:rFonts w:ascii="Arial" w:cs="Arial" w:eastAsia="Arial" w:hAnsi="Arial"/>
          <w:sz w:val="16"/>
          <w:szCs w:val="16"/>
          <w:i w:val="1"/>
          <w:iCs w:val="1"/>
          <w:color w:val="auto"/>
        </w:rPr>
        <w:t xml:space="preserve"> e</w:t>
      </w:r>
    </w:p>
    <w:p>
      <w:pPr>
        <w:spacing w:after="0" w:line="34" w:lineRule="exact"/>
        <w:rPr>
          <w:rFonts w:ascii="Arial" w:cs="Arial" w:eastAsia="Arial" w:hAnsi="Arial"/>
          <w:sz w:val="16"/>
          <w:szCs w:val="16"/>
          <w:color w:val="auto"/>
        </w:rPr>
      </w:pPr>
    </w:p>
    <w:p>
      <w:pPr>
        <w:ind w:left="860" w:hanging="633"/>
        <w:spacing w:after="0"/>
        <w:tabs>
          <w:tab w:leader="none" w:pos="860" w:val="left"/>
        </w:tabs>
        <w:numPr>
          <w:ilvl w:val="0"/>
          <w:numId w:val="7"/>
        </w:numPr>
        <w:rPr>
          <w:rFonts w:ascii="Arial" w:cs="Arial" w:eastAsia="Arial" w:hAnsi="Arial"/>
          <w:sz w:val="16"/>
          <w:szCs w:val="16"/>
          <w:color w:val="auto"/>
        </w:rPr>
      </w:pPr>
      <w:r>
        <w:rPr>
          <w:rFonts w:ascii="Arial" w:cs="Arial" w:eastAsia="Arial" w:hAnsi="Arial"/>
          <w:sz w:val="16"/>
          <w:szCs w:val="16"/>
          <w:i w:val="1"/>
          <w:iCs w:val="1"/>
          <w:color w:val="auto"/>
        </w:rPr>
        <w:t>a</w:t>
      </w:r>
      <w:r>
        <w:rPr>
          <w:rFonts w:ascii="Arial" w:cs="Arial" w:eastAsia="Arial" w:hAnsi="Arial"/>
          <w:sz w:val="9"/>
          <w:szCs w:val="9"/>
          <w:color w:val="auto"/>
        </w:rPr>
        <w:t>target(</w:t>
      </w:r>
      <w:r>
        <w:rPr>
          <w:rFonts w:ascii="Arial" w:cs="Arial" w:eastAsia="Arial" w:hAnsi="Arial"/>
          <w:sz w:val="16"/>
          <w:szCs w:val="16"/>
          <w:i w:val="1"/>
          <w:iCs w:val="1"/>
          <w:color w:val="auto"/>
        </w:rPr>
        <w:t xml:space="preserve"> </w:t>
      </w:r>
      <w:r>
        <w:rPr>
          <w:rFonts w:ascii="Arial" w:cs="Arial" w:eastAsia="Arial" w:hAnsi="Arial"/>
          <w:sz w:val="9"/>
          <w:szCs w:val="9"/>
          <w:i w:val="1"/>
          <w:iCs w:val="1"/>
          <w:color w:val="auto"/>
        </w:rPr>
        <w:t>t</w:t>
      </w:r>
      <w:r>
        <w:rPr>
          <w:rFonts w:ascii="Arial" w:cs="Arial" w:eastAsia="Arial" w:hAnsi="Arial"/>
          <w:sz w:val="9"/>
          <w:szCs w:val="9"/>
          <w:color w:val="auto"/>
        </w:rPr>
        <w:t>)</w:t>
      </w:r>
      <w:r>
        <w:rPr>
          <w:rFonts w:ascii="Arial" w:cs="Arial" w:eastAsia="Arial" w:hAnsi="Arial"/>
          <w:sz w:val="16"/>
          <w:szCs w:val="16"/>
          <w:i w:val="1"/>
          <w:iCs w:val="1"/>
          <w:color w:val="auto"/>
        </w:rPr>
        <w:t xml:space="preserve"> </w:t>
      </w:r>
      <w:r>
        <w:rPr>
          <w:rFonts w:ascii="Times New Roman" w:cs="Times New Roman" w:eastAsia="Times New Roman" w:hAnsi="Times New Roman"/>
          <w:sz w:val="16"/>
          <w:szCs w:val="16"/>
          <w:color w:val="auto"/>
        </w:rPr>
        <w:t>=</w:t>
      </w:r>
      <w:r>
        <w:rPr>
          <w:rFonts w:ascii="Arial" w:cs="Arial" w:eastAsia="Arial" w:hAnsi="Arial"/>
          <w:sz w:val="16"/>
          <w:szCs w:val="16"/>
          <w:i w:val="1"/>
          <w:iCs w:val="1"/>
          <w:color w:val="auto"/>
        </w:rPr>
        <w:t xml:space="preserve"> a</w:t>
      </w:r>
      <w:r>
        <w:rPr>
          <w:rFonts w:ascii="Arial" w:cs="Arial" w:eastAsia="Arial" w:hAnsi="Arial"/>
          <w:sz w:val="9"/>
          <w:szCs w:val="9"/>
          <w:i w:val="1"/>
          <w:iCs w:val="1"/>
          <w:color w:val="auto"/>
        </w:rPr>
        <w:t>t</w:t>
      </w:r>
      <w:r>
        <w:rPr>
          <w:rFonts w:ascii="Arial" w:cs="Arial" w:eastAsia="Arial" w:hAnsi="Arial"/>
          <w:sz w:val="16"/>
          <w:szCs w:val="16"/>
          <w:i w:val="1"/>
          <w:iCs w:val="1"/>
          <w:color w:val="auto"/>
        </w:rPr>
        <w:t xml:space="preserve"> </w:t>
      </w:r>
      <w:r>
        <w:rPr>
          <w:rFonts w:ascii="Times New Roman" w:cs="Times New Roman" w:eastAsia="Times New Roman" w:hAnsi="Times New Roman"/>
          <w:sz w:val="16"/>
          <w:szCs w:val="16"/>
          <w:color w:val="auto"/>
        </w:rPr>
        <w:t>+</w:t>
      </w:r>
      <w:r>
        <w:rPr>
          <w:rFonts w:ascii="Arial" w:cs="Arial" w:eastAsia="Arial" w:hAnsi="Arial"/>
          <w:sz w:val="16"/>
          <w:szCs w:val="16"/>
          <w:i w:val="1"/>
          <w:iCs w:val="1"/>
          <w:color w:val="auto"/>
        </w:rPr>
        <w:t xml:space="preserve"> error</w:t>
      </w:r>
      <w:r>
        <w:rPr>
          <w:rFonts w:ascii="Arial" w:cs="Arial" w:eastAsia="Arial" w:hAnsi="Arial"/>
          <w:sz w:val="9"/>
          <w:szCs w:val="9"/>
          <w:i w:val="1"/>
          <w:iCs w:val="1"/>
          <w:color w:val="auto"/>
        </w:rPr>
        <w:t>t</w:t>
      </w:r>
    </w:p>
    <w:p>
      <w:pPr>
        <w:spacing w:after="0" w:line="7" w:lineRule="exact"/>
        <w:rPr>
          <w:rFonts w:ascii="Arial" w:cs="Arial" w:eastAsia="Arial" w:hAnsi="Arial"/>
          <w:sz w:val="16"/>
          <w:szCs w:val="16"/>
          <w:color w:val="auto"/>
        </w:rPr>
      </w:pPr>
    </w:p>
    <w:p>
      <w:pPr>
        <w:ind w:left="840" w:hanging="699"/>
        <w:spacing w:after="0"/>
        <w:tabs>
          <w:tab w:leader="none" w:pos="840" w:val="left"/>
        </w:tabs>
        <w:numPr>
          <w:ilvl w:val="0"/>
          <w:numId w:val="7"/>
        </w:numPr>
        <w:rPr>
          <w:rFonts w:ascii="Arial" w:cs="Arial" w:eastAsia="Arial" w:hAnsi="Arial"/>
          <w:sz w:val="16"/>
          <w:szCs w:val="16"/>
          <w:color w:val="auto"/>
        </w:rPr>
      </w:pPr>
      <w:r>
        <w:rPr>
          <w:rFonts w:ascii="Arial" w:cs="Arial" w:eastAsia="Arial" w:hAnsi="Arial"/>
          <w:sz w:val="16"/>
          <w:szCs w:val="16"/>
          <w:color w:val="auto"/>
        </w:rPr>
        <w:t xml:space="preserve">update </w:t>
      </w:r>
      <w:r>
        <w:rPr>
          <w:rFonts w:ascii="Arial" w:cs="Arial" w:eastAsia="Arial" w:hAnsi="Arial"/>
          <w:sz w:val="14"/>
          <w:szCs w:val="14"/>
          <w:b w:val="1"/>
          <w:bCs w:val="1"/>
          <w:i w:val="1"/>
          <w:iCs w:val="1"/>
          <w:color w:val="auto"/>
        </w:rPr>
        <w:t>r</w:t>
      </w:r>
      <w:r>
        <w:rPr>
          <w:rFonts w:ascii="Arial" w:cs="Arial" w:eastAsia="Arial" w:hAnsi="Arial"/>
          <w:sz w:val="16"/>
          <w:szCs w:val="16"/>
          <w:color w:val="auto"/>
        </w:rPr>
        <w:t xml:space="preserve"> using SGD with pair (</w:t>
      </w:r>
      <w:r>
        <w:rPr>
          <w:rFonts w:ascii="Arial" w:cs="Arial" w:eastAsia="Arial" w:hAnsi="Arial"/>
          <w:sz w:val="16"/>
          <w:szCs w:val="16"/>
          <w:i w:val="1"/>
          <w:iCs w:val="1"/>
          <w:color w:val="auto"/>
        </w:rPr>
        <w:t>o</w:t>
      </w:r>
      <w:r>
        <w:rPr>
          <w:rFonts w:ascii="Arial" w:cs="Arial" w:eastAsia="Arial" w:hAnsi="Arial"/>
          <w:sz w:val="9"/>
          <w:szCs w:val="9"/>
          <w:i w:val="1"/>
          <w:iCs w:val="1"/>
          <w:color w:val="auto"/>
        </w:rPr>
        <w:t>t</w:t>
      </w:r>
      <w:r>
        <w:rPr>
          <w:rFonts w:ascii="Arial" w:cs="Arial" w:eastAsia="Arial" w:hAnsi="Arial"/>
          <w:sz w:val="16"/>
          <w:szCs w:val="16"/>
          <w:color w:val="auto"/>
        </w:rPr>
        <w:t xml:space="preserve">, </w:t>
      </w:r>
      <w:r>
        <w:rPr>
          <w:rFonts w:ascii="Arial" w:cs="Arial" w:eastAsia="Arial" w:hAnsi="Arial"/>
          <w:sz w:val="16"/>
          <w:szCs w:val="16"/>
          <w:i w:val="1"/>
          <w:iCs w:val="1"/>
          <w:color w:val="auto"/>
        </w:rPr>
        <w:t>a</w:t>
      </w:r>
      <w:r>
        <w:rPr>
          <w:rFonts w:ascii="Arial" w:cs="Arial" w:eastAsia="Arial" w:hAnsi="Arial"/>
          <w:sz w:val="19"/>
          <w:szCs w:val="19"/>
          <w:color w:val="auto"/>
          <w:vertAlign w:val="superscript"/>
        </w:rPr>
        <w:t>target</w:t>
      </w:r>
      <w:r>
        <w:rPr>
          <w:rFonts w:ascii="Arial" w:cs="Arial" w:eastAsia="Arial" w:hAnsi="Arial"/>
          <w:sz w:val="19"/>
          <w:szCs w:val="19"/>
          <w:i w:val="1"/>
          <w:iCs w:val="1"/>
          <w:color w:val="auto"/>
          <w:vertAlign w:val="subscript"/>
        </w:rPr>
        <w:t>t</w:t>
      </w:r>
      <w:r>
        <w:rPr>
          <w:rFonts w:ascii="Arial" w:cs="Arial" w:eastAsia="Arial" w:hAnsi="Arial"/>
          <w:sz w:val="16"/>
          <w:szCs w:val="16"/>
          <w:color w:val="auto"/>
        </w:rPr>
        <w:t>)</w:t>
      </w:r>
    </w:p>
    <w:p>
      <w:pPr>
        <w:spacing w:after="0" w:line="26" w:lineRule="exact"/>
        <w:rPr>
          <w:rFonts w:ascii="Arial" w:cs="Arial" w:eastAsia="Arial" w:hAnsi="Arial"/>
          <w:sz w:val="16"/>
          <w:szCs w:val="16"/>
          <w:color w:val="auto"/>
        </w:rPr>
      </w:pPr>
    </w:p>
    <w:p>
      <w:pPr>
        <w:ind w:left="520" w:right="740" w:hanging="379"/>
        <w:spacing w:after="0" w:line="243" w:lineRule="auto"/>
        <w:tabs>
          <w:tab w:leader="none" w:pos="830" w:val="left"/>
        </w:tabs>
        <w:numPr>
          <w:ilvl w:val="0"/>
          <w:numId w:val="7"/>
        </w:numPr>
        <w:rPr>
          <w:rFonts w:ascii="Arial" w:cs="Arial" w:eastAsia="Arial" w:hAnsi="Arial"/>
          <w:sz w:val="16"/>
          <w:szCs w:val="16"/>
          <w:color w:val="auto"/>
        </w:rPr>
      </w:pPr>
      <w:r>
        <w:rPr>
          <w:rFonts w:ascii="Arial" w:cs="Arial" w:eastAsia="Arial" w:hAnsi="Arial"/>
          <w:sz w:val="16"/>
          <w:szCs w:val="16"/>
          <w:color w:val="auto"/>
        </w:rPr>
        <w:t xml:space="preserve">update </w:t>
      </w:r>
      <w:r>
        <w:rPr>
          <w:rFonts w:ascii="Arial" w:cs="Arial" w:eastAsia="Arial" w:hAnsi="Arial"/>
          <w:sz w:val="14"/>
          <w:szCs w:val="14"/>
          <w:b w:val="1"/>
          <w:bCs w:val="1"/>
          <w:i w:val="1"/>
          <w:iCs w:val="1"/>
          <w:color w:val="auto"/>
        </w:rPr>
        <w:t>r</w:t>
      </w:r>
      <w:r>
        <w:rPr>
          <w:rFonts w:ascii="Arial" w:cs="Arial" w:eastAsia="Arial" w:hAnsi="Arial"/>
          <w:sz w:val="16"/>
          <w:szCs w:val="16"/>
          <w:color w:val="auto"/>
        </w:rPr>
        <w:t xml:space="preserve"> using SGD with a minibatch sampled from </w:t>
      </w:r>
      <w:r>
        <w:rPr>
          <w:rFonts w:ascii="Times New Roman" w:cs="Times New Roman" w:eastAsia="Times New Roman" w:hAnsi="Times New Roman"/>
          <w:sz w:val="16"/>
          <w:szCs w:val="16"/>
          <w:color w:val="auto"/>
        </w:rPr>
        <w:t>B</w:t>
      </w:r>
    </w:p>
    <w:p>
      <w:pPr>
        <w:spacing w:after="0" w:line="1" w:lineRule="exact"/>
        <w:rPr>
          <w:rFonts w:ascii="Arial" w:cs="Arial" w:eastAsia="Arial" w:hAnsi="Arial"/>
          <w:sz w:val="16"/>
          <w:szCs w:val="16"/>
          <w:color w:val="auto"/>
        </w:rPr>
      </w:pPr>
    </w:p>
    <w:p>
      <w:pPr>
        <w:ind w:left="840" w:hanging="699"/>
        <w:spacing w:after="0"/>
        <w:tabs>
          <w:tab w:leader="none" w:pos="840" w:val="left"/>
        </w:tabs>
        <w:numPr>
          <w:ilvl w:val="0"/>
          <w:numId w:val="7"/>
        </w:numPr>
        <w:rPr>
          <w:rFonts w:ascii="Arial" w:cs="Arial" w:eastAsia="Arial" w:hAnsi="Arial"/>
          <w:sz w:val="16"/>
          <w:szCs w:val="16"/>
          <w:color w:val="auto"/>
        </w:rPr>
      </w:pPr>
      <w:r>
        <w:rPr>
          <w:rFonts w:ascii="Arial" w:cs="Arial" w:eastAsia="Arial" w:hAnsi="Arial"/>
          <w:sz w:val="16"/>
          <w:szCs w:val="16"/>
          <w:color w:val="auto"/>
        </w:rPr>
        <w:t>append (</w:t>
      </w:r>
      <w:r>
        <w:rPr>
          <w:rFonts w:ascii="Arial" w:cs="Arial" w:eastAsia="Arial" w:hAnsi="Arial"/>
          <w:sz w:val="16"/>
          <w:szCs w:val="16"/>
          <w:i w:val="1"/>
          <w:iCs w:val="1"/>
          <w:color w:val="auto"/>
        </w:rPr>
        <w:t>o</w:t>
      </w:r>
      <w:r>
        <w:rPr>
          <w:rFonts w:ascii="Arial" w:cs="Arial" w:eastAsia="Arial" w:hAnsi="Arial"/>
          <w:sz w:val="9"/>
          <w:szCs w:val="9"/>
          <w:i w:val="1"/>
          <w:iCs w:val="1"/>
          <w:color w:val="auto"/>
        </w:rPr>
        <w:t>t</w:t>
      </w:r>
      <w:r>
        <w:rPr>
          <w:rFonts w:ascii="Arial" w:cs="Arial" w:eastAsia="Arial" w:hAnsi="Arial"/>
          <w:sz w:val="16"/>
          <w:szCs w:val="16"/>
          <w:color w:val="auto"/>
        </w:rPr>
        <w:t xml:space="preserve">, </w:t>
      </w:r>
      <w:r>
        <w:rPr>
          <w:rFonts w:ascii="Arial" w:cs="Arial" w:eastAsia="Arial" w:hAnsi="Arial"/>
          <w:sz w:val="16"/>
          <w:szCs w:val="16"/>
          <w:i w:val="1"/>
          <w:iCs w:val="1"/>
          <w:color w:val="auto"/>
        </w:rPr>
        <w:t>a</w:t>
      </w:r>
      <w:r>
        <w:rPr>
          <w:rFonts w:ascii="Arial" w:cs="Arial" w:eastAsia="Arial" w:hAnsi="Arial"/>
          <w:sz w:val="19"/>
          <w:szCs w:val="19"/>
          <w:color w:val="auto"/>
          <w:vertAlign w:val="superscript"/>
        </w:rPr>
        <w:t>target</w:t>
      </w:r>
      <w:r>
        <w:rPr>
          <w:rFonts w:ascii="Arial" w:cs="Arial" w:eastAsia="Arial" w:hAnsi="Arial"/>
          <w:sz w:val="19"/>
          <w:szCs w:val="19"/>
          <w:i w:val="1"/>
          <w:iCs w:val="1"/>
          <w:color w:val="auto"/>
          <w:vertAlign w:val="subscript"/>
        </w:rPr>
        <w:t>t</w:t>
      </w:r>
      <w:r>
        <w:rPr>
          <w:rFonts w:ascii="Arial" w:cs="Arial" w:eastAsia="Arial" w:hAnsi="Arial"/>
          <w:sz w:val="16"/>
          <w:szCs w:val="16"/>
          <w:color w:val="auto"/>
        </w:rPr>
        <w:t xml:space="preserve">) to </w:t>
      </w:r>
      <w:r>
        <w:rPr>
          <w:rFonts w:ascii="Times New Roman" w:cs="Times New Roman" w:eastAsia="Times New Roman" w:hAnsi="Times New Roman"/>
          <w:sz w:val="16"/>
          <w:szCs w:val="16"/>
          <w:color w:val="auto"/>
        </w:rPr>
        <w:t>B</w:t>
      </w:r>
    </w:p>
    <w:p>
      <w:pPr>
        <w:spacing w:after="0" w:line="26" w:lineRule="exact"/>
        <w:rPr>
          <w:rFonts w:ascii="Arial" w:cs="Arial" w:eastAsia="Arial" w:hAnsi="Arial"/>
          <w:sz w:val="16"/>
          <w:szCs w:val="16"/>
          <w:color w:val="auto"/>
        </w:rPr>
      </w:pPr>
    </w:p>
    <w:p>
      <w:pPr>
        <w:ind w:left="680" w:hanging="539"/>
        <w:spacing w:after="0"/>
        <w:tabs>
          <w:tab w:leader="none" w:pos="680" w:val="left"/>
        </w:tabs>
        <w:numPr>
          <w:ilvl w:val="0"/>
          <w:numId w:val="7"/>
        </w:numPr>
        <w:rPr>
          <w:rFonts w:ascii="Arial" w:cs="Arial" w:eastAsia="Arial" w:hAnsi="Arial"/>
          <w:sz w:val="16"/>
          <w:szCs w:val="16"/>
          <w:color w:val="auto"/>
        </w:rPr>
      </w:pPr>
      <w:r>
        <w:rPr>
          <w:rFonts w:ascii="Arial" w:cs="Arial" w:eastAsia="Arial" w:hAnsi="Arial"/>
          <w:sz w:val="16"/>
          <w:szCs w:val="16"/>
          <w:color w:val="auto"/>
        </w:rPr>
        <w:t xml:space="preserve">if mod(t, </w:t>
      </w:r>
      <w:r>
        <w:rPr>
          <w:rFonts w:ascii="Arial" w:cs="Arial" w:eastAsia="Arial" w:hAnsi="Arial"/>
          <w:sz w:val="16"/>
          <w:szCs w:val="16"/>
          <w:i w:val="1"/>
          <w:iCs w:val="1"/>
          <w:color w:val="auto"/>
        </w:rPr>
        <w:t>b</w:t>
      </w:r>
      <w:r>
        <w:rPr>
          <w:rFonts w:ascii="Arial" w:cs="Arial" w:eastAsia="Arial" w:hAnsi="Arial"/>
          <w:sz w:val="16"/>
          <w:szCs w:val="16"/>
          <w:color w:val="auto"/>
        </w:rPr>
        <w:t>) is 0 then</w:t>
      </w:r>
    </w:p>
    <w:p>
      <w:pPr>
        <w:spacing w:after="0" w:line="36" w:lineRule="exact"/>
        <w:rPr>
          <w:rFonts w:ascii="Arial" w:cs="Arial" w:eastAsia="Arial" w:hAnsi="Arial"/>
          <w:sz w:val="16"/>
          <w:szCs w:val="16"/>
          <w:color w:val="auto"/>
        </w:rPr>
      </w:pPr>
    </w:p>
    <w:p>
      <w:pPr>
        <w:ind w:left="520" w:right="680" w:hanging="379"/>
        <w:spacing w:after="0" w:line="247" w:lineRule="auto"/>
        <w:tabs>
          <w:tab w:leader="none" w:pos="830" w:val="left"/>
        </w:tabs>
        <w:numPr>
          <w:ilvl w:val="0"/>
          <w:numId w:val="7"/>
        </w:numPr>
        <w:rPr>
          <w:rFonts w:ascii="Arial" w:cs="Arial" w:eastAsia="Arial" w:hAnsi="Arial"/>
          <w:sz w:val="16"/>
          <w:szCs w:val="16"/>
          <w:color w:val="auto"/>
        </w:rPr>
      </w:pPr>
      <w:r>
        <w:rPr>
          <w:rFonts w:ascii="Arial" w:cs="Arial" w:eastAsia="Arial" w:hAnsi="Arial"/>
          <w:sz w:val="16"/>
          <w:szCs w:val="16"/>
          <w:color w:val="auto"/>
        </w:rPr>
        <w:t xml:space="preserve">update </w:t>
      </w:r>
      <w:r>
        <w:rPr>
          <w:rFonts w:ascii="Arial" w:cs="Arial" w:eastAsia="Arial" w:hAnsi="Arial"/>
          <w:sz w:val="14"/>
          <w:szCs w:val="14"/>
          <w:b w:val="1"/>
          <w:bCs w:val="1"/>
          <w:i w:val="1"/>
          <w:iCs w:val="1"/>
          <w:color w:val="auto"/>
        </w:rPr>
        <w:t>r</w:t>
      </w:r>
      <w:r>
        <w:rPr>
          <w:rFonts w:ascii="Arial" w:cs="Arial" w:eastAsia="Arial" w:hAnsi="Arial"/>
          <w:sz w:val="9"/>
          <w:szCs w:val="9"/>
          <w:b w:val="1"/>
          <w:bCs w:val="1"/>
          <w:i w:val="1"/>
          <w:iCs w:val="1"/>
          <w:color w:val="auto"/>
        </w:rPr>
        <w:t>i</w:t>
      </w:r>
      <w:r>
        <w:rPr>
          <w:rFonts w:ascii="Arial" w:cs="Arial" w:eastAsia="Arial" w:hAnsi="Arial"/>
          <w:sz w:val="16"/>
          <w:szCs w:val="16"/>
          <w:color w:val="auto"/>
        </w:rPr>
        <w:t xml:space="preserve"> using SGD with a minibatch sampled from </w:t>
      </w:r>
      <w:r>
        <w:rPr>
          <w:rFonts w:ascii="Times New Roman" w:cs="Times New Roman" w:eastAsia="Times New Roman" w:hAnsi="Times New Roman"/>
          <w:sz w:val="16"/>
          <w:szCs w:val="16"/>
          <w:color w:val="auto"/>
        </w:rPr>
        <w:t>B</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414020</wp:posOffset>
            </wp:positionV>
            <wp:extent cx="2946400" cy="23444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2946400" cy="23444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tbl>
      <w:tblPr>
        <w:tblLayout w:type="fixed"/>
        <w:tblInd w:w="1060" w:type="dxa"/>
        <w:tblCellMar>
          <w:top w:w="0" w:type="dxa"/>
          <w:left w:w="0" w:type="dxa"/>
          <w:bottom w:w="0" w:type="dxa"/>
          <w:right w:w="0" w:type="dxa"/>
        </w:tblCellMar>
      </w:tblPr>
      <w:tr>
        <w:trPr>
          <w:trHeight w:val="475"/>
        </w:trPr>
        <w:tc>
          <w:tcPr>
            <w:tcW w:w="340" w:type="dxa"/>
            <w:vAlign w:val="bottom"/>
          </w:tcPr>
          <w:p>
            <w:pPr>
              <w:spacing w:after="0"/>
              <w:rPr>
                <w:sz w:val="24"/>
                <w:szCs w:val="24"/>
                <w:color w:val="auto"/>
              </w:rPr>
            </w:pPr>
          </w:p>
        </w:tc>
        <w:tc>
          <w:tcPr>
            <w:tcW w:w="1140" w:type="dxa"/>
            <w:vAlign w:val="bottom"/>
          </w:tcPr>
          <w:p>
            <w:pPr>
              <w:ind w:left="220"/>
              <w:spacing w:after="0"/>
              <w:rPr>
                <w:sz w:val="20"/>
                <w:szCs w:val="20"/>
                <w:color w:val="auto"/>
              </w:rPr>
            </w:pPr>
            <w:r>
              <w:rPr>
                <w:rFonts w:ascii="Arial" w:cs="Arial" w:eastAsia="Arial" w:hAnsi="Arial"/>
                <w:sz w:val="16"/>
                <w:szCs w:val="16"/>
                <w:i w:val="1"/>
                <w:iCs w:val="1"/>
                <w:color w:val="auto"/>
              </w:rPr>
              <w:t>h</w:t>
            </w:r>
            <w:r>
              <w:rPr>
                <w:rFonts w:ascii="Arial" w:cs="Arial" w:eastAsia="Arial" w:hAnsi="Arial"/>
                <w:sz w:val="24"/>
                <w:szCs w:val="24"/>
                <w:i w:val="1"/>
                <w:iCs w:val="1"/>
                <w:color w:val="auto"/>
                <w:vertAlign w:val="subscript"/>
              </w:rPr>
              <w:t>t</w:t>
            </w:r>
            <w:r>
              <w:rPr>
                <w:rFonts w:ascii="Arial" w:cs="Arial" w:eastAsia="Arial" w:hAnsi="Arial"/>
                <w:sz w:val="24"/>
                <w:szCs w:val="24"/>
                <w:color w:val="auto"/>
                <w:vertAlign w:val="superscript"/>
              </w:rPr>
              <w:t>LSTM</w:t>
            </w:r>
            <w:r>
              <w:rPr>
                <w:rFonts w:ascii="Arial" w:cs="Arial" w:eastAsia="Arial" w:hAnsi="Arial"/>
                <w:sz w:val="24"/>
                <w:szCs w:val="24"/>
                <w:color w:val="auto"/>
                <w:vertAlign w:val="subscript"/>
              </w:rPr>
              <w:t>–1</w:t>
            </w:r>
          </w:p>
        </w:tc>
        <w:tc>
          <w:tcPr>
            <w:tcW w:w="580" w:type="dxa"/>
            <w:vAlign w:val="bottom"/>
          </w:tcPr>
          <w:p>
            <w:pPr>
              <w:ind w:left="40"/>
              <w:spacing w:after="0"/>
              <w:rPr>
                <w:sz w:val="20"/>
                <w:szCs w:val="20"/>
                <w:color w:val="auto"/>
              </w:rPr>
            </w:pPr>
            <w:r>
              <w:rPr>
                <w:rFonts w:ascii="Arial" w:cs="Arial" w:eastAsia="Arial" w:hAnsi="Arial"/>
                <w:sz w:val="32"/>
                <w:szCs w:val="32"/>
                <w:i w:val="1"/>
                <w:iCs w:val="1"/>
                <w:color w:val="auto"/>
                <w:vertAlign w:val="subscript"/>
              </w:rPr>
              <w:t>h</w:t>
            </w:r>
            <w:r>
              <w:rPr>
                <w:rFonts w:ascii="Arial" w:cs="Arial" w:eastAsia="Arial" w:hAnsi="Arial"/>
                <w:sz w:val="24"/>
                <w:szCs w:val="24"/>
                <w:i w:val="1"/>
                <w:iCs w:val="1"/>
                <w:color w:val="auto"/>
                <w:vertAlign w:val="subscript"/>
              </w:rPr>
              <w:t>t</w:t>
            </w:r>
            <w:r>
              <w:rPr>
                <w:rFonts w:ascii="Arial" w:cs="Arial" w:eastAsia="Arial" w:hAnsi="Arial"/>
                <w:sz w:val="12"/>
                <w:szCs w:val="12"/>
                <w:color w:val="auto"/>
              </w:rPr>
              <w:t>LSTM</w:t>
            </w: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24"/>
        </w:trPr>
        <w:tc>
          <w:tcPr>
            <w:tcW w:w="340" w:type="dxa"/>
            <w:vAlign w:val="bottom"/>
            <w:vMerge w:val="restart"/>
          </w:tcPr>
          <w:p>
            <w:pPr>
              <w:spacing w:after="0"/>
              <w:rPr>
                <w:sz w:val="20"/>
                <w:szCs w:val="20"/>
                <w:color w:val="auto"/>
              </w:rPr>
            </w:pPr>
            <w:r>
              <w:rPr>
                <w:rFonts w:ascii="Arial" w:cs="Arial" w:eastAsia="Arial" w:hAnsi="Arial"/>
                <w:sz w:val="16"/>
                <w:szCs w:val="16"/>
                <w:i w:val="1"/>
                <w:iCs w:val="1"/>
                <w:color w:val="auto"/>
              </w:rPr>
              <w:t>o</w:t>
            </w:r>
            <w:r>
              <w:rPr>
                <w:rFonts w:ascii="Arial" w:cs="Arial" w:eastAsia="Arial" w:hAnsi="Arial"/>
                <w:sz w:val="24"/>
                <w:szCs w:val="24"/>
                <w:i w:val="1"/>
                <w:iCs w:val="1"/>
                <w:color w:val="auto"/>
                <w:vertAlign w:val="subscript"/>
              </w:rPr>
              <w:t>t</w:t>
            </w:r>
          </w:p>
        </w:tc>
        <w:tc>
          <w:tcPr>
            <w:tcW w:w="1720" w:type="dxa"/>
            <w:vAlign w:val="bottom"/>
            <w:gridSpan w:val="2"/>
          </w:tcPr>
          <w:p>
            <w:pPr>
              <w:ind w:left="560"/>
              <w:spacing w:after="0"/>
              <w:rPr>
                <w:sz w:val="20"/>
                <w:szCs w:val="20"/>
                <w:color w:val="auto"/>
              </w:rPr>
            </w:pPr>
            <w:r>
              <w:rPr>
                <w:rFonts w:ascii="Arial" w:cs="Arial" w:eastAsia="Arial" w:hAnsi="Arial"/>
                <w:sz w:val="16"/>
                <w:szCs w:val="16"/>
                <w:color w:val="auto"/>
              </w:rPr>
              <w:t>Transition</w:t>
            </w:r>
          </w:p>
        </w:tc>
        <w:tc>
          <w:tcPr>
            <w:tcW w:w="400" w:type="dxa"/>
            <w:vAlign w:val="bottom"/>
          </w:tcPr>
          <w:p>
            <w:pPr>
              <w:ind w:left="140"/>
              <w:spacing w:after="0"/>
              <w:rPr>
                <w:sz w:val="20"/>
                <w:szCs w:val="20"/>
                <w:color w:val="auto"/>
              </w:rPr>
            </w:pP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192"/>
        </w:trPr>
        <w:tc>
          <w:tcPr>
            <w:tcW w:w="340" w:type="dxa"/>
            <w:vAlign w:val="bottom"/>
            <w:vMerge w:val="continue"/>
          </w:tcPr>
          <w:p>
            <w:pPr>
              <w:spacing w:after="0"/>
              <w:rPr>
                <w:sz w:val="16"/>
                <w:szCs w:val="16"/>
                <w:color w:val="auto"/>
              </w:rPr>
            </w:pPr>
          </w:p>
        </w:tc>
        <w:tc>
          <w:tcPr>
            <w:tcW w:w="1140" w:type="dxa"/>
            <w:vAlign w:val="bottom"/>
            <w:vMerge w:val="restart"/>
          </w:tcPr>
          <w:p>
            <w:pPr>
              <w:ind w:left="700"/>
              <w:spacing w:after="0"/>
              <w:rPr>
                <w:sz w:val="20"/>
                <w:szCs w:val="20"/>
                <w:color w:val="auto"/>
              </w:rPr>
            </w:pPr>
            <w:r>
              <w:rPr>
                <w:rFonts w:ascii="Arial" w:cs="Arial" w:eastAsia="Arial" w:hAnsi="Arial"/>
                <w:sz w:val="16"/>
                <w:szCs w:val="16"/>
                <w:color w:val="auto"/>
                <w:w w:val="96"/>
              </w:rPr>
              <w:t>Model</w:t>
            </w:r>
          </w:p>
        </w:tc>
        <w:tc>
          <w:tcPr>
            <w:tcW w:w="580" w:type="dxa"/>
            <w:vAlign w:val="bottom"/>
          </w:tcPr>
          <w:p>
            <w:pPr>
              <w:spacing w:after="0"/>
              <w:rPr>
                <w:sz w:val="16"/>
                <w:szCs w:val="16"/>
                <w:color w:val="auto"/>
              </w:rPr>
            </w:pPr>
          </w:p>
        </w:tc>
        <w:tc>
          <w:tcPr>
            <w:tcW w:w="400" w:type="dxa"/>
            <w:vAlign w:val="bottom"/>
          </w:tcPr>
          <w:p>
            <w:pPr>
              <w:ind w:left="140"/>
              <w:spacing w:after="0" w:line="192" w:lineRule="exact"/>
              <w:rPr>
                <w:sz w:val="20"/>
                <w:szCs w:val="20"/>
                <w:color w:val="auto"/>
              </w:rPr>
            </w:pPr>
            <w:r>
              <w:rPr>
                <w:rFonts w:ascii="Arial" w:cs="Arial" w:eastAsia="Arial" w:hAnsi="Arial"/>
                <w:sz w:val="22"/>
                <w:szCs w:val="22"/>
                <w:i w:val="1"/>
                <w:iCs w:val="1"/>
                <w:color w:val="auto"/>
                <w:w w:val="95"/>
                <w:vertAlign w:val="superscript"/>
              </w:rPr>
              <w:t>o</w:t>
            </w:r>
            <w:r>
              <w:rPr>
                <w:rFonts w:ascii="Arial" w:cs="Arial" w:eastAsia="Arial" w:hAnsi="Arial"/>
                <w:sz w:val="10"/>
                <w:szCs w:val="10"/>
                <w:i w:val="1"/>
                <w:iCs w:val="1"/>
                <w:color w:val="auto"/>
                <w:w w:val="95"/>
              </w:rPr>
              <w:t xml:space="preserve">t </w:t>
            </w:r>
            <w:r>
              <w:rPr>
                <w:rFonts w:ascii="Arial" w:cs="Arial" w:eastAsia="Arial" w:hAnsi="Arial"/>
                <w:sz w:val="10"/>
                <w:szCs w:val="10"/>
                <w:color w:val="auto"/>
                <w:w w:val="95"/>
              </w:rPr>
              <w:t>+1</w:t>
            </w:r>
          </w:p>
        </w:tc>
        <w:tc>
          <w:tcPr>
            <w:tcW w:w="0" w:type="dxa"/>
            <w:vAlign w:val="bottom"/>
          </w:tcPr>
          <w:p>
            <w:pPr>
              <w:spacing w:after="0"/>
              <w:rPr>
                <w:sz w:val="1"/>
                <w:szCs w:val="1"/>
                <w:color w:val="auto"/>
              </w:rPr>
            </w:pPr>
          </w:p>
        </w:tc>
      </w:tr>
      <w:tr>
        <w:trPr>
          <w:trHeight w:val="36"/>
        </w:trPr>
        <w:tc>
          <w:tcPr>
            <w:tcW w:w="340" w:type="dxa"/>
            <w:vAlign w:val="bottom"/>
          </w:tcPr>
          <w:p>
            <w:pPr>
              <w:spacing w:after="0"/>
              <w:rPr>
                <w:sz w:val="3"/>
                <w:szCs w:val="3"/>
                <w:color w:val="auto"/>
              </w:rPr>
            </w:pPr>
          </w:p>
        </w:tc>
        <w:tc>
          <w:tcPr>
            <w:tcW w:w="1140" w:type="dxa"/>
            <w:vAlign w:val="bottom"/>
            <w:vMerge w:val="continue"/>
          </w:tcPr>
          <w:p>
            <w:pPr>
              <w:spacing w:after="0"/>
              <w:rPr>
                <w:sz w:val="3"/>
                <w:szCs w:val="3"/>
                <w:color w:val="auto"/>
              </w:rPr>
            </w:pPr>
          </w:p>
        </w:tc>
        <w:tc>
          <w:tcPr>
            <w:tcW w:w="580" w:type="dxa"/>
            <w:vAlign w:val="bottom"/>
          </w:tcPr>
          <w:p>
            <w:pPr>
              <w:spacing w:after="0"/>
              <w:rPr>
                <w:sz w:val="3"/>
                <w:szCs w:val="3"/>
                <w:color w:val="auto"/>
              </w:rPr>
            </w:pPr>
          </w:p>
        </w:tc>
        <w:tc>
          <w:tcPr>
            <w:tcW w:w="40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486"/>
        </w:trPr>
        <w:tc>
          <w:tcPr>
            <w:tcW w:w="340" w:type="dxa"/>
            <w:vAlign w:val="bottom"/>
          </w:tcPr>
          <w:p>
            <w:pPr>
              <w:spacing w:after="0"/>
              <w:rPr>
                <w:sz w:val="24"/>
                <w:szCs w:val="24"/>
                <w:color w:val="auto"/>
              </w:rPr>
            </w:pPr>
          </w:p>
        </w:tc>
        <w:tc>
          <w:tcPr>
            <w:tcW w:w="1140" w:type="dxa"/>
            <w:vAlign w:val="bottom"/>
          </w:tcPr>
          <w:p>
            <w:pPr>
              <w:ind w:left="720"/>
              <w:spacing w:after="0"/>
              <w:rPr>
                <w:sz w:val="20"/>
                <w:szCs w:val="20"/>
                <w:color w:val="auto"/>
              </w:rPr>
            </w:pPr>
            <w:r>
              <w:rPr>
                <w:rFonts w:ascii="Arial" w:cs="Arial" w:eastAsia="Arial" w:hAnsi="Arial"/>
                <w:sz w:val="16"/>
                <w:szCs w:val="16"/>
                <w:i w:val="1"/>
                <w:iCs w:val="1"/>
                <w:color w:val="auto"/>
              </w:rPr>
              <w:t>s</w:t>
            </w:r>
            <w:r>
              <w:rPr>
                <w:rFonts w:ascii="Arial" w:cs="Arial" w:eastAsia="Arial" w:hAnsi="Arial"/>
                <w:sz w:val="24"/>
                <w:szCs w:val="24"/>
                <w:i w:val="1"/>
                <w:iCs w:val="1"/>
                <w:color w:val="auto"/>
                <w:vertAlign w:val="subscript"/>
              </w:rPr>
              <w:t>t</w:t>
            </w:r>
          </w:p>
        </w:tc>
        <w:tc>
          <w:tcPr>
            <w:tcW w:w="5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8"/>
        </w:trPr>
        <w:tc>
          <w:tcPr>
            <w:tcW w:w="340" w:type="dxa"/>
            <w:vAlign w:val="bottom"/>
          </w:tcPr>
          <w:p>
            <w:pPr>
              <w:spacing w:after="0"/>
              <w:rPr>
                <w:sz w:val="4"/>
                <w:szCs w:val="4"/>
                <w:color w:val="auto"/>
              </w:rPr>
            </w:pPr>
          </w:p>
        </w:tc>
        <w:tc>
          <w:tcPr>
            <w:tcW w:w="1140" w:type="dxa"/>
            <w:vAlign w:val="bottom"/>
            <w:textDirection w:val="btLr"/>
          </w:tcPr>
          <w:p>
            <w:pPr>
              <w:ind w:right="227"/>
              <w:spacing w:after="0"/>
              <w:rPr>
                <w:sz w:val="20"/>
                <w:szCs w:val="20"/>
                <w:color w:val="auto"/>
              </w:rPr>
            </w:pPr>
            <w:r>
              <w:rPr>
                <w:rFonts w:ascii="Arial" w:cs="Arial" w:eastAsia="Arial" w:hAnsi="Arial"/>
                <w:sz w:val="15"/>
                <w:szCs w:val="15"/>
                <w:color w:val="auto"/>
                <w:w w:val="74"/>
              </w:rPr>
              <w:t>"</w:t>
            </w:r>
          </w:p>
        </w:tc>
        <w:tc>
          <w:tcPr>
            <w:tcW w:w="580" w:type="dxa"/>
            <w:vAlign w:val="bottom"/>
          </w:tcPr>
          <w:p>
            <w:pPr>
              <w:spacing w:after="0"/>
              <w:rPr>
                <w:sz w:val="4"/>
                <w:szCs w:val="4"/>
                <w:color w:val="auto"/>
              </w:rPr>
            </w:pPr>
          </w:p>
        </w:tc>
        <w:tc>
          <w:tcPr>
            <w:tcW w:w="400" w:type="dxa"/>
            <w:vAlign w:val="bottom"/>
          </w:tcPr>
          <w:p>
            <w:pPr>
              <w:spacing w:after="0"/>
              <w:rPr>
                <w:sz w:val="4"/>
                <w:szCs w:val="4"/>
                <w:color w:val="auto"/>
              </w:rPr>
            </w:pPr>
          </w:p>
        </w:tc>
        <w:tc>
          <w:tcPr>
            <w:tcW w:w="0" w:type="dxa"/>
            <w:vAlign w:val="bottom"/>
          </w:tcPr>
          <w:p>
            <w:pPr>
              <w:spacing w:after="0"/>
              <w:rPr>
                <w:sz w:val="1"/>
                <w:szCs w:val="1"/>
                <w:color w:val="auto"/>
              </w:rPr>
            </w:pPr>
          </w:p>
        </w:tc>
      </w:tr>
    </w:tbl>
    <w:p>
      <w:pPr>
        <w:spacing w:after="0" w:line="101" w:lineRule="exact"/>
        <w:rPr>
          <w:sz w:val="20"/>
          <w:szCs w:val="20"/>
          <w:color w:val="auto"/>
        </w:rPr>
      </w:pPr>
    </w:p>
    <w:p>
      <w:pPr>
        <w:ind w:left="2920"/>
        <w:spacing w:after="0"/>
        <w:rPr>
          <w:sz w:val="20"/>
          <w:szCs w:val="20"/>
          <w:color w:val="auto"/>
        </w:rPr>
      </w:pPr>
      <w:r>
        <w:rPr>
          <w:rFonts w:ascii="Arial" w:cs="Arial" w:eastAsia="Arial" w:hAnsi="Arial"/>
          <w:sz w:val="16"/>
          <w:szCs w:val="16"/>
          <w:i w:val="1"/>
          <w:iCs w:val="1"/>
          <w:color w:val="auto"/>
        </w:rPr>
        <w:t>a</w:t>
      </w:r>
      <w:r>
        <w:rPr>
          <w:rFonts w:ascii="Arial" w:cs="Arial" w:eastAsia="Arial" w:hAnsi="Arial"/>
          <w:sz w:val="24"/>
          <w:szCs w:val="24"/>
          <w:i w:val="1"/>
          <w:iCs w:val="1"/>
          <w:color w:val="auto"/>
          <w:vertAlign w:val="subscript"/>
        </w:rPr>
        <w:t>t</w:t>
      </w:r>
    </w:p>
    <w:p>
      <w:pPr>
        <w:spacing w:after="0" w:line="200" w:lineRule="exact"/>
        <w:rPr>
          <w:sz w:val="20"/>
          <w:szCs w:val="20"/>
          <w:color w:val="auto"/>
        </w:rPr>
      </w:pPr>
    </w:p>
    <w:p>
      <w:pPr>
        <w:spacing w:after="0" w:line="393" w:lineRule="exact"/>
        <w:rPr>
          <w:sz w:val="20"/>
          <w:szCs w:val="20"/>
          <w:color w:val="auto"/>
        </w:rPr>
      </w:pPr>
    </w:p>
    <w:p>
      <w:pPr>
        <w:ind w:left="2100"/>
        <w:spacing w:after="0"/>
        <w:tabs>
          <w:tab w:leader="none" w:pos="3260" w:val="left"/>
        </w:tabs>
        <w:rPr>
          <w:sz w:val="20"/>
          <w:szCs w:val="20"/>
          <w:color w:val="auto"/>
        </w:rPr>
      </w:pPr>
      <w:r>
        <w:rPr>
          <w:rFonts w:ascii="Arial" w:cs="Arial" w:eastAsia="Arial" w:hAnsi="Arial"/>
          <w:sz w:val="16"/>
          <w:szCs w:val="16"/>
          <w:color w:val="auto"/>
        </w:rPr>
        <w:t>Policy</w:t>
      </w:r>
      <w:r>
        <w:rPr>
          <w:sz w:val="20"/>
          <w:szCs w:val="20"/>
          <w:color w:val="auto"/>
        </w:rPr>
        <w:tab/>
      </w:r>
      <w:r>
        <w:rPr>
          <w:rFonts w:ascii="Arial" w:cs="Arial" w:eastAsia="Arial" w:hAnsi="Arial"/>
          <w:sz w:val="16"/>
          <w:szCs w:val="16"/>
          <w:i w:val="1"/>
          <w:iCs w:val="1"/>
          <w:color w:val="auto"/>
        </w:rPr>
        <w:t>a</w:t>
      </w:r>
      <w:r>
        <w:rPr>
          <w:rFonts w:ascii="Arial" w:cs="Arial" w:eastAsia="Arial" w:hAnsi="Arial"/>
          <w:sz w:val="12"/>
          <w:szCs w:val="12"/>
          <w:i w:val="1"/>
          <w:iCs w:val="1"/>
          <w:color w:val="auto"/>
        </w:rPr>
        <w:t>t</w:t>
      </w: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ind w:right="720"/>
        <w:spacing w:after="0" w:line="251" w:lineRule="auto"/>
        <w:rPr>
          <w:sz w:val="20"/>
          <w:szCs w:val="20"/>
          <w:color w:val="auto"/>
        </w:rPr>
      </w:pPr>
      <w:r>
        <w:rPr>
          <w:rFonts w:ascii="Arial" w:cs="Arial" w:eastAsia="Arial" w:hAnsi="Arial"/>
          <w:sz w:val="16"/>
          <w:szCs w:val="16"/>
          <w:b w:val="1"/>
          <w:bCs w:val="1"/>
          <w:color w:val="D5151A"/>
        </w:rPr>
        <w:t xml:space="preserve">Figure 2. </w:t>
      </w:r>
      <w:r>
        <w:rPr>
          <w:rFonts w:ascii="Arial" w:cs="Arial" w:eastAsia="Arial" w:hAnsi="Arial"/>
          <w:sz w:val="16"/>
          <w:szCs w:val="16"/>
          <w:color w:val="000000"/>
        </w:rPr>
        <w:t>The general structure of the transition model and</w:t>
      </w:r>
      <w:r>
        <w:rPr>
          <w:rFonts w:ascii="Arial" w:cs="Arial" w:eastAsia="Arial" w:hAnsi="Arial"/>
          <w:sz w:val="16"/>
          <w:szCs w:val="16"/>
          <w:b w:val="1"/>
          <w:bCs w:val="1"/>
          <w:color w:val="D5151A"/>
        </w:rPr>
        <w:t xml:space="preserve"> </w:t>
      </w:r>
      <w:r>
        <w:rPr>
          <w:rFonts w:ascii="Arial" w:cs="Arial" w:eastAsia="Arial" w:hAnsi="Arial"/>
          <w:sz w:val="16"/>
          <w:szCs w:val="16"/>
          <w:color w:val="000000"/>
        </w:rPr>
        <w:t>policy.</w:t>
      </w:r>
    </w:p>
    <w:p>
      <w:pPr>
        <w:spacing w:after="0" w:line="379" w:lineRule="exact"/>
        <w:rPr>
          <w:sz w:val="20"/>
          <w:szCs w:val="20"/>
          <w:color w:val="auto"/>
        </w:rPr>
      </w:pPr>
    </w:p>
    <w:p>
      <w:pPr>
        <w:jc w:val="right"/>
        <w:spacing w:after="0"/>
        <w:tabs>
          <w:tab w:leader="none" w:pos="60" w:val="left"/>
        </w:tabs>
        <w:rPr>
          <w:sz w:val="20"/>
          <w:szCs w:val="20"/>
          <w:color w:val="auto"/>
        </w:rPr>
      </w:pPr>
      <w:r>
        <w:rPr>
          <w:rFonts w:ascii="Arial" w:cs="Arial" w:eastAsia="Arial" w:hAnsi="Arial"/>
          <w:sz w:val="12"/>
          <w:szCs w:val="12"/>
          <w:color w:val="auto"/>
        </w:rPr>
        <w:t xml:space="preserve">MONTH 2020 </w:t>
      </w:r>
      <w:r>
        <w:rPr>
          <w:rFonts w:ascii="Arial" w:cs="Arial" w:eastAsia="Arial" w:hAnsi="Arial"/>
          <w:sz w:val="15"/>
          <w:szCs w:val="15"/>
          <w:color w:val="auto"/>
        </w:rPr>
        <w:t>•</w:t>
      </w:r>
      <w:r>
        <w:rPr>
          <w:rFonts w:ascii="Arial" w:cs="Arial" w:eastAsia="Arial" w:hAnsi="Arial"/>
          <w:sz w:val="12"/>
          <w:szCs w:val="12"/>
          <w:color w:val="auto"/>
        </w:rPr>
        <w:t xml:space="preserve">  IEEE ROBOTICS &amp; AUTOMATION MAGAZINE </w:t>
      </w:r>
      <w:r>
        <w:rPr>
          <w:rFonts w:ascii="Arial" w:cs="Arial" w:eastAsia="Arial" w:hAnsi="Arial"/>
          <w:sz w:val="15"/>
          <w:szCs w:val="15"/>
          <w:color w:val="auto"/>
        </w:rPr>
        <w:t>•</w:t>
      </w:r>
      <w:r>
        <w:rPr>
          <w:sz w:val="20"/>
          <w:szCs w:val="20"/>
          <w:color w:val="auto"/>
        </w:rPr>
        <w:tab/>
      </w:r>
      <w:r>
        <w:rPr>
          <w:rFonts w:ascii="Arial" w:cs="Arial" w:eastAsia="Arial" w:hAnsi="Arial"/>
          <w:sz w:val="14"/>
          <w:szCs w:val="14"/>
          <w:color w:val="auto"/>
        </w:rPr>
        <w:t>5</w:t>
      </w:r>
    </w:p>
    <w:p>
      <w:pPr>
        <w:spacing w:after="0" w:line="200" w:lineRule="exact"/>
        <w:rPr>
          <w:sz w:val="20"/>
          <w:szCs w:val="20"/>
          <w:color w:val="auto"/>
        </w:rPr>
      </w:pPr>
    </w:p>
    <w:p>
      <w:pPr>
        <w:sectPr>
          <w:pgSz w:w="11340" w:h="15570" w:orient="portrait"/>
          <w:cols w:equalWidth="0" w:num="2">
            <w:col w:w="4660" w:space="240"/>
            <w:col w:w="4900"/>
          </w:cols>
          <w:pgMar w:left="900" w:top="175" w:right="640" w:bottom="0" w:gutter="0" w:footer="0" w:header="0"/>
          <w:type w:val="continuous"/>
        </w:sectPr>
      </w:pPr>
    </w:p>
    <w:p>
      <w:pPr>
        <w:spacing w:after="0" w:line="9" w:lineRule="exact"/>
        <w:rPr>
          <w:sz w:val="20"/>
          <w:szCs w:val="20"/>
          <w:color w:val="auto"/>
        </w:rPr>
      </w:pPr>
    </w:p>
    <w:p>
      <w:pPr>
        <w:ind w:left="500"/>
        <w:spacing w:after="0"/>
        <w:rPr>
          <w:sz w:val="20"/>
          <w:szCs w:val="20"/>
          <w:color w:val="auto"/>
        </w:rPr>
      </w:pPr>
      <w:r>
        <w:rPr>
          <w:rFonts w:ascii="Arial" w:cs="Arial" w:eastAsia="Arial" w:hAnsi="Arial"/>
          <w:sz w:val="14"/>
          <w:szCs w:val="14"/>
          <w:color w:val="auto"/>
        </w:rPr>
        <w:t>Authorized licensed use limited to: TU Delft Library. Downloaded on May 04,2020 at 08:29:46 UTC from IEEE Xplore. Restrictions apply.</w:t>
      </w:r>
    </w:p>
    <w:p>
      <w:pPr>
        <w:sectPr>
          <w:pgSz w:w="11340" w:h="15570" w:orient="portrait"/>
          <w:cols w:equalWidth="0" w:num="1">
            <w:col w:w="9800"/>
          </w:cols>
          <w:pgMar w:left="900" w:top="175" w:right="640" w:bottom="0" w:gutter="0" w:footer="0" w:header="0"/>
          <w:type w:val="continuous"/>
        </w:sectPr>
      </w:pPr>
    </w:p>
    <w:bookmarkStart w:id="5" w:name="page6"/>
    <w:bookmarkEnd w:id="5"/>
    <w:p>
      <w:pPr>
        <w:spacing w:after="0" w:line="90" w:lineRule="exact"/>
        <w:rPr>
          <w:sz w:val="20"/>
          <w:szCs w:val="20"/>
          <w:color w:val="auto"/>
        </w:rPr>
      </w:pPr>
    </w:p>
    <w:p>
      <w:pPr>
        <w:ind w:left="1400"/>
        <w:spacing w:after="0"/>
        <w:rPr>
          <w:sz w:val="20"/>
          <w:szCs w:val="20"/>
          <w:color w:val="auto"/>
        </w:rPr>
      </w:pPr>
      <w:r>
        <w:rPr>
          <w:rFonts w:ascii="Times New Roman" w:cs="Times New Roman" w:eastAsia="Times New Roman" w:hAnsi="Times New Roman"/>
          <w:sz w:val="13"/>
          <w:szCs w:val="13"/>
          <w:color w:val="auto"/>
        </w:rPr>
        <w:t>This article has been accepted for inclusion in a future issue of this journal. Content is final as presented, with the exception of pagination.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165100</wp:posOffset>
            </wp:positionH>
            <wp:positionV relativeFrom="paragraph">
              <wp:posOffset>465455</wp:posOffset>
            </wp:positionV>
            <wp:extent cx="6070600" cy="25558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6070600" cy="2555875"/>
                    </a:xfrm>
                    <a:prstGeom prst="rect">
                      <a:avLst/>
                    </a:prstGeom>
                    <a:noFill/>
                  </pic:spPr>
                </pic:pic>
              </a:graphicData>
            </a:graphic>
          </wp:anchor>
        </w:drawing>
      </w:r>
    </w:p>
    <w:p>
      <w:pPr>
        <w:sectPr>
          <w:pgSz w:w="11340" w:h="15570" w:orient="portrait"/>
          <w:cols w:equalWidth="0" w:num="1">
            <w:col w:w="9800"/>
          </w:cols>
          <w:pgMar w:left="640" w:top="175" w:right="90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tbl>
      <w:tblPr>
        <w:tblLayout w:type="fixed"/>
        <w:tblInd w:w="640" w:type="dxa"/>
        <w:tblCellMar>
          <w:top w:w="0" w:type="dxa"/>
          <w:left w:w="0" w:type="dxa"/>
          <w:bottom w:w="0" w:type="dxa"/>
          <w:right w:w="0" w:type="dxa"/>
        </w:tblCellMar>
      </w:tblPr>
      <w:tr>
        <w:trPr>
          <w:trHeight w:val="184"/>
        </w:trPr>
        <w:tc>
          <w:tcPr>
            <w:tcW w:w="820" w:type="dxa"/>
            <w:vAlign w:val="bottom"/>
          </w:tcPr>
          <w:p>
            <w:pPr>
              <w:spacing w:after="0"/>
              <w:rPr>
                <w:sz w:val="16"/>
                <w:szCs w:val="16"/>
                <w:color w:val="auto"/>
              </w:rPr>
            </w:pPr>
          </w:p>
        </w:tc>
        <w:tc>
          <w:tcPr>
            <w:tcW w:w="1540" w:type="dxa"/>
            <w:vAlign w:val="bottom"/>
            <w:gridSpan w:val="3"/>
          </w:tcPr>
          <w:p>
            <w:pPr>
              <w:ind w:left="220"/>
              <w:spacing w:after="0"/>
              <w:rPr>
                <w:sz w:val="20"/>
                <w:szCs w:val="20"/>
                <w:color w:val="auto"/>
              </w:rPr>
            </w:pPr>
            <w:r>
              <w:rPr>
                <w:rFonts w:ascii="Arial" w:cs="Arial" w:eastAsia="Arial" w:hAnsi="Arial"/>
                <w:sz w:val="16"/>
                <w:szCs w:val="16"/>
                <w:color w:val="auto"/>
              </w:rPr>
              <w:t>Transition Model</w:t>
            </w:r>
          </w:p>
        </w:tc>
        <w:tc>
          <w:tcPr>
            <w:tcW w:w="720" w:type="dxa"/>
            <w:vAlign w:val="bottom"/>
          </w:tcPr>
          <w:p>
            <w:pPr>
              <w:spacing w:after="0"/>
              <w:rPr>
                <w:sz w:val="16"/>
                <w:szCs w:val="16"/>
                <w:color w:val="auto"/>
              </w:rPr>
            </w:pPr>
          </w:p>
        </w:tc>
        <w:tc>
          <w:tcPr>
            <w:tcW w:w="1240" w:type="dxa"/>
            <w:vAlign w:val="bottom"/>
          </w:tcPr>
          <w:p>
            <w:pPr>
              <w:spacing w:after="0"/>
              <w:rPr>
                <w:sz w:val="16"/>
                <w:szCs w:val="16"/>
                <w:color w:val="auto"/>
              </w:rPr>
            </w:pPr>
          </w:p>
        </w:tc>
        <w:tc>
          <w:tcPr>
            <w:tcW w:w="70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25"/>
        </w:trPr>
        <w:tc>
          <w:tcPr>
            <w:tcW w:w="820" w:type="dxa"/>
            <w:vAlign w:val="bottom"/>
          </w:tcPr>
          <w:p>
            <w:pPr>
              <w:spacing w:after="0"/>
              <w:rPr>
                <w:sz w:val="19"/>
                <w:szCs w:val="19"/>
                <w:color w:val="auto"/>
              </w:rPr>
            </w:pPr>
          </w:p>
        </w:tc>
        <w:tc>
          <w:tcPr>
            <w:tcW w:w="70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1080" w:type="dxa"/>
            <w:vAlign w:val="bottom"/>
            <w:gridSpan w:val="2"/>
            <w:vMerge w:val="restart"/>
          </w:tcPr>
          <w:p>
            <w:pPr>
              <w:ind w:left="160"/>
              <w:spacing w:after="0"/>
              <w:rPr>
                <w:sz w:val="20"/>
                <w:szCs w:val="20"/>
                <w:color w:val="auto"/>
              </w:rPr>
            </w:pPr>
            <w:r>
              <w:rPr>
                <w:rFonts w:ascii="Arial" w:cs="Arial" w:eastAsia="Arial" w:hAnsi="Arial"/>
                <w:sz w:val="16"/>
                <w:szCs w:val="16"/>
                <w:color w:val="auto"/>
              </w:rPr>
              <w:t>Encoder</w:t>
            </w:r>
          </w:p>
        </w:tc>
        <w:tc>
          <w:tcPr>
            <w:tcW w:w="1240" w:type="dxa"/>
            <w:vAlign w:val="bottom"/>
          </w:tcPr>
          <w:p>
            <w:pPr>
              <w:ind w:left="700"/>
              <w:spacing w:after="0"/>
              <w:rPr>
                <w:sz w:val="20"/>
                <w:szCs w:val="20"/>
                <w:color w:val="auto"/>
              </w:rPr>
            </w:pPr>
            <w:r>
              <w:rPr>
                <w:rFonts w:ascii="Arial" w:cs="Arial" w:eastAsia="Arial" w:hAnsi="Arial"/>
                <w:sz w:val="12"/>
                <w:szCs w:val="12"/>
                <w:i w:val="1"/>
                <w:iCs w:val="1"/>
                <w:color w:val="auto"/>
              </w:rPr>
              <w:t xml:space="preserve">e </w:t>
            </w:r>
            <w:r>
              <w:rPr>
                <w:rFonts w:ascii="Arial" w:cs="Arial" w:eastAsia="Arial" w:hAnsi="Arial"/>
                <w:sz w:val="12"/>
                <w:szCs w:val="12"/>
                <w:color w:val="auto"/>
              </w:rPr>
              <w:t>(</w:t>
            </w:r>
            <w:r>
              <w:rPr>
                <w:rFonts w:ascii="Arial" w:cs="Arial" w:eastAsia="Arial" w:hAnsi="Arial"/>
                <w:sz w:val="12"/>
                <w:szCs w:val="12"/>
                <w:i w:val="1"/>
                <w:iCs w:val="1"/>
                <w:color w:val="auto"/>
              </w:rPr>
              <w:t>o</w:t>
            </w:r>
            <w:r>
              <w:rPr>
                <w:rFonts w:ascii="Arial" w:cs="Arial" w:eastAsia="Arial" w:hAnsi="Arial"/>
                <w:sz w:val="18"/>
                <w:szCs w:val="18"/>
                <w:i w:val="1"/>
                <w:iCs w:val="1"/>
                <w:color w:val="auto"/>
                <w:vertAlign w:val="subscript"/>
              </w:rPr>
              <w:t>t</w:t>
            </w:r>
            <w:r>
              <w:rPr>
                <w:rFonts w:ascii="Arial" w:cs="Arial" w:eastAsia="Arial" w:hAnsi="Arial"/>
                <w:sz w:val="12"/>
                <w:szCs w:val="12"/>
                <w:color w:val="auto"/>
              </w:rPr>
              <w:t>)</w:t>
            </w:r>
          </w:p>
        </w:tc>
        <w:tc>
          <w:tcPr>
            <w:tcW w:w="700" w:type="dxa"/>
            <w:vAlign w:val="bottom"/>
            <w:vMerge w:val="restart"/>
          </w:tcPr>
          <w:p>
            <w:pPr>
              <w:ind w:left="320"/>
              <w:spacing w:after="0"/>
              <w:rPr>
                <w:sz w:val="20"/>
                <w:szCs w:val="20"/>
                <w:color w:val="auto"/>
              </w:rPr>
            </w:pPr>
            <w:r>
              <w:rPr>
                <w:rFonts w:ascii="Arial" w:cs="Arial" w:eastAsia="Arial" w:hAnsi="Arial"/>
                <w:sz w:val="12"/>
                <w:szCs w:val="12"/>
                <w:color w:val="auto"/>
              </w:rPr>
              <w:t>CC2</w:t>
            </w:r>
          </w:p>
        </w:tc>
        <w:tc>
          <w:tcPr>
            <w:tcW w:w="920" w:type="dxa"/>
            <w:vAlign w:val="bottom"/>
            <w:gridSpan w:val="2"/>
            <w:vMerge w:val="restart"/>
          </w:tcPr>
          <w:p>
            <w:pPr>
              <w:ind w:left="340"/>
              <w:spacing w:after="0"/>
              <w:rPr>
                <w:sz w:val="20"/>
                <w:szCs w:val="20"/>
                <w:color w:val="auto"/>
              </w:rPr>
            </w:pPr>
            <w:r>
              <w:rPr>
                <w:rFonts w:ascii="Arial" w:cs="Arial" w:eastAsia="Arial" w:hAnsi="Arial"/>
                <w:sz w:val="16"/>
                <w:szCs w:val="16"/>
                <w:color w:val="auto"/>
                <w:w w:val="96"/>
              </w:rPr>
              <w:t>Memory</w:t>
            </w:r>
          </w:p>
        </w:tc>
        <w:tc>
          <w:tcPr>
            <w:tcW w:w="0" w:type="dxa"/>
            <w:vAlign w:val="bottom"/>
          </w:tcPr>
          <w:p>
            <w:pPr>
              <w:spacing w:after="0"/>
              <w:rPr>
                <w:sz w:val="1"/>
                <w:szCs w:val="1"/>
                <w:color w:val="auto"/>
              </w:rPr>
            </w:pPr>
          </w:p>
        </w:tc>
      </w:tr>
      <w:tr>
        <w:trPr>
          <w:trHeight w:val="58"/>
        </w:trPr>
        <w:tc>
          <w:tcPr>
            <w:tcW w:w="820" w:type="dxa"/>
            <w:vAlign w:val="bottom"/>
            <w:vMerge w:val="restart"/>
          </w:tcPr>
          <w:p>
            <w:pPr>
              <w:spacing w:after="0"/>
              <w:rPr>
                <w:sz w:val="20"/>
                <w:szCs w:val="20"/>
                <w:color w:val="auto"/>
              </w:rPr>
            </w:pPr>
            <w:r>
              <w:rPr>
                <w:rFonts w:ascii="Arial" w:cs="Arial" w:eastAsia="Arial" w:hAnsi="Arial"/>
                <w:sz w:val="16"/>
                <w:szCs w:val="16"/>
                <w:i w:val="1"/>
                <w:iCs w:val="1"/>
                <w:color w:val="auto"/>
              </w:rPr>
              <w:t>o</w:t>
            </w:r>
            <w:r>
              <w:rPr>
                <w:rFonts w:ascii="Arial" w:cs="Arial" w:eastAsia="Arial" w:hAnsi="Arial"/>
                <w:sz w:val="24"/>
                <w:szCs w:val="24"/>
                <w:i w:val="1"/>
                <w:iCs w:val="1"/>
                <w:color w:val="auto"/>
                <w:vertAlign w:val="subscript"/>
              </w:rPr>
              <w:t>t</w:t>
            </w:r>
          </w:p>
        </w:tc>
        <w:tc>
          <w:tcPr>
            <w:tcW w:w="700" w:type="dxa"/>
            <w:vAlign w:val="bottom"/>
          </w:tcPr>
          <w:p>
            <w:pPr>
              <w:spacing w:after="0"/>
              <w:rPr>
                <w:sz w:val="5"/>
                <w:szCs w:val="5"/>
                <w:color w:val="auto"/>
              </w:rPr>
            </w:pPr>
          </w:p>
        </w:tc>
        <w:tc>
          <w:tcPr>
            <w:tcW w:w="480" w:type="dxa"/>
            <w:vAlign w:val="bottom"/>
          </w:tcPr>
          <w:p>
            <w:pPr>
              <w:spacing w:after="0"/>
              <w:rPr>
                <w:sz w:val="5"/>
                <w:szCs w:val="5"/>
                <w:color w:val="auto"/>
              </w:rPr>
            </w:pPr>
          </w:p>
        </w:tc>
        <w:tc>
          <w:tcPr>
            <w:tcW w:w="1080" w:type="dxa"/>
            <w:vAlign w:val="bottom"/>
            <w:gridSpan w:val="2"/>
            <w:vMerge w:val="continue"/>
          </w:tcPr>
          <w:p>
            <w:pPr>
              <w:spacing w:after="0"/>
              <w:rPr>
                <w:sz w:val="5"/>
                <w:szCs w:val="5"/>
                <w:color w:val="auto"/>
              </w:rPr>
            </w:pPr>
          </w:p>
        </w:tc>
        <w:tc>
          <w:tcPr>
            <w:tcW w:w="1240" w:type="dxa"/>
            <w:vAlign w:val="bottom"/>
            <w:vMerge w:val="restart"/>
          </w:tcPr>
          <w:p>
            <w:pPr>
              <w:ind w:left="420"/>
              <w:spacing w:after="0"/>
              <w:rPr>
                <w:sz w:val="20"/>
                <w:szCs w:val="20"/>
                <w:color w:val="auto"/>
              </w:rPr>
            </w:pPr>
            <w:r>
              <w:rPr>
                <w:rFonts w:ascii="Arial" w:cs="Arial" w:eastAsia="Arial" w:hAnsi="Arial"/>
                <w:sz w:val="12"/>
                <w:szCs w:val="12"/>
                <w:color w:val="auto"/>
              </w:rPr>
              <w:t>CC1</w:t>
            </w:r>
          </w:p>
        </w:tc>
        <w:tc>
          <w:tcPr>
            <w:tcW w:w="700" w:type="dxa"/>
            <w:vAlign w:val="bottom"/>
            <w:vMerge w:val="continue"/>
          </w:tcPr>
          <w:p>
            <w:pPr>
              <w:spacing w:after="0"/>
              <w:rPr>
                <w:sz w:val="5"/>
                <w:szCs w:val="5"/>
                <w:color w:val="auto"/>
              </w:rPr>
            </w:pPr>
          </w:p>
        </w:tc>
        <w:tc>
          <w:tcPr>
            <w:tcW w:w="920" w:type="dxa"/>
            <w:vAlign w:val="bottom"/>
            <w:gridSpan w:val="2"/>
            <w:vMerge w:val="continue"/>
          </w:tcPr>
          <w:p>
            <w:pPr>
              <w:spacing w:after="0"/>
              <w:rPr>
                <w:sz w:val="5"/>
                <w:szCs w:val="5"/>
                <w:color w:val="auto"/>
              </w:rPr>
            </w:pPr>
          </w:p>
        </w:tc>
        <w:tc>
          <w:tcPr>
            <w:tcW w:w="0" w:type="dxa"/>
            <w:vAlign w:val="bottom"/>
          </w:tcPr>
          <w:p>
            <w:pPr>
              <w:spacing w:after="0"/>
              <w:rPr>
                <w:sz w:val="1"/>
                <w:szCs w:val="1"/>
                <w:color w:val="auto"/>
              </w:rPr>
            </w:pPr>
          </w:p>
        </w:tc>
      </w:tr>
      <w:tr>
        <w:trPr>
          <w:trHeight w:val="217"/>
        </w:trPr>
        <w:tc>
          <w:tcPr>
            <w:tcW w:w="820" w:type="dxa"/>
            <w:vAlign w:val="bottom"/>
            <w:vMerge w:val="continue"/>
          </w:tcPr>
          <w:p>
            <w:pPr>
              <w:spacing w:after="0"/>
              <w:rPr>
                <w:sz w:val="18"/>
                <w:szCs w:val="18"/>
                <w:color w:val="auto"/>
              </w:rPr>
            </w:pPr>
          </w:p>
        </w:tc>
        <w:tc>
          <w:tcPr>
            <w:tcW w:w="700" w:type="dxa"/>
            <w:vAlign w:val="bottom"/>
          </w:tcPr>
          <w:p>
            <w:pPr>
              <w:spacing w:after="0"/>
              <w:rPr>
                <w:sz w:val="18"/>
                <w:szCs w:val="18"/>
                <w:color w:val="auto"/>
              </w:rPr>
            </w:pPr>
          </w:p>
        </w:tc>
        <w:tc>
          <w:tcPr>
            <w:tcW w:w="48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720" w:type="dxa"/>
            <w:vAlign w:val="bottom"/>
          </w:tcPr>
          <w:p>
            <w:pPr>
              <w:spacing w:after="0"/>
              <w:rPr>
                <w:sz w:val="18"/>
                <w:szCs w:val="18"/>
                <w:color w:val="auto"/>
              </w:rPr>
            </w:pPr>
          </w:p>
        </w:tc>
        <w:tc>
          <w:tcPr>
            <w:tcW w:w="1240" w:type="dxa"/>
            <w:vAlign w:val="bottom"/>
            <w:vMerge w:val="continue"/>
          </w:tcPr>
          <w:p>
            <w:pPr>
              <w:spacing w:after="0"/>
              <w:rPr>
                <w:sz w:val="18"/>
                <w:szCs w:val="18"/>
                <w:color w:val="auto"/>
              </w:rPr>
            </w:pPr>
          </w:p>
        </w:tc>
        <w:tc>
          <w:tcPr>
            <w:tcW w:w="700" w:type="dxa"/>
            <w:vAlign w:val="bottom"/>
          </w:tcPr>
          <w:p>
            <w:pPr>
              <w:spacing w:after="0"/>
              <w:rPr>
                <w:sz w:val="18"/>
                <w:szCs w:val="18"/>
                <w:color w:val="auto"/>
              </w:rPr>
            </w:pPr>
          </w:p>
        </w:tc>
        <w:tc>
          <w:tcPr>
            <w:tcW w:w="460" w:type="dxa"/>
            <w:vAlign w:val="bottom"/>
          </w:tcPr>
          <w:p>
            <w:pPr>
              <w:spacing w:after="0"/>
              <w:rPr>
                <w:sz w:val="18"/>
                <w:szCs w:val="18"/>
                <w:color w:val="auto"/>
              </w:rPr>
            </w:pPr>
          </w:p>
        </w:tc>
        <w:tc>
          <w:tcPr>
            <w:tcW w:w="4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79"/>
        </w:trPr>
        <w:tc>
          <w:tcPr>
            <w:tcW w:w="820" w:type="dxa"/>
            <w:vAlign w:val="bottom"/>
          </w:tcPr>
          <w:p>
            <w:pPr>
              <w:ind w:left="440"/>
              <w:spacing w:after="0"/>
              <w:rPr>
                <w:sz w:val="20"/>
                <w:szCs w:val="20"/>
                <w:color w:val="auto"/>
              </w:rPr>
            </w:pPr>
            <w:r>
              <w:rPr>
                <w:rFonts w:ascii="Arial" w:cs="Arial" w:eastAsia="Arial" w:hAnsi="Arial"/>
                <w:sz w:val="12"/>
                <w:szCs w:val="12"/>
                <w:color w:val="auto"/>
              </w:rPr>
              <w:t>C1</w:t>
            </w:r>
          </w:p>
        </w:tc>
        <w:tc>
          <w:tcPr>
            <w:tcW w:w="700" w:type="dxa"/>
            <w:vAlign w:val="bottom"/>
          </w:tcPr>
          <w:p>
            <w:pPr>
              <w:ind w:left="360"/>
              <w:spacing w:after="0"/>
              <w:rPr>
                <w:sz w:val="20"/>
                <w:szCs w:val="20"/>
                <w:color w:val="auto"/>
              </w:rPr>
            </w:pPr>
            <w:r>
              <w:rPr>
                <w:rFonts w:ascii="Arial" w:cs="Arial" w:eastAsia="Arial" w:hAnsi="Arial"/>
                <w:sz w:val="12"/>
                <w:szCs w:val="12"/>
                <w:color w:val="auto"/>
              </w:rPr>
              <w:t>N1</w:t>
            </w:r>
          </w:p>
        </w:tc>
        <w:tc>
          <w:tcPr>
            <w:tcW w:w="480" w:type="dxa"/>
            <w:vAlign w:val="bottom"/>
          </w:tcPr>
          <w:p>
            <w:pPr>
              <w:ind w:left="200"/>
              <w:spacing w:after="0"/>
              <w:rPr>
                <w:sz w:val="20"/>
                <w:szCs w:val="20"/>
                <w:color w:val="auto"/>
              </w:rPr>
            </w:pPr>
            <w:r>
              <w:rPr>
                <w:rFonts w:ascii="Arial" w:cs="Arial" w:eastAsia="Arial" w:hAnsi="Arial"/>
                <w:sz w:val="12"/>
                <w:szCs w:val="12"/>
                <w:color w:val="auto"/>
              </w:rPr>
              <w:t>C2</w:t>
            </w:r>
          </w:p>
        </w:tc>
        <w:tc>
          <w:tcPr>
            <w:tcW w:w="360" w:type="dxa"/>
            <w:vAlign w:val="bottom"/>
          </w:tcPr>
          <w:p>
            <w:pPr>
              <w:ind w:left="120"/>
              <w:spacing w:after="0"/>
              <w:rPr>
                <w:sz w:val="20"/>
                <w:szCs w:val="20"/>
                <w:color w:val="auto"/>
              </w:rPr>
            </w:pPr>
            <w:r>
              <w:rPr>
                <w:rFonts w:ascii="Arial" w:cs="Arial" w:eastAsia="Arial" w:hAnsi="Arial"/>
                <w:sz w:val="12"/>
                <w:szCs w:val="12"/>
                <w:color w:val="auto"/>
              </w:rPr>
              <w:t>N2</w:t>
            </w:r>
          </w:p>
        </w:tc>
        <w:tc>
          <w:tcPr>
            <w:tcW w:w="720" w:type="dxa"/>
            <w:vAlign w:val="bottom"/>
          </w:tcPr>
          <w:p>
            <w:pPr>
              <w:ind w:left="100"/>
              <w:spacing w:after="0"/>
              <w:rPr>
                <w:sz w:val="20"/>
                <w:szCs w:val="20"/>
                <w:color w:val="auto"/>
              </w:rPr>
            </w:pPr>
            <w:r>
              <w:rPr>
                <w:rFonts w:ascii="Arial" w:cs="Arial" w:eastAsia="Arial" w:hAnsi="Arial"/>
                <w:sz w:val="12"/>
                <w:szCs w:val="12"/>
                <w:color w:val="auto"/>
              </w:rPr>
              <w:t>C3</w:t>
            </w:r>
          </w:p>
        </w:tc>
        <w:tc>
          <w:tcPr>
            <w:tcW w:w="1240" w:type="dxa"/>
            <w:vAlign w:val="bottom"/>
          </w:tcPr>
          <w:p>
            <w:pPr>
              <w:ind w:left="340"/>
              <w:spacing w:after="0"/>
              <w:rPr>
                <w:sz w:val="20"/>
                <w:szCs w:val="20"/>
                <w:color w:val="auto"/>
              </w:rPr>
            </w:pPr>
            <w:r>
              <w:rPr>
                <w:rFonts w:ascii="Arial" w:cs="Arial" w:eastAsia="Arial" w:hAnsi="Arial"/>
                <w:sz w:val="12"/>
                <w:szCs w:val="12"/>
                <w:color w:val="auto"/>
              </w:rPr>
              <w:t>FC1</w:t>
            </w:r>
          </w:p>
        </w:tc>
        <w:tc>
          <w:tcPr>
            <w:tcW w:w="700" w:type="dxa"/>
            <w:vAlign w:val="bottom"/>
          </w:tcPr>
          <w:p>
            <w:pPr>
              <w:ind w:left="100"/>
              <w:spacing w:after="0" w:line="180" w:lineRule="exact"/>
              <w:rPr>
                <w:sz w:val="20"/>
                <w:szCs w:val="20"/>
                <w:color w:val="auto"/>
              </w:rPr>
            </w:pPr>
            <w:r>
              <w:rPr>
                <w:rFonts w:ascii="Arial" w:cs="Arial" w:eastAsia="Arial" w:hAnsi="Arial"/>
                <w:sz w:val="12"/>
                <w:szCs w:val="12"/>
                <w:i w:val="1"/>
                <w:iCs w:val="1"/>
                <w:color w:val="auto"/>
              </w:rPr>
              <w:t>h</w:t>
            </w:r>
            <w:r>
              <w:rPr>
                <w:rFonts w:ascii="Arial" w:cs="Arial" w:eastAsia="Arial" w:hAnsi="Arial"/>
                <w:sz w:val="18"/>
                <w:szCs w:val="18"/>
                <w:i w:val="1"/>
                <w:iCs w:val="1"/>
                <w:color w:val="auto"/>
                <w:vertAlign w:val="subscript"/>
              </w:rPr>
              <w:t>t</w:t>
            </w:r>
            <w:r>
              <w:rPr>
                <w:rFonts w:ascii="Arial" w:cs="Arial" w:eastAsia="Arial" w:hAnsi="Arial"/>
                <w:sz w:val="18"/>
                <w:szCs w:val="18"/>
                <w:color w:val="auto"/>
                <w:vertAlign w:val="superscript"/>
              </w:rPr>
              <w:t>LSTM</w:t>
            </w:r>
            <w:r>
              <w:rPr>
                <w:rFonts w:ascii="Arial" w:cs="Arial" w:eastAsia="Arial" w:hAnsi="Arial"/>
                <w:sz w:val="18"/>
                <w:szCs w:val="18"/>
                <w:color w:val="auto"/>
                <w:vertAlign w:val="subscript"/>
              </w:rPr>
              <w:t>–1</w:t>
            </w:r>
          </w:p>
        </w:tc>
        <w:tc>
          <w:tcPr>
            <w:tcW w:w="460" w:type="dxa"/>
            <w:vAlign w:val="bottom"/>
            <w:vMerge w:val="restart"/>
          </w:tcPr>
          <w:p>
            <w:pPr>
              <w:ind w:left="120"/>
              <w:spacing w:after="0"/>
              <w:rPr>
                <w:sz w:val="20"/>
                <w:szCs w:val="20"/>
                <w:color w:val="auto"/>
              </w:rPr>
            </w:pPr>
            <w:r>
              <w:rPr>
                <w:rFonts w:ascii="Arial" w:cs="Arial" w:eastAsia="Arial" w:hAnsi="Arial"/>
                <w:sz w:val="12"/>
                <w:szCs w:val="12"/>
                <w:color w:val="auto"/>
              </w:rPr>
              <w:t>FC3</w:t>
            </w:r>
          </w:p>
        </w:tc>
        <w:tc>
          <w:tcPr>
            <w:tcW w:w="460" w:type="dxa"/>
            <w:vAlign w:val="bottom"/>
            <w:vMerge w:val="restart"/>
          </w:tcPr>
          <w:p>
            <w:pPr>
              <w:ind w:left="120"/>
              <w:spacing w:after="0"/>
              <w:rPr>
                <w:sz w:val="20"/>
                <w:szCs w:val="20"/>
                <w:color w:val="auto"/>
              </w:rPr>
            </w:pPr>
            <w:r>
              <w:rPr>
                <w:rFonts w:ascii="Arial" w:cs="Arial" w:eastAsia="Arial" w:hAnsi="Arial"/>
                <w:sz w:val="12"/>
                <w:szCs w:val="12"/>
                <w:color w:val="auto"/>
              </w:rPr>
              <w:t>FC4</w:t>
            </w:r>
          </w:p>
        </w:tc>
        <w:tc>
          <w:tcPr>
            <w:tcW w:w="0" w:type="dxa"/>
            <w:vAlign w:val="bottom"/>
          </w:tcPr>
          <w:p>
            <w:pPr>
              <w:spacing w:after="0"/>
              <w:rPr>
                <w:sz w:val="1"/>
                <w:szCs w:val="1"/>
                <w:color w:val="auto"/>
              </w:rPr>
            </w:pPr>
          </w:p>
        </w:tc>
      </w:tr>
      <w:tr>
        <w:trPr>
          <w:trHeight w:val="138"/>
        </w:trPr>
        <w:tc>
          <w:tcPr>
            <w:tcW w:w="820" w:type="dxa"/>
            <w:vAlign w:val="bottom"/>
          </w:tcPr>
          <w:p>
            <w:pPr>
              <w:spacing w:after="0"/>
              <w:rPr>
                <w:sz w:val="11"/>
                <w:szCs w:val="11"/>
                <w:color w:val="auto"/>
              </w:rPr>
            </w:pPr>
          </w:p>
        </w:tc>
        <w:tc>
          <w:tcPr>
            <w:tcW w:w="700" w:type="dxa"/>
            <w:vAlign w:val="bottom"/>
          </w:tcPr>
          <w:p>
            <w:pPr>
              <w:spacing w:after="0"/>
              <w:rPr>
                <w:sz w:val="11"/>
                <w:szCs w:val="11"/>
                <w:color w:val="auto"/>
              </w:rPr>
            </w:pPr>
          </w:p>
        </w:tc>
        <w:tc>
          <w:tcPr>
            <w:tcW w:w="48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720" w:type="dxa"/>
            <w:vAlign w:val="bottom"/>
          </w:tcPr>
          <w:p>
            <w:pPr>
              <w:spacing w:after="0"/>
              <w:rPr>
                <w:sz w:val="11"/>
                <w:szCs w:val="11"/>
                <w:color w:val="auto"/>
              </w:rPr>
            </w:pPr>
          </w:p>
        </w:tc>
        <w:tc>
          <w:tcPr>
            <w:tcW w:w="1240" w:type="dxa"/>
            <w:vAlign w:val="bottom"/>
          </w:tcPr>
          <w:p>
            <w:pPr>
              <w:ind w:left="980"/>
              <w:spacing w:after="0"/>
              <w:rPr>
                <w:sz w:val="20"/>
                <w:szCs w:val="20"/>
                <w:color w:val="auto"/>
              </w:rPr>
            </w:pPr>
            <w:r>
              <w:rPr>
                <w:rFonts w:ascii="Arial" w:cs="Arial" w:eastAsia="Arial" w:hAnsi="Arial"/>
                <w:sz w:val="12"/>
                <w:szCs w:val="12"/>
                <w:color w:val="auto"/>
              </w:rPr>
              <w:t>R1</w:t>
            </w:r>
          </w:p>
        </w:tc>
        <w:tc>
          <w:tcPr>
            <w:tcW w:w="700" w:type="dxa"/>
            <w:vAlign w:val="bottom"/>
            <w:vMerge w:val="restart"/>
          </w:tcPr>
          <w:p>
            <w:pPr>
              <w:ind w:left="160"/>
              <w:spacing w:after="0"/>
              <w:rPr>
                <w:sz w:val="20"/>
                <w:szCs w:val="20"/>
                <w:color w:val="auto"/>
              </w:rPr>
            </w:pPr>
            <w:r>
              <w:rPr>
                <w:rFonts w:ascii="Arial" w:cs="Arial" w:eastAsia="Arial" w:hAnsi="Arial"/>
                <w:sz w:val="24"/>
                <w:szCs w:val="24"/>
                <w:i w:val="1"/>
                <w:iCs w:val="1"/>
                <w:color w:val="auto"/>
                <w:vertAlign w:val="subscript"/>
              </w:rPr>
              <w:t>h</w:t>
            </w:r>
            <w:r>
              <w:rPr>
                <w:rFonts w:ascii="Arial" w:cs="Arial" w:eastAsia="Arial" w:hAnsi="Arial"/>
                <w:sz w:val="18"/>
                <w:szCs w:val="18"/>
                <w:i w:val="1"/>
                <w:iCs w:val="1"/>
                <w:color w:val="auto"/>
                <w:vertAlign w:val="subscript"/>
              </w:rPr>
              <w:t>t</w:t>
            </w:r>
            <w:r>
              <w:rPr>
                <w:rFonts w:ascii="Arial" w:cs="Arial" w:eastAsia="Arial" w:hAnsi="Arial"/>
                <w:sz w:val="9"/>
                <w:szCs w:val="9"/>
                <w:color w:val="auto"/>
              </w:rPr>
              <w:t>LSTM</w:t>
            </w:r>
          </w:p>
        </w:tc>
        <w:tc>
          <w:tcPr>
            <w:tcW w:w="460" w:type="dxa"/>
            <w:vAlign w:val="bottom"/>
            <w:vMerge w:val="continue"/>
          </w:tcPr>
          <w:p>
            <w:pPr>
              <w:spacing w:after="0"/>
              <w:rPr>
                <w:sz w:val="11"/>
                <w:szCs w:val="11"/>
                <w:color w:val="auto"/>
              </w:rPr>
            </w:pPr>
          </w:p>
        </w:tc>
        <w:tc>
          <w:tcPr>
            <w:tcW w:w="46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68"/>
        </w:trPr>
        <w:tc>
          <w:tcPr>
            <w:tcW w:w="820" w:type="dxa"/>
            <w:vAlign w:val="bottom"/>
          </w:tcPr>
          <w:p>
            <w:pPr>
              <w:spacing w:after="0"/>
              <w:rPr>
                <w:sz w:val="14"/>
                <w:szCs w:val="14"/>
                <w:color w:val="auto"/>
              </w:rPr>
            </w:pPr>
          </w:p>
        </w:tc>
        <w:tc>
          <w:tcPr>
            <w:tcW w:w="70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720" w:type="dxa"/>
            <w:vAlign w:val="bottom"/>
          </w:tcPr>
          <w:p>
            <w:pPr>
              <w:spacing w:after="0"/>
              <w:rPr>
                <w:sz w:val="14"/>
                <w:szCs w:val="14"/>
                <w:color w:val="auto"/>
              </w:rPr>
            </w:pPr>
          </w:p>
        </w:tc>
        <w:tc>
          <w:tcPr>
            <w:tcW w:w="1240" w:type="dxa"/>
            <w:vAlign w:val="bottom"/>
          </w:tcPr>
          <w:p>
            <w:pPr>
              <w:ind w:left="580"/>
              <w:spacing w:after="0"/>
              <w:rPr>
                <w:sz w:val="20"/>
                <w:szCs w:val="20"/>
                <w:color w:val="auto"/>
              </w:rPr>
            </w:pPr>
            <w:r>
              <w:rPr>
                <w:rFonts w:ascii="Arial" w:cs="Arial" w:eastAsia="Arial" w:hAnsi="Arial"/>
                <w:sz w:val="12"/>
                <w:szCs w:val="12"/>
                <w:color w:val="auto"/>
              </w:rPr>
              <w:t>FC2</w:t>
            </w:r>
          </w:p>
        </w:tc>
        <w:tc>
          <w:tcPr>
            <w:tcW w:w="700" w:type="dxa"/>
            <w:vAlign w:val="bottom"/>
            <w:vMerge w:val="continue"/>
          </w:tcPr>
          <w:p>
            <w:pPr>
              <w:spacing w:after="0"/>
              <w:rPr>
                <w:sz w:val="14"/>
                <w:szCs w:val="14"/>
                <w:color w:val="auto"/>
              </w:rPr>
            </w:pPr>
          </w:p>
        </w:tc>
        <w:tc>
          <w:tcPr>
            <w:tcW w:w="46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84"/>
        </w:trPr>
        <w:tc>
          <w:tcPr>
            <w:tcW w:w="700" w:type="dxa"/>
            <w:vAlign w:val="bottom"/>
            <w:gridSpan w:val="2"/>
          </w:tcPr>
          <w:p>
            <w:pPr>
              <w:spacing w:after="0"/>
              <w:rPr>
                <w:sz w:val="20"/>
                <w:szCs w:val="20"/>
                <w:color w:val="auto"/>
              </w:rPr>
            </w:pPr>
            <w:r>
              <w:rPr>
                <w:rFonts w:ascii="Arial" w:cs="Arial" w:eastAsia="Arial" w:hAnsi="Arial"/>
                <w:sz w:val="16"/>
                <w:szCs w:val="16"/>
                <w:color w:val="auto"/>
              </w:rPr>
              <w:t>Decoder</w:t>
            </w:r>
          </w:p>
        </w:tc>
        <w:tc>
          <w:tcPr>
            <w:tcW w:w="360" w:type="dxa"/>
            <w:vAlign w:val="bottom"/>
          </w:tcPr>
          <w:p>
            <w:pPr>
              <w:spacing w:after="0"/>
              <w:rPr>
                <w:sz w:val="16"/>
                <w:szCs w:val="16"/>
                <w:color w:val="auto"/>
              </w:rPr>
            </w:pPr>
          </w:p>
        </w:tc>
        <w:tc>
          <w:tcPr>
            <w:tcW w:w="520" w:type="dxa"/>
            <w:vAlign w:val="bottom"/>
          </w:tcPr>
          <w:p>
            <w:pPr>
              <w:spacing w:after="0"/>
              <w:rPr>
                <w:sz w:val="16"/>
                <w:szCs w:val="16"/>
                <w:color w:val="auto"/>
              </w:rPr>
            </w:pPr>
          </w:p>
        </w:tc>
        <w:tc>
          <w:tcPr>
            <w:tcW w:w="860" w:type="dxa"/>
            <w:vAlign w:val="bottom"/>
          </w:tcPr>
          <w:p>
            <w:pPr>
              <w:ind w:left="600"/>
              <w:spacing w:after="0"/>
              <w:rPr>
                <w:sz w:val="20"/>
                <w:szCs w:val="20"/>
                <w:color w:val="auto"/>
              </w:rPr>
            </w:pPr>
            <w:r>
              <w:rPr>
                <w:rFonts w:ascii="Arial" w:cs="Arial" w:eastAsia="Arial" w:hAnsi="Arial"/>
                <w:sz w:val="16"/>
                <w:szCs w:val="16"/>
                <w:color w:val="auto"/>
              </w:rPr>
              <w:t>~</w:t>
            </w:r>
          </w:p>
        </w:tc>
      </w:tr>
      <w:tr>
        <w:trPr>
          <w:trHeight w:val="273"/>
        </w:trPr>
        <w:tc>
          <w:tcPr>
            <w:tcW w:w="30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360" w:type="dxa"/>
            <w:vAlign w:val="bottom"/>
          </w:tcPr>
          <w:p>
            <w:pPr>
              <w:spacing w:after="0"/>
              <w:rPr>
                <w:sz w:val="23"/>
                <w:szCs w:val="23"/>
                <w:color w:val="auto"/>
              </w:rPr>
            </w:pPr>
          </w:p>
        </w:tc>
        <w:tc>
          <w:tcPr>
            <w:tcW w:w="520" w:type="dxa"/>
            <w:vAlign w:val="bottom"/>
          </w:tcPr>
          <w:p>
            <w:pPr>
              <w:spacing w:after="0"/>
              <w:rPr>
                <w:sz w:val="23"/>
                <w:szCs w:val="23"/>
                <w:color w:val="auto"/>
              </w:rPr>
            </w:pPr>
          </w:p>
        </w:tc>
        <w:tc>
          <w:tcPr>
            <w:tcW w:w="860" w:type="dxa"/>
            <w:vAlign w:val="bottom"/>
          </w:tcPr>
          <w:p>
            <w:pPr>
              <w:ind w:left="600"/>
              <w:spacing w:after="0" w:line="274" w:lineRule="exact"/>
              <w:rPr>
                <w:sz w:val="20"/>
                <w:szCs w:val="20"/>
                <w:color w:val="auto"/>
              </w:rPr>
            </w:pPr>
            <w:r>
              <w:rPr>
                <w:rFonts w:ascii="Arial" w:cs="Arial" w:eastAsia="Arial" w:hAnsi="Arial"/>
                <w:sz w:val="31"/>
                <w:szCs w:val="31"/>
                <w:i w:val="1"/>
                <w:iCs w:val="1"/>
                <w:color w:val="auto"/>
                <w:w w:val="75"/>
                <w:vertAlign w:val="superscript"/>
              </w:rPr>
              <w:t>o</w:t>
            </w:r>
            <w:r>
              <w:rPr>
                <w:rFonts w:ascii="Arial" w:cs="Arial" w:eastAsia="Arial" w:hAnsi="Arial"/>
                <w:sz w:val="12"/>
                <w:szCs w:val="12"/>
                <w:i w:val="1"/>
                <w:iCs w:val="1"/>
                <w:color w:val="auto"/>
                <w:w w:val="75"/>
              </w:rPr>
              <w:t xml:space="preserve">t </w:t>
            </w:r>
            <w:r>
              <w:rPr>
                <w:rFonts w:ascii="Arial" w:cs="Arial" w:eastAsia="Arial" w:hAnsi="Arial"/>
                <w:sz w:val="12"/>
                <w:szCs w:val="12"/>
                <w:color w:val="auto"/>
                <w:w w:val="75"/>
              </w:rPr>
              <w:t>+1</w:t>
            </w:r>
          </w:p>
        </w:tc>
      </w:tr>
      <w:tr>
        <w:trPr>
          <w:trHeight w:val="167"/>
        </w:trPr>
        <w:tc>
          <w:tcPr>
            <w:tcW w:w="300" w:type="dxa"/>
            <w:vAlign w:val="bottom"/>
          </w:tcPr>
          <w:p>
            <w:pPr>
              <w:ind w:left="80"/>
              <w:spacing w:after="0"/>
              <w:rPr>
                <w:sz w:val="20"/>
                <w:szCs w:val="20"/>
                <w:color w:val="auto"/>
              </w:rPr>
            </w:pPr>
            <w:r>
              <w:rPr>
                <w:rFonts w:ascii="Arial" w:cs="Arial" w:eastAsia="Arial" w:hAnsi="Arial"/>
                <w:sz w:val="12"/>
                <w:szCs w:val="12"/>
                <w:color w:val="auto"/>
              </w:rPr>
              <w:t>N3</w:t>
            </w:r>
          </w:p>
        </w:tc>
        <w:tc>
          <w:tcPr>
            <w:tcW w:w="400" w:type="dxa"/>
            <w:vAlign w:val="bottom"/>
          </w:tcPr>
          <w:p>
            <w:pPr>
              <w:ind w:left="80"/>
              <w:spacing w:after="0"/>
              <w:rPr>
                <w:sz w:val="20"/>
                <w:szCs w:val="20"/>
                <w:color w:val="auto"/>
              </w:rPr>
            </w:pPr>
            <w:r>
              <w:rPr>
                <w:rFonts w:ascii="Arial" w:cs="Arial" w:eastAsia="Arial" w:hAnsi="Arial"/>
                <w:sz w:val="12"/>
                <w:szCs w:val="12"/>
                <w:color w:val="FFFFFF"/>
              </w:rPr>
              <w:t>DC1</w:t>
            </w:r>
          </w:p>
        </w:tc>
        <w:tc>
          <w:tcPr>
            <w:tcW w:w="360" w:type="dxa"/>
            <w:vAlign w:val="bottom"/>
          </w:tcPr>
          <w:p>
            <w:pPr>
              <w:ind w:left="100"/>
              <w:spacing w:after="0"/>
              <w:rPr>
                <w:sz w:val="20"/>
                <w:szCs w:val="20"/>
                <w:color w:val="auto"/>
              </w:rPr>
            </w:pPr>
            <w:r>
              <w:rPr>
                <w:rFonts w:ascii="Arial" w:cs="Arial" w:eastAsia="Arial" w:hAnsi="Arial"/>
                <w:sz w:val="12"/>
                <w:szCs w:val="12"/>
                <w:color w:val="auto"/>
              </w:rPr>
              <w:t>N4</w:t>
            </w:r>
          </w:p>
        </w:tc>
        <w:tc>
          <w:tcPr>
            <w:tcW w:w="520" w:type="dxa"/>
            <w:vAlign w:val="bottom"/>
          </w:tcPr>
          <w:p>
            <w:pPr>
              <w:ind w:left="140"/>
              <w:spacing w:after="0"/>
              <w:rPr>
                <w:sz w:val="20"/>
                <w:szCs w:val="20"/>
                <w:color w:val="auto"/>
              </w:rPr>
            </w:pPr>
            <w:r>
              <w:rPr>
                <w:rFonts w:ascii="Arial" w:cs="Arial" w:eastAsia="Arial" w:hAnsi="Arial"/>
                <w:sz w:val="12"/>
                <w:szCs w:val="12"/>
                <w:color w:val="FFFFFF"/>
              </w:rPr>
              <w:t>DC2</w:t>
            </w:r>
          </w:p>
        </w:tc>
        <w:tc>
          <w:tcPr>
            <w:tcW w:w="860" w:type="dxa"/>
            <w:vAlign w:val="bottom"/>
          </w:tcPr>
          <w:p>
            <w:pPr>
              <w:ind w:left="160"/>
              <w:spacing w:after="0"/>
              <w:rPr>
                <w:sz w:val="20"/>
                <w:szCs w:val="20"/>
                <w:color w:val="auto"/>
              </w:rPr>
            </w:pPr>
            <w:r>
              <w:rPr>
                <w:rFonts w:ascii="Arial" w:cs="Arial" w:eastAsia="Arial" w:hAnsi="Arial"/>
                <w:sz w:val="12"/>
                <w:szCs w:val="12"/>
                <w:color w:val="FFFFFF"/>
              </w:rPr>
              <w:t>DC3</w:t>
            </w:r>
          </w:p>
        </w:tc>
      </w:tr>
    </w:tbl>
    <w:p>
      <w:pPr>
        <w:spacing w:after="0" w:line="530" w:lineRule="exact"/>
        <w:rPr>
          <w:sz w:val="20"/>
          <w:szCs w:val="20"/>
          <w:color w:val="auto"/>
        </w:rPr>
      </w:pPr>
    </w:p>
    <w:p>
      <w:pPr>
        <w:sectPr>
          <w:pgSz w:w="11340" w:h="15570" w:orient="portrait"/>
          <w:cols w:equalWidth="0" w:num="2">
            <w:col w:w="6580" w:space="460"/>
            <w:col w:w="2760"/>
          </w:cols>
          <w:pgMar w:left="640" w:top="175" w:right="900" w:bottom="0" w:gutter="0" w:footer="0" w:header="0"/>
          <w:type w:val="continuous"/>
        </w:sectPr>
      </w:pPr>
    </w:p>
    <w:p>
      <w:pPr>
        <w:spacing w:after="0" w:line="2" w:lineRule="exact"/>
        <w:rPr>
          <w:sz w:val="20"/>
          <w:szCs w:val="20"/>
          <w:color w:val="auto"/>
        </w:rPr>
      </w:pPr>
    </w:p>
    <w:tbl>
      <w:tblPr>
        <w:tblLayout w:type="fixed"/>
        <w:tblInd w:w="1160" w:type="dxa"/>
        <w:tblCellMar>
          <w:top w:w="0" w:type="dxa"/>
          <w:left w:w="0" w:type="dxa"/>
          <w:bottom w:w="0" w:type="dxa"/>
          <w:right w:w="0" w:type="dxa"/>
        </w:tblCellMar>
      </w:tblPr>
      <w:tr>
        <w:trPr>
          <w:trHeight w:val="368"/>
        </w:trPr>
        <w:tc>
          <w:tcPr>
            <w:tcW w:w="2420" w:type="dxa"/>
            <w:vAlign w:val="bottom"/>
            <w:vMerge w:val="restart"/>
          </w:tcPr>
          <w:p>
            <w:pPr>
              <w:spacing w:after="0"/>
              <w:rPr>
                <w:sz w:val="20"/>
                <w:szCs w:val="20"/>
                <w:color w:val="auto"/>
              </w:rPr>
            </w:pPr>
            <w:r>
              <w:rPr>
                <w:rFonts w:ascii="Arial" w:cs="Arial" w:eastAsia="Arial" w:hAnsi="Arial"/>
                <w:sz w:val="16"/>
                <w:szCs w:val="16"/>
                <w:color w:val="auto"/>
              </w:rPr>
              <w:t>Convolution:</w:t>
            </w:r>
          </w:p>
        </w:tc>
        <w:tc>
          <w:tcPr>
            <w:tcW w:w="3100" w:type="dxa"/>
            <w:vAlign w:val="bottom"/>
          </w:tcPr>
          <w:p>
            <w:pPr>
              <w:jc w:val="right"/>
              <w:ind w:right="1721"/>
              <w:spacing w:after="0"/>
              <w:rPr>
                <w:sz w:val="20"/>
                <w:szCs w:val="20"/>
                <w:color w:val="auto"/>
              </w:rPr>
            </w:pPr>
            <w:r>
              <w:rPr>
                <w:rFonts w:ascii="Arial" w:cs="Arial" w:eastAsia="Arial" w:hAnsi="Arial"/>
                <w:sz w:val="32"/>
                <w:szCs w:val="32"/>
                <w:i w:val="1"/>
                <w:iCs w:val="1"/>
                <w:color w:val="auto"/>
                <w:vertAlign w:val="superscript"/>
              </w:rPr>
              <w:t>a</w:t>
            </w:r>
            <w:r>
              <w:rPr>
                <w:rFonts w:ascii="Arial" w:cs="Arial" w:eastAsia="Arial" w:hAnsi="Arial"/>
                <w:sz w:val="12"/>
                <w:szCs w:val="12"/>
                <w:i w:val="1"/>
                <w:iCs w:val="1"/>
                <w:color w:val="auto"/>
              </w:rPr>
              <w:t>t</w:t>
            </w:r>
          </w:p>
        </w:tc>
        <w:tc>
          <w:tcPr>
            <w:tcW w:w="8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
        </w:trPr>
        <w:tc>
          <w:tcPr>
            <w:tcW w:w="2420" w:type="dxa"/>
            <w:vAlign w:val="bottom"/>
            <w:vMerge w:val="continue"/>
          </w:tcPr>
          <w:p>
            <w:pPr>
              <w:spacing w:after="0"/>
              <w:rPr>
                <w:sz w:val="2"/>
                <w:szCs w:val="2"/>
                <w:color w:val="auto"/>
              </w:rPr>
            </w:pPr>
          </w:p>
        </w:tc>
        <w:tc>
          <w:tcPr>
            <w:tcW w:w="3100" w:type="dxa"/>
            <w:vAlign w:val="bottom"/>
            <w:vMerge w:val="restart"/>
          </w:tcPr>
          <w:p>
            <w:pPr>
              <w:jc w:val="right"/>
              <w:ind w:right="141"/>
              <w:spacing w:after="0" w:line="99" w:lineRule="exact"/>
              <w:rPr>
                <w:sz w:val="20"/>
                <w:szCs w:val="20"/>
                <w:color w:val="auto"/>
              </w:rPr>
            </w:pPr>
            <w:r>
              <w:rPr>
                <w:rFonts w:ascii="Arial" w:cs="Arial" w:eastAsia="Arial" w:hAnsi="Arial"/>
                <w:sz w:val="8"/>
                <w:szCs w:val="8"/>
                <w:i w:val="1"/>
                <w:iCs w:val="1"/>
                <w:color w:val="auto"/>
              </w:rPr>
              <w:t>s</w:t>
            </w:r>
            <w:r>
              <w:rPr>
                <w:rFonts w:ascii="Arial" w:cs="Arial" w:eastAsia="Arial" w:hAnsi="Arial"/>
                <w:sz w:val="11"/>
                <w:szCs w:val="11"/>
                <w:i w:val="1"/>
                <w:iCs w:val="1"/>
                <w:color w:val="auto"/>
                <w:vertAlign w:val="subscript"/>
              </w:rPr>
              <w:t>t</w:t>
            </w:r>
          </w:p>
        </w:tc>
        <w:tc>
          <w:tcPr>
            <w:tcW w:w="880" w:type="dxa"/>
            <w:vAlign w:val="bottom"/>
            <w:vMerge w:val="restart"/>
          </w:tcPr>
          <w:p>
            <w:pPr>
              <w:ind w:left="200"/>
              <w:spacing w:after="0" w:line="99" w:lineRule="exact"/>
              <w:rPr>
                <w:sz w:val="20"/>
                <w:szCs w:val="20"/>
                <w:color w:val="auto"/>
              </w:rPr>
            </w:pPr>
            <w:r>
              <w:rPr>
                <w:rFonts w:ascii="Arial" w:cs="Arial" w:eastAsia="Arial" w:hAnsi="Arial"/>
                <w:sz w:val="8"/>
                <w:szCs w:val="8"/>
                <w:color w:val="auto"/>
              </w:rPr>
              <w:t xml:space="preserve">FC5   </w:t>
            </w:r>
            <w:r>
              <w:rPr>
                <w:rFonts w:ascii="Arial" w:cs="Arial" w:eastAsia="Arial" w:hAnsi="Arial"/>
                <w:sz w:val="11"/>
                <w:szCs w:val="11"/>
                <w:color w:val="auto"/>
                <w:vertAlign w:val="superscript"/>
              </w:rPr>
              <w:t>FC6</w:t>
            </w:r>
          </w:p>
        </w:tc>
        <w:tc>
          <w:tcPr>
            <w:tcW w:w="660" w:type="dxa"/>
            <w:vAlign w:val="bottom"/>
            <w:vMerge w:val="restart"/>
          </w:tcPr>
          <w:p>
            <w:pPr>
              <w:ind w:left="220"/>
              <w:spacing w:after="0" w:line="99" w:lineRule="exact"/>
              <w:rPr>
                <w:sz w:val="20"/>
                <w:szCs w:val="20"/>
                <w:color w:val="auto"/>
              </w:rPr>
            </w:pPr>
            <w:r>
              <w:rPr>
                <w:rFonts w:ascii="Arial" w:cs="Arial" w:eastAsia="Arial" w:hAnsi="Arial"/>
                <w:sz w:val="11"/>
                <w:szCs w:val="11"/>
                <w:color w:val="auto"/>
              </w:rPr>
              <w:t>FC7</w:t>
            </w:r>
          </w:p>
        </w:tc>
        <w:tc>
          <w:tcPr>
            <w:tcW w:w="300" w:type="dxa"/>
            <w:vAlign w:val="bottom"/>
            <w:vMerge w:val="restart"/>
          </w:tcPr>
          <w:p>
            <w:pPr>
              <w:ind w:left="180"/>
              <w:spacing w:after="0" w:line="99" w:lineRule="exact"/>
              <w:rPr>
                <w:sz w:val="20"/>
                <w:szCs w:val="20"/>
                <w:color w:val="auto"/>
              </w:rPr>
            </w:pPr>
            <w:r>
              <w:rPr>
                <w:rFonts w:ascii="Arial" w:cs="Arial" w:eastAsia="Arial" w:hAnsi="Arial"/>
                <w:sz w:val="8"/>
                <w:szCs w:val="8"/>
                <w:i w:val="1"/>
                <w:iCs w:val="1"/>
                <w:color w:val="auto"/>
              </w:rPr>
              <w:t>a</w:t>
            </w:r>
            <w:r>
              <w:rPr>
                <w:rFonts w:ascii="Arial" w:cs="Arial" w:eastAsia="Arial" w:hAnsi="Arial"/>
                <w:sz w:val="11"/>
                <w:szCs w:val="11"/>
                <w:i w:val="1"/>
                <w:iCs w:val="1"/>
                <w:color w:val="auto"/>
                <w:vertAlign w:val="subscript"/>
              </w:rPr>
              <w:t>t</w:t>
            </w:r>
          </w:p>
        </w:tc>
        <w:tc>
          <w:tcPr>
            <w:tcW w:w="0" w:type="dxa"/>
            <w:vAlign w:val="bottom"/>
          </w:tcPr>
          <w:p>
            <w:pPr>
              <w:spacing w:after="0" w:line="20" w:lineRule="exact"/>
              <w:rPr>
                <w:sz w:val="1"/>
                <w:szCs w:val="1"/>
                <w:color w:val="auto"/>
              </w:rPr>
            </w:pPr>
          </w:p>
        </w:tc>
      </w:tr>
      <w:tr>
        <w:trPr>
          <w:trHeight w:val="64"/>
        </w:trPr>
        <w:tc>
          <w:tcPr>
            <w:tcW w:w="2420" w:type="dxa"/>
            <w:vAlign w:val="bottom"/>
          </w:tcPr>
          <w:p>
            <w:pPr>
              <w:spacing w:after="0" w:line="65" w:lineRule="exact"/>
              <w:rPr>
                <w:sz w:val="20"/>
                <w:szCs w:val="20"/>
                <w:color w:val="auto"/>
              </w:rPr>
            </w:pPr>
            <w:r>
              <w:rPr>
                <w:rFonts w:ascii="Arial" w:cs="Arial" w:eastAsia="Arial" w:hAnsi="Arial"/>
                <w:sz w:val="7"/>
                <w:szCs w:val="7"/>
                <w:color w:val="auto"/>
              </w:rPr>
              <w:t>Deconvolution:</w:t>
            </w:r>
          </w:p>
        </w:tc>
        <w:tc>
          <w:tcPr>
            <w:tcW w:w="3100" w:type="dxa"/>
            <w:vAlign w:val="bottom"/>
            <w:vMerge w:val="continue"/>
          </w:tcPr>
          <w:p>
            <w:pPr>
              <w:spacing w:after="0"/>
              <w:rPr>
                <w:sz w:val="5"/>
                <w:szCs w:val="5"/>
                <w:color w:val="auto"/>
              </w:rPr>
            </w:pPr>
          </w:p>
        </w:tc>
        <w:tc>
          <w:tcPr>
            <w:tcW w:w="880" w:type="dxa"/>
            <w:vAlign w:val="bottom"/>
            <w:vMerge w:val="continue"/>
          </w:tcPr>
          <w:p>
            <w:pPr>
              <w:spacing w:after="0"/>
              <w:rPr>
                <w:sz w:val="5"/>
                <w:szCs w:val="5"/>
                <w:color w:val="auto"/>
              </w:rPr>
            </w:pPr>
          </w:p>
        </w:tc>
        <w:tc>
          <w:tcPr>
            <w:tcW w:w="660" w:type="dxa"/>
            <w:vAlign w:val="bottom"/>
            <w:vMerge w:val="continue"/>
          </w:tcPr>
          <w:p>
            <w:pPr>
              <w:spacing w:after="0"/>
              <w:rPr>
                <w:sz w:val="5"/>
                <w:szCs w:val="5"/>
                <w:color w:val="auto"/>
              </w:rPr>
            </w:pPr>
          </w:p>
        </w:tc>
        <w:tc>
          <w:tcPr>
            <w:tcW w:w="30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48"/>
        </w:trPr>
        <w:tc>
          <w:tcPr>
            <w:tcW w:w="2420" w:type="dxa"/>
            <w:vAlign w:val="bottom"/>
          </w:tcPr>
          <w:p>
            <w:pPr>
              <w:spacing w:after="0"/>
              <w:rPr>
                <w:sz w:val="4"/>
                <w:szCs w:val="4"/>
                <w:color w:val="auto"/>
              </w:rPr>
            </w:pPr>
          </w:p>
        </w:tc>
        <w:tc>
          <w:tcPr>
            <w:tcW w:w="3100" w:type="dxa"/>
            <w:vAlign w:val="bottom"/>
            <w:textDirection w:val="btLr"/>
          </w:tcPr>
          <w:p>
            <w:pPr>
              <w:ind w:right="133"/>
              <w:spacing w:after="0"/>
              <w:rPr>
                <w:sz w:val="20"/>
                <w:szCs w:val="20"/>
                <w:color w:val="auto"/>
              </w:rPr>
            </w:pPr>
            <w:r>
              <w:rPr>
                <w:rFonts w:ascii="Arial" w:cs="Arial" w:eastAsia="Arial" w:hAnsi="Arial"/>
                <w:sz w:val="15"/>
                <w:szCs w:val="15"/>
                <w:color w:val="auto"/>
                <w:w w:val="74"/>
              </w:rPr>
              <w:t>"</w:t>
            </w:r>
          </w:p>
        </w:tc>
        <w:tc>
          <w:tcPr>
            <w:tcW w:w="880" w:type="dxa"/>
            <w:vAlign w:val="bottom"/>
          </w:tcPr>
          <w:p>
            <w:pPr>
              <w:spacing w:after="0"/>
              <w:rPr>
                <w:sz w:val="4"/>
                <w:szCs w:val="4"/>
                <w:color w:val="auto"/>
              </w:rPr>
            </w:pPr>
          </w:p>
        </w:tc>
        <w:tc>
          <w:tcPr>
            <w:tcW w:w="660" w:type="dxa"/>
            <w:vAlign w:val="bottom"/>
          </w:tcPr>
          <w:p>
            <w:pPr>
              <w:spacing w:after="0"/>
              <w:rPr>
                <w:sz w:val="4"/>
                <w:szCs w:val="4"/>
                <w:color w:val="auto"/>
              </w:rPr>
            </w:pPr>
          </w:p>
        </w:tc>
        <w:tc>
          <w:tcPr>
            <w:tcW w:w="3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27"/>
        </w:trPr>
        <w:tc>
          <w:tcPr>
            <w:tcW w:w="2420" w:type="dxa"/>
            <w:vAlign w:val="bottom"/>
          </w:tcPr>
          <w:p>
            <w:pPr>
              <w:spacing w:after="0"/>
              <w:rPr>
                <w:sz w:val="20"/>
                <w:szCs w:val="20"/>
                <w:color w:val="auto"/>
              </w:rPr>
            </w:pPr>
            <w:r>
              <w:rPr>
                <w:rFonts w:ascii="Arial" w:cs="Arial" w:eastAsia="Arial" w:hAnsi="Arial"/>
                <w:sz w:val="16"/>
                <w:szCs w:val="16"/>
                <w:color w:val="auto"/>
              </w:rPr>
              <w:t>Reshape:</w:t>
            </w:r>
          </w:p>
        </w:tc>
        <w:tc>
          <w:tcPr>
            <w:tcW w:w="310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4"/>
        </w:trPr>
        <w:tc>
          <w:tcPr>
            <w:tcW w:w="2420" w:type="dxa"/>
            <w:vAlign w:val="bottom"/>
          </w:tcPr>
          <w:p>
            <w:pPr>
              <w:spacing w:after="0"/>
              <w:rPr>
                <w:sz w:val="20"/>
                <w:szCs w:val="20"/>
                <w:color w:val="auto"/>
              </w:rPr>
            </w:pPr>
            <w:r>
              <w:rPr>
                <w:rFonts w:ascii="Arial" w:cs="Arial" w:eastAsia="Arial" w:hAnsi="Arial"/>
                <w:sz w:val="16"/>
                <w:szCs w:val="16"/>
                <w:color w:val="auto"/>
              </w:rPr>
              <w:t>Normalization:</w:t>
            </w:r>
          </w:p>
        </w:tc>
        <w:tc>
          <w:tcPr>
            <w:tcW w:w="3100" w:type="dxa"/>
            <w:vAlign w:val="bottom"/>
          </w:tcPr>
          <w:p>
            <w:pPr>
              <w:spacing w:after="0"/>
              <w:rPr>
                <w:sz w:val="20"/>
                <w:szCs w:val="20"/>
                <w:color w:val="auto"/>
              </w:rPr>
            </w:pPr>
          </w:p>
        </w:tc>
        <w:tc>
          <w:tcPr>
            <w:tcW w:w="880" w:type="dxa"/>
            <w:vAlign w:val="bottom"/>
          </w:tcPr>
          <w:p>
            <w:pPr>
              <w:spacing w:after="0"/>
              <w:rPr>
                <w:sz w:val="20"/>
                <w:szCs w:val="20"/>
                <w:color w:val="auto"/>
              </w:rPr>
            </w:pPr>
          </w:p>
        </w:tc>
        <w:tc>
          <w:tcPr>
            <w:tcW w:w="660" w:type="dxa"/>
            <w:vAlign w:val="bottom"/>
            <w:vMerge w:val="restart"/>
          </w:tcPr>
          <w:p>
            <w:pPr>
              <w:ind w:left="80"/>
              <w:spacing w:after="0"/>
              <w:rPr>
                <w:sz w:val="20"/>
                <w:szCs w:val="20"/>
                <w:color w:val="auto"/>
              </w:rPr>
            </w:pPr>
            <w:r>
              <w:rPr>
                <w:rFonts w:ascii="Arial" w:cs="Arial" w:eastAsia="Arial" w:hAnsi="Arial"/>
                <w:sz w:val="16"/>
                <w:szCs w:val="16"/>
                <w:color w:val="auto"/>
              </w:rPr>
              <w:t>Policy</w:t>
            </w:r>
          </w:p>
        </w:tc>
        <w:tc>
          <w:tcPr>
            <w:tcW w:w="3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85"/>
        </w:trPr>
        <w:tc>
          <w:tcPr>
            <w:tcW w:w="2420" w:type="dxa"/>
            <w:vAlign w:val="bottom"/>
            <w:vMerge w:val="restart"/>
          </w:tcPr>
          <w:p>
            <w:pPr>
              <w:ind w:left="20"/>
              <w:spacing w:after="0"/>
              <w:rPr>
                <w:sz w:val="20"/>
                <w:szCs w:val="20"/>
                <w:color w:val="auto"/>
              </w:rPr>
            </w:pPr>
            <w:r>
              <w:rPr>
                <w:rFonts w:ascii="Arial" w:cs="Arial" w:eastAsia="Arial" w:hAnsi="Arial"/>
                <w:sz w:val="16"/>
                <w:szCs w:val="16"/>
                <w:color w:val="auto"/>
              </w:rPr>
              <w:t>Fully Connected:</w:t>
            </w:r>
          </w:p>
        </w:tc>
        <w:tc>
          <w:tcPr>
            <w:tcW w:w="3100" w:type="dxa"/>
            <w:vAlign w:val="bottom"/>
          </w:tcPr>
          <w:p>
            <w:pPr>
              <w:spacing w:after="0"/>
              <w:rPr>
                <w:sz w:val="7"/>
                <w:szCs w:val="7"/>
                <w:color w:val="auto"/>
              </w:rPr>
            </w:pPr>
          </w:p>
        </w:tc>
        <w:tc>
          <w:tcPr>
            <w:tcW w:w="880" w:type="dxa"/>
            <w:vAlign w:val="bottom"/>
          </w:tcPr>
          <w:p>
            <w:pPr>
              <w:spacing w:after="0"/>
              <w:rPr>
                <w:sz w:val="7"/>
                <w:szCs w:val="7"/>
                <w:color w:val="auto"/>
              </w:rPr>
            </w:pPr>
          </w:p>
        </w:tc>
        <w:tc>
          <w:tcPr>
            <w:tcW w:w="660" w:type="dxa"/>
            <w:vAlign w:val="bottom"/>
            <w:vMerge w:val="continue"/>
          </w:tcPr>
          <w:p>
            <w:pPr>
              <w:spacing w:after="0"/>
              <w:rPr>
                <w:sz w:val="7"/>
                <w:szCs w:val="7"/>
                <w:color w:val="auto"/>
              </w:rPr>
            </w:pPr>
          </w:p>
        </w:tc>
        <w:tc>
          <w:tcPr>
            <w:tcW w:w="3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50"/>
        </w:trPr>
        <w:tc>
          <w:tcPr>
            <w:tcW w:w="2420" w:type="dxa"/>
            <w:vAlign w:val="bottom"/>
            <w:vMerge w:val="continue"/>
          </w:tcPr>
          <w:p>
            <w:pPr>
              <w:spacing w:after="0"/>
              <w:rPr>
                <w:sz w:val="13"/>
                <w:szCs w:val="13"/>
                <w:color w:val="auto"/>
              </w:rPr>
            </w:pPr>
          </w:p>
        </w:tc>
        <w:tc>
          <w:tcPr>
            <w:tcW w:w="3100" w:type="dxa"/>
            <w:vAlign w:val="bottom"/>
          </w:tcPr>
          <w:p>
            <w:pPr>
              <w:spacing w:after="0"/>
              <w:rPr>
                <w:sz w:val="13"/>
                <w:szCs w:val="13"/>
                <w:color w:val="auto"/>
              </w:rPr>
            </w:pPr>
          </w:p>
        </w:tc>
        <w:tc>
          <w:tcPr>
            <w:tcW w:w="880" w:type="dxa"/>
            <w:vAlign w:val="bottom"/>
          </w:tcPr>
          <w:p>
            <w:pPr>
              <w:spacing w:after="0"/>
              <w:rPr>
                <w:sz w:val="13"/>
                <w:szCs w:val="13"/>
                <w:color w:val="auto"/>
              </w:rPr>
            </w:pPr>
          </w:p>
        </w:tc>
        <w:tc>
          <w:tcPr>
            <w:tcW w:w="66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09"/>
        </w:trPr>
        <w:tc>
          <w:tcPr>
            <w:tcW w:w="2420" w:type="dxa"/>
            <w:vAlign w:val="bottom"/>
          </w:tcPr>
          <w:p>
            <w:pPr>
              <w:spacing w:after="0"/>
              <w:rPr>
                <w:sz w:val="20"/>
                <w:szCs w:val="20"/>
                <w:color w:val="auto"/>
              </w:rPr>
            </w:pPr>
            <w:r>
              <w:rPr>
                <w:rFonts w:ascii="Arial" w:cs="Arial" w:eastAsia="Arial" w:hAnsi="Arial"/>
                <w:sz w:val="16"/>
                <w:szCs w:val="16"/>
                <w:color w:val="auto"/>
              </w:rPr>
              <w:t>Recurrent:</w:t>
            </w:r>
          </w:p>
        </w:tc>
        <w:tc>
          <w:tcPr>
            <w:tcW w:w="3100" w:type="dxa"/>
            <w:vAlign w:val="bottom"/>
          </w:tcPr>
          <w:p>
            <w:pPr>
              <w:spacing w:after="0"/>
              <w:rPr>
                <w:sz w:val="18"/>
                <w:szCs w:val="18"/>
                <w:color w:val="auto"/>
              </w:rPr>
            </w:pPr>
          </w:p>
        </w:tc>
        <w:tc>
          <w:tcPr>
            <w:tcW w:w="880" w:type="dxa"/>
            <w:vAlign w:val="bottom"/>
          </w:tcPr>
          <w:p>
            <w:pPr>
              <w:spacing w:after="0"/>
              <w:rPr>
                <w:sz w:val="18"/>
                <w:szCs w:val="18"/>
                <w:color w:val="auto"/>
              </w:rPr>
            </w:pPr>
          </w:p>
        </w:tc>
        <w:tc>
          <w:tcPr>
            <w:tcW w:w="66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77"/>
        </w:trPr>
        <w:tc>
          <w:tcPr>
            <w:tcW w:w="2420" w:type="dxa"/>
            <w:vAlign w:val="bottom"/>
          </w:tcPr>
          <w:p>
            <w:pPr>
              <w:spacing w:after="0"/>
              <w:rPr>
                <w:sz w:val="20"/>
                <w:szCs w:val="20"/>
                <w:color w:val="auto"/>
              </w:rPr>
            </w:pPr>
            <w:r>
              <w:rPr>
                <w:rFonts w:ascii="Arial" w:cs="Arial" w:eastAsia="Arial" w:hAnsi="Arial"/>
                <w:sz w:val="16"/>
                <w:szCs w:val="16"/>
                <w:color w:val="auto"/>
              </w:rPr>
              <w:t>Identify:</w:t>
            </w:r>
          </w:p>
        </w:tc>
        <w:tc>
          <w:tcPr>
            <w:tcW w:w="310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2"/>
        </w:trPr>
        <w:tc>
          <w:tcPr>
            <w:tcW w:w="2420" w:type="dxa"/>
            <w:vAlign w:val="bottom"/>
          </w:tcPr>
          <w:p>
            <w:pPr>
              <w:spacing w:after="0"/>
              <w:rPr>
                <w:sz w:val="20"/>
                <w:szCs w:val="20"/>
                <w:color w:val="auto"/>
              </w:rPr>
            </w:pPr>
            <w:r>
              <w:rPr>
                <w:rFonts w:ascii="Arial" w:cs="Arial" w:eastAsia="Arial" w:hAnsi="Arial"/>
                <w:sz w:val="16"/>
                <w:szCs w:val="16"/>
                <w:color w:val="auto"/>
              </w:rPr>
              <w:t>Concatenate:</w:t>
            </w:r>
          </w:p>
        </w:tc>
        <w:tc>
          <w:tcPr>
            <w:tcW w:w="3100" w:type="dxa"/>
            <w:vAlign w:val="bottom"/>
          </w:tcPr>
          <w:p>
            <w:pPr>
              <w:spacing w:after="0"/>
              <w:rPr>
                <w:sz w:val="20"/>
                <w:szCs w:val="20"/>
                <w:color w:val="auto"/>
              </w:rPr>
            </w:pPr>
          </w:p>
        </w:tc>
        <w:tc>
          <w:tcPr>
            <w:tcW w:w="88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20" w:lineRule="exact"/>
        <w:rPr>
          <w:sz w:val="20"/>
          <w:szCs w:val="20"/>
          <w:color w:val="auto"/>
        </w:rPr>
      </w:pPr>
    </w:p>
    <w:p>
      <w:pPr>
        <w:ind w:left="260" w:right="180"/>
        <w:spacing w:after="0" w:line="236" w:lineRule="auto"/>
        <w:rPr>
          <w:sz w:val="20"/>
          <w:szCs w:val="20"/>
          <w:color w:val="auto"/>
        </w:rPr>
      </w:pPr>
      <w:r>
        <w:rPr>
          <w:rFonts w:ascii="Arial" w:cs="Arial" w:eastAsia="Arial" w:hAnsi="Arial"/>
          <w:sz w:val="16"/>
          <w:szCs w:val="16"/>
          <w:b w:val="1"/>
          <w:bCs w:val="1"/>
          <w:color w:val="D5151A"/>
        </w:rPr>
        <w:t xml:space="preserve">Figure 3. </w:t>
      </w:r>
      <w:r>
        <w:rPr>
          <w:rFonts w:ascii="Arial" w:cs="Arial" w:eastAsia="Arial" w:hAnsi="Arial"/>
          <w:sz w:val="16"/>
          <w:szCs w:val="16"/>
          <w:color w:val="000000"/>
        </w:rPr>
        <w:t>The proposed NN architecture. Convolutional and recurrent (LSTM) layers are included in the transition model for learning</w:t>
      </w:r>
      <w:r>
        <w:rPr>
          <w:rFonts w:ascii="Arial" w:cs="Arial" w:eastAsia="Arial" w:hAnsi="Arial"/>
          <w:sz w:val="16"/>
          <w:szCs w:val="16"/>
          <w:b w:val="1"/>
          <w:bCs w:val="1"/>
          <w:color w:val="D5151A"/>
        </w:rPr>
        <w:t xml:space="preserve"> </w:t>
      </w:r>
      <w:r>
        <w:rPr>
          <w:rFonts w:ascii="Arial" w:cs="Arial" w:eastAsia="Arial" w:hAnsi="Arial"/>
          <w:sz w:val="16"/>
          <w:szCs w:val="16"/>
          <w:color w:val="000000"/>
        </w:rPr>
        <w:t xml:space="preserve">of spatiotemporal SRs. The estimated state </w:t>
      </w:r>
      <w:r>
        <w:rPr>
          <w:rFonts w:ascii="Arial" w:cs="Arial" w:eastAsia="Arial" w:hAnsi="Arial"/>
          <w:sz w:val="16"/>
          <w:szCs w:val="16"/>
          <w:i w:val="1"/>
          <w:iCs w:val="1"/>
          <w:color w:val="000000"/>
        </w:rPr>
        <w:t>s</w:t>
      </w:r>
      <w:r>
        <w:rPr>
          <w:rFonts w:ascii="Arial" w:cs="Arial" w:eastAsia="Arial" w:hAnsi="Arial"/>
          <w:sz w:val="16"/>
          <w:szCs w:val="16"/>
          <w:color w:val="000000"/>
        </w:rPr>
        <w:t>t</w:t>
      </w:r>
      <w:r>
        <w:rPr>
          <w:rFonts w:ascii="Arial" w:cs="Arial" w:eastAsia="Arial" w:hAnsi="Arial"/>
          <w:sz w:val="9"/>
          <w:szCs w:val="9"/>
          <w:i w:val="1"/>
          <w:iCs w:val="1"/>
          <w:color w:val="000000"/>
        </w:rPr>
        <w:t>t</w:t>
      </w:r>
      <w:r>
        <w:rPr>
          <w:rFonts w:ascii="Arial" w:cs="Arial" w:eastAsia="Arial" w:hAnsi="Arial"/>
          <w:sz w:val="16"/>
          <w:szCs w:val="16"/>
          <w:color w:val="000000"/>
        </w:rPr>
        <w:t xml:space="preserve"> is used as input to the policy, which is a fully-connected NN. C: convolution;</w:t>
      </w:r>
    </w:p>
    <w:p>
      <w:pPr>
        <w:spacing w:after="0" w:line="1" w:lineRule="exact"/>
        <w:rPr>
          <w:sz w:val="20"/>
          <w:szCs w:val="20"/>
          <w:color w:val="auto"/>
        </w:rPr>
      </w:pPr>
    </w:p>
    <w:p>
      <w:pPr>
        <w:ind w:left="260" w:right="620"/>
        <w:spacing w:after="0" w:line="247" w:lineRule="auto"/>
        <w:rPr>
          <w:sz w:val="20"/>
          <w:szCs w:val="20"/>
          <w:color w:val="auto"/>
        </w:rPr>
      </w:pPr>
      <w:r>
        <w:rPr>
          <w:rFonts w:ascii="Arial" w:cs="Arial" w:eastAsia="Arial" w:hAnsi="Arial"/>
          <w:sz w:val="16"/>
          <w:szCs w:val="16"/>
          <w:color w:val="auto"/>
        </w:rPr>
        <w:t>N: normalization; FC: fully connected; CC: concatenate; R: recurrent; DC: deconvolution. (Source: Vectors Market, Smashicons, Freepik, and Smalllikeart from Flaticon.)</w:t>
      </w:r>
    </w:p>
    <w:p>
      <w:pPr>
        <w:sectPr>
          <w:pgSz w:w="11340" w:h="15570" w:orient="portrait"/>
          <w:cols w:equalWidth="0" w:num="1">
            <w:col w:w="9800"/>
          </w:cols>
          <w:pgMar w:left="640" w:top="175" w:right="90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ind w:left="420"/>
        <w:spacing w:after="0"/>
        <w:rPr>
          <w:sz w:val="20"/>
          <w:szCs w:val="20"/>
          <w:color w:val="auto"/>
        </w:rPr>
      </w:pPr>
      <w:r>
        <w:rPr>
          <w:rFonts w:ascii="Arial" w:cs="Arial" w:eastAsia="Arial" w:hAnsi="Arial"/>
          <w:sz w:val="18"/>
          <w:szCs w:val="18"/>
          <w:b w:val="1"/>
          <w:bCs w:val="1"/>
          <w:color w:val="D5151A"/>
        </w:rPr>
        <w:t>Algorithm 3: Online temporal feature learning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165100</wp:posOffset>
            </wp:positionH>
            <wp:positionV relativeFrom="paragraph">
              <wp:posOffset>-243205</wp:posOffset>
            </wp:positionV>
            <wp:extent cx="2965450" cy="21355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2965450" cy="2135505"/>
                    </a:xfrm>
                    <a:prstGeom prst="rect">
                      <a:avLst/>
                    </a:prstGeom>
                    <a:noFill/>
                  </pic:spPr>
                </pic:pic>
              </a:graphicData>
            </a:graphic>
          </wp:anchor>
        </w:drawing>
      </w:r>
    </w:p>
    <w:p>
      <w:pPr>
        <w:spacing w:after="0" w:line="85" w:lineRule="exact"/>
        <w:rPr>
          <w:sz w:val="20"/>
          <w:szCs w:val="20"/>
          <w:color w:val="auto"/>
        </w:rPr>
      </w:pPr>
    </w:p>
    <w:p>
      <w:pPr>
        <w:ind w:left="800" w:right="720" w:hanging="303"/>
        <w:spacing w:after="0" w:line="228" w:lineRule="auto"/>
        <w:tabs>
          <w:tab w:leader="none" w:pos="800" w:val="left"/>
        </w:tabs>
        <w:numPr>
          <w:ilvl w:val="0"/>
          <w:numId w:val="8"/>
        </w:numPr>
        <w:rPr>
          <w:rFonts w:ascii="Arial" w:cs="Arial" w:eastAsia="Arial" w:hAnsi="Arial"/>
          <w:sz w:val="16"/>
          <w:szCs w:val="16"/>
          <w:color w:val="auto"/>
        </w:rPr>
      </w:pPr>
      <w:r>
        <w:rPr>
          <w:rFonts w:ascii="Arial" w:cs="Arial" w:eastAsia="Arial" w:hAnsi="Arial"/>
          <w:sz w:val="16"/>
          <w:szCs w:val="16"/>
          <w:color w:val="auto"/>
        </w:rPr>
        <w:t xml:space="preserve">Require: Policy update algorithm </w:t>
      </w:r>
      <w:r>
        <w:rPr>
          <w:rFonts w:ascii="Arial" w:cs="Arial" w:eastAsia="Arial" w:hAnsi="Arial"/>
          <w:sz w:val="14"/>
          <w:szCs w:val="14"/>
          <w:b w:val="1"/>
          <w:bCs w:val="1"/>
          <w:i w:val="1"/>
          <w:iCs w:val="1"/>
          <w:color w:val="auto"/>
        </w:rPr>
        <w:t>r</w:t>
      </w:r>
      <w:r>
        <w:rPr>
          <w:rFonts w:ascii="Arial" w:cs="Arial" w:eastAsia="Arial" w:hAnsi="Arial"/>
          <w:sz w:val="19"/>
          <w:szCs w:val="19"/>
          <w:color w:val="auto"/>
          <w:vertAlign w:val="superscript"/>
        </w:rPr>
        <w:t>update</w:t>
      </w:r>
      <w:r>
        <w:rPr>
          <w:rFonts w:ascii="Arial" w:cs="Arial" w:eastAsia="Arial" w:hAnsi="Arial"/>
          <w:sz w:val="16"/>
          <w:szCs w:val="16"/>
          <w:color w:val="auto"/>
        </w:rPr>
        <w:t xml:space="preserve">, training sequence length </w:t>
      </w:r>
      <w:r>
        <w:rPr>
          <w:rFonts w:ascii="Arial" w:cs="Arial" w:eastAsia="Arial" w:hAnsi="Arial"/>
          <w:sz w:val="14"/>
          <w:szCs w:val="14"/>
          <w:b w:val="1"/>
          <w:bCs w:val="1"/>
          <w:i w:val="1"/>
          <w:iCs w:val="1"/>
          <w:color w:val="auto"/>
        </w:rPr>
        <w:t>x</w:t>
      </w:r>
      <w:r>
        <w:rPr>
          <w:rFonts w:ascii="Arial" w:cs="Arial" w:eastAsia="Arial" w:hAnsi="Arial"/>
          <w:sz w:val="16"/>
          <w:szCs w:val="16"/>
          <w:color w:val="auto"/>
        </w:rPr>
        <w:t xml:space="preserve">, model update rate </w:t>
      </w:r>
      <w:r>
        <w:rPr>
          <w:rFonts w:ascii="Arial" w:cs="Arial" w:eastAsia="Arial" w:hAnsi="Arial"/>
          <w:sz w:val="16"/>
          <w:szCs w:val="16"/>
          <w:i w:val="1"/>
          <w:iCs w:val="1"/>
          <w:color w:val="auto"/>
        </w:rPr>
        <w:t>d</w:t>
      </w:r>
    </w:p>
    <w:p>
      <w:pPr>
        <w:spacing w:after="0" w:line="26" w:lineRule="exact"/>
        <w:rPr>
          <w:rFonts w:ascii="Arial" w:cs="Arial" w:eastAsia="Arial" w:hAnsi="Arial"/>
          <w:sz w:val="16"/>
          <w:szCs w:val="16"/>
          <w:color w:val="auto"/>
        </w:rPr>
      </w:pPr>
    </w:p>
    <w:p>
      <w:pPr>
        <w:ind w:left="800" w:hanging="303"/>
        <w:spacing w:after="0"/>
        <w:tabs>
          <w:tab w:leader="none" w:pos="800" w:val="left"/>
        </w:tabs>
        <w:numPr>
          <w:ilvl w:val="0"/>
          <w:numId w:val="8"/>
        </w:numPr>
        <w:rPr>
          <w:rFonts w:ascii="Arial" w:cs="Arial" w:eastAsia="Arial" w:hAnsi="Arial"/>
          <w:sz w:val="16"/>
          <w:szCs w:val="16"/>
          <w:color w:val="auto"/>
        </w:rPr>
      </w:pPr>
      <w:r>
        <w:rPr>
          <w:rFonts w:ascii="Arial" w:cs="Arial" w:eastAsia="Arial" w:hAnsi="Arial"/>
          <w:sz w:val="16"/>
          <w:szCs w:val="16"/>
          <w:color w:val="auto"/>
        </w:rPr>
        <w:t xml:space="preserve">Init: </w:t>
      </w:r>
      <w:r>
        <w:rPr>
          <w:rFonts w:ascii="Times New Roman" w:cs="Times New Roman" w:eastAsia="Times New Roman" w:hAnsi="Times New Roman"/>
          <w:sz w:val="16"/>
          <w:szCs w:val="16"/>
          <w:color w:val="auto"/>
        </w:rPr>
        <w:t>D</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 []</w:t>
      </w:r>
    </w:p>
    <w:p>
      <w:pPr>
        <w:spacing w:after="0" w:line="35" w:lineRule="exact"/>
        <w:rPr>
          <w:rFonts w:ascii="Arial" w:cs="Arial" w:eastAsia="Arial" w:hAnsi="Arial"/>
          <w:sz w:val="16"/>
          <w:szCs w:val="16"/>
          <w:color w:val="auto"/>
        </w:rPr>
      </w:pPr>
    </w:p>
    <w:p>
      <w:pPr>
        <w:ind w:left="800" w:hanging="303"/>
        <w:spacing w:after="0"/>
        <w:tabs>
          <w:tab w:leader="none" w:pos="800" w:val="left"/>
        </w:tabs>
        <w:numPr>
          <w:ilvl w:val="0"/>
          <w:numId w:val="8"/>
        </w:numPr>
        <w:rPr>
          <w:rFonts w:ascii="Arial" w:cs="Arial" w:eastAsia="Arial" w:hAnsi="Arial"/>
          <w:sz w:val="16"/>
          <w:szCs w:val="16"/>
          <w:color w:val="auto"/>
        </w:rPr>
      </w:pPr>
      <w:r>
        <w:rPr>
          <w:rFonts w:ascii="Arial" w:cs="Arial" w:eastAsia="Arial" w:hAnsi="Arial"/>
          <w:sz w:val="16"/>
          <w:szCs w:val="16"/>
          <w:color w:val="auto"/>
        </w:rPr>
        <w:t xml:space="preserve">for t </w:t>
      </w:r>
      <w:r>
        <w:rPr>
          <w:rFonts w:ascii="Times New Roman" w:cs="Times New Roman" w:eastAsia="Times New Roman" w:hAnsi="Times New Roman"/>
          <w:sz w:val="16"/>
          <w:szCs w:val="16"/>
          <w:color w:val="auto"/>
        </w:rPr>
        <w:t>=</w:t>
      </w:r>
      <w:r>
        <w:rPr>
          <w:rFonts w:ascii="Arial" w:cs="Arial" w:eastAsia="Arial" w:hAnsi="Arial"/>
          <w:sz w:val="16"/>
          <w:szCs w:val="16"/>
          <w:color w:val="auto"/>
        </w:rPr>
        <w:t>1, 2, f do</w:t>
      </w:r>
    </w:p>
    <w:p>
      <w:pPr>
        <w:spacing w:after="0" w:line="35" w:lineRule="exact"/>
        <w:rPr>
          <w:rFonts w:ascii="Arial" w:cs="Arial" w:eastAsia="Arial" w:hAnsi="Arial"/>
          <w:sz w:val="16"/>
          <w:szCs w:val="16"/>
          <w:color w:val="auto"/>
        </w:rPr>
      </w:pPr>
    </w:p>
    <w:p>
      <w:pPr>
        <w:ind w:left="960" w:hanging="463"/>
        <w:spacing w:after="0"/>
        <w:tabs>
          <w:tab w:leader="none" w:pos="960" w:val="left"/>
        </w:tabs>
        <w:numPr>
          <w:ilvl w:val="0"/>
          <w:numId w:val="8"/>
        </w:numPr>
        <w:rPr>
          <w:rFonts w:ascii="Arial" w:cs="Arial" w:eastAsia="Arial" w:hAnsi="Arial"/>
          <w:sz w:val="16"/>
          <w:szCs w:val="16"/>
          <w:color w:val="auto"/>
        </w:rPr>
      </w:pPr>
      <w:r>
        <w:rPr>
          <w:rFonts w:ascii="Arial" w:cs="Arial" w:eastAsia="Arial" w:hAnsi="Arial"/>
          <w:sz w:val="16"/>
          <w:szCs w:val="16"/>
          <w:color w:val="auto"/>
        </w:rPr>
        <w:t xml:space="preserve">observe observation </w:t>
      </w:r>
      <w:r>
        <w:rPr>
          <w:rFonts w:ascii="Arial" w:cs="Arial" w:eastAsia="Arial" w:hAnsi="Arial"/>
          <w:sz w:val="16"/>
          <w:szCs w:val="16"/>
          <w:i w:val="1"/>
          <w:iCs w:val="1"/>
          <w:color w:val="auto"/>
        </w:rPr>
        <w:t>o</w:t>
      </w:r>
      <w:r>
        <w:rPr>
          <w:rFonts w:ascii="Arial" w:cs="Arial" w:eastAsia="Arial" w:hAnsi="Arial"/>
          <w:sz w:val="9"/>
          <w:szCs w:val="9"/>
          <w:i w:val="1"/>
          <w:iCs w:val="1"/>
          <w:color w:val="auto"/>
        </w:rPr>
        <w:t>t</w:t>
      </w:r>
    </w:p>
    <w:p>
      <w:pPr>
        <w:spacing w:after="0" w:line="36" w:lineRule="exact"/>
        <w:rPr>
          <w:rFonts w:ascii="Arial" w:cs="Arial" w:eastAsia="Arial" w:hAnsi="Arial"/>
          <w:sz w:val="16"/>
          <w:szCs w:val="16"/>
          <w:color w:val="auto"/>
        </w:rPr>
      </w:pPr>
    </w:p>
    <w:p>
      <w:pPr>
        <w:ind w:left="960" w:hanging="463"/>
        <w:spacing w:after="0"/>
        <w:tabs>
          <w:tab w:leader="none" w:pos="960" w:val="left"/>
        </w:tabs>
        <w:numPr>
          <w:ilvl w:val="0"/>
          <w:numId w:val="8"/>
        </w:numPr>
        <w:rPr>
          <w:rFonts w:ascii="Arial" w:cs="Arial" w:eastAsia="Arial" w:hAnsi="Arial"/>
          <w:sz w:val="16"/>
          <w:szCs w:val="16"/>
          <w:color w:val="auto"/>
        </w:rPr>
      </w:pPr>
      <w:r>
        <w:rPr>
          <w:rFonts w:ascii="Arial" w:cs="Arial" w:eastAsia="Arial" w:hAnsi="Arial"/>
          <w:sz w:val="16"/>
          <w:szCs w:val="16"/>
          <w:color w:val="auto"/>
        </w:rPr>
        <w:t>append (</w:t>
      </w:r>
      <w:r>
        <w:rPr>
          <w:rFonts w:ascii="Arial" w:cs="Arial" w:eastAsia="Arial" w:hAnsi="Arial"/>
          <w:sz w:val="16"/>
          <w:szCs w:val="16"/>
          <w:i w:val="1"/>
          <w:iCs w:val="1"/>
          <w:color w:val="auto"/>
        </w:rPr>
        <w:t>o</w:t>
      </w:r>
      <w:r>
        <w:rPr>
          <w:rFonts w:ascii="Arial" w:cs="Arial" w:eastAsia="Arial" w:hAnsi="Arial"/>
          <w:sz w:val="9"/>
          <w:szCs w:val="9"/>
          <w:i w:val="1"/>
          <w:iCs w:val="1"/>
          <w:color w:val="auto"/>
        </w:rPr>
        <w:t>t</w:t>
      </w:r>
      <w:r>
        <w:rPr>
          <w:rFonts w:ascii="Arial" w:cs="Arial" w:eastAsia="Arial" w:hAnsi="Arial"/>
          <w:sz w:val="16"/>
          <w:szCs w:val="16"/>
          <w:color w:val="auto"/>
        </w:rPr>
        <w:t xml:space="preserve"> </w:t>
      </w:r>
      <w:r>
        <w:rPr>
          <w:rFonts w:ascii="Times New Roman" w:cs="Times New Roman" w:eastAsia="Times New Roman" w:hAnsi="Times New Roman"/>
          <w:sz w:val="9"/>
          <w:szCs w:val="9"/>
          <w:color w:val="auto"/>
        </w:rPr>
        <w:t>-</w:t>
      </w:r>
      <w:r>
        <w:rPr>
          <w:rFonts w:ascii="Arial" w:cs="Arial" w:eastAsia="Arial" w:hAnsi="Arial"/>
          <w:sz w:val="9"/>
          <w:szCs w:val="9"/>
          <w:color w:val="auto"/>
        </w:rPr>
        <w:t>1</w:t>
      </w:r>
      <w:r>
        <w:rPr>
          <w:rFonts w:ascii="Arial" w:cs="Arial" w:eastAsia="Arial" w:hAnsi="Arial"/>
          <w:sz w:val="16"/>
          <w:szCs w:val="16"/>
          <w:color w:val="auto"/>
        </w:rPr>
        <w:t xml:space="preserve">, f, </w:t>
      </w:r>
      <w:r>
        <w:rPr>
          <w:rFonts w:ascii="Arial" w:cs="Arial" w:eastAsia="Arial" w:hAnsi="Arial"/>
          <w:sz w:val="16"/>
          <w:szCs w:val="16"/>
          <w:i w:val="1"/>
          <w:iCs w:val="1"/>
          <w:color w:val="auto"/>
        </w:rPr>
        <w:t>o</w:t>
      </w:r>
      <w:r>
        <w:rPr>
          <w:rFonts w:ascii="Arial" w:cs="Arial" w:eastAsia="Arial" w:hAnsi="Arial"/>
          <w:sz w:val="16"/>
          <w:szCs w:val="16"/>
          <w:color w:val="auto"/>
        </w:rPr>
        <w:t xml:space="preserve"> </w:t>
      </w:r>
      <w:r>
        <w:rPr>
          <w:rFonts w:ascii="Arial" w:cs="Arial" w:eastAsia="Arial" w:hAnsi="Arial"/>
          <w:sz w:val="9"/>
          <w:szCs w:val="9"/>
          <w:i w:val="1"/>
          <w:iCs w:val="1"/>
          <w:color w:val="auto"/>
        </w:rPr>
        <w:t>t</w:t>
      </w:r>
      <w:r>
        <w:rPr>
          <w:rFonts w:ascii="Arial" w:cs="Arial" w:eastAsia="Arial" w:hAnsi="Arial"/>
          <w:sz w:val="16"/>
          <w:szCs w:val="16"/>
          <w:color w:val="auto"/>
        </w:rPr>
        <w:t xml:space="preserve"> </w:t>
      </w:r>
      <w:r>
        <w:rPr>
          <w:rFonts w:ascii="Times New Roman" w:cs="Times New Roman" w:eastAsia="Times New Roman" w:hAnsi="Times New Roman"/>
          <w:sz w:val="9"/>
          <w:szCs w:val="9"/>
          <w:color w:val="auto"/>
        </w:rPr>
        <w:t>-</w:t>
      </w:r>
      <w:r>
        <w:rPr>
          <w:rFonts w:ascii="Arial" w:cs="Arial" w:eastAsia="Arial" w:hAnsi="Arial"/>
          <w:sz w:val="9"/>
          <w:szCs w:val="9"/>
          <w:b w:val="1"/>
          <w:bCs w:val="1"/>
          <w:i w:val="1"/>
          <w:iCs w:val="1"/>
          <w:color w:val="auto"/>
        </w:rPr>
        <w:t>x</w:t>
      </w:r>
      <w:r>
        <w:rPr>
          <w:rFonts w:ascii="Arial" w:cs="Arial" w:eastAsia="Arial" w:hAnsi="Arial"/>
          <w:sz w:val="16"/>
          <w:szCs w:val="16"/>
          <w:color w:val="auto"/>
        </w:rPr>
        <w:t xml:space="preserve">, </w:t>
      </w:r>
      <w:r>
        <w:rPr>
          <w:rFonts w:ascii="Arial" w:cs="Arial" w:eastAsia="Arial" w:hAnsi="Arial"/>
          <w:sz w:val="16"/>
          <w:szCs w:val="16"/>
          <w:i w:val="1"/>
          <w:iCs w:val="1"/>
          <w:color w:val="auto"/>
        </w:rPr>
        <w:t>a</w:t>
      </w:r>
      <w:r>
        <w:rPr>
          <w:rFonts w:ascii="Arial" w:cs="Arial" w:eastAsia="Arial" w:hAnsi="Arial"/>
          <w:sz w:val="9"/>
          <w:szCs w:val="9"/>
          <w:i w:val="1"/>
          <w:iCs w:val="1"/>
          <w:color w:val="auto"/>
        </w:rPr>
        <w:t>t</w:t>
      </w:r>
      <w:r>
        <w:rPr>
          <w:rFonts w:ascii="Arial" w:cs="Arial" w:eastAsia="Arial" w:hAnsi="Arial"/>
          <w:sz w:val="16"/>
          <w:szCs w:val="16"/>
          <w:color w:val="auto"/>
        </w:rPr>
        <w:t xml:space="preserve"> </w:t>
      </w:r>
      <w:r>
        <w:rPr>
          <w:rFonts w:ascii="Times New Roman" w:cs="Times New Roman" w:eastAsia="Times New Roman" w:hAnsi="Times New Roman"/>
          <w:sz w:val="9"/>
          <w:szCs w:val="9"/>
          <w:color w:val="auto"/>
        </w:rPr>
        <w:t>-</w:t>
      </w:r>
      <w:r>
        <w:rPr>
          <w:rFonts w:ascii="Arial" w:cs="Arial" w:eastAsia="Arial" w:hAnsi="Arial"/>
          <w:sz w:val="9"/>
          <w:szCs w:val="9"/>
          <w:color w:val="auto"/>
        </w:rPr>
        <w:t>1</w:t>
      </w:r>
      <w:r>
        <w:rPr>
          <w:rFonts w:ascii="Arial" w:cs="Arial" w:eastAsia="Arial" w:hAnsi="Arial"/>
          <w:sz w:val="16"/>
          <w:szCs w:val="16"/>
          <w:color w:val="auto"/>
        </w:rPr>
        <w:t xml:space="preserve">, f, </w:t>
      </w:r>
      <w:r>
        <w:rPr>
          <w:rFonts w:ascii="Arial" w:cs="Arial" w:eastAsia="Arial" w:hAnsi="Arial"/>
          <w:sz w:val="16"/>
          <w:szCs w:val="16"/>
          <w:i w:val="1"/>
          <w:iCs w:val="1"/>
          <w:color w:val="auto"/>
        </w:rPr>
        <w:t>a</w:t>
      </w:r>
      <w:r>
        <w:rPr>
          <w:rFonts w:ascii="Arial" w:cs="Arial" w:eastAsia="Arial" w:hAnsi="Arial"/>
          <w:sz w:val="16"/>
          <w:szCs w:val="16"/>
          <w:color w:val="auto"/>
        </w:rPr>
        <w:t xml:space="preserve"> </w:t>
      </w:r>
      <w:r>
        <w:rPr>
          <w:rFonts w:ascii="Arial" w:cs="Arial" w:eastAsia="Arial" w:hAnsi="Arial"/>
          <w:sz w:val="9"/>
          <w:szCs w:val="9"/>
          <w:i w:val="1"/>
          <w:iCs w:val="1"/>
          <w:color w:val="auto"/>
        </w:rPr>
        <w:t>t</w:t>
      </w:r>
      <w:r>
        <w:rPr>
          <w:rFonts w:ascii="Arial" w:cs="Arial" w:eastAsia="Arial" w:hAnsi="Arial"/>
          <w:sz w:val="16"/>
          <w:szCs w:val="16"/>
          <w:color w:val="auto"/>
        </w:rPr>
        <w:t xml:space="preserve"> </w:t>
      </w:r>
      <w:r>
        <w:rPr>
          <w:rFonts w:ascii="Times New Roman" w:cs="Times New Roman" w:eastAsia="Times New Roman" w:hAnsi="Times New Roman"/>
          <w:sz w:val="9"/>
          <w:szCs w:val="9"/>
          <w:color w:val="auto"/>
        </w:rPr>
        <w:t>-</w:t>
      </w:r>
      <w:r>
        <w:rPr>
          <w:rFonts w:ascii="Arial" w:cs="Arial" w:eastAsia="Arial" w:hAnsi="Arial"/>
          <w:sz w:val="9"/>
          <w:szCs w:val="9"/>
          <w:b w:val="1"/>
          <w:bCs w:val="1"/>
          <w:i w:val="1"/>
          <w:iCs w:val="1"/>
          <w:color w:val="auto"/>
        </w:rPr>
        <w:t>x</w:t>
      </w:r>
      <w:r>
        <w:rPr>
          <w:rFonts w:ascii="Arial" w:cs="Arial" w:eastAsia="Arial" w:hAnsi="Arial"/>
          <w:sz w:val="16"/>
          <w:szCs w:val="16"/>
          <w:color w:val="auto"/>
        </w:rPr>
        <w:t xml:space="preserve">, </w:t>
      </w:r>
      <w:r>
        <w:rPr>
          <w:rFonts w:ascii="Arial" w:cs="Arial" w:eastAsia="Arial" w:hAnsi="Arial"/>
          <w:sz w:val="16"/>
          <w:szCs w:val="16"/>
          <w:i w:val="1"/>
          <w:iCs w:val="1"/>
          <w:color w:val="auto"/>
        </w:rPr>
        <w:t>o</w:t>
      </w:r>
      <w:r>
        <w:rPr>
          <w:rFonts w:ascii="Arial" w:cs="Arial" w:eastAsia="Arial" w:hAnsi="Arial"/>
          <w:sz w:val="9"/>
          <w:szCs w:val="9"/>
          <w:i w:val="1"/>
          <w:iCs w:val="1"/>
          <w:color w:val="auto"/>
        </w:rPr>
        <w:t>t</w:t>
      </w:r>
      <w:r>
        <w:rPr>
          <w:rFonts w:ascii="Arial" w:cs="Arial" w:eastAsia="Arial" w:hAnsi="Arial"/>
          <w:sz w:val="16"/>
          <w:szCs w:val="16"/>
          <w:color w:val="auto"/>
        </w:rPr>
        <w:t xml:space="preserve">) to </w:t>
      </w:r>
      <w:r>
        <w:rPr>
          <w:rFonts w:ascii="Times New Roman" w:cs="Times New Roman" w:eastAsia="Times New Roman" w:hAnsi="Times New Roman"/>
          <w:sz w:val="16"/>
          <w:szCs w:val="16"/>
          <w:color w:val="auto"/>
        </w:rPr>
        <w:t>D</w:t>
      </w:r>
    </w:p>
    <w:p>
      <w:pPr>
        <w:spacing w:after="0" w:line="10" w:lineRule="exact"/>
        <w:rPr>
          <w:rFonts w:ascii="Arial" w:cs="Arial" w:eastAsia="Arial" w:hAnsi="Arial"/>
          <w:sz w:val="16"/>
          <w:szCs w:val="16"/>
          <w:color w:val="auto"/>
        </w:rPr>
      </w:pPr>
    </w:p>
    <w:p>
      <w:pPr>
        <w:ind w:left="960" w:hanging="463"/>
        <w:spacing w:after="0"/>
        <w:tabs>
          <w:tab w:leader="none" w:pos="960" w:val="left"/>
        </w:tabs>
        <w:numPr>
          <w:ilvl w:val="0"/>
          <w:numId w:val="8"/>
        </w:numPr>
        <w:rPr>
          <w:rFonts w:ascii="Arial" w:cs="Arial" w:eastAsia="Arial" w:hAnsi="Arial"/>
          <w:sz w:val="16"/>
          <w:szCs w:val="16"/>
          <w:color w:val="auto"/>
        </w:rPr>
      </w:pPr>
      <w:r>
        <w:rPr>
          <w:rFonts w:ascii="Arial" w:cs="Arial" w:eastAsia="Arial" w:hAnsi="Arial"/>
          <w:sz w:val="16"/>
          <w:szCs w:val="16"/>
          <w:color w:val="auto"/>
        </w:rPr>
        <w:t xml:space="preserve">execute action </w:t>
      </w:r>
      <w:r>
        <w:rPr>
          <w:rFonts w:ascii="Arial" w:cs="Arial" w:eastAsia="Arial" w:hAnsi="Arial"/>
          <w:sz w:val="16"/>
          <w:szCs w:val="16"/>
          <w:i w:val="1"/>
          <w:iCs w:val="1"/>
          <w:color w:val="auto"/>
        </w:rPr>
        <w:t>a</w:t>
      </w:r>
      <w:r>
        <w:rPr>
          <w:rFonts w:ascii="Arial" w:cs="Arial" w:eastAsia="Arial" w:hAnsi="Arial"/>
          <w:sz w:val="16"/>
          <w:szCs w:val="16"/>
          <w:color w:val="auto"/>
        </w:rPr>
        <w:t xml:space="preserve"> </w:t>
      </w:r>
      <w:r>
        <w:rPr>
          <w:rFonts w:ascii="Arial" w:cs="Arial" w:eastAsia="Arial" w:hAnsi="Arial"/>
          <w:sz w:val="9"/>
          <w:szCs w:val="9"/>
          <w:i w:val="1"/>
          <w:iCs w:val="1"/>
          <w:color w:val="auto"/>
        </w:rPr>
        <w:t>t</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w:t>
      </w:r>
      <w:r>
        <w:rPr>
          <w:rFonts w:ascii="Arial" w:cs="Arial" w:eastAsia="Arial" w:hAnsi="Arial"/>
          <w:sz w:val="16"/>
          <w:szCs w:val="16"/>
          <w:color w:val="auto"/>
        </w:rPr>
        <w:t xml:space="preserve"> </w:t>
      </w:r>
      <w:r>
        <w:rPr>
          <w:rFonts w:ascii="Arial" w:cs="Arial" w:eastAsia="Arial" w:hAnsi="Arial"/>
          <w:sz w:val="14"/>
          <w:szCs w:val="14"/>
          <w:b w:val="1"/>
          <w:bCs w:val="1"/>
          <w:i w:val="1"/>
          <w:iCs w:val="1"/>
          <w:color w:val="auto"/>
        </w:rPr>
        <w:t>r</w:t>
      </w:r>
      <w:r>
        <w:rPr>
          <w:rFonts w:ascii="Arial" w:cs="Arial" w:eastAsia="Arial" w:hAnsi="Arial"/>
          <w:sz w:val="9"/>
          <w:szCs w:val="9"/>
          <w:b w:val="1"/>
          <w:bCs w:val="1"/>
          <w:i w:val="1"/>
          <w:iCs w:val="1"/>
          <w:color w:val="auto"/>
        </w:rPr>
        <w:t>i</w:t>
      </w:r>
      <w:r>
        <w:rPr>
          <w:rFonts w:ascii="Arial" w:cs="Arial" w:eastAsia="Arial" w:hAnsi="Arial"/>
          <w:sz w:val="16"/>
          <w:szCs w:val="16"/>
          <w:color w:val="auto"/>
        </w:rPr>
        <w:t>(</w:t>
      </w:r>
      <w:r>
        <w:rPr>
          <w:rFonts w:ascii="Arial" w:cs="Arial" w:eastAsia="Arial" w:hAnsi="Arial"/>
          <w:sz w:val="16"/>
          <w:szCs w:val="16"/>
          <w:i w:val="1"/>
          <w:iCs w:val="1"/>
          <w:color w:val="auto"/>
        </w:rPr>
        <w:t>o</w:t>
      </w:r>
      <w:r>
        <w:rPr>
          <w:rFonts w:ascii="Arial" w:cs="Arial" w:eastAsia="Arial" w:hAnsi="Arial"/>
          <w:sz w:val="9"/>
          <w:szCs w:val="9"/>
          <w:i w:val="1"/>
          <w:iCs w:val="1"/>
          <w:color w:val="auto"/>
        </w:rPr>
        <w:t>t</w:t>
      </w:r>
      <w:r>
        <w:rPr>
          <w:rFonts w:ascii="Arial" w:cs="Arial" w:eastAsia="Arial" w:hAnsi="Arial"/>
          <w:sz w:val="16"/>
          <w:szCs w:val="16"/>
          <w:color w:val="auto"/>
        </w:rPr>
        <w:t xml:space="preserve">, </w:t>
      </w:r>
      <w:r>
        <w:rPr>
          <w:rFonts w:ascii="Arial" w:cs="Arial" w:eastAsia="Arial" w:hAnsi="Arial"/>
          <w:sz w:val="16"/>
          <w:szCs w:val="16"/>
          <w:i w:val="1"/>
          <w:iCs w:val="1"/>
          <w:color w:val="auto"/>
        </w:rPr>
        <w:t>h</w:t>
      </w:r>
      <w:r>
        <w:rPr>
          <w:rFonts w:ascii="Arial" w:cs="Arial" w:eastAsia="Arial" w:hAnsi="Arial"/>
          <w:sz w:val="19"/>
          <w:szCs w:val="19"/>
          <w:color w:val="auto"/>
          <w:vertAlign w:val="superscript"/>
        </w:rPr>
        <w:t>LSTM</w:t>
      </w:r>
      <w:r>
        <w:rPr>
          <w:rFonts w:ascii="Arial" w:cs="Arial" w:eastAsia="Arial" w:hAnsi="Arial"/>
          <w:sz w:val="9"/>
          <w:szCs w:val="9"/>
          <w:i w:val="1"/>
          <w:iCs w:val="1"/>
          <w:color w:val="auto"/>
        </w:rPr>
        <w:t>t</w:t>
      </w:r>
      <w:r>
        <w:rPr>
          <w:rFonts w:ascii="Times New Roman" w:cs="Times New Roman" w:eastAsia="Times New Roman" w:hAnsi="Times New Roman"/>
          <w:sz w:val="19"/>
          <w:szCs w:val="19"/>
          <w:color w:val="auto"/>
          <w:vertAlign w:val="subscript"/>
        </w:rPr>
        <w:t>-</w:t>
      </w:r>
      <w:r>
        <w:rPr>
          <w:rFonts w:ascii="Arial" w:cs="Arial" w:eastAsia="Arial" w:hAnsi="Arial"/>
          <w:sz w:val="9"/>
          <w:szCs w:val="9"/>
          <w:color w:val="auto"/>
        </w:rPr>
        <w:t>1</w:t>
      </w:r>
      <w:r>
        <w:rPr>
          <w:rFonts w:ascii="Arial" w:cs="Arial" w:eastAsia="Arial" w:hAnsi="Arial"/>
          <w:sz w:val="16"/>
          <w:szCs w:val="16"/>
          <w:color w:val="auto"/>
        </w:rPr>
        <w:t xml:space="preserve"> )</w:t>
      </w:r>
    </w:p>
    <w:p>
      <w:pPr>
        <w:spacing w:after="0" w:line="14" w:lineRule="exact"/>
        <w:rPr>
          <w:rFonts w:ascii="Arial" w:cs="Arial" w:eastAsia="Arial" w:hAnsi="Arial"/>
          <w:sz w:val="16"/>
          <w:szCs w:val="16"/>
          <w:color w:val="auto"/>
        </w:rPr>
      </w:pPr>
    </w:p>
    <w:p>
      <w:pPr>
        <w:ind w:left="960" w:hanging="463"/>
        <w:spacing w:after="0"/>
        <w:tabs>
          <w:tab w:leader="none" w:pos="960" w:val="left"/>
        </w:tabs>
        <w:numPr>
          <w:ilvl w:val="0"/>
          <w:numId w:val="8"/>
        </w:numPr>
        <w:rPr>
          <w:rFonts w:ascii="Arial" w:cs="Arial" w:eastAsia="Arial" w:hAnsi="Arial"/>
          <w:sz w:val="16"/>
          <w:szCs w:val="16"/>
          <w:color w:val="auto"/>
        </w:rPr>
      </w:pPr>
      <w:r>
        <w:rPr>
          <w:rFonts w:ascii="Arial" w:cs="Arial" w:eastAsia="Arial" w:hAnsi="Arial"/>
          <w:sz w:val="16"/>
          <w:szCs w:val="16"/>
          <w:color w:val="auto"/>
        </w:rPr>
        <w:t xml:space="preserve">compute </w:t>
      </w:r>
      <w:r>
        <w:rPr>
          <w:rFonts w:ascii="Arial" w:cs="Arial" w:eastAsia="Arial" w:hAnsi="Arial"/>
          <w:sz w:val="16"/>
          <w:szCs w:val="16"/>
          <w:i w:val="1"/>
          <w:iCs w:val="1"/>
          <w:color w:val="auto"/>
        </w:rPr>
        <w:t>h</w:t>
      </w:r>
      <w:r>
        <w:rPr>
          <w:rFonts w:ascii="Arial" w:cs="Arial" w:eastAsia="Arial" w:hAnsi="Arial"/>
          <w:sz w:val="19"/>
          <w:szCs w:val="19"/>
          <w:color w:val="auto"/>
          <w:vertAlign w:val="superscript"/>
        </w:rPr>
        <w:t>LSTM</w:t>
      </w:r>
      <w:r>
        <w:rPr>
          <w:rFonts w:ascii="Arial" w:cs="Arial" w:eastAsia="Arial" w:hAnsi="Arial"/>
          <w:sz w:val="9"/>
          <w:szCs w:val="9"/>
          <w:i w:val="1"/>
          <w:iCs w:val="1"/>
          <w:color w:val="auto"/>
        </w:rPr>
        <w:t>t</w:t>
      </w:r>
      <w:r>
        <w:rPr>
          <w:rFonts w:ascii="Arial" w:cs="Arial" w:eastAsia="Arial" w:hAnsi="Arial"/>
          <w:sz w:val="16"/>
          <w:szCs w:val="16"/>
          <w:color w:val="auto"/>
        </w:rPr>
        <w:t xml:space="preserve">  from </w:t>
      </w:r>
      <w:r>
        <w:rPr>
          <w:rFonts w:ascii="Times New Roman" w:cs="Times New Roman" w:eastAsia="Times New Roman" w:hAnsi="Times New Roman"/>
          <w:sz w:val="16"/>
          <w:szCs w:val="16"/>
          <w:color w:val="auto"/>
        </w:rPr>
        <w:t>M</w:t>
      </w:r>
      <w:r>
        <w:rPr>
          <w:rFonts w:ascii="Arial" w:cs="Arial" w:eastAsia="Arial" w:hAnsi="Arial"/>
          <w:sz w:val="16"/>
          <w:szCs w:val="16"/>
          <w:color w:val="auto"/>
        </w:rPr>
        <w:t>(</w:t>
      </w:r>
      <w:r>
        <w:rPr>
          <w:rFonts w:ascii="Arial" w:cs="Arial" w:eastAsia="Arial" w:hAnsi="Arial"/>
          <w:sz w:val="16"/>
          <w:szCs w:val="16"/>
          <w:i w:val="1"/>
          <w:iCs w:val="1"/>
          <w:color w:val="auto"/>
        </w:rPr>
        <w:t>o</w:t>
      </w:r>
      <w:r>
        <w:rPr>
          <w:rFonts w:ascii="Arial" w:cs="Arial" w:eastAsia="Arial" w:hAnsi="Arial"/>
          <w:sz w:val="16"/>
          <w:szCs w:val="16"/>
          <w:color w:val="auto"/>
        </w:rPr>
        <w:t xml:space="preserve"> </w:t>
      </w:r>
      <w:r>
        <w:rPr>
          <w:rFonts w:ascii="Arial" w:cs="Arial" w:eastAsia="Arial" w:hAnsi="Arial"/>
          <w:sz w:val="9"/>
          <w:szCs w:val="9"/>
          <w:i w:val="1"/>
          <w:iCs w:val="1"/>
          <w:color w:val="auto"/>
        </w:rPr>
        <w:t>t</w:t>
      </w:r>
      <w:r>
        <w:rPr>
          <w:rFonts w:ascii="Arial" w:cs="Arial" w:eastAsia="Arial" w:hAnsi="Arial"/>
          <w:sz w:val="16"/>
          <w:szCs w:val="16"/>
          <w:color w:val="auto"/>
        </w:rPr>
        <w:t xml:space="preserve"> , </w:t>
      </w:r>
      <w:r>
        <w:rPr>
          <w:rFonts w:ascii="Arial" w:cs="Arial" w:eastAsia="Arial" w:hAnsi="Arial"/>
          <w:sz w:val="16"/>
          <w:szCs w:val="16"/>
          <w:i w:val="1"/>
          <w:iCs w:val="1"/>
          <w:color w:val="auto"/>
        </w:rPr>
        <w:t>a</w:t>
      </w:r>
      <w:r>
        <w:rPr>
          <w:rFonts w:ascii="Arial" w:cs="Arial" w:eastAsia="Arial" w:hAnsi="Arial"/>
          <w:sz w:val="9"/>
          <w:szCs w:val="9"/>
          <w:i w:val="1"/>
          <w:iCs w:val="1"/>
          <w:color w:val="auto"/>
        </w:rPr>
        <w:t>t</w:t>
      </w:r>
      <w:r>
        <w:rPr>
          <w:rFonts w:ascii="Arial" w:cs="Arial" w:eastAsia="Arial" w:hAnsi="Arial"/>
          <w:sz w:val="16"/>
          <w:szCs w:val="16"/>
          <w:color w:val="auto"/>
        </w:rPr>
        <w:t xml:space="preserve">, </w:t>
      </w:r>
      <w:r>
        <w:rPr>
          <w:rFonts w:ascii="Arial" w:cs="Arial" w:eastAsia="Arial" w:hAnsi="Arial"/>
          <w:sz w:val="16"/>
          <w:szCs w:val="16"/>
          <w:i w:val="1"/>
          <w:iCs w:val="1"/>
          <w:color w:val="auto"/>
        </w:rPr>
        <w:t>h</w:t>
      </w:r>
      <w:r>
        <w:rPr>
          <w:rFonts w:ascii="Arial" w:cs="Arial" w:eastAsia="Arial" w:hAnsi="Arial"/>
          <w:sz w:val="19"/>
          <w:szCs w:val="19"/>
          <w:color w:val="auto"/>
          <w:vertAlign w:val="superscript"/>
        </w:rPr>
        <w:t>LSTM</w:t>
      </w:r>
      <w:r>
        <w:rPr>
          <w:rFonts w:ascii="Arial" w:cs="Arial" w:eastAsia="Arial" w:hAnsi="Arial"/>
          <w:sz w:val="9"/>
          <w:szCs w:val="9"/>
          <w:i w:val="1"/>
          <w:iCs w:val="1"/>
          <w:color w:val="auto"/>
        </w:rPr>
        <w:t>t</w:t>
      </w:r>
      <w:r>
        <w:rPr>
          <w:rFonts w:ascii="Times New Roman" w:cs="Times New Roman" w:eastAsia="Times New Roman" w:hAnsi="Times New Roman"/>
          <w:sz w:val="19"/>
          <w:szCs w:val="19"/>
          <w:color w:val="auto"/>
          <w:vertAlign w:val="subscript"/>
        </w:rPr>
        <w:t>-</w:t>
      </w:r>
      <w:r>
        <w:rPr>
          <w:rFonts w:ascii="Arial" w:cs="Arial" w:eastAsia="Arial" w:hAnsi="Arial"/>
          <w:sz w:val="9"/>
          <w:szCs w:val="9"/>
          <w:color w:val="auto"/>
        </w:rPr>
        <w:t>1</w:t>
      </w:r>
      <w:r>
        <w:rPr>
          <w:rFonts w:ascii="Arial" w:cs="Arial" w:eastAsia="Arial" w:hAnsi="Arial"/>
          <w:sz w:val="16"/>
          <w:szCs w:val="16"/>
          <w:color w:val="auto"/>
        </w:rPr>
        <w:t xml:space="preserve"> )</w:t>
      </w:r>
    </w:p>
    <w:p>
      <w:pPr>
        <w:spacing w:after="0" w:line="12" w:lineRule="exact"/>
        <w:rPr>
          <w:rFonts w:ascii="Arial" w:cs="Arial" w:eastAsia="Arial" w:hAnsi="Arial"/>
          <w:sz w:val="16"/>
          <w:szCs w:val="16"/>
          <w:color w:val="auto"/>
        </w:rPr>
      </w:pPr>
    </w:p>
    <w:p>
      <w:pPr>
        <w:ind w:left="960" w:hanging="463"/>
        <w:spacing w:after="0"/>
        <w:tabs>
          <w:tab w:leader="none" w:pos="960" w:val="left"/>
        </w:tabs>
        <w:numPr>
          <w:ilvl w:val="0"/>
          <w:numId w:val="8"/>
        </w:numPr>
        <w:rPr>
          <w:rFonts w:ascii="Arial" w:cs="Arial" w:eastAsia="Arial" w:hAnsi="Arial"/>
          <w:sz w:val="16"/>
          <w:szCs w:val="16"/>
          <w:color w:val="auto"/>
        </w:rPr>
      </w:pPr>
      <w:r>
        <w:rPr>
          <w:rFonts w:ascii="Arial" w:cs="Arial" w:eastAsia="Arial" w:hAnsi="Arial"/>
          <w:sz w:val="16"/>
          <w:szCs w:val="16"/>
          <w:color w:val="auto"/>
        </w:rPr>
        <w:t xml:space="preserve">feedback human feedback </w:t>
      </w:r>
      <w:r>
        <w:rPr>
          <w:rFonts w:ascii="Arial" w:cs="Arial" w:eastAsia="Arial" w:hAnsi="Arial"/>
          <w:sz w:val="16"/>
          <w:szCs w:val="16"/>
          <w:i w:val="1"/>
          <w:iCs w:val="1"/>
          <w:color w:val="auto"/>
        </w:rPr>
        <w:t>h</w:t>
      </w:r>
      <w:r>
        <w:rPr>
          <w:rFonts w:ascii="Arial" w:cs="Arial" w:eastAsia="Arial" w:hAnsi="Arial"/>
          <w:sz w:val="9"/>
          <w:szCs w:val="9"/>
          <w:i w:val="1"/>
          <w:iCs w:val="1"/>
          <w:color w:val="auto"/>
        </w:rPr>
        <w:t>t</w:t>
      </w:r>
    </w:p>
    <w:p>
      <w:pPr>
        <w:spacing w:after="0" w:line="26" w:lineRule="exact"/>
        <w:rPr>
          <w:rFonts w:ascii="Arial" w:cs="Arial" w:eastAsia="Arial" w:hAnsi="Arial"/>
          <w:sz w:val="16"/>
          <w:szCs w:val="16"/>
          <w:color w:val="auto"/>
        </w:rPr>
      </w:pPr>
    </w:p>
    <w:p>
      <w:pPr>
        <w:ind w:left="960" w:hanging="463"/>
        <w:spacing w:after="0"/>
        <w:tabs>
          <w:tab w:leader="none" w:pos="960" w:val="left"/>
        </w:tabs>
        <w:numPr>
          <w:ilvl w:val="0"/>
          <w:numId w:val="8"/>
        </w:numPr>
        <w:rPr>
          <w:rFonts w:ascii="Arial" w:cs="Arial" w:eastAsia="Arial" w:hAnsi="Arial"/>
          <w:sz w:val="16"/>
          <w:szCs w:val="16"/>
          <w:color w:val="auto"/>
        </w:rPr>
      </w:pPr>
      <w:r>
        <w:rPr>
          <w:rFonts w:ascii="Arial" w:cs="Arial" w:eastAsia="Arial" w:hAnsi="Arial"/>
          <w:sz w:val="16"/>
          <w:szCs w:val="16"/>
          <w:color w:val="auto"/>
        </w:rPr>
        <w:t xml:space="preserve">call </w:t>
      </w:r>
      <w:r>
        <w:rPr>
          <w:rFonts w:ascii="Arial" w:cs="Arial" w:eastAsia="Arial" w:hAnsi="Arial"/>
          <w:sz w:val="14"/>
          <w:szCs w:val="14"/>
          <w:b w:val="1"/>
          <w:bCs w:val="1"/>
          <w:i w:val="1"/>
          <w:iCs w:val="1"/>
          <w:color w:val="auto"/>
        </w:rPr>
        <w:t>r</w:t>
      </w:r>
      <w:r>
        <w:rPr>
          <w:rFonts w:ascii="Arial" w:cs="Arial" w:eastAsia="Arial" w:hAnsi="Arial"/>
          <w:sz w:val="19"/>
          <w:szCs w:val="19"/>
          <w:color w:val="auto"/>
          <w:vertAlign w:val="superscript"/>
        </w:rPr>
        <w:t>update</w:t>
      </w:r>
      <w:r>
        <w:rPr>
          <w:rFonts w:ascii="Arial" w:cs="Arial" w:eastAsia="Arial" w:hAnsi="Arial"/>
          <w:sz w:val="16"/>
          <w:szCs w:val="16"/>
          <w:color w:val="auto"/>
        </w:rPr>
        <w:t>(</w:t>
      </w:r>
      <w:r>
        <w:rPr>
          <w:rFonts w:ascii="Arial" w:cs="Arial" w:eastAsia="Arial" w:hAnsi="Arial"/>
          <w:sz w:val="16"/>
          <w:szCs w:val="16"/>
          <w:i w:val="1"/>
          <w:iCs w:val="1"/>
          <w:color w:val="auto"/>
        </w:rPr>
        <w:t>o</w:t>
      </w:r>
      <w:r>
        <w:rPr>
          <w:rFonts w:ascii="Arial" w:cs="Arial" w:eastAsia="Arial" w:hAnsi="Arial"/>
          <w:sz w:val="16"/>
          <w:szCs w:val="16"/>
          <w:color w:val="auto"/>
        </w:rPr>
        <w:t xml:space="preserve"> </w:t>
      </w:r>
      <w:r>
        <w:rPr>
          <w:rFonts w:ascii="Arial" w:cs="Arial" w:eastAsia="Arial" w:hAnsi="Arial"/>
          <w:sz w:val="9"/>
          <w:szCs w:val="9"/>
          <w:i w:val="1"/>
          <w:iCs w:val="1"/>
          <w:color w:val="auto"/>
        </w:rPr>
        <w:t>t</w:t>
      </w:r>
      <w:r>
        <w:rPr>
          <w:rFonts w:ascii="Arial" w:cs="Arial" w:eastAsia="Arial" w:hAnsi="Arial"/>
          <w:sz w:val="16"/>
          <w:szCs w:val="16"/>
          <w:color w:val="auto"/>
        </w:rPr>
        <w:t xml:space="preserve"> , </w:t>
      </w:r>
      <w:r>
        <w:rPr>
          <w:rFonts w:ascii="Arial" w:cs="Arial" w:eastAsia="Arial" w:hAnsi="Arial"/>
          <w:sz w:val="16"/>
          <w:szCs w:val="16"/>
          <w:i w:val="1"/>
          <w:iCs w:val="1"/>
          <w:color w:val="auto"/>
        </w:rPr>
        <w:t>a</w:t>
      </w:r>
      <w:r>
        <w:rPr>
          <w:rFonts w:ascii="Arial" w:cs="Arial" w:eastAsia="Arial" w:hAnsi="Arial"/>
          <w:sz w:val="9"/>
          <w:szCs w:val="9"/>
          <w:i w:val="1"/>
          <w:iCs w:val="1"/>
          <w:color w:val="auto"/>
        </w:rPr>
        <w:t>t</w:t>
      </w:r>
      <w:r>
        <w:rPr>
          <w:rFonts w:ascii="Arial" w:cs="Arial" w:eastAsia="Arial" w:hAnsi="Arial"/>
          <w:sz w:val="16"/>
          <w:szCs w:val="16"/>
          <w:color w:val="auto"/>
        </w:rPr>
        <w:t xml:space="preserve">, </w:t>
      </w:r>
      <w:r>
        <w:rPr>
          <w:rFonts w:ascii="Arial" w:cs="Arial" w:eastAsia="Arial" w:hAnsi="Arial"/>
          <w:sz w:val="16"/>
          <w:szCs w:val="16"/>
          <w:i w:val="1"/>
          <w:iCs w:val="1"/>
          <w:color w:val="auto"/>
        </w:rPr>
        <w:t>h</w:t>
      </w:r>
      <w:r>
        <w:rPr>
          <w:rFonts w:ascii="Arial" w:cs="Arial" w:eastAsia="Arial" w:hAnsi="Arial"/>
          <w:sz w:val="9"/>
          <w:szCs w:val="9"/>
          <w:i w:val="1"/>
          <w:iCs w:val="1"/>
          <w:color w:val="auto"/>
        </w:rPr>
        <w:t>t</w:t>
      </w:r>
      <w:r>
        <w:rPr>
          <w:rFonts w:ascii="Arial" w:cs="Arial" w:eastAsia="Arial" w:hAnsi="Arial"/>
          <w:sz w:val="16"/>
          <w:szCs w:val="16"/>
          <w:color w:val="auto"/>
        </w:rPr>
        <w:t>)</w:t>
      </w:r>
    </w:p>
    <w:p>
      <w:pPr>
        <w:spacing w:after="0" w:line="10" w:lineRule="exact"/>
        <w:rPr>
          <w:rFonts w:ascii="Arial" w:cs="Arial" w:eastAsia="Arial" w:hAnsi="Arial"/>
          <w:sz w:val="16"/>
          <w:szCs w:val="16"/>
          <w:color w:val="auto"/>
        </w:rPr>
      </w:pPr>
    </w:p>
    <w:p>
      <w:pPr>
        <w:ind w:left="960" w:hanging="549"/>
        <w:spacing w:after="0"/>
        <w:tabs>
          <w:tab w:leader="none" w:pos="960" w:val="left"/>
        </w:tabs>
        <w:numPr>
          <w:ilvl w:val="0"/>
          <w:numId w:val="8"/>
        </w:numPr>
        <w:rPr>
          <w:rFonts w:ascii="Arial" w:cs="Arial" w:eastAsia="Arial" w:hAnsi="Arial"/>
          <w:sz w:val="16"/>
          <w:szCs w:val="16"/>
          <w:color w:val="auto"/>
        </w:rPr>
      </w:pPr>
      <w:r>
        <w:rPr>
          <w:rFonts w:ascii="Arial" w:cs="Arial" w:eastAsia="Arial" w:hAnsi="Arial"/>
          <w:sz w:val="16"/>
          <w:szCs w:val="16"/>
          <w:color w:val="auto"/>
        </w:rPr>
        <w:t xml:space="preserve">if mod(t, </w:t>
      </w:r>
      <w:r>
        <w:rPr>
          <w:rFonts w:ascii="Arial" w:cs="Arial" w:eastAsia="Arial" w:hAnsi="Arial"/>
          <w:sz w:val="16"/>
          <w:szCs w:val="16"/>
          <w:i w:val="1"/>
          <w:iCs w:val="1"/>
          <w:color w:val="auto"/>
        </w:rPr>
        <w:t>d</w:t>
      </w:r>
      <w:r>
        <w:rPr>
          <w:rFonts w:ascii="Arial" w:cs="Arial" w:eastAsia="Arial" w:hAnsi="Arial"/>
          <w:sz w:val="16"/>
          <w:szCs w:val="16"/>
          <w:color w:val="auto"/>
        </w:rPr>
        <w:t xml:space="preserve"> ) is 0 then</w:t>
      </w:r>
    </w:p>
    <w:p>
      <w:pPr>
        <w:spacing w:after="0" w:line="32" w:lineRule="exact"/>
        <w:rPr>
          <w:rFonts w:ascii="Arial" w:cs="Arial" w:eastAsia="Arial" w:hAnsi="Arial"/>
          <w:sz w:val="16"/>
          <w:szCs w:val="16"/>
          <w:color w:val="auto"/>
        </w:rPr>
      </w:pPr>
    </w:p>
    <w:p>
      <w:pPr>
        <w:ind w:left="1100" w:hanging="689"/>
        <w:spacing w:after="0"/>
        <w:tabs>
          <w:tab w:leader="none" w:pos="1100" w:val="left"/>
        </w:tabs>
        <w:numPr>
          <w:ilvl w:val="0"/>
          <w:numId w:val="8"/>
        </w:numPr>
        <w:rPr>
          <w:rFonts w:ascii="Arial" w:cs="Arial" w:eastAsia="Arial" w:hAnsi="Arial"/>
          <w:sz w:val="16"/>
          <w:szCs w:val="16"/>
          <w:color w:val="auto"/>
        </w:rPr>
      </w:pPr>
      <w:r>
        <w:rPr>
          <w:rFonts w:ascii="Arial" w:cs="Arial" w:eastAsia="Arial" w:hAnsi="Arial"/>
          <w:sz w:val="16"/>
          <w:szCs w:val="16"/>
          <w:color w:val="auto"/>
        </w:rPr>
        <w:t xml:space="preserve">update </w:t>
      </w:r>
      <w:r>
        <w:rPr>
          <w:rFonts w:ascii="Times New Roman" w:cs="Times New Roman" w:eastAsia="Times New Roman" w:hAnsi="Times New Roman"/>
          <w:sz w:val="16"/>
          <w:szCs w:val="16"/>
          <w:color w:val="auto"/>
        </w:rPr>
        <w:t>M</w:t>
      </w:r>
      <w:r>
        <w:rPr>
          <w:rFonts w:ascii="Arial" w:cs="Arial" w:eastAsia="Arial" w:hAnsi="Arial"/>
          <w:sz w:val="16"/>
          <w:szCs w:val="16"/>
          <w:color w:val="auto"/>
        </w:rPr>
        <w:t xml:space="preserve"> using SGD with minibatches of</w:t>
      </w:r>
    </w:p>
    <w:p>
      <w:pPr>
        <w:ind w:left="800"/>
        <w:spacing w:after="0"/>
        <w:rPr>
          <w:rFonts w:ascii="Arial" w:cs="Arial" w:eastAsia="Arial" w:hAnsi="Arial"/>
          <w:sz w:val="16"/>
          <w:szCs w:val="16"/>
          <w:color w:val="auto"/>
        </w:rPr>
      </w:pPr>
      <w:r>
        <w:rPr>
          <w:rFonts w:ascii="Arial" w:cs="Arial" w:eastAsia="Arial" w:hAnsi="Arial"/>
          <w:sz w:val="16"/>
          <w:szCs w:val="16"/>
          <w:color w:val="auto"/>
        </w:rPr>
        <w:t xml:space="preserve">sequences­ sampled from </w:t>
      </w:r>
      <w:r>
        <w:rPr>
          <w:rFonts w:ascii="Times New Roman" w:cs="Times New Roman" w:eastAsia="Times New Roman" w:hAnsi="Times New Roman"/>
          <w:sz w:val="16"/>
          <w:szCs w:val="16"/>
          <w:color w:val="auto"/>
        </w:rPr>
        <w:t>D</w:t>
      </w:r>
    </w:p>
    <w:p>
      <w:pPr>
        <w:spacing w:after="0" w:line="200" w:lineRule="exact"/>
        <w:rPr>
          <w:sz w:val="20"/>
          <w:szCs w:val="20"/>
          <w:color w:val="auto"/>
        </w:rPr>
      </w:pPr>
    </w:p>
    <w:p>
      <w:pPr>
        <w:spacing w:after="0" w:line="351" w:lineRule="exact"/>
        <w:rPr>
          <w:sz w:val="20"/>
          <w:szCs w:val="20"/>
          <w:color w:val="auto"/>
        </w:rPr>
      </w:pPr>
    </w:p>
    <w:p>
      <w:pPr>
        <w:ind w:left="260"/>
        <w:spacing w:after="0"/>
        <w:rPr>
          <w:sz w:val="20"/>
          <w:szCs w:val="20"/>
          <w:color w:val="auto"/>
        </w:rPr>
      </w:pPr>
      <w:r>
        <w:rPr>
          <w:rFonts w:ascii="Arial" w:cs="Arial" w:eastAsia="Arial" w:hAnsi="Arial"/>
          <w:sz w:val="20"/>
          <w:szCs w:val="20"/>
          <w:b w:val="1"/>
          <w:bCs w:val="1"/>
          <w:color w:val="D5151A"/>
        </w:rPr>
        <w:t>Experiments and Results</w:t>
      </w:r>
    </w:p>
    <w:p>
      <w:pPr>
        <w:spacing w:after="0" w:line="8" w:lineRule="exact"/>
        <w:rPr>
          <w:sz w:val="20"/>
          <w:szCs w:val="20"/>
          <w:color w:val="auto"/>
        </w:rPr>
      </w:pPr>
    </w:p>
    <w:p>
      <w:pPr>
        <w:jc w:val="both"/>
        <w:ind w:left="260"/>
        <w:spacing w:after="0" w:line="282" w:lineRule="auto"/>
        <w:rPr>
          <w:sz w:val="20"/>
          <w:szCs w:val="20"/>
          <w:color w:val="auto"/>
        </w:rPr>
      </w:pPr>
      <w:r>
        <w:rPr>
          <w:rFonts w:ascii="Times New Roman" w:cs="Times New Roman" w:eastAsia="Times New Roman" w:hAnsi="Times New Roman"/>
          <w:sz w:val="18"/>
          <w:szCs w:val="18"/>
          <w:color w:val="auto"/>
        </w:rPr>
        <w:t>In this section, we present experiments for validating the proposed NN architecture and the interactive training algo-rithm. To obtain a thorough evaluation, different experi-ments are carried out to compare and measure the performance (the return, i.e., the sum of the rewards) of the proposed components. Initially, the network architecture based on SRL is evaluated in an ablation study aiming to quantify the data efficiency improvement added by the net-work architecture’s different components. Then, using the proposed architecture, D-COACH is compared with HG-DAgger using simulated tasks and simulated teachers (oracles). The third set of experiments is performed with human teachers in simulated environments, again compar-ing different learning methods. Finally, a fourth set of valida-tion experiments is conducted in real systems with human teachers. Most of the results are presented in this article; however, some are in the supplementary material, which can</w:t>
      </w:r>
    </w:p>
    <w:p>
      <w:pPr>
        <w:spacing w:after="0" w:line="200" w:lineRule="exact"/>
        <w:rPr>
          <w:sz w:val="20"/>
          <w:szCs w:val="20"/>
          <w:color w:val="auto"/>
        </w:rPr>
      </w:pPr>
    </w:p>
    <w:p>
      <w:pPr>
        <w:spacing w:after="0" w:line="374" w:lineRule="exact"/>
        <w:rPr>
          <w:sz w:val="20"/>
          <w:szCs w:val="20"/>
          <w:color w:val="auto"/>
        </w:rPr>
      </w:pPr>
    </w:p>
    <w:p>
      <w:pPr>
        <w:spacing w:after="0"/>
        <w:rPr>
          <w:sz w:val="20"/>
          <w:szCs w:val="20"/>
          <w:color w:val="auto"/>
        </w:rPr>
      </w:pPr>
      <w:r>
        <w:rPr>
          <w:rFonts w:ascii="Arial" w:cs="Arial" w:eastAsia="Arial" w:hAnsi="Arial"/>
          <w:sz w:val="14"/>
          <w:szCs w:val="14"/>
          <w:color w:val="auto"/>
        </w:rPr>
        <w:t xml:space="preserve">6  </w:t>
      </w:r>
      <w:r>
        <w:rPr>
          <w:rFonts w:ascii="Arial" w:cs="Arial" w:eastAsia="Arial" w:hAnsi="Arial"/>
          <w:sz w:val="18"/>
          <w:szCs w:val="18"/>
          <w:color w:val="auto"/>
        </w:rPr>
        <w:t>•</w:t>
      </w:r>
      <w:r>
        <w:rPr>
          <w:rFonts w:ascii="Arial" w:cs="Arial" w:eastAsia="Arial" w:hAnsi="Arial"/>
          <w:sz w:val="14"/>
          <w:szCs w:val="14"/>
          <w:color w:val="auto"/>
        </w:rPr>
        <w:t xml:space="preserve">  IEEE ROBOTICS &amp; AUTOMATION MAGAZINE </w:t>
      </w:r>
      <w:r>
        <w:rPr>
          <w:rFonts w:ascii="Arial" w:cs="Arial" w:eastAsia="Arial" w:hAnsi="Arial"/>
          <w:sz w:val="18"/>
          <w:szCs w:val="18"/>
          <w:color w:val="auto"/>
        </w:rPr>
        <w:t>•</w:t>
      </w:r>
      <w:r>
        <w:rPr>
          <w:rFonts w:ascii="Arial" w:cs="Arial" w:eastAsia="Arial" w:hAnsi="Arial"/>
          <w:sz w:val="14"/>
          <w:szCs w:val="14"/>
          <w:color w:val="auto"/>
        </w:rPr>
        <w:t xml:space="preserve">  MONTH 2020</w:t>
      </w:r>
    </w:p>
    <w:p>
      <w:pPr>
        <w:spacing w:after="0" w:line="20" w:lineRule="exact"/>
        <w:rPr>
          <w:sz w:val="20"/>
          <w:szCs w:val="20"/>
          <w:color w:val="auto"/>
        </w:rPr>
      </w:pPr>
      <w:r>
        <w:rPr>
          <w:sz w:val="20"/>
          <w:szCs w:val="20"/>
          <w:color w:val="auto"/>
        </w:rPr>
        <w:br w:type="column"/>
      </w:r>
    </w:p>
    <w:p>
      <w:pPr>
        <w:spacing w:after="0" w:line="384" w:lineRule="exact"/>
        <w:rPr>
          <w:sz w:val="20"/>
          <w:szCs w:val="20"/>
          <w:color w:val="auto"/>
        </w:rPr>
      </w:pPr>
    </w:p>
    <w:p>
      <w:pPr>
        <w:jc w:val="both"/>
        <w:ind w:left="10"/>
        <w:spacing w:after="0" w:line="251" w:lineRule="auto"/>
        <w:rPr>
          <w:sz w:val="20"/>
          <w:szCs w:val="20"/>
          <w:color w:val="auto"/>
        </w:rPr>
      </w:pPr>
      <w:r>
        <w:rPr>
          <w:rFonts w:ascii="Times New Roman" w:cs="Times New Roman" w:eastAsia="Times New Roman" w:hAnsi="Times New Roman"/>
          <w:sz w:val="20"/>
          <w:szCs w:val="20"/>
          <w:color w:val="auto"/>
        </w:rPr>
        <w:t xml:space="preserve">be found in IEEE </w:t>
      </w:r>
      <w:r>
        <w:rPr>
          <w:rFonts w:ascii="Times New Roman" w:cs="Times New Roman" w:eastAsia="Times New Roman" w:hAnsi="Times New Roman"/>
          <w:sz w:val="20"/>
          <w:szCs w:val="20"/>
          <w:i w:val="1"/>
          <w:iCs w:val="1"/>
          <w:color w:val="auto"/>
        </w:rPr>
        <w:t>Xplore</w:t>
      </w:r>
      <w:r>
        <w:rPr>
          <w:rFonts w:ascii="Times New Roman" w:cs="Times New Roman" w:eastAsia="Times New Roman" w:hAnsi="Times New Roman"/>
          <w:sz w:val="20"/>
          <w:szCs w:val="20"/>
          <w:color w:val="auto"/>
        </w:rPr>
        <w:t xml:space="preserve"> along with more detailed informa-tion about the experiments.</w:t>
      </w:r>
    </w:p>
    <w:p>
      <w:pPr>
        <w:spacing w:after="0" w:line="2" w:lineRule="exact"/>
        <w:rPr>
          <w:sz w:val="20"/>
          <w:szCs w:val="20"/>
          <w:color w:val="auto"/>
        </w:rPr>
      </w:pPr>
    </w:p>
    <w:p>
      <w:pPr>
        <w:jc w:val="both"/>
        <w:ind w:left="10" w:firstLine="240"/>
        <w:spacing w:after="0" w:line="267" w:lineRule="auto"/>
        <w:rPr>
          <w:sz w:val="20"/>
          <w:szCs w:val="20"/>
          <w:color w:val="auto"/>
        </w:rPr>
      </w:pPr>
      <w:r>
        <w:rPr>
          <w:rFonts w:ascii="Times New Roman" w:cs="Times New Roman" w:eastAsia="Times New Roman" w:hAnsi="Times New Roman"/>
          <w:sz w:val="19"/>
          <w:szCs w:val="19"/>
          <w:color w:val="auto"/>
        </w:rPr>
        <w:t>Two real and three simulated environments with differ-ent complexity levels are used, all employing raw images as observations. The simulated environments are mountain– car, swing-up pendulum, and car racing, the implementa-tions of which are taken from OpenAI Gym [17]. These simulations provide rendered image frames as observa-tions of the environment. The frames visually describe the position of the system but not its velocity, which is neces-sary to control the system. The experiments on the real physical systems consist of a swing-up pendulum and a setup for picking oranges on a conveyor belt with a three degrees of freedom (3 DoF) robot arm. The metrics used for the comparisons are the achieved final policy perfor-mance and the speed of convergence, which is very rele-vant when dealing with real systems and human teachers. A video showing most of these experiments can be found at https://youtu.be/4kWGfNdm21A.</w:t>
      </w:r>
    </w:p>
    <w:p>
      <w:pPr>
        <w:spacing w:after="0" w:line="193" w:lineRule="exact"/>
        <w:rPr>
          <w:sz w:val="20"/>
          <w:szCs w:val="20"/>
          <w:color w:val="auto"/>
        </w:rPr>
      </w:pPr>
    </w:p>
    <w:p>
      <w:pPr>
        <w:ind w:left="10"/>
        <w:spacing w:after="0"/>
        <w:rPr>
          <w:sz w:val="20"/>
          <w:szCs w:val="20"/>
          <w:color w:val="auto"/>
        </w:rPr>
      </w:pPr>
      <w:r>
        <w:rPr>
          <w:rFonts w:ascii="Arial" w:cs="Arial" w:eastAsia="Arial" w:hAnsi="Arial"/>
          <w:sz w:val="20"/>
          <w:szCs w:val="20"/>
          <w:i w:val="1"/>
          <w:iCs w:val="1"/>
          <w:color w:val="auto"/>
        </w:rPr>
        <w:t>Ablation Study</w:t>
      </w:r>
    </w:p>
    <w:p>
      <w:pPr>
        <w:spacing w:after="0" w:line="5" w:lineRule="exact"/>
        <w:rPr>
          <w:sz w:val="20"/>
          <w:szCs w:val="20"/>
          <w:color w:val="auto"/>
        </w:rPr>
      </w:pPr>
    </w:p>
    <w:p>
      <w:pPr>
        <w:jc w:val="both"/>
        <w:ind w:left="10"/>
        <w:spacing w:after="0" w:line="250" w:lineRule="auto"/>
        <w:rPr>
          <w:sz w:val="20"/>
          <w:szCs w:val="20"/>
          <w:color w:val="auto"/>
        </w:rPr>
      </w:pPr>
      <w:r>
        <w:rPr>
          <w:rFonts w:ascii="Times New Roman" w:cs="Times New Roman" w:eastAsia="Times New Roman" w:hAnsi="Times New Roman"/>
          <w:sz w:val="20"/>
          <w:szCs w:val="20"/>
          <w:color w:val="auto"/>
        </w:rPr>
        <w:t>In this ablation study, the architecture of the network is the independent variable. Three independent comparisons were carried out using DAgger, HG-DAgger, and D -COACH. The training sessions were run using a simulated teacher to avoid any influence from human factors. Three different architectures were tested for learning the policy from an oracle. The structure of the networks is introduced in the following:</w:t>
      </w:r>
    </w:p>
    <w:p>
      <w:pPr>
        <w:spacing w:after="0" w:line="1" w:lineRule="exact"/>
        <w:rPr>
          <w:sz w:val="20"/>
          <w:szCs w:val="20"/>
          <w:color w:val="auto"/>
        </w:rPr>
      </w:pPr>
    </w:p>
    <w:p>
      <w:pPr>
        <w:ind w:left="210" w:hanging="210"/>
        <w:spacing w:after="0"/>
        <w:tabs>
          <w:tab w:leader="none" w:pos="210" w:val="left"/>
        </w:tabs>
        <w:numPr>
          <w:ilvl w:val="0"/>
          <w:numId w:val="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Full network</w:t>
      </w:r>
      <w:r>
        <w:rPr>
          <w:rFonts w:ascii="Times New Roman" w:cs="Times New Roman" w:eastAsia="Times New Roman" w:hAnsi="Times New Roman"/>
          <w:sz w:val="20"/>
          <w:szCs w:val="20"/>
          <w:color w:val="auto"/>
        </w:rPr>
        <w:t>: the proposed architecture</w:t>
      </w:r>
    </w:p>
    <w:p>
      <w:pPr>
        <w:spacing w:after="0" w:line="10" w:lineRule="exact"/>
        <w:rPr>
          <w:rFonts w:ascii="Times New Roman" w:cs="Times New Roman" w:eastAsia="Times New Roman" w:hAnsi="Times New Roman"/>
          <w:sz w:val="20"/>
          <w:szCs w:val="20"/>
          <w:color w:val="auto"/>
        </w:rPr>
      </w:pPr>
    </w:p>
    <w:p>
      <w:pPr>
        <w:jc w:val="both"/>
        <w:ind w:left="210" w:hanging="210"/>
        <w:spacing w:after="0" w:line="264" w:lineRule="auto"/>
        <w:tabs>
          <w:tab w:leader="none" w:pos="210" w:val="left"/>
        </w:tabs>
        <w:numPr>
          <w:ilvl w:val="0"/>
          <w:numId w:val="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Memoryless SRL (M-Less SRL)</w:t>
      </w:r>
      <w:r>
        <w:rPr>
          <w:rFonts w:ascii="Times New Roman" w:cs="Times New Roman" w:eastAsia="Times New Roman" w:hAnsi="Times New Roman"/>
          <w:sz w:val="20"/>
          <w:szCs w:val="20"/>
          <w:color w:val="auto"/>
        </w:rPr>
        <w:t>: similar to the full network</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but without using recurrence between the encoder and decoder (the autoencoder is trained using the reconstruc-tion error of the observation)</w:t>
      </w:r>
    </w:p>
    <w:p>
      <w:pPr>
        <w:spacing w:after="0" w:line="717" w:lineRule="exact"/>
        <w:rPr>
          <w:sz w:val="20"/>
          <w:szCs w:val="20"/>
          <w:color w:val="auto"/>
        </w:rPr>
      </w:pPr>
    </w:p>
    <w:p>
      <w:pPr>
        <w:sectPr>
          <w:pgSz w:w="11340" w:h="15570" w:orient="portrait"/>
          <w:cols w:equalWidth="0" w:num="2">
            <w:col w:w="4920" w:space="230"/>
            <w:col w:w="4650"/>
          </w:cols>
          <w:pgMar w:left="640" w:top="175" w:right="900" w:bottom="0" w:gutter="0" w:footer="0" w:header="0"/>
          <w:type w:val="continuous"/>
        </w:sectPr>
      </w:pPr>
    </w:p>
    <w:p>
      <w:pPr>
        <w:ind w:left="760"/>
        <w:spacing w:after="0"/>
        <w:rPr>
          <w:sz w:val="20"/>
          <w:szCs w:val="20"/>
          <w:color w:val="auto"/>
        </w:rPr>
      </w:pPr>
      <w:r>
        <w:rPr>
          <w:rFonts w:ascii="Arial" w:cs="Arial" w:eastAsia="Arial" w:hAnsi="Arial"/>
          <w:sz w:val="14"/>
          <w:szCs w:val="14"/>
          <w:color w:val="auto"/>
        </w:rPr>
        <w:t>Authorized licensed use limited to: TU Delft Library. Downloaded on May 04,2020 at 08:29:46 UTC from IEEE Xplore. Restrictions apply.</w:t>
      </w:r>
    </w:p>
    <w:p>
      <w:pPr>
        <w:sectPr>
          <w:pgSz w:w="11340" w:h="15570" w:orient="portrait"/>
          <w:cols w:equalWidth="0" w:num="1">
            <w:col w:w="9800"/>
          </w:cols>
          <w:pgMar w:left="640" w:top="175" w:right="900" w:bottom="0" w:gutter="0" w:footer="0" w:header="0"/>
          <w:type w:val="continuous"/>
        </w:sectPr>
      </w:pPr>
    </w:p>
    <w:bookmarkStart w:id="6" w:name="page7"/>
    <w:bookmarkEnd w:id="6"/>
    <w:p>
      <w:pPr>
        <w:spacing w:after="0" w:line="90" w:lineRule="exact"/>
        <w:rPr>
          <w:sz w:val="20"/>
          <w:szCs w:val="20"/>
          <w:color w:val="auto"/>
        </w:rPr>
      </w:pPr>
    </w:p>
    <w:p>
      <w:pPr>
        <w:ind w:left="1140"/>
        <w:spacing w:after="0"/>
        <w:rPr>
          <w:sz w:val="20"/>
          <w:szCs w:val="20"/>
          <w:color w:val="auto"/>
        </w:rPr>
      </w:pPr>
      <w:r>
        <w:rPr>
          <w:rFonts w:ascii="Times New Roman" w:cs="Times New Roman" w:eastAsia="Times New Roman" w:hAnsi="Times New Roman"/>
          <w:sz w:val="13"/>
          <w:szCs w:val="13"/>
          <w:color w:val="auto"/>
        </w:rPr>
        <w:t>This article has been accepted for inclusion in a future issue of this journal. Content is final as presented, with the exception of pagination.</w:t>
      </w:r>
    </w:p>
    <w:p>
      <w:pPr>
        <w:sectPr>
          <w:pgSz w:w="11340" w:h="15570" w:orient="portrait"/>
          <w:cols w:equalWidth="0" w:num="1">
            <w:col w:w="9800"/>
          </w:cols>
          <w:pgMar w:left="900" w:top="175" w:right="6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jc w:val="both"/>
        <w:ind w:left="200" w:hanging="200"/>
        <w:spacing w:after="0" w:line="264" w:lineRule="auto"/>
        <w:tabs>
          <w:tab w:leader="none" w:pos="200" w:val="left"/>
        </w:tabs>
        <w:numPr>
          <w:ilvl w:val="0"/>
          <w:numId w:val="10"/>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i w:val="1"/>
          <w:iCs w:val="1"/>
          <w:color w:val="auto"/>
        </w:rPr>
        <w:t>Direct policy learning (DPL)</w:t>
      </w:r>
      <w:r>
        <w:rPr>
          <w:rFonts w:ascii="Times New Roman" w:cs="Times New Roman" w:eastAsia="Times New Roman" w:hAnsi="Times New Roman"/>
          <w:sz w:val="19"/>
          <w:szCs w:val="19"/>
          <w:color w:val="auto"/>
        </w:rPr>
        <w:t>: the same architecture as in the</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full network but without using SRL, i.e., not training the transition model (the encoding, recurrent layers, and poli-cy are trained using only the cost of the policy).</w:t>
      </w:r>
    </w:p>
    <w:p>
      <w:pPr>
        <w:spacing w:after="0" w:line="1" w:lineRule="exact"/>
        <w:rPr>
          <w:rFonts w:ascii="Times New Roman" w:cs="Times New Roman" w:eastAsia="Times New Roman" w:hAnsi="Times New Roman"/>
          <w:sz w:val="19"/>
          <w:szCs w:val="19"/>
          <w:color w:val="auto"/>
        </w:rPr>
      </w:pPr>
    </w:p>
    <w:p>
      <w:pPr>
        <w:ind w:left="240"/>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18"/>
          <w:szCs w:val="18"/>
          <w:color w:val="auto"/>
        </w:rPr>
        <w:t>The ablation study is done on a modified version of the car</w:t>
      </w:r>
    </w:p>
    <w:p>
      <w:pPr>
        <w:spacing w:after="0" w:line="33"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racing environment. Normally, this environment provides an upper view of a car on a race track. In this case, we occluded the bottom half of the observation such that the agent was not able to precisely know its position on the track. This position can be estimated if past observations are taken into account. As a consequence, this is an appropriate setting for making a comparison of different NN architectures. Table 1 gives the various performances obtained by the learning algorithms when modifying the structure of the network. The results show a normalized averaged return through 10 repetitions for each experiment, in which five evaluations were carried out for each of the repetitions.</w:t>
      </w:r>
    </w:p>
    <w:p>
      <w:pPr>
        <w:spacing w:after="0" w:line="7" w:lineRule="exact"/>
        <w:rPr>
          <w:sz w:val="20"/>
          <w:szCs w:val="20"/>
          <w:color w:val="auto"/>
        </w:rPr>
      </w:pPr>
    </w:p>
    <w:p>
      <w:pPr>
        <w:jc w:val="both"/>
        <w:ind w:firstLine="240"/>
        <w:spacing w:after="0" w:line="268" w:lineRule="auto"/>
        <w:rPr>
          <w:sz w:val="20"/>
          <w:szCs w:val="20"/>
          <w:color w:val="auto"/>
        </w:rPr>
      </w:pPr>
      <w:r>
        <w:rPr>
          <w:rFonts w:ascii="Times New Roman" w:cs="Times New Roman" w:eastAsia="Times New Roman" w:hAnsi="Times New Roman"/>
          <w:sz w:val="19"/>
          <w:szCs w:val="19"/>
          <w:color w:val="auto"/>
        </w:rPr>
        <w:t>As expected, DAgger with the full architecture obtained the best performance, and, given that it received new samples every time step, it was robust against changes in the architec-ture, even when it did not have memory. On the other hand, D-COACH was very sensitive to changes in the architecture, especially the DPL architecture. This shows how the full model is able to enhance the performance of the agents in problems where temporal information is required. It even makes D-COACH perform almost as well as DAgger, despite the fact that the former does not require constant and perfect teacher feedback. Finally, HG-DAgger was more robust than D-COACH in the DPL case, but its performance with the full model was not as good.</w:t>
      </w:r>
    </w:p>
    <w:p>
      <w:pPr>
        <w:spacing w:after="0" w:line="193" w:lineRule="exact"/>
        <w:rPr>
          <w:sz w:val="20"/>
          <w:szCs w:val="20"/>
          <w:color w:val="auto"/>
        </w:rPr>
      </w:pPr>
    </w:p>
    <w:p>
      <w:pPr>
        <w:spacing w:after="0"/>
        <w:rPr>
          <w:sz w:val="20"/>
          <w:szCs w:val="20"/>
          <w:color w:val="auto"/>
        </w:rPr>
      </w:pPr>
      <w:r>
        <w:rPr>
          <w:rFonts w:ascii="Arial" w:cs="Arial" w:eastAsia="Arial" w:hAnsi="Arial"/>
          <w:sz w:val="20"/>
          <w:szCs w:val="20"/>
          <w:i w:val="1"/>
          <w:iCs w:val="1"/>
          <w:color w:val="auto"/>
        </w:rPr>
        <w:t>Simulated Tasks With Simulated Teachers</w:t>
      </w:r>
    </w:p>
    <w:p>
      <w:pPr>
        <w:spacing w:after="0" w:line="5" w:lineRule="exact"/>
        <w:rPr>
          <w:sz w:val="20"/>
          <w:szCs w:val="20"/>
          <w:color w:val="auto"/>
        </w:rPr>
      </w:pPr>
    </w:p>
    <w:p>
      <w:pPr>
        <w:jc w:val="both"/>
        <w:spacing w:after="0" w:line="286" w:lineRule="auto"/>
        <w:rPr>
          <w:sz w:val="20"/>
          <w:szCs w:val="20"/>
          <w:color w:val="auto"/>
        </w:rPr>
      </w:pPr>
      <w:r>
        <w:rPr>
          <w:rFonts w:ascii="Times New Roman" w:cs="Times New Roman" w:eastAsia="Times New Roman" w:hAnsi="Times New Roman"/>
          <w:sz w:val="18"/>
          <w:szCs w:val="18"/>
          <w:color w:val="auto"/>
        </w:rPr>
        <w:t>In the second set of experiments, we performed a comparison among the DAgger, HG-DAgger, and D-COACH algorithms using the proposed full network architecture. To keep the experiments free of human-factor effects, the teaching process was, once again, performed with simulated teachers. The methods were tested in the mountain–car (in the supplemen-tary material) and swing-up pendulum simulated problems. A mean of the return obtained through 20 repetitions is pre-sented for these experiments, along with the maximum and minimum values of these distributions.</w:t>
      </w:r>
    </w:p>
    <w:p>
      <w:pPr>
        <w:spacing w:after="0" w:line="179" w:lineRule="exact"/>
        <w:rPr>
          <w:sz w:val="20"/>
          <w:szCs w:val="20"/>
          <w:color w:val="auto"/>
        </w:rPr>
      </w:pPr>
    </w:p>
    <w:p>
      <w:pPr>
        <w:spacing w:after="0"/>
        <w:rPr>
          <w:sz w:val="20"/>
          <w:szCs w:val="20"/>
          <w:color w:val="auto"/>
        </w:rPr>
      </w:pPr>
      <w:r>
        <w:rPr>
          <w:rFonts w:ascii="Arial" w:cs="Arial" w:eastAsia="Arial" w:hAnsi="Arial"/>
          <w:sz w:val="20"/>
          <w:szCs w:val="20"/>
          <w:color w:val="auto"/>
        </w:rPr>
        <w:t>Swing-Up Pendulum</w:t>
      </w:r>
    </w:p>
    <w:p>
      <w:pPr>
        <w:spacing w:after="0" w:line="4" w:lineRule="exact"/>
        <w:rPr>
          <w:sz w:val="20"/>
          <w:szCs w:val="20"/>
          <w:color w:val="auto"/>
        </w:rPr>
      </w:pPr>
    </w:p>
    <w:p>
      <w:pPr>
        <w:jc w:val="both"/>
        <w:spacing w:after="0" w:line="268" w:lineRule="auto"/>
        <w:rPr>
          <w:sz w:val="20"/>
          <w:szCs w:val="20"/>
          <w:color w:val="auto"/>
        </w:rPr>
      </w:pPr>
      <w:r>
        <w:rPr>
          <w:rFonts w:ascii="Times New Roman" w:cs="Times New Roman" w:eastAsia="Times New Roman" w:hAnsi="Times New Roman"/>
          <w:sz w:val="19"/>
          <w:szCs w:val="19"/>
          <w:color w:val="auto"/>
        </w:rPr>
        <w:t>In the case of the swing-up pendulum, the results are very different for both DAgger agents (see Figure 4), which have a higher rate of improvement than D-COACH during the first minutes, when the policy is learning the swinging behavior. Since the swinging part requires large actions, the improvement with D-COACH is slower. However, once the policy is able to swing the pendulum up, the sec-ond part of the task is to keep the balance in the upright position, which requires fine actions. It is at this point that learning becomes easier for the D-COACH agent, which obtains a constant and faster improvement than the HG-DAgger agent, even reaching a higher performance. In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140" w:right="480"/>
        <w:spacing w:after="0" w:line="263" w:lineRule="auto"/>
        <w:rPr>
          <w:sz w:val="20"/>
          <w:szCs w:val="20"/>
          <w:color w:val="auto"/>
        </w:rPr>
      </w:pPr>
      <w:r>
        <w:rPr>
          <w:rFonts w:ascii="Arial" w:cs="Arial" w:eastAsia="Arial" w:hAnsi="Arial"/>
          <w:sz w:val="18"/>
          <w:szCs w:val="18"/>
          <w:b w:val="1"/>
          <w:bCs w:val="1"/>
          <w:color w:val="D5151A"/>
        </w:rPr>
        <w:t>Table 1. A comparison of the performance (return) of different learning methods in the car racing problem.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-31115</wp:posOffset>
            </wp:positionH>
            <wp:positionV relativeFrom="paragraph">
              <wp:posOffset>-607695</wp:posOffset>
            </wp:positionV>
            <wp:extent cx="2978150" cy="172148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2978150" cy="1721485"/>
                    </a:xfrm>
                    <a:prstGeom prst="rect">
                      <a:avLst/>
                    </a:prstGeom>
                    <a:noFill/>
                  </pic:spPr>
                </pic:pic>
              </a:graphicData>
            </a:graphic>
          </wp:anchor>
        </w:drawing>
      </w:r>
    </w:p>
    <w:p>
      <w:pPr>
        <w:spacing w:after="0" w:line="29" w:lineRule="exact"/>
        <w:rPr>
          <w:sz w:val="20"/>
          <w:szCs w:val="20"/>
          <w:color w:val="auto"/>
        </w:rPr>
      </w:pPr>
    </w:p>
    <w:tbl>
      <w:tblPr>
        <w:tblLayout w:type="fixed"/>
        <w:tblInd w:w="140" w:type="dxa"/>
        <w:tblCellMar>
          <w:top w:w="0" w:type="dxa"/>
          <w:left w:w="0" w:type="dxa"/>
          <w:bottom w:w="0" w:type="dxa"/>
          <w:right w:w="0" w:type="dxa"/>
        </w:tblCellMar>
      </w:tblPr>
      <w:tr>
        <w:trPr>
          <w:trHeight w:val="195"/>
        </w:trPr>
        <w:tc>
          <w:tcPr>
            <w:tcW w:w="1120" w:type="dxa"/>
            <w:vAlign w:val="bottom"/>
          </w:tcPr>
          <w:p>
            <w:pPr>
              <w:spacing w:after="0"/>
              <w:rPr>
                <w:sz w:val="16"/>
                <w:szCs w:val="16"/>
                <w:color w:val="auto"/>
              </w:rPr>
            </w:pPr>
          </w:p>
        </w:tc>
        <w:tc>
          <w:tcPr>
            <w:tcW w:w="1020" w:type="dxa"/>
            <w:vAlign w:val="bottom"/>
          </w:tcPr>
          <w:p>
            <w:pPr>
              <w:ind w:left="360"/>
              <w:spacing w:after="0"/>
              <w:rPr>
                <w:sz w:val="20"/>
                <w:szCs w:val="20"/>
                <w:color w:val="auto"/>
              </w:rPr>
            </w:pPr>
            <w:r>
              <w:rPr>
                <w:rFonts w:ascii="Arial" w:cs="Arial" w:eastAsia="Arial" w:hAnsi="Arial"/>
                <w:sz w:val="16"/>
                <w:szCs w:val="16"/>
                <w:color w:val="auto"/>
              </w:rPr>
              <w:t>Full</w:t>
            </w:r>
          </w:p>
        </w:tc>
        <w:tc>
          <w:tcPr>
            <w:tcW w:w="1540" w:type="dxa"/>
            <w:vAlign w:val="bottom"/>
          </w:tcPr>
          <w:p>
            <w:pPr>
              <w:ind w:left="360"/>
              <w:spacing w:after="0"/>
              <w:rPr>
                <w:sz w:val="20"/>
                <w:szCs w:val="20"/>
                <w:color w:val="auto"/>
              </w:rPr>
            </w:pPr>
            <w:r>
              <w:rPr>
                <w:rFonts w:ascii="Arial" w:cs="Arial" w:eastAsia="Arial" w:hAnsi="Arial"/>
                <w:sz w:val="16"/>
                <w:szCs w:val="16"/>
                <w:color w:val="auto"/>
              </w:rPr>
              <w:t>M-Less SRL</w:t>
            </w:r>
          </w:p>
        </w:tc>
        <w:tc>
          <w:tcPr>
            <w:tcW w:w="660" w:type="dxa"/>
            <w:vAlign w:val="bottom"/>
          </w:tcPr>
          <w:p>
            <w:pPr>
              <w:ind w:left="360"/>
              <w:spacing w:after="0"/>
              <w:rPr>
                <w:sz w:val="20"/>
                <w:szCs w:val="20"/>
                <w:color w:val="auto"/>
              </w:rPr>
            </w:pPr>
            <w:r>
              <w:rPr>
                <w:rFonts w:ascii="Arial" w:cs="Arial" w:eastAsia="Arial" w:hAnsi="Arial"/>
                <w:sz w:val="16"/>
                <w:szCs w:val="16"/>
                <w:color w:val="auto"/>
                <w:w w:val="89"/>
              </w:rPr>
              <w:t>DPL</w:t>
            </w:r>
          </w:p>
        </w:tc>
      </w:tr>
      <w:tr>
        <w:trPr>
          <w:trHeight w:val="35"/>
        </w:trPr>
        <w:tc>
          <w:tcPr>
            <w:tcW w:w="1120" w:type="dxa"/>
            <w:vAlign w:val="bottom"/>
            <w:tcBorders>
              <w:bottom w:val="single" w:sz="8" w:color="auto"/>
            </w:tcBorders>
          </w:tcPr>
          <w:p>
            <w:pPr>
              <w:spacing w:after="0"/>
              <w:rPr>
                <w:sz w:val="3"/>
                <w:szCs w:val="3"/>
                <w:color w:val="auto"/>
              </w:rPr>
            </w:pPr>
          </w:p>
        </w:tc>
        <w:tc>
          <w:tcPr>
            <w:tcW w:w="1020" w:type="dxa"/>
            <w:vAlign w:val="bottom"/>
            <w:tcBorders>
              <w:bottom w:val="single" w:sz="8" w:color="auto"/>
            </w:tcBorders>
          </w:tcPr>
          <w:p>
            <w:pPr>
              <w:spacing w:after="0"/>
              <w:rPr>
                <w:sz w:val="3"/>
                <w:szCs w:val="3"/>
                <w:color w:val="auto"/>
              </w:rPr>
            </w:pPr>
          </w:p>
        </w:tc>
        <w:tc>
          <w:tcPr>
            <w:tcW w:w="1540" w:type="dxa"/>
            <w:vAlign w:val="bottom"/>
            <w:tcBorders>
              <w:bottom w:val="single" w:sz="8" w:color="auto"/>
            </w:tcBorders>
          </w:tcPr>
          <w:p>
            <w:pPr>
              <w:spacing w:after="0"/>
              <w:rPr>
                <w:sz w:val="3"/>
                <w:szCs w:val="3"/>
                <w:color w:val="auto"/>
              </w:rPr>
            </w:pPr>
          </w:p>
        </w:tc>
        <w:tc>
          <w:tcPr>
            <w:tcW w:w="660" w:type="dxa"/>
            <w:vAlign w:val="bottom"/>
            <w:tcBorders>
              <w:bottom w:val="single" w:sz="8" w:color="auto"/>
            </w:tcBorders>
          </w:tcPr>
          <w:p>
            <w:pPr>
              <w:spacing w:after="0"/>
              <w:rPr>
                <w:sz w:val="3"/>
                <w:szCs w:val="3"/>
                <w:color w:val="auto"/>
              </w:rPr>
            </w:pPr>
          </w:p>
        </w:tc>
      </w:tr>
      <w:tr>
        <w:trPr>
          <w:trHeight w:val="238"/>
        </w:trPr>
        <w:tc>
          <w:tcPr>
            <w:tcW w:w="1120" w:type="dxa"/>
            <w:vAlign w:val="bottom"/>
          </w:tcPr>
          <w:p>
            <w:pPr>
              <w:spacing w:after="0"/>
              <w:rPr>
                <w:sz w:val="20"/>
                <w:szCs w:val="20"/>
                <w:color w:val="auto"/>
              </w:rPr>
            </w:pPr>
            <w:r>
              <w:rPr>
                <w:rFonts w:ascii="Arial" w:cs="Arial" w:eastAsia="Arial" w:hAnsi="Arial"/>
                <w:sz w:val="16"/>
                <w:szCs w:val="16"/>
                <w:color w:val="auto"/>
              </w:rPr>
              <w:t>D-COACH</w:t>
            </w:r>
          </w:p>
        </w:tc>
        <w:tc>
          <w:tcPr>
            <w:tcW w:w="1020" w:type="dxa"/>
            <w:vAlign w:val="bottom"/>
          </w:tcPr>
          <w:p>
            <w:pPr>
              <w:ind w:left="360"/>
              <w:spacing w:after="0"/>
              <w:rPr>
                <w:sz w:val="20"/>
                <w:szCs w:val="20"/>
                <w:color w:val="auto"/>
              </w:rPr>
            </w:pPr>
            <w:r>
              <w:rPr>
                <w:rFonts w:ascii="Arial" w:cs="Arial" w:eastAsia="Arial" w:hAnsi="Arial"/>
                <w:sz w:val="16"/>
                <w:szCs w:val="16"/>
                <w:color w:val="auto"/>
              </w:rPr>
              <w:t>0.97</w:t>
            </w:r>
          </w:p>
        </w:tc>
        <w:tc>
          <w:tcPr>
            <w:tcW w:w="1540" w:type="dxa"/>
            <w:vAlign w:val="bottom"/>
          </w:tcPr>
          <w:p>
            <w:pPr>
              <w:ind w:left="360"/>
              <w:spacing w:after="0"/>
              <w:rPr>
                <w:sz w:val="20"/>
                <w:szCs w:val="20"/>
                <w:color w:val="auto"/>
              </w:rPr>
            </w:pPr>
            <w:r>
              <w:rPr>
                <w:rFonts w:ascii="Arial" w:cs="Arial" w:eastAsia="Arial" w:hAnsi="Arial"/>
                <w:sz w:val="16"/>
                <w:szCs w:val="16"/>
                <w:color w:val="auto"/>
              </w:rPr>
              <w:t>0.76</w:t>
            </w:r>
          </w:p>
        </w:tc>
        <w:tc>
          <w:tcPr>
            <w:tcW w:w="660" w:type="dxa"/>
            <w:vAlign w:val="bottom"/>
          </w:tcPr>
          <w:p>
            <w:pPr>
              <w:ind w:left="360"/>
              <w:spacing w:after="0"/>
              <w:rPr>
                <w:sz w:val="20"/>
                <w:szCs w:val="20"/>
                <w:color w:val="auto"/>
              </w:rPr>
            </w:pPr>
            <w:r>
              <w:rPr>
                <w:rFonts w:ascii="Arial" w:cs="Arial" w:eastAsia="Arial" w:hAnsi="Arial"/>
                <w:sz w:val="16"/>
                <w:szCs w:val="16"/>
                <w:color w:val="auto"/>
                <w:w w:val="89"/>
              </w:rPr>
              <w:t>0.68</w:t>
            </w:r>
          </w:p>
        </w:tc>
      </w:tr>
      <w:tr>
        <w:trPr>
          <w:trHeight w:val="288"/>
        </w:trPr>
        <w:tc>
          <w:tcPr>
            <w:tcW w:w="1120" w:type="dxa"/>
            <w:vAlign w:val="bottom"/>
          </w:tcPr>
          <w:p>
            <w:pPr>
              <w:spacing w:after="0"/>
              <w:rPr>
                <w:sz w:val="20"/>
                <w:szCs w:val="20"/>
                <w:color w:val="auto"/>
              </w:rPr>
            </w:pPr>
            <w:r>
              <w:rPr>
                <w:rFonts w:ascii="Arial" w:cs="Arial" w:eastAsia="Arial" w:hAnsi="Arial"/>
                <w:sz w:val="16"/>
                <w:szCs w:val="16"/>
                <w:color w:val="auto"/>
              </w:rPr>
              <w:t>DAgger</w:t>
            </w:r>
          </w:p>
        </w:tc>
        <w:tc>
          <w:tcPr>
            <w:tcW w:w="1020" w:type="dxa"/>
            <w:vAlign w:val="bottom"/>
          </w:tcPr>
          <w:p>
            <w:pPr>
              <w:ind w:left="360"/>
              <w:spacing w:after="0"/>
              <w:rPr>
                <w:sz w:val="20"/>
                <w:szCs w:val="20"/>
                <w:color w:val="auto"/>
              </w:rPr>
            </w:pPr>
            <w:r>
              <w:rPr>
                <w:rFonts w:ascii="Arial" w:cs="Arial" w:eastAsia="Arial" w:hAnsi="Arial"/>
                <w:sz w:val="16"/>
                <w:szCs w:val="16"/>
                <w:color w:val="auto"/>
              </w:rPr>
              <w:t>1</w:t>
            </w:r>
          </w:p>
        </w:tc>
        <w:tc>
          <w:tcPr>
            <w:tcW w:w="1540" w:type="dxa"/>
            <w:vAlign w:val="bottom"/>
          </w:tcPr>
          <w:p>
            <w:pPr>
              <w:ind w:left="360"/>
              <w:spacing w:after="0"/>
              <w:rPr>
                <w:sz w:val="20"/>
                <w:szCs w:val="20"/>
                <w:color w:val="auto"/>
              </w:rPr>
            </w:pPr>
            <w:r>
              <w:rPr>
                <w:rFonts w:ascii="Arial" w:cs="Arial" w:eastAsia="Arial" w:hAnsi="Arial"/>
                <w:sz w:val="16"/>
                <w:szCs w:val="16"/>
                <w:color w:val="auto"/>
              </w:rPr>
              <w:t>0.87</w:t>
            </w:r>
          </w:p>
        </w:tc>
        <w:tc>
          <w:tcPr>
            <w:tcW w:w="660" w:type="dxa"/>
            <w:vAlign w:val="bottom"/>
          </w:tcPr>
          <w:p>
            <w:pPr>
              <w:ind w:left="360"/>
              <w:spacing w:after="0"/>
              <w:rPr>
                <w:sz w:val="20"/>
                <w:szCs w:val="20"/>
                <w:color w:val="auto"/>
              </w:rPr>
            </w:pPr>
            <w:r>
              <w:rPr>
                <w:rFonts w:ascii="Arial" w:cs="Arial" w:eastAsia="Arial" w:hAnsi="Arial"/>
                <w:sz w:val="16"/>
                <w:szCs w:val="16"/>
                <w:color w:val="auto"/>
                <w:w w:val="89"/>
              </w:rPr>
              <w:t>0.96</w:t>
            </w:r>
          </w:p>
        </w:tc>
      </w:tr>
      <w:tr>
        <w:trPr>
          <w:trHeight w:val="288"/>
        </w:trPr>
        <w:tc>
          <w:tcPr>
            <w:tcW w:w="1120" w:type="dxa"/>
            <w:vAlign w:val="bottom"/>
          </w:tcPr>
          <w:p>
            <w:pPr>
              <w:spacing w:after="0"/>
              <w:rPr>
                <w:sz w:val="20"/>
                <w:szCs w:val="20"/>
                <w:color w:val="auto"/>
              </w:rPr>
            </w:pPr>
            <w:r>
              <w:rPr>
                <w:rFonts w:ascii="Arial" w:cs="Arial" w:eastAsia="Arial" w:hAnsi="Arial"/>
                <w:sz w:val="16"/>
                <w:szCs w:val="16"/>
                <w:color w:val="auto"/>
              </w:rPr>
              <w:t>HG-DAgger</w:t>
            </w:r>
          </w:p>
        </w:tc>
        <w:tc>
          <w:tcPr>
            <w:tcW w:w="1020" w:type="dxa"/>
            <w:vAlign w:val="bottom"/>
          </w:tcPr>
          <w:p>
            <w:pPr>
              <w:ind w:left="360"/>
              <w:spacing w:after="0"/>
              <w:rPr>
                <w:sz w:val="20"/>
                <w:szCs w:val="20"/>
                <w:color w:val="auto"/>
              </w:rPr>
            </w:pPr>
            <w:r>
              <w:rPr>
                <w:rFonts w:ascii="Arial" w:cs="Arial" w:eastAsia="Arial" w:hAnsi="Arial"/>
                <w:sz w:val="16"/>
                <w:szCs w:val="16"/>
                <w:color w:val="auto"/>
              </w:rPr>
              <w:t>0.89</w:t>
            </w:r>
          </w:p>
        </w:tc>
        <w:tc>
          <w:tcPr>
            <w:tcW w:w="1540" w:type="dxa"/>
            <w:vAlign w:val="bottom"/>
          </w:tcPr>
          <w:p>
            <w:pPr>
              <w:ind w:left="360"/>
              <w:spacing w:after="0"/>
              <w:rPr>
                <w:sz w:val="20"/>
                <w:szCs w:val="20"/>
                <w:color w:val="auto"/>
              </w:rPr>
            </w:pPr>
            <w:r>
              <w:rPr>
                <w:rFonts w:ascii="Arial" w:cs="Arial" w:eastAsia="Arial" w:hAnsi="Arial"/>
                <w:sz w:val="16"/>
                <w:szCs w:val="16"/>
                <w:color w:val="auto"/>
              </w:rPr>
              <w:t>0.69</w:t>
            </w:r>
          </w:p>
        </w:tc>
        <w:tc>
          <w:tcPr>
            <w:tcW w:w="660" w:type="dxa"/>
            <w:vAlign w:val="bottom"/>
          </w:tcPr>
          <w:p>
            <w:pPr>
              <w:ind w:left="360"/>
              <w:spacing w:after="0"/>
              <w:rPr>
                <w:sz w:val="20"/>
                <w:szCs w:val="20"/>
                <w:color w:val="auto"/>
              </w:rPr>
            </w:pPr>
            <w:r>
              <w:rPr>
                <w:rFonts w:ascii="Arial" w:cs="Arial" w:eastAsia="Arial" w:hAnsi="Arial"/>
                <w:sz w:val="16"/>
                <w:szCs w:val="16"/>
                <w:color w:val="auto"/>
              </w:rPr>
              <w:t>0.9</w:t>
            </w:r>
          </w:p>
        </w:tc>
      </w:tr>
    </w:tbl>
    <w:p>
      <w:pPr>
        <w:spacing w:after="0" w:line="97" w:lineRule="exact"/>
        <w:rPr>
          <w:sz w:val="20"/>
          <w:szCs w:val="20"/>
          <w:color w:val="auto"/>
        </w:rPr>
      </w:pPr>
    </w:p>
    <w:p>
      <w:pPr>
        <w:ind w:left="140" w:right="700"/>
        <w:spacing w:after="0" w:line="279" w:lineRule="auto"/>
        <w:rPr>
          <w:sz w:val="20"/>
          <w:szCs w:val="20"/>
          <w:color w:val="auto"/>
        </w:rPr>
      </w:pPr>
      <w:r>
        <w:rPr>
          <w:rFonts w:ascii="Arial" w:cs="Arial" w:eastAsia="Arial" w:hAnsi="Arial"/>
          <w:sz w:val="14"/>
          <w:szCs w:val="14"/>
          <w:color w:val="auto"/>
        </w:rPr>
        <w:t>The returns were normalized with respect to the best performance (DAgger full).</w:t>
      </w:r>
    </w:p>
    <w:p>
      <w:pPr>
        <w:spacing w:after="0" w:line="200" w:lineRule="exact"/>
        <w:rPr>
          <w:sz w:val="20"/>
          <w:szCs w:val="20"/>
          <w:color w:val="auto"/>
        </w:rPr>
      </w:pPr>
    </w:p>
    <w:p>
      <w:pPr>
        <w:spacing w:after="0" w:line="363" w:lineRule="exact"/>
        <w:rPr>
          <w:sz w:val="20"/>
          <w:szCs w:val="20"/>
          <w:color w:val="auto"/>
        </w:rPr>
      </w:pPr>
    </w:p>
    <w:p>
      <w:pPr>
        <w:jc w:val="both"/>
        <w:ind w:right="260"/>
        <w:spacing w:after="0" w:line="260" w:lineRule="auto"/>
        <w:rPr>
          <w:sz w:val="20"/>
          <w:szCs w:val="20"/>
          <w:color w:val="auto"/>
        </w:rPr>
      </w:pPr>
      <w:r>
        <w:rPr>
          <w:rFonts w:ascii="Times New Roman" w:cs="Times New Roman" w:eastAsia="Times New Roman" w:hAnsi="Times New Roman"/>
          <w:sz w:val="20"/>
          <w:szCs w:val="20"/>
          <w:color w:val="auto"/>
        </w:rPr>
        <w:t>Figure 4, the expected performance upper bound is indi-cated by a black dashed line, which is the return obtained by the simulated teacher. The purple dashed line shows the performance of a random policy, which is the expected lower bound.</w:t>
      </w:r>
    </w:p>
    <w:p>
      <w:pPr>
        <w:spacing w:after="0" w:line="199" w:lineRule="exact"/>
        <w:rPr>
          <w:sz w:val="20"/>
          <w:szCs w:val="20"/>
          <w:color w:val="auto"/>
        </w:rPr>
      </w:pPr>
    </w:p>
    <w:p>
      <w:pPr>
        <w:spacing w:after="0"/>
        <w:rPr>
          <w:sz w:val="20"/>
          <w:szCs w:val="20"/>
          <w:color w:val="auto"/>
        </w:rPr>
      </w:pPr>
      <w:r>
        <w:rPr>
          <w:rFonts w:ascii="Arial" w:cs="Arial" w:eastAsia="Arial" w:hAnsi="Arial"/>
          <w:sz w:val="20"/>
          <w:szCs w:val="20"/>
          <w:i w:val="1"/>
          <w:iCs w:val="1"/>
          <w:color w:val="auto"/>
        </w:rPr>
        <w:t>Simulated Tasks With Human Teachers</w:t>
      </w:r>
    </w:p>
    <w:p>
      <w:pPr>
        <w:spacing w:after="0" w:line="5" w:lineRule="exact"/>
        <w:rPr>
          <w:sz w:val="20"/>
          <w:szCs w:val="20"/>
          <w:color w:val="auto"/>
        </w:rPr>
      </w:pPr>
    </w:p>
    <w:p>
      <w:pPr>
        <w:jc w:val="both"/>
        <w:ind w:right="260"/>
        <w:spacing w:after="0" w:line="263" w:lineRule="auto"/>
        <w:rPr>
          <w:sz w:val="20"/>
          <w:szCs w:val="20"/>
          <w:color w:val="auto"/>
        </w:rPr>
      </w:pPr>
      <w:r>
        <w:rPr>
          <w:rFonts w:ascii="Times New Roman" w:cs="Times New Roman" w:eastAsia="Times New Roman" w:hAnsi="Times New Roman"/>
          <w:sz w:val="19"/>
          <w:szCs w:val="19"/>
          <w:color w:val="auto"/>
        </w:rPr>
        <w:t>The previous experiments give insights into how the policy architectures and/or the learning methods perform when imi-tating an oracle. Most IL methods are intended for learning from any source of expert demonstrations. The source does not necessarily have to be a human; it can be any type of agent. However, the focus of this article is on learning from non-expert human teachers, who are complex to model and simulate. Therefore, conclusions have to be based on results that also include validation with real users.</w:t>
      </w:r>
    </w:p>
    <w:p>
      <w:pPr>
        <w:spacing w:after="0" w:line="5" w:lineRule="exact"/>
        <w:rPr>
          <w:sz w:val="20"/>
          <w:szCs w:val="20"/>
          <w:color w:val="auto"/>
        </w:rPr>
      </w:pPr>
    </w:p>
    <w:p>
      <w:pPr>
        <w:jc w:val="both"/>
        <w:ind w:right="260" w:firstLine="240"/>
        <w:spacing w:after="0" w:line="274" w:lineRule="auto"/>
        <w:rPr>
          <w:sz w:val="20"/>
          <w:szCs w:val="20"/>
          <w:color w:val="auto"/>
        </w:rPr>
      </w:pPr>
      <w:r>
        <w:rPr>
          <w:rFonts w:ascii="Times New Roman" w:cs="Times New Roman" w:eastAsia="Times New Roman" w:hAnsi="Times New Roman"/>
          <w:sz w:val="19"/>
          <w:szCs w:val="19"/>
          <w:color w:val="auto"/>
        </w:rPr>
        <w:t>Experiments with the mountain–car (in the supplementa-ry material) and swing-up pendulum were run with eight human teachers. In this case, the classical DAgger approach was not employed since, as discussed in the “Interactive Learning Methods” section, it is not specifically designed for human users. Instead, HG-DAgger was validated.</w:t>
      </w:r>
    </w:p>
    <w:p>
      <w:pPr>
        <w:spacing w:after="0" w:line="189" w:lineRule="exact"/>
        <w:rPr>
          <w:sz w:val="20"/>
          <w:szCs w:val="20"/>
          <w:color w:val="auto"/>
        </w:rPr>
      </w:pPr>
    </w:p>
    <w:p>
      <w:pPr>
        <w:spacing w:after="0"/>
        <w:rPr>
          <w:sz w:val="20"/>
          <w:szCs w:val="20"/>
          <w:color w:val="auto"/>
        </w:rPr>
      </w:pPr>
      <w:r>
        <w:rPr>
          <w:rFonts w:ascii="Arial" w:cs="Arial" w:eastAsia="Arial" w:hAnsi="Arial"/>
          <w:sz w:val="20"/>
          <w:szCs w:val="20"/>
          <w:color w:val="auto"/>
        </w:rPr>
        <w:t>Swing-Up Pendulum</w:t>
      </w:r>
    </w:p>
    <w:p>
      <w:pPr>
        <w:spacing w:after="0" w:line="4" w:lineRule="exact"/>
        <w:rPr>
          <w:sz w:val="20"/>
          <w:szCs w:val="20"/>
          <w:color w:val="auto"/>
        </w:rPr>
      </w:pPr>
    </w:p>
    <w:p>
      <w:pPr>
        <w:jc w:val="both"/>
        <w:ind w:right="260"/>
        <w:spacing w:after="0" w:line="263" w:lineRule="auto"/>
        <w:rPr>
          <w:sz w:val="20"/>
          <w:szCs w:val="20"/>
          <w:color w:val="auto"/>
        </w:rPr>
      </w:pPr>
      <w:r>
        <w:rPr>
          <w:rFonts w:ascii="Times New Roman" w:cs="Times New Roman" w:eastAsia="Times New Roman" w:hAnsi="Times New Roman"/>
          <w:sz w:val="19"/>
          <w:szCs w:val="19"/>
          <w:color w:val="auto"/>
        </w:rPr>
        <w:t>This task is relatively simple from a control theory point of view. Nevertheless, it is quite challenging for humans to tele-operate the pendulum due to its fast dynamics. Indeed, par-ticipants were not able to successfully teleoperate the agent; therefore, unlike the mountain–car task, we could consider the participants as non-experts in the undertaking.</w:t>
      </w:r>
    </w:p>
    <w:p>
      <w:pPr>
        <w:spacing w:after="0" w:line="4" w:lineRule="exact"/>
        <w:rPr>
          <w:sz w:val="20"/>
          <w:szCs w:val="20"/>
          <w:color w:val="auto"/>
        </w:rPr>
      </w:pPr>
    </w:p>
    <w:p>
      <w:pPr>
        <w:jc w:val="both"/>
        <w:ind w:right="260" w:firstLine="240"/>
        <w:spacing w:after="0" w:line="284" w:lineRule="auto"/>
        <w:rPr>
          <w:sz w:val="20"/>
          <w:szCs w:val="20"/>
          <w:color w:val="auto"/>
        </w:rPr>
      </w:pPr>
      <w:r>
        <w:rPr>
          <w:rFonts w:ascii="Times New Roman" w:cs="Times New Roman" w:eastAsia="Times New Roman" w:hAnsi="Times New Roman"/>
          <w:sz w:val="18"/>
          <w:szCs w:val="18"/>
          <w:color w:val="auto"/>
        </w:rPr>
        <w:t>Figure 5 displays the results of this experiment, which are similar to the ones presented in Figure 4. At the beginning, D-COACH has a slower improvement when learning to swing up; however, it learns faster than HG-DAgger when the policy needs to learn the accurate task of balancing the pen-dulum. For users, it is more intuitive and easier to improve the balancing with the relative corrections of D-COACH than with the perfect corrective demonstrations of HG-DAgger, as users do not need to know the right action but, rather, just the direction of the correction. Unlike the performance of the simulated teacher depicted in Figure 4, the plot in Figure 5 shows the performance of the best human teacher teleoperat-ing the pendulum with the same interface used for the</w:t>
      </w:r>
    </w:p>
    <w:p>
      <w:pPr>
        <w:spacing w:after="0" w:line="321" w:lineRule="exact"/>
        <w:rPr>
          <w:sz w:val="20"/>
          <w:szCs w:val="20"/>
          <w:color w:val="auto"/>
        </w:rPr>
      </w:pPr>
    </w:p>
    <w:p>
      <w:pPr>
        <w:jc w:val="right"/>
        <w:spacing w:after="0"/>
        <w:tabs>
          <w:tab w:leader="none" w:pos="60" w:val="left"/>
        </w:tabs>
        <w:rPr>
          <w:sz w:val="20"/>
          <w:szCs w:val="20"/>
          <w:color w:val="auto"/>
        </w:rPr>
      </w:pPr>
      <w:r>
        <w:rPr>
          <w:rFonts w:ascii="Arial" w:cs="Arial" w:eastAsia="Arial" w:hAnsi="Arial"/>
          <w:sz w:val="12"/>
          <w:szCs w:val="12"/>
          <w:color w:val="auto"/>
        </w:rPr>
        <w:t xml:space="preserve">MONTH 2020 </w:t>
      </w:r>
      <w:r>
        <w:rPr>
          <w:rFonts w:ascii="Arial" w:cs="Arial" w:eastAsia="Arial" w:hAnsi="Arial"/>
          <w:sz w:val="15"/>
          <w:szCs w:val="15"/>
          <w:color w:val="auto"/>
        </w:rPr>
        <w:t>•</w:t>
      </w:r>
      <w:r>
        <w:rPr>
          <w:rFonts w:ascii="Arial" w:cs="Arial" w:eastAsia="Arial" w:hAnsi="Arial"/>
          <w:sz w:val="12"/>
          <w:szCs w:val="12"/>
          <w:color w:val="auto"/>
        </w:rPr>
        <w:t xml:space="preserve">  IEEE ROBOTICS &amp; AUTOMATION MAGAZINE </w:t>
      </w:r>
      <w:r>
        <w:rPr>
          <w:rFonts w:ascii="Arial" w:cs="Arial" w:eastAsia="Arial" w:hAnsi="Arial"/>
          <w:sz w:val="15"/>
          <w:szCs w:val="15"/>
          <w:color w:val="auto"/>
        </w:rPr>
        <w:t>•</w:t>
      </w:r>
      <w:r>
        <w:rPr>
          <w:sz w:val="20"/>
          <w:szCs w:val="20"/>
          <w:color w:val="auto"/>
        </w:rPr>
        <w:tab/>
      </w:r>
      <w:r>
        <w:rPr>
          <w:rFonts w:ascii="Arial" w:cs="Arial" w:eastAsia="Arial" w:hAnsi="Arial"/>
          <w:sz w:val="14"/>
          <w:szCs w:val="14"/>
          <w:color w:val="auto"/>
        </w:rPr>
        <w:t>7</w:t>
      </w:r>
    </w:p>
    <w:p>
      <w:pPr>
        <w:spacing w:after="0" w:line="200" w:lineRule="exact"/>
        <w:rPr>
          <w:sz w:val="20"/>
          <w:szCs w:val="20"/>
          <w:color w:val="auto"/>
        </w:rPr>
      </w:pPr>
    </w:p>
    <w:p>
      <w:pPr>
        <w:sectPr>
          <w:pgSz w:w="11340" w:h="15570" w:orient="portrait"/>
          <w:cols w:equalWidth="0" w:num="2">
            <w:col w:w="4660" w:space="240"/>
            <w:col w:w="4900"/>
          </w:cols>
          <w:pgMar w:left="900" w:top="175" w:right="640" w:bottom="0" w:gutter="0" w:footer="0" w:header="0"/>
          <w:type w:val="continuous"/>
        </w:sectPr>
      </w:pPr>
    </w:p>
    <w:p>
      <w:pPr>
        <w:spacing w:after="0" w:line="9" w:lineRule="exact"/>
        <w:rPr>
          <w:sz w:val="20"/>
          <w:szCs w:val="20"/>
          <w:color w:val="auto"/>
        </w:rPr>
      </w:pPr>
    </w:p>
    <w:p>
      <w:pPr>
        <w:ind w:left="500"/>
        <w:spacing w:after="0"/>
        <w:rPr>
          <w:sz w:val="20"/>
          <w:szCs w:val="20"/>
          <w:color w:val="auto"/>
        </w:rPr>
      </w:pPr>
      <w:r>
        <w:rPr>
          <w:rFonts w:ascii="Arial" w:cs="Arial" w:eastAsia="Arial" w:hAnsi="Arial"/>
          <w:sz w:val="14"/>
          <w:szCs w:val="14"/>
          <w:color w:val="auto"/>
        </w:rPr>
        <w:t>Authorized licensed use limited to: TU Delft Library. Downloaded on May 04,2020 at 08:29:46 UTC from IEEE Xplore. Restrictions apply.</w:t>
      </w:r>
    </w:p>
    <w:p>
      <w:pPr>
        <w:sectPr>
          <w:pgSz w:w="11340" w:h="15570" w:orient="portrait"/>
          <w:cols w:equalWidth="0" w:num="1">
            <w:col w:w="9800"/>
          </w:cols>
          <w:pgMar w:left="900" w:top="175" w:right="640" w:bottom="0" w:gutter="0" w:footer="0" w:header="0"/>
          <w:type w:val="continuous"/>
        </w:sectPr>
      </w:pPr>
    </w:p>
    <w:bookmarkStart w:id="7" w:name="page8"/>
    <w:bookmarkEnd w:id="7"/>
    <w:p>
      <w:pPr>
        <w:spacing w:after="0" w:line="90" w:lineRule="exact"/>
        <w:rPr>
          <w:sz w:val="20"/>
          <w:szCs w:val="20"/>
          <w:color w:val="auto"/>
        </w:rPr>
      </w:pPr>
    </w:p>
    <w:p>
      <w:pPr>
        <w:ind w:left="1396"/>
        <w:spacing w:after="0"/>
        <w:rPr>
          <w:sz w:val="20"/>
          <w:szCs w:val="20"/>
          <w:color w:val="auto"/>
        </w:rPr>
      </w:pPr>
      <w:r>
        <w:rPr>
          <w:rFonts w:ascii="Times New Roman" w:cs="Times New Roman" w:eastAsia="Times New Roman" w:hAnsi="Times New Roman"/>
          <w:sz w:val="13"/>
          <w:szCs w:val="13"/>
          <w:color w:val="auto"/>
        </w:rPr>
        <w:t>This article has been accepted for inclusion in a future issue of this journal. Content is final as presented, with the exception of pagination.</w:t>
      </w:r>
    </w:p>
    <w:p>
      <w:pPr>
        <w:sectPr>
          <w:pgSz w:w="11340" w:h="15570" w:orient="portrait"/>
          <w:cols w:equalWidth="0" w:num="1">
            <w:col w:w="9796"/>
          </w:cols>
          <w:pgMar w:left="644" w:top="175" w:right="90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jc w:val="both"/>
        <w:ind w:left="256"/>
        <w:spacing w:after="0" w:line="271" w:lineRule="auto"/>
        <w:rPr>
          <w:sz w:val="20"/>
          <w:szCs w:val="20"/>
          <w:color w:val="auto"/>
        </w:rPr>
      </w:pPr>
      <w:r>
        <w:rPr>
          <w:rFonts w:ascii="Times New Roman" w:cs="Times New Roman" w:eastAsia="Times New Roman" w:hAnsi="Times New Roman"/>
          <w:sz w:val="19"/>
          <w:szCs w:val="19"/>
          <w:color w:val="auto"/>
        </w:rPr>
        <w:t>teaching process. It can be seen that using both agents facili-tated obtaining policies that outperformed the non-expert human teachers. All policies trained with D-COACH were able to balance the pendulum, whereas, with HG-DAgger, the success rate was half as high. Additionally, after the experi-ment, the participants were queried about which learning strategy they preferred. Seven out of eight expressed a prefer-ence for D-COACH.</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jc w:val="both"/>
        <w:ind w:left="10" w:hanging="10"/>
        <w:spacing w:after="0" w:line="288" w:lineRule="auto"/>
        <w:tabs>
          <w:tab w:leader="none" w:pos="211" w:val="left"/>
        </w:tabs>
        <w:numPr>
          <w:ilvl w:val="0"/>
          <w:numId w:val="1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a fruit-classifier robot arm. The real swing-up pendulum is a very complex system for a human to teleoperate. Its dynam-ics are faster than that of the OpenAI Gym simulated one used in the previous experiments. The supplementary materi-al provides more details of this environment along with the learning curve of the agents trained by the participants of this validation experiment. Those results as well as the video show that non-expert teachers can manage to teach good policies.</w:t>
      </w:r>
    </w:p>
    <w:p>
      <w:pPr>
        <w:spacing w:after="0" w:line="178" w:lineRule="exact"/>
        <w:rPr>
          <w:sz w:val="20"/>
          <w:szCs w:val="20"/>
          <w:color w:val="auto"/>
        </w:rPr>
      </w:pPr>
    </w:p>
    <w:p>
      <w:pPr>
        <w:sectPr>
          <w:pgSz w:w="11340" w:h="15570" w:orient="portrait"/>
          <w:cols w:equalWidth="0" w:num="2">
            <w:col w:w="4916" w:space="230"/>
            <w:col w:w="4650"/>
          </w:cols>
          <w:pgMar w:left="644" w:top="175" w:right="900" w:bottom="0" w:gutter="0" w:footer="0" w:header="0"/>
          <w:type w:val="continuous"/>
        </w:sectPr>
      </w:pPr>
    </w:p>
    <w:p>
      <w:pPr>
        <w:ind w:left="256" w:right="1880"/>
        <w:spacing w:after="0" w:line="248" w:lineRule="auto"/>
        <w:rPr>
          <w:sz w:val="20"/>
          <w:szCs w:val="20"/>
          <w:color w:val="auto"/>
        </w:rPr>
      </w:pPr>
      <w:r>
        <w:rPr>
          <w:rFonts w:ascii="Arial" w:cs="Arial" w:eastAsia="Arial" w:hAnsi="Arial"/>
          <w:sz w:val="20"/>
          <w:szCs w:val="20"/>
          <w:i w:val="1"/>
          <w:iCs w:val="1"/>
          <w:color w:val="auto"/>
        </w:rPr>
        <w:t>Validation on Physical Systems With Human Teachers</w:t>
      </w:r>
    </w:p>
    <w:p>
      <w:pPr>
        <w:jc w:val="both"/>
        <w:ind w:left="256"/>
        <w:spacing w:after="0" w:line="295" w:lineRule="auto"/>
        <w:rPr>
          <w:sz w:val="20"/>
          <w:szCs w:val="20"/>
          <w:color w:val="auto"/>
        </w:rPr>
      </w:pPr>
      <w:r>
        <w:rPr>
          <w:rFonts w:ascii="Times New Roman" w:cs="Times New Roman" w:eastAsia="Times New Roman" w:hAnsi="Times New Roman"/>
          <w:sz w:val="18"/>
          <w:szCs w:val="18"/>
          <w:color w:val="auto"/>
        </w:rPr>
        <w:t>The previous experiments performed comparison studies of the NN architectures and learning methods under controlled conditions in simulated environments. In this section, D-COACH is validated with human teachers and real systems through two different tasks: 1) a real swing-up pendulum 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168910</wp:posOffset>
            </wp:positionH>
            <wp:positionV relativeFrom="paragraph">
              <wp:posOffset>248920</wp:posOffset>
            </wp:positionV>
            <wp:extent cx="2946400" cy="243713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2946400" cy="2437130"/>
                    </a:xfrm>
                    <a:prstGeom prst="rect">
                      <a:avLst/>
                    </a:prstGeom>
                    <a:noFill/>
                  </pic:spPr>
                </pic:pic>
              </a:graphicData>
            </a:graphic>
          </wp:anchor>
        </w:drawing>
      </w:r>
    </w:p>
    <w:p>
      <w:pPr>
        <w:spacing w:after="0" w:line="200" w:lineRule="exact"/>
        <w:rPr>
          <w:sz w:val="20"/>
          <w:szCs w:val="20"/>
          <w:color w:val="auto"/>
        </w:rPr>
      </w:pPr>
    </w:p>
    <w:p>
      <w:pPr>
        <w:spacing w:after="0" w:line="399" w:lineRule="exact"/>
        <w:rPr>
          <w:sz w:val="20"/>
          <w:szCs w:val="20"/>
          <w:color w:val="auto"/>
        </w:rPr>
      </w:pPr>
    </w:p>
    <w:tbl>
      <w:tblPr>
        <w:tblLayout w:type="fixed"/>
        <w:tblInd w:w="396" w:type="dxa"/>
        <w:tblCellMar>
          <w:top w:w="0" w:type="dxa"/>
          <w:left w:w="0" w:type="dxa"/>
          <w:bottom w:w="0" w:type="dxa"/>
          <w:right w:w="0" w:type="dxa"/>
        </w:tblCellMar>
      </w:tblPr>
      <w:tr>
        <w:trPr>
          <w:trHeight w:val="184"/>
        </w:trPr>
        <w:tc>
          <w:tcPr>
            <w:tcW w:w="180" w:type="dxa"/>
            <w:vAlign w:val="bottom"/>
          </w:tcPr>
          <w:p>
            <w:pPr>
              <w:spacing w:after="0"/>
              <w:rPr>
                <w:sz w:val="16"/>
                <w:szCs w:val="16"/>
                <w:color w:val="auto"/>
              </w:rPr>
            </w:pPr>
          </w:p>
        </w:tc>
        <w:tc>
          <w:tcPr>
            <w:tcW w:w="780" w:type="dxa"/>
            <w:vAlign w:val="bottom"/>
          </w:tcPr>
          <w:p>
            <w:pPr>
              <w:jc w:val="right"/>
              <w:ind w:right="180"/>
              <w:spacing w:after="0"/>
              <w:rPr>
                <w:sz w:val="20"/>
                <w:szCs w:val="20"/>
                <w:color w:val="auto"/>
              </w:rPr>
            </w:pPr>
            <w:r>
              <w:rPr>
                <w:rFonts w:ascii="Arial" w:cs="Arial" w:eastAsia="Arial" w:hAnsi="Arial"/>
                <w:sz w:val="16"/>
                <w:szCs w:val="16"/>
                <w:color w:val="auto"/>
              </w:rPr>
              <w:t>−500</w:t>
            </w:r>
          </w:p>
        </w:tc>
        <w:tc>
          <w:tcPr>
            <w:tcW w:w="33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74"/>
        </w:trPr>
        <w:tc>
          <w:tcPr>
            <w:tcW w:w="180" w:type="dxa"/>
            <w:vAlign w:val="bottom"/>
          </w:tcPr>
          <w:p>
            <w:pPr>
              <w:spacing w:after="0"/>
              <w:rPr>
                <w:sz w:val="23"/>
                <w:szCs w:val="23"/>
                <w:color w:val="auto"/>
              </w:rPr>
            </w:pPr>
          </w:p>
        </w:tc>
        <w:tc>
          <w:tcPr>
            <w:tcW w:w="780" w:type="dxa"/>
            <w:vAlign w:val="bottom"/>
          </w:tcPr>
          <w:p>
            <w:pPr>
              <w:jc w:val="right"/>
              <w:ind w:right="180"/>
              <w:spacing w:after="0"/>
              <w:rPr>
                <w:sz w:val="20"/>
                <w:szCs w:val="20"/>
                <w:color w:val="auto"/>
              </w:rPr>
            </w:pPr>
            <w:r>
              <w:rPr>
                <w:rFonts w:ascii="Arial" w:cs="Arial" w:eastAsia="Arial" w:hAnsi="Arial"/>
                <w:sz w:val="16"/>
                <w:szCs w:val="16"/>
                <w:color w:val="auto"/>
              </w:rPr>
              <w:t>−1,000</w:t>
            </w:r>
          </w:p>
        </w:tc>
        <w:tc>
          <w:tcPr>
            <w:tcW w:w="33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72"/>
        </w:trPr>
        <w:tc>
          <w:tcPr>
            <w:tcW w:w="180" w:type="dxa"/>
            <w:vAlign w:val="bottom"/>
            <w:vMerge w:val="restart"/>
            <w:textDirection w:val="btLr"/>
          </w:tcPr>
          <w:p>
            <w:pPr>
              <w:spacing w:after="0"/>
              <w:rPr>
                <w:sz w:val="20"/>
                <w:szCs w:val="20"/>
                <w:color w:val="auto"/>
              </w:rPr>
            </w:pPr>
            <w:r>
              <w:rPr>
                <w:rFonts w:ascii="Arial" w:cs="Arial" w:eastAsia="Arial" w:hAnsi="Arial"/>
                <w:sz w:val="16"/>
                <w:szCs w:val="16"/>
                <w:color w:val="auto"/>
                <w:w w:val="99"/>
              </w:rPr>
              <w:t>Return</w:t>
            </w:r>
          </w:p>
        </w:tc>
        <w:tc>
          <w:tcPr>
            <w:tcW w:w="780" w:type="dxa"/>
            <w:vAlign w:val="bottom"/>
          </w:tcPr>
          <w:p>
            <w:pPr>
              <w:jc w:val="right"/>
              <w:ind w:right="180"/>
              <w:spacing w:after="0"/>
              <w:rPr>
                <w:sz w:val="20"/>
                <w:szCs w:val="20"/>
                <w:color w:val="auto"/>
              </w:rPr>
            </w:pPr>
            <w:r>
              <w:rPr>
                <w:rFonts w:ascii="Arial" w:cs="Arial" w:eastAsia="Arial" w:hAnsi="Arial"/>
                <w:sz w:val="16"/>
                <w:szCs w:val="16"/>
                <w:color w:val="auto"/>
              </w:rPr>
              <w:t>−1,500</w:t>
            </w:r>
          </w:p>
        </w:tc>
        <w:tc>
          <w:tcPr>
            <w:tcW w:w="33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72"/>
        </w:trPr>
        <w:tc>
          <w:tcPr>
            <w:tcW w:w="180" w:type="dxa"/>
            <w:vAlign w:val="bottom"/>
            <w:vMerge w:val="continue"/>
          </w:tcPr>
          <w:p>
            <w:pPr>
              <w:spacing w:after="0"/>
              <w:rPr>
                <w:sz w:val="23"/>
                <w:szCs w:val="23"/>
                <w:color w:val="auto"/>
              </w:rPr>
            </w:pPr>
          </w:p>
        </w:tc>
        <w:tc>
          <w:tcPr>
            <w:tcW w:w="780" w:type="dxa"/>
            <w:vAlign w:val="bottom"/>
          </w:tcPr>
          <w:p>
            <w:pPr>
              <w:jc w:val="right"/>
              <w:ind w:right="180"/>
              <w:spacing w:after="0"/>
              <w:rPr>
                <w:sz w:val="20"/>
                <w:szCs w:val="20"/>
                <w:color w:val="auto"/>
              </w:rPr>
            </w:pPr>
            <w:r>
              <w:rPr>
                <w:rFonts w:ascii="Arial" w:cs="Arial" w:eastAsia="Arial" w:hAnsi="Arial"/>
                <w:sz w:val="16"/>
                <w:szCs w:val="16"/>
                <w:color w:val="auto"/>
              </w:rPr>
              <w:t>−2,000</w:t>
            </w:r>
          </w:p>
        </w:tc>
        <w:tc>
          <w:tcPr>
            <w:tcW w:w="33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59"/>
        </w:trPr>
        <w:tc>
          <w:tcPr>
            <w:tcW w:w="180" w:type="dxa"/>
            <w:vAlign w:val="bottom"/>
            <w:vMerge w:val="continue"/>
          </w:tcPr>
          <w:p>
            <w:pPr>
              <w:spacing w:after="0"/>
              <w:rPr>
                <w:sz w:val="13"/>
                <w:szCs w:val="13"/>
                <w:color w:val="auto"/>
              </w:rPr>
            </w:pPr>
          </w:p>
        </w:tc>
        <w:tc>
          <w:tcPr>
            <w:tcW w:w="780" w:type="dxa"/>
            <w:vAlign w:val="bottom"/>
            <w:vMerge w:val="restart"/>
          </w:tcPr>
          <w:p>
            <w:pPr>
              <w:jc w:val="right"/>
              <w:ind w:right="180"/>
              <w:spacing w:after="0"/>
              <w:rPr>
                <w:sz w:val="20"/>
                <w:szCs w:val="20"/>
                <w:color w:val="auto"/>
              </w:rPr>
            </w:pPr>
            <w:r>
              <w:rPr>
                <w:rFonts w:ascii="Arial" w:cs="Arial" w:eastAsia="Arial" w:hAnsi="Arial"/>
                <w:sz w:val="16"/>
                <w:szCs w:val="16"/>
                <w:color w:val="auto"/>
              </w:rPr>
              <w:t>−2,500</w:t>
            </w:r>
          </w:p>
        </w:tc>
        <w:tc>
          <w:tcPr>
            <w:tcW w:w="33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13"/>
        </w:trPr>
        <w:tc>
          <w:tcPr>
            <w:tcW w:w="180" w:type="dxa"/>
            <w:vAlign w:val="bottom"/>
          </w:tcPr>
          <w:p>
            <w:pPr>
              <w:spacing w:after="0"/>
              <w:rPr>
                <w:sz w:val="9"/>
                <w:szCs w:val="9"/>
                <w:color w:val="auto"/>
              </w:rPr>
            </w:pPr>
          </w:p>
        </w:tc>
        <w:tc>
          <w:tcPr>
            <w:tcW w:w="780" w:type="dxa"/>
            <w:vAlign w:val="bottom"/>
            <w:vMerge w:val="continue"/>
          </w:tcPr>
          <w:p>
            <w:pPr>
              <w:spacing w:after="0"/>
              <w:rPr>
                <w:sz w:val="9"/>
                <w:szCs w:val="9"/>
                <w:color w:val="auto"/>
              </w:rPr>
            </w:pPr>
          </w:p>
        </w:tc>
        <w:tc>
          <w:tcPr>
            <w:tcW w:w="33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70"/>
        </w:trPr>
        <w:tc>
          <w:tcPr>
            <w:tcW w:w="180" w:type="dxa"/>
            <w:vAlign w:val="bottom"/>
          </w:tcPr>
          <w:p>
            <w:pPr>
              <w:spacing w:after="0"/>
              <w:rPr>
                <w:sz w:val="23"/>
                <w:szCs w:val="23"/>
                <w:color w:val="auto"/>
              </w:rPr>
            </w:pPr>
          </w:p>
        </w:tc>
        <w:tc>
          <w:tcPr>
            <w:tcW w:w="780" w:type="dxa"/>
            <w:vAlign w:val="bottom"/>
          </w:tcPr>
          <w:p>
            <w:pPr>
              <w:jc w:val="right"/>
              <w:ind w:right="180"/>
              <w:spacing w:after="0"/>
              <w:rPr>
                <w:sz w:val="20"/>
                <w:szCs w:val="20"/>
                <w:color w:val="auto"/>
              </w:rPr>
            </w:pPr>
            <w:r>
              <w:rPr>
                <w:rFonts w:ascii="Arial" w:cs="Arial" w:eastAsia="Arial" w:hAnsi="Arial"/>
                <w:sz w:val="16"/>
                <w:szCs w:val="16"/>
                <w:color w:val="auto"/>
              </w:rPr>
              <w:t>−3,000</w:t>
            </w:r>
          </w:p>
        </w:tc>
        <w:tc>
          <w:tcPr>
            <w:tcW w:w="33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420"/>
        </w:trPr>
        <w:tc>
          <w:tcPr>
            <w:tcW w:w="180" w:type="dxa"/>
            <w:vAlign w:val="bottom"/>
          </w:tcPr>
          <w:p>
            <w:pPr>
              <w:spacing w:after="0"/>
              <w:rPr>
                <w:sz w:val="24"/>
                <w:szCs w:val="24"/>
                <w:color w:val="auto"/>
              </w:rPr>
            </w:pPr>
          </w:p>
        </w:tc>
        <w:tc>
          <w:tcPr>
            <w:tcW w:w="780" w:type="dxa"/>
            <w:vAlign w:val="bottom"/>
          </w:tcPr>
          <w:p>
            <w:pPr>
              <w:jc w:val="right"/>
              <w:ind w:right="40"/>
              <w:spacing w:after="0"/>
              <w:rPr>
                <w:sz w:val="20"/>
                <w:szCs w:val="20"/>
                <w:color w:val="auto"/>
              </w:rPr>
            </w:pPr>
            <w:r>
              <w:rPr>
                <w:rFonts w:ascii="Arial" w:cs="Arial" w:eastAsia="Arial" w:hAnsi="Arial"/>
                <w:sz w:val="16"/>
                <w:szCs w:val="16"/>
                <w:color w:val="auto"/>
                <w:w w:val="97"/>
              </w:rPr>
              <w:t xml:space="preserve">−3,500 </w:t>
            </w:r>
            <w:r>
              <w:rPr>
                <w:rFonts w:ascii="Arial" w:cs="Arial" w:eastAsia="Arial" w:hAnsi="Arial"/>
                <w:sz w:val="32"/>
                <w:szCs w:val="32"/>
                <w:color w:val="auto"/>
                <w:w w:val="97"/>
                <w:vertAlign w:val="subscript"/>
              </w:rPr>
              <w:t>0</w:t>
            </w:r>
          </w:p>
        </w:tc>
        <w:tc>
          <w:tcPr>
            <w:tcW w:w="3340" w:type="dxa"/>
            <w:vAlign w:val="bottom"/>
          </w:tcPr>
          <w:p>
            <w:pPr>
              <w:jc w:val="right"/>
              <w:spacing w:after="0"/>
              <w:rPr>
                <w:sz w:val="20"/>
                <w:szCs w:val="20"/>
                <w:color w:val="auto"/>
              </w:rPr>
            </w:pPr>
            <w:r>
              <w:rPr>
                <w:rFonts w:ascii="Arial" w:cs="Arial" w:eastAsia="Arial" w:hAnsi="Arial"/>
                <w:sz w:val="16"/>
                <w:szCs w:val="16"/>
                <w:color w:val="auto"/>
              </w:rPr>
              <w:t>1,000 2,000 3,000 4,000 5,000 6,000 7,000</w:t>
            </w:r>
          </w:p>
        </w:tc>
        <w:tc>
          <w:tcPr>
            <w:tcW w:w="0" w:type="dxa"/>
            <w:vAlign w:val="bottom"/>
          </w:tcPr>
          <w:p>
            <w:pPr>
              <w:spacing w:after="0"/>
              <w:rPr>
                <w:sz w:val="1"/>
                <w:szCs w:val="1"/>
                <w:color w:val="auto"/>
              </w:rPr>
            </w:pPr>
          </w:p>
        </w:tc>
      </w:tr>
      <w:tr>
        <w:trPr>
          <w:trHeight w:val="203"/>
        </w:trPr>
        <w:tc>
          <w:tcPr>
            <w:tcW w:w="18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3340" w:type="dxa"/>
            <w:vAlign w:val="bottom"/>
          </w:tcPr>
          <w:p>
            <w:pPr>
              <w:jc w:val="right"/>
              <w:ind w:right="1400"/>
              <w:spacing w:after="0"/>
              <w:rPr>
                <w:sz w:val="20"/>
                <w:szCs w:val="20"/>
                <w:color w:val="auto"/>
              </w:rPr>
            </w:pPr>
            <w:r>
              <w:rPr>
                <w:rFonts w:ascii="Arial" w:cs="Arial" w:eastAsia="Arial" w:hAnsi="Arial"/>
                <w:sz w:val="16"/>
                <w:szCs w:val="16"/>
                <w:color w:val="auto"/>
              </w:rPr>
              <w:t>Time Step</w:t>
            </w:r>
          </w:p>
        </w:tc>
        <w:tc>
          <w:tcPr>
            <w:tcW w:w="0" w:type="dxa"/>
            <w:vAlign w:val="bottom"/>
          </w:tcPr>
          <w:p>
            <w:pPr>
              <w:spacing w:after="0"/>
              <w:rPr>
                <w:sz w:val="1"/>
                <w:szCs w:val="1"/>
                <w:color w:val="auto"/>
              </w:rPr>
            </w:pPr>
          </w:p>
        </w:tc>
      </w:tr>
    </w:tbl>
    <w:p>
      <w:pPr>
        <w:spacing w:after="0" w:line="20" w:lineRule="exact"/>
        <w:rPr>
          <w:sz w:val="20"/>
          <w:szCs w:val="20"/>
          <w:color w:val="auto"/>
        </w:rPr>
      </w:pPr>
    </w:p>
    <w:p>
      <w:pPr>
        <w:spacing w:after="0" w:line="145" w:lineRule="exact"/>
        <w:rPr>
          <w:sz w:val="20"/>
          <w:szCs w:val="20"/>
          <w:color w:val="auto"/>
        </w:rPr>
      </w:pPr>
    </w:p>
    <w:tbl>
      <w:tblPr>
        <w:tblLayout w:type="fixed"/>
        <w:tblInd w:w="1106" w:type="dxa"/>
        <w:tblCellMar>
          <w:top w:w="0" w:type="dxa"/>
          <w:left w:w="0" w:type="dxa"/>
          <w:bottom w:w="0" w:type="dxa"/>
          <w:right w:w="0" w:type="dxa"/>
        </w:tblCellMar>
      </w:tblPr>
      <w:tr>
        <w:trPr>
          <w:trHeight w:val="184"/>
        </w:trPr>
        <w:tc>
          <w:tcPr>
            <w:tcW w:w="260" w:type="dxa"/>
            <w:vAlign w:val="bottom"/>
            <w:gridSpan w:val="2"/>
          </w:tcPr>
          <w:p>
            <w:pPr>
              <w:jc w:val="right"/>
              <w:ind w:right="140"/>
              <w:spacing w:after="0"/>
              <w:rPr>
                <w:sz w:val="20"/>
                <w:szCs w:val="20"/>
                <w:color w:val="auto"/>
              </w:rPr>
            </w:pPr>
            <w:r>
              <w:rPr>
                <w:rFonts w:ascii="Arial" w:cs="Arial" w:eastAsia="Arial" w:hAnsi="Arial"/>
                <w:sz w:val="16"/>
                <w:szCs w:val="16"/>
                <w:color w:val="auto"/>
              </w:rPr>
              <w:t>0</w:t>
            </w:r>
          </w:p>
        </w:tc>
        <w:tc>
          <w:tcPr>
            <w:tcW w:w="260" w:type="dxa"/>
            <w:vAlign w:val="bottom"/>
          </w:tcPr>
          <w:p>
            <w:pPr>
              <w:ind w:left="80"/>
              <w:spacing w:after="0"/>
              <w:rPr>
                <w:sz w:val="20"/>
                <w:szCs w:val="20"/>
                <w:color w:val="auto"/>
              </w:rPr>
            </w:pPr>
            <w:r>
              <w:rPr>
                <w:rFonts w:ascii="Arial" w:cs="Arial" w:eastAsia="Arial" w:hAnsi="Arial"/>
                <w:sz w:val="16"/>
                <w:szCs w:val="16"/>
                <w:color w:val="auto"/>
              </w:rPr>
              <w:t>1</w:t>
            </w:r>
          </w:p>
        </w:tc>
        <w:tc>
          <w:tcPr>
            <w:tcW w:w="360" w:type="dxa"/>
            <w:vAlign w:val="bottom"/>
          </w:tcPr>
          <w:p>
            <w:pPr>
              <w:jc w:val="right"/>
              <w:ind w:right="100"/>
              <w:spacing w:after="0"/>
              <w:rPr>
                <w:sz w:val="20"/>
                <w:szCs w:val="20"/>
                <w:color w:val="auto"/>
              </w:rPr>
            </w:pPr>
            <w:r>
              <w:rPr>
                <w:rFonts w:ascii="Arial" w:cs="Arial" w:eastAsia="Arial" w:hAnsi="Arial"/>
                <w:sz w:val="16"/>
                <w:szCs w:val="16"/>
                <w:color w:val="auto"/>
              </w:rPr>
              <w:t>2</w:t>
            </w:r>
          </w:p>
        </w:tc>
        <w:tc>
          <w:tcPr>
            <w:tcW w:w="280" w:type="dxa"/>
            <w:vAlign w:val="bottom"/>
            <w:gridSpan w:val="2"/>
          </w:tcPr>
          <w:p>
            <w:pPr>
              <w:jc w:val="right"/>
              <w:ind w:right="180"/>
              <w:spacing w:after="0"/>
              <w:rPr>
                <w:sz w:val="20"/>
                <w:szCs w:val="20"/>
                <w:color w:val="auto"/>
              </w:rPr>
            </w:pPr>
            <w:r>
              <w:rPr>
                <w:rFonts w:ascii="Arial" w:cs="Arial" w:eastAsia="Arial" w:hAnsi="Arial"/>
                <w:sz w:val="16"/>
                <w:szCs w:val="16"/>
                <w:color w:val="auto"/>
                <w:w w:val="89"/>
              </w:rPr>
              <w:t>3</w:t>
            </w:r>
          </w:p>
        </w:tc>
        <w:tc>
          <w:tcPr>
            <w:tcW w:w="160" w:type="dxa"/>
            <w:vAlign w:val="bottom"/>
          </w:tcPr>
          <w:p>
            <w:pPr>
              <w:jc w:val="right"/>
              <w:spacing w:after="0"/>
              <w:rPr>
                <w:sz w:val="20"/>
                <w:szCs w:val="20"/>
                <w:color w:val="auto"/>
              </w:rPr>
            </w:pPr>
            <w:r>
              <w:rPr>
                <w:rFonts w:ascii="Arial" w:cs="Arial" w:eastAsia="Arial" w:hAnsi="Arial"/>
                <w:sz w:val="16"/>
                <w:szCs w:val="16"/>
                <w:color w:val="auto"/>
              </w:rPr>
              <w:t>4</w:t>
            </w:r>
          </w:p>
        </w:tc>
        <w:tc>
          <w:tcPr>
            <w:tcW w:w="340" w:type="dxa"/>
            <w:vAlign w:val="bottom"/>
          </w:tcPr>
          <w:p>
            <w:pPr>
              <w:jc w:val="right"/>
              <w:ind w:right="20"/>
              <w:spacing w:after="0"/>
              <w:rPr>
                <w:sz w:val="20"/>
                <w:szCs w:val="20"/>
                <w:color w:val="auto"/>
              </w:rPr>
            </w:pPr>
            <w:r>
              <w:rPr>
                <w:rFonts w:ascii="Arial" w:cs="Arial" w:eastAsia="Arial" w:hAnsi="Arial"/>
                <w:sz w:val="16"/>
                <w:szCs w:val="16"/>
                <w:color w:val="auto"/>
              </w:rPr>
              <w:t>5</w:t>
            </w:r>
          </w:p>
        </w:tc>
        <w:tc>
          <w:tcPr>
            <w:tcW w:w="280" w:type="dxa"/>
            <w:vAlign w:val="bottom"/>
          </w:tcPr>
          <w:p>
            <w:pPr>
              <w:jc w:val="center"/>
              <w:spacing w:after="0"/>
              <w:rPr>
                <w:sz w:val="20"/>
                <w:szCs w:val="20"/>
                <w:color w:val="auto"/>
              </w:rPr>
            </w:pPr>
            <w:r>
              <w:rPr>
                <w:rFonts w:ascii="Arial" w:cs="Arial" w:eastAsia="Arial" w:hAnsi="Arial"/>
                <w:sz w:val="16"/>
                <w:szCs w:val="16"/>
                <w:color w:val="auto"/>
                <w:w w:val="89"/>
              </w:rPr>
              <w:t>6</w:t>
            </w:r>
          </w:p>
        </w:tc>
        <w:tc>
          <w:tcPr>
            <w:tcW w:w="380" w:type="dxa"/>
            <w:vAlign w:val="bottom"/>
          </w:tcPr>
          <w:p>
            <w:pPr>
              <w:jc w:val="right"/>
              <w:ind w:right="120"/>
              <w:spacing w:after="0"/>
              <w:rPr>
                <w:sz w:val="20"/>
                <w:szCs w:val="20"/>
                <w:color w:val="auto"/>
              </w:rPr>
            </w:pPr>
            <w:r>
              <w:rPr>
                <w:rFonts w:ascii="Arial" w:cs="Arial" w:eastAsia="Arial" w:hAnsi="Arial"/>
                <w:sz w:val="16"/>
                <w:szCs w:val="16"/>
                <w:color w:val="auto"/>
              </w:rPr>
              <w:t>7</w:t>
            </w:r>
          </w:p>
        </w:tc>
        <w:tc>
          <w:tcPr>
            <w:tcW w:w="100" w:type="dxa"/>
            <w:vAlign w:val="bottom"/>
          </w:tcPr>
          <w:p>
            <w:pPr>
              <w:jc w:val="right"/>
              <w:spacing w:after="0"/>
              <w:rPr>
                <w:sz w:val="20"/>
                <w:szCs w:val="20"/>
                <w:color w:val="auto"/>
              </w:rPr>
            </w:pPr>
            <w:r>
              <w:rPr>
                <w:rFonts w:ascii="Arial" w:cs="Arial" w:eastAsia="Arial" w:hAnsi="Arial"/>
                <w:sz w:val="15"/>
                <w:szCs w:val="15"/>
                <w:color w:val="auto"/>
                <w:w w:val="71"/>
              </w:rPr>
              <w:t>8</w:t>
            </w:r>
          </w:p>
        </w:tc>
        <w:tc>
          <w:tcPr>
            <w:tcW w:w="340" w:type="dxa"/>
            <w:vAlign w:val="bottom"/>
            <w:gridSpan w:val="2"/>
          </w:tcPr>
          <w:p>
            <w:pPr>
              <w:jc w:val="right"/>
              <w:spacing w:after="0"/>
              <w:rPr>
                <w:sz w:val="20"/>
                <w:szCs w:val="20"/>
                <w:color w:val="auto"/>
              </w:rPr>
            </w:pPr>
            <w:r>
              <w:rPr>
                <w:rFonts w:ascii="Arial" w:cs="Arial" w:eastAsia="Arial" w:hAnsi="Arial"/>
                <w:sz w:val="16"/>
                <w:szCs w:val="16"/>
                <w:color w:val="auto"/>
              </w:rPr>
              <w:t>9</w:t>
            </w:r>
          </w:p>
        </w:tc>
        <w:tc>
          <w:tcPr>
            <w:tcW w:w="320" w:type="dxa"/>
            <w:vAlign w:val="bottom"/>
          </w:tcPr>
          <w:p>
            <w:pPr>
              <w:jc w:val="right"/>
              <w:spacing w:after="0"/>
              <w:rPr>
                <w:sz w:val="20"/>
                <w:szCs w:val="20"/>
                <w:color w:val="auto"/>
              </w:rPr>
            </w:pPr>
            <w:r>
              <w:rPr>
                <w:rFonts w:ascii="Arial" w:cs="Arial" w:eastAsia="Arial" w:hAnsi="Arial"/>
                <w:sz w:val="16"/>
                <w:szCs w:val="16"/>
                <w:color w:val="auto"/>
              </w:rPr>
              <w:t>10</w:t>
            </w:r>
          </w:p>
        </w:tc>
        <w:tc>
          <w:tcPr>
            <w:tcW w:w="440" w:type="dxa"/>
            <w:vAlign w:val="bottom"/>
          </w:tcPr>
          <w:p>
            <w:pPr>
              <w:jc w:val="right"/>
              <w:ind w:right="120"/>
              <w:spacing w:after="0"/>
              <w:rPr>
                <w:sz w:val="20"/>
                <w:szCs w:val="20"/>
                <w:color w:val="auto"/>
              </w:rPr>
            </w:pPr>
            <w:r>
              <w:rPr>
                <w:rFonts w:ascii="Arial" w:cs="Arial" w:eastAsia="Arial" w:hAnsi="Arial"/>
                <w:sz w:val="16"/>
                <w:szCs w:val="16"/>
                <w:color w:val="auto"/>
              </w:rPr>
              <w:t>11</w:t>
            </w:r>
          </w:p>
        </w:tc>
        <w:tc>
          <w:tcPr>
            <w:tcW w:w="0" w:type="dxa"/>
            <w:vAlign w:val="bottom"/>
          </w:tcPr>
          <w:p>
            <w:pPr>
              <w:spacing w:after="0"/>
              <w:rPr>
                <w:sz w:val="1"/>
                <w:szCs w:val="1"/>
                <w:color w:val="auto"/>
              </w:rPr>
            </w:pPr>
          </w:p>
        </w:tc>
      </w:tr>
      <w:tr>
        <w:trPr>
          <w:trHeight w:val="214"/>
        </w:trPr>
        <w:tc>
          <w:tcPr>
            <w:tcW w:w="6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1000" w:type="dxa"/>
            <w:vAlign w:val="bottom"/>
            <w:gridSpan w:val="3"/>
          </w:tcPr>
          <w:p>
            <w:pPr>
              <w:jc w:val="center"/>
              <w:ind w:right="80"/>
              <w:spacing w:after="0"/>
              <w:rPr>
                <w:sz w:val="20"/>
                <w:szCs w:val="20"/>
                <w:color w:val="auto"/>
              </w:rPr>
            </w:pPr>
            <w:r>
              <w:rPr>
                <w:rFonts w:ascii="Arial" w:cs="Arial" w:eastAsia="Arial" w:hAnsi="Arial"/>
                <w:sz w:val="16"/>
                <w:szCs w:val="16"/>
                <w:color w:val="auto"/>
                <w:w w:val="99"/>
              </w:rPr>
              <w:t>Time (min)</w:t>
            </w:r>
          </w:p>
        </w:tc>
        <w:tc>
          <w:tcPr>
            <w:tcW w:w="10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4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95"/>
        </w:trPr>
        <w:tc>
          <w:tcPr>
            <w:tcW w:w="60" w:type="dxa"/>
            <w:vAlign w:val="bottom"/>
            <w:tcBorders>
              <w:bottom w:val="single" w:sz="8" w:color="auto"/>
            </w:tcBorders>
          </w:tcPr>
          <w:p>
            <w:pPr>
              <w:spacing w:after="0"/>
              <w:rPr>
                <w:sz w:val="8"/>
                <w:szCs w:val="8"/>
                <w:color w:val="auto"/>
              </w:rPr>
            </w:pPr>
          </w:p>
        </w:tc>
        <w:tc>
          <w:tcPr>
            <w:tcW w:w="200" w:type="dxa"/>
            <w:vAlign w:val="bottom"/>
            <w:tcBorders>
              <w:bottom w:val="single" w:sz="8" w:color="auto"/>
            </w:tcBorders>
          </w:tcPr>
          <w:p>
            <w:pPr>
              <w:spacing w:after="0"/>
              <w:rPr>
                <w:sz w:val="8"/>
                <w:szCs w:val="8"/>
                <w:color w:val="auto"/>
              </w:rPr>
            </w:pPr>
          </w:p>
        </w:tc>
        <w:tc>
          <w:tcPr>
            <w:tcW w:w="620" w:type="dxa"/>
            <w:vAlign w:val="bottom"/>
            <w:tcBorders>
              <w:bottom w:val="single" w:sz="8" w:color="auto"/>
            </w:tcBorders>
            <w:gridSpan w:val="2"/>
          </w:tcPr>
          <w:p>
            <w:pPr>
              <w:spacing w:after="0"/>
              <w:rPr>
                <w:sz w:val="8"/>
                <w:szCs w:val="8"/>
                <w:color w:val="auto"/>
              </w:rPr>
            </w:pPr>
          </w:p>
        </w:tc>
        <w:tc>
          <w:tcPr>
            <w:tcW w:w="80" w:type="dxa"/>
            <w:vAlign w:val="bottom"/>
            <w:tcBorders>
              <w:bottom w:val="single" w:sz="8" w:color="auto"/>
            </w:tcBorders>
          </w:tcPr>
          <w:p>
            <w:pPr>
              <w:spacing w:after="0"/>
              <w:rPr>
                <w:sz w:val="8"/>
                <w:szCs w:val="8"/>
                <w:color w:val="auto"/>
              </w:rPr>
            </w:pPr>
          </w:p>
        </w:tc>
        <w:tc>
          <w:tcPr>
            <w:tcW w:w="200" w:type="dxa"/>
            <w:vAlign w:val="bottom"/>
            <w:tcBorders>
              <w:bottom w:val="single" w:sz="8" w:color="auto"/>
            </w:tcBorders>
          </w:tcPr>
          <w:p>
            <w:pPr>
              <w:spacing w:after="0"/>
              <w:rPr>
                <w:sz w:val="8"/>
                <w:szCs w:val="8"/>
                <w:color w:val="auto"/>
              </w:rPr>
            </w:pPr>
          </w:p>
        </w:tc>
        <w:tc>
          <w:tcPr>
            <w:tcW w:w="1160" w:type="dxa"/>
            <w:vAlign w:val="bottom"/>
            <w:tcBorders>
              <w:bottom w:val="single" w:sz="8" w:color="auto"/>
            </w:tcBorders>
            <w:gridSpan w:val="4"/>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180" w:type="dxa"/>
            <w:vAlign w:val="bottom"/>
            <w:tcBorders>
              <w:bottom w:val="single" w:sz="8" w:color="auto"/>
            </w:tcBorders>
          </w:tcPr>
          <w:p>
            <w:pPr>
              <w:spacing w:after="0"/>
              <w:rPr>
                <w:sz w:val="8"/>
                <w:szCs w:val="8"/>
                <w:color w:val="auto"/>
              </w:rPr>
            </w:pPr>
          </w:p>
        </w:tc>
        <w:tc>
          <w:tcPr>
            <w:tcW w:w="920" w:type="dxa"/>
            <w:vAlign w:val="bottom"/>
            <w:tcBorders>
              <w:bottom w:val="single" w:sz="8" w:color="auto"/>
            </w:tcBorders>
            <w:gridSpan w:val="3"/>
          </w:tcPr>
          <w:p>
            <w:pPr>
              <w:spacing w:after="0"/>
              <w:rPr>
                <w:sz w:val="8"/>
                <w:szCs w:val="8"/>
                <w:color w:val="auto"/>
              </w:rPr>
            </w:pPr>
          </w:p>
        </w:tc>
        <w:tc>
          <w:tcPr>
            <w:tcW w:w="0" w:type="dxa"/>
            <w:vAlign w:val="bottom"/>
          </w:tcPr>
          <w:p>
            <w:pPr>
              <w:spacing w:after="0"/>
              <w:rPr>
                <w:sz w:val="1"/>
                <w:szCs w:val="1"/>
                <w:color w:val="auto"/>
              </w:rPr>
            </w:pPr>
          </w:p>
        </w:tc>
      </w:tr>
      <w:tr>
        <w:trPr>
          <w:trHeight w:val="142"/>
        </w:trPr>
        <w:tc>
          <w:tcPr>
            <w:tcW w:w="60" w:type="dxa"/>
            <w:vAlign w:val="bottom"/>
            <w:tcBorders>
              <w:left w:val="single" w:sz="8" w:color="auto"/>
            </w:tcBorders>
          </w:tcPr>
          <w:p>
            <w:pPr>
              <w:spacing w:after="0"/>
              <w:rPr>
                <w:sz w:val="12"/>
                <w:szCs w:val="12"/>
                <w:color w:val="auto"/>
              </w:rPr>
            </w:pPr>
          </w:p>
        </w:tc>
        <w:tc>
          <w:tcPr>
            <w:tcW w:w="200" w:type="dxa"/>
            <w:vAlign w:val="bottom"/>
          </w:tcPr>
          <w:p>
            <w:pPr>
              <w:spacing w:after="0"/>
              <w:rPr>
                <w:sz w:val="12"/>
                <w:szCs w:val="12"/>
                <w:color w:val="auto"/>
              </w:rPr>
            </w:pPr>
          </w:p>
        </w:tc>
        <w:tc>
          <w:tcPr>
            <w:tcW w:w="620" w:type="dxa"/>
            <w:vAlign w:val="bottom"/>
            <w:gridSpan w:val="2"/>
            <w:vMerge w:val="restart"/>
          </w:tcPr>
          <w:p>
            <w:pPr>
              <w:ind w:left="80"/>
              <w:spacing w:after="0"/>
              <w:rPr>
                <w:sz w:val="20"/>
                <w:szCs w:val="20"/>
                <w:color w:val="auto"/>
              </w:rPr>
            </w:pPr>
            <w:r>
              <w:rPr>
                <w:rFonts w:ascii="Arial" w:cs="Arial" w:eastAsia="Arial" w:hAnsi="Arial"/>
                <w:sz w:val="16"/>
                <w:szCs w:val="16"/>
                <w:color w:val="auto"/>
              </w:rPr>
              <w:t>Oracle</w:t>
            </w:r>
          </w:p>
        </w:tc>
        <w:tc>
          <w:tcPr>
            <w:tcW w:w="8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1160" w:type="dxa"/>
            <w:vAlign w:val="bottom"/>
            <w:gridSpan w:val="4"/>
            <w:vMerge w:val="restart"/>
          </w:tcPr>
          <w:p>
            <w:pPr>
              <w:jc w:val="center"/>
              <w:spacing w:after="0"/>
              <w:rPr>
                <w:sz w:val="20"/>
                <w:szCs w:val="20"/>
                <w:color w:val="auto"/>
              </w:rPr>
            </w:pPr>
            <w:r>
              <w:rPr>
                <w:rFonts w:ascii="Arial" w:cs="Arial" w:eastAsia="Arial" w:hAnsi="Arial"/>
                <w:sz w:val="16"/>
                <w:szCs w:val="16"/>
                <w:color w:val="auto"/>
                <w:w w:val="98"/>
              </w:rPr>
              <w:t>Random Policy</w:t>
            </w:r>
          </w:p>
        </w:tc>
        <w:tc>
          <w:tcPr>
            <w:tcW w:w="100" w:type="dxa"/>
            <w:vAlign w:val="bottom"/>
          </w:tcPr>
          <w:p>
            <w:pPr>
              <w:spacing w:after="0"/>
              <w:rPr>
                <w:sz w:val="12"/>
                <w:szCs w:val="12"/>
                <w:color w:val="auto"/>
              </w:rPr>
            </w:pPr>
          </w:p>
        </w:tc>
        <w:tc>
          <w:tcPr>
            <w:tcW w:w="180" w:type="dxa"/>
            <w:vAlign w:val="bottom"/>
            <w:tcBorders>
              <w:bottom w:val="single" w:sz="8" w:color="25599F"/>
            </w:tcBorders>
          </w:tcPr>
          <w:p>
            <w:pPr>
              <w:spacing w:after="0"/>
              <w:rPr>
                <w:sz w:val="12"/>
                <w:szCs w:val="12"/>
                <w:color w:val="auto"/>
              </w:rPr>
            </w:pPr>
          </w:p>
        </w:tc>
        <w:tc>
          <w:tcPr>
            <w:tcW w:w="920" w:type="dxa"/>
            <w:vAlign w:val="bottom"/>
            <w:tcBorders>
              <w:right w:val="single" w:sz="8" w:color="auto"/>
            </w:tcBorders>
            <w:gridSpan w:val="3"/>
            <w:vMerge w:val="restart"/>
          </w:tcPr>
          <w:p>
            <w:pPr>
              <w:jc w:val="right"/>
              <w:spacing w:after="0"/>
              <w:rPr>
                <w:sz w:val="20"/>
                <w:szCs w:val="20"/>
                <w:color w:val="auto"/>
              </w:rPr>
            </w:pPr>
            <w:r>
              <w:rPr>
                <w:rFonts w:ascii="Arial" w:cs="Arial" w:eastAsia="Arial" w:hAnsi="Arial"/>
                <w:sz w:val="16"/>
                <w:szCs w:val="16"/>
                <w:color w:val="auto"/>
              </w:rPr>
              <w:t>D-COACH</w:t>
            </w:r>
          </w:p>
        </w:tc>
        <w:tc>
          <w:tcPr>
            <w:tcW w:w="0" w:type="dxa"/>
            <w:vAlign w:val="bottom"/>
          </w:tcPr>
          <w:p>
            <w:pPr>
              <w:spacing w:after="0"/>
              <w:rPr>
                <w:sz w:val="1"/>
                <w:szCs w:val="1"/>
                <w:color w:val="auto"/>
              </w:rPr>
            </w:pPr>
          </w:p>
        </w:tc>
      </w:tr>
      <w:tr>
        <w:trPr>
          <w:trHeight w:val="74"/>
        </w:trPr>
        <w:tc>
          <w:tcPr>
            <w:tcW w:w="60" w:type="dxa"/>
            <w:vAlign w:val="bottom"/>
            <w:tcBorders>
              <w:left w:val="single" w:sz="8" w:color="auto"/>
            </w:tcBorders>
          </w:tcPr>
          <w:p>
            <w:pPr>
              <w:spacing w:after="0"/>
              <w:rPr>
                <w:sz w:val="6"/>
                <w:szCs w:val="6"/>
                <w:color w:val="auto"/>
              </w:rPr>
            </w:pPr>
          </w:p>
        </w:tc>
        <w:tc>
          <w:tcPr>
            <w:tcW w:w="200" w:type="dxa"/>
            <w:vAlign w:val="bottom"/>
          </w:tcPr>
          <w:p>
            <w:pPr>
              <w:spacing w:after="0"/>
              <w:rPr>
                <w:sz w:val="6"/>
                <w:szCs w:val="6"/>
                <w:color w:val="auto"/>
              </w:rPr>
            </w:pPr>
          </w:p>
        </w:tc>
        <w:tc>
          <w:tcPr>
            <w:tcW w:w="620" w:type="dxa"/>
            <w:vAlign w:val="bottom"/>
            <w:gridSpan w:val="2"/>
            <w:vMerge w:val="continue"/>
          </w:tcPr>
          <w:p>
            <w:pPr>
              <w:spacing w:after="0"/>
              <w:rPr>
                <w:sz w:val="6"/>
                <w:szCs w:val="6"/>
                <w:color w:val="auto"/>
              </w:rPr>
            </w:pPr>
          </w:p>
        </w:tc>
        <w:tc>
          <w:tcPr>
            <w:tcW w:w="80" w:type="dxa"/>
            <w:vAlign w:val="bottom"/>
          </w:tcPr>
          <w:p>
            <w:pPr>
              <w:spacing w:after="0"/>
              <w:rPr>
                <w:sz w:val="6"/>
                <w:szCs w:val="6"/>
                <w:color w:val="auto"/>
              </w:rPr>
            </w:pPr>
          </w:p>
        </w:tc>
        <w:tc>
          <w:tcPr>
            <w:tcW w:w="200" w:type="dxa"/>
            <w:vAlign w:val="bottom"/>
          </w:tcPr>
          <w:p>
            <w:pPr>
              <w:spacing w:after="0"/>
              <w:rPr>
                <w:sz w:val="6"/>
                <w:szCs w:val="6"/>
                <w:color w:val="auto"/>
              </w:rPr>
            </w:pPr>
          </w:p>
        </w:tc>
        <w:tc>
          <w:tcPr>
            <w:tcW w:w="1160" w:type="dxa"/>
            <w:vAlign w:val="bottom"/>
            <w:gridSpan w:val="4"/>
            <w:vMerge w:val="continue"/>
          </w:tcPr>
          <w:p>
            <w:pPr>
              <w:spacing w:after="0"/>
              <w:rPr>
                <w:sz w:val="6"/>
                <w:szCs w:val="6"/>
                <w:color w:val="auto"/>
              </w:rPr>
            </w:pPr>
          </w:p>
        </w:tc>
        <w:tc>
          <w:tcPr>
            <w:tcW w:w="100" w:type="dxa"/>
            <w:vAlign w:val="bottom"/>
          </w:tcPr>
          <w:p>
            <w:pPr>
              <w:spacing w:after="0"/>
              <w:rPr>
                <w:sz w:val="6"/>
                <w:szCs w:val="6"/>
                <w:color w:val="auto"/>
              </w:rPr>
            </w:pPr>
          </w:p>
        </w:tc>
        <w:tc>
          <w:tcPr>
            <w:tcW w:w="180" w:type="dxa"/>
            <w:vAlign w:val="bottom"/>
          </w:tcPr>
          <w:p>
            <w:pPr>
              <w:spacing w:after="0"/>
              <w:rPr>
                <w:sz w:val="6"/>
                <w:szCs w:val="6"/>
                <w:color w:val="auto"/>
              </w:rPr>
            </w:pPr>
          </w:p>
        </w:tc>
        <w:tc>
          <w:tcPr>
            <w:tcW w:w="920" w:type="dxa"/>
            <w:vAlign w:val="bottom"/>
            <w:tcBorders>
              <w:right w:val="single" w:sz="8" w:color="auto"/>
            </w:tcBorders>
            <w:gridSpan w:val="3"/>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20"/>
        </w:trPr>
        <w:tc>
          <w:tcPr>
            <w:tcW w:w="60" w:type="dxa"/>
            <w:vAlign w:val="bottom"/>
            <w:tcBorders>
              <w:left w:val="single" w:sz="8" w:color="auto"/>
            </w:tcBorders>
          </w:tcPr>
          <w:p>
            <w:pPr>
              <w:spacing w:after="0"/>
              <w:rPr>
                <w:sz w:val="10"/>
                <w:szCs w:val="10"/>
                <w:color w:val="auto"/>
              </w:rPr>
            </w:pPr>
          </w:p>
        </w:tc>
        <w:tc>
          <w:tcPr>
            <w:tcW w:w="200" w:type="dxa"/>
            <w:vAlign w:val="bottom"/>
            <w:tcBorders>
              <w:bottom w:val="single" w:sz="8" w:color="2F8827"/>
            </w:tcBorders>
          </w:tcPr>
          <w:p>
            <w:pPr>
              <w:spacing w:after="0"/>
              <w:rPr>
                <w:sz w:val="10"/>
                <w:szCs w:val="10"/>
                <w:color w:val="auto"/>
              </w:rPr>
            </w:pPr>
          </w:p>
        </w:tc>
        <w:tc>
          <w:tcPr>
            <w:tcW w:w="620" w:type="dxa"/>
            <w:vAlign w:val="bottom"/>
            <w:gridSpan w:val="2"/>
            <w:vMerge w:val="restart"/>
          </w:tcPr>
          <w:p>
            <w:pPr>
              <w:ind w:left="80"/>
              <w:spacing w:after="0"/>
              <w:rPr>
                <w:sz w:val="20"/>
                <w:szCs w:val="20"/>
                <w:color w:val="auto"/>
              </w:rPr>
            </w:pPr>
            <w:r>
              <w:rPr>
                <w:rFonts w:ascii="Arial" w:cs="Arial" w:eastAsia="Arial" w:hAnsi="Arial"/>
                <w:sz w:val="16"/>
                <w:szCs w:val="16"/>
                <w:color w:val="auto"/>
                <w:w w:val="95"/>
              </w:rPr>
              <w:t>DAgger</w:t>
            </w:r>
          </w:p>
        </w:tc>
        <w:tc>
          <w:tcPr>
            <w:tcW w:w="80" w:type="dxa"/>
            <w:vAlign w:val="bottom"/>
          </w:tcPr>
          <w:p>
            <w:pPr>
              <w:spacing w:after="0"/>
              <w:rPr>
                <w:sz w:val="10"/>
                <w:szCs w:val="10"/>
                <w:color w:val="auto"/>
              </w:rPr>
            </w:pPr>
          </w:p>
        </w:tc>
        <w:tc>
          <w:tcPr>
            <w:tcW w:w="200" w:type="dxa"/>
            <w:vAlign w:val="bottom"/>
            <w:tcBorders>
              <w:bottom w:val="single" w:sz="8" w:color="DF020F"/>
            </w:tcBorders>
          </w:tcPr>
          <w:p>
            <w:pPr>
              <w:spacing w:after="0"/>
              <w:rPr>
                <w:sz w:val="10"/>
                <w:szCs w:val="10"/>
                <w:color w:val="auto"/>
              </w:rPr>
            </w:pPr>
          </w:p>
        </w:tc>
        <w:tc>
          <w:tcPr>
            <w:tcW w:w="1160" w:type="dxa"/>
            <w:vAlign w:val="bottom"/>
            <w:gridSpan w:val="4"/>
            <w:vMerge w:val="restart"/>
          </w:tcPr>
          <w:p>
            <w:pPr>
              <w:jc w:val="right"/>
              <w:ind w:right="180"/>
              <w:spacing w:after="0"/>
              <w:rPr>
                <w:sz w:val="20"/>
                <w:szCs w:val="20"/>
                <w:color w:val="auto"/>
              </w:rPr>
            </w:pPr>
            <w:r>
              <w:rPr>
                <w:rFonts w:ascii="Arial" w:cs="Arial" w:eastAsia="Arial" w:hAnsi="Arial"/>
                <w:sz w:val="16"/>
                <w:szCs w:val="16"/>
                <w:color w:val="auto"/>
              </w:rPr>
              <w:t>HG-DAgger</w:t>
            </w:r>
          </w:p>
        </w:tc>
        <w:tc>
          <w:tcPr>
            <w:tcW w:w="10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44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74"/>
        </w:trPr>
        <w:tc>
          <w:tcPr>
            <w:tcW w:w="60" w:type="dxa"/>
            <w:vAlign w:val="bottom"/>
            <w:tcBorders>
              <w:left w:val="single" w:sz="8" w:color="auto"/>
            </w:tcBorders>
          </w:tcPr>
          <w:p>
            <w:pPr>
              <w:spacing w:after="0"/>
              <w:rPr>
                <w:sz w:val="6"/>
                <w:szCs w:val="6"/>
                <w:color w:val="auto"/>
              </w:rPr>
            </w:pPr>
          </w:p>
        </w:tc>
        <w:tc>
          <w:tcPr>
            <w:tcW w:w="200" w:type="dxa"/>
            <w:vAlign w:val="bottom"/>
          </w:tcPr>
          <w:p>
            <w:pPr>
              <w:spacing w:after="0"/>
              <w:rPr>
                <w:sz w:val="6"/>
                <w:szCs w:val="6"/>
                <w:color w:val="auto"/>
              </w:rPr>
            </w:pPr>
          </w:p>
        </w:tc>
        <w:tc>
          <w:tcPr>
            <w:tcW w:w="620" w:type="dxa"/>
            <w:vAlign w:val="bottom"/>
            <w:gridSpan w:val="2"/>
            <w:vMerge w:val="continue"/>
          </w:tcPr>
          <w:p>
            <w:pPr>
              <w:spacing w:after="0"/>
              <w:rPr>
                <w:sz w:val="6"/>
                <w:szCs w:val="6"/>
                <w:color w:val="auto"/>
              </w:rPr>
            </w:pPr>
          </w:p>
        </w:tc>
        <w:tc>
          <w:tcPr>
            <w:tcW w:w="80" w:type="dxa"/>
            <w:vAlign w:val="bottom"/>
          </w:tcPr>
          <w:p>
            <w:pPr>
              <w:spacing w:after="0"/>
              <w:rPr>
                <w:sz w:val="6"/>
                <w:szCs w:val="6"/>
                <w:color w:val="auto"/>
              </w:rPr>
            </w:pPr>
          </w:p>
        </w:tc>
        <w:tc>
          <w:tcPr>
            <w:tcW w:w="200" w:type="dxa"/>
            <w:vAlign w:val="bottom"/>
          </w:tcPr>
          <w:p>
            <w:pPr>
              <w:spacing w:after="0"/>
              <w:rPr>
                <w:sz w:val="6"/>
                <w:szCs w:val="6"/>
                <w:color w:val="auto"/>
              </w:rPr>
            </w:pPr>
          </w:p>
        </w:tc>
        <w:tc>
          <w:tcPr>
            <w:tcW w:w="1160" w:type="dxa"/>
            <w:vAlign w:val="bottom"/>
            <w:gridSpan w:val="4"/>
            <w:vMerge w:val="continue"/>
          </w:tcPr>
          <w:p>
            <w:pPr>
              <w:spacing w:after="0"/>
              <w:rPr>
                <w:sz w:val="6"/>
                <w:szCs w:val="6"/>
                <w:color w:val="auto"/>
              </w:rPr>
            </w:pPr>
          </w:p>
        </w:tc>
        <w:tc>
          <w:tcPr>
            <w:tcW w:w="100" w:type="dxa"/>
            <w:vAlign w:val="bottom"/>
          </w:tcPr>
          <w:p>
            <w:pPr>
              <w:spacing w:after="0"/>
              <w:rPr>
                <w:sz w:val="6"/>
                <w:szCs w:val="6"/>
                <w:color w:val="auto"/>
              </w:rPr>
            </w:pPr>
          </w:p>
        </w:tc>
        <w:tc>
          <w:tcPr>
            <w:tcW w:w="180" w:type="dxa"/>
            <w:vAlign w:val="bottom"/>
          </w:tcPr>
          <w:p>
            <w:pPr>
              <w:spacing w:after="0"/>
              <w:rPr>
                <w:sz w:val="6"/>
                <w:szCs w:val="6"/>
                <w:color w:val="auto"/>
              </w:rPr>
            </w:pPr>
          </w:p>
        </w:tc>
        <w:tc>
          <w:tcPr>
            <w:tcW w:w="160" w:type="dxa"/>
            <w:vAlign w:val="bottom"/>
          </w:tcPr>
          <w:p>
            <w:pPr>
              <w:spacing w:after="0"/>
              <w:rPr>
                <w:sz w:val="6"/>
                <w:szCs w:val="6"/>
                <w:color w:val="auto"/>
              </w:rPr>
            </w:pPr>
          </w:p>
        </w:tc>
        <w:tc>
          <w:tcPr>
            <w:tcW w:w="320" w:type="dxa"/>
            <w:vAlign w:val="bottom"/>
          </w:tcPr>
          <w:p>
            <w:pPr>
              <w:spacing w:after="0"/>
              <w:rPr>
                <w:sz w:val="6"/>
                <w:szCs w:val="6"/>
                <w:color w:val="auto"/>
              </w:rPr>
            </w:pPr>
          </w:p>
        </w:tc>
        <w:tc>
          <w:tcPr>
            <w:tcW w:w="44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72"/>
        </w:trPr>
        <w:tc>
          <w:tcPr>
            <w:tcW w:w="60" w:type="dxa"/>
            <w:vAlign w:val="bottom"/>
            <w:tcBorders>
              <w:left w:val="single" w:sz="8" w:color="auto"/>
              <w:bottom w:val="single" w:sz="8" w:color="auto"/>
            </w:tcBorders>
          </w:tcPr>
          <w:p>
            <w:pPr>
              <w:spacing w:after="0"/>
              <w:rPr>
                <w:sz w:val="6"/>
                <w:szCs w:val="6"/>
                <w:color w:val="auto"/>
              </w:rPr>
            </w:pPr>
          </w:p>
        </w:tc>
        <w:tc>
          <w:tcPr>
            <w:tcW w:w="200" w:type="dxa"/>
            <w:vAlign w:val="bottom"/>
            <w:tcBorders>
              <w:bottom w:val="single" w:sz="8" w:color="auto"/>
            </w:tcBorders>
          </w:tcPr>
          <w:p>
            <w:pPr>
              <w:spacing w:after="0"/>
              <w:rPr>
                <w:sz w:val="6"/>
                <w:szCs w:val="6"/>
                <w:color w:val="auto"/>
              </w:rPr>
            </w:pPr>
          </w:p>
        </w:tc>
        <w:tc>
          <w:tcPr>
            <w:tcW w:w="260" w:type="dxa"/>
            <w:vAlign w:val="bottom"/>
            <w:tcBorders>
              <w:bottom w:val="single" w:sz="8" w:color="auto"/>
            </w:tcBorders>
          </w:tcPr>
          <w:p>
            <w:pPr>
              <w:spacing w:after="0"/>
              <w:rPr>
                <w:sz w:val="6"/>
                <w:szCs w:val="6"/>
                <w:color w:val="auto"/>
              </w:rPr>
            </w:pPr>
          </w:p>
        </w:tc>
        <w:tc>
          <w:tcPr>
            <w:tcW w:w="36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200" w:type="dxa"/>
            <w:vAlign w:val="bottom"/>
            <w:tcBorders>
              <w:bottom w:val="single" w:sz="8" w:color="auto"/>
            </w:tcBorders>
          </w:tcPr>
          <w:p>
            <w:pPr>
              <w:spacing w:after="0"/>
              <w:rPr>
                <w:sz w:val="6"/>
                <w:szCs w:val="6"/>
                <w:color w:val="auto"/>
              </w:rPr>
            </w:pPr>
          </w:p>
        </w:tc>
        <w:tc>
          <w:tcPr>
            <w:tcW w:w="160" w:type="dxa"/>
            <w:vAlign w:val="bottom"/>
            <w:tcBorders>
              <w:bottom w:val="single" w:sz="8" w:color="auto"/>
            </w:tcBorders>
          </w:tcPr>
          <w:p>
            <w:pPr>
              <w:spacing w:after="0"/>
              <w:rPr>
                <w:sz w:val="6"/>
                <w:szCs w:val="6"/>
                <w:color w:val="auto"/>
              </w:rPr>
            </w:pPr>
          </w:p>
        </w:tc>
        <w:tc>
          <w:tcPr>
            <w:tcW w:w="340" w:type="dxa"/>
            <w:vAlign w:val="bottom"/>
            <w:tcBorders>
              <w:bottom w:val="single" w:sz="8" w:color="auto"/>
            </w:tcBorders>
          </w:tcPr>
          <w:p>
            <w:pPr>
              <w:spacing w:after="0"/>
              <w:rPr>
                <w:sz w:val="6"/>
                <w:szCs w:val="6"/>
                <w:color w:val="auto"/>
              </w:rPr>
            </w:pPr>
          </w:p>
        </w:tc>
        <w:tc>
          <w:tcPr>
            <w:tcW w:w="280" w:type="dxa"/>
            <w:vAlign w:val="bottom"/>
            <w:tcBorders>
              <w:bottom w:val="single" w:sz="8" w:color="auto"/>
            </w:tcBorders>
          </w:tcPr>
          <w:p>
            <w:pPr>
              <w:spacing w:after="0"/>
              <w:rPr>
                <w:sz w:val="6"/>
                <w:szCs w:val="6"/>
                <w:color w:val="auto"/>
              </w:rPr>
            </w:pPr>
          </w:p>
        </w:tc>
        <w:tc>
          <w:tcPr>
            <w:tcW w:w="380" w:type="dxa"/>
            <w:vAlign w:val="bottom"/>
            <w:tcBorders>
              <w:bottom w:val="single" w:sz="8" w:color="auto"/>
            </w:tcBorders>
          </w:tcPr>
          <w:p>
            <w:pPr>
              <w:spacing w:after="0"/>
              <w:rPr>
                <w:sz w:val="6"/>
                <w:szCs w:val="6"/>
                <w:color w:val="auto"/>
              </w:rPr>
            </w:pPr>
          </w:p>
        </w:tc>
        <w:tc>
          <w:tcPr>
            <w:tcW w:w="100" w:type="dxa"/>
            <w:vAlign w:val="bottom"/>
            <w:tcBorders>
              <w:bottom w:val="single" w:sz="8" w:color="auto"/>
            </w:tcBorders>
          </w:tcPr>
          <w:p>
            <w:pPr>
              <w:spacing w:after="0"/>
              <w:rPr>
                <w:sz w:val="6"/>
                <w:szCs w:val="6"/>
                <w:color w:val="auto"/>
              </w:rPr>
            </w:pPr>
          </w:p>
        </w:tc>
        <w:tc>
          <w:tcPr>
            <w:tcW w:w="180" w:type="dxa"/>
            <w:vAlign w:val="bottom"/>
            <w:tcBorders>
              <w:bottom w:val="single" w:sz="8" w:color="auto"/>
            </w:tcBorders>
          </w:tcPr>
          <w:p>
            <w:pPr>
              <w:spacing w:after="0"/>
              <w:rPr>
                <w:sz w:val="6"/>
                <w:szCs w:val="6"/>
                <w:color w:val="auto"/>
              </w:rPr>
            </w:pPr>
          </w:p>
        </w:tc>
        <w:tc>
          <w:tcPr>
            <w:tcW w:w="160" w:type="dxa"/>
            <w:vAlign w:val="bottom"/>
            <w:tcBorders>
              <w:bottom w:val="single" w:sz="8" w:color="auto"/>
            </w:tcBorders>
          </w:tcPr>
          <w:p>
            <w:pPr>
              <w:spacing w:after="0"/>
              <w:rPr>
                <w:sz w:val="6"/>
                <w:szCs w:val="6"/>
                <w:color w:val="auto"/>
              </w:rPr>
            </w:pPr>
          </w:p>
        </w:tc>
        <w:tc>
          <w:tcPr>
            <w:tcW w:w="320" w:type="dxa"/>
            <w:vAlign w:val="bottom"/>
            <w:tcBorders>
              <w:bottom w:val="single" w:sz="8" w:color="auto"/>
            </w:tcBorders>
          </w:tcPr>
          <w:p>
            <w:pPr>
              <w:spacing w:after="0"/>
              <w:rPr>
                <w:sz w:val="6"/>
                <w:szCs w:val="6"/>
                <w:color w:val="auto"/>
              </w:rPr>
            </w:pPr>
          </w:p>
        </w:tc>
        <w:tc>
          <w:tcPr>
            <w:tcW w:w="440" w:type="dxa"/>
            <w:vAlign w:val="bottom"/>
            <w:tcBorders>
              <w:bottom w:val="single" w:sz="8" w:color="auto"/>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0"/>
          <w:szCs w:val="20"/>
          <w:color w:val="auto"/>
        </w:rPr>
        <w:t>Orange Selector With a Robot Arm</w:t>
      </w:r>
    </w:p>
    <w:p>
      <w:pPr>
        <w:spacing w:after="0" w:line="4"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This setup consists of a conveyor belt transporting “pears” and “oranges,” a 3-DoF robot arm located over the belt, and a red–green–blue (RGB) camera with a view of the belt from above (Figure 6). The image of the camera does not capture the robot arm. The robot has to select oranges with the end effector and avoid pears. The robot does not have any tool, such as a gripper or vacuum gripper, to pick up the oranges. Therefore, in this context, we consider a successful selection of an orange when the end effector intersects the object. The performance of the learning policy is measured using two indices: 1) the orange selection success rate and 2) the pear rejection success rate.</w:t>
      </w:r>
    </w:p>
    <w:p>
      <w:pPr>
        <w:spacing w:after="0" w:line="7" w:lineRule="exact"/>
        <w:rPr>
          <w:sz w:val="20"/>
          <w:szCs w:val="20"/>
          <w:color w:val="auto"/>
        </w:rPr>
      </w:pPr>
    </w:p>
    <w:p>
      <w:pPr>
        <w:jc w:val="both"/>
        <w:ind w:firstLine="240"/>
        <w:spacing w:after="0" w:line="285" w:lineRule="auto"/>
        <w:rPr>
          <w:sz w:val="20"/>
          <w:szCs w:val="20"/>
          <w:color w:val="auto"/>
        </w:rPr>
      </w:pPr>
      <w:r>
        <w:rPr>
          <w:rFonts w:ascii="Times New Roman" w:cs="Times New Roman" w:eastAsia="Times New Roman" w:hAnsi="Times New Roman"/>
          <w:sz w:val="18"/>
          <w:szCs w:val="18"/>
          <w:color w:val="auto"/>
        </w:rPr>
        <w:t>The observations obtained by the camera are from a dif-ferent region of the conveyor belt than where the robot is act-ing. Therefore, observations cannot be used to compensate for the robot position in the current time step; rather, they are meaningful for future decisions. In other words, the current action must be based on past observations. Indeed, the delay between the observations and their influence on the actions is roughly 1.5 s. This delay is given by the difference between the time when the object leaves the camera range and the time when it reaches the robot’s operating range, which is why this task requires learning temporal features for the policy.</w:t>
      </w:r>
    </w:p>
    <w:p>
      <w:pPr>
        <w:spacing w:after="0" w:line="200" w:lineRule="exact"/>
        <w:rPr>
          <w:sz w:val="20"/>
          <w:szCs w:val="20"/>
          <w:color w:val="auto"/>
        </w:rPr>
      </w:pPr>
    </w:p>
    <w:p>
      <w:pPr>
        <w:sectPr>
          <w:pgSz w:w="11340" w:h="15570" w:orient="portrait"/>
          <w:cols w:equalWidth="0" w:num="2">
            <w:col w:w="4916" w:space="240"/>
            <w:col w:w="4640"/>
          </w:cols>
          <w:pgMar w:left="644" w:top="175" w:right="900" w:bottom="0" w:gutter="0" w:footer="0" w:header="0"/>
          <w:type w:val="continuous"/>
        </w:sectPr>
      </w:pPr>
    </w:p>
    <w:p>
      <w:pPr>
        <w:spacing w:after="0" w:line="9" w:lineRule="exact"/>
        <w:rPr>
          <w:sz w:val="20"/>
          <w:szCs w:val="20"/>
          <w:color w:val="auto"/>
        </w:rPr>
      </w:pPr>
    </w:p>
    <w:p>
      <w:pPr>
        <w:ind w:left="276" w:right="1380"/>
        <w:spacing w:after="0" w:line="284" w:lineRule="auto"/>
        <w:rPr>
          <w:sz w:val="20"/>
          <w:szCs w:val="20"/>
          <w:color w:val="auto"/>
        </w:rPr>
      </w:pPr>
      <w:r>
        <w:rPr>
          <w:rFonts w:ascii="Arial" w:cs="Arial" w:eastAsia="Arial" w:hAnsi="Arial"/>
          <w:sz w:val="15"/>
          <w:szCs w:val="15"/>
          <w:b w:val="1"/>
          <w:bCs w:val="1"/>
          <w:color w:val="D5151A"/>
        </w:rPr>
        <w:t xml:space="preserve">Figure 4. </w:t>
      </w:r>
      <w:r>
        <w:rPr>
          <w:rFonts w:ascii="Arial" w:cs="Arial" w:eastAsia="Arial" w:hAnsi="Arial"/>
          <w:sz w:val="15"/>
          <w:szCs w:val="15"/>
          <w:color w:val="000000"/>
        </w:rPr>
        <w:t>The D-COACH and HG-DAgger comparison in the</w:t>
      </w:r>
      <w:r>
        <w:rPr>
          <w:rFonts w:ascii="Arial" w:cs="Arial" w:eastAsia="Arial" w:hAnsi="Arial"/>
          <w:sz w:val="15"/>
          <w:szCs w:val="15"/>
          <w:b w:val="1"/>
          <w:bCs w:val="1"/>
          <w:color w:val="D5151A"/>
        </w:rPr>
        <w:t xml:space="preserve"> </w:t>
      </w:r>
      <w:r>
        <w:rPr>
          <w:rFonts w:ascii="Arial" w:cs="Arial" w:eastAsia="Arial" w:hAnsi="Arial"/>
          <w:sz w:val="15"/>
          <w:szCs w:val="15"/>
          <w:color w:val="000000"/>
        </w:rPr>
        <w:t>swing-up pendulum problem using a simulated teacher.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165735</wp:posOffset>
            </wp:positionH>
            <wp:positionV relativeFrom="paragraph">
              <wp:posOffset>276860</wp:posOffset>
            </wp:positionV>
            <wp:extent cx="2946400" cy="25228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2946400" cy="25228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tbl>
      <w:tblPr>
        <w:tblLayout w:type="fixed"/>
        <w:tblInd w:w="456" w:type="dxa"/>
        <w:tblCellMar>
          <w:top w:w="0" w:type="dxa"/>
          <w:left w:w="0" w:type="dxa"/>
          <w:bottom w:w="0" w:type="dxa"/>
          <w:right w:w="0" w:type="dxa"/>
        </w:tblCellMar>
      </w:tblPr>
      <w:tr>
        <w:trPr>
          <w:trHeight w:val="184"/>
        </w:trPr>
        <w:tc>
          <w:tcPr>
            <w:tcW w:w="160" w:type="dxa"/>
            <w:vAlign w:val="bottom"/>
          </w:tcPr>
          <w:p>
            <w:pPr>
              <w:spacing w:after="0"/>
              <w:rPr>
                <w:sz w:val="16"/>
                <w:szCs w:val="16"/>
                <w:color w:val="auto"/>
              </w:rPr>
            </w:pPr>
          </w:p>
        </w:tc>
        <w:tc>
          <w:tcPr>
            <w:tcW w:w="860" w:type="dxa"/>
            <w:vAlign w:val="bottom"/>
          </w:tcPr>
          <w:p>
            <w:pPr>
              <w:jc w:val="right"/>
              <w:ind w:right="260"/>
              <w:spacing w:after="0"/>
              <w:rPr>
                <w:sz w:val="20"/>
                <w:szCs w:val="20"/>
                <w:color w:val="auto"/>
              </w:rPr>
            </w:pPr>
            <w:r>
              <w:rPr>
                <w:rFonts w:ascii="Arial" w:cs="Arial" w:eastAsia="Arial" w:hAnsi="Arial"/>
                <w:sz w:val="16"/>
                <w:szCs w:val="16"/>
                <w:color w:val="auto"/>
              </w:rPr>
              <w:t>−500</w:t>
            </w:r>
          </w:p>
        </w:tc>
        <w:tc>
          <w:tcPr>
            <w:tcW w:w="72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81"/>
        </w:trPr>
        <w:tc>
          <w:tcPr>
            <w:tcW w:w="160" w:type="dxa"/>
            <w:vAlign w:val="bottom"/>
          </w:tcPr>
          <w:p>
            <w:pPr>
              <w:spacing w:after="0"/>
              <w:rPr>
                <w:sz w:val="24"/>
                <w:szCs w:val="24"/>
                <w:color w:val="auto"/>
              </w:rPr>
            </w:pPr>
          </w:p>
        </w:tc>
        <w:tc>
          <w:tcPr>
            <w:tcW w:w="860" w:type="dxa"/>
            <w:vAlign w:val="bottom"/>
          </w:tcPr>
          <w:p>
            <w:pPr>
              <w:jc w:val="right"/>
              <w:ind w:right="260"/>
              <w:spacing w:after="0"/>
              <w:rPr>
                <w:sz w:val="20"/>
                <w:szCs w:val="20"/>
                <w:color w:val="auto"/>
              </w:rPr>
            </w:pPr>
            <w:r>
              <w:rPr>
                <w:rFonts w:ascii="Arial" w:cs="Arial" w:eastAsia="Arial" w:hAnsi="Arial"/>
                <w:sz w:val="16"/>
                <w:szCs w:val="16"/>
                <w:color w:val="auto"/>
              </w:rPr>
              <w:t>−1,000</w:t>
            </w:r>
          </w:p>
        </w:tc>
        <w:tc>
          <w:tcPr>
            <w:tcW w:w="7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9"/>
        </w:trPr>
        <w:tc>
          <w:tcPr>
            <w:tcW w:w="160" w:type="dxa"/>
            <w:vAlign w:val="bottom"/>
            <w:vMerge w:val="restart"/>
            <w:textDirection w:val="btLr"/>
          </w:tcPr>
          <w:p>
            <w:pPr>
              <w:spacing w:after="0"/>
              <w:rPr>
                <w:sz w:val="20"/>
                <w:szCs w:val="20"/>
                <w:color w:val="auto"/>
              </w:rPr>
            </w:pPr>
            <w:r>
              <w:rPr>
                <w:rFonts w:ascii="Arial" w:cs="Arial" w:eastAsia="Arial" w:hAnsi="Arial"/>
                <w:sz w:val="16"/>
                <w:szCs w:val="16"/>
                <w:color w:val="auto"/>
                <w:w w:val="99"/>
              </w:rPr>
              <w:t>Return</w:t>
            </w:r>
          </w:p>
        </w:tc>
        <w:tc>
          <w:tcPr>
            <w:tcW w:w="860" w:type="dxa"/>
            <w:vAlign w:val="bottom"/>
          </w:tcPr>
          <w:p>
            <w:pPr>
              <w:jc w:val="right"/>
              <w:ind w:right="260"/>
              <w:spacing w:after="0"/>
              <w:rPr>
                <w:sz w:val="20"/>
                <w:szCs w:val="20"/>
                <w:color w:val="auto"/>
              </w:rPr>
            </w:pPr>
            <w:r>
              <w:rPr>
                <w:rFonts w:ascii="Arial" w:cs="Arial" w:eastAsia="Arial" w:hAnsi="Arial"/>
                <w:sz w:val="16"/>
                <w:szCs w:val="16"/>
                <w:color w:val="auto"/>
              </w:rPr>
              <w:t>−1,500</w:t>
            </w:r>
          </w:p>
        </w:tc>
        <w:tc>
          <w:tcPr>
            <w:tcW w:w="7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9"/>
        </w:trPr>
        <w:tc>
          <w:tcPr>
            <w:tcW w:w="160" w:type="dxa"/>
            <w:vAlign w:val="bottom"/>
            <w:vMerge w:val="continue"/>
          </w:tcPr>
          <w:p>
            <w:pPr>
              <w:spacing w:after="0"/>
              <w:rPr>
                <w:sz w:val="24"/>
                <w:szCs w:val="24"/>
                <w:color w:val="auto"/>
              </w:rPr>
            </w:pPr>
          </w:p>
        </w:tc>
        <w:tc>
          <w:tcPr>
            <w:tcW w:w="860" w:type="dxa"/>
            <w:vAlign w:val="bottom"/>
          </w:tcPr>
          <w:p>
            <w:pPr>
              <w:jc w:val="right"/>
              <w:ind w:right="260"/>
              <w:spacing w:after="0"/>
              <w:rPr>
                <w:sz w:val="20"/>
                <w:szCs w:val="20"/>
                <w:color w:val="auto"/>
              </w:rPr>
            </w:pPr>
            <w:r>
              <w:rPr>
                <w:rFonts w:ascii="Arial" w:cs="Arial" w:eastAsia="Arial" w:hAnsi="Arial"/>
                <w:sz w:val="16"/>
                <w:szCs w:val="16"/>
                <w:color w:val="auto"/>
              </w:rPr>
              <w:t>−2,000</w:t>
            </w:r>
          </w:p>
        </w:tc>
        <w:tc>
          <w:tcPr>
            <w:tcW w:w="7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58"/>
        </w:trPr>
        <w:tc>
          <w:tcPr>
            <w:tcW w:w="160" w:type="dxa"/>
            <w:vAlign w:val="bottom"/>
            <w:vMerge w:val="continue"/>
          </w:tcPr>
          <w:p>
            <w:pPr>
              <w:spacing w:after="0"/>
              <w:rPr>
                <w:sz w:val="13"/>
                <w:szCs w:val="13"/>
                <w:color w:val="auto"/>
              </w:rPr>
            </w:pPr>
          </w:p>
        </w:tc>
        <w:tc>
          <w:tcPr>
            <w:tcW w:w="860" w:type="dxa"/>
            <w:vAlign w:val="bottom"/>
            <w:vMerge w:val="restart"/>
          </w:tcPr>
          <w:p>
            <w:pPr>
              <w:jc w:val="right"/>
              <w:ind w:right="260"/>
              <w:spacing w:after="0"/>
              <w:rPr>
                <w:sz w:val="20"/>
                <w:szCs w:val="20"/>
                <w:color w:val="auto"/>
              </w:rPr>
            </w:pPr>
            <w:r>
              <w:rPr>
                <w:rFonts w:ascii="Arial" w:cs="Arial" w:eastAsia="Arial" w:hAnsi="Arial"/>
                <w:sz w:val="16"/>
                <w:szCs w:val="16"/>
                <w:color w:val="auto"/>
              </w:rPr>
              <w:t>−2,500</w:t>
            </w:r>
          </w:p>
        </w:tc>
        <w:tc>
          <w:tcPr>
            <w:tcW w:w="720" w:type="dxa"/>
            <w:vAlign w:val="bottom"/>
          </w:tcPr>
          <w:p>
            <w:pPr>
              <w:spacing w:after="0"/>
              <w:rPr>
                <w:sz w:val="13"/>
                <w:szCs w:val="13"/>
                <w:color w:val="auto"/>
              </w:rPr>
            </w:pPr>
          </w:p>
        </w:tc>
        <w:tc>
          <w:tcPr>
            <w:tcW w:w="640" w:type="dxa"/>
            <w:vAlign w:val="bottom"/>
          </w:tcPr>
          <w:p>
            <w:pPr>
              <w:spacing w:after="0"/>
              <w:rPr>
                <w:sz w:val="13"/>
                <w:szCs w:val="13"/>
                <w:color w:val="auto"/>
              </w:rPr>
            </w:pPr>
          </w:p>
        </w:tc>
        <w:tc>
          <w:tcPr>
            <w:tcW w:w="660" w:type="dxa"/>
            <w:vAlign w:val="bottom"/>
          </w:tcPr>
          <w:p>
            <w:pPr>
              <w:spacing w:after="0"/>
              <w:rPr>
                <w:sz w:val="13"/>
                <w:szCs w:val="13"/>
                <w:color w:val="auto"/>
              </w:rPr>
            </w:pPr>
          </w:p>
        </w:tc>
        <w:tc>
          <w:tcPr>
            <w:tcW w:w="620" w:type="dxa"/>
            <w:vAlign w:val="bottom"/>
          </w:tcPr>
          <w:p>
            <w:pPr>
              <w:spacing w:after="0"/>
              <w:rPr>
                <w:sz w:val="13"/>
                <w:szCs w:val="13"/>
                <w:color w:val="auto"/>
              </w:rPr>
            </w:pPr>
          </w:p>
        </w:tc>
        <w:tc>
          <w:tcPr>
            <w:tcW w:w="5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21"/>
        </w:trPr>
        <w:tc>
          <w:tcPr>
            <w:tcW w:w="160" w:type="dxa"/>
            <w:vAlign w:val="bottom"/>
          </w:tcPr>
          <w:p>
            <w:pPr>
              <w:spacing w:after="0"/>
              <w:rPr>
                <w:sz w:val="10"/>
                <w:szCs w:val="10"/>
                <w:color w:val="auto"/>
              </w:rPr>
            </w:pPr>
          </w:p>
        </w:tc>
        <w:tc>
          <w:tcPr>
            <w:tcW w:w="860" w:type="dxa"/>
            <w:vAlign w:val="bottom"/>
            <w:vMerge w:val="continue"/>
          </w:tcPr>
          <w:p>
            <w:pPr>
              <w:spacing w:after="0"/>
              <w:rPr>
                <w:sz w:val="10"/>
                <w:szCs w:val="10"/>
                <w:color w:val="auto"/>
              </w:rPr>
            </w:pPr>
          </w:p>
        </w:tc>
        <w:tc>
          <w:tcPr>
            <w:tcW w:w="720" w:type="dxa"/>
            <w:vAlign w:val="bottom"/>
          </w:tcPr>
          <w:p>
            <w:pPr>
              <w:spacing w:after="0"/>
              <w:rPr>
                <w:sz w:val="10"/>
                <w:szCs w:val="10"/>
                <w:color w:val="auto"/>
              </w:rPr>
            </w:pPr>
          </w:p>
        </w:tc>
        <w:tc>
          <w:tcPr>
            <w:tcW w:w="640" w:type="dxa"/>
            <w:vAlign w:val="bottom"/>
          </w:tcPr>
          <w:p>
            <w:pPr>
              <w:spacing w:after="0"/>
              <w:rPr>
                <w:sz w:val="10"/>
                <w:szCs w:val="10"/>
                <w:color w:val="auto"/>
              </w:rPr>
            </w:pPr>
          </w:p>
        </w:tc>
        <w:tc>
          <w:tcPr>
            <w:tcW w:w="660" w:type="dxa"/>
            <w:vAlign w:val="bottom"/>
          </w:tcPr>
          <w:p>
            <w:pPr>
              <w:spacing w:after="0"/>
              <w:rPr>
                <w:sz w:val="10"/>
                <w:szCs w:val="10"/>
                <w:color w:val="auto"/>
              </w:rPr>
            </w:pPr>
          </w:p>
        </w:tc>
        <w:tc>
          <w:tcPr>
            <w:tcW w:w="620" w:type="dxa"/>
            <w:vAlign w:val="bottom"/>
          </w:tcPr>
          <w:p>
            <w:pPr>
              <w:spacing w:after="0"/>
              <w:rPr>
                <w:sz w:val="10"/>
                <w:szCs w:val="10"/>
                <w:color w:val="auto"/>
              </w:rPr>
            </w:pPr>
          </w:p>
        </w:tc>
        <w:tc>
          <w:tcPr>
            <w:tcW w:w="5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79"/>
        </w:trPr>
        <w:tc>
          <w:tcPr>
            <w:tcW w:w="160" w:type="dxa"/>
            <w:vAlign w:val="bottom"/>
          </w:tcPr>
          <w:p>
            <w:pPr>
              <w:spacing w:after="0"/>
              <w:rPr>
                <w:sz w:val="24"/>
                <w:szCs w:val="24"/>
                <w:color w:val="auto"/>
              </w:rPr>
            </w:pPr>
          </w:p>
        </w:tc>
        <w:tc>
          <w:tcPr>
            <w:tcW w:w="860" w:type="dxa"/>
            <w:vAlign w:val="bottom"/>
          </w:tcPr>
          <w:p>
            <w:pPr>
              <w:jc w:val="right"/>
              <w:ind w:right="260"/>
              <w:spacing w:after="0"/>
              <w:rPr>
                <w:sz w:val="20"/>
                <w:szCs w:val="20"/>
                <w:color w:val="auto"/>
              </w:rPr>
            </w:pPr>
            <w:r>
              <w:rPr>
                <w:rFonts w:ascii="Arial" w:cs="Arial" w:eastAsia="Arial" w:hAnsi="Arial"/>
                <w:sz w:val="16"/>
                <w:szCs w:val="16"/>
                <w:color w:val="auto"/>
              </w:rPr>
              <w:t>−3,000</w:t>
            </w:r>
          </w:p>
        </w:tc>
        <w:tc>
          <w:tcPr>
            <w:tcW w:w="7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7"/>
        </w:trPr>
        <w:tc>
          <w:tcPr>
            <w:tcW w:w="160" w:type="dxa"/>
            <w:vAlign w:val="bottom"/>
          </w:tcPr>
          <w:p>
            <w:pPr>
              <w:spacing w:after="0"/>
              <w:rPr>
                <w:sz w:val="21"/>
                <w:szCs w:val="21"/>
                <w:color w:val="auto"/>
              </w:rPr>
            </w:pPr>
          </w:p>
        </w:tc>
        <w:tc>
          <w:tcPr>
            <w:tcW w:w="860" w:type="dxa"/>
            <w:vAlign w:val="bottom"/>
          </w:tcPr>
          <w:p>
            <w:pPr>
              <w:jc w:val="right"/>
              <w:ind w:right="260"/>
              <w:spacing w:after="0"/>
              <w:rPr>
                <w:sz w:val="20"/>
                <w:szCs w:val="20"/>
                <w:color w:val="auto"/>
              </w:rPr>
            </w:pPr>
            <w:r>
              <w:rPr>
                <w:rFonts w:ascii="Arial" w:cs="Arial" w:eastAsia="Arial" w:hAnsi="Arial"/>
                <w:sz w:val="16"/>
                <w:szCs w:val="16"/>
                <w:color w:val="auto"/>
              </w:rPr>
              <w:t>−3,500</w:t>
            </w:r>
          </w:p>
        </w:tc>
        <w:tc>
          <w:tcPr>
            <w:tcW w:w="720" w:type="dxa"/>
            <w:vAlign w:val="bottom"/>
          </w:tcPr>
          <w:p>
            <w:pPr>
              <w:spacing w:after="0"/>
              <w:rPr>
                <w:sz w:val="21"/>
                <w:szCs w:val="21"/>
                <w:color w:val="auto"/>
              </w:rPr>
            </w:pPr>
          </w:p>
        </w:tc>
        <w:tc>
          <w:tcPr>
            <w:tcW w:w="640" w:type="dxa"/>
            <w:vAlign w:val="bottom"/>
          </w:tcPr>
          <w:p>
            <w:pPr>
              <w:spacing w:after="0"/>
              <w:rPr>
                <w:sz w:val="21"/>
                <w:szCs w:val="21"/>
                <w:color w:val="auto"/>
              </w:rPr>
            </w:pPr>
          </w:p>
        </w:tc>
        <w:tc>
          <w:tcPr>
            <w:tcW w:w="660" w:type="dxa"/>
            <w:vAlign w:val="bottom"/>
          </w:tcPr>
          <w:p>
            <w:pPr>
              <w:spacing w:after="0"/>
              <w:rPr>
                <w:sz w:val="21"/>
                <w:szCs w:val="21"/>
                <w:color w:val="auto"/>
              </w:rPr>
            </w:pPr>
          </w:p>
        </w:tc>
        <w:tc>
          <w:tcPr>
            <w:tcW w:w="620" w:type="dxa"/>
            <w:vAlign w:val="bottom"/>
          </w:tcPr>
          <w:p>
            <w:pPr>
              <w:spacing w:after="0"/>
              <w:rPr>
                <w:sz w:val="21"/>
                <w:szCs w:val="21"/>
                <w:color w:val="auto"/>
              </w:rPr>
            </w:pPr>
          </w:p>
        </w:tc>
        <w:tc>
          <w:tcPr>
            <w:tcW w:w="5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85"/>
        </w:trPr>
        <w:tc>
          <w:tcPr>
            <w:tcW w:w="160" w:type="dxa"/>
            <w:vAlign w:val="bottom"/>
          </w:tcPr>
          <w:p>
            <w:pPr>
              <w:spacing w:after="0"/>
              <w:rPr>
                <w:sz w:val="16"/>
                <w:szCs w:val="16"/>
                <w:color w:val="auto"/>
              </w:rPr>
            </w:pPr>
          </w:p>
        </w:tc>
        <w:tc>
          <w:tcPr>
            <w:tcW w:w="860" w:type="dxa"/>
            <w:vAlign w:val="bottom"/>
          </w:tcPr>
          <w:p>
            <w:pPr>
              <w:jc w:val="right"/>
              <w:ind w:right="120"/>
              <w:spacing w:after="0"/>
              <w:rPr>
                <w:sz w:val="20"/>
                <w:szCs w:val="20"/>
                <w:color w:val="auto"/>
              </w:rPr>
            </w:pPr>
            <w:r>
              <w:rPr>
                <w:rFonts w:ascii="Arial" w:cs="Arial" w:eastAsia="Arial" w:hAnsi="Arial"/>
                <w:sz w:val="16"/>
                <w:szCs w:val="16"/>
                <w:color w:val="auto"/>
              </w:rPr>
              <w:t>0</w:t>
            </w:r>
          </w:p>
        </w:tc>
        <w:tc>
          <w:tcPr>
            <w:tcW w:w="720" w:type="dxa"/>
            <w:vAlign w:val="bottom"/>
          </w:tcPr>
          <w:p>
            <w:pPr>
              <w:jc w:val="right"/>
              <w:ind w:right="40"/>
              <w:spacing w:after="0"/>
              <w:rPr>
                <w:sz w:val="20"/>
                <w:szCs w:val="20"/>
                <w:color w:val="auto"/>
              </w:rPr>
            </w:pPr>
            <w:r>
              <w:rPr>
                <w:rFonts w:ascii="Arial" w:cs="Arial" w:eastAsia="Arial" w:hAnsi="Arial"/>
                <w:sz w:val="16"/>
                <w:szCs w:val="16"/>
                <w:color w:val="auto"/>
              </w:rPr>
              <w:t>2,000</w:t>
            </w:r>
          </w:p>
        </w:tc>
        <w:tc>
          <w:tcPr>
            <w:tcW w:w="640" w:type="dxa"/>
            <w:vAlign w:val="bottom"/>
          </w:tcPr>
          <w:p>
            <w:pPr>
              <w:jc w:val="right"/>
              <w:ind w:right="40"/>
              <w:spacing w:after="0"/>
              <w:rPr>
                <w:sz w:val="20"/>
                <w:szCs w:val="20"/>
                <w:color w:val="auto"/>
              </w:rPr>
            </w:pPr>
            <w:r>
              <w:rPr>
                <w:rFonts w:ascii="Arial" w:cs="Arial" w:eastAsia="Arial" w:hAnsi="Arial"/>
                <w:sz w:val="16"/>
                <w:szCs w:val="16"/>
                <w:color w:val="auto"/>
              </w:rPr>
              <w:t>4,000</w:t>
            </w:r>
          </w:p>
        </w:tc>
        <w:tc>
          <w:tcPr>
            <w:tcW w:w="660" w:type="dxa"/>
            <w:vAlign w:val="bottom"/>
          </w:tcPr>
          <w:p>
            <w:pPr>
              <w:jc w:val="right"/>
              <w:ind w:right="60"/>
              <w:spacing w:after="0"/>
              <w:rPr>
                <w:sz w:val="20"/>
                <w:szCs w:val="20"/>
                <w:color w:val="auto"/>
              </w:rPr>
            </w:pPr>
            <w:r>
              <w:rPr>
                <w:rFonts w:ascii="Arial" w:cs="Arial" w:eastAsia="Arial" w:hAnsi="Arial"/>
                <w:sz w:val="16"/>
                <w:szCs w:val="16"/>
                <w:color w:val="auto"/>
              </w:rPr>
              <w:t>6,000</w:t>
            </w:r>
          </w:p>
        </w:tc>
        <w:tc>
          <w:tcPr>
            <w:tcW w:w="620" w:type="dxa"/>
            <w:vAlign w:val="bottom"/>
          </w:tcPr>
          <w:p>
            <w:pPr>
              <w:jc w:val="right"/>
              <w:ind w:right="20"/>
              <w:spacing w:after="0"/>
              <w:rPr>
                <w:sz w:val="20"/>
                <w:szCs w:val="20"/>
                <w:color w:val="auto"/>
              </w:rPr>
            </w:pPr>
            <w:r>
              <w:rPr>
                <w:rFonts w:ascii="Arial" w:cs="Arial" w:eastAsia="Arial" w:hAnsi="Arial"/>
                <w:sz w:val="16"/>
                <w:szCs w:val="16"/>
                <w:color w:val="auto"/>
              </w:rPr>
              <w:t>8,000</w:t>
            </w:r>
          </w:p>
        </w:tc>
        <w:tc>
          <w:tcPr>
            <w:tcW w:w="580" w:type="dxa"/>
            <w:vAlign w:val="bottom"/>
          </w:tcPr>
          <w:p>
            <w:pPr>
              <w:jc w:val="right"/>
              <w:spacing w:after="0"/>
              <w:rPr>
                <w:sz w:val="20"/>
                <w:szCs w:val="20"/>
                <w:color w:val="auto"/>
              </w:rPr>
            </w:pPr>
            <w:r>
              <w:rPr>
                <w:rFonts w:ascii="Arial" w:cs="Arial" w:eastAsia="Arial" w:hAnsi="Arial"/>
                <w:sz w:val="16"/>
                <w:szCs w:val="16"/>
                <w:color w:val="auto"/>
              </w:rPr>
              <w:t>10,000</w:t>
            </w:r>
          </w:p>
        </w:tc>
        <w:tc>
          <w:tcPr>
            <w:tcW w:w="0" w:type="dxa"/>
            <w:vAlign w:val="bottom"/>
          </w:tcPr>
          <w:p>
            <w:pPr>
              <w:spacing w:after="0"/>
              <w:rPr>
                <w:sz w:val="1"/>
                <w:szCs w:val="1"/>
                <w:color w:val="auto"/>
              </w:rPr>
            </w:pPr>
          </w:p>
        </w:tc>
      </w:tr>
      <w:tr>
        <w:trPr>
          <w:trHeight w:val="239"/>
        </w:trPr>
        <w:tc>
          <w:tcPr>
            <w:tcW w:w="160" w:type="dxa"/>
            <w:vAlign w:val="bottom"/>
          </w:tcPr>
          <w:p>
            <w:pPr>
              <w:spacing w:after="0"/>
              <w:rPr>
                <w:sz w:val="20"/>
                <w:szCs w:val="20"/>
                <w:color w:val="auto"/>
              </w:rPr>
            </w:pPr>
          </w:p>
        </w:tc>
        <w:tc>
          <w:tcPr>
            <w:tcW w:w="860" w:type="dxa"/>
            <w:vAlign w:val="bottom"/>
          </w:tcPr>
          <w:p>
            <w:pPr>
              <w:spacing w:after="0"/>
              <w:rPr>
                <w:sz w:val="20"/>
                <w:szCs w:val="20"/>
                <w:color w:val="auto"/>
              </w:rPr>
            </w:pPr>
          </w:p>
        </w:tc>
        <w:tc>
          <w:tcPr>
            <w:tcW w:w="720" w:type="dxa"/>
            <w:vAlign w:val="bottom"/>
          </w:tcPr>
          <w:p>
            <w:pPr>
              <w:spacing w:after="0"/>
              <w:rPr>
                <w:sz w:val="20"/>
                <w:szCs w:val="20"/>
                <w:color w:val="auto"/>
              </w:rPr>
            </w:pPr>
          </w:p>
        </w:tc>
        <w:tc>
          <w:tcPr>
            <w:tcW w:w="1300" w:type="dxa"/>
            <w:vAlign w:val="bottom"/>
            <w:gridSpan w:val="2"/>
          </w:tcPr>
          <w:p>
            <w:pPr>
              <w:jc w:val="right"/>
              <w:ind w:right="220"/>
              <w:spacing w:after="0"/>
              <w:rPr>
                <w:sz w:val="20"/>
                <w:szCs w:val="20"/>
                <w:color w:val="auto"/>
              </w:rPr>
            </w:pPr>
            <w:r>
              <w:rPr>
                <w:rFonts w:ascii="Arial" w:cs="Arial" w:eastAsia="Arial" w:hAnsi="Arial"/>
                <w:sz w:val="16"/>
                <w:szCs w:val="16"/>
                <w:color w:val="auto"/>
              </w:rPr>
              <w:t>Time Step</w:t>
            </w:r>
          </w:p>
        </w:tc>
        <w:tc>
          <w:tcPr>
            <w:tcW w:w="62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jc w:val="right"/>
        <w:ind w:right="2160"/>
        <w:spacing w:after="0"/>
        <w:rPr>
          <w:sz w:val="20"/>
          <w:szCs w:val="20"/>
          <w:color w:val="auto"/>
        </w:rPr>
      </w:pPr>
      <w:r>
        <w:rPr>
          <w:rFonts w:ascii="Arial" w:cs="Arial" w:eastAsia="Arial" w:hAnsi="Arial"/>
          <w:sz w:val="16"/>
          <w:szCs w:val="16"/>
          <w:color w:val="FC0011"/>
        </w:rPr>
        <w:t>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-882015</wp:posOffset>
            </wp:positionH>
            <wp:positionV relativeFrom="paragraph">
              <wp:posOffset>-535940</wp:posOffset>
            </wp:positionV>
            <wp:extent cx="2946400" cy="26955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2946400" cy="26955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jc w:val="center"/>
        <w:ind w:right="1600"/>
        <w:spacing w:after="0"/>
        <w:rPr>
          <w:sz w:val="20"/>
          <w:szCs w:val="20"/>
          <w:color w:val="auto"/>
        </w:rPr>
      </w:pPr>
      <w:r>
        <w:rPr>
          <w:rFonts w:ascii="Arial" w:cs="Arial" w:eastAsia="Arial" w:hAnsi="Arial"/>
          <w:sz w:val="16"/>
          <w:szCs w:val="16"/>
          <w:color w:val="FC0011"/>
        </w:rPr>
        <w:t>5</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spacing w:after="0"/>
        <w:rPr>
          <w:sz w:val="20"/>
          <w:szCs w:val="20"/>
          <w:color w:val="auto"/>
        </w:rPr>
      </w:pPr>
      <w:r>
        <w:rPr>
          <w:rFonts w:ascii="Arial" w:cs="Arial" w:eastAsia="Arial" w:hAnsi="Arial"/>
          <w:sz w:val="16"/>
          <w:szCs w:val="16"/>
          <w:color w:val="FC0011"/>
        </w:rPr>
        <w:t>3</w:t>
      </w:r>
    </w:p>
    <w:p>
      <w:pPr>
        <w:spacing w:after="0" w:line="1" w:lineRule="exact"/>
        <w:rPr>
          <w:sz w:val="20"/>
          <w:szCs w:val="20"/>
          <w:color w:val="auto"/>
        </w:rPr>
      </w:pPr>
    </w:p>
    <w:p>
      <w:pPr>
        <w:sectPr>
          <w:pgSz w:w="11340" w:h="15570" w:orient="portrait"/>
          <w:cols w:equalWidth="0" w:num="2">
            <w:col w:w="5816" w:space="720"/>
            <w:col w:w="3260"/>
          </w:cols>
          <w:pgMar w:left="644" w:top="175" w:right="900" w:bottom="0" w:gutter="0" w:footer="0" w:header="0"/>
          <w:type w:val="continuous"/>
        </w:sectPr>
      </w:pPr>
    </w:p>
    <w:p>
      <w:pPr>
        <w:jc w:val="center"/>
        <w:ind w:right="64"/>
        <w:spacing w:after="0"/>
        <w:rPr>
          <w:sz w:val="20"/>
          <w:szCs w:val="20"/>
          <w:color w:val="auto"/>
        </w:rPr>
      </w:pPr>
      <w:r>
        <w:rPr>
          <w:rFonts w:ascii="Arial" w:cs="Arial" w:eastAsia="Arial" w:hAnsi="Arial"/>
          <w:sz w:val="16"/>
          <w:szCs w:val="16"/>
          <w:color w:val="auto"/>
        </w:rPr>
        <w:t>0 1 2 3 4 5 6 7 8 9 10111213141516</w:t>
      </w:r>
    </w:p>
    <w:p>
      <w:pPr>
        <w:spacing w:after="0" w:line="9" w:lineRule="exact"/>
        <w:rPr>
          <w:sz w:val="20"/>
          <w:szCs w:val="20"/>
          <w:color w:val="auto"/>
        </w:rPr>
      </w:pPr>
    </w:p>
    <w:p>
      <w:pPr>
        <w:jc w:val="center"/>
        <w:ind w:left="16"/>
        <w:spacing w:after="0"/>
        <w:rPr>
          <w:sz w:val="20"/>
          <w:szCs w:val="20"/>
          <w:color w:val="auto"/>
        </w:rPr>
      </w:pPr>
      <w:r>
        <w:rPr>
          <w:rFonts w:ascii="Arial" w:cs="Arial" w:eastAsia="Arial" w:hAnsi="Arial"/>
          <w:sz w:val="16"/>
          <w:szCs w:val="16"/>
          <w:color w:val="auto"/>
        </w:rPr>
        <w:t>Time (min)</w:t>
      </w:r>
    </w:p>
    <w:p>
      <w:pPr>
        <w:spacing w:after="0" w:line="179" w:lineRule="exact"/>
        <w:rPr>
          <w:sz w:val="20"/>
          <w:szCs w:val="20"/>
          <w:color w:val="auto"/>
        </w:rPr>
      </w:pPr>
    </w:p>
    <w:tbl>
      <w:tblPr>
        <w:tblLayout w:type="fixed"/>
        <w:tblInd w:w="1456" w:type="dxa"/>
        <w:tblCellMar>
          <w:top w:w="0" w:type="dxa"/>
          <w:left w:w="0" w:type="dxa"/>
          <w:bottom w:w="0" w:type="dxa"/>
          <w:right w:w="0" w:type="dxa"/>
        </w:tblCellMar>
      </w:tblPr>
      <w:tr>
        <w:trPr>
          <w:trHeight w:val="184"/>
        </w:trPr>
        <w:tc>
          <w:tcPr>
            <w:tcW w:w="1700" w:type="dxa"/>
            <w:vAlign w:val="bottom"/>
          </w:tcPr>
          <w:p>
            <w:pPr>
              <w:spacing w:after="0"/>
              <w:rPr>
                <w:sz w:val="20"/>
                <w:szCs w:val="20"/>
                <w:color w:val="auto"/>
              </w:rPr>
            </w:pPr>
            <w:r>
              <w:rPr>
                <w:rFonts w:ascii="Arial" w:cs="Arial" w:eastAsia="Arial" w:hAnsi="Arial"/>
                <w:sz w:val="16"/>
                <w:szCs w:val="16"/>
                <w:color w:val="auto"/>
              </w:rPr>
              <w:t>Human (Teleoperation)</w:t>
            </w:r>
          </w:p>
        </w:tc>
        <w:tc>
          <w:tcPr>
            <w:tcW w:w="220" w:type="dxa"/>
            <w:vAlign w:val="bottom"/>
          </w:tcPr>
          <w:p>
            <w:pPr>
              <w:spacing w:after="0"/>
              <w:rPr>
                <w:sz w:val="15"/>
                <w:szCs w:val="15"/>
                <w:color w:val="auto"/>
              </w:rPr>
            </w:pPr>
          </w:p>
        </w:tc>
        <w:tc>
          <w:tcPr>
            <w:tcW w:w="1120" w:type="dxa"/>
            <w:vAlign w:val="bottom"/>
          </w:tcPr>
          <w:p>
            <w:pPr>
              <w:ind w:left="40"/>
              <w:spacing w:after="0"/>
              <w:rPr>
                <w:sz w:val="20"/>
                <w:szCs w:val="20"/>
                <w:color w:val="auto"/>
              </w:rPr>
            </w:pPr>
            <w:r>
              <w:rPr>
                <w:rFonts w:ascii="Arial" w:cs="Arial" w:eastAsia="Arial" w:hAnsi="Arial"/>
                <w:sz w:val="16"/>
                <w:szCs w:val="16"/>
                <w:color w:val="auto"/>
                <w:w w:val="98"/>
              </w:rPr>
              <w:t>Random Policy</w:t>
            </w:r>
          </w:p>
        </w:tc>
        <w:tc>
          <w:tcPr>
            <w:tcW w:w="0" w:type="dxa"/>
            <w:vAlign w:val="bottom"/>
          </w:tcPr>
          <w:p>
            <w:pPr>
              <w:spacing w:after="0"/>
              <w:rPr>
                <w:sz w:val="1"/>
                <w:szCs w:val="1"/>
                <w:color w:val="auto"/>
              </w:rPr>
            </w:pPr>
          </w:p>
        </w:tc>
      </w:tr>
      <w:tr>
        <w:trPr>
          <w:trHeight w:val="135"/>
        </w:trPr>
        <w:tc>
          <w:tcPr>
            <w:tcW w:w="1700" w:type="dxa"/>
            <w:vAlign w:val="bottom"/>
            <w:vMerge w:val="restart"/>
          </w:tcPr>
          <w:p>
            <w:pPr>
              <w:spacing w:after="0"/>
              <w:rPr>
                <w:sz w:val="20"/>
                <w:szCs w:val="20"/>
                <w:color w:val="auto"/>
              </w:rPr>
            </w:pPr>
            <w:r>
              <w:rPr>
                <w:rFonts w:ascii="Arial" w:cs="Arial" w:eastAsia="Arial" w:hAnsi="Arial"/>
                <w:sz w:val="16"/>
                <w:szCs w:val="16"/>
                <w:color w:val="auto"/>
              </w:rPr>
              <w:t>D-COACH</w:t>
            </w:r>
          </w:p>
        </w:tc>
        <w:tc>
          <w:tcPr>
            <w:tcW w:w="220" w:type="dxa"/>
            <w:vAlign w:val="bottom"/>
            <w:tcBorders>
              <w:bottom w:val="single" w:sz="8" w:color="DF020F"/>
            </w:tcBorders>
          </w:tcPr>
          <w:p>
            <w:pPr>
              <w:spacing w:after="0"/>
              <w:rPr>
                <w:sz w:val="11"/>
                <w:szCs w:val="11"/>
                <w:color w:val="auto"/>
              </w:rPr>
            </w:pPr>
          </w:p>
        </w:tc>
        <w:tc>
          <w:tcPr>
            <w:tcW w:w="1120" w:type="dxa"/>
            <w:vAlign w:val="bottom"/>
            <w:vMerge w:val="restart"/>
          </w:tcPr>
          <w:p>
            <w:pPr>
              <w:ind w:left="40"/>
              <w:spacing w:after="0"/>
              <w:rPr>
                <w:sz w:val="20"/>
                <w:szCs w:val="20"/>
                <w:color w:val="auto"/>
              </w:rPr>
            </w:pPr>
            <w:r>
              <w:rPr>
                <w:rFonts w:ascii="Arial" w:cs="Arial" w:eastAsia="Arial" w:hAnsi="Arial"/>
                <w:sz w:val="16"/>
                <w:szCs w:val="16"/>
                <w:color w:val="auto"/>
              </w:rPr>
              <w:t>HG-DAgger</w:t>
            </w:r>
          </w:p>
        </w:tc>
        <w:tc>
          <w:tcPr>
            <w:tcW w:w="0" w:type="dxa"/>
            <w:vAlign w:val="bottom"/>
          </w:tcPr>
          <w:p>
            <w:pPr>
              <w:spacing w:after="0"/>
              <w:rPr>
                <w:sz w:val="1"/>
                <w:szCs w:val="1"/>
                <w:color w:val="auto"/>
              </w:rPr>
            </w:pPr>
          </w:p>
        </w:tc>
      </w:tr>
      <w:tr>
        <w:trPr>
          <w:trHeight w:val="74"/>
        </w:trPr>
        <w:tc>
          <w:tcPr>
            <w:tcW w:w="1700" w:type="dxa"/>
            <w:vAlign w:val="bottom"/>
            <w:vMerge w:val="continue"/>
          </w:tcPr>
          <w:p>
            <w:pPr>
              <w:spacing w:after="0"/>
              <w:rPr>
                <w:sz w:val="6"/>
                <w:szCs w:val="6"/>
                <w:color w:val="auto"/>
              </w:rPr>
            </w:pPr>
          </w:p>
        </w:tc>
        <w:tc>
          <w:tcPr>
            <w:tcW w:w="220" w:type="dxa"/>
            <w:vAlign w:val="bottom"/>
          </w:tcPr>
          <w:p>
            <w:pPr>
              <w:spacing w:after="0"/>
              <w:rPr>
                <w:sz w:val="6"/>
                <w:szCs w:val="6"/>
                <w:color w:val="auto"/>
              </w:rPr>
            </w:pPr>
          </w:p>
        </w:tc>
        <w:tc>
          <w:tcPr>
            <w:tcW w:w="112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8" w:lineRule="exact"/>
        <w:rPr>
          <w:sz w:val="20"/>
          <w:szCs w:val="20"/>
          <w:color w:val="auto"/>
        </w:rPr>
      </w:pPr>
    </w:p>
    <w:p>
      <w:pPr>
        <w:spacing w:after="0"/>
        <w:rPr>
          <w:sz w:val="20"/>
          <w:szCs w:val="20"/>
          <w:color w:val="auto"/>
        </w:rPr>
      </w:pPr>
      <w:r>
        <w:rPr>
          <w:rFonts w:ascii="Arial" w:cs="Arial" w:eastAsia="Arial" w:hAnsi="Arial"/>
          <w:sz w:val="14"/>
          <w:szCs w:val="14"/>
          <w:color w:val="FC0011"/>
        </w:rPr>
        <w:t>1</w:t>
      </w:r>
    </w:p>
    <w:p>
      <w:pPr>
        <w:spacing w:after="0" w:line="20" w:lineRule="exact"/>
        <w:rPr>
          <w:sz w:val="20"/>
          <w:szCs w:val="20"/>
          <w:color w:val="auto"/>
        </w:rPr>
      </w:pPr>
      <w:r>
        <w:rPr>
          <w:sz w:val="20"/>
          <w:szCs w:val="20"/>
          <w:color w:val="auto"/>
        </w:rPr>
        <w:br w:type="column"/>
      </w:r>
    </w:p>
    <w:p>
      <w:pPr>
        <w:spacing w:after="0" w:line="280" w:lineRule="exact"/>
        <w:rPr>
          <w:sz w:val="20"/>
          <w:szCs w:val="20"/>
          <w:color w:val="auto"/>
        </w:rPr>
      </w:pPr>
    </w:p>
    <w:p>
      <w:pPr>
        <w:spacing w:after="0"/>
        <w:rPr>
          <w:sz w:val="20"/>
          <w:szCs w:val="20"/>
          <w:color w:val="auto"/>
        </w:rPr>
      </w:pPr>
      <w:r>
        <w:rPr>
          <w:rFonts w:ascii="Arial" w:cs="Arial" w:eastAsia="Arial" w:hAnsi="Arial"/>
          <w:sz w:val="14"/>
          <w:szCs w:val="14"/>
          <w:color w:val="FC0011"/>
        </w:rPr>
        <w:t>2</w:t>
      </w:r>
    </w:p>
    <w:p>
      <w:pPr>
        <w:spacing w:after="0" w:line="539" w:lineRule="exact"/>
        <w:rPr>
          <w:sz w:val="20"/>
          <w:szCs w:val="20"/>
          <w:color w:val="auto"/>
        </w:rPr>
      </w:pPr>
    </w:p>
    <w:p>
      <w:pPr>
        <w:sectPr>
          <w:pgSz w:w="11340" w:h="15570" w:orient="portrait"/>
          <w:cols w:equalWidth="0" w:num="3">
            <w:col w:w="5656" w:space="720"/>
            <w:col w:w="600" w:space="720"/>
            <w:col w:w="2100"/>
          </w:cols>
          <w:pgMar w:left="644" w:top="175" w:right="900" w:bottom="0" w:gutter="0" w:footer="0" w:header="0"/>
          <w:type w:val="continuous"/>
        </w:sectPr>
      </w:pPr>
    </w:p>
    <w:p>
      <w:pPr>
        <w:spacing w:after="0" w:line="360" w:lineRule="exact"/>
        <w:rPr>
          <w:sz w:val="20"/>
          <w:szCs w:val="20"/>
          <w:color w:val="auto"/>
        </w:rPr>
      </w:pPr>
    </w:p>
    <w:p>
      <w:pPr>
        <w:ind w:left="256"/>
        <w:spacing w:after="0" w:line="251" w:lineRule="auto"/>
        <w:rPr>
          <w:sz w:val="20"/>
          <w:szCs w:val="20"/>
          <w:color w:val="auto"/>
        </w:rPr>
      </w:pPr>
      <w:r>
        <w:rPr>
          <w:rFonts w:ascii="Arial" w:cs="Arial" w:eastAsia="Arial" w:hAnsi="Arial"/>
          <w:sz w:val="16"/>
          <w:szCs w:val="16"/>
          <w:b w:val="1"/>
          <w:bCs w:val="1"/>
          <w:color w:val="D5151A"/>
        </w:rPr>
        <w:t xml:space="preserve">Figure 5. </w:t>
      </w:r>
      <w:r>
        <w:rPr>
          <w:rFonts w:ascii="Arial" w:cs="Arial" w:eastAsia="Arial" w:hAnsi="Arial"/>
          <w:sz w:val="16"/>
          <w:szCs w:val="16"/>
          <w:color w:val="000000"/>
        </w:rPr>
        <w:t>The simulated swing-up pendulum learning curve with</w:t>
      </w:r>
      <w:r>
        <w:rPr>
          <w:rFonts w:ascii="Arial" w:cs="Arial" w:eastAsia="Arial" w:hAnsi="Arial"/>
          <w:sz w:val="16"/>
          <w:szCs w:val="16"/>
          <w:b w:val="1"/>
          <w:bCs w:val="1"/>
          <w:color w:val="D5151A"/>
        </w:rPr>
        <w:t xml:space="preserve"> </w:t>
      </w:r>
      <w:r>
        <w:rPr>
          <w:rFonts w:ascii="Arial" w:cs="Arial" w:eastAsia="Arial" w:hAnsi="Arial"/>
          <w:sz w:val="16"/>
          <w:szCs w:val="16"/>
          <w:color w:val="000000"/>
        </w:rPr>
        <w:t>human teachers.</w:t>
      </w:r>
    </w:p>
    <w:p>
      <w:pPr>
        <w:spacing w:after="0" w:line="20" w:lineRule="exact"/>
        <w:rPr>
          <w:sz w:val="20"/>
          <w:szCs w:val="20"/>
          <w:color w:val="auto"/>
        </w:rPr>
      </w:pPr>
      <w:r>
        <w:rPr>
          <w:sz w:val="20"/>
          <w:szCs w:val="20"/>
          <w:color w:val="auto"/>
        </w:rPr>
        <w:br w:type="column"/>
      </w:r>
    </w:p>
    <w:p>
      <w:pPr>
        <w:ind w:right="420"/>
        <w:spacing w:after="0" w:line="243" w:lineRule="auto"/>
        <w:rPr>
          <w:sz w:val="20"/>
          <w:szCs w:val="20"/>
          <w:color w:val="auto"/>
        </w:rPr>
      </w:pPr>
      <w:r>
        <w:rPr>
          <w:rFonts w:ascii="Arial" w:cs="Arial" w:eastAsia="Arial" w:hAnsi="Arial"/>
          <w:sz w:val="16"/>
          <w:szCs w:val="16"/>
          <w:b w:val="1"/>
          <w:bCs w:val="1"/>
          <w:color w:val="D5151A"/>
        </w:rPr>
        <w:t xml:space="preserve">Figure 6. </w:t>
      </w:r>
      <w:r>
        <w:rPr>
          <w:rFonts w:ascii="Arial" w:cs="Arial" w:eastAsia="Arial" w:hAnsi="Arial"/>
          <w:sz w:val="16"/>
          <w:szCs w:val="16"/>
          <w:color w:val="000000"/>
        </w:rPr>
        <w:t>The orange-selector experimental setup. The 1:</w:t>
      </w:r>
      <w:r>
        <w:rPr>
          <w:rFonts w:ascii="Arial" w:cs="Arial" w:eastAsia="Arial" w:hAnsi="Arial"/>
          <w:sz w:val="16"/>
          <w:szCs w:val="16"/>
          <w:b w:val="1"/>
          <w:bCs w:val="1"/>
          <w:color w:val="D5151A"/>
        </w:rPr>
        <w:t xml:space="preserve"> </w:t>
      </w:r>
      <w:r>
        <w:rPr>
          <w:rFonts w:ascii="Arial" w:cs="Arial" w:eastAsia="Arial" w:hAnsi="Arial"/>
          <w:sz w:val="16"/>
          <w:szCs w:val="16"/>
          <w:color w:val="000000"/>
        </w:rPr>
        <w:t>conveyor belt; 2: orange samples; 3: frame observed by the camera; 4: RGB camera; and 5: 3-DoF robot arm.</w:t>
      </w:r>
    </w:p>
    <w:p>
      <w:pPr>
        <w:spacing w:after="0" w:line="385" w:lineRule="exact"/>
        <w:rPr>
          <w:sz w:val="20"/>
          <w:szCs w:val="20"/>
          <w:color w:val="auto"/>
        </w:rPr>
      </w:pPr>
    </w:p>
    <w:p>
      <w:pPr>
        <w:sectPr>
          <w:pgSz w:w="11340" w:h="15570" w:orient="portrait"/>
          <w:cols w:equalWidth="0" w:num="2">
            <w:col w:w="4816" w:space="340"/>
            <w:col w:w="4640"/>
          </w:cols>
          <w:pgMar w:left="644" w:top="175" w:right="900" w:bottom="0" w:gutter="0" w:footer="0" w:header="0"/>
          <w:type w:val="continuous"/>
        </w:sectPr>
      </w:pPr>
    </w:p>
    <w:p>
      <w:pPr>
        <w:spacing w:after="0" w:line="179" w:lineRule="exact"/>
        <w:rPr>
          <w:sz w:val="20"/>
          <w:szCs w:val="20"/>
          <w:color w:val="auto"/>
        </w:rPr>
      </w:pPr>
    </w:p>
    <w:p>
      <w:pPr>
        <w:ind w:left="176" w:hanging="176"/>
        <w:spacing w:after="0"/>
        <w:tabs>
          <w:tab w:leader="none" w:pos="176" w:val="left"/>
        </w:tabs>
        <w:numPr>
          <w:ilvl w:val="0"/>
          <w:numId w:val="12"/>
        </w:numPr>
        <w:rPr>
          <w:rFonts w:ascii="Arial" w:cs="Arial" w:eastAsia="Arial" w:hAnsi="Arial"/>
          <w:sz w:val="14"/>
          <w:szCs w:val="14"/>
          <w:color w:val="auto"/>
        </w:rPr>
      </w:pPr>
      <w:r>
        <w:rPr>
          <w:rFonts w:ascii="Arial" w:cs="Arial" w:eastAsia="Arial" w:hAnsi="Arial"/>
          <w:sz w:val="18"/>
          <w:szCs w:val="18"/>
          <w:color w:val="auto"/>
        </w:rPr>
        <w:t xml:space="preserve">•  </w:t>
      </w:r>
      <w:r>
        <w:rPr>
          <w:rFonts w:ascii="Arial" w:cs="Arial" w:eastAsia="Arial" w:hAnsi="Arial"/>
          <w:sz w:val="14"/>
          <w:szCs w:val="14"/>
          <w:color w:val="auto"/>
        </w:rPr>
        <w:t>IEEE ROBOTICS &amp; AUTOMATION MAGAZINE</w:t>
      </w:r>
      <w:r>
        <w:rPr>
          <w:rFonts w:ascii="Arial" w:cs="Arial" w:eastAsia="Arial" w:hAnsi="Arial"/>
          <w:sz w:val="18"/>
          <w:szCs w:val="18"/>
          <w:color w:val="auto"/>
        </w:rPr>
        <w:t xml:space="preserve"> •  </w:t>
      </w:r>
      <w:r>
        <w:rPr>
          <w:rFonts w:ascii="Arial" w:cs="Arial" w:eastAsia="Arial" w:hAnsi="Arial"/>
          <w:sz w:val="14"/>
          <w:szCs w:val="14"/>
          <w:color w:val="auto"/>
        </w:rPr>
        <w:t>MONTH 2020</w:t>
      </w:r>
    </w:p>
    <w:p>
      <w:pPr>
        <w:spacing w:after="0" w:line="175" w:lineRule="exact"/>
        <w:rPr>
          <w:sz w:val="20"/>
          <w:szCs w:val="20"/>
          <w:color w:val="auto"/>
        </w:rPr>
      </w:pPr>
    </w:p>
    <w:p>
      <w:pPr>
        <w:ind w:left="756"/>
        <w:spacing w:after="0"/>
        <w:rPr>
          <w:sz w:val="20"/>
          <w:szCs w:val="20"/>
          <w:color w:val="auto"/>
        </w:rPr>
      </w:pPr>
      <w:r>
        <w:rPr>
          <w:rFonts w:ascii="Arial" w:cs="Arial" w:eastAsia="Arial" w:hAnsi="Arial"/>
          <w:sz w:val="14"/>
          <w:szCs w:val="14"/>
          <w:color w:val="auto"/>
        </w:rPr>
        <w:t>Authorized licensed use limited to: TU Delft Library. Downloaded on May 04,2020 at 08:29:46 UTC from IEEE Xplore. Restrictions apply.</w:t>
      </w:r>
    </w:p>
    <w:p>
      <w:pPr>
        <w:sectPr>
          <w:pgSz w:w="11340" w:h="15570" w:orient="portrait"/>
          <w:cols w:equalWidth="0" w:num="1">
            <w:col w:w="9796"/>
          </w:cols>
          <w:pgMar w:left="644" w:top="175" w:right="900" w:bottom="0" w:gutter="0" w:footer="0" w:header="0"/>
          <w:type w:val="continuous"/>
        </w:sectPr>
      </w:pPr>
    </w:p>
    <w:bookmarkStart w:id="8" w:name="page9"/>
    <w:bookmarkEnd w:id="8"/>
    <w:p>
      <w:pPr>
        <w:spacing w:after="0" w:line="90" w:lineRule="exact"/>
        <w:rPr>
          <w:sz w:val="20"/>
          <w:szCs w:val="20"/>
          <w:color w:val="auto"/>
        </w:rPr>
      </w:pPr>
    </w:p>
    <w:p>
      <w:pPr>
        <w:ind w:left="1140"/>
        <w:spacing w:after="0"/>
        <w:rPr>
          <w:sz w:val="20"/>
          <w:szCs w:val="20"/>
          <w:color w:val="auto"/>
        </w:rPr>
      </w:pPr>
      <w:r>
        <w:rPr>
          <w:rFonts w:ascii="Times New Roman" w:cs="Times New Roman" w:eastAsia="Times New Roman" w:hAnsi="Times New Roman"/>
          <w:sz w:val="13"/>
          <w:szCs w:val="13"/>
          <w:color w:val="auto"/>
        </w:rPr>
        <w:t>This article has been accepted for inclusion in a future issue of this journal. Content is final as presented, with the exception of pagination.</w:t>
      </w:r>
    </w:p>
    <w:p>
      <w:pPr>
        <w:sectPr>
          <w:pgSz w:w="11340" w:h="15570" w:orient="portrait"/>
          <w:cols w:equalWidth="0" w:num="1">
            <w:col w:w="9800"/>
          </w:cols>
          <w:pgMar w:left="900" w:top="175" w:right="6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ind w:firstLine="240"/>
        <w:spacing w:after="0" w:line="249" w:lineRule="auto"/>
        <w:rPr>
          <w:sz w:val="20"/>
          <w:szCs w:val="20"/>
          <w:color w:val="auto"/>
        </w:rPr>
      </w:pPr>
      <w:r>
        <w:rPr>
          <w:rFonts w:ascii="Times New Roman" w:cs="Times New Roman" w:eastAsia="Times New Roman" w:hAnsi="Times New Roman"/>
          <w:sz w:val="20"/>
          <w:szCs w:val="20"/>
          <w:color w:val="auto"/>
        </w:rPr>
        <w:t>The problem is solved by splitting it into two subtasks that are trained separately:</w:t>
      </w:r>
    </w:p>
    <w:p>
      <w:pPr>
        <w:jc w:val="both"/>
        <w:ind w:left="200" w:hanging="200"/>
        <w:spacing w:after="0" w:line="250" w:lineRule="auto"/>
        <w:tabs>
          <w:tab w:leader="none" w:pos="200" w:val="left"/>
        </w:tabs>
        <w:numPr>
          <w:ilvl w:val="0"/>
          <w:numId w:val="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Orange selection</w:t>
      </w:r>
      <w:r>
        <w:rPr>
          <w:rFonts w:ascii="Times New Roman" w:cs="Times New Roman" w:eastAsia="Times New Roman" w:hAnsi="Times New Roman"/>
          <w:sz w:val="20"/>
          <w:szCs w:val="20"/>
          <w:color w:val="auto"/>
        </w:rPr>
        <w:t>: The robot must intercept the orange coor-dinate with the end effector exactly when the orange coor-dinate passes beneath the robot.</w:t>
      </w:r>
    </w:p>
    <w:p>
      <w:pPr>
        <w:spacing w:after="0" w:line="1" w:lineRule="exact"/>
        <w:rPr>
          <w:rFonts w:ascii="Times New Roman" w:cs="Times New Roman" w:eastAsia="Times New Roman" w:hAnsi="Times New Roman"/>
          <w:sz w:val="20"/>
          <w:szCs w:val="20"/>
          <w:color w:val="auto"/>
        </w:rPr>
      </w:pPr>
    </w:p>
    <w:p>
      <w:pPr>
        <w:jc w:val="both"/>
        <w:ind w:left="200" w:hanging="200"/>
        <w:spacing w:after="0" w:line="279" w:lineRule="auto"/>
        <w:tabs>
          <w:tab w:leader="none" w:pos="200" w:val="left"/>
        </w:tabs>
        <w:numPr>
          <w:ilvl w:val="0"/>
          <w:numId w:val="1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i w:val="1"/>
          <w:iCs w:val="1"/>
          <w:color w:val="auto"/>
        </w:rPr>
        <w:t>Pear rejection</w:t>
      </w:r>
      <w:r>
        <w:rPr>
          <w:rFonts w:ascii="Times New Roman" w:cs="Times New Roman" w:eastAsia="Times New Roman" w:hAnsi="Times New Roman"/>
          <w:sz w:val="18"/>
          <w:szCs w:val="18"/>
          <w:color w:val="auto"/>
        </w:rPr>
        <w:t>: The robot must classify between oranges and</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pears, so, when a pear is approaching, the end effector should lift far from the belt plane; otherwise, it should get close.</w:t>
      </w:r>
    </w:p>
    <w:p>
      <w:pPr>
        <w:ind w:left="240"/>
        <w:spacing w:after="0"/>
        <w:rPr>
          <w:rFonts w:ascii="Times New Roman" w:cs="Times New Roman" w:eastAsia="Times New Roman" w:hAnsi="Times New Roman"/>
          <w:sz w:val="18"/>
          <w:szCs w:val="18"/>
          <w:color w:val="auto"/>
        </w:rPr>
      </w:pPr>
      <w:r>
        <w:rPr>
          <w:rFonts w:ascii="Times New Roman" w:cs="Times New Roman" w:eastAsia="Times New Roman" w:hAnsi="Times New Roman"/>
          <w:sz w:val="20"/>
          <w:szCs w:val="20"/>
          <w:color w:val="auto"/>
        </w:rPr>
        <w:t>These two subtasks can be trained sequentially. The</w:t>
      </w:r>
    </w:p>
    <w:p>
      <w:pPr>
        <w:spacing w:after="0" w:line="10"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orange selection is initially trained through a procedure in which there are some oranges being transported at a fixed position on the belt while some others are placed randomly. This is to avoid overfitting the policy to specific sequences. When the robot is able to track the oranges within its reach, the pear rejection learning starts. For that, pears are placed randomly throughout the sequences of oranges, and the human teacher provides corrections to the robot movement to make the end effector move away from the pears when they are in the operation region of the robot.</w:t>
      </w:r>
    </w:p>
    <w:p>
      <w:pPr>
        <w:spacing w:after="0" w:line="6" w:lineRule="exact"/>
        <w:rPr>
          <w:sz w:val="20"/>
          <w:szCs w:val="20"/>
          <w:color w:val="auto"/>
        </w:rPr>
      </w:pPr>
    </w:p>
    <w:p>
      <w:pPr>
        <w:jc w:val="both"/>
        <w:ind w:firstLine="240"/>
        <w:spacing w:after="0" w:line="270" w:lineRule="auto"/>
        <w:rPr>
          <w:sz w:val="20"/>
          <w:szCs w:val="20"/>
          <w:color w:val="auto"/>
        </w:rPr>
      </w:pPr>
      <w:r>
        <w:rPr>
          <w:rFonts w:ascii="Times New Roman" w:cs="Times New Roman" w:eastAsia="Times New Roman" w:hAnsi="Times New Roman"/>
          <w:sz w:val="19"/>
          <w:szCs w:val="19"/>
          <w:color w:val="auto"/>
        </w:rPr>
        <w:t>Figure 7 depicts the average learning curves for this task after five runs of the teaching process. It is possible to see that the pear rejection subtask is learned within 20 min with 100% success, while the orange selection is a harder subtask that only reaches roughly 80% success after 50 min. Effectively, combining the two subtasks, the performance of the learned policies is given only by the success of the orange selection since the pear rejection was perfectly attained in all runs exe-cuted for this experiment.</w:t>
      </w:r>
    </w:p>
    <w:p>
      <w:pPr>
        <w:spacing w:after="0" w:line="190" w:lineRule="exact"/>
        <w:rPr>
          <w:sz w:val="20"/>
          <w:szCs w:val="20"/>
          <w:color w:val="auto"/>
        </w:rPr>
      </w:pPr>
    </w:p>
    <w:p>
      <w:pPr>
        <w:spacing w:after="0"/>
        <w:rPr>
          <w:sz w:val="20"/>
          <w:szCs w:val="20"/>
          <w:color w:val="auto"/>
        </w:rPr>
      </w:pPr>
      <w:r>
        <w:rPr>
          <w:rFonts w:ascii="Arial" w:cs="Arial" w:eastAsia="Arial" w:hAnsi="Arial"/>
          <w:sz w:val="20"/>
          <w:szCs w:val="20"/>
          <w:b w:val="1"/>
          <w:bCs w:val="1"/>
          <w:color w:val="D5151A"/>
        </w:rPr>
        <w:t>Conclusions</w:t>
      </w:r>
    </w:p>
    <w:p>
      <w:pPr>
        <w:spacing w:after="0" w:line="8"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This article introduced and validated an SRL strategy for interactively learning policies from human teachers in envi-ronments that are not fully temporally observable. Results show that, when meaningful spatiotemporal features are extracted, it is possible to teach complex end-to-end policies to agents using just occasional relative and binary corrective signals. Moreover, these policies can be learned from teachers who are not skilled at executing the task.</w:t>
      </w:r>
    </w:p>
    <w:p>
      <w:pPr>
        <w:spacing w:after="0" w:line="5" w:lineRule="exact"/>
        <w:rPr>
          <w:sz w:val="20"/>
          <w:szCs w:val="20"/>
          <w:color w:val="auto"/>
        </w:rPr>
      </w:pPr>
    </w:p>
    <w:p>
      <w:pPr>
        <w:jc w:val="both"/>
        <w:ind w:firstLine="240"/>
        <w:spacing w:after="0" w:line="278" w:lineRule="auto"/>
        <w:rPr>
          <w:sz w:val="20"/>
          <w:szCs w:val="20"/>
          <w:color w:val="auto"/>
        </w:rPr>
      </w:pPr>
      <w:r>
        <w:rPr>
          <w:rFonts w:ascii="Times New Roman" w:cs="Times New Roman" w:eastAsia="Times New Roman" w:hAnsi="Times New Roman"/>
          <w:sz w:val="18"/>
          <w:szCs w:val="18"/>
          <w:color w:val="auto"/>
        </w:rPr>
        <w:t>The evaluations with the DAgger approaches and D-COACH depict the potential of this kind of architecture to work with different IIL methods, especially those based on occasional feedback, which are intended to reduce the human workload. The comparative results between HG-DAgger and D-COACH with non-expert teachers showed that, with the former, the policy remains biased, with mistaken samples even if the teacher makes sure not to provide more wrong correc-tions (given that HG-DAgger works with the assumption of expert demonstrations), thus making the policy harder to refine. On the other hand, D-COACH proved to be more robust against mistaken corrections since all non-expert users were able to teach tasks they were not able to demonstrate.</w:t>
      </w:r>
    </w:p>
    <w:p>
      <w:pPr>
        <w:spacing w:after="0" w:line="3" w:lineRule="exact"/>
        <w:rPr>
          <w:sz w:val="20"/>
          <w:szCs w:val="20"/>
          <w:color w:val="auto"/>
        </w:rPr>
      </w:pPr>
    </w:p>
    <w:p>
      <w:pPr>
        <w:jc w:val="both"/>
        <w:ind w:firstLine="240"/>
        <w:spacing w:after="0" w:line="277" w:lineRule="auto"/>
        <w:rPr>
          <w:sz w:val="20"/>
          <w:szCs w:val="20"/>
          <w:color w:val="auto"/>
        </w:rPr>
      </w:pPr>
      <w:r>
        <w:rPr>
          <w:rFonts w:ascii="Times New Roman" w:cs="Times New Roman" w:eastAsia="Times New Roman" w:hAnsi="Times New Roman"/>
          <w:sz w:val="19"/>
          <w:szCs w:val="19"/>
          <w:color w:val="auto"/>
        </w:rPr>
        <w:t>The previously discussed shortcoming of DAgger algo-rithms opens possibilities for future works intended to study how to deal with databases that have mistaken examples. Another field of study is data-efficient movement generation in animation [19], which, combined with our method, would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spacing w:after="0" w:line="1" w:lineRule="exact"/>
        <w:rPr>
          <w:sz w:val="1"/>
          <w:szCs w:val="1"/>
          <w:color w:val="auto"/>
        </w:rPr>
      </w:pPr>
    </w:p>
    <w:tbl>
      <w:tblPr>
        <w:tblLayout w:type="fixed"/>
        <w:tblInd w:w="110" w:type="dxa"/>
        <w:tblCellMar>
          <w:top w:w="0" w:type="dxa"/>
          <w:left w:w="0" w:type="dxa"/>
          <w:bottom w:w="0" w:type="dxa"/>
          <w:right w:w="0" w:type="dxa"/>
        </w:tblCellMar>
      </w:tblPr>
      <w:tr>
        <w:trPr>
          <w:trHeight w:val="184"/>
        </w:trPr>
        <w:tc>
          <w:tcPr>
            <w:tcW w:w="320" w:type="dxa"/>
            <w:vAlign w:val="bottom"/>
            <w:vMerge w:val="restart"/>
            <w:textDirection w:val="btLr"/>
          </w:tcPr>
          <w:p>
            <w:pPr>
              <w:spacing w:after="0"/>
              <w:rPr>
                <w:sz w:val="20"/>
                <w:szCs w:val="20"/>
                <w:color w:val="auto"/>
              </w:rPr>
            </w:pPr>
            <w:r>
              <w:rPr>
                <w:rFonts w:ascii="Arial" w:cs="Arial" w:eastAsia="Arial" w:hAnsi="Arial"/>
                <w:sz w:val="16"/>
                <w:szCs w:val="16"/>
                <w:color w:val="auto"/>
              </w:rPr>
              <w:t>Rate</w:t>
            </w:r>
          </w:p>
        </w:tc>
        <w:tc>
          <w:tcPr>
            <w:tcW w:w="480" w:type="dxa"/>
            <w:vAlign w:val="bottom"/>
          </w:tcPr>
          <w:p>
            <w:pPr>
              <w:jc w:val="right"/>
              <w:ind w:right="160"/>
              <w:spacing w:after="0"/>
              <w:rPr>
                <w:sz w:val="20"/>
                <w:szCs w:val="20"/>
                <w:color w:val="auto"/>
              </w:rPr>
            </w:pPr>
            <w:r>
              <w:rPr>
                <w:rFonts w:ascii="Arial" w:cs="Arial" w:eastAsia="Arial" w:hAnsi="Arial"/>
                <w:sz w:val="16"/>
                <w:szCs w:val="16"/>
                <w:color w:val="auto"/>
              </w:rPr>
              <w:t>1</w:t>
            </w:r>
          </w:p>
        </w:tc>
        <w:tc>
          <w:tcPr>
            <w:tcW w:w="33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31"/>
        </w:trPr>
        <w:tc>
          <w:tcPr>
            <w:tcW w:w="320" w:type="dxa"/>
            <w:vAlign w:val="bottom"/>
            <w:vMerge w:val="continue"/>
          </w:tcPr>
          <w:p>
            <w:pPr>
              <w:spacing w:after="0"/>
              <w:rPr>
                <w:sz w:val="20"/>
                <w:szCs w:val="20"/>
                <w:color w:val="auto"/>
              </w:rPr>
            </w:pPr>
          </w:p>
        </w:tc>
        <w:tc>
          <w:tcPr>
            <w:tcW w:w="480" w:type="dxa"/>
            <w:vAlign w:val="bottom"/>
            <w:vMerge w:val="restart"/>
          </w:tcPr>
          <w:p>
            <w:pPr>
              <w:jc w:val="right"/>
              <w:ind w:right="160"/>
              <w:spacing w:after="0"/>
              <w:rPr>
                <w:sz w:val="20"/>
                <w:szCs w:val="20"/>
                <w:color w:val="auto"/>
              </w:rPr>
            </w:pPr>
            <w:r>
              <w:rPr>
                <w:rFonts w:ascii="Arial" w:cs="Arial" w:eastAsia="Arial" w:hAnsi="Arial"/>
                <w:sz w:val="16"/>
                <w:szCs w:val="16"/>
                <w:color w:val="auto"/>
                <w:w w:val="98"/>
              </w:rPr>
              <w:t>0.8</w:t>
            </w:r>
          </w:p>
        </w:tc>
        <w:tc>
          <w:tcPr>
            <w:tcW w:w="33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98"/>
        </w:trPr>
        <w:tc>
          <w:tcPr>
            <w:tcW w:w="320" w:type="dxa"/>
            <w:vAlign w:val="bottom"/>
            <w:vMerge w:val="restart"/>
            <w:textDirection w:val="btLr"/>
          </w:tcPr>
          <w:p>
            <w:pPr>
              <w:spacing w:after="0"/>
              <w:rPr>
                <w:sz w:val="20"/>
                <w:szCs w:val="20"/>
                <w:color w:val="auto"/>
              </w:rPr>
            </w:pPr>
            <w:r>
              <w:rPr>
                <w:rFonts w:ascii="Arial" w:cs="Arial" w:eastAsia="Arial" w:hAnsi="Arial"/>
                <w:sz w:val="15"/>
                <w:szCs w:val="15"/>
                <w:color w:val="auto"/>
                <w:w w:val="71"/>
              </w:rPr>
              <w:t>Selection/RejectionSuccess</w:t>
            </w:r>
          </w:p>
        </w:tc>
        <w:tc>
          <w:tcPr>
            <w:tcW w:w="480" w:type="dxa"/>
            <w:vAlign w:val="bottom"/>
            <w:vMerge w:val="continue"/>
          </w:tcPr>
          <w:p>
            <w:pPr>
              <w:spacing w:after="0"/>
              <w:rPr>
                <w:sz w:val="8"/>
                <w:szCs w:val="8"/>
                <w:color w:val="auto"/>
              </w:rPr>
            </w:pPr>
          </w:p>
        </w:tc>
        <w:tc>
          <w:tcPr>
            <w:tcW w:w="33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329"/>
        </w:trPr>
        <w:tc>
          <w:tcPr>
            <w:tcW w:w="320" w:type="dxa"/>
            <w:vAlign w:val="bottom"/>
            <w:vMerge w:val="continue"/>
          </w:tcPr>
          <w:p>
            <w:pPr>
              <w:spacing w:after="0"/>
              <w:rPr>
                <w:sz w:val="24"/>
                <w:szCs w:val="24"/>
                <w:color w:val="auto"/>
              </w:rPr>
            </w:pPr>
          </w:p>
        </w:tc>
        <w:tc>
          <w:tcPr>
            <w:tcW w:w="480" w:type="dxa"/>
            <w:vAlign w:val="bottom"/>
          </w:tcPr>
          <w:p>
            <w:pPr>
              <w:jc w:val="right"/>
              <w:ind w:right="160"/>
              <w:spacing w:after="0"/>
              <w:rPr>
                <w:sz w:val="20"/>
                <w:szCs w:val="20"/>
                <w:color w:val="auto"/>
              </w:rPr>
            </w:pPr>
            <w:r>
              <w:rPr>
                <w:rFonts w:ascii="Arial" w:cs="Arial" w:eastAsia="Arial" w:hAnsi="Arial"/>
                <w:sz w:val="16"/>
                <w:szCs w:val="16"/>
                <w:color w:val="auto"/>
                <w:w w:val="98"/>
              </w:rPr>
              <w:t>0.6</w:t>
            </w:r>
          </w:p>
        </w:tc>
        <w:tc>
          <w:tcPr>
            <w:tcW w:w="33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9"/>
        </w:trPr>
        <w:tc>
          <w:tcPr>
            <w:tcW w:w="320" w:type="dxa"/>
            <w:vAlign w:val="bottom"/>
            <w:vMerge w:val="continue"/>
          </w:tcPr>
          <w:p>
            <w:pPr>
              <w:spacing w:after="0"/>
              <w:rPr>
                <w:sz w:val="24"/>
                <w:szCs w:val="24"/>
                <w:color w:val="auto"/>
              </w:rPr>
            </w:pPr>
          </w:p>
        </w:tc>
        <w:tc>
          <w:tcPr>
            <w:tcW w:w="480" w:type="dxa"/>
            <w:vAlign w:val="bottom"/>
          </w:tcPr>
          <w:p>
            <w:pPr>
              <w:jc w:val="right"/>
              <w:ind w:right="160"/>
              <w:spacing w:after="0"/>
              <w:rPr>
                <w:sz w:val="20"/>
                <w:szCs w:val="20"/>
                <w:color w:val="auto"/>
              </w:rPr>
            </w:pPr>
            <w:r>
              <w:rPr>
                <w:rFonts w:ascii="Arial" w:cs="Arial" w:eastAsia="Arial" w:hAnsi="Arial"/>
                <w:sz w:val="16"/>
                <w:szCs w:val="16"/>
                <w:color w:val="auto"/>
                <w:w w:val="98"/>
              </w:rPr>
              <w:t>0.4</w:t>
            </w:r>
          </w:p>
        </w:tc>
        <w:tc>
          <w:tcPr>
            <w:tcW w:w="33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3"/>
        </w:trPr>
        <w:tc>
          <w:tcPr>
            <w:tcW w:w="320" w:type="dxa"/>
            <w:vAlign w:val="bottom"/>
            <w:vMerge w:val="continue"/>
          </w:tcPr>
          <w:p>
            <w:pPr>
              <w:spacing w:after="0"/>
              <w:rPr>
                <w:sz w:val="23"/>
                <w:szCs w:val="23"/>
                <w:color w:val="auto"/>
              </w:rPr>
            </w:pPr>
          </w:p>
        </w:tc>
        <w:tc>
          <w:tcPr>
            <w:tcW w:w="480" w:type="dxa"/>
            <w:vAlign w:val="bottom"/>
            <w:vMerge w:val="restart"/>
          </w:tcPr>
          <w:p>
            <w:pPr>
              <w:jc w:val="right"/>
              <w:ind w:right="160"/>
              <w:spacing w:after="0"/>
              <w:rPr>
                <w:sz w:val="20"/>
                <w:szCs w:val="20"/>
                <w:color w:val="auto"/>
              </w:rPr>
            </w:pPr>
            <w:r>
              <w:rPr>
                <w:rFonts w:ascii="Arial" w:cs="Arial" w:eastAsia="Arial" w:hAnsi="Arial"/>
                <w:sz w:val="16"/>
                <w:szCs w:val="16"/>
                <w:color w:val="auto"/>
                <w:w w:val="98"/>
              </w:rPr>
              <w:t>0.2</w:t>
            </w:r>
          </w:p>
        </w:tc>
        <w:tc>
          <w:tcPr>
            <w:tcW w:w="3360" w:type="dxa"/>
            <w:vAlign w:val="bottom"/>
          </w:tcPr>
          <w:p>
            <w:pPr>
              <w:ind w:left="2120"/>
              <w:spacing w:after="0"/>
              <w:rPr>
                <w:sz w:val="20"/>
                <w:szCs w:val="20"/>
                <w:color w:val="auto"/>
              </w:rPr>
            </w:pPr>
            <w:r>
              <w:rPr>
                <w:rFonts w:ascii="Arial" w:cs="Arial" w:eastAsia="Arial" w:hAnsi="Arial"/>
                <w:sz w:val="16"/>
                <w:szCs w:val="16"/>
                <w:color w:val="auto"/>
                <w:w w:val="98"/>
              </w:rPr>
              <w:t>Orange Selection</w:t>
            </w:r>
          </w:p>
        </w:tc>
        <w:tc>
          <w:tcPr>
            <w:tcW w:w="0" w:type="dxa"/>
            <w:vAlign w:val="bottom"/>
          </w:tcPr>
          <w:p>
            <w:pPr>
              <w:spacing w:after="0"/>
              <w:rPr>
                <w:sz w:val="1"/>
                <w:szCs w:val="1"/>
                <w:color w:val="auto"/>
              </w:rPr>
            </w:pPr>
          </w:p>
        </w:tc>
      </w:tr>
      <w:tr>
        <w:trPr>
          <w:trHeight w:val="56"/>
        </w:trPr>
        <w:tc>
          <w:tcPr>
            <w:tcW w:w="320" w:type="dxa"/>
            <w:vAlign w:val="bottom"/>
            <w:vMerge w:val="continue"/>
          </w:tcPr>
          <w:p>
            <w:pPr>
              <w:spacing w:after="0"/>
              <w:rPr>
                <w:sz w:val="4"/>
                <w:szCs w:val="4"/>
                <w:color w:val="auto"/>
              </w:rPr>
            </w:pPr>
          </w:p>
        </w:tc>
        <w:tc>
          <w:tcPr>
            <w:tcW w:w="480" w:type="dxa"/>
            <w:vAlign w:val="bottom"/>
            <w:vMerge w:val="continue"/>
          </w:tcPr>
          <w:p>
            <w:pPr>
              <w:spacing w:after="0"/>
              <w:rPr>
                <w:sz w:val="4"/>
                <w:szCs w:val="4"/>
                <w:color w:val="auto"/>
              </w:rPr>
            </w:pPr>
          </w:p>
        </w:tc>
        <w:tc>
          <w:tcPr>
            <w:tcW w:w="3360" w:type="dxa"/>
            <w:vAlign w:val="bottom"/>
            <w:vMerge w:val="restart"/>
          </w:tcPr>
          <w:p>
            <w:pPr>
              <w:ind w:left="2120"/>
              <w:spacing w:after="0" w:line="183" w:lineRule="exact"/>
              <w:rPr>
                <w:sz w:val="20"/>
                <w:szCs w:val="20"/>
                <w:color w:val="auto"/>
              </w:rPr>
            </w:pPr>
            <w:r>
              <w:rPr>
                <w:rFonts w:ascii="Arial" w:cs="Arial" w:eastAsia="Arial" w:hAnsi="Arial"/>
                <w:sz w:val="16"/>
                <w:szCs w:val="16"/>
                <w:color w:val="auto"/>
              </w:rPr>
              <w:t>Pear Rejection</w:t>
            </w:r>
          </w:p>
        </w:tc>
        <w:tc>
          <w:tcPr>
            <w:tcW w:w="0" w:type="dxa"/>
            <w:vAlign w:val="bottom"/>
          </w:tcPr>
          <w:p>
            <w:pPr>
              <w:spacing w:after="0"/>
              <w:rPr>
                <w:sz w:val="1"/>
                <w:szCs w:val="1"/>
                <w:color w:val="auto"/>
              </w:rPr>
            </w:pPr>
          </w:p>
        </w:tc>
      </w:tr>
      <w:tr>
        <w:trPr>
          <w:trHeight w:val="127"/>
        </w:trPr>
        <w:tc>
          <w:tcPr>
            <w:tcW w:w="320" w:type="dxa"/>
            <w:vAlign w:val="bottom"/>
            <w:vMerge w:val="continue"/>
          </w:tcPr>
          <w:p>
            <w:pPr>
              <w:spacing w:after="0"/>
              <w:rPr>
                <w:sz w:val="11"/>
                <w:szCs w:val="11"/>
                <w:color w:val="auto"/>
              </w:rPr>
            </w:pPr>
          </w:p>
        </w:tc>
        <w:tc>
          <w:tcPr>
            <w:tcW w:w="480" w:type="dxa"/>
            <w:vAlign w:val="bottom"/>
          </w:tcPr>
          <w:p>
            <w:pPr>
              <w:spacing w:after="0"/>
              <w:rPr>
                <w:sz w:val="11"/>
                <w:szCs w:val="11"/>
                <w:color w:val="auto"/>
              </w:rPr>
            </w:pPr>
          </w:p>
        </w:tc>
        <w:tc>
          <w:tcPr>
            <w:tcW w:w="336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50"/>
        </w:trPr>
        <w:tc>
          <w:tcPr>
            <w:tcW w:w="320" w:type="dxa"/>
            <w:vAlign w:val="bottom"/>
            <w:vMerge w:val="continue"/>
          </w:tcPr>
          <w:p>
            <w:pPr>
              <w:spacing w:after="0"/>
              <w:rPr>
                <w:sz w:val="13"/>
                <w:szCs w:val="13"/>
                <w:color w:val="auto"/>
              </w:rPr>
            </w:pPr>
          </w:p>
        </w:tc>
        <w:tc>
          <w:tcPr>
            <w:tcW w:w="480" w:type="dxa"/>
            <w:vAlign w:val="bottom"/>
            <w:vMerge w:val="restart"/>
          </w:tcPr>
          <w:p>
            <w:pPr>
              <w:jc w:val="right"/>
              <w:ind w:right="160"/>
              <w:spacing w:after="0" w:line="178" w:lineRule="exact"/>
              <w:rPr>
                <w:sz w:val="20"/>
                <w:szCs w:val="20"/>
                <w:color w:val="auto"/>
              </w:rPr>
            </w:pPr>
            <w:r>
              <w:rPr>
                <w:rFonts w:ascii="Arial" w:cs="Arial" w:eastAsia="Arial" w:hAnsi="Arial"/>
                <w:sz w:val="16"/>
                <w:szCs w:val="16"/>
                <w:color w:val="auto"/>
              </w:rPr>
              <w:t>0</w:t>
            </w:r>
          </w:p>
        </w:tc>
        <w:tc>
          <w:tcPr>
            <w:tcW w:w="33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9"/>
        </w:trPr>
        <w:tc>
          <w:tcPr>
            <w:tcW w:w="320" w:type="dxa"/>
            <w:vAlign w:val="bottom"/>
          </w:tcPr>
          <w:p>
            <w:pPr>
              <w:spacing w:after="0"/>
              <w:rPr>
                <w:sz w:val="2"/>
                <w:szCs w:val="2"/>
                <w:color w:val="auto"/>
              </w:rPr>
            </w:pPr>
          </w:p>
        </w:tc>
        <w:tc>
          <w:tcPr>
            <w:tcW w:w="480" w:type="dxa"/>
            <w:vAlign w:val="bottom"/>
            <w:vMerge w:val="continue"/>
          </w:tcPr>
          <w:p>
            <w:pPr>
              <w:spacing w:after="0"/>
              <w:rPr>
                <w:sz w:val="2"/>
                <w:szCs w:val="2"/>
                <w:color w:val="auto"/>
              </w:rPr>
            </w:pPr>
          </w:p>
        </w:tc>
        <w:tc>
          <w:tcPr>
            <w:tcW w:w="33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83"/>
        </w:trPr>
        <w:tc>
          <w:tcPr>
            <w:tcW w:w="320" w:type="dxa"/>
            <w:vAlign w:val="bottom"/>
          </w:tcPr>
          <w:p>
            <w:pPr>
              <w:spacing w:after="0"/>
              <w:rPr>
                <w:sz w:val="15"/>
                <w:szCs w:val="15"/>
                <w:color w:val="auto"/>
              </w:rPr>
            </w:pPr>
          </w:p>
        </w:tc>
        <w:tc>
          <w:tcPr>
            <w:tcW w:w="480" w:type="dxa"/>
            <w:vAlign w:val="bottom"/>
          </w:tcPr>
          <w:p>
            <w:pPr>
              <w:jc w:val="right"/>
              <w:ind w:right="40"/>
              <w:spacing w:after="0" w:line="183" w:lineRule="exact"/>
              <w:rPr>
                <w:sz w:val="20"/>
                <w:szCs w:val="20"/>
                <w:color w:val="auto"/>
              </w:rPr>
            </w:pPr>
            <w:r>
              <w:rPr>
                <w:rFonts w:ascii="Arial" w:cs="Arial" w:eastAsia="Arial" w:hAnsi="Arial"/>
                <w:sz w:val="16"/>
                <w:szCs w:val="16"/>
                <w:color w:val="auto"/>
              </w:rPr>
              <w:t>0</w:t>
            </w:r>
          </w:p>
        </w:tc>
        <w:tc>
          <w:tcPr>
            <w:tcW w:w="3360" w:type="dxa"/>
            <w:vAlign w:val="bottom"/>
          </w:tcPr>
          <w:p>
            <w:pPr>
              <w:jc w:val="right"/>
              <w:spacing w:after="0" w:line="183" w:lineRule="exact"/>
              <w:rPr>
                <w:sz w:val="20"/>
                <w:szCs w:val="20"/>
                <w:color w:val="auto"/>
              </w:rPr>
            </w:pPr>
            <w:r>
              <w:rPr>
                <w:rFonts w:ascii="Arial" w:cs="Arial" w:eastAsia="Arial" w:hAnsi="Arial"/>
                <w:sz w:val="16"/>
                <w:szCs w:val="16"/>
                <w:color w:val="auto"/>
              </w:rPr>
              <w:t>2,000 4,000 6,000 8,000 10,00012,00014,000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-1386205</wp:posOffset>
            </wp:positionV>
            <wp:extent cx="2946400" cy="201422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2946400" cy="2014220"/>
                    </a:xfrm>
                    <a:prstGeom prst="rect">
                      <a:avLst/>
                    </a:prstGeom>
                    <a:noFill/>
                  </pic:spPr>
                </pic:pic>
              </a:graphicData>
            </a:graphic>
          </wp:anchor>
        </w:drawing>
      </w:r>
    </w:p>
    <w:p>
      <w:pPr>
        <w:spacing w:after="0" w:line="12" w:lineRule="exact"/>
        <w:rPr>
          <w:sz w:val="20"/>
          <w:szCs w:val="20"/>
          <w:color w:val="auto"/>
        </w:rPr>
      </w:pPr>
    </w:p>
    <w:p>
      <w:pPr>
        <w:ind w:left="2210"/>
        <w:spacing w:after="0"/>
        <w:rPr>
          <w:sz w:val="20"/>
          <w:szCs w:val="20"/>
          <w:color w:val="auto"/>
        </w:rPr>
      </w:pPr>
      <w:r>
        <w:rPr>
          <w:rFonts w:ascii="Arial" w:cs="Arial" w:eastAsia="Arial" w:hAnsi="Arial"/>
          <w:sz w:val="16"/>
          <w:szCs w:val="16"/>
          <w:color w:val="auto"/>
        </w:rPr>
        <w:t>Time Step</w:t>
      </w:r>
    </w:p>
    <w:p>
      <w:pPr>
        <w:spacing w:after="0" w:line="20" w:lineRule="exact"/>
        <w:rPr>
          <w:sz w:val="20"/>
          <w:szCs w:val="20"/>
          <w:color w:val="auto"/>
        </w:rPr>
      </w:pPr>
    </w:p>
    <w:p>
      <w:pPr>
        <w:spacing w:after="0" w:line="137" w:lineRule="exact"/>
        <w:rPr>
          <w:sz w:val="20"/>
          <w:szCs w:val="20"/>
          <w:color w:val="auto"/>
        </w:rPr>
      </w:pPr>
    </w:p>
    <w:p>
      <w:pPr>
        <w:ind w:left="2190" w:right="660" w:hanging="1457"/>
        <w:spacing w:after="0" w:line="242" w:lineRule="auto"/>
        <w:tabs>
          <w:tab w:leader="none" w:pos="1071" w:val="left"/>
        </w:tabs>
        <w:numPr>
          <w:ilvl w:val="0"/>
          <w:numId w:val="14"/>
        </w:numPr>
        <w:rPr>
          <w:rFonts w:ascii="Arial" w:cs="Arial" w:eastAsia="Arial" w:hAnsi="Arial"/>
          <w:sz w:val="16"/>
          <w:szCs w:val="16"/>
          <w:color w:val="auto"/>
        </w:rPr>
      </w:pPr>
      <w:r>
        <w:rPr>
          <w:rFonts w:ascii="Arial" w:cs="Arial" w:eastAsia="Arial" w:hAnsi="Arial"/>
          <w:sz w:val="16"/>
          <w:szCs w:val="16"/>
          <w:color w:val="auto"/>
        </w:rPr>
        <w:t>5101520253035404550 Time (min)</w:t>
      </w:r>
    </w:p>
    <w:p>
      <w:pPr>
        <w:spacing w:after="0" w:line="200" w:lineRule="exact"/>
        <w:rPr>
          <w:sz w:val="20"/>
          <w:szCs w:val="20"/>
          <w:color w:val="auto"/>
        </w:rPr>
      </w:pPr>
    </w:p>
    <w:p>
      <w:pPr>
        <w:spacing w:after="0" w:line="279" w:lineRule="exact"/>
        <w:rPr>
          <w:sz w:val="20"/>
          <w:szCs w:val="20"/>
          <w:color w:val="auto"/>
        </w:rPr>
      </w:pPr>
    </w:p>
    <w:p>
      <w:pPr>
        <w:ind w:left="10"/>
        <w:spacing w:after="0"/>
        <w:rPr>
          <w:sz w:val="20"/>
          <w:szCs w:val="20"/>
          <w:color w:val="auto"/>
        </w:rPr>
      </w:pPr>
      <w:r>
        <w:rPr>
          <w:rFonts w:ascii="Arial" w:cs="Arial" w:eastAsia="Arial" w:hAnsi="Arial"/>
          <w:sz w:val="16"/>
          <w:szCs w:val="16"/>
          <w:b w:val="1"/>
          <w:bCs w:val="1"/>
          <w:color w:val="D5151A"/>
        </w:rPr>
        <w:t xml:space="preserve">Figure 7. </w:t>
      </w:r>
      <w:r>
        <w:rPr>
          <w:rFonts w:ascii="Arial" w:cs="Arial" w:eastAsia="Arial" w:hAnsi="Arial"/>
          <w:sz w:val="16"/>
          <w:szCs w:val="16"/>
          <w:color w:val="000000"/>
        </w:rPr>
        <w:t>The orange selection/pear rejection learning curve.</w:t>
      </w:r>
    </w:p>
    <w:p>
      <w:pPr>
        <w:spacing w:after="0" w:line="378" w:lineRule="exact"/>
        <w:rPr>
          <w:sz w:val="20"/>
          <w:szCs w:val="20"/>
          <w:color w:val="auto"/>
        </w:rPr>
      </w:pPr>
    </w:p>
    <w:p>
      <w:pPr>
        <w:jc w:val="both"/>
        <w:ind w:left="10" w:right="260"/>
        <w:spacing w:after="0" w:line="302" w:lineRule="auto"/>
        <w:rPr>
          <w:sz w:val="20"/>
          <w:szCs w:val="20"/>
          <w:color w:val="auto"/>
        </w:rPr>
      </w:pPr>
      <w:r>
        <w:rPr>
          <w:rFonts w:ascii="Times New Roman" w:cs="Times New Roman" w:eastAsia="Times New Roman" w:hAnsi="Times New Roman"/>
          <w:sz w:val="18"/>
          <w:szCs w:val="18"/>
          <w:color w:val="auto"/>
        </w:rPr>
        <w:t>make it possible to learn (non)periodic movements using spa-tiotemporal features and IIL. Challenges such as the genera-tion of smooth, precise, and stylistic movements (i.e., dealing with high-frequency details [20]) could be also addressed.</w:t>
      </w:r>
    </w:p>
    <w:p>
      <w:pPr>
        <w:spacing w:after="0" w:line="160" w:lineRule="exact"/>
        <w:rPr>
          <w:sz w:val="20"/>
          <w:szCs w:val="20"/>
          <w:color w:val="auto"/>
        </w:rPr>
      </w:pPr>
    </w:p>
    <w:p>
      <w:pPr>
        <w:ind w:left="10"/>
        <w:spacing w:after="0"/>
        <w:rPr>
          <w:sz w:val="20"/>
          <w:szCs w:val="20"/>
          <w:color w:val="auto"/>
        </w:rPr>
      </w:pPr>
      <w:r>
        <w:rPr>
          <w:rFonts w:ascii="Arial" w:cs="Arial" w:eastAsia="Arial" w:hAnsi="Arial"/>
          <w:sz w:val="20"/>
          <w:szCs w:val="20"/>
          <w:b w:val="1"/>
          <w:bCs w:val="1"/>
          <w:color w:val="D5151A"/>
        </w:rPr>
        <w:t>Acknowledgments</w:t>
      </w:r>
    </w:p>
    <w:p>
      <w:pPr>
        <w:spacing w:after="0" w:line="8" w:lineRule="exact"/>
        <w:rPr>
          <w:sz w:val="20"/>
          <w:szCs w:val="20"/>
          <w:color w:val="auto"/>
        </w:rPr>
      </w:pPr>
    </w:p>
    <w:p>
      <w:pPr>
        <w:jc w:val="both"/>
        <w:ind w:left="10" w:right="260"/>
        <w:spacing w:after="0" w:line="255" w:lineRule="auto"/>
        <w:rPr>
          <w:sz w:val="20"/>
          <w:szCs w:val="20"/>
          <w:color w:val="auto"/>
        </w:rPr>
      </w:pPr>
      <w:r>
        <w:rPr>
          <w:rFonts w:ascii="Times New Roman" w:cs="Times New Roman" w:eastAsia="Times New Roman" w:hAnsi="Times New Roman"/>
          <w:sz w:val="20"/>
          <w:szCs w:val="20"/>
          <w:color w:val="auto"/>
        </w:rPr>
        <w:t>This research is funded by the Netherlands Organization for Scientific Research project Cognitive Robots for Flexible Agro-Food Technology, grant P17-01; European Research Council Starting Grant Teaching Robots Interactively, project reference 804907; Chile’s National Fund for Scientific and Technological Development project (FONDECYT) 1201170; and Chile’s Associative Research Program of the National Research and Development Agency (ANID/PIA) project AFB180004.</w:t>
      </w:r>
    </w:p>
    <w:p>
      <w:pPr>
        <w:spacing w:after="0" w:line="203" w:lineRule="exact"/>
        <w:rPr>
          <w:sz w:val="20"/>
          <w:szCs w:val="20"/>
          <w:color w:val="auto"/>
        </w:rPr>
      </w:pPr>
    </w:p>
    <w:p>
      <w:pPr>
        <w:ind w:left="10"/>
        <w:spacing w:after="0"/>
        <w:rPr>
          <w:sz w:val="20"/>
          <w:szCs w:val="20"/>
          <w:color w:val="auto"/>
        </w:rPr>
      </w:pPr>
      <w:r>
        <w:rPr>
          <w:rFonts w:ascii="Arial" w:cs="Arial" w:eastAsia="Arial" w:hAnsi="Arial"/>
          <w:sz w:val="20"/>
          <w:szCs w:val="20"/>
          <w:b w:val="1"/>
          <w:bCs w:val="1"/>
          <w:color w:val="D5151A"/>
        </w:rPr>
        <w:t>References</w:t>
      </w:r>
    </w:p>
    <w:p>
      <w:pPr>
        <w:spacing w:after="0" w:line="48" w:lineRule="exact"/>
        <w:rPr>
          <w:sz w:val="20"/>
          <w:szCs w:val="20"/>
          <w:color w:val="auto"/>
        </w:rPr>
      </w:pPr>
    </w:p>
    <w:p>
      <w:pPr>
        <w:jc w:val="both"/>
        <w:ind w:left="10" w:right="260" w:hanging="10"/>
        <w:spacing w:after="0" w:line="313" w:lineRule="auto"/>
        <w:tabs>
          <w:tab w:leader="none" w:pos="243" w:val="left"/>
        </w:tabs>
        <w:numPr>
          <w:ilvl w:val="0"/>
          <w:numId w:val="1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 Chernova and M. Veloso, “Interactive policy learning through confidence-based autonomy,” </w:t>
      </w:r>
      <w:r>
        <w:rPr>
          <w:rFonts w:ascii="Times New Roman" w:cs="Times New Roman" w:eastAsia="Times New Roman" w:hAnsi="Times New Roman"/>
          <w:sz w:val="16"/>
          <w:szCs w:val="16"/>
          <w:i w:val="1"/>
          <w:iCs w:val="1"/>
          <w:color w:val="auto"/>
        </w:rPr>
        <w:t>J. Artificial Intell. Res.</w:t>
      </w:r>
      <w:r>
        <w:rPr>
          <w:rFonts w:ascii="Times New Roman" w:cs="Times New Roman" w:eastAsia="Times New Roman" w:hAnsi="Times New Roman"/>
          <w:sz w:val="16"/>
          <w:szCs w:val="16"/>
          <w:color w:val="auto"/>
        </w:rPr>
        <w:t>, vol. 34, pp. 1–25, Jan. 2009. doi: 10.1613/jair.2584.</w:t>
      </w:r>
    </w:p>
    <w:p>
      <w:pPr>
        <w:jc w:val="both"/>
        <w:ind w:left="10" w:right="260" w:hanging="10"/>
        <w:spacing w:after="0" w:line="313" w:lineRule="auto"/>
        <w:tabs>
          <w:tab w:leader="none" w:pos="245" w:val="left"/>
        </w:tabs>
        <w:numPr>
          <w:ilvl w:val="0"/>
          <w:numId w:val="1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 Kelly, C. Sidrane, K. Driggs-Campbell, and M. Kochenderfer, “HG-DAgger: Interactive imitation learning with human experts,” in </w:t>
      </w:r>
      <w:r>
        <w:rPr>
          <w:rFonts w:ascii="Times New Roman" w:cs="Times New Roman" w:eastAsia="Times New Roman" w:hAnsi="Times New Roman"/>
          <w:sz w:val="16"/>
          <w:szCs w:val="16"/>
          <w:i w:val="1"/>
          <w:iCs w:val="1"/>
          <w:color w:val="auto"/>
        </w:rPr>
        <w:t>Proc. IEEE Int. Conf. Robotics and Automation (ICRA)</w:t>
      </w:r>
      <w:r>
        <w:rPr>
          <w:rFonts w:ascii="Times New Roman" w:cs="Times New Roman" w:eastAsia="Times New Roman" w:hAnsi="Times New Roman"/>
          <w:sz w:val="16"/>
          <w:szCs w:val="16"/>
          <w:color w:val="auto"/>
        </w:rPr>
        <w:t>, 2019, pp. 8077–</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8083. doi: 10.1109/ICRA.2019.8793698.</w:t>
      </w:r>
    </w:p>
    <w:p>
      <w:pPr>
        <w:jc w:val="both"/>
        <w:ind w:left="-10" w:right="260" w:firstLine="10"/>
        <w:spacing w:after="0" w:line="333" w:lineRule="auto"/>
        <w:tabs>
          <w:tab w:leader="none" w:pos="206" w:val="left"/>
        </w:tabs>
        <w:numPr>
          <w:ilvl w:val="0"/>
          <w:numId w:val="1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P. F. Christiano, J. Leike, T. Brown, M. Martic, S. Legg, and D. Amo-dei, “Deep reinforcement learning from human preferences,” in </w:t>
      </w:r>
      <w:r>
        <w:rPr>
          <w:rFonts w:ascii="Times New Roman" w:cs="Times New Roman" w:eastAsia="Times New Roman" w:hAnsi="Times New Roman"/>
          <w:sz w:val="15"/>
          <w:szCs w:val="15"/>
          <w:i w:val="1"/>
          <w:iCs w:val="1"/>
          <w:color w:val="auto"/>
        </w:rPr>
        <w:t>Proc.</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Advances Neural Information Processing Systems</w:t>
      </w:r>
      <w:r>
        <w:rPr>
          <w:rFonts w:ascii="Times New Roman" w:cs="Times New Roman" w:eastAsia="Times New Roman" w:hAnsi="Times New Roman"/>
          <w:sz w:val="15"/>
          <w:szCs w:val="15"/>
          <w:color w:val="auto"/>
        </w:rPr>
        <w:t>, 2017, pp. 4299–4307.</w:t>
      </w:r>
    </w:p>
    <w:p>
      <w:pPr>
        <w:spacing w:after="0" w:line="2" w:lineRule="exact"/>
        <w:rPr>
          <w:rFonts w:ascii="Times New Roman" w:cs="Times New Roman" w:eastAsia="Times New Roman" w:hAnsi="Times New Roman"/>
          <w:sz w:val="15"/>
          <w:szCs w:val="15"/>
          <w:color w:val="auto"/>
        </w:rPr>
      </w:pPr>
    </w:p>
    <w:p>
      <w:pPr>
        <w:jc w:val="both"/>
        <w:ind w:left="-10" w:right="260" w:firstLine="10"/>
        <w:spacing w:after="0" w:line="313" w:lineRule="auto"/>
        <w:tabs>
          <w:tab w:leader="none" w:pos="217" w:val="left"/>
        </w:tabs>
        <w:numPr>
          <w:ilvl w:val="0"/>
          <w:numId w:val="1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W. B. Knox and P. Stone, “Interactively shaping agents via human reinforcement: The TAMER framework,” in </w:t>
      </w:r>
      <w:r>
        <w:rPr>
          <w:rFonts w:ascii="Times New Roman" w:cs="Times New Roman" w:eastAsia="Times New Roman" w:hAnsi="Times New Roman"/>
          <w:sz w:val="16"/>
          <w:szCs w:val="16"/>
          <w:i w:val="1"/>
          <w:iCs w:val="1"/>
          <w:color w:val="auto"/>
        </w:rPr>
        <w:t>Proc. 5th ACM Int. Conf.</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Knowledge Capture</w:t>
      </w:r>
      <w:r>
        <w:rPr>
          <w:rFonts w:ascii="Times New Roman" w:cs="Times New Roman" w:eastAsia="Times New Roman" w:hAnsi="Times New Roman"/>
          <w:sz w:val="16"/>
          <w:szCs w:val="16"/>
          <w:color w:val="auto"/>
        </w:rPr>
        <w:t>, 2009, pp. 9–16. doi: 10.1145/1597735.1597738.</w:t>
      </w:r>
    </w:p>
    <w:p>
      <w:pPr>
        <w:jc w:val="both"/>
        <w:ind w:left="10" w:right="260" w:hanging="10"/>
        <w:spacing w:after="0" w:line="313" w:lineRule="auto"/>
        <w:tabs>
          <w:tab w:leader="none" w:pos="246" w:val="left"/>
        </w:tabs>
        <w:numPr>
          <w:ilvl w:val="0"/>
          <w:numId w:val="1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 Celemin and J. Ruiz-del Solar, “An interactive framework for learning continuous actions policies based on corrective feedback,” </w:t>
      </w:r>
      <w:r>
        <w:rPr>
          <w:rFonts w:ascii="Times New Roman" w:cs="Times New Roman" w:eastAsia="Times New Roman" w:hAnsi="Times New Roman"/>
          <w:sz w:val="16"/>
          <w:szCs w:val="16"/>
          <w:i w:val="1"/>
          <w:iCs w:val="1"/>
          <w:color w:val="auto"/>
        </w:rPr>
        <w:t>J.</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Intell. Robotic Syst.</w:t>
      </w:r>
      <w:r>
        <w:rPr>
          <w:rFonts w:ascii="Times New Roman" w:cs="Times New Roman" w:eastAsia="Times New Roman" w:hAnsi="Times New Roman"/>
          <w:sz w:val="16"/>
          <w:szCs w:val="16"/>
          <w:color w:val="auto"/>
        </w:rPr>
        <w:t>, vol. 95, pp. 77–97, July 2019. doi: 10.1007/s10846-018-0839-z.</w:t>
      </w:r>
    </w:p>
    <w:p>
      <w:pPr>
        <w:jc w:val="both"/>
        <w:ind w:left="-10" w:right="260" w:firstLine="10"/>
        <w:spacing w:after="0" w:line="313" w:lineRule="auto"/>
        <w:tabs>
          <w:tab w:leader="none" w:pos="218" w:val="left"/>
        </w:tabs>
        <w:numPr>
          <w:ilvl w:val="0"/>
          <w:numId w:val="1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 MacGlashan et al., “Interactive learning from policy-dependent human feedback,” in </w:t>
      </w:r>
      <w:r>
        <w:rPr>
          <w:rFonts w:ascii="Times New Roman" w:cs="Times New Roman" w:eastAsia="Times New Roman" w:hAnsi="Times New Roman"/>
          <w:sz w:val="16"/>
          <w:szCs w:val="16"/>
          <w:i w:val="1"/>
          <w:iCs w:val="1"/>
          <w:color w:val="auto"/>
        </w:rPr>
        <w:t>Proc. 34th Int. Conf. Machine Learning</w:t>
      </w:r>
      <w:r>
        <w:rPr>
          <w:rFonts w:ascii="Times New Roman" w:cs="Times New Roman" w:eastAsia="Times New Roman" w:hAnsi="Times New Roman"/>
          <w:sz w:val="16"/>
          <w:szCs w:val="16"/>
          <w:color w:val="auto"/>
        </w:rPr>
        <w:t>, 2017, vol. 70, pp. 2285–2294.</w:t>
      </w:r>
    </w:p>
    <w:p>
      <w:pPr>
        <w:jc w:val="both"/>
        <w:ind w:left="-10" w:right="260" w:firstLine="10"/>
        <w:spacing w:after="0" w:line="332" w:lineRule="auto"/>
        <w:tabs>
          <w:tab w:leader="none" w:pos="220" w:val="left"/>
        </w:tabs>
        <w:numPr>
          <w:ilvl w:val="0"/>
          <w:numId w:val="1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V. Mnih et al., “Human-level control through deep reinforcement learning,” </w:t>
      </w:r>
      <w:r>
        <w:rPr>
          <w:rFonts w:ascii="Times New Roman" w:cs="Times New Roman" w:eastAsia="Times New Roman" w:hAnsi="Times New Roman"/>
          <w:sz w:val="16"/>
          <w:szCs w:val="16"/>
          <w:i w:val="1"/>
          <w:iCs w:val="1"/>
          <w:color w:val="auto"/>
        </w:rPr>
        <w:t>Nature</w:t>
      </w:r>
      <w:r>
        <w:rPr>
          <w:rFonts w:ascii="Times New Roman" w:cs="Times New Roman" w:eastAsia="Times New Roman" w:hAnsi="Times New Roman"/>
          <w:sz w:val="16"/>
          <w:szCs w:val="16"/>
          <w:color w:val="auto"/>
        </w:rPr>
        <w:t>, vol. 518, no. 7540, pp. 529–533, 2015. doi: 10.1038/ nature14236.</w:t>
      </w:r>
    </w:p>
    <w:p>
      <w:pPr>
        <w:spacing w:after="0" w:line="200" w:lineRule="exact"/>
        <w:rPr>
          <w:sz w:val="20"/>
          <w:szCs w:val="20"/>
          <w:color w:val="auto"/>
        </w:rPr>
      </w:pPr>
    </w:p>
    <w:p>
      <w:pPr>
        <w:sectPr>
          <w:pgSz w:w="11340" w:h="15570" w:orient="portrait"/>
          <w:cols w:equalWidth="0" w:num="2">
            <w:col w:w="4660" w:space="230"/>
            <w:col w:w="4910"/>
          </w:cols>
          <w:pgMar w:left="900" w:top="175" w:right="640" w:bottom="0" w:gutter="0" w:footer="0" w:header="0"/>
          <w:type w:val="continuous"/>
        </w:sectPr>
      </w:pPr>
    </w:p>
    <w:p>
      <w:pPr>
        <w:spacing w:after="0" w:line="102" w:lineRule="exact"/>
        <w:rPr>
          <w:sz w:val="20"/>
          <w:szCs w:val="20"/>
          <w:color w:val="auto"/>
        </w:rPr>
      </w:pPr>
    </w:p>
    <w:p>
      <w:pPr>
        <w:jc w:val="right"/>
        <w:spacing w:after="0"/>
        <w:tabs>
          <w:tab w:leader="none" w:pos="60" w:val="left"/>
        </w:tabs>
        <w:rPr>
          <w:sz w:val="20"/>
          <w:szCs w:val="20"/>
          <w:color w:val="auto"/>
        </w:rPr>
      </w:pPr>
      <w:r>
        <w:rPr>
          <w:rFonts w:ascii="Arial" w:cs="Arial" w:eastAsia="Arial" w:hAnsi="Arial"/>
          <w:sz w:val="12"/>
          <w:szCs w:val="12"/>
          <w:color w:val="auto"/>
        </w:rPr>
        <w:t xml:space="preserve">MONTH 2020 </w:t>
      </w:r>
      <w:r>
        <w:rPr>
          <w:rFonts w:ascii="Arial" w:cs="Arial" w:eastAsia="Arial" w:hAnsi="Arial"/>
          <w:sz w:val="15"/>
          <w:szCs w:val="15"/>
          <w:color w:val="auto"/>
        </w:rPr>
        <w:t>•</w:t>
      </w:r>
      <w:r>
        <w:rPr>
          <w:rFonts w:ascii="Arial" w:cs="Arial" w:eastAsia="Arial" w:hAnsi="Arial"/>
          <w:sz w:val="12"/>
          <w:szCs w:val="12"/>
          <w:color w:val="auto"/>
        </w:rPr>
        <w:t xml:space="preserve">  IEEE ROBOTICS &amp; AUTOMATION MAGAZINE </w:t>
      </w:r>
      <w:r>
        <w:rPr>
          <w:rFonts w:ascii="Arial" w:cs="Arial" w:eastAsia="Arial" w:hAnsi="Arial"/>
          <w:sz w:val="15"/>
          <w:szCs w:val="15"/>
          <w:color w:val="auto"/>
        </w:rPr>
        <w:t>•</w:t>
      </w:r>
      <w:r>
        <w:rPr>
          <w:sz w:val="20"/>
          <w:szCs w:val="20"/>
          <w:color w:val="auto"/>
        </w:rPr>
        <w:tab/>
      </w:r>
      <w:r>
        <w:rPr>
          <w:rFonts w:ascii="Arial" w:cs="Arial" w:eastAsia="Arial" w:hAnsi="Arial"/>
          <w:sz w:val="14"/>
          <w:szCs w:val="14"/>
          <w:color w:val="auto"/>
        </w:rPr>
        <w:t>9</w:t>
      </w:r>
    </w:p>
    <w:p>
      <w:pPr>
        <w:spacing w:after="0" w:line="209" w:lineRule="exact"/>
        <w:rPr>
          <w:sz w:val="20"/>
          <w:szCs w:val="20"/>
          <w:color w:val="auto"/>
        </w:rPr>
      </w:pPr>
    </w:p>
    <w:p>
      <w:pPr>
        <w:ind w:left="500"/>
        <w:spacing w:after="0"/>
        <w:rPr>
          <w:sz w:val="20"/>
          <w:szCs w:val="20"/>
          <w:color w:val="auto"/>
        </w:rPr>
      </w:pPr>
      <w:r>
        <w:rPr>
          <w:rFonts w:ascii="Arial" w:cs="Arial" w:eastAsia="Arial" w:hAnsi="Arial"/>
          <w:sz w:val="14"/>
          <w:szCs w:val="14"/>
          <w:color w:val="auto"/>
        </w:rPr>
        <w:t>Authorized licensed use limited to: TU Delft Library. Downloaded on May 04,2020 at 08:29:46 UTC from IEEE Xplore. Restrictions apply.</w:t>
      </w:r>
    </w:p>
    <w:p>
      <w:pPr>
        <w:sectPr>
          <w:pgSz w:w="11340" w:h="15570" w:orient="portrait"/>
          <w:cols w:equalWidth="0" w:num="1">
            <w:col w:w="9800"/>
          </w:cols>
          <w:pgMar w:left="900" w:top="175" w:right="640" w:bottom="0" w:gutter="0" w:footer="0" w:header="0"/>
          <w:type w:val="continuous"/>
        </w:sectPr>
      </w:pPr>
    </w:p>
    <w:bookmarkStart w:id="9" w:name="page10"/>
    <w:bookmarkEnd w:id="9"/>
    <w:p>
      <w:pPr>
        <w:spacing w:after="0" w:line="90" w:lineRule="exact"/>
        <w:rPr>
          <w:sz w:val="20"/>
          <w:szCs w:val="20"/>
          <w:color w:val="auto"/>
        </w:rPr>
      </w:pPr>
    </w:p>
    <w:p>
      <w:pPr>
        <w:ind w:left="1471"/>
        <w:spacing w:after="0"/>
        <w:rPr>
          <w:sz w:val="20"/>
          <w:szCs w:val="20"/>
          <w:color w:val="auto"/>
        </w:rPr>
      </w:pPr>
      <w:r>
        <w:rPr>
          <w:rFonts w:ascii="Times New Roman" w:cs="Times New Roman" w:eastAsia="Times New Roman" w:hAnsi="Times New Roman"/>
          <w:sz w:val="13"/>
          <w:szCs w:val="13"/>
          <w:color w:val="auto"/>
        </w:rPr>
        <w:t>This article has been accepted for inclusion in a future issue of this journal. Content is final as presented, with the exception of pagination.</w:t>
      </w:r>
    </w:p>
    <w:p>
      <w:pPr>
        <w:sectPr>
          <w:pgSz w:w="11340" w:h="15570" w:orient="portrait"/>
          <w:cols w:equalWidth="0" w:num="1">
            <w:col w:w="9871"/>
          </w:cols>
          <w:pgMar w:left="569" w:top="175" w:right="90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ind w:left="331" w:right="20"/>
        <w:spacing w:after="0" w:line="359" w:lineRule="auto"/>
        <w:tabs>
          <w:tab w:leader="none" w:pos="546" w:val="left"/>
        </w:tabs>
        <w:numPr>
          <w:ilvl w:val="0"/>
          <w:numId w:val="16"/>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 xml:space="preserve">S. Hochreiter and J. Schmidhuber, “Long short-term memory,” </w:t>
      </w:r>
      <w:r>
        <w:rPr>
          <w:rFonts w:ascii="Times New Roman" w:cs="Times New Roman" w:eastAsia="Times New Roman" w:hAnsi="Times New Roman"/>
          <w:sz w:val="14"/>
          <w:szCs w:val="14"/>
          <w:i w:val="1"/>
          <w:iCs w:val="1"/>
          <w:color w:val="auto"/>
        </w:rPr>
        <w:t>Neural</w:t>
      </w:r>
      <w:r>
        <w:rPr>
          <w:rFonts w:ascii="Times New Roman" w:cs="Times New Roman" w:eastAsia="Times New Roman" w:hAnsi="Times New Roman"/>
          <w:sz w:val="14"/>
          <w:szCs w:val="14"/>
          <w:color w:val="auto"/>
        </w:rPr>
        <w:t xml:space="preserve"> </w:t>
      </w:r>
      <w:r>
        <w:rPr>
          <w:rFonts w:ascii="Times New Roman" w:cs="Times New Roman" w:eastAsia="Times New Roman" w:hAnsi="Times New Roman"/>
          <w:sz w:val="14"/>
          <w:szCs w:val="14"/>
          <w:i w:val="1"/>
          <w:iCs w:val="1"/>
          <w:color w:val="auto"/>
        </w:rPr>
        <w:t>Comput.</w:t>
      </w:r>
      <w:r>
        <w:rPr>
          <w:rFonts w:ascii="Times New Roman" w:cs="Times New Roman" w:eastAsia="Times New Roman" w:hAnsi="Times New Roman"/>
          <w:sz w:val="14"/>
          <w:szCs w:val="14"/>
          <w:color w:val="auto"/>
        </w:rPr>
        <w:t>, vol. 9, no. 8, pp. 1735–1780, 1997. doi: 10.1162/neco.1997.9.8.1735.</w:t>
      </w:r>
    </w:p>
    <w:p>
      <w:pPr>
        <w:jc w:val="both"/>
        <w:ind w:left="331"/>
        <w:spacing w:after="0" w:line="313" w:lineRule="auto"/>
        <w:tabs>
          <w:tab w:leader="none" w:pos="556" w:val="left"/>
        </w:tabs>
        <w:numPr>
          <w:ilvl w:val="0"/>
          <w:numId w:val="1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W. Böhmer, J. T. Springenberg, J. Boedecker, M. Riedmiller, and K. Obermayer, “Autonomous learning of state representations for control: An emerging field aims to autonomously learn state representations for reinforcement learning agents from their real-world sensor obser-vations,” </w:t>
      </w:r>
      <w:r>
        <w:rPr>
          <w:rFonts w:ascii="Times New Roman" w:cs="Times New Roman" w:eastAsia="Times New Roman" w:hAnsi="Times New Roman"/>
          <w:sz w:val="16"/>
          <w:szCs w:val="16"/>
          <w:i w:val="1"/>
          <w:iCs w:val="1"/>
          <w:color w:val="auto"/>
        </w:rPr>
        <w:t>KI-Künstliche Intelligenz</w:t>
      </w:r>
      <w:r>
        <w:rPr>
          <w:rFonts w:ascii="Times New Roman" w:cs="Times New Roman" w:eastAsia="Times New Roman" w:hAnsi="Times New Roman"/>
          <w:sz w:val="16"/>
          <w:szCs w:val="16"/>
          <w:color w:val="auto"/>
        </w:rPr>
        <w:t>, vol. 29, no. 4, pp. 353–362, 2015. doi: 10.1007/s13218-015-0356-1.</w:t>
      </w:r>
    </w:p>
    <w:p>
      <w:pPr>
        <w:jc w:val="both"/>
        <w:ind w:left="331"/>
        <w:spacing w:after="0" w:line="313" w:lineRule="auto"/>
        <w:tabs>
          <w:tab w:leader="none" w:pos="637" w:val="left"/>
        </w:tabs>
        <w:numPr>
          <w:ilvl w:val="0"/>
          <w:numId w:val="1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 Lesort, N. Díaz-Rodríguez, J.-F. Goudou, and D. Filliat, “State representation learning for control: An overview,” </w:t>
      </w:r>
      <w:r>
        <w:rPr>
          <w:rFonts w:ascii="Times New Roman" w:cs="Times New Roman" w:eastAsia="Times New Roman" w:hAnsi="Times New Roman"/>
          <w:sz w:val="16"/>
          <w:szCs w:val="16"/>
          <w:i w:val="1"/>
          <w:iCs w:val="1"/>
          <w:color w:val="auto"/>
        </w:rPr>
        <w:t>Neural Netw.</w:t>
      </w:r>
      <w:r>
        <w:rPr>
          <w:rFonts w:ascii="Times New Roman" w:cs="Times New Roman" w:eastAsia="Times New Roman" w:hAnsi="Times New Roman"/>
          <w:sz w:val="16"/>
          <w:szCs w:val="16"/>
          <w:color w:val="auto"/>
        </w:rPr>
        <w:t>, vol. 108, pp. 379–392, Dec. 2018. doi: 10.1016/j.neunet.2018.07.006.</w:t>
      </w:r>
    </w:p>
    <w:p>
      <w:pPr>
        <w:jc w:val="both"/>
        <w:ind w:left="331"/>
        <w:spacing w:after="0" w:line="313" w:lineRule="auto"/>
        <w:tabs>
          <w:tab w:leader="none" w:pos="622" w:val="left"/>
        </w:tabs>
        <w:numPr>
          <w:ilvl w:val="0"/>
          <w:numId w:val="1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 Pérez-Dattari, C. Celemin, J. Ruiz-del Solar, and J. Kober, “Con-tinuous control for high-dimensional state spaces: An interactive learning approach,” in </w:t>
      </w:r>
      <w:r>
        <w:rPr>
          <w:rFonts w:ascii="Times New Roman" w:cs="Times New Roman" w:eastAsia="Times New Roman" w:hAnsi="Times New Roman"/>
          <w:sz w:val="16"/>
          <w:szCs w:val="16"/>
          <w:i w:val="1"/>
          <w:iCs w:val="1"/>
          <w:color w:val="auto"/>
        </w:rPr>
        <w:t>Proc. IEEE Int. Conf. Robotics and Automation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(ICRA)</w:t>
      </w:r>
      <w:r>
        <w:rPr>
          <w:rFonts w:ascii="Times New Roman" w:cs="Times New Roman" w:eastAsia="Times New Roman" w:hAnsi="Times New Roman"/>
          <w:sz w:val="16"/>
          <w:szCs w:val="16"/>
          <w:color w:val="auto"/>
        </w:rPr>
        <w:t>, 2019, pp. 7611–7617. doi: 10.1109/ICRA.2019.8793675.</w:t>
      </w:r>
    </w:p>
    <w:p>
      <w:pPr>
        <w:jc w:val="both"/>
        <w:ind w:left="331"/>
        <w:spacing w:after="0" w:line="333" w:lineRule="auto"/>
        <w:tabs>
          <w:tab w:leader="none" w:pos="614" w:val="left"/>
        </w:tabs>
        <w:numPr>
          <w:ilvl w:val="0"/>
          <w:numId w:val="16"/>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S. Ross, G. Gordon, and D. Bagnell, “A reduction of imitation learn-ing and structured prediction to no-regret online learning,” in </w:t>
      </w:r>
      <w:r>
        <w:rPr>
          <w:rFonts w:ascii="Times New Roman" w:cs="Times New Roman" w:eastAsia="Times New Roman" w:hAnsi="Times New Roman"/>
          <w:sz w:val="15"/>
          <w:szCs w:val="15"/>
          <w:i w:val="1"/>
          <w:iCs w:val="1"/>
          <w:color w:val="auto"/>
        </w:rPr>
        <w:t>Proc.</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14th Int. Conf. Artificial Intelligence and Statistics</w:t>
      </w:r>
      <w:r>
        <w:rPr>
          <w:rFonts w:ascii="Times New Roman" w:cs="Times New Roman" w:eastAsia="Times New Roman" w:hAnsi="Times New Roman"/>
          <w:sz w:val="15"/>
          <w:szCs w:val="15"/>
          <w:color w:val="auto"/>
        </w:rPr>
        <w:t>, 2011, pp. 627–635.</w:t>
      </w:r>
    </w:p>
    <w:p>
      <w:pPr>
        <w:spacing w:after="0" w:line="2" w:lineRule="exact"/>
        <w:rPr>
          <w:rFonts w:ascii="Times New Roman" w:cs="Times New Roman" w:eastAsia="Times New Roman" w:hAnsi="Times New Roman"/>
          <w:sz w:val="15"/>
          <w:szCs w:val="15"/>
          <w:color w:val="auto"/>
        </w:rPr>
      </w:pPr>
    </w:p>
    <w:p>
      <w:pPr>
        <w:jc w:val="both"/>
        <w:ind w:left="331"/>
        <w:spacing w:after="0" w:line="313" w:lineRule="auto"/>
        <w:tabs>
          <w:tab w:leader="none" w:pos="626" w:val="left"/>
        </w:tabs>
        <w:numPr>
          <w:ilvl w:val="0"/>
          <w:numId w:val="1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 Hausknecht and P. Stone, “Deep recurrent Q-learning for par-tially observable MDPs,” in </w:t>
      </w:r>
      <w:r>
        <w:rPr>
          <w:rFonts w:ascii="Times New Roman" w:cs="Times New Roman" w:eastAsia="Times New Roman" w:hAnsi="Times New Roman"/>
          <w:sz w:val="16"/>
          <w:szCs w:val="16"/>
          <w:i w:val="1"/>
          <w:iCs w:val="1"/>
          <w:color w:val="auto"/>
        </w:rPr>
        <w:t>Proc. AAAI Fall Symp. Sequential Decision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Making for Intelligent Agents (AAAI-SDMIA15) </w:t>
      </w:r>
      <w:r>
        <w:rPr>
          <w:rFonts w:ascii="Times New Roman" w:cs="Times New Roman" w:eastAsia="Times New Roman" w:hAnsi="Times New Roman"/>
          <w:sz w:val="16"/>
          <w:szCs w:val="16"/>
          <w:color w:val="auto"/>
        </w:rPr>
        <w:t>Arlington, VA, Nov.</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2015.</w:t>
      </w:r>
    </w:p>
    <w:p>
      <w:pPr>
        <w:jc w:val="both"/>
        <w:ind w:left="331" w:right="20"/>
        <w:spacing w:after="0" w:line="313" w:lineRule="auto"/>
        <w:tabs>
          <w:tab w:leader="none" w:pos="626" w:val="left"/>
        </w:tabs>
        <w:numPr>
          <w:ilvl w:val="0"/>
          <w:numId w:val="1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G. Lample and D. S. Chaplot, “Playing FPS games with deep rein-forcement learning,” in </w:t>
      </w:r>
      <w:r>
        <w:rPr>
          <w:rFonts w:ascii="Times New Roman" w:cs="Times New Roman" w:eastAsia="Times New Roman" w:hAnsi="Times New Roman"/>
          <w:sz w:val="16"/>
          <w:szCs w:val="16"/>
          <w:i w:val="1"/>
          <w:iCs w:val="1"/>
          <w:color w:val="auto"/>
        </w:rPr>
        <w:t>Proc. 31st AAAI Conf. Artificial Intelligence</w:t>
      </w:r>
      <w:r>
        <w:rPr>
          <w:rFonts w:ascii="Times New Roman" w:cs="Times New Roman" w:eastAsia="Times New Roman" w:hAnsi="Times New Roman"/>
          <w:sz w:val="16"/>
          <w:szCs w:val="16"/>
          <w:color w:val="auto"/>
        </w:rPr>
        <w:t>, 2017, pp. 2140–2146.</w:t>
      </w:r>
    </w:p>
    <w:p>
      <w:pPr>
        <w:jc w:val="both"/>
        <w:ind w:left="331" w:right="20"/>
        <w:spacing w:after="0" w:line="313" w:lineRule="auto"/>
        <w:tabs>
          <w:tab w:leader="none" w:pos="616" w:val="left"/>
        </w:tabs>
        <w:numPr>
          <w:ilvl w:val="0"/>
          <w:numId w:val="1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 Ha and J. Schmidhuber, “Recurrent world models facilitate poli-cy evolution,” in </w:t>
      </w:r>
      <w:r>
        <w:rPr>
          <w:rFonts w:ascii="Times New Roman" w:cs="Times New Roman" w:eastAsia="Times New Roman" w:hAnsi="Times New Roman"/>
          <w:sz w:val="16"/>
          <w:szCs w:val="16"/>
          <w:i w:val="1"/>
          <w:iCs w:val="1"/>
          <w:color w:val="auto"/>
        </w:rPr>
        <w:t>Proc. Advances Neural Information Processing Systems</w:t>
      </w:r>
      <w:r>
        <w:rPr>
          <w:rFonts w:ascii="Times New Roman" w:cs="Times New Roman" w:eastAsia="Times New Roman" w:hAnsi="Times New Roman"/>
          <w:sz w:val="16"/>
          <w:szCs w:val="16"/>
          <w:color w:val="auto"/>
        </w:rPr>
        <w:t>, 2018, pp. 2450–2462.</w:t>
      </w:r>
    </w:p>
    <w:p>
      <w:pPr>
        <w:ind w:left="331" w:right="20" w:hanging="1"/>
        <w:spacing w:after="0" w:line="392" w:lineRule="auto"/>
        <w:tabs>
          <w:tab w:leader="none" w:pos="652" w:val="left"/>
        </w:tabs>
        <w:numPr>
          <w:ilvl w:val="0"/>
          <w:numId w:val="16"/>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A. Zhang, H. Satija, and J. Pineau, Decoupling dynamics and reward for transfer learning. 2018. [Online]. Available: arXiv:1804.10689</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ind w:left="-9" w:firstLine="9"/>
        <w:spacing w:after="0" w:line="313" w:lineRule="auto"/>
        <w:tabs>
          <w:tab w:leader="none" w:pos="326" w:val="left"/>
        </w:tabs>
        <w:numPr>
          <w:ilvl w:val="0"/>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G. Brockman et al., OpenAI gym. 2016. [Online]. Available: arXiv:1606.01540</w:t>
      </w:r>
    </w:p>
    <w:p>
      <w:pPr>
        <w:jc w:val="both"/>
        <w:ind w:left="-9" w:firstLine="9"/>
        <w:spacing w:after="0" w:line="313" w:lineRule="auto"/>
        <w:tabs>
          <w:tab w:leader="none" w:pos="285" w:val="left"/>
        </w:tabs>
        <w:numPr>
          <w:ilvl w:val="0"/>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I. Mason, S. Starke, H. Zhang, H. Bilen, and T. Komura, “Few-shot learning of homogeneous human locomotion styles,” </w:t>
      </w:r>
      <w:r>
        <w:rPr>
          <w:rFonts w:ascii="Times New Roman" w:cs="Times New Roman" w:eastAsia="Times New Roman" w:hAnsi="Times New Roman"/>
          <w:sz w:val="16"/>
          <w:szCs w:val="16"/>
          <w:i w:val="1"/>
          <w:iCs w:val="1"/>
          <w:color w:val="auto"/>
        </w:rPr>
        <w:t>Comput. Graph.</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Forum</w:t>
      </w:r>
      <w:r>
        <w:rPr>
          <w:rFonts w:ascii="Times New Roman" w:cs="Times New Roman" w:eastAsia="Times New Roman" w:hAnsi="Times New Roman"/>
          <w:sz w:val="16"/>
          <w:szCs w:val="16"/>
          <w:color w:val="auto"/>
        </w:rPr>
        <w:t>, vol. 37, no. 7, pp. 143–153, 2018. doi: 10.1111/cgf.13555.</w:t>
      </w:r>
    </w:p>
    <w:p>
      <w:pPr>
        <w:jc w:val="both"/>
        <w:ind w:left="-9" w:firstLine="10"/>
        <w:spacing w:after="0" w:line="332" w:lineRule="auto"/>
        <w:tabs>
          <w:tab w:leader="none" w:pos="273" w:val="left"/>
        </w:tabs>
        <w:numPr>
          <w:ilvl w:val="0"/>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H. Zhang, S. Starke, T. Komura, and J. Saito, “Mode-adaptive neural networks for quadruped motion control,” </w:t>
      </w:r>
      <w:r>
        <w:rPr>
          <w:rFonts w:ascii="Times New Roman" w:cs="Times New Roman" w:eastAsia="Times New Roman" w:hAnsi="Times New Roman"/>
          <w:sz w:val="16"/>
          <w:szCs w:val="16"/>
          <w:i w:val="1"/>
          <w:iCs w:val="1"/>
          <w:color w:val="auto"/>
        </w:rPr>
        <w:t>ACM Trans. Graph. (TOG)</w:t>
      </w:r>
      <w:r>
        <w:rPr>
          <w:rFonts w:ascii="Times New Roman" w:cs="Times New Roman" w:eastAsia="Times New Roman" w:hAnsi="Times New Roman"/>
          <w:sz w:val="16"/>
          <w:szCs w:val="16"/>
          <w:color w:val="auto"/>
        </w:rPr>
        <w:t>, vol. 37, no. 4, pp. 1–11, 2018. doi: 10.1145/3197517.3201366.</w:t>
      </w:r>
    </w:p>
    <w:p>
      <w:pPr>
        <w:spacing w:after="0" w:line="148" w:lineRule="exact"/>
        <w:rPr>
          <w:sz w:val="20"/>
          <w:szCs w:val="20"/>
          <w:color w:val="auto"/>
        </w:rPr>
      </w:pPr>
    </w:p>
    <w:p>
      <w:pPr>
        <w:jc w:val="both"/>
        <w:ind w:left="11"/>
        <w:spacing w:after="0" w:line="274" w:lineRule="auto"/>
        <w:rPr>
          <w:sz w:val="20"/>
          <w:szCs w:val="20"/>
          <w:color w:val="auto"/>
        </w:rPr>
      </w:pPr>
      <w:r>
        <w:rPr>
          <w:rFonts w:ascii="Times New Roman" w:cs="Times New Roman" w:eastAsia="Times New Roman" w:hAnsi="Times New Roman"/>
          <w:sz w:val="20"/>
          <w:szCs w:val="20"/>
          <w:b w:val="1"/>
          <w:bCs w:val="1"/>
          <w:i w:val="1"/>
          <w:iCs w:val="1"/>
          <w:color w:val="auto"/>
        </w:rPr>
        <w:t>Rodrigo Pérez-Dattari</w:t>
      </w:r>
      <w:r>
        <w:rPr>
          <w:rFonts w:ascii="Times New Roman" w:cs="Times New Roman" w:eastAsia="Times New Roman" w:hAnsi="Times New Roman"/>
          <w:sz w:val="20"/>
          <w:szCs w:val="20"/>
          <w:color w:val="auto"/>
        </w:rPr>
        <w:t>, Department of Cognitive Robotics,</w:t>
      </w:r>
      <w:r>
        <w:rPr>
          <w:rFonts w:ascii="Times New Roman" w:cs="Times New Roman" w:eastAsia="Times New Roman" w:hAnsi="Times New Roman"/>
          <w:sz w:val="20"/>
          <w:szCs w:val="20"/>
          <w:b w:val="1"/>
          <w:bCs w:val="1"/>
          <w:i w:val="1"/>
          <w:iCs w:val="1"/>
          <w:color w:val="auto"/>
        </w:rPr>
        <w:t xml:space="preserve"> </w:t>
      </w:r>
      <w:r>
        <w:rPr>
          <w:rFonts w:ascii="Times New Roman" w:cs="Times New Roman" w:eastAsia="Times New Roman" w:hAnsi="Times New Roman"/>
          <w:sz w:val="20"/>
          <w:szCs w:val="20"/>
          <w:color w:val="auto"/>
        </w:rPr>
        <w:t>Delft University of Technology, The Netherlands. Email: r.j.perezdattari@tudelft.nl.</w:t>
      </w:r>
    </w:p>
    <w:p>
      <w:pPr>
        <w:spacing w:after="0" w:line="172" w:lineRule="exact"/>
        <w:rPr>
          <w:sz w:val="20"/>
          <w:szCs w:val="20"/>
          <w:color w:val="auto"/>
        </w:rPr>
      </w:pPr>
    </w:p>
    <w:p>
      <w:pPr>
        <w:jc w:val="both"/>
        <w:ind w:left="11"/>
        <w:spacing w:after="0" w:line="274" w:lineRule="auto"/>
        <w:rPr>
          <w:sz w:val="20"/>
          <w:szCs w:val="20"/>
          <w:color w:val="auto"/>
        </w:rPr>
      </w:pPr>
      <w:r>
        <w:rPr>
          <w:rFonts w:ascii="Times New Roman" w:cs="Times New Roman" w:eastAsia="Times New Roman" w:hAnsi="Times New Roman"/>
          <w:sz w:val="20"/>
          <w:szCs w:val="20"/>
          <w:b w:val="1"/>
          <w:bCs w:val="1"/>
          <w:i w:val="1"/>
          <w:iCs w:val="1"/>
          <w:color w:val="auto"/>
        </w:rPr>
        <w:t>Carlos Celemin</w:t>
      </w:r>
      <w:r>
        <w:rPr>
          <w:rFonts w:ascii="Times New Roman" w:cs="Times New Roman" w:eastAsia="Times New Roman" w:hAnsi="Times New Roman"/>
          <w:sz w:val="20"/>
          <w:szCs w:val="20"/>
          <w:color w:val="auto"/>
        </w:rPr>
        <w:t>, Department of Cognitive Robotics, Delft</w:t>
      </w:r>
      <w:r>
        <w:rPr>
          <w:rFonts w:ascii="Times New Roman" w:cs="Times New Roman" w:eastAsia="Times New Roman" w:hAnsi="Times New Roman"/>
          <w:sz w:val="20"/>
          <w:szCs w:val="20"/>
          <w:b w:val="1"/>
          <w:bCs w:val="1"/>
          <w:i w:val="1"/>
          <w:iCs w:val="1"/>
          <w:color w:val="auto"/>
        </w:rPr>
        <w:t xml:space="preserve"> </w:t>
      </w:r>
      <w:r>
        <w:rPr>
          <w:rFonts w:ascii="Times New Roman" w:cs="Times New Roman" w:eastAsia="Times New Roman" w:hAnsi="Times New Roman"/>
          <w:sz w:val="20"/>
          <w:szCs w:val="20"/>
          <w:color w:val="auto"/>
        </w:rPr>
        <w:t>University of Technology, The Netherlands. Email: c.e.celeminpaez@tudelft.nl.</w:t>
      </w:r>
    </w:p>
    <w:p>
      <w:pPr>
        <w:spacing w:after="0" w:line="172" w:lineRule="exact"/>
        <w:rPr>
          <w:sz w:val="20"/>
          <w:szCs w:val="20"/>
          <w:color w:val="auto"/>
        </w:rPr>
      </w:pPr>
    </w:p>
    <w:p>
      <w:pPr>
        <w:jc w:val="both"/>
        <w:ind w:left="11"/>
        <w:spacing w:after="0" w:line="275" w:lineRule="auto"/>
        <w:rPr>
          <w:sz w:val="20"/>
          <w:szCs w:val="20"/>
          <w:color w:val="auto"/>
        </w:rPr>
      </w:pPr>
      <w:r>
        <w:rPr>
          <w:rFonts w:ascii="Times New Roman" w:cs="Times New Roman" w:eastAsia="Times New Roman" w:hAnsi="Times New Roman"/>
          <w:sz w:val="20"/>
          <w:szCs w:val="20"/>
          <w:b w:val="1"/>
          <w:bCs w:val="1"/>
          <w:i w:val="1"/>
          <w:iCs w:val="1"/>
          <w:color w:val="auto"/>
        </w:rPr>
        <w:t>Giovanni Franzese</w:t>
      </w:r>
      <w:r>
        <w:rPr>
          <w:rFonts w:ascii="Times New Roman" w:cs="Times New Roman" w:eastAsia="Times New Roman" w:hAnsi="Times New Roman"/>
          <w:sz w:val="20"/>
          <w:szCs w:val="20"/>
          <w:color w:val="auto"/>
        </w:rPr>
        <w:t>, Department of Cognitive Robotics, Delft</w:t>
      </w:r>
      <w:r>
        <w:rPr>
          <w:rFonts w:ascii="Times New Roman" w:cs="Times New Roman" w:eastAsia="Times New Roman" w:hAnsi="Times New Roman"/>
          <w:sz w:val="20"/>
          <w:szCs w:val="20"/>
          <w:b w:val="1"/>
          <w:bCs w:val="1"/>
          <w:i w:val="1"/>
          <w:iCs w:val="1"/>
          <w:color w:val="auto"/>
        </w:rPr>
        <w:t xml:space="preserve"> </w:t>
      </w:r>
      <w:r>
        <w:rPr>
          <w:rFonts w:ascii="Times New Roman" w:cs="Times New Roman" w:eastAsia="Times New Roman" w:hAnsi="Times New Roman"/>
          <w:sz w:val="20"/>
          <w:szCs w:val="20"/>
          <w:color w:val="auto"/>
        </w:rPr>
        <w:t>University of Technology, The Netherlands. Email: g.franzese@tudelft.nl.</w:t>
      </w:r>
    </w:p>
    <w:p>
      <w:pPr>
        <w:spacing w:after="0" w:line="169" w:lineRule="exact"/>
        <w:rPr>
          <w:sz w:val="20"/>
          <w:szCs w:val="20"/>
          <w:color w:val="auto"/>
        </w:rPr>
      </w:pPr>
    </w:p>
    <w:p>
      <w:pPr>
        <w:jc w:val="both"/>
        <w:ind w:left="11"/>
        <w:spacing w:after="0" w:line="296" w:lineRule="auto"/>
        <w:rPr>
          <w:sz w:val="20"/>
          <w:szCs w:val="20"/>
          <w:color w:val="auto"/>
        </w:rPr>
      </w:pPr>
      <w:r>
        <w:rPr>
          <w:rFonts w:ascii="Times New Roman" w:cs="Times New Roman" w:eastAsia="Times New Roman" w:hAnsi="Times New Roman"/>
          <w:sz w:val="19"/>
          <w:szCs w:val="19"/>
          <w:b w:val="1"/>
          <w:bCs w:val="1"/>
          <w:i w:val="1"/>
          <w:iCs w:val="1"/>
          <w:color w:val="auto"/>
        </w:rPr>
        <w:t>Javier Ruiz-del-Solar</w:t>
      </w:r>
      <w:r>
        <w:rPr>
          <w:rFonts w:ascii="Times New Roman" w:cs="Times New Roman" w:eastAsia="Times New Roman" w:hAnsi="Times New Roman"/>
          <w:sz w:val="19"/>
          <w:szCs w:val="19"/>
          <w:color w:val="auto"/>
        </w:rPr>
        <w:t>, Department of Electrical Engineering</w:t>
      </w:r>
      <w:r>
        <w:rPr>
          <w:rFonts w:ascii="Times New Roman" w:cs="Times New Roman" w:eastAsia="Times New Roman" w:hAnsi="Times New Roman"/>
          <w:sz w:val="19"/>
          <w:szCs w:val="19"/>
          <w:b w:val="1"/>
          <w:bCs w:val="1"/>
          <w:i w:val="1"/>
          <w:iCs w:val="1"/>
          <w:color w:val="auto"/>
        </w:rPr>
        <w:t xml:space="preserve"> </w:t>
      </w:r>
      <w:r>
        <w:rPr>
          <w:rFonts w:ascii="Times New Roman" w:cs="Times New Roman" w:eastAsia="Times New Roman" w:hAnsi="Times New Roman"/>
          <w:sz w:val="19"/>
          <w:szCs w:val="19"/>
          <w:color w:val="auto"/>
        </w:rPr>
        <w:t>and the Advanced Mining Technology Center, Universidad de Chile, Santiago. Email: jruizd@ing.uchile.cl.</w:t>
      </w:r>
    </w:p>
    <w:p>
      <w:pPr>
        <w:spacing w:after="0" w:line="152" w:lineRule="exact"/>
        <w:rPr>
          <w:sz w:val="20"/>
          <w:szCs w:val="20"/>
          <w:color w:val="auto"/>
        </w:rPr>
      </w:pPr>
    </w:p>
    <w:p>
      <w:pPr>
        <w:jc w:val="both"/>
        <w:ind w:left="11"/>
        <w:spacing w:after="0" w:line="361" w:lineRule="auto"/>
        <w:rPr>
          <w:sz w:val="20"/>
          <w:szCs w:val="20"/>
          <w:color w:val="auto"/>
        </w:rPr>
      </w:pPr>
      <w:r>
        <w:rPr>
          <w:rFonts w:ascii="Times New Roman" w:cs="Times New Roman" w:eastAsia="Times New Roman" w:hAnsi="Times New Roman"/>
          <w:sz w:val="18"/>
          <w:szCs w:val="18"/>
          <w:b w:val="1"/>
          <w:bCs w:val="1"/>
          <w:i w:val="1"/>
          <w:iCs w:val="1"/>
          <w:color w:val="auto"/>
        </w:rPr>
        <w:t>Jens Kober</w:t>
      </w:r>
      <w:r>
        <w:rPr>
          <w:rFonts w:ascii="Times New Roman" w:cs="Times New Roman" w:eastAsia="Times New Roman" w:hAnsi="Times New Roman"/>
          <w:sz w:val="18"/>
          <w:szCs w:val="18"/>
          <w:color w:val="auto"/>
        </w:rPr>
        <w:t>, Department of Cognitive Robotics, Delft Universi-ty of Technology, The Netherlands. Email: j.kober@tudelft.nl.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2820035</wp:posOffset>
            </wp:positionH>
            <wp:positionV relativeFrom="paragraph">
              <wp:posOffset>93345</wp:posOffset>
            </wp:positionV>
            <wp:extent cx="118745" cy="9969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118745" cy="99695"/>
                    </a:xfrm>
                    <a:prstGeom prst="rect">
                      <a:avLst/>
                    </a:prstGeom>
                    <a:noFill/>
                  </pic:spPr>
                </pic:pic>
              </a:graphicData>
            </a:graphic>
          </wp:anchor>
        </w:drawing>
      </w:r>
    </w:p>
    <w:p>
      <w:pPr>
        <w:spacing w:after="0" w:line="908" w:lineRule="exact"/>
        <w:rPr>
          <w:sz w:val="20"/>
          <w:szCs w:val="20"/>
          <w:color w:val="auto"/>
        </w:rPr>
      </w:pPr>
    </w:p>
    <w:p>
      <w:pPr>
        <w:sectPr>
          <w:pgSz w:w="11340" w:h="15570" w:orient="portrait"/>
          <w:cols w:equalWidth="0" w:num="2">
            <w:col w:w="4991" w:space="229"/>
            <w:col w:w="4651"/>
          </w:cols>
          <w:pgMar w:left="569" w:top="175" w:right="90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ind w:left="251" w:hanging="251"/>
        <w:spacing w:after="0"/>
        <w:tabs>
          <w:tab w:leader="none" w:pos="251" w:val="left"/>
        </w:tabs>
        <w:numPr>
          <w:ilvl w:val="0"/>
          <w:numId w:val="18"/>
        </w:numPr>
        <w:rPr>
          <w:rFonts w:ascii="Arial" w:cs="Arial" w:eastAsia="Arial" w:hAnsi="Arial"/>
          <w:sz w:val="14"/>
          <w:szCs w:val="14"/>
          <w:color w:val="auto"/>
        </w:rPr>
      </w:pPr>
      <w:r>
        <w:rPr>
          <w:rFonts w:ascii="Arial" w:cs="Arial" w:eastAsia="Arial" w:hAnsi="Arial"/>
          <w:sz w:val="18"/>
          <w:szCs w:val="18"/>
          <w:color w:val="auto"/>
        </w:rPr>
        <w:t xml:space="preserve">•  </w:t>
      </w:r>
      <w:r>
        <w:rPr>
          <w:rFonts w:ascii="Arial" w:cs="Arial" w:eastAsia="Arial" w:hAnsi="Arial"/>
          <w:sz w:val="14"/>
          <w:szCs w:val="14"/>
          <w:color w:val="auto"/>
        </w:rPr>
        <w:t>IEEE ROBOTICS &amp; AUTOMATION MAGAZINE</w:t>
      </w:r>
      <w:r>
        <w:rPr>
          <w:rFonts w:ascii="Arial" w:cs="Arial" w:eastAsia="Arial" w:hAnsi="Arial"/>
          <w:sz w:val="18"/>
          <w:szCs w:val="18"/>
          <w:color w:val="auto"/>
        </w:rPr>
        <w:t xml:space="preserve"> •  </w:t>
      </w:r>
      <w:r>
        <w:rPr>
          <w:rFonts w:ascii="Arial" w:cs="Arial" w:eastAsia="Arial" w:hAnsi="Arial"/>
          <w:sz w:val="14"/>
          <w:szCs w:val="14"/>
          <w:color w:val="auto"/>
        </w:rPr>
        <w:t>MONTH 2020</w:t>
      </w:r>
    </w:p>
    <w:p>
      <w:pPr>
        <w:spacing w:after="0" w:line="175" w:lineRule="exact"/>
        <w:rPr>
          <w:sz w:val="20"/>
          <w:szCs w:val="20"/>
          <w:color w:val="auto"/>
        </w:rPr>
      </w:pPr>
    </w:p>
    <w:p>
      <w:pPr>
        <w:ind w:left="831"/>
        <w:spacing w:after="0"/>
        <w:rPr>
          <w:sz w:val="20"/>
          <w:szCs w:val="20"/>
          <w:color w:val="auto"/>
        </w:rPr>
      </w:pPr>
      <w:r>
        <w:rPr>
          <w:rFonts w:ascii="Arial" w:cs="Arial" w:eastAsia="Arial" w:hAnsi="Arial"/>
          <w:sz w:val="14"/>
          <w:szCs w:val="14"/>
          <w:color w:val="auto"/>
        </w:rPr>
        <w:t>Authorized licensed use limited to: TU Delft Library. Downloaded on May 04,2020 at 08:29:46 UTC from IEEE Xplore. Restrictions apply.</w:t>
      </w:r>
    </w:p>
    <w:sectPr>
      <w:pgSz w:w="11340" w:h="15570" w:orient="portrait"/>
      <w:cols w:equalWidth="0" w:num="1">
        <w:col w:w="9871"/>
      </w:cols>
      <w:pgMar w:left="569" w:top="175" w:right="90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swiss"/>
    <w:pitch w:val="variable"/>
    <w:sig w:usb0="FFFFFFFF" w:usb1="E9FFFFFF" w:usb2="0000003F" w:usb3="00000000" w:csb0="603F01FF" w:csb1="FFFF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2200854"/>
    <w:multiLevelType w:val="hybridMultilevel"/>
    <w:lvl w:ilvl="0">
      <w:lvlJc w:val="left"/>
      <w:lvlText w:val="%1"/>
      <w:numFmt w:val="upperLetter"/>
      <w:start w:val="40"/>
    </w:lvl>
  </w:abstractNum>
  <w:abstractNum w:abstractNumId="1">
    <w:nsid w:val="4DB127F8"/>
    <w:multiLevelType w:val="hybridMultilevel"/>
    <w:lvl w:ilvl="0">
      <w:lvlJc w:val="left"/>
      <w:lvlText w:val="%1"/>
      <w:numFmt w:val="upperLetter"/>
      <w:start w:val="40"/>
    </w:lvl>
  </w:abstractNum>
  <w:abstractNum w:abstractNumId="2">
    <w:nsid w:val="216231B"/>
    <w:multiLevelType w:val="hybridMultilevel"/>
    <w:lvl w:ilvl="0">
      <w:lvlJc w:val="left"/>
      <w:lvlText w:val="%1)"/>
      <w:numFmt w:val="decimal"/>
      <w:start w:val="1"/>
    </w:lvl>
  </w:abstractNum>
  <w:abstractNum w:abstractNumId="3">
    <w:nsid w:val="1F16E9E8"/>
    <w:multiLevelType w:val="hybridMultilevel"/>
    <w:lvl w:ilvl="0">
      <w:lvlJc w:val="left"/>
      <w:lvlText w:val="●●"/>
      <w:numFmt w:val="bullet"/>
      <w:start w:val="1"/>
    </w:lvl>
  </w:abstractNum>
  <w:abstractNum w:abstractNumId="4">
    <w:nsid w:val="1190CDE7"/>
    <w:multiLevelType w:val="hybridMultilevel"/>
    <w:lvl w:ilvl="0">
      <w:lvlJc w:val="left"/>
      <w:lvlText w:val="●●"/>
      <w:numFmt w:val="bullet"/>
      <w:start w:val="1"/>
    </w:lvl>
  </w:abstractNum>
  <w:abstractNum w:abstractNumId="5">
    <w:nsid w:val="66EF438D"/>
    <w:multiLevelType w:val="hybridMultilevel"/>
    <w:lvl w:ilvl="0">
      <w:lvlJc w:val="left"/>
      <w:lvlText w:val="D"/>
      <w:numFmt w:val="bullet"/>
      <w:start w:val="1"/>
    </w:lvl>
  </w:abstractNum>
  <w:abstractNum w:abstractNumId="6">
    <w:nsid w:val="140E0F76"/>
    <w:multiLevelType w:val="hybridMultilevel"/>
    <w:lvl w:ilvl="0">
      <w:lvlJc w:val="left"/>
      <w:lvlText w:val="%1:"/>
      <w:numFmt w:val="decimal"/>
      <w:start w:val="1"/>
    </w:lvl>
  </w:abstractNum>
  <w:abstractNum w:abstractNumId="7">
    <w:nsid w:val="3352255A"/>
    <w:multiLevelType w:val="hybridMultilevel"/>
    <w:lvl w:ilvl="0">
      <w:lvlJc w:val="left"/>
      <w:lvlText w:val="%1:"/>
      <w:numFmt w:val="decimal"/>
      <w:start w:val="1"/>
    </w:lvl>
  </w:abstractNum>
  <w:abstractNum w:abstractNumId="8">
    <w:nsid w:val="109CF92E"/>
    <w:multiLevelType w:val="hybridMultilevel"/>
    <w:lvl w:ilvl="0">
      <w:lvlJc w:val="left"/>
      <w:lvlText w:val="%1)"/>
      <w:numFmt w:val="decimal"/>
      <w:start w:val="1"/>
    </w:lvl>
  </w:abstractNum>
  <w:abstractNum w:abstractNumId="9">
    <w:nsid w:val="DED7263"/>
    <w:multiLevelType w:val="hybridMultilevel"/>
    <w:lvl w:ilvl="0">
      <w:lvlJc w:val="left"/>
      <w:lvlText w:val="%1)"/>
      <w:numFmt w:val="decimal"/>
      <w:start w:val="3"/>
    </w:lvl>
  </w:abstractNum>
  <w:abstractNum w:abstractNumId="10">
    <w:nsid w:val="7FDCC233"/>
    <w:multiLevelType w:val="hybridMultilevel"/>
    <w:lvl w:ilvl="0">
      <w:lvlJc w:val="left"/>
      <w:lvlText w:val="%1)"/>
      <w:numFmt w:val="decimal"/>
      <w:start w:val="2"/>
    </w:lvl>
  </w:abstractNum>
  <w:abstractNum w:abstractNumId="11">
    <w:nsid w:val="1BEFD79F"/>
    <w:multiLevelType w:val="hybridMultilevel"/>
    <w:lvl w:ilvl="0">
      <w:lvlJc w:val="left"/>
      <w:lvlText w:val="%1"/>
      <w:numFmt w:val="decimal"/>
      <w:start w:val="8"/>
    </w:lvl>
  </w:abstractNum>
  <w:abstractNum w:abstractNumId="12">
    <w:nsid w:val="41A7C4C9"/>
    <w:multiLevelType w:val="hybridMultilevel"/>
    <w:lvl w:ilvl="0">
      <w:lvlJc w:val="left"/>
      <w:lvlText w:val="%1)"/>
      <w:numFmt w:val="decimal"/>
      <w:start w:val="1"/>
    </w:lvl>
  </w:abstractNum>
  <w:abstractNum w:abstractNumId="13">
    <w:nsid w:val="6B68079A"/>
    <w:multiLevelType w:val="hybridMultilevel"/>
    <w:lvl w:ilvl="0">
      <w:lvlJc w:val="left"/>
      <w:lvlText w:val="%1"/>
      <w:numFmt w:val="decimal"/>
    </w:lvl>
  </w:abstractNum>
  <w:abstractNum w:abstractNumId="14">
    <w:nsid w:val="4E6AFB66"/>
    <w:multiLevelType w:val="hybridMultilevel"/>
    <w:lvl w:ilvl="0">
      <w:lvlJc w:val="left"/>
      <w:lvlText w:val="[%1]"/>
      <w:numFmt w:val="decimal"/>
      <w:start w:val="1"/>
    </w:lvl>
  </w:abstractNum>
  <w:abstractNum w:abstractNumId="15">
    <w:nsid w:val="25E45D32"/>
    <w:multiLevelType w:val="hybridMultilevel"/>
    <w:lvl w:ilvl="0">
      <w:lvlJc w:val="left"/>
      <w:lvlText w:val="[%1]"/>
      <w:numFmt w:val="decimal"/>
      <w:start w:val="8"/>
    </w:lvl>
  </w:abstractNum>
  <w:abstractNum w:abstractNumId="16">
    <w:nsid w:val="519B500D"/>
    <w:multiLevelType w:val="hybridMultilevel"/>
    <w:lvl w:ilvl="0">
      <w:lvlJc w:val="left"/>
      <w:lvlText w:val="[%1]"/>
      <w:numFmt w:val="decimal"/>
      <w:start w:val="17"/>
    </w:lvl>
  </w:abstractNum>
  <w:abstractNum w:abstractNumId="17">
    <w:nsid w:val="431BD7B7"/>
    <w:multiLevelType w:val="hybridMultilevel"/>
    <w:lvl w:ilvl="0">
      <w:lvlJc w:val="left"/>
      <w:lvlText w:val="%1"/>
      <w:numFmt w:val="decimal"/>
      <w:start w:val="10"/>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9" Type="http://schemas.openxmlformats.org/officeDocument/2006/relationships/hyperlink" Target="https://doi.org/10.1109/MRA.2020.2983649"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2020-09-15T03:37:01Z</dcterms:created>
  <dcterms:modified xsi:type="dcterms:W3CDTF">2020-09-15T03:37:01Z</dcterms:modified>
</cp:coreProperties>
</file>