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10.1109/ACCESS.2020.2998396, IEEE Access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9"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8" w:lineRule="exact"/>
        <w:rPr>
          <w:sz w:val="24"/>
          <w:szCs w:val="24"/>
          <w:color w:val="auto"/>
        </w:rPr>
      </w:pPr>
    </w:p>
    <w:p>
      <w:pPr>
        <w:spacing w:after="0"/>
        <w:rPr>
          <w:sz w:val="20"/>
          <w:szCs w:val="20"/>
          <w:color w:val="auto"/>
        </w:rPr>
      </w:pPr>
      <w:r>
        <w:rPr>
          <w:rFonts w:ascii="Times New Roman" w:cs="Times New Roman" w:eastAsia="Times New Roman" w:hAnsi="Times New Roman"/>
          <w:sz w:val="12"/>
          <w:szCs w:val="12"/>
          <w:i w:val="1"/>
          <w:iCs w:val="1"/>
          <w:color w:val="auto"/>
        </w:rPr>
        <w:t>Digital Object Identifier 10.1109/ACCESS.2017.Doi Number</w:t>
      </w:r>
    </w:p>
    <w:p>
      <w:pPr>
        <w:spacing w:after="0" w:line="200" w:lineRule="exact"/>
        <w:rPr>
          <w:sz w:val="24"/>
          <w:szCs w:val="24"/>
          <w:color w:val="auto"/>
        </w:rPr>
      </w:pPr>
    </w:p>
    <w:p>
      <w:pPr>
        <w:spacing w:after="0" w:line="301" w:lineRule="exact"/>
        <w:rPr>
          <w:sz w:val="24"/>
          <w:szCs w:val="24"/>
          <w:color w:val="auto"/>
        </w:rPr>
      </w:pPr>
    </w:p>
    <w:p>
      <w:pPr>
        <w:ind w:right="660"/>
        <w:spacing w:after="0" w:line="243" w:lineRule="auto"/>
        <w:rPr>
          <w:sz w:val="20"/>
          <w:szCs w:val="20"/>
          <w:color w:val="auto"/>
        </w:rPr>
      </w:pPr>
      <w:r>
        <w:rPr>
          <w:rFonts w:ascii="Arial" w:cs="Arial" w:eastAsia="Arial" w:hAnsi="Arial"/>
          <w:sz w:val="43"/>
          <w:szCs w:val="43"/>
          <w:b w:val="1"/>
          <w:bCs w:val="1"/>
          <w:color w:val="00629B"/>
        </w:rPr>
        <w:t>Computational Modeling of Prefrontal Cortex for Meta-Cognition of a Humanoid Robot</w:t>
      </w:r>
    </w:p>
    <w:p>
      <w:pPr>
        <w:spacing w:after="0" w:line="255" w:lineRule="exact"/>
        <w:rPr>
          <w:sz w:val="24"/>
          <w:szCs w:val="24"/>
          <w:color w:val="auto"/>
        </w:rPr>
      </w:pPr>
    </w:p>
    <w:p>
      <w:pPr>
        <w:spacing w:after="0"/>
        <w:rPr>
          <w:sz w:val="20"/>
          <w:szCs w:val="20"/>
          <w:color w:val="auto"/>
        </w:rPr>
      </w:pPr>
      <w:r>
        <w:rPr>
          <w:rFonts w:ascii="Arial" w:cs="Arial" w:eastAsia="Arial" w:hAnsi="Arial"/>
          <w:sz w:val="20"/>
          <w:szCs w:val="20"/>
          <w:b w:val="1"/>
          <w:bCs w:val="1"/>
          <w:color w:val="auto"/>
        </w:rPr>
        <w:t xml:space="preserve">Evren Daglarli </w:t>
      </w:r>
      <w:r>
        <w:rPr>
          <w:rFonts w:ascii="Arial" w:cs="Arial" w:eastAsia="Arial" w:hAnsi="Arial"/>
          <w:sz w:val="25"/>
          <w:szCs w:val="25"/>
          <w:b w:val="1"/>
          <w:bCs w:val="1"/>
          <w:color w:val="auto"/>
          <w:vertAlign w:val="superscript"/>
        </w:rPr>
        <w:t>1</w:t>
      </w:r>
      <w:r>
        <w:rPr>
          <w:rFonts w:ascii="Arial" w:cs="Arial" w:eastAsia="Arial" w:hAnsi="Arial"/>
          <w:sz w:val="20"/>
          <w:szCs w:val="20"/>
          <w:b w:val="1"/>
          <w:bCs w:val="1"/>
          <w:color w:val="auto"/>
        </w:rPr>
        <w:t>, Member, IEEE</w:t>
      </w:r>
    </w:p>
    <w:p>
      <w:pPr>
        <w:spacing w:after="0"/>
        <w:rPr>
          <w:sz w:val="20"/>
          <w:szCs w:val="20"/>
          <w:color w:val="auto"/>
        </w:rPr>
      </w:pPr>
      <w:r>
        <w:rPr>
          <w:rFonts w:ascii="Times New Roman" w:cs="Times New Roman" w:eastAsia="Times New Roman" w:hAnsi="Times New Roman"/>
          <w:sz w:val="18"/>
          <w:szCs w:val="18"/>
          <w:color w:val="auto"/>
          <w:vertAlign w:val="superscript"/>
        </w:rPr>
        <w:t>1</w:t>
      </w:r>
      <w:r>
        <w:rPr>
          <w:rFonts w:ascii="Times New Roman" w:cs="Times New Roman" w:eastAsia="Times New Roman" w:hAnsi="Times New Roman"/>
          <w:sz w:val="14"/>
          <w:szCs w:val="14"/>
          <w:color w:val="auto"/>
        </w:rPr>
        <w:t>Faculty of Computer and Informatics Engineering, Istanbul Technical University, Maslak, Istanbul, 34469, Turkey</w:t>
      </w:r>
    </w:p>
    <w:p>
      <w:pPr>
        <w:spacing w:after="0" w:line="59" w:lineRule="exact"/>
        <w:rPr>
          <w:sz w:val="24"/>
          <w:szCs w:val="24"/>
          <w:color w:val="auto"/>
        </w:rPr>
      </w:pPr>
    </w:p>
    <w:p>
      <w:pPr>
        <w:spacing w:after="0"/>
        <w:rPr>
          <w:sz w:val="20"/>
          <w:szCs w:val="20"/>
          <w:color w:val="auto"/>
        </w:rPr>
      </w:pPr>
      <w:r>
        <w:rPr>
          <w:rFonts w:ascii="Times New Roman" w:cs="Times New Roman" w:eastAsia="Times New Roman" w:hAnsi="Times New Roman"/>
          <w:sz w:val="15"/>
          <w:szCs w:val="15"/>
          <w:color w:val="auto"/>
        </w:rPr>
        <w:t>Corresponding author: Evren Daglarli (e-mail: evren.daglarli@itu.edu.tr).</w:t>
      </w:r>
    </w:p>
    <w:p>
      <w:pPr>
        <w:spacing w:after="0" w:line="101" w:lineRule="exact"/>
        <w:rPr>
          <w:sz w:val="24"/>
          <w:szCs w:val="24"/>
          <w:color w:val="auto"/>
        </w:rPr>
      </w:pPr>
    </w:p>
    <w:p>
      <w:pPr>
        <w:spacing w:after="0"/>
        <w:rPr>
          <w:sz w:val="20"/>
          <w:szCs w:val="20"/>
          <w:color w:val="auto"/>
        </w:rPr>
      </w:pPr>
      <w:r>
        <w:rPr>
          <w:rFonts w:ascii="Times New Roman" w:cs="Times New Roman" w:eastAsia="Times New Roman" w:hAnsi="Times New Roman"/>
          <w:sz w:val="16"/>
          <w:szCs w:val="16"/>
          <w:color w:val="auto"/>
        </w:rPr>
        <w:t>This research was supported by NVIDIA Corporation, GPU grant program</w:t>
      </w:r>
    </w:p>
    <w:p>
      <w:pPr>
        <w:spacing w:after="0" w:line="200" w:lineRule="exact"/>
        <w:rPr>
          <w:sz w:val="24"/>
          <w:szCs w:val="24"/>
          <w:color w:val="auto"/>
        </w:rPr>
      </w:pPr>
    </w:p>
    <w:p>
      <w:pPr>
        <w:spacing w:after="0" w:line="357" w:lineRule="exact"/>
        <w:rPr>
          <w:sz w:val="24"/>
          <w:szCs w:val="24"/>
          <w:color w:val="auto"/>
        </w:rPr>
      </w:pPr>
    </w:p>
    <w:p>
      <w:pPr>
        <w:jc w:val="both"/>
        <w:ind w:right="1380"/>
        <w:spacing w:after="0" w:line="249" w:lineRule="auto"/>
        <w:rPr>
          <w:sz w:val="20"/>
          <w:szCs w:val="20"/>
          <w:color w:val="auto"/>
        </w:rPr>
      </w:pPr>
      <w:r>
        <w:rPr>
          <w:rFonts w:ascii="Arial" w:cs="Arial" w:eastAsia="Arial" w:hAnsi="Arial"/>
          <w:sz w:val="20"/>
          <w:szCs w:val="20"/>
          <w:b w:val="1"/>
          <w:bCs w:val="1"/>
          <w:color w:val="00629B"/>
        </w:rPr>
        <w:t xml:space="preserve">ABSTRACT </w:t>
      </w:r>
      <w:r>
        <w:rPr>
          <w:rFonts w:ascii="Times New Roman" w:cs="Times New Roman" w:eastAsia="Times New Roman" w:hAnsi="Times New Roman"/>
          <w:sz w:val="20"/>
          <w:szCs w:val="20"/>
          <w:color w:val="000000"/>
        </w:rPr>
        <w:t>For robot intelligence and human-robot interaction (HRI), complex decision-making,</w:t>
      </w:r>
      <w:r>
        <w:rPr>
          <w:rFonts w:ascii="Arial" w:cs="Arial" w:eastAsia="Arial" w:hAnsi="Arial"/>
          <w:sz w:val="20"/>
          <w:szCs w:val="20"/>
          <w:b w:val="1"/>
          <w:bCs w:val="1"/>
          <w:color w:val="00629B"/>
        </w:rPr>
        <w:t xml:space="preserve"> </w:t>
      </w:r>
      <w:r>
        <w:rPr>
          <w:rFonts w:ascii="Times New Roman" w:cs="Times New Roman" w:eastAsia="Times New Roman" w:hAnsi="Times New Roman"/>
          <w:sz w:val="20"/>
          <w:szCs w:val="20"/>
          <w:color w:val="000000"/>
        </w:rPr>
        <w:t>interpretation, and adaptive planning processes are great challenges. These require recursive task processing and meta-cognitive reasoning mechanism. Naturally, the human brain realizes these cognitive skills by prefrontal cortex which is a part of the neocortex. Previous studies about neurocognitive robotics would not meet these requirements. Thus, it is aimed at developing a brain-inspired robot control architecture that performs spatial-temporal and emotional reasoning. In this study, we present a novel solution that covers a computational model of the prefrontal cortex for humanoid robots. Computational mechanisms are mainly placed on the bio-physical plausible neural structures embodied in different dynamics. The main components of the system are composed of several computational modules including dorsolateral, ventrolateral, anterior, and medial prefrontal regions. Also, it is responsible for organizing the working memory. A reinforcement meta-learning based explainable artificial intelligence (xAI) procedure is applied to the working memory regions of the computational prefrontal cortex model. Experimental evaluation and verification tests are processed by the developed software framework embodied in the humanoid robot platform. The humanoid robots’ perceptual states and cognitive processes including emotion, attention, and intention-based reasoning skills can be observed and controlled via the developed software. Several interaction scenarios are implemented to monitor and evaluate the model’s performance.</w:t>
      </w:r>
    </w:p>
    <w:p>
      <w:pPr>
        <w:spacing w:after="0" w:line="341" w:lineRule="exact"/>
        <w:rPr>
          <w:sz w:val="24"/>
          <w:szCs w:val="24"/>
          <w:color w:val="auto"/>
        </w:rPr>
      </w:pPr>
    </w:p>
    <w:p>
      <w:pPr>
        <w:spacing w:after="0"/>
        <w:rPr>
          <w:sz w:val="20"/>
          <w:szCs w:val="20"/>
          <w:color w:val="auto"/>
        </w:rPr>
      </w:pPr>
      <w:r>
        <w:rPr>
          <w:rFonts w:ascii="Arial" w:cs="Arial" w:eastAsia="Arial" w:hAnsi="Arial"/>
          <w:sz w:val="20"/>
          <w:szCs w:val="20"/>
          <w:b w:val="1"/>
          <w:bCs w:val="1"/>
          <w:color w:val="00629B"/>
        </w:rPr>
        <w:t xml:space="preserve">INDEX TERMS </w:t>
      </w:r>
      <w:r>
        <w:rPr>
          <w:rFonts w:ascii="Times New Roman" w:cs="Times New Roman" w:eastAsia="Times New Roman" w:hAnsi="Times New Roman"/>
          <w:sz w:val="20"/>
          <w:szCs w:val="20"/>
          <w:color w:val="000000"/>
        </w:rPr>
        <w:t>Artificial intelligence, Brain modeling, Cognitive robotics, Human-Robot Interaction.</w:t>
      </w:r>
    </w:p>
    <w:p>
      <w:pPr>
        <w:sectPr>
          <w:pgSz w:w="11520" w:h="15660" w:orient="portrait"/>
          <w:cols w:equalWidth="0" w:num="1">
            <w:col w:w="10040"/>
          </w:cols>
          <w:pgMar w:left="740" w:top="35" w:right="740" w:bottom="0" w:gutter="0" w:footer="0" w:header="0"/>
        </w:sectPr>
      </w:pPr>
    </w:p>
    <w:p>
      <w:pPr>
        <w:spacing w:after="0" w:line="200" w:lineRule="exact"/>
        <w:rPr>
          <w:sz w:val="24"/>
          <w:szCs w:val="24"/>
          <w:color w:val="auto"/>
        </w:rPr>
      </w:pPr>
    </w:p>
    <w:p>
      <w:pPr>
        <w:spacing w:after="0" w:line="321" w:lineRule="exact"/>
        <w:rPr>
          <w:sz w:val="24"/>
          <w:szCs w:val="24"/>
          <w:color w:val="auto"/>
        </w:rPr>
      </w:pPr>
    </w:p>
    <w:p>
      <w:pPr>
        <w:spacing w:after="0"/>
        <w:rPr>
          <w:sz w:val="20"/>
          <w:szCs w:val="20"/>
          <w:color w:val="auto"/>
        </w:rPr>
      </w:pPr>
      <w:r>
        <w:rPr>
          <w:rFonts w:ascii="Arial" w:cs="Arial" w:eastAsia="Arial" w:hAnsi="Arial"/>
          <w:sz w:val="18"/>
          <w:szCs w:val="18"/>
          <w:b w:val="1"/>
          <w:bCs w:val="1"/>
          <w:color w:val="00629B"/>
        </w:rPr>
        <w:t>I. INTRODUCTION</w:t>
      </w:r>
    </w:p>
    <w:p>
      <w:pPr>
        <w:spacing w:after="0" w:line="22" w:lineRule="exact"/>
        <w:rPr>
          <w:sz w:val="24"/>
          <w:szCs w:val="24"/>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Today, the humanoid robots are working together with humans as a personal assistant. However, they will take on more duties in the future. Due to its bipedal structure and physical capabilities, humanoid robots are very compatible to interact with human nature. Recent advancements in paradigms of artificial intelligence and cognitive neuroscience can contribute to the evolution of their technologies [1, 2]. In the next decades, it is expected that humanoid robots having cognitive skills will be widely used in social areas such as assistive, entertainment, and rehabilitation fields [3-6]. Robots using social areas require some human-like cognitive skills such as reasoning, decision making, problem-solving [4]. These embodied skills may organize very complex behavior patterns rather than perform deterministic or repetitive tasks [5]. Humanoid robots with enhanced embodied cognitive abilities can be used to assist disabled individuals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24" w:lineRule="exact"/>
        <w:rPr>
          <w:sz w:val="24"/>
          <w:szCs w:val="24"/>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struggling to interact with their social environment by guiding their accessibility and communication [4, 5].</w:t>
      </w:r>
    </w:p>
    <w:p>
      <w:pPr>
        <w:spacing w:after="0" w:line="22" w:lineRule="exact"/>
        <w:rPr>
          <w:sz w:val="24"/>
          <w:szCs w:val="24"/>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As future deliverables of this study, it is considered that humanoid robots competing with the intelligence of the human race can socially interact and collaborate with every social area as behaves like being a part of humanity so that they increase the living standards of its society. In order to realize that, the main purpose of this study intends to construct a suitable computational framework of a cognitive model for a humanoid robot. Because cognitive skills that are biologically existed in the human race can help to realize these goals [7-9]. Therefore, it is essential to investigate the biological nature of cognitive systems by the viewpoint of a humanoid robot.</w:t>
      </w:r>
    </w:p>
    <w:p>
      <w:pPr>
        <w:spacing w:after="0" w:line="17" w:lineRule="exact"/>
        <w:rPr>
          <w:sz w:val="24"/>
          <w:szCs w:val="24"/>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In nature, these cognitive functions and skills could be biologically realized via some cortical and cerebral lobes in the human brain [10, 11]. The anatomical structure of the cerebral cortex includes two main cortical structures called frontal and posterior parts [12, 13].</w:t>
      </w:r>
    </w:p>
    <w:p>
      <w:pPr>
        <w:spacing w:after="0" w:line="200" w:lineRule="exact"/>
        <w:rPr>
          <w:sz w:val="24"/>
          <w:szCs w:val="24"/>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324" w:lineRule="exact"/>
        <w:rPr>
          <w:sz w:val="24"/>
          <w:szCs w:val="24"/>
          <w:color w:val="auto"/>
        </w:rPr>
      </w:pPr>
    </w:p>
    <w:tbl>
      <w:tblPr>
        <w:tblLayout w:type="fixed"/>
        <w:tblInd w:w="0" w:type="dxa"/>
        <w:tblCellMar>
          <w:top w:w="0" w:type="dxa"/>
          <w:left w:w="0" w:type="dxa"/>
          <w:bottom w:w="0" w:type="dxa"/>
          <w:right w:w="0" w:type="dxa"/>
        </w:tblCellMar>
      </w:tblPr>
      <w:tr>
        <w:trPr>
          <w:trHeight w:val="138"/>
        </w:trPr>
        <w:tc>
          <w:tcPr>
            <w:tcW w:w="5500" w:type="dxa"/>
            <w:vAlign w:val="bottom"/>
          </w:tcPr>
          <w:p>
            <w:pPr>
              <w:spacing w:after="0"/>
              <w:rPr>
                <w:sz w:val="20"/>
                <w:szCs w:val="20"/>
                <w:color w:val="auto"/>
              </w:rPr>
            </w:pPr>
            <w:r>
              <w:rPr>
                <w:rFonts w:ascii="Arial" w:cs="Arial" w:eastAsia="Arial" w:hAnsi="Arial"/>
                <w:sz w:val="12"/>
                <w:szCs w:val="12"/>
                <w:color w:val="auto"/>
              </w:rPr>
              <w:t>VOLUME XX, 2017</w:t>
            </w:r>
          </w:p>
        </w:tc>
        <w:tc>
          <w:tcPr>
            <w:tcW w:w="4540" w:type="dxa"/>
            <w:vAlign w:val="bottom"/>
          </w:tcPr>
          <w:p>
            <w:pPr>
              <w:jc w:val="right"/>
              <w:spacing w:after="0"/>
              <w:rPr>
                <w:sz w:val="20"/>
                <w:szCs w:val="20"/>
                <w:color w:val="auto"/>
              </w:rPr>
            </w:pPr>
            <w:r>
              <w:rPr>
                <w:rFonts w:ascii="Arial" w:cs="Arial" w:eastAsia="Arial" w:hAnsi="Arial"/>
                <w:sz w:val="12"/>
                <w:szCs w:val="12"/>
                <w:color w:val="auto"/>
              </w:rPr>
              <w:t>1</w:t>
            </w:r>
          </w:p>
        </w:tc>
      </w:tr>
    </w:tbl>
    <w:p>
      <w:pPr>
        <w:spacing w:after="0" w:line="152" w:lineRule="exact"/>
        <w:rPr>
          <w:sz w:val="24"/>
          <w:szCs w:val="24"/>
          <w:color w:val="auto"/>
        </w:rPr>
      </w:pPr>
    </w:p>
    <w:p>
      <w:pPr>
        <w:sectPr>
          <w:pgSz w:w="11520" w:h="15660" w:orient="portrait"/>
          <w:cols w:equalWidth="0" w:num="1">
            <w:col w:w="10040"/>
          </w:cols>
          <w:pgMar w:left="740" w:top="35" w:right="740" w:bottom="0" w:gutter="0" w:footer="0" w:header="0"/>
          <w:type w:val="continuous"/>
        </w:sect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1" w:name="page2"/>
    <w:bookmarkEnd w:id="1"/>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10.1109/ACCESS.2020.2998396,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412865"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553720</wp:posOffset>
            </wp:positionV>
            <wp:extent cx="2816860" cy="14947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2816860" cy="14947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5020" w:type="dxa"/>
            <w:vAlign w:val="bottom"/>
          </w:tcPr>
          <w:p>
            <w:pPr>
              <w:spacing w:after="0"/>
              <w:rPr>
                <w:sz w:val="19"/>
                <w:szCs w:val="19"/>
                <w:color w:val="auto"/>
              </w:rPr>
            </w:pPr>
          </w:p>
        </w:tc>
        <w:tc>
          <w:tcPr>
            <w:tcW w:w="50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precise  motor  commands  which  help  to  exhibit  spatial</w:t>
            </w:r>
          </w:p>
        </w:tc>
        <w:tc>
          <w:tcPr>
            <w:tcW w:w="0" w:type="dxa"/>
            <w:vAlign w:val="bottom"/>
          </w:tcPr>
          <w:p>
            <w:pPr>
              <w:spacing w:after="0"/>
              <w:rPr>
                <w:sz w:val="1"/>
                <w:szCs w:val="1"/>
                <w:color w:val="auto"/>
              </w:rPr>
            </w:pPr>
          </w:p>
        </w:tc>
      </w:tr>
      <w:tr>
        <w:trPr>
          <w:trHeight w:val="240"/>
        </w:trPr>
        <w:tc>
          <w:tcPr>
            <w:tcW w:w="5020" w:type="dxa"/>
            <w:vAlign w:val="bottom"/>
          </w:tcPr>
          <w:p>
            <w:pPr>
              <w:spacing w:after="0"/>
              <w:rPr>
                <w:sz w:val="20"/>
                <w:szCs w:val="20"/>
                <w:color w:val="auto"/>
              </w:rPr>
            </w:pPr>
          </w:p>
        </w:tc>
        <w:tc>
          <w:tcPr>
            <w:tcW w:w="50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behavior  patterns  (e.g.,  movement  skills  like  imitation</w:t>
            </w:r>
          </w:p>
        </w:tc>
        <w:tc>
          <w:tcPr>
            <w:tcW w:w="0" w:type="dxa"/>
            <w:vAlign w:val="bottom"/>
          </w:tcPr>
          <w:p>
            <w:pPr>
              <w:spacing w:after="0"/>
              <w:rPr>
                <w:sz w:val="1"/>
                <w:szCs w:val="1"/>
                <w:color w:val="auto"/>
              </w:rPr>
            </w:pPr>
          </w:p>
        </w:tc>
      </w:tr>
      <w:tr>
        <w:trPr>
          <w:trHeight w:val="240"/>
        </w:trPr>
        <w:tc>
          <w:tcPr>
            <w:tcW w:w="5020" w:type="dxa"/>
            <w:vAlign w:val="bottom"/>
          </w:tcPr>
          <w:p>
            <w:pPr>
              <w:spacing w:after="0"/>
              <w:rPr>
                <w:sz w:val="20"/>
                <w:szCs w:val="20"/>
                <w:color w:val="auto"/>
              </w:rPr>
            </w:pPr>
          </w:p>
        </w:tc>
        <w:tc>
          <w:tcPr>
            <w:tcW w:w="5020" w:type="dxa"/>
            <w:vAlign w:val="bottom"/>
          </w:tcPr>
          <w:p>
            <w:pPr>
              <w:jc w:val="right"/>
              <w:ind w:right="1626"/>
              <w:spacing w:after="0"/>
              <w:rPr>
                <w:sz w:val="20"/>
                <w:szCs w:val="20"/>
                <w:color w:val="auto"/>
              </w:rPr>
            </w:pPr>
            <w:r>
              <w:rPr>
                <w:rFonts w:ascii="Times New Roman" w:cs="Times New Roman" w:eastAsia="Times New Roman" w:hAnsi="Times New Roman"/>
                <w:sz w:val="20"/>
                <w:szCs w:val="20"/>
                <w:color w:val="auto"/>
              </w:rPr>
              <w:t>gestures, tracking the objects) [22-24].</w:t>
            </w:r>
          </w:p>
        </w:tc>
        <w:tc>
          <w:tcPr>
            <w:tcW w:w="0" w:type="dxa"/>
            <w:vAlign w:val="bottom"/>
          </w:tcPr>
          <w:p>
            <w:pPr>
              <w:spacing w:after="0"/>
              <w:rPr>
                <w:sz w:val="1"/>
                <w:szCs w:val="1"/>
                <w:color w:val="auto"/>
              </w:rPr>
            </w:pPr>
          </w:p>
        </w:tc>
      </w:tr>
      <w:tr>
        <w:trPr>
          <w:trHeight w:val="240"/>
        </w:trPr>
        <w:tc>
          <w:tcPr>
            <w:tcW w:w="5020" w:type="dxa"/>
            <w:vAlign w:val="bottom"/>
          </w:tcPr>
          <w:p>
            <w:pPr>
              <w:spacing w:after="0"/>
              <w:rPr>
                <w:sz w:val="20"/>
                <w:szCs w:val="20"/>
                <w:color w:val="auto"/>
              </w:rPr>
            </w:pPr>
          </w:p>
        </w:tc>
        <w:tc>
          <w:tcPr>
            <w:tcW w:w="5020" w:type="dxa"/>
            <w:vAlign w:val="bottom"/>
          </w:tcPr>
          <w:p>
            <w:pPr>
              <w:jc w:val="right"/>
              <w:spacing w:after="0"/>
              <w:rPr>
                <w:sz w:val="20"/>
                <w:szCs w:val="20"/>
                <w:color w:val="auto"/>
              </w:rPr>
            </w:pPr>
            <w:r>
              <w:rPr>
                <w:rFonts w:ascii="Times New Roman" w:cs="Times New Roman" w:eastAsia="Times New Roman" w:hAnsi="Times New Roman"/>
                <w:sz w:val="20"/>
                <w:szCs w:val="20"/>
                <w:color w:val="auto"/>
                <w:w w:val="99"/>
              </w:rPr>
              <w:t>Recently,brain-inspiredcomputationalcognitive</w:t>
            </w:r>
          </w:p>
        </w:tc>
        <w:tc>
          <w:tcPr>
            <w:tcW w:w="0" w:type="dxa"/>
            <w:vAlign w:val="bottom"/>
          </w:tcPr>
          <w:p>
            <w:pPr>
              <w:spacing w:after="0"/>
              <w:rPr>
                <w:sz w:val="1"/>
                <w:szCs w:val="1"/>
                <w:color w:val="auto"/>
              </w:rPr>
            </w:pPr>
          </w:p>
        </w:tc>
      </w:tr>
      <w:tr>
        <w:trPr>
          <w:trHeight w:val="240"/>
        </w:trPr>
        <w:tc>
          <w:tcPr>
            <w:tcW w:w="5020" w:type="dxa"/>
            <w:vAlign w:val="bottom"/>
          </w:tcPr>
          <w:p>
            <w:pPr>
              <w:spacing w:after="0"/>
              <w:rPr>
                <w:sz w:val="20"/>
                <w:szCs w:val="20"/>
                <w:color w:val="auto"/>
              </w:rPr>
            </w:pPr>
          </w:p>
        </w:tc>
        <w:tc>
          <w:tcPr>
            <w:tcW w:w="50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architectures were developed for human-robot interaction</w:t>
            </w:r>
          </w:p>
        </w:tc>
        <w:tc>
          <w:tcPr>
            <w:tcW w:w="0" w:type="dxa"/>
            <w:vAlign w:val="bottom"/>
          </w:tcPr>
          <w:p>
            <w:pPr>
              <w:spacing w:after="0"/>
              <w:rPr>
                <w:sz w:val="1"/>
                <w:szCs w:val="1"/>
                <w:color w:val="auto"/>
              </w:rPr>
            </w:pPr>
          </w:p>
        </w:tc>
      </w:tr>
      <w:tr>
        <w:trPr>
          <w:trHeight w:val="240"/>
        </w:trPr>
        <w:tc>
          <w:tcPr>
            <w:tcW w:w="5020" w:type="dxa"/>
            <w:vAlign w:val="bottom"/>
          </w:tcPr>
          <w:p>
            <w:pPr>
              <w:spacing w:after="0"/>
              <w:rPr>
                <w:sz w:val="20"/>
                <w:szCs w:val="20"/>
                <w:color w:val="auto"/>
              </w:rPr>
            </w:pPr>
          </w:p>
        </w:tc>
        <w:tc>
          <w:tcPr>
            <w:tcW w:w="50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(HRI) with humanoid robots to solve behavior planning,</w:t>
            </w:r>
          </w:p>
        </w:tc>
        <w:tc>
          <w:tcPr>
            <w:tcW w:w="0" w:type="dxa"/>
            <w:vAlign w:val="bottom"/>
          </w:tcPr>
          <w:p>
            <w:pPr>
              <w:spacing w:after="0"/>
              <w:rPr>
                <w:sz w:val="1"/>
                <w:szCs w:val="1"/>
                <w:color w:val="auto"/>
              </w:rPr>
            </w:pPr>
          </w:p>
        </w:tc>
      </w:tr>
      <w:tr>
        <w:trPr>
          <w:trHeight w:val="240"/>
        </w:trPr>
        <w:tc>
          <w:tcPr>
            <w:tcW w:w="5020" w:type="dxa"/>
            <w:vAlign w:val="bottom"/>
          </w:tcPr>
          <w:p>
            <w:pPr>
              <w:spacing w:after="0"/>
              <w:rPr>
                <w:sz w:val="20"/>
                <w:szCs w:val="20"/>
                <w:color w:val="auto"/>
              </w:rPr>
            </w:pPr>
          </w:p>
        </w:tc>
        <w:tc>
          <w:tcPr>
            <w:tcW w:w="50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meta-cognitive reasoning problems [17-21]. Such projects</w:t>
            </w:r>
          </w:p>
        </w:tc>
        <w:tc>
          <w:tcPr>
            <w:tcW w:w="0" w:type="dxa"/>
            <w:vAlign w:val="bottom"/>
          </w:tcPr>
          <w:p>
            <w:pPr>
              <w:spacing w:after="0"/>
              <w:rPr>
                <w:sz w:val="1"/>
                <w:szCs w:val="1"/>
                <w:color w:val="auto"/>
              </w:rPr>
            </w:pPr>
          </w:p>
        </w:tc>
      </w:tr>
      <w:tr>
        <w:trPr>
          <w:trHeight w:val="240"/>
        </w:trPr>
        <w:tc>
          <w:tcPr>
            <w:tcW w:w="5020" w:type="dxa"/>
            <w:vAlign w:val="bottom"/>
          </w:tcPr>
          <w:p>
            <w:pPr>
              <w:spacing w:after="0"/>
              <w:rPr>
                <w:sz w:val="20"/>
                <w:szCs w:val="20"/>
                <w:color w:val="auto"/>
              </w:rPr>
            </w:pPr>
          </w:p>
        </w:tc>
        <w:tc>
          <w:tcPr>
            <w:tcW w:w="50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are rapidly increased, and they are expected to rise as an</w:t>
            </w:r>
          </w:p>
        </w:tc>
        <w:tc>
          <w:tcPr>
            <w:tcW w:w="0" w:type="dxa"/>
            <w:vAlign w:val="bottom"/>
          </w:tcPr>
          <w:p>
            <w:pPr>
              <w:spacing w:after="0"/>
              <w:rPr>
                <w:sz w:val="1"/>
                <w:szCs w:val="1"/>
                <w:color w:val="auto"/>
              </w:rPr>
            </w:pPr>
          </w:p>
        </w:tc>
      </w:tr>
      <w:tr>
        <w:trPr>
          <w:trHeight w:val="240"/>
        </w:trPr>
        <w:tc>
          <w:tcPr>
            <w:tcW w:w="5020" w:type="dxa"/>
            <w:vAlign w:val="bottom"/>
          </w:tcPr>
          <w:p>
            <w:pPr>
              <w:spacing w:after="0"/>
              <w:rPr>
                <w:sz w:val="20"/>
                <w:szCs w:val="20"/>
                <w:color w:val="auto"/>
              </w:rPr>
            </w:pPr>
          </w:p>
        </w:tc>
        <w:tc>
          <w:tcPr>
            <w:tcW w:w="50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emergent  issue  in  the  future.  Some  very  good  and</w:t>
            </w:r>
          </w:p>
        </w:tc>
        <w:tc>
          <w:tcPr>
            <w:tcW w:w="0" w:type="dxa"/>
            <w:vAlign w:val="bottom"/>
          </w:tcPr>
          <w:p>
            <w:pPr>
              <w:spacing w:after="0"/>
              <w:rPr>
                <w:sz w:val="1"/>
                <w:szCs w:val="1"/>
                <w:color w:val="auto"/>
              </w:rPr>
            </w:pPr>
          </w:p>
        </w:tc>
      </w:tr>
      <w:tr>
        <w:trPr>
          <w:trHeight w:val="240"/>
        </w:trPr>
        <w:tc>
          <w:tcPr>
            <w:tcW w:w="5020" w:type="dxa"/>
            <w:vAlign w:val="bottom"/>
          </w:tcPr>
          <w:p>
            <w:pPr>
              <w:spacing w:after="0"/>
              <w:rPr>
                <w:sz w:val="20"/>
                <w:szCs w:val="20"/>
                <w:color w:val="auto"/>
              </w:rPr>
            </w:pPr>
          </w:p>
        </w:tc>
        <w:tc>
          <w:tcPr>
            <w:tcW w:w="50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remarkable   examples   related   to   a   computational</w:t>
            </w:r>
          </w:p>
        </w:tc>
        <w:tc>
          <w:tcPr>
            <w:tcW w:w="0" w:type="dxa"/>
            <w:vAlign w:val="bottom"/>
          </w:tcPr>
          <w:p>
            <w:pPr>
              <w:spacing w:after="0"/>
              <w:rPr>
                <w:sz w:val="1"/>
                <w:szCs w:val="1"/>
                <w:color w:val="auto"/>
              </w:rPr>
            </w:pPr>
          </w:p>
        </w:tc>
      </w:tr>
      <w:tr>
        <w:trPr>
          <w:trHeight w:val="240"/>
        </w:trPr>
        <w:tc>
          <w:tcPr>
            <w:tcW w:w="5020" w:type="dxa"/>
            <w:vAlign w:val="bottom"/>
            <w:vMerge w:val="restart"/>
          </w:tcPr>
          <w:p>
            <w:pPr>
              <w:spacing w:after="0"/>
              <w:rPr>
                <w:sz w:val="20"/>
                <w:szCs w:val="20"/>
                <w:color w:val="auto"/>
              </w:rPr>
            </w:pPr>
            <w:r>
              <w:rPr>
                <w:rFonts w:ascii="Arial" w:cs="Arial" w:eastAsia="Arial" w:hAnsi="Arial"/>
                <w:sz w:val="14"/>
                <w:szCs w:val="14"/>
                <w:b w:val="1"/>
                <w:bCs w:val="1"/>
                <w:color w:val="00629B"/>
              </w:rPr>
              <w:t xml:space="preserve">FIGURE 1.  </w:t>
            </w:r>
            <w:r>
              <w:rPr>
                <w:rFonts w:ascii="Arial" w:cs="Arial" w:eastAsia="Arial" w:hAnsi="Arial"/>
                <w:sz w:val="14"/>
                <w:szCs w:val="14"/>
                <w:b w:val="1"/>
                <w:bCs w:val="1"/>
                <w:color w:val="000000"/>
              </w:rPr>
              <w:t>Human brain cortical zones [7]</w:t>
            </w:r>
          </w:p>
        </w:tc>
        <w:tc>
          <w:tcPr>
            <w:tcW w:w="50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architecture  based  on  cerebral/neocortex  models  of  the</w:t>
            </w: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brain were presented in recent years [1-6]. In these studies,</w:t>
            </w:r>
          </w:p>
        </w:tc>
        <w:tc>
          <w:tcPr>
            <w:tcW w:w="0" w:type="dxa"/>
            <w:vAlign w:val="bottom"/>
          </w:tcPr>
          <w:p>
            <w:pPr>
              <w:spacing w:after="0"/>
              <w:rPr>
                <w:sz w:val="1"/>
                <w:szCs w:val="1"/>
                <w:color w:val="auto"/>
              </w:rPr>
            </w:pPr>
          </w:p>
        </w:tc>
      </w:tr>
      <w:tr>
        <w:trPr>
          <w:trHeight w:val="180"/>
        </w:trPr>
        <w:tc>
          <w:tcPr>
            <w:tcW w:w="5020" w:type="dxa"/>
            <w:vAlign w:val="bottom"/>
          </w:tcPr>
          <w:p>
            <w:pPr>
              <w:spacing w:after="0"/>
              <w:rPr>
                <w:sz w:val="15"/>
                <w:szCs w:val="15"/>
                <w:color w:val="auto"/>
              </w:rPr>
            </w:pP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240"/>
        </w:trPr>
        <w:tc>
          <w:tcPr>
            <w:tcW w:w="5020" w:type="dxa"/>
            <w:vAlign w:val="bottom"/>
            <w:vMerge w:val="restart"/>
          </w:tcPr>
          <w:p>
            <w:pPr>
              <w:ind w:left="200"/>
              <w:spacing w:after="0"/>
              <w:rPr>
                <w:sz w:val="20"/>
                <w:szCs w:val="20"/>
                <w:color w:val="auto"/>
              </w:rPr>
            </w:pPr>
            <w:r>
              <w:rPr>
                <w:rFonts w:ascii="Times New Roman" w:cs="Times New Roman" w:eastAsia="Times New Roman" w:hAnsi="Times New Roman"/>
                <w:sz w:val="20"/>
                <w:szCs w:val="20"/>
                <w:color w:val="auto"/>
              </w:rPr>
              <w:t>Cognitive functions related to reasoning, planning, and</w:t>
            </w:r>
          </w:p>
        </w:tc>
        <w:tc>
          <w:tcPr>
            <w:tcW w:w="50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various  machine  learning  methods  were  employed  for</w:t>
            </w: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modeling  of  embodied  cognition  and  adaptive  behavior.</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working  memory  skills  involve  in  the  prefrontal  cortex</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Khamassi et al. developed a computational neurocognitive</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which is a part of the frontal lobe of the cerebral cortex</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model  of  the  prefrontal  cortex for  navigation of  rat-like</w:t>
            </w:r>
          </w:p>
        </w:tc>
        <w:tc>
          <w:tcPr>
            <w:tcW w:w="0" w:type="dxa"/>
            <w:vAlign w:val="bottom"/>
          </w:tcPr>
          <w:p>
            <w:pPr>
              <w:spacing w:after="0"/>
              <w:rPr>
                <w:sz w:val="1"/>
                <w:szCs w:val="1"/>
                <w:color w:val="auto"/>
              </w:rPr>
            </w:pPr>
          </w:p>
        </w:tc>
      </w:tr>
      <w:tr>
        <w:trPr>
          <w:trHeight w:val="181"/>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(Figure 1). This part of that region is divided into four sub-</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robots [28-34]. In their model, reinforcement learning was</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cortical areas including dorsolateral, ventrolateral, anterior,</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utilized to realize the cognitive functions of these cortical</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and  medial  prefrontal  regions  [14-16].  Dorsolateral  and</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structures.  Yıldırım  et  al.  [35]  introduced  an  integrative</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ventrolateral prefrontal cortices realize spatial and temporal</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cognitive architecture for object driven cortex. They dealt</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reasoning tasks respectively. The anterior prefrontal cortex</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with  a  combination  of  multiple  AI  methods  including</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(or Brodmann Area 10) perform emotional reasoning tasks.</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causal  generative  models,  hybrid  symbolic-continuous</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The medial prefrontal cortex including anterior cingulate</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planning algorithms with physics-based dynamics. In order</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cortex (ACC), dorsomedial PFC (dmPFC) and orbitofrontal</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to realize these, the object-driven cortex system benefits</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cortex (OFC) regions, involves working memory and meta-</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from the biological evidence of the specific regions in the</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cognition. Monitoring and association of these reasoning</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human brain. Martinez et al. [36] put forward a bio-inspired</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skills are realized by this computational unit.</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self-responding  emotional  behavior  system  for  virtual</w:t>
            </w:r>
          </w:p>
        </w:tc>
        <w:tc>
          <w:tcPr>
            <w:tcW w:w="0" w:type="dxa"/>
            <w:vAlign w:val="bottom"/>
          </w:tcPr>
          <w:p>
            <w:pPr>
              <w:spacing w:after="0"/>
              <w:rPr>
                <w:sz w:val="1"/>
                <w:szCs w:val="1"/>
                <w:color w:val="auto"/>
              </w:rPr>
            </w:pPr>
          </w:p>
        </w:tc>
      </w:tr>
      <w:tr>
        <w:trPr>
          <w:trHeight w:val="180"/>
        </w:trPr>
        <w:tc>
          <w:tcPr>
            <w:tcW w:w="5020" w:type="dxa"/>
            <w:vAlign w:val="bottom"/>
            <w:vMerge w:val="restart"/>
          </w:tcPr>
          <w:p>
            <w:pPr>
              <w:ind w:left="200"/>
              <w:spacing w:after="0"/>
              <w:rPr>
                <w:sz w:val="20"/>
                <w:szCs w:val="20"/>
                <w:color w:val="auto"/>
              </w:rPr>
            </w:pPr>
            <w:r>
              <w:rPr>
                <w:rFonts w:ascii="Times New Roman" w:cs="Times New Roman" w:eastAsia="Times New Roman" w:hAnsi="Times New Roman"/>
                <w:sz w:val="20"/>
                <w:szCs w:val="20"/>
                <w:color w:val="auto"/>
              </w:rPr>
              <w:t>As  a  big  challenge,  this  study  focuses  on  solving</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creatures. This model enabling virtual creatures works as a</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interaction games, logical puzzles to investigate planning</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concurrent and parallel distributed system to accord to their</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problems,   interaction   failures   during   human-robot</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environment and generate more reliable behavior. A case</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interaction (HRI) [17-27]. The content of interaction game</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study  with  the  interaction  scenario  to  be  executed  was</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or  logical  puzzle  can  include  memory-based  sorting  or</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implemented  by  the  3D  simulation  platform  so  that  the</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prediction  tasks.  Interaction  games,  logical  puzzles  can</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results  of  the  study  were  observed  when  the  creature</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useful  testbed  for  integrating  emotion,  intention,  and</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interacts with the environment. Garcia et al. [37] utilized a</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attention-based  reasoning  skills  into  these  problems  [26,</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biologically  plausible  spiking  neural  network  to  realize</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27]. Therefore, the problem statement of the paper covers</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visual attention and object labeling for the iCub humanoid</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and aims whether a humanoid robot which is a personal</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robot. According to this, the cortical neural network model</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assistant  or  companion  can  achieve  these  goals  by</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imitating the human brain functions provides an associative</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establishing rational social interaction with humans. Since</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memory  that  can  learn  words  of  the  objects  by  visual</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human-like social interaction of the robot with humans is a</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attention.  Experiments  were  conducted  with  both  a</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very  hard  issue  and  requires  high-level  mental  skills</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simulated and a real iCub robot platform which is capable</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including  joint  attention,  the  performance  of  spatial-</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of associating a label to an object when visual and word</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temporal and emotional reasoning, meta-cognitive planning</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stimuli  are  provided  simultaneously  in  the  experiment</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gain very critical importance in the computational mental</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1"/>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scene.   The   planning   and   decision-making   based</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model  of  a  humanoid  robot,  during  the  interaction</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computational model considering effective information was</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experiments between robot and human [17-20]. While the</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developed  by  Cervantes  et  al.  [38].  This  computational</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humanoid robot is struggling to interact with a human, they</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model inspired by some brain areas organized as many sub-</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can establish a link including communication channels of</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modules  providing  related  cognitive  functions  such  as</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emotion (feeling), skill, and physical resource sharing [21-</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emotional   system,   rational   decision-making,   episodic</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23]. Thus, humanoid robot as a multi-modal mediator can</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memory,  and  motivational  system.  The  claims  of  their</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be utilized in assistive case studies such as rehabilitation of</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study were tested by a case study that experimental results</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the  children  suffering  from  attention  deficit  or  autism</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included  a  remarkable  comparison.  Mizutani  et  al.  [39]</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spectrum disorders [24, 25]. Because the humanoid robots</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endeavored to realize whole-brain connectome architecture</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like these children may not achieve accurate meta-cognitive</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for achieving general purpose artificial intelligence. Their</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planning, focusing, sensory-motor association and may not</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study   aims   to   develop   biologically   meaningful   AI</w:t>
            </w:r>
          </w:p>
        </w:tc>
        <w:tc>
          <w:tcPr>
            <w:tcW w:w="0" w:type="dxa"/>
            <w:vAlign w:val="bottom"/>
          </w:tcPr>
          <w:p>
            <w:pPr>
              <w:spacing w:after="0"/>
              <w:rPr>
                <w:sz w:val="1"/>
                <w:szCs w:val="1"/>
                <w:color w:val="auto"/>
              </w:rPr>
            </w:pPr>
          </w:p>
        </w:tc>
      </w:tr>
      <w:tr>
        <w:trPr>
          <w:trHeight w:val="180"/>
        </w:trPr>
        <w:tc>
          <w:tcPr>
            <w:tcW w:w="5020" w:type="dxa"/>
            <w:vAlign w:val="bottom"/>
            <w:vMerge w:val="restart"/>
          </w:tcPr>
          <w:p>
            <w:pPr>
              <w:spacing w:after="0"/>
              <w:rPr>
                <w:sz w:val="20"/>
                <w:szCs w:val="20"/>
                <w:color w:val="auto"/>
              </w:rPr>
            </w:pPr>
            <w:r>
              <w:rPr>
                <w:rFonts w:ascii="Times New Roman" w:cs="Times New Roman" w:eastAsia="Times New Roman" w:hAnsi="Times New Roman"/>
                <w:sz w:val="20"/>
                <w:szCs w:val="20"/>
                <w:color w:val="auto"/>
              </w:rPr>
              <w:t>execute  right  decisions,  rational  emotional  responses,</w:t>
            </w:r>
          </w:p>
        </w:tc>
        <w:tc>
          <w:tcPr>
            <w:tcW w:w="50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60"/>
        </w:trPr>
        <w:tc>
          <w:tcPr>
            <w:tcW w:w="5020" w:type="dxa"/>
            <w:vAlign w:val="bottom"/>
            <w:vMerge w:val="continue"/>
          </w:tcPr>
          <w:p>
            <w:pPr>
              <w:spacing w:after="0"/>
              <w:rPr>
                <w:sz w:val="5"/>
                <w:szCs w:val="5"/>
                <w:color w:val="auto"/>
              </w:rPr>
            </w:pPr>
          </w:p>
        </w:tc>
        <w:tc>
          <w:tcPr>
            <w:tcW w:w="50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62"/>
        </w:trPr>
        <w:tc>
          <w:tcPr>
            <w:tcW w:w="5020" w:type="dxa"/>
            <w:vAlign w:val="bottom"/>
          </w:tcPr>
          <w:p>
            <w:pPr>
              <w:spacing w:after="0"/>
              <w:rPr>
                <w:sz w:val="20"/>
                <w:szCs w:val="20"/>
                <w:color w:val="auto"/>
              </w:rPr>
            </w:pPr>
            <w:r>
              <w:rPr>
                <w:rFonts w:ascii="Arial" w:cs="Arial" w:eastAsia="Arial" w:hAnsi="Arial"/>
                <w:sz w:val="12"/>
                <w:szCs w:val="12"/>
                <w:color w:val="auto"/>
              </w:rPr>
              <w:t>VOLUME XX, 2017</w:t>
            </w:r>
          </w:p>
        </w:tc>
        <w:tc>
          <w:tcPr>
            <w:tcW w:w="5020" w:type="dxa"/>
            <w:vAlign w:val="bottom"/>
          </w:tcPr>
          <w:p>
            <w:pPr>
              <w:jc w:val="right"/>
              <w:spacing w:after="0"/>
              <w:rPr>
                <w:sz w:val="20"/>
                <w:szCs w:val="20"/>
                <w:color w:val="auto"/>
              </w:rPr>
            </w:pPr>
            <w:r>
              <w:rPr>
                <w:rFonts w:ascii="Arial" w:cs="Arial" w:eastAsia="Arial" w:hAnsi="Arial"/>
                <w:sz w:val="12"/>
                <w:szCs w:val="12"/>
                <w:color w:val="auto"/>
              </w:rPr>
              <w:t>9</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520" w:h="15660" w:orient="portrait"/>
          <w:cols w:equalWidth="0" w:num="1">
            <w:col w:w="10040"/>
          </w:cols>
          <w:pgMar w:left="740" w:top="35" w:right="740" w:bottom="0" w:gutter="0" w:footer="0" w:header="0"/>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2" w:name="page3"/>
    <w:bookmarkEnd w:id="2"/>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10.1109/ACCESS.2020.2998396,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5207635</wp:posOffset>
            </wp:positionH>
            <wp:positionV relativeFrom="paragraph">
              <wp:posOffset>-41275</wp:posOffset>
            </wp:positionV>
            <wp:extent cx="1167130" cy="2927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-17780</wp:posOffset>
            </wp:positionH>
            <wp:positionV relativeFrom="paragraph">
              <wp:posOffset>288290</wp:posOffset>
            </wp:positionV>
            <wp:extent cx="6412865" cy="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left="1"/>
        <w:spacing w:after="0" w:line="248" w:lineRule="auto"/>
        <w:rPr>
          <w:sz w:val="20"/>
          <w:szCs w:val="20"/>
          <w:color w:val="auto"/>
        </w:rPr>
      </w:pPr>
      <w:r>
        <w:rPr>
          <w:rFonts w:ascii="Times New Roman" w:cs="Times New Roman" w:eastAsia="Times New Roman" w:hAnsi="Times New Roman"/>
          <w:sz w:val="20"/>
          <w:szCs w:val="20"/>
          <w:color w:val="auto"/>
        </w:rPr>
        <w:t>architecture which includes neural circuit representations of the entire brain. Verschure recently reported a set of design principles underlying the mind, brain, and body nexus (MBBN) [40], proposing a brain-inspired cognitive architecture composed of several computational columns and layers. An embodied biologically plausible model which has adaptive behavior skill studied by Maffei et al.</w:t>
      </w:r>
    </w:p>
    <w:p>
      <w:pPr>
        <w:spacing w:after="0" w:line="17" w:lineRule="exact"/>
        <w:rPr>
          <w:sz w:val="20"/>
          <w:szCs w:val="20"/>
          <w:color w:val="auto"/>
        </w:rPr>
      </w:pPr>
    </w:p>
    <w:p>
      <w:pPr>
        <w:jc w:val="both"/>
        <w:ind w:left="1" w:hanging="1"/>
        <w:spacing w:after="0" w:line="250" w:lineRule="auto"/>
        <w:tabs>
          <w:tab w:leader="none" w:pos="475"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In both models, the computational model involving the brain’s ability to maintain strong interaction between an embodied agent and its environment through action is ensured via distributed adaptive control (DAC) architecture. The DAC-X architecture [41] is organized into two complementary structures of layers and columns, providing the computational neuro-cognitive architecture for use in robots. A set of layers, including reactive, adaptive, and contextual layers, describes the developmental stages of the architecture. The columnar structures, including the processing of states of the world, the self, and the generation of action, describe functional sub-modules of the architecture. A range of hypotheses related to the work has been verified utilizing humanoid and mobile robots in a range of application scenarios. Zeng et al. [42] struggled on imitating self-consciousness using brain-inspired modeling for a humanoid robot. In their study, it is aimed to build a computational approximate model of the primate mirror neuron system to realize cognitive functions such as self-recognition. In the first stage, the correlations between self-generated actions and visual feedbacks in motion are learned by the robot using a spike timing dependent plasticity (STDP) algorithm. In the second stage, the expected appearance of body gesture that the visual feedback is consistent with its motion is learned. During these tasks, the robot utilizes multi-sensor fusion to learn its own body in the real world and in the mirror. Vernon et al.</w:t>
      </w:r>
    </w:p>
    <w:p>
      <w:pPr>
        <w:spacing w:after="0" w:line="12" w:lineRule="exact"/>
        <w:rPr>
          <w:rFonts w:ascii="Times New Roman" w:cs="Times New Roman" w:eastAsia="Times New Roman" w:hAnsi="Times New Roman"/>
          <w:sz w:val="20"/>
          <w:szCs w:val="20"/>
          <w:color w:val="auto"/>
        </w:rPr>
      </w:pPr>
    </w:p>
    <w:p>
      <w:pPr>
        <w:jc w:val="both"/>
        <w:ind w:left="1" w:hanging="1"/>
        <w:spacing w:after="0" w:line="249" w:lineRule="auto"/>
        <w:tabs>
          <w:tab w:leader="none" w:pos="403"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pursued a study for joint episodic-procedural memory in cognitive robotics. According to their idea, joint episodic-procedural memory enables the internal simulation to be conditioned by current context, semantic memory, and the agent’s value system providing the motives, while context and semantics restrain the integrated explosion of potential perception-action associations and allow effective action selection to achieve the goals. Samsonovich proposed an emotional biologically inspired cognitive architecture (eBICA) based on mental schemas, producing a model involving schemas and mental states as the major components and moral schemas embodied into appraisals as attributes [44]. In this model, patterns of social emotions and semantic spaces are represented and controlled by these appraisals, and emotional modulation processes behavior and clusters emotional states in the arousal-valence domain. In an experiment involving human subjects and virtual agents, the proposed architecture was tested based on a simple paradigm involving a virtual world. The results revealed that eBICA with a moral schema was able to manipulate human behavior. Such a framework may be</w:t>
      </w:r>
    </w:p>
    <w:p>
      <w:pPr>
        <w:spacing w:after="0" w:line="393" w:lineRule="exact"/>
        <w:rPr>
          <w:sz w:val="20"/>
          <w:szCs w:val="20"/>
          <w:color w:val="auto"/>
        </w:rPr>
      </w:pPr>
    </w:p>
    <w:p>
      <w:pPr>
        <w:ind w:left="1"/>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useful for enabling collaboration between virtual partners and humans, self-regulated learning of virtual agents, and the development of realistic emotional intelligence. In addition, Sengor et al. reported a robot model based on</w:t>
      </w:r>
    </w:p>
    <w:p>
      <w:pPr>
        <w:spacing w:after="0" w:line="17"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cortico-striato-thalamic circuits, developing a computational model of the basal ganglia for use with a mobile robot [45]. The main purpose of this field of research is to investigate the potential use of robot models for implementing intelligent systems to inspire new approaches and techniques. A number of studies have examined reward-based computational mechanisms, shedding light on biological explanations of animal action selection processes. One study used a Khepera II mobile robot to study the implementation of goal-directed behavior. Moreover, computational neural models of cognitive processes have been utilized to describe higher-order processes like goal-directed behavior. A neuro-computational model of the auditory-cue fear acquisition was investigated by Navarro et al. [46], elucidating several principles of fear conditioning necessary for developing adaptive, self-protective systems, and suggesting that sensory-motor processing is an essential component of fear learning. This hybrid approach has been reported to be an effective tool for examining the temporal relationship between auditory sensory cues. A detailed study of computational mechanisms based on neural circuits in the brain has supported the development of safer robots and a better understanding of fear processing.</w:t>
      </w:r>
    </w:p>
    <w:p>
      <w:pPr>
        <w:spacing w:after="0" w:line="34" w:lineRule="exact"/>
        <w:rPr>
          <w:sz w:val="20"/>
          <w:szCs w:val="20"/>
          <w:color w:val="auto"/>
        </w:rPr>
      </w:pPr>
    </w:p>
    <w:p>
      <w:pPr>
        <w:jc w:val="both"/>
        <w:ind w:firstLine="199"/>
        <w:spacing w:after="0" w:line="250" w:lineRule="auto"/>
        <w:rPr>
          <w:sz w:val="20"/>
          <w:szCs w:val="20"/>
          <w:color w:val="auto"/>
        </w:rPr>
      </w:pPr>
      <w:r>
        <w:rPr>
          <w:rFonts w:ascii="Times New Roman" w:cs="Times New Roman" w:eastAsia="Times New Roman" w:hAnsi="Times New Roman"/>
          <w:sz w:val="20"/>
          <w:szCs w:val="20"/>
          <w:color w:val="auto"/>
        </w:rPr>
        <w:t>In this study, we present a novel complete solution that covers a computational model of the prefrontal cortex which is composed of several sub-modules including dorsolateral, ventrolateral, anterior, and medial prefrontal regions for humanoid robots. The main contribution of this framework is to develop a computational approximation of the consciousness, awareness so that the humanoid robot can perform high level (meta-cognition) reasoning which associates spatial-temporal and emotional reasoning skills. In this architecture embodied into a humanoid robot, one of the major impacts is that the robot as a synthetic live form establishes human-like interaction with society and its environment. Using reinforcement learning algorithm, spatial-temporal and emotional reasoning skills realize several processes including attention, short-term memory, decision making (e.g. arithmetic and logical), planning, analysis of cause-effect relations, and problem-solving. These activities are monitored by the medial part of the computational prefrontal cortex model which is working as a reward mechanism. All cognitive transactions in the proposed prefrontal cortex model are organized into working memory. The working memory which is a type of associative memory is stored in the weights of an attractor network. According to forward and backward propagation in the network, imagination, recalling and prediction abilities can appear. For this framework, weights (synaptic strengths) of the network related to working memory are</w:t>
      </w:r>
    </w:p>
    <w:p>
      <w:pPr>
        <w:spacing w:after="0" w:line="376"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21" w:space="400"/>
            <w:col w:w="4820"/>
          </w:cols>
          <w:pgMar w:left="739"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1"/>
          </w:cols>
          <w:pgMar w:left="739" w:top="35" w:right="740" w:bottom="0" w:gutter="0" w:footer="0" w:header="0"/>
          <w:type w:val="continuous"/>
        </w:sectPr>
      </w:pPr>
    </w:p>
    <w:bookmarkStart w:id="3" w:name="page4"/>
    <w:bookmarkEnd w:id="3"/>
    <w:p>
      <w:pPr>
        <w:jc w:val="center"/>
        <w:ind w:left="261"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10.1109/ACCESS.2020.2998396,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5207635</wp:posOffset>
            </wp:positionH>
            <wp:positionV relativeFrom="paragraph">
              <wp:posOffset>-41275</wp:posOffset>
            </wp:positionV>
            <wp:extent cx="1167130" cy="2927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-17780</wp:posOffset>
            </wp:positionH>
            <wp:positionV relativeFrom="paragraph">
              <wp:posOffset>288290</wp:posOffset>
            </wp:positionV>
            <wp:extent cx="6412865" cy="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1"/>
          </w:cols>
          <w:pgMar w:left="739"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left="1"/>
        <w:spacing w:after="0" w:line="249" w:lineRule="auto"/>
        <w:rPr>
          <w:sz w:val="20"/>
          <w:szCs w:val="20"/>
          <w:color w:val="auto"/>
        </w:rPr>
      </w:pPr>
      <w:r>
        <w:rPr>
          <w:rFonts w:ascii="Times New Roman" w:cs="Times New Roman" w:eastAsia="Times New Roman" w:hAnsi="Times New Roman"/>
          <w:sz w:val="20"/>
          <w:szCs w:val="20"/>
          <w:color w:val="auto"/>
        </w:rPr>
        <w:t>updated by various learning paradigms corresponding with the prefrontal cortex model. The unsupervised learning method is utilized for the clustering of the observation data constructed in the cognitive map (working memory). For attention, intention, emotion and meta-cognitive reasoning, the probabilistic model utilizing reinforcement learning can be considered for learning skills including inference, decision making and planning in the robot. In the proposed model, post linguistic processing is realized by applying grammar rules, and acquired linguistic statements are located in the working memory.</w:t>
      </w:r>
    </w:p>
    <w:p>
      <w:pPr>
        <w:spacing w:after="0" w:line="16" w:lineRule="exact"/>
        <w:rPr>
          <w:sz w:val="20"/>
          <w:szCs w:val="20"/>
          <w:color w:val="auto"/>
        </w:rPr>
      </w:pPr>
    </w:p>
    <w:p>
      <w:pPr>
        <w:jc w:val="both"/>
        <w:ind w:left="1" w:firstLine="199"/>
        <w:spacing w:after="0" w:line="249" w:lineRule="auto"/>
        <w:rPr>
          <w:sz w:val="20"/>
          <w:szCs w:val="20"/>
          <w:color w:val="auto"/>
        </w:rPr>
      </w:pPr>
      <w:r>
        <w:rPr>
          <w:rFonts w:ascii="Times New Roman" w:cs="Times New Roman" w:eastAsia="Times New Roman" w:hAnsi="Times New Roman"/>
          <w:sz w:val="20"/>
          <w:szCs w:val="20"/>
          <w:color w:val="auto"/>
        </w:rPr>
        <w:t>The article follows with chapter 2 that explains the problem statement and description of related hypotheses. In the following section, chapter 3 gives background knowledge about materials and methods. In chapter 4, it is determined the design principles of the computational model of the prefrontal cortex realizing working memory, decision making, metacognitive planning, spatial-temporal reasoning, and inference on the humanoid robot. In chapter 5, the detailed information about the experimental platform and implementation of test scenarios are introduced. Then chapter 6 depicts experimental results and performance evaluation statistics. Finally, discussion, concluding remarks, and future works are presented in chapter 7.</w:t>
      </w:r>
    </w:p>
    <w:p>
      <w:pPr>
        <w:spacing w:after="0" w:line="246" w:lineRule="exact"/>
        <w:rPr>
          <w:sz w:val="20"/>
          <w:szCs w:val="20"/>
          <w:color w:val="auto"/>
        </w:rPr>
      </w:pPr>
    </w:p>
    <w:p>
      <w:pPr>
        <w:ind w:left="1" w:right="880" w:hanging="1"/>
        <w:spacing w:after="0" w:line="233" w:lineRule="auto"/>
        <w:tabs>
          <w:tab w:leader="none" w:pos="243" w:val="left"/>
        </w:tabs>
        <w:numPr>
          <w:ilvl w:val="0"/>
          <w:numId w:val="3"/>
        </w:numPr>
        <w:rPr>
          <w:rFonts w:ascii="Arial" w:cs="Arial" w:eastAsia="Arial" w:hAnsi="Arial"/>
          <w:sz w:val="18"/>
          <w:szCs w:val="18"/>
          <w:b w:val="1"/>
          <w:bCs w:val="1"/>
          <w:color w:val="00629B"/>
        </w:rPr>
      </w:pPr>
      <w:r>
        <w:rPr>
          <w:rFonts w:ascii="Arial" w:cs="Arial" w:eastAsia="Arial" w:hAnsi="Arial"/>
          <w:sz w:val="18"/>
          <w:szCs w:val="18"/>
          <w:b w:val="1"/>
          <w:bCs w:val="1"/>
          <w:color w:val="00629B"/>
        </w:rPr>
        <w:t>PROBLEM STATEMENT AND EVALUATION CRITERIA OF THE GOAL</w:t>
      </w:r>
    </w:p>
    <w:p>
      <w:pPr>
        <w:spacing w:after="0" w:line="23" w:lineRule="exact"/>
        <w:rPr>
          <w:rFonts w:ascii="Arial" w:cs="Arial" w:eastAsia="Arial" w:hAnsi="Arial"/>
          <w:sz w:val="18"/>
          <w:szCs w:val="18"/>
          <w:b w:val="1"/>
          <w:bCs w:val="1"/>
          <w:color w:val="00629B"/>
        </w:rPr>
      </w:pPr>
    </w:p>
    <w:p>
      <w:pPr>
        <w:jc w:val="both"/>
        <w:ind w:left="1"/>
        <w:spacing w:after="0" w:line="248" w:lineRule="auto"/>
        <w:rPr>
          <w:rFonts w:ascii="Arial" w:cs="Arial" w:eastAsia="Arial" w:hAnsi="Arial"/>
          <w:sz w:val="18"/>
          <w:szCs w:val="18"/>
          <w:b w:val="1"/>
          <w:bCs w:val="1"/>
          <w:color w:val="00629B"/>
        </w:rPr>
      </w:pPr>
      <w:r>
        <w:rPr>
          <w:rFonts w:ascii="Times New Roman" w:cs="Times New Roman" w:eastAsia="Times New Roman" w:hAnsi="Times New Roman"/>
          <w:sz w:val="20"/>
          <w:szCs w:val="20"/>
          <w:color w:val="auto"/>
        </w:rPr>
        <w:t>For decades, as a concept of cognitive control, functions of prefrontal cortical regions where behavioral procedures require to be modified or reorganized, responsible for the regulation of complex decision making, meta-cognitive planning, and reasoning, have been widely worked by neuro-cognitive and robotics researchers [47, 48]. These efforts contributed to the social interaction experiments with humanoid robots.</w:t>
      </w:r>
    </w:p>
    <w:p>
      <w:pPr>
        <w:spacing w:after="0" w:line="19" w:lineRule="exact"/>
        <w:rPr>
          <w:rFonts w:ascii="Arial" w:cs="Arial" w:eastAsia="Arial" w:hAnsi="Arial"/>
          <w:sz w:val="18"/>
          <w:szCs w:val="18"/>
          <w:b w:val="1"/>
          <w:bCs w:val="1"/>
          <w:color w:val="00629B"/>
        </w:rPr>
      </w:pPr>
    </w:p>
    <w:p>
      <w:pPr>
        <w:jc w:val="both"/>
        <w:ind w:left="1" w:firstLine="199"/>
        <w:spacing w:after="0" w:line="263" w:lineRule="auto"/>
        <w:rPr>
          <w:rFonts w:ascii="Arial" w:cs="Arial" w:eastAsia="Arial" w:hAnsi="Arial"/>
          <w:sz w:val="18"/>
          <w:szCs w:val="18"/>
          <w:b w:val="1"/>
          <w:bCs w:val="1"/>
          <w:color w:val="00629B"/>
        </w:rPr>
      </w:pPr>
      <w:r>
        <w:rPr>
          <w:rFonts w:ascii="Times New Roman" w:cs="Times New Roman" w:eastAsia="Times New Roman" w:hAnsi="Times New Roman"/>
          <w:sz w:val="19"/>
          <w:szCs w:val="19"/>
          <w:color w:val="auto"/>
        </w:rPr>
        <w:t>In this section, the major concern to be addressed is how to evaluate or measure the objectives of the problems in a rational social interaction between the humanoid robot and the human. In order to do this, an interaction game like a logical puzzle including memory-based sorting or prediction tasks is utilized to test hypotheses achieving the objectives of this study. Therefore, the proposed study is hypothesized not only to involve relations between subdivisions of the lateral PFC including dorsolateral, ventrolateral, and anterior regions but also to involve relations between the medial and lateral PFC for the field of computational neuro-cognitive robotics and its social interaction applications.</w:t>
      </w:r>
    </w:p>
    <w:p>
      <w:pPr>
        <w:spacing w:after="0" w:line="7" w:lineRule="exact"/>
        <w:rPr>
          <w:rFonts w:ascii="Arial" w:cs="Arial" w:eastAsia="Arial" w:hAnsi="Arial"/>
          <w:sz w:val="18"/>
          <w:szCs w:val="18"/>
          <w:b w:val="1"/>
          <w:bCs w:val="1"/>
          <w:color w:val="00629B"/>
        </w:rPr>
      </w:pPr>
    </w:p>
    <w:p>
      <w:pPr>
        <w:jc w:val="both"/>
        <w:ind w:left="1" w:firstLine="199"/>
        <w:spacing w:after="0" w:line="248" w:lineRule="auto"/>
        <w:rPr>
          <w:rFonts w:ascii="Arial" w:cs="Arial" w:eastAsia="Arial" w:hAnsi="Arial"/>
          <w:sz w:val="18"/>
          <w:szCs w:val="18"/>
          <w:b w:val="1"/>
          <w:bCs w:val="1"/>
          <w:color w:val="00629B"/>
        </w:rPr>
      </w:pPr>
      <w:r>
        <w:rPr>
          <w:rFonts w:ascii="Times New Roman" w:cs="Times New Roman" w:eastAsia="Times New Roman" w:hAnsi="Times New Roman"/>
          <w:sz w:val="20"/>
          <w:szCs w:val="20"/>
          <w:color w:val="auto"/>
        </w:rPr>
        <w:t>In shed light of these facts, I proposed a hypothesis (H1) to ensure that memory-based sorting or prediction tasks like a logical puzzle game are robustly solved by using spatiotemporal and emotional reasoning skills trained by reinforcement learning in a computational model of lateral PFC during rational social interaction. Spatial reasoning skills performed by dorsolateral PFC correspond to behavioral (movement based) intentions. Attention-based</w:t>
      </w:r>
    </w:p>
    <w:p>
      <w:pPr>
        <w:spacing w:after="0" w:line="200" w:lineRule="exact"/>
        <w:rPr>
          <w:sz w:val="20"/>
          <w:szCs w:val="20"/>
          <w:color w:val="auto"/>
        </w:rPr>
      </w:pPr>
    </w:p>
    <w:p>
      <w:pPr>
        <w:spacing w:after="0" w:line="250" w:lineRule="exact"/>
        <w:rPr>
          <w:sz w:val="20"/>
          <w:szCs w:val="20"/>
          <w:color w:val="auto"/>
        </w:rPr>
      </w:pPr>
    </w:p>
    <w:p>
      <w:pPr>
        <w:ind w:left="1"/>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mental activities are associated with temporal reasoning skills realized by ventrolateral PFC. Emotional reasoning skills are performed by anterior PFC region. According to this, if all these skills including attention, intention, and emotion-based reasoning activities are simultaneously employing to contribute solution of the problem, it is expected that durations of achieving simple sorting or prediction tasks in the puzzle game are decreased while the accuracy of the tasks is increasing during the experiments.</w:t>
      </w:r>
    </w:p>
    <w:p>
      <w:pPr>
        <w:spacing w:after="0" w:line="13"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Also, I put forward a hypothesis (H2) to ensure that spatial-temporal and emotional reasoning skills in lateral PFC are regulated by a computational model of medial PFC during human-like social interaction with a humanoid robot. A computational model of medial PFC composed of several sub-modules including anterior cingulate cortex (ACC), dorsomedial PFC, and orbitofrontal cortex (OFC) involves association and supervision procedures in order to monitoring and reorganizing of these mental transactions. In the medial PFC, the computational aspect of meta-cognition which is interpreted as a multi-modal reward mechanism provides support reinforcement learning activities of lateral PFC involving in spatiotemporal and emotional mental skills. The reward computation activities of these mental skills, based on the action-reward association are proceeded by ACC dynamics. And stimulus-reward association grounded reward computation activities are executed by OFC dynamics. For decades, by many researchers, concepts of consciousness and self-awareness have been associated with meta-cognition which is considered to take a major role in human-like cognition. For meta-cognition, if the meta-cognition mechanism in a computational model of medial PFC is integrating appropriate rewards to all mental functions of lateral PFC for regulating complex decision making, meta-cognitive planning and reasoning activities, convergence errors in reinforcement learning of lateral PFC related skills including attention, intention and emotion-based reasoning activities are decreased while success rates of the simple sorting or prediction tasks in the puzzle game are increasing during the experiments.</w:t>
      </w:r>
    </w:p>
    <w:p>
      <w:pPr>
        <w:spacing w:after="0" w:line="19"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Also, another key issue is that dopaminergic gain released by ventral tegmental area (VTA) for tuning the parameters (e.g. learning rate, reward discount factor and exploration rate, etc.) affects not only reinforcement learning process phase but also reward computation phase in medial PFC. In order to realize synaptic neural plasticity which can provide a great advantage for adaptation, an optimization algorithm is employed by an unsupervised learning method. Furthermore, according to different conditions, synaptic neural plasticity can be parameterized via dopamine modulation for optimizing convergence speed. In shed light of this, as a neural plasticity mechanism, if an optimization algorithm contributes to obtaining a better dopaminergic gain parameter, learning processes will be faster and decision-making activities will be more robust. Also, this optimization mechanism with parametric modulation is a very important</w:t>
      </w:r>
    </w:p>
    <w:p>
      <w:pPr>
        <w:spacing w:after="0" w:line="374"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21" w:space="400"/>
            <w:col w:w="4820"/>
          </w:cols>
          <w:pgMar w:left="739"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1"/>
          </w:cols>
          <w:pgMar w:left="739" w:top="35" w:right="740" w:bottom="0" w:gutter="0" w:footer="0" w:header="0"/>
          <w:type w:val="continuous"/>
        </w:sectPr>
      </w:pPr>
    </w:p>
    <w:bookmarkStart w:id="4" w:name="page5"/>
    <w:bookmarkEnd w:id="4"/>
    <w:p>
      <w:pPr>
        <w:spacing w:after="0" w:line="181" w:lineRule="auto"/>
        <w:framePr w:w="1120" w:h="105" w:wrap="auto" w:vAnchor="page" w:hAnchor="page" w:x="700" w:y="14891"/>
        <w:rPr>
          <w:rFonts w:ascii="Arial" w:cs="Arial" w:eastAsia="Arial" w:hAnsi="Arial"/>
          <w:sz w:val="12"/>
          <w:szCs w:val="12"/>
          <w:color w:val="auto"/>
        </w:rPr>
      </w:pPr>
      <w:r>
        <w:rPr>
          <w:rFonts w:ascii="Arial" w:cs="Arial" w:eastAsia="Arial" w:hAnsi="Arial"/>
          <w:sz w:val="12"/>
          <w:szCs w:val="12"/>
          <w:color w:val="auto"/>
        </w:rPr>
        <w:t>VOLUME XX, 2017</w:t>
      </w:r>
    </w:p>
    <w:p>
      <w:pPr>
        <w:jc w:val="both"/>
        <w:spacing w:after="0" w:line="251" w:lineRule="auto"/>
        <w:framePr w:w="4900" w:h="4010" w:wrap="auto" w:vAnchor="page" w:hAnchor="page" w:x="700" w:y="10411"/>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Where </w:t>
      </w:r>
      <w:r>
        <w:rPr>
          <w:rFonts w:ascii="Times New Roman" w:cs="Times New Roman" w:eastAsia="Times New Roman" w:hAnsi="Times New Roman"/>
          <w:sz w:val="19"/>
          <w:szCs w:val="19"/>
          <w:i w:val="1"/>
          <w:iCs w:val="1"/>
          <w:color w:val="auto"/>
        </w:rPr>
        <w:t>I</w:t>
      </w:r>
      <w:r>
        <w:rPr>
          <w:rFonts w:ascii="Times New Roman" w:cs="Times New Roman" w:eastAsia="Times New Roman" w:hAnsi="Times New Roman"/>
          <w:sz w:val="12"/>
          <w:szCs w:val="12"/>
          <w:i w:val="1"/>
          <w:iCs w:val="1"/>
          <w:color w:val="auto"/>
        </w:rPr>
        <w:t>ext</w:t>
      </w:r>
      <w:r>
        <w:rPr>
          <w:rFonts w:ascii="Times New Roman" w:cs="Times New Roman" w:eastAsia="Times New Roman" w:hAnsi="Times New Roman"/>
          <w:sz w:val="19"/>
          <w:szCs w:val="19"/>
          <w:color w:val="auto"/>
        </w:rPr>
        <w:t xml:space="preserve"> represents the external input current, including synaptic and interconnectional. Also, </w:t>
      </w:r>
      <w:r>
        <w:rPr>
          <w:rFonts w:ascii="Times New Roman" w:cs="Times New Roman" w:eastAsia="Times New Roman" w:hAnsi="Times New Roman"/>
          <w:sz w:val="19"/>
          <w:szCs w:val="19"/>
          <w:i w:val="1"/>
          <w:iCs w:val="1"/>
          <w:color w:val="auto"/>
        </w:rPr>
        <w:t>V</w:t>
      </w:r>
      <w:r>
        <w:rPr>
          <w:rFonts w:ascii="Times New Roman" w:cs="Times New Roman" w:eastAsia="Times New Roman" w:hAnsi="Times New Roman"/>
          <w:sz w:val="12"/>
          <w:szCs w:val="12"/>
          <w:i w:val="1"/>
          <w:iCs w:val="1"/>
          <w:color w:val="auto"/>
        </w:rPr>
        <w:t>j</w:t>
      </w:r>
      <w:r>
        <w:rPr>
          <w:rFonts w:ascii="Times New Roman" w:cs="Times New Roman" w:eastAsia="Times New Roman" w:hAnsi="Times New Roman"/>
          <w:sz w:val="19"/>
          <w:szCs w:val="19"/>
          <w:color w:val="auto"/>
        </w:rPr>
        <w:t xml:space="preserve"> depicts the </w:t>
      </w:r>
      <w:r>
        <w:rPr>
          <w:rFonts w:ascii="Times New Roman" w:cs="Times New Roman" w:eastAsia="Times New Roman" w:hAnsi="Times New Roman"/>
          <w:sz w:val="19"/>
          <w:szCs w:val="19"/>
          <w:i w:val="1"/>
          <w:iCs w:val="1"/>
          <w:color w:val="auto"/>
        </w:rPr>
        <w:t>j</w:t>
      </w:r>
      <w:r>
        <w:rPr>
          <w:rFonts w:ascii="Times New Roman" w:cs="Times New Roman" w:eastAsia="Times New Roman" w:hAnsi="Times New Roman"/>
          <w:sz w:val="24"/>
          <w:szCs w:val="24"/>
          <w:i w:val="1"/>
          <w:iCs w:val="1"/>
          <w:color w:val="auto"/>
          <w:vertAlign w:val="superscript"/>
        </w:rPr>
        <w:t>th</w:t>
      </w:r>
      <w:r>
        <w:rPr>
          <w:rFonts w:ascii="Times New Roman" w:cs="Times New Roman" w:eastAsia="Times New Roman" w:hAnsi="Times New Roman"/>
          <w:sz w:val="19"/>
          <w:szCs w:val="19"/>
          <w:color w:val="auto"/>
        </w:rPr>
        <w:t xml:space="preserve"> neuron’s membrane potential, with a capacitance coefficient </w:t>
      </w:r>
      <w:r>
        <w:rPr>
          <w:rFonts w:ascii="Times New Roman" w:cs="Times New Roman" w:eastAsia="Times New Roman" w:hAnsi="Times New Roman"/>
          <w:sz w:val="19"/>
          <w:szCs w:val="19"/>
          <w:i w:val="1"/>
          <w:iCs w:val="1"/>
          <w:color w:val="auto"/>
        </w:rPr>
        <w:t>C</w:t>
      </w:r>
      <w:r>
        <w:rPr>
          <w:rFonts w:ascii="Times New Roman" w:cs="Times New Roman" w:eastAsia="Times New Roman" w:hAnsi="Times New Roman"/>
          <w:sz w:val="19"/>
          <w:szCs w:val="19"/>
          <w:color w:val="auto"/>
        </w:rPr>
        <w:t>. Potential</w:t>
      </w:r>
      <w:r>
        <w:rPr>
          <w:rFonts w:ascii="Times New Roman" w:cs="Times New Roman" w:eastAsia="Times New Roman" w:hAnsi="Times New Roman"/>
          <w:sz w:val="19"/>
          <w:szCs w:val="19"/>
          <w:i w:val="1"/>
          <w:iCs w:val="1"/>
          <w:color w:val="auto"/>
        </w:rPr>
        <w:t xml:space="preserve"> E</w:t>
      </w:r>
      <w:r>
        <w:rPr>
          <w:rFonts w:ascii="Times New Roman" w:cs="Times New Roman" w:eastAsia="Times New Roman" w:hAnsi="Times New Roman"/>
          <w:sz w:val="12"/>
          <w:szCs w:val="12"/>
          <w:i w:val="1"/>
          <w:iCs w:val="1"/>
          <w:color w:val="auto"/>
        </w:rPr>
        <w:t>i</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indicates reversal potentials related to their ion</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channels. Their conductance parameters </w:t>
      </w:r>
      <w:r>
        <w:rPr>
          <w:rFonts w:ascii="Times New Roman" w:cs="Times New Roman" w:eastAsia="Times New Roman" w:hAnsi="Times New Roman"/>
          <w:sz w:val="19"/>
          <w:szCs w:val="19"/>
          <w:i w:val="1"/>
          <w:iCs w:val="1"/>
          <w:color w:val="auto"/>
        </w:rPr>
        <w:t>g</w:t>
      </w:r>
      <w:r>
        <w:rPr>
          <w:rFonts w:ascii="Times New Roman" w:cs="Times New Roman" w:eastAsia="Times New Roman" w:hAnsi="Times New Roman"/>
          <w:sz w:val="12"/>
          <w:szCs w:val="12"/>
          <w:i w:val="1"/>
          <w:iCs w:val="1"/>
          <w:color w:val="auto"/>
        </w:rPr>
        <w:t>i</w:t>
      </w:r>
      <w:r>
        <w:rPr>
          <w:rFonts w:ascii="Times New Roman" w:cs="Times New Roman" w:eastAsia="Times New Roman" w:hAnsi="Times New Roman"/>
          <w:sz w:val="19"/>
          <w:szCs w:val="19"/>
          <w:color w:val="auto"/>
        </w:rPr>
        <w:t xml:space="preserve"> and reversal potentials </w:t>
      </w:r>
      <w:r>
        <w:rPr>
          <w:rFonts w:ascii="Times New Roman" w:cs="Times New Roman" w:eastAsia="Times New Roman" w:hAnsi="Times New Roman"/>
          <w:sz w:val="19"/>
          <w:szCs w:val="19"/>
          <w:i w:val="1"/>
          <w:iCs w:val="1"/>
          <w:color w:val="auto"/>
        </w:rPr>
        <w:t>E</w:t>
      </w:r>
      <w:r>
        <w:rPr>
          <w:rFonts w:ascii="Times New Roman" w:cs="Times New Roman" w:eastAsia="Times New Roman" w:hAnsi="Times New Roman"/>
          <w:sz w:val="12"/>
          <w:szCs w:val="12"/>
          <w:i w:val="1"/>
          <w:iCs w:val="1"/>
          <w:color w:val="auto"/>
        </w:rPr>
        <w:t>i</w:t>
      </w:r>
      <w:r>
        <w:rPr>
          <w:rFonts w:ascii="Times New Roman" w:cs="Times New Roman" w:eastAsia="Times New Roman" w:hAnsi="Times New Roman"/>
          <w:sz w:val="19"/>
          <w:szCs w:val="19"/>
          <w:color w:val="auto"/>
        </w:rPr>
        <w:t xml:space="preserve"> help to generate ion currents through gate variables </w:t>
      </w:r>
      <w:r>
        <w:rPr>
          <w:rFonts w:ascii="Times New Roman" w:cs="Times New Roman" w:eastAsia="Times New Roman" w:hAnsi="Times New Roman"/>
          <w:sz w:val="19"/>
          <w:szCs w:val="19"/>
          <w:i w:val="1"/>
          <w:iCs w:val="1"/>
          <w:color w:val="auto"/>
        </w:rPr>
        <w:t>ϕ</w:t>
      </w:r>
      <w:r>
        <w:rPr>
          <w:rFonts w:ascii="Times New Roman" w:cs="Times New Roman" w:eastAsia="Times New Roman" w:hAnsi="Times New Roman"/>
          <w:sz w:val="12"/>
          <w:szCs w:val="12"/>
          <w:i w:val="1"/>
          <w:iCs w:val="1"/>
          <w:color w:val="auto"/>
        </w:rPr>
        <w:t>i</w:t>
      </w:r>
      <w:r>
        <w:rPr>
          <w:rFonts w:ascii="Times New Roman" w:cs="Times New Roman" w:eastAsia="Times New Roman" w:hAnsi="Times New Roman"/>
          <w:sz w:val="19"/>
          <w:szCs w:val="19"/>
          <w:color w:val="auto"/>
        </w:rPr>
        <w:t xml:space="preserve">, which are computed by ordinary differential equations. Ensemble or neural population activity is computed as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2"/>
          <w:szCs w:val="12"/>
          <w:i w:val="1"/>
          <w:iCs w:val="1"/>
          <w:color w:val="auto"/>
        </w:rPr>
        <w:t>k</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9"/>
          <w:szCs w:val="19"/>
          <w:color w:val="auto"/>
        </w:rPr>
        <w:t xml:space="preserve">), where </w:t>
      </w:r>
      <w:r>
        <w:rPr>
          <w:rFonts w:ascii="Times New Roman" w:cs="Times New Roman" w:eastAsia="Times New Roman" w:hAnsi="Times New Roman"/>
          <w:sz w:val="19"/>
          <w:szCs w:val="19"/>
          <w:i w:val="1"/>
          <w:iCs w:val="1"/>
          <w:color w:val="auto"/>
        </w:rPr>
        <w:t>δ</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N</w:t>
      </w:r>
      <w:r>
        <w:rPr>
          <w:rFonts w:ascii="Times New Roman" w:cs="Times New Roman" w:eastAsia="Times New Roman" w:hAnsi="Times New Roman"/>
          <w:sz w:val="12"/>
          <w:szCs w:val="12"/>
          <w:i w:val="1"/>
          <w:iCs w:val="1"/>
          <w:color w:val="auto"/>
        </w:rPr>
        <w:t>k</w:t>
      </w:r>
      <w:r>
        <w:rPr>
          <w:rFonts w:ascii="Times New Roman" w:cs="Times New Roman" w:eastAsia="Times New Roman" w:hAnsi="Times New Roman"/>
          <w:sz w:val="19"/>
          <w:szCs w:val="19"/>
          <w:color w:val="auto"/>
        </w:rPr>
        <w:t xml:space="preserve"> are a number of spikes in the time interval (</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9"/>
          <w:szCs w:val="19"/>
          <w:color w:val="auto"/>
        </w:rPr>
        <w:t xml:space="preserve">), neuron numbers in </w:t>
      </w:r>
      <w:r>
        <w:rPr>
          <w:rFonts w:ascii="Times New Roman" w:cs="Times New Roman" w:eastAsia="Times New Roman" w:hAnsi="Times New Roman"/>
          <w:sz w:val="19"/>
          <w:szCs w:val="19"/>
          <w:i w:val="1"/>
          <w:iCs w:val="1"/>
          <w:color w:val="auto"/>
        </w:rPr>
        <w:t>k</w:t>
      </w:r>
      <w:r>
        <w:rPr>
          <w:rFonts w:ascii="Times New Roman" w:cs="Times New Roman" w:eastAsia="Times New Roman" w:hAnsi="Times New Roman"/>
          <w:sz w:val="24"/>
          <w:szCs w:val="24"/>
          <w:i w:val="1"/>
          <w:iCs w:val="1"/>
          <w:color w:val="auto"/>
          <w:vertAlign w:val="superscript"/>
        </w:rPr>
        <w:t>th</w:t>
      </w:r>
      <w:r>
        <w:rPr>
          <w:rFonts w:ascii="Times New Roman" w:cs="Times New Roman" w:eastAsia="Times New Roman" w:hAnsi="Times New Roman"/>
          <w:sz w:val="19"/>
          <w:szCs w:val="19"/>
          <w:color w:val="auto"/>
        </w:rPr>
        <w:t xml:space="preserve"> neural population respectively. The cloud of spiking neurons is driven by firing rate models of a neural population. Besides the main neuron pool, there can be some kind of sub-populations called excitatory and inhibitory populations. The general form of neural population density can be interpreted by Jansen-Rit’s neural mass model equations [52]. There is a very close relationship between the signal relay from a population</w:t>
      </w:r>
    </w:p>
    <w:p>
      <w:pPr>
        <w:jc w:val="both"/>
        <w:spacing w:after="0" w:line="225" w:lineRule="auto"/>
        <w:framePr w:w="4900" w:h="650" w:wrap="auto" w:vAnchor="page" w:hAnchor="page" w:x="700" w:y="1324"/>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issue in which short-term memory in PFC interacts with episodic memory (e.g. historical data related to past events during the interaction) released by hippocampal regions.</w:t>
      </w:r>
    </w:p>
    <w:p>
      <w:pPr>
        <w:jc w:val="both"/>
        <w:spacing w:after="0" w:line="258" w:lineRule="auto"/>
        <w:framePr w:w="4900" w:h="3033" w:wrap="auto" w:vAnchor="page" w:hAnchor="page" w:x="700" w:y="2267"/>
        <w:rPr>
          <w:rFonts w:ascii="Times New Roman" w:cs="Times New Roman" w:eastAsia="Times New Roman" w:hAnsi="Times New Roman"/>
          <w:sz w:val="19"/>
          <w:szCs w:val="19"/>
          <w:color w:val="000000"/>
        </w:rPr>
      </w:pPr>
      <w:r>
        <w:rPr>
          <w:rFonts w:ascii="Arial" w:cs="Arial" w:eastAsia="Arial" w:hAnsi="Arial"/>
          <w:sz w:val="18"/>
          <w:szCs w:val="18"/>
          <w:b w:val="1"/>
          <w:bCs w:val="1"/>
          <w:color w:val="00629B"/>
        </w:rPr>
        <w:t xml:space="preserve">III. BACKGROUND ABOUT MATERIALS AND METHODS </w:t>
      </w:r>
      <w:r>
        <w:rPr>
          <w:rFonts w:ascii="Times New Roman" w:cs="Times New Roman" w:eastAsia="Times New Roman" w:hAnsi="Times New Roman"/>
          <w:sz w:val="19"/>
          <w:szCs w:val="19"/>
          <w:color w:val="000000"/>
        </w:rPr>
        <w:t>In order to achieve goals and examine proposed hypotheses, anatomical and functional features of PFC in a human brain should be analyzed by principles of mathematics, cognitive science, and neuroscience. According to cognitive-neuroscientific evidence and the viewpoint of computer science, the prefrontal cortex which is the key point for developmental meta-cognition might be interpreted by combinations of different computational methods and machine learning paradigms. As an artificial intelligence methodology, this approach can be employed by neurocognitive robotics, human-robot interaction, and social robotics applications.</w:t>
      </w:r>
    </w:p>
    <w:p>
      <w:pPr>
        <w:jc w:val="both"/>
        <w:ind w:firstLine="199"/>
        <w:spacing w:after="0" w:line="245" w:lineRule="auto"/>
        <w:framePr w:w="4900" w:h="3530" w:wrap="auto" w:vAnchor="page" w:hAnchor="page" w:x="700" w:y="5371"/>
        <w:rPr>
          <w:rFonts w:ascii="Times New Roman" w:cs="Times New Roman" w:eastAsia="Times New Roman" w:hAnsi="Times New Roman"/>
          <w:sz w:val="20"/>
          <w:szCs w:val="20"/>
          <w:color w:val="000000"/>
        </w:rPr>
      </w:pPr>
      <w:r>
        <w:rPr>
          <w:rFonts w:ascii="Times New Roman" w:cs="Times New Roman" w:eastAsia="Times New Roman" w:hAnsi="Times New Roman"/>
          <w:sz w:val="20"/>
          <w:szCs w:val="20"/>
          <w:color w:val="000000"/>
        </w:rPr>
        <w:t>The neural models are very useful methods for representing and encoding cognitive activities. Naturally, computational modeling of cognitive and mental processes in the human brain, for application in humanoid robots, requires high-density neural structures [7, 8]. Among these models, spiking neural networks (SNN) [49-51] including spike response models, integrate-fire models, Izhikevich model, biologically plausible models (Hodgin-Huxley model, conductance or ion flow-based models) are the most similar to biological neural systems. Spiking neural cells can be represented as a nonlinear circuit with a capacitor like integrator. In addition to this, stochastic and chaotic behaviors like dynamic attractions are taken into consideration. The conductance-based neural model and its population activity can be generally expressed by</w:t>
      </w:r>
    </w:p>
    <w:p>
      <w:pPr>
        <w:jc w:val="center"/>
        <w:ind w:left="2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10.1109/ACCESS.2020.2998396, IEEE Access</w:t>
      </w:r>
    </w:p>
    <w:p>
      <w:pPr>
        <w:spacing w:after="0" w:line="20" w:lineRule="exact"/>
        <w:rPr>
          <w:rFonts w:ascii="Times New Roman" w:cs="Times New Roman" w:eastAsia="Times New Roman" w:hAnsi="Times New Roman"/>
          <w:sz w:val="20"/>
          <w:szCs w:val="20"/>
          <w:color w:val="000000"/>
        </w:rPr>
      </w:pPr>
      <w:r>
        <w:rPr>
          <w:rFonts w:ascii="Times New Roman" w:cs="Times New Roman" w:eastAsia="Times New Roman" w:hAnsi="Times New Roman"/>
          <w:sz w:val="20"/>
          <w:szCs w:val="20"/>
          <w:color w:val="000000"/>
        </w:rPr>
        <w:drawing>
          <wp:anchor simplePos="0" relativeHeight="251657728" behindDoc="1" locked="0" layoutInCell="0" allowOverlap="1">
            <wp:simplePos x="0" y="0"/>
            <wp:positionH relativeFrom="column">
              <wp:posOffset>5194300</wp:posOffset>
            </wp:positionH>
            <wp:positionV relativeFrom="paragraph">
              <wp:posOffset>-41275</wp:posOffset>
            </wp:positionV>
            <wp:extent cx="1167130" cy="2927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-31115</wp:posOffset>
            </wp:positionH>
            <wp:positionV relativeFrom="paragraph">
              <wp:posOffset>288290</wp:posOffset>
            </wp:positionV>
            <wp:extent cx="6412865" cy="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20"/>
          </w:cols>
          <w:pgMar w:left="760" w:top="35" w:right="740" w:bottom="0" w:gutter="0" w:footer="0" w:header="0"/>
        </w:sectPr>
      </w:pPr>
    </w:p>
    <w:p>
      <w:pPr>
        <w:spacing w:after="0" w:line="200" w:lineRule="exact"/>
        <w:rPr>
          <w:rFonts w:ascii="Times New Roman" w:cs="Times New Roman" w:eastAsia="Times New Roman" w:hAnsi="Times New Roman"/>
          <w:sz w:val="20"/>
          <w:szCs w:val="20"/>
          <w:color w:val="000000"/>
        </w:rPr>
      </w:pPr>
    </w:p>
    <w:p>
      <w:pPr>
        <w:spacing w:after="0" w:line="200" w:lineRule="exact"/>
        <w:rPr>
          <w:rFonts w:ascii="Times New Roman" w:cs="Times New Roman" w:eastAsia="Times New Roman" w:hAnsi="Times New Roman"/>
          <w:sz w:val="20"/>
          <w:szCs w:val="20"/>
          <w:color w:val="000000"/>
        </w:rPr>
      </w:pPr>
    </w:p>
    <w:p>
      <w:pPr>
        <w:spacing w:after="0" w:line="200" w:lineRule="exact"/>
        <w:rPr>
          <w:rFonts w:ascii="Times New Roman" w:cs="Times New Roman" w:eastAsia="Times New Roman" w:hAnsi="Times New Roman"/>
          <w:sz w:val="20"/>
          <w:szCs w:val="20"/>
          <w:color w:val="000000"/>
        </w:rPr>
      </w:pPr>
    </w:p>
    <w:p>
      <w:pPr>
        <w:spacing w:after="0" w:line="200" w:lineRule="exact"/>
        <w:rPr>
          <w:rFonts w:ascii="Times New Roman" w:cs="Times New Roman" w:eastAsia="Times New Roman" w:hAnsi="Times New Roman"/>
          <w:sz w:val="20"/>
          <w:szCs w:val="20"/>
          <w:color w:val="000000"/>
        </w:rPr>
      </w:pPr>
    </w:p>
    <w:p>
      <w:pPr>
        <w:spacing w:after="0" w:line="96" w:lineRule="exact"/>
        <w:rPr>
          <w:rFonts w:ascii="Times New Roman" w:cs="Times New Roman" w:eastAsia="Times New Roman" w:hAnsi="Times New Roman"/>
          <w:sz w:val="20"/>
          <w:szCs w:val="20"/>
          <w:color w:val="000000"/>
        </w:rPr>
      </w:pPr>
    </w:p>
    <w:p>
      <w:pPr>
        <w:spacing w:after="0" w:line="200" w:lineRule="exact"/>
        <w:rPr>
          <w:rFonts w:ascii="Times New Roman" w:cs="Times New Roman" w:eastAsia="Times New Roman" w:hAnsi="Times New Roman"/>
          <w:sz w:val="20"/>
          <w:szCs w:val="20"/>
          <w:color w:val="000000"/>
        </w:rPr>
      </w:pPr>
    </w:p>
    <w:p>
      <w:pPr>
        <w:spacing w:after="0" w:line="93" w:lineRule="exact"/>
        <w:rPr>
          <w:rFonts w:ascii="Times New Roman" w:cs="Times New Roman" w:eastAsia="Times New Roman" w:hAnsi="Times New Roman"/>
          <w:sz w:val="20"/>
          <w:szCs w:val="20"/>
          <w:color w:val="000000"/>
        </w:rPr>
      </w:pPr>
    </w:p>
    <w:p>
      <w:pPr>
        <w:spacing w:after="0" w:line="70" w:lineRule="exact"/>
        <w:rPr>
          <w:rFonts w:ascii="Times New Roman" w:cs="Times New Roman" w:eastAsia="Times New Roman" w:hAnsi="Times New Roman"/>
          <w:sz w:val="20"/>
          <w:szCs w:val="20"/>
          <w:color w:val="000000"/>
        </w:rPr>
      </w:pPr>
    </w:p>
    <w:p>
      <w:pPr>
        <w:spacing w:after="0" w:line="180" w:lineRule="exact"/>
        <w:rPr>
          <w:rFonts w:ascii="Times New Roman" w:cs="Times New Roman" w:eastAsia="Times New Roman" w:hAnsi="Times New Roman"/>
          <w:sz w:val="20"/>
          <w:szCs w:val="20"/>
          <w:color w:val="000000"/>
        </w:rPr>
      </w:pPr>
    </w:p>
    <w:tbl>
      <w:tblPr>
        <w:tblLayout w:type="fixed"/>
        <w:tblInd w:w="0" w:type="dxa"/>
        <w:tblCellMar>
          <w:top w:w="0" w:type="dxa"/>
          <w:left w:w="0" w:type="dxa"/>
          <w:bottom w:w="0" w:type="dxa"/>
          <w:right w:w="0" w:type="dxa"/>
        </w:tblCellMar>
      </w:tblPr>
      <w:tr>
        <w:trPr>
          <w:trHeight w:val="221"/>
        </w:trPr>
        <w:tc>
          <w:tcPr>
            <w:tcW w:w="120" w:type="dxa"/>
            <w:vAlign w:val="bottom"/>
          </w:tcPr>
          <w:p>
            <w:pPr>
              <w:spacing w:after="0"/>
              <w:rPr>
                <w:sz w:val="20"/>
                <w:szCs w:val="20"/>
                <w:color w:val="auto"/>
              </w:rPr>
            </w:pPr>
            <w:r>
              <w:rPr>
                <w:rFonts w:ascii="Times New Roman" w:cs="Times New Roman" w:eastAsia="Times New Roman" w:hAnsi="Times New Roman"/>
                <w:sz w:val="18"/>
                <w:szCs w:val="18"/>
                <w:i w:val="1"/>
                <w:iCs w:val="1"/>
                <w:color w:val="auto"/>
                <w:w w:val="82"/>
              </w:rPr>
              <w:t>C</w:t>
            </w:r>
          </w:p>
        </w:tc>
        <w:tc>
          <w:tcPr>
            <w:tcW w:w="60" w:type="dxa"/>
            <w:vAlign w:val="bottom"/>
          </w:tcPr>
          <w:p>
            <w:pPr>
              <w:spacing w:after="0"/>
              <w:rPr>
                <w:sz w:val="19"/>
                <w:szCs w:val="19"/>
                <w:color w:val="auto"/>
              </w:rPr>
            </w:pPr>
          </w:p>
        </w:tc>
        <w:tc>
          <w:tcPr>
            <w:tcW w:w="200" w:type="dxa"/>
            <w:vAlign w:val="bottom"/>
          </w:tcPr>
          <w:p>
            <w:pPr>
              <w:jc w:val="center"/>
              <w:spacing w:after="0"/>
              <w:rPr>
                <w:sz w:val="20"/>
                <w:szCs w:val="20"/>
                <w:color w:val="auto"/>
              </w:rPr>
            </w:pPr>
            <w:r>
              <w:rPr>
                <w:rFonts w:ascii="Times New Roman" w:cs="Times New Roman" w:eastAsia="Times New Roman" w:hAnsi="Times New Roman"/>
                <w:sz w:val="18"/>
                <w:szCs w:val="18"/>
                <w:i w:val="1"/>
                <w:iCs w:val="1"/>
                <w:color w:val="auto"/>
                <w:w w:val="99"/>
              </w:rPr>
              <w:t>dV</w:t>
            </w:r>
          </w:p>
        </w:tc>
        <w:tc>
          <w:tcPr>
            <w:tcW w:w="80" w:type="dxa"/>
            <w:vAlign w:val="bottom"/>
            <w:vMerge w:val="restart"/>
          </w:tcPr>
          <w:p>
            <w:pPr>
              <w:spacing w:after="0"/>
              <w:rPr>
                <w:sz w:val="20"/>
                <w:szCs w:val="20"/>
                <w:color w:val="auto"/>
              </w:rPr>
            </w:pPr>
            <w:r>
              <w:rPr>
                <w:rFonts w:ascii="Times New Roman" w:cs="Times New Roman" w:eastAsia="Times New Roman" w:hAnsi="Times New Roman"/>
                <w:sz w:val="11"/>
                <w:szCs w:val="11"/>
                <w:i w:val="1"/>
                <w:iCs w:val="1"/>
                <w:color w:val="auto"/>
              </w:rPr>
              <w:t>j</w:t>
            </w:r>
          </w:p>
        </w:tc>
        <w:tc>
          <w:tcPr>
            <w:tcW w:w="160" w:type="dxa"/>
            <w:vAlign w:val="bottom"/>
            <w:gridSpan w:val="2"/>
          </w:tcPr>
          <w:p>
            <w:pPr>
              <w:ind w:left="40"/>
              <w:spacing w:after="0"/>
              <w:rPr>
                <w:sz w:val="20"/>
                <w:szCs w:val="20"/>
                <w:color w:val="auto"/>
              </w:rPr>
            </w:pPr>
            <w:r>
              <w:rPr>
                <w:rFonts w:ascii="Symbol" w:cs="Symbol" w:eastAsia="Symbol" w:hAnsi="Symbol"/>
                <w:sz w:val="18"/>
                <w:szCs w:val="18"/>
                <w:color w:val="auto"/>
              </w:rPr>
              <w:t></w:t>
            </w:r>
          </w:p>
        </w:tc>
        <w:tc>
          <w:tcPr>
            <w:tcW w:w="180" w:type="dxa"/>
            <w:vAlign w:val="bottom"/>
          </w:tcPr>
          <w:p>
            <w:pPr>
              <w:spacing w:after="0"/>
              <w:rPr>
                <w:sz w:val="19"/>
                <w:szCs w:val="19"/>
                <w:color w:val="auto"/>
              </w:rPr>
            </w:pPr>
          </w:p>
        </w:tc>
        <w:tc>
          <w:tcPr>
            <w:tcW w:w="560" w:type="dxa"/>
            <w:vAlign w:val="bottom"/>
            <w:gridSpan w:val="2"/>
          </w:tcPr>
          <w:p>
            <w:pPr>
              <w:jc w:val="center"/>
              <w:spacing w:after="0"/>
              <w:rPr>
                <w:sz w:val="20"/>
                <w:szCs w:val="20"/>
                <w:color w:val="auto"/>
              </w:rPr>
            </w:pPr>
            <w:r>
              <w:rPr>
                <w:rFonts w:ascii="Times New Roman" w:cs="Times New Roman" w:eastAsia="Times New Roman" w:hAnsi="Times New Roman"/>
                <w:sz w:val="18"/>
                <w:szCs w:val="18"/>
                <w:i w:val="1"/>
                <w:iCs w:val="1"/>
                <w:color w:val="auto"/>
              </w:rPr>
              <w:t xml:space="preserve">g </w:t>
            </w:r>
            <w:r>
              <w:rPr>
                <w:rFonts w:ascii="Symbol" w:cs="Symbol" w:eastAsia="Symbol" w:hAnsi="Symbol"/>
                <w:sz w:val="18"/>
                <w:szCs w:val="18"/>
                <w:i w:val="1"/>
                <w:iCs w:val="1"/>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E</w:t>
            </w:r>
          </w:p>
        </w:tc>
        <w:tc>
          <w:tcPr>
            <w:tcW w:w="640" w:type="dxa"/>
            <w:vAlign w:val="bottom"/>
            <w:gridSpan w:val="2"/>
          </w:tcPr>
          <w:p>
            <w:pPr>
              <w:ind w:left="40"/>
              <w:spacing w:after="0"/>
              <w:rPr>
                <w:sz w:val="20"/>
                <w:szCs w:val="20"/>
                <w:color w:val="auto"/>
              </w:rPr>
            </w:pPr>
            <w:r>
              <w:rPr>
                <w:rFonts w:ascii="Symbol" w:cs="Symbol" w:eastAsia="Symbol" w:hAnsi="Symbol"/>
                <w:sz w:val="18"/>
                <w:szCs w:val="18"/>
                <w:color w:val="auto"/>
              </w:rPr>
              <w:t></w:t>
            </w:r>
            <w:r>
              <w:rPr>
                <w:rFonts w:ascii="Times New Roman" w:cs="Times New Roman" w:eastAsia="Times New Roman" w:hAnsi="Times New Roman"/>
                <w:sz w:val="18"/>
                <w:szCs w:val="18"/>
                <w:i w:val="1"/>
                <w:iCs w:val="1"/>
                <w:color w:val="auto"/>
              </w:rPr>
              <w:t xml:space="preserve">V </w:t>
            </w:r>
            <w:r>
              <w:rPr>
                <w:rFonts w:ascii="Times New Roman" w:cs="Times New Roman" w:eastAsia="Times New Roman" w:hAnsi="Times New Roman"/>
                <w:sz w:val="18"/>
                <w:szCs w:val="18"/>
                <w:color w:val="auto"/>
              </w:rPr>
              <w:t>)</w:t>
            </w:r>
            <w:r>
              <w:rPr>
                <w:rFonts w:ascii="Symbol" w:cs="Symbol" w:eastAsia="Symbol" w:hAnsi="Symbol"/>
                <w:sz w:val="18"/>
                <w:szCs w:val="18"/>
                <w:color w:val="auto"/>
              </w:rPr>
              <w:t></w:t>
            </w:r>
            <w:r>
              <w:rPr>
                <w:rFonts w:ascii="Times New Roman" w:cs="Times New Roman" w:eastAsia="Times New Roman" w:hAnsi="Times New Roman"/>
                <w:sz w:val="18"/>
                <w:szCs w:val="18"/>
                <w:i w:val="1"/>
                <w:iCs w:val="1"/>
                <w:color w:val="auto"/>
              </w:rPr>
              <w:t>I</w:t>
            </w:r>
          </w:p>
        </w:tc>
        <w:tc>
          <w:tcPr>
            <w:tcW w:w="1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45"/>
        </w:trPr>
        <w:tc>
          <w:tcPr>
            <w:tcW w:w="120" w:type="dxa"/>
            <w:vAlign w:val="bottom"/>
          </w:tcPr>
          <w:p>
            <w:pPr>
              <w:spacing w:after="0"/>
              <w:rPr>
                <w:sz w:val="3"/>
                <w:szCs w:val="3"/>
                <w:color w:val="auto"/>
              </w:rPr>
            </w:pPr>
          </w:p>
        </w:tc>
        <w:tc>
          <w:tcPr>
            <w:tcW w:w="6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vMerge w:val="continue"/>
          </w:tcPr>
          <w:p>
            <w:pPr>
              <w:spacing w:after="0"/>
              <w:rPr>
                <w:sz w:val="3"/>
                <w:szCs w:val="3"/>
                <w:color w:val="auto"/>
              </w:rPr>
            </w:pPr>
          </w:p>
        </w:tc>
        <w:tc>
          <w:tcPr>
            <w:tcW w:w="100" w:type="dxa"/>
            <w:vAlign w:val="bottom"/>
          </w:tcPr>
          <w:p>
            <w:pPr>
              <w:spacing w:after="0"/>
              <w:rPr>
                <w:sz w:val="3"/>
                <w:szCs w:val="3"/>
                <w:color w:val="auto"/>
              </w:rPr>
            </w:pPr>
          </w:p>
        </w:tc>
        <w:tc>
          <w:tcPr>
            <w:tcW w:w="60" w:type="dxa"/>
            <w:vAlign w:val="bottom"/>
          </w:tcPr>
          <w:p>
            <w:pPr>
              <w:spacing w:after="0"/>
              <w:rPr>
                <w:sz w:val="3"/>
                <w:szCs w:val="3"/>
                <w:color w:val="auto"/>
              </w:rPr>
            </w:pPr>
          </w:p>
        </w:tc>
        <w:tc>
          <w:tcPr>
            <w:tcW w:w="580" w:type="dxa"/>
            <w:vAlign w:val="bottom"/>
            <w:gridSpan w:val="2"/>
            <w:vMerge w:val="restart"/>
          </w:tcPr>
          <w:p>
            <w:pPr>
              <w:ind w:left="20"/>
              <w:spacing w:after="0" w:line="192" w:lineRule="exact"/>
              <w:rPr>
                <w:sz w:val="20"/>
                <w:szCs w:val="20"/>
                <w:color w:val="auto"/>
              </w:rPr>
            </w:pPr>
            <w:r>
              <w:rPr>
                <w:rFonts w:ascii="Symbol" w:cs="Symbol" w:eastAsia="Symbol" w:hAnsi="Symbol"/>
                <w:sz w:val="20"/>
                <w:szCs w:val="20"/>
                <w:color w:val="auto"/>
              </w:rPr>
              <w:t></w:t>
            </w:r>
            <w:r>
              <w:rPr>
                <w:rFonts w:ascii="Times New Roman" w:cs="Times New Roman" w:eastAsia="Times New Roman" w:hAnsi="Times New Roman"/>
                <w:sz w:val="9"/>
                <w:szCs w:val="9"/>
                <w:i w:val="1"/>
                <w:iCs w:val="1"/>
                <w:color w:val="auto"/>
              </w:rPr>
              <w:t xml:space="preserve"> i  i</w:t>
            </w:r>
          </w:p>
        </w:tc>
        <w:tc>
          <w:tcPr>
            <w:tcW w:w="160" w:type="dxa"/>
            <w:vAlign w:val="bottom"/>
          </w:tcPr>
          <w:p>
            <w:pPr>
              <w:spacing w:after="0"/>
              <w:rPr>
                <w:sz w:val="3"/>
                <w:szCs w:val="3"/>
                <w:color w:val="auto"/>
              </w:rPr>
            </w:pPr>
          </w:p>
        </w:tc>
        <w:tc>
          <w:tcPr>
            <w:tcW w:w="160" w:type="dxa"/>
            <w:vAlign w:val="bottom"/>
          </w:tcPr>
          <w:p>
            <w:pPr>
              <w:spacing w:after="0"/>
              <w:rPr>
                <w:sz w:val="3"/>
                <w:szCs w:val="3"/>
                <w:color w:val="auto"/>
              </w:rPr>
            </w:pPr>
          </w:p>
        </w:tc>
        <w:tc>
          <w:tcPr>
            <w:tcW w:w="480" w:type="dxa"/>
            <w:vAlign w:val="bottom"/>
          </w:tcPr>
          <w:p>
            <w:pPr>
              <w:spacing w:after="0"/>
              <w:rPr>
                <w:sz w:val="3"/>
                <w:szCs w:val="3"/>
                <w:color w:val="auto"/>
              </w:rPr>
            </w:pPr>
          </w:p>
        </w:tc>
        <w:tc>
          <w:tcPr>
            <w:tcW w:w="16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47"/>
        </w:trPr>
        <w:tc>
          <w:tcPr>
            <w:tcW w:w="1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0" w:type="dxa"/>
            <w:vAlign w:val="bottom"/>
            <w:vMerge w:val="restart"/>
          </w:tcPr>
          <w:p>
            <w:pPr>
              <w:jc w:val="center"/>
              <w:spacing w:after="0"/>
              <w:rPr>
                <w:sz w:val="20"/>
                <w:szCs w:val="20"/>
                <w:color w:val="auto"/>
              </w:rPr>
            </w:pPr>
            <w:r>
              <w:rPr>
                <w:rFonts w:ascii="Times New Roman" w:cs="Times New Roman" w:eastAsia="Times New Roman" w:hAnsi="Times New Roman"/>
                <w:sz w:val="18"/>
                <w:szCs w:val="18"/>
                <w:i w:val="1"/>
                <w:iCs w:val="1"/>
                <w:color w:val="auto"/>
              </w:rPr>
              <w:t>dt</w:t>
            </w:r>
          </w:p>
        </w:tc>
        <w:tc>
          <w:tcPr>
            <w:tcW w:w="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580" w:type="dxa"/>
            <w:vAlign w:val="bottom"/>
            <w:gridSpan w:val="2"/>
            <w:vMerge w:val="continue"/>
          </w:tcPr>
          <w:p>
            <w:pPr>
              <w:spacing w:after="0"/>
              <w:rPr>
                <w:sz w:val="12"/>
                <w:szCs w:val="12"/>
                <w:color w:val="auto"/>
              </w:rPr>
            </w:pPr>
          </w:p>
        </w:tc>
        <w:tc>
          <w:tcPr>
            <w:tcW w:w="160" w:type="dxa"/>
            <w:vAlign w:val="bottom"/>
          </w:tcPr>
          <w:p>
            <w:pPr>
              <w:ind w:left="100"/>
              <w:spacing w:after="0"/>
              <w:rPr>
                <w:sz w:val="20"/>
                <w:szCs w:val="20"/>
                <w:color w:val="auto"/>
              </w:rPr>
            </w:pPr>
            <w:r>
              <w:rPr>
                <w:rFonts w:ascii="Times New Roman" w:cs="Times New Roman" w:eastAsia="Times New Roman" w:hAnsi="Times New Roman"/>
                <w:sz w:val="11"/>
                <w:szCs w:val="11"/>
                <w:i w:val="1"/>
                <w:iCs w:val="1"/>
                <w:color w:val="auto"/>
              </w:rPr>
              <w:t>i</w:t>
            </w:r>
          </w:p>
        </w:tc>
        <w:tc>
          <w:tcPr>
            <w:tcW w:w="160" w:type="dxa"/>
            <w:vAlign w:val="bottom"/>
          </w:tcPr>
          <w:p>
            <w:pPr>
              <w:spacing w:after="0"/>
              <w:rPr>
                <w:sz w:val="12"/>
                <w:szCs w:val="12"/>
                <w:color w:val="auto"/>
              </w:rPr>
            </w:pPr>
          </w:p>
        </w:tc>
        <w:tc>
          <w:tcPr>
            <w:tcW w:w="480" w:type="dxa"/>
            <w:vAlign w:val="bottom"/>
          </w:tcPr>
          <w:p>
            <w:pPr>
              <w:ind w:left="120"/>
              <w:spacing w:after="0"/>
              <w:rPr>
                <w:sz w:val="20"/>
                <w:szCs w:val="20"/>
                <w:color w:val="auto"/>
              </w:rPr>
            </w:pPr>
            <w:r>
              <w:rPr>
                <w:rFonts w:ascii="Times New Roman" w:cs="Times New Roman" w:eastAsia="Times New Roman" w:hAnsi="Times New Roman"/>
                <w:sz w:val="11"/>
                <w:szCs w:val="11"/>
                <w:i w:val="1"/>
                <w:iCs w:val="1"/>
                <w:color w:val="auto"/>
              </w:rPr>
              <w:t>j</w:t>
            </w:r>
          </w:p>
        </w:tc>
        <w:tc>
          <w:tcPr>
            <w:tcW w:w="160" w:type="dxa"/>
            <w:vAlign w:val="bottom"/>
          </w:tcPr>
          <w:p>
            <w:pPr>
              <w:spacing w:after="0"/>
              <w:rPr>
                <w:sz w:val="20"/>
                <w:szCs w:val="20"/>
                <w:color w:val="auto"/>
              </w:rPr>
            </w:pPr>
            <w:r>
              <w:rPr>
                <w:rFonts w:ascii="Times New Roman" w:cs="Times New Roman" w:eastAsia="Times New Roman" w:hAnsi="Times New Roman"/>
                <w:sz w:val="11"/>
                <w:szCs w:val="11"/>
                <w:i w:val="1"/>
                <w:iCs w:val="1"/>
                <w:color w:val="auto"/>
              </w:rPr>
              <w:t>ext</w:t>
            </w:r>
          </w:p>
        </w:tc>
        <w:tc>
          <w:tcPr>
            <w:tcW w:w="0" w:type="dxa"/>
            <w:vAlign w:val="bottom"/>
          </w:tcPr>
          <w:p>
            <w:pPr>
              <w:spacing w:after="0"/>
              <w:rPr>
                <w:sz w:val="1"/>
                <w:szCs w:val="1"/>
                <w:color w:val="auto"/>
              </w:rPr>
            </w:pPr>
          </w:p>
        </w:tc>
      </w:tr>
      <w:tr>
        <w:trPr>
          <w:trHeight w:val="95"/>
        </w:trPr>
        <w:tc>
          <w:tcPr>
            <w:tcW w:w="120" w:type="dxa"/>
            <w:vAlign w:val="bottom"/>
          </w:tcPr>
          <w:p>
            <w:pPr>
              <w:spacing w:after="0"/>
              <w:rPr>
                <w:sz w:val="8"/>
                <w:szCs w:val="8"/>
                <w:color w:val="auto"/>
              </w:rPr>
            </w:pPr>
          </w:p>
        </w:tc>
        <w:tc>
          <w:tcPr>
            <w:tcW w:w="60" w:type="dxa"/>
            <w:vAlign w:val="bottom"/>
          </w:tcPr>
          <w:p>
            <w:pPr>
              <w:spacing w:after="0"/>
              <w:rPr>
                <w:sz w:val="8"/>
                <w:szCs w:val="8"/>
                <w:color w:val="auto"/>
              </w:rPr>
            </w:pPr>
          </w:p>
        </w:tc>
        <w:tc>
          <w:tcPr>
            <w:tcW w:w="200" w:type="dxa"/>
            <w:vAlign w:val="bottom"/>
            <w:vMerge w:val="continue"/>
          </w:tcPr>
          <w:p>
            <w:pPr>
              <w:spacing w:after="0"/>
              <w:rPr>
                <w:sz w:val="8"/>
                <w:szCs w:val="8"/>
                <w:color w:val="auto"/>
              </w:rPr>
            </w:pPr>
          </w:p>
        </w:tc>
        <w:tc>
          <w:tcPr>
            <w:tcW w:w="80" w:type="dxa"/>
            <w:vAlign w:val="bottom"/>
          </w:tcPr>
          <w:p>
            <w:pPr>
              <w:spacing w:after="0"/>
              <w:rPr>
                <w:sz w:val="8"/>
                <w:szCs w:val="8"/>
                <w:color w:val="auto"/>
              </w:rPr>
            </w:pPr>
          </w:p>
        </w:tc>
        <w:tc>
          <w:tcPr>
            <w:tcW w:w="100" w:type="dxa"/>
            <w:vAlign w:val="bottom"/>
          </w:tcPr>
          <w:p>
            <w:pPr>
              <w:spacing w:after="0"/>
              <w:rPr>
                <w:sz w:val="8"/>
                <w:szCs w:val="8"/>
                <w:color w:val="auto"/>
              </w:rPr>
            </w:pPr>
          </w:p>
        </w:tc>
        <w:tc>
          <w:tcPr>
            <w:tcW w:w="60" w:type="dxa"/>
            <w:vAlign w:val="bottom"/>
          </w:tcPr>
          <w:p>
            <w:pPr>
              <w:spacing w:after="0"/>
              <w:rPr>
                <w:sz w:val="8"/>
                <w:szCs w:val="8"/>
                <w:color w:val="auto"/>
              </w:rPr>
            </w:pPr>
          </w:p>
        </w:tc>
        <w:tc>
          <w:tcPr>
            <w:tcW w:w="180" w:type="dxa"/>
            <w:vAlign w:val="bottom"/>
            <w:vMerge w:val="restart"/>
          </w:tcPr>
          <w:p>
            <w:pPr>
              <w:ind w:left="100"/>
              <w:spacing w:after="0" w:line="117" w:lineRule="exact"/>
              <w:rPr>
                <w:sz w:val="20"/>
                <w:szCs w:val="20"/>
                <w:color w:val="auto"/>
              </w:rPr>
            </w:pPr>
            <w:r>
              <w:rPr>
                <w:rFonts w:ascii="Times New Roman" w:cs="Times New Roman" w:eastAsia="Times New Roman" w:hAnsi="Times New Roman"/>
                <w:sz w:val="11"/>
                <w:szCs w:val="11"/>
                <w:i w:val="1"/>
                <w:iCs w:val="1"/>
                <w:color w:val="auto"/>
              </w:rPr>
              <w:t>i</w:t>
            </w:r>
          </w:p>
        </w:tc>
        <w:tc>
          <w:tcPr>
            <w:tcW w:w="400" w:type="dxa"/>
            <w:vAlign w:val="bottom"/>
          </w:tcPr>
          <w:p>
            <w:pPr>
              <w:spacing w:after="0"/>
              <w:rPr>
                <w:sz w:val="8"/>
                <w:szCs w:val="8"/>
                <w:color w:val="auto"/>
              </w:rPr>
            </w:pPr>
          </w:p>
        </w:tc>
        <w:tc>
          <w:tcPr>
            <w:tcW w:w="160" w:type="dxa"/>
            <w:vAlign w:val="bottom"/>
          </w:tcPr>
          <w:p>
            <w:pPr>
              <w:spacing w:after="0"/>
              <w:rPr>
                <w:sz w:val="8"/>
                <w:szCs w:val="8"/>
                <w:color w:val="auto"/>
              </w:rPr>
            </w:pPr>
          </w:p>
        </w:tc>
        <w:tc>
          <w:tcPr>
            <w:tcW w:w="160" w:type="dxa"/>
            <w:vAlign w:val="bottom"/>
          </w:tcPr>
          <w:p>
            <w:pPr>
              <w:spacing w:after="0"/>
              <w:rPr>
                <w:sz w:val="8"/>
                <w:szCs w:val="8"/>
                <w:color w:val="auto"/>
              </w:rPr>
            </w:pPr>
          </w:p>
        </w:tc>
        <w:tc>
          <w:tcPr>
            <w:tcW w:w="480" w:type="dxa"/>
            <w:vAlign w:val="bottom"/>
          </w:tcPr>
          <w:p>
            <w:pPr>
              <w:spacing w:after="0"/>
              <w:rPr>
                <w:sz w:val="8"/>
                <w:szCs w:val="8"/>
                <w:color w:val="auto"/>
              </w:rPr>
            </w:pPr>
          </w:p>
        </w:tc>
        <w:tc>
          <w:tcPr>
            <w:tcW w:w="1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2"/>
        </w:trPr>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80" w:type="dxa"/>
            <w:vAlign w:val="bottom"/>
            <w:vMerge w:val="continue"/>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8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11"/>
        </w:trPr>
        <w:tc>
          <w:tcPr>
            <w:tcW w:w="560" w:type="dxa"/>
            <w:vAlign w:val="bottom"/>
            <w:gridSpan w:val="5"/>
            <w:vMerge w:val="restart"/>
          </w:tcPr>
          <w:p>
            <w:pPr>
              <w:jc w:val="center"/>
              <w:spacing w:after="0"/>
              <w:rPr>
                <w:sz w:val="20"/>
                <w:szCs w:val="20"/>
                <w:color w:val="auto"/>
              </w:rPr>
            </w:pPr>
            <w:r>
              <w:rPr>
                <w:rFonts w:ascii="Times New Roman" w:cs="Times New Roman" w:eastAsia="Times New Roman" w:hAnsi="Times New Roman"/>
                <w:sz w:val="18"/>
                <w:szCs w:val="18"/>
                <w:i w:val="1"/>
                <w:iCs w:val="1"/>
                <w:color w:val="auto"/>
              </w:rPr>
              <w:t xml:space="preserve">A </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Symbol" w:cs="Symbol" w:eastAsia="Symbol" w:hAnsi="Symbol"/>
                <w:sz w:val="18"/>
                <w:szCs w:val="18"/>
                <w:color w:val="auto"/>
              </w:rPr>
              <w:t></w:t>
            </w:r>
          </w:p>
        </w:tc>
        <w:tc>
          <w:tcPr>
            <w:tcW w:w="60" w:type="dxa"/>
            <w:vAlign w:val="bottom"/>
          </w:tcPr>
          <w:p>
            <w:pPr>
              <w:spacing w:after="0"/>
              <w:rPr>
                <w:sz w:val="24"/>
                <w:szCs w:val="24"/>
                <w:color w:val="auto"/>
              </w:rPr>
            </w:pPr>
          </w:p>
        </w:tc>
        <w:tc>
          <w:tcPr>
            <w:tcW w:w="180" w:type="dxa"/>
            <w:vAlign w:val="bottom"/>
          </w:tcPr>
          <w:p>
            <w:pPr>
              <w:ind w:left="20"/>
              <w:spacing w:after="0"/>
              <w:rPr>
                <w:sz w:val="20"/>
                <w:szCs w:val="20"/>
                <w:color w:val="auto"/>
              </w:rPr>
            </w:pPr>
            <w:r>
              <w:rPr>
                <w:rFonts w:ascii="Times New Roman" w:cs="Times New Roman" w:eastAsia="Times New Roman" w:hAnsi="Times New Roman"/>
                <w:sz w:val="18"/>
                <w:szCs w:val="18"/>
                <w:color w:val="auto"/>
              </w:rPr>
              <w:t>1</w:t>
            </w:r>
          </w:p>
        </w:tc>
        <w:tc>
          <w:tcPr>
            <w:tcW w:w="560" w:type="dxa"/>
            <w:vAlign w:val="bottom"/>
            <w:gridSpan w:val="2"/>
          </w:tcPr>
          <w:p>
            <w:pPr>
              <w:jc w:val="center"/>
              <w:spacing w:after="0"/>
              <w:rPr>
                <w:sz w:val="20"/>
                <w:szCs w:val="20"/>
                <w:color w:val="auto"/>
              </w:rPr>
            </w:pPr>
            <w:r>
              <w:rPr>
                <w:rFonts w:ascii="Symbol" w:cs="Symbol" w:eastAsia="Symbol" w:hAnsi="Symbol"/>
                <w:sz w:val="26"/>
                <w:szCs w:val="26"/>
                <w:color w:val="auto"/>
              </w:rPr>
              <w:t> </w:t>
            </w:r>
          </w:p>
        </w:tc>
        <w:tc>
          <w:tcPr>
            <w:tcW w:w="800" w:type="dxa"/>
            <w:vAlign w:val="bottom"/>
            <w:gridSpan w:val="3"/>
          </w:tcPr>
          <w:p>
            <w:pPr>
              <w:spacing w:after="0"/>
              <w:rPr>
                <w:sz w:val="20"/>
                <w:szCs w:val="20"/>
                <w:color w:val="auto"/>
              </w:rPr>
            </w:pPr>
            <w:r>
              <w:rPr>
                <w:rFonts w:ascii="Symbol" w:cs="Symbol" w:eastAsia="Symbol" w:hAnsi="Symbol"/>
                <w:sz w:val="18"/>
                <w:szCs w:val="18"/>
                <w:i w:val="1"/>
                <w:iCs w:val="1"/>
                <w:color w:val="auto"/>
              </w:rPr>
              <w: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18"/>
                <w:szCs w:val="18"/>
                <w:color w:val="auto"/>
              </w:rPr>
              <w:t xml:space="preserve"> </w:t>
            </w:r>
            <w:r>
              <w:rPr>
                <w:rFonts w:ascii="Symbol" w:cs="Symbol" w:eastAsia="Symbol" w:hAnsi="Symbol"/>
                <w:sz w:val="18"/>
                <w:szCs w:val="18"/>
                <w:color w:val="auto"/>
              </w:rPr>
              <w:t> </w:t>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18"/>
                <w:szCs w:val="18"/>
                <w:color w:val="auto"/>
              </w:rPr>
              <w:t>)</w:t>
            </w:r>
          </w:p>
        </w:tc>
        <w:tc>
          <w:tcPr>
            <w:tcW w:w="0" w:type="dxa"/>
            <w:vAlign w:val="bottom"/>
          </w:tcPr>
          <w:p>
            <w:pPr>
              <w:spacing w:after="0"/>
              <w:rPr>
                <w:sz w:val="1"/>
                <w:szCs w:val="1"/>
                <w:color w:val="auto"/>
              </w:rPr>
            </w:pPr>
          </w:p>
        </w:tc>
      </w:tr>
      <w:tr>
        <w:trPr>
          <w:trHeight w:val="61"/>
        </w:trPr>
        <w:tc>
          <w:tcPr>
            <w:tcW w:w="560" w:type="dxa"/>
            <w:vAlign w:val="bottom"/>
            <w:gridSpan w:val="5"/>
            <w:vMerge w:val="continue"/>
          </w:tcPr>
          <w:p>
            <w:pPr>
              <w:spacing w:after="0"/>
              <w:rPr>
                <w:sz w:val="5"/>
                <w:szCs w:val="5"/>
                <w:color w:val="auto"/>
              </w:rPr>
            </w:pPr>
          </w:p>
        </w:tc>
        <w:tc>
          <w:tcPr>
            <w:tcW w:w="60" w:type="dxa"/>
            <w:vAlign w:val="bottom"/>
          </w:tcPr>
          <w:p>
            <w:pPr>
              <w:spacing w:after="0"/>
              <w:rPr>
                <w:sz w:val="5"/>
                <w:szCs w:val="5"/>
                <w:color w:val="auto"/>
              </w:rPr>
            </w:pPr>
          </w:p>
        </w:tc>
        <w:tc>
          <w:tcPr>
            <w:tcW w:w="180" w:type="dxa"/>
            <w:vAlign w:val="bottom"/>
          </w:tcPr>
          <w:p>
            <w:pPr>
              <w:spacing w:after="0"/>
              <w:rPr>
                <w:sz w:val="5"/>
                <w:szCs w:val="5"/>
                <w:color w:val="auto"/>
              </w:rPr>
            </w:pPr>
          </w:p>
        </w:tc>
        <w:tc>
          <w:tcPr>
            <w:tcW w:w="400" w:type="dxa"/>
            <w:vAlign w:val="bottom"/>
            <w:tcBorders>
              <w:bottom w:val="single" w:sz="8" w:color="auto"/>
            </w:tcBorders>
          </w:tcPr>
          <w:p>
            <w:pPr>
              <w:ind w:left="220"/>
              <w:spacing w:after="0" w:line="62" w:lineRule="exact"/>
              <w:rPr>
                <w:sz w:val="20"/>
                <w:szCs w:val="20"/>
                <w:color w:val="auto"/>
              </w:rPr>
            </w:pPr>
            <w:r>
              <w:rPr>
                <w:rFonts w:ascii="Times New Roman" w:cs="Times New Roman" w:eastAsia="Times New Roman" w:hAnsi="Times New Roman"/>
                <w:sz w:val="7"/>
                <w:szCs w:val="7"/>
                <w:i w:val="1"/>
                <w:iCs w:val="1"/>
                <w:color w:val="auto"/>
              </w:rPr>
              <w:t>k</w:t>
            </w:r>
          </w:p>
        </w:tc>
        <w:tc>
          <w:tcPr>
            <w:tcW w:w="160" w:type="dxa"/>
            <w:vAlign w:val="bottom"/>
            <w:tcBorders>
              <w:bottom w:val="single" w:sz="8" w:color="auto"/>
            </w:tcBorders>
          </w:tcPr>
          <w:p>
            <w:pPr>
              <w:ind w:left="120"/>
              <w:spacing w:after="0" w:line="62" w:lineRule="exact"/>
              <w:rPr>
                <w:sz w:val="20"/>
                <w:szCs w:val="20"/>
                <w:color w:val="auto"/>
              </w:rPr>
            </w:pPr>
            <w:r>
              <w:rPr>
                <w:rFonts w:ascii="Times New Roman" w:cs="Times New Roman" w:eastAsia="Times New Roman" w:hAnsi="Times New Roman"/>
                <w:sz w:val="7"/>
                <w:szCs w:val="7"/>
                <w:i w:val="1"/>
                <w:iCs w:val="1"/>
                <w:color w:val="auto"/>
              </w:rPr>
              <w:t>j</w:t>
            </w:r>
          </w:p>
        </w:tc>
        <w:tc>
          <w:tcPr>
            <w:tcW w:w="160" w:type="dxa"/>
            <w:vAlign w:val="bottom"/>
            <w:tcBorders>
              <w:bottom w:val="single" w:sz="8" w:color="auto"/>
            </w:tcBorders>
          </w:tcPr>
          <w:p>
            <w:pPr>
              <w:spacing w:after="0"/>
              <w:rPr>
                <w:sz w:val="5"/>
                <w:szCs w:val="5"/>
                <w:color w:val="auto"/>
              </w:rPr>
            </w:pPr>
          </w:p>
        </w:tc>
        <w:tc>
          <w:tcPr>
            <w:tcW w:w="480" w:type="dxa"/>
            <w:vAlign w:val="bottom"/>
            <w:tcBorders>
              <w:bottom w:val="single" w:sz="8" w:color="auto"/>
            </w:tcBorders>
          </w:tcPr>
          <w:p>
            <w:pPr>
              <w:spacing w:after="0"/>
              <w:rPr>
                <w:sz w:val="5"/>
                <w:szCs w:val="5"/>
                <w:color w:val="auto"/>
              </w:rPr>
            </w:pPr>
          </w:p>
        </w:tc>
        <w:tc>
          <w:tcPr>
            <w:tcW w:w="16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28"/>
        </w:trPr>
        <w:tc>
          <w:tcPr>
            <w:tcW w:w="560" w:type="dxa"/>
            <w:vAlign w:val="bottom"/>
            <w:gridSpan w:val="5"/>
            <w:vMerge w:val="continue"/>
          </w:tcPr>
          <w:p>
            <w:pPr>
              <w:spacing w:after="0"/>
              <w:rPr>
                <w:sz w:val="2"/>
                <w:szCs w:val="2"/>
                <w:color w:val="auto"/>
              </w:rPr>
            </w:pPr>
          </w:p>
        </w:tc>
        <w:tc>
          <w:tcPr>
            <w:tcW w:w="60" w:type="dxa"/>
            <w:vAlign w:val="bottom"/>
          </w:tcPr>
          <w:p>
            <w:pPr>
              <w:spacing w:after="0"/>
              <w:rPr>
                <w:sz w:val="2"/>
                <w:szCs w:val="2"/>
                <w:color w:val="auto"/>
              </w:rPr>
            </w:pPr>
          </w:p>
        </w:tc>
        <w:tc>
          <w:tcPr>
            <w:tcW w:w="180" w:type="dxa"/>
            <w:vAlign w:val="bottom"/>
          </w:tcPr>
          <w:p>
            <w:pPr>
              <w:spacing w:after="0"/>
              <w:rPr>
                <w:sz w:val="2"/>
                <w:szCs w:val="2"/>
                <w:color w:val="auto"/>
              </w:rPr>
            </w:pPr>
          </w:p>
        </w:tc>
        <w:tc>
          <w:tcPr>
            <w:tcW w:w="4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60" w:type="dxa"/>
            <w:vAlign w:val="bottom"/>
          </w:tcPr>
          <w:p>
            <w:pPr>
              <w:spacing w:after="0"/>
              <w:rPr>
                <w:sz w:val="2"/>
                <w:szCs w:val="2"/>
                <w:color w:val="auto"/>
              </w:rPr>
            </w:pPr>
          </w:p>
        </w:tc>
        <w:tc>
          <w:tcPr>
            <w:tcW w:w="480" w:type="dxa"/>
            <w:vAlign w:val="bottom"/>
          </w:tcPr>
          <w:p>
            <w:pPr>
              <w:spacing w:after="0"/>
              <w:rPr>
                <w:sz w:val="2"/>
                <w:szCs w:val="2"/>
                <w:color w:val="auto"/>
              </w:rPr>
            </w:pPr>
          </w:p>
        </w:tc>
        <w:tc>
          <w:tcPr>
            <w:tcW w:w="1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88"/>
        </w:trPr>
        <w:tc>
          <w:tcPr>
            <w:tcW w:w="120" w:type="dxa"/>
            <w:vAlign w:val="bottom"/>
          </w:tcPr>
          <w:p>
            <w:pPr>
              <w:spacing w:after="0"/>
              <w:rPr>
                <w:sz w:val="7"/>
                <w:szCs w:val="7"/>
                <w:color w:val="auto"/>
              </w:rPr>
            </w:pPr>
          </w:p>
        </w:tc>
        <w:tc>
          <w:tcPr>
            <w:tcW w:w="60" w:type="dxa"/>
            <w:vAlign w:val="bottom"/>
          </w:tcPr>
          <w:p>
            <w:pPr>
              <w:spacing w:after="0" w:line="89" w:lineRule="exact"/>
              <w:rPr>
                <w:sz w:val="20"/>
                <w:szCs w:val="20"/>
                <w:color w:val="auto"/>
              </w:rPr>
            </w:pPr>
            <w:r>
              <w:rPr>
                <w:rFonts w:ascii="Times New Roman" w:cs="Times New Roman" w:eastAsia="Times New Roman" w:hAnsi="Times New Roman"/>
                <w:sz w:val="10"/>
                <w:szCs w:val="10"/>
                <w:i w:val="1"/>
                <w:iCs w:val="1"/>
                <w:color w:val="auto"/>
                <w:w w:val="88"/>
              </w:rPr>
              <w:t>k</w:t>
            </w:r>
          </w:p>
        </w:tc>
        <w:tc>
          <w:tcPr>
            <w:tcW w:w="200" w:type="dxa"/>
            <w:vAlign w:val="bottom"/>
          </w:tcPr>
          <w:p>
            <w:pPr>
              <w:spacing w:after="0"/>
              <w:rPr>
                <w:sz w:val="7"/>
                <w:szCs w:val="7"/>
                <w:color w:val="auto"/>
              </w:rPr>
            </w:pPr>
          </w:p>
        </w:tc>
        <w:tc>
          <w:tcPr>
            <w:tcW w:w="80" w:type="dxa"/>
            <w:vAlign w:val="bottom"/>
          </w:tcPr>
          <w:p>
            <w:pPr>
              <w:spacing w:after="0"/>
              <w:rPr>
                <w:sz w:val="7"/>
                <w:szCs w:val="7"/>
                <w:color w:val="auto"/>
              </w:rPr>
            </w:pPr>
          </w:p>
        </w:tc>
        <w:tc>
          <w:tcPr>
            <w:tcW w:w="100" w:type="dxa"/>
            <w:vAlign w:val="bottom"/>
          </w:tcPr>
          <w:p>
            <w:pPr>
              <w:spacing w:after="0"/>
              <w:rPr>
                <w:sz w:val="7"/>
                <w:szCs w:val="7"/>
                <w:color w:val="auto"/>
              </w:rPr>
            </w:pPr>
          </w:p>
        </w:tc>
        <w:tc>
          <w:tcPr>
            <w:tcW w:w="240" w:type="dxa"/>
            <w:vAlign w:val="bottom"/>
            <w:gridSpan w:val="2"/>
            <w:vMerge w:val="restart"/>
          </w:tcPr>
          <w:p>
            <w:pPr>
              <w:ind w:left="40"/>
              <w:spacing w:after="0" w:line="180" w:lineRule="exact"/>
              <w:rPr>
                <w:sz w:val="20"/>
                <w:szCs w:val="20"/>
                <w:color w:val="auto"/>
              </w:rPr>
            </w:pPr>
            <w:r>
              <w:rPr>
                <w:rFonts w:ascii="Symbol" w:cs="Symbol" w:eastAsia="Symbol" w:hAnsi="Symbol"/>
                <w:sz w:val="18"/>
                <w:szCs w:val="18"/>
                <w:color w:val="auto"/>
              </w:rPr>
              <w:t></w:t>
            </w:r>
            <w:r>
              <w:rPr>
                <w:rFonts w:ascii="Times New Roman" w:cs="Times New Roman" w:eastAsia="Times New Roman" w:hAnsi="Times New Roman"/>
                <w:sz w:val="18"/>
                <w:szCs w:val="18"/>
                <w:i w:val="1"/>
                <w:iCs w:val="1"/>
                <w:color w:val="auto"/>
              </w:rPr>
              <w:t>t</w:t>
            </w:r>
          </w:p>
        </w:tc>
        <w:tc>
          <w:tcPr>
            <w:tcW w:w="400" w:type="dxa"/>
            <w:vAlign w:val="bottom"/>
          </w:tcPr>
          <w:p>
            <w:pPr>
              <w:spacing w:after="0"/>
              <w:rPr>
                <w:sz w:val="7"/>
                <w:szCs w:val="7"/>
                <w:color w:val="auto"/>
              </w:rPr>
            </w:pPr>
          </w:p>
        </w:tc>
        <w:tc>
          <w:tcPr>
            <w:tcW w:w="160" w:type="dxa"/>
            <w:vAlign w:val="bottom"/>
          </w:tcPr>
          <w:p>
            <w:pPr>
              <w:spacing w:after="0"/>
              <w:rPr>
                <w:sz w:val="7"/>
                <w:szCs w:val="7"/>
                <w:color w:val="auto"/>
              </w:rPr>
            </w:pPr>
          </w:p>
        </w:tc>
        <w:tc>
          <w:tcPr>
            <w:tcW w:w="160" w:type="dxa"/>
            <w:vAlign w:val="bottom"/>
            <w:vMerge w:val="restart"/>
          </w:tcPr>
          <w:p>
            <w:pPr>
              <w:ind w:left="20"/>
              <w:spacing w:after="0" w:line="180" w:lineRule="exact"/>
              <w:rPr>
                <w:sz w:val="20"/>
                <w:szCs w:val="20"/>
                <w:color w:val="auto"/>
              </w:rPr>
            </w:pPr>
            <w:r>
              <w:rPr>
                <w:rFonts w:ascii="Times New Roman" w:cs="Times New Roman" w:eastAsia="Times New Roman" w:hAnsi="Times New Roman"/>
                <w:sz w:val="18"/>
                <w:szCs w:val="18"/>
                <w:i w:val="1"/>
                <w:iCs w:val="1"/>
                <w:color w:val="auto"/>
                <w:w w:val="99"/>
              </w:rPr>
              <w:t>N</w:t>
            </w:r>
          </w:p>
        </w:tc>
        <w:tc>
          <w:tcPr>
            <w:tcW w:w="480" w:type="dxa"/>
            <w:vAlign w:val="bottom"/>
          </w:tcPr>
          <w:p>
            <w:pPr>
              <w:spacing w:after="0"/>
              <w:rPr>
                <w:sz w:val="7"/>
                <w:szCs w:val="7"/>
                <w:color w:val="auto"/>
              </w:rPr>
            </w:pPr>
          </w:p>
        </w:tc>
        <w:tc>
          <w:tcPr>
            <w:tcW w:w="1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1"/>
        </w:trPr>
        <w:tc>
          <w:tcPr>
            <w:tcW w:w="120" w:type="dxa"/>
            <w:vAlign w:val="bottom"/>
          </w:tcPr>
          <w:p>
            <w:pPr>
              <w:spacing w:after="0"/>
              <w:rPr>
                <w:sz w:val="7"/>
                <w:szCs w:val="7"/>
                <w:color w:val="auto"/>
              </w:rPr>
            </w:pPr>
          </w:p>
        </w:tc>
        <w:tc>
          <w:tcPr>
            <w:tcW w:w="60" w:type="dxa"/>
            <w:vAlign w:val="bottom"/>
          </w:tcPr>
          <w:p>
            <w:pPr>
              <w:spacing w:after="0"/>
              <w:rPr>
                <w:sz w:val="7"/>
                <w:szCs w:val="7"/>
                <w:color w:val="auto"/>
              </w:rPr>
            </w:pPr>
          </w:p>
        </w:tc>
        <w:tc>
          <w:tcPr>
            <w:tcW w:w="200" w:type="dxa"/>
            <w:vAlign w:val="bottom"/>
          </w:tcPr>
          <w:p>
            <w:pPr>
              <w:spacing w:after="0"/>
              <w:rPr>
                <w:sz w:val="7"/>
                <w:szCs w:val="7"/>
                <w:color w:val="auto"/>
              </w:rPr>
            </w:pPr>
          </w:p>
        </w:tc>
        <w:tc>
          <w:tcPr>
            <w:tcW w:w="80" w:type="dxa"/>
            <w:vAlign w:val="bottom"/>
          </w:tcPr>
          <w:p>
            <w:pPr>
              <w:spacing w:after="0"/>
              <w:rPr>
                <w:sz w:val="7"/>
                <w:szCs w:val="7"/>
                <w:color w:val="auto"/>
              </w:rPr>
            </w:pPr>
          </w:p>
        </w:tc>
        <w:tc>
          <w:tcPr>
            <w:tcW w:w="100" w:type="dxa"/>
            <w:vAlign w:val="bottom"/>
          </w:tcPr>
          <w:p>
            <w:pPr>
              <w:spacing w:after="0"/>
              <w:rPr>
                <w:sz w:val="7"/>
                <w:szCs w:val="7"/>
                <w:color w:val="auto"/>
              </w:rPr>
            </w:pPr>
          </w:p>
        </w:tc>
        <w:tc>
          <w:tcPr>
            <w:tcW w:w="240" w:type="dxa"/>
            <w:vAlign w:val="bottom"/>
            <w:gridSpan w:val="2"/>
            <w:vMerge w:val="continue"/>
          </w:tcPr>
          <w:p>
            <w:pPr>
              <w:spacing w:after="0"/>
              <w:rPr>
                <w:sz w:val="7"/>
                <w:szCs w:val="7"/>
                <w:color w:val="auto"/>
              </w:rPr>
            </w:pPr>
          </w:p>
        </w:tc>
        <w:tc>
          <w:tcPr>
            <w:tcW w:w="400" w:type="dxa"/>
            <w:vAlign w:val="bottom"/>
          </w:tcPr>
          <w:p>
            <w:pPr>
              <w:spacing w:after="0"/>
              <w:rPr>
                <w:sz w:val="7"/>
                <w:szCs w:val="7"/>
                <w:color w:val="auto"/>
              </w:rPr>
            </w:pPr>
          </w:p>
        </w:tc>
        <w:tc>
          <w:tcPr>
            <w:tcW w:w="160" w:type="dxa"/>
            <w:vAlign w:val="bottom"/>
          </w:tcPr>
          <w:p>
            <w:pPr>
              <w:spacing w:after="0"/>
              <w:rPr>
                <w:sz w:val="7"/>
                <w:szCs w:val="7"/>
                <w:color w:val="auto"/>
              </w:rPr>
            </w:pPr>
          </w:p>
        </w:tc>
        <w:tc>
          <w:tcPr>
            <w:tcW w:w="160" w:type="dxa"/>
            <w:vAlign w:val="bottom"/>
            <w:vMerge w:val="continue"/>
          </w:tcPr>
          <w:p>
            <w:pPr>
              <w:spacing w:after="0"/>
              <w:rPr>
                <w:sz w:val="7"/>
                <w:szCs w:val="7"/>
                <w:color w:val="auto"/>
              </w:rPr>
            </w:pPr>
          </w:p>
        </w:tc>
        <w:tc>
          <w:tcPr>
            <w:tcW w:w="480" w:type="dxa"/>
            <w:vAlign w:val="bottom"/>
            <w:vMerge w:val="restart"/>
          </w:tcPr>
          <w:p>
            <w:pPr>
              <w:spacing w:after="0" w:line="113" w:lineRule="exact"/>
              <w:rPr>
                <w:sz w:val="20"/>
                <w:szCs w:val="20"/>
                <w:color w:val="auto"/>
              </w:rPr>
            </w:pPr>
            <w:r>
              <w:rPr>
                <w:rFonts w:ascii="Times New Roman" w:cs="Times New Roman" w:eastAsia="Times New Roman" w:hAnsi="Times New Roman"/>
                <w:sz w:val="10"/>
                <w:szCs w:val="10"/>
                <w:i w:val="1"/>
                <w:iCs w:val="1"/>
                <w:color w:val="auto"/>
              </w:rPr>
              <w:t>k</w:t>
            </w:r>
          </w:p>
        </w:tc>
        <w:tc>
          <w:tcPr>
            <w:tcW w:w="1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2"/>
        </w:trPr>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480" w:type="dxa"/>
            <w:vAlign w:val="bottom"/>
            <w:vMerge w:val="continue"/>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rFonts w:ascii="Times New Roman" w:cs="Times New Roman" w:eastAsia="Times New Roman" w:hAnsi="Times New Roman"/>
          <w:sz w:val="20"/>
          <w:szCs w:val="20"/>
          <w:color w:val="000000"/>
        </w:rPr>
      </w:pPr>
      <w:r>
        <w:rPr>
          <w:rFonts w:ascii="Times New Roman" w:cs="Times New Roman" w:eastAsia="Times New Roman" w:hAnsi="Times New Roman"/>
          <w:sz w:val="20"/>
          <w:szCs w:val="20"/>
          <w:color w:val="000000"/>
        </w:rPr>
        <w:drawing>
          <wp:anchor simplePos="0" relativeHeight="251657728" behindDoc="1" locked="0" layoutInCell="0" allowOverlap="1">
            <wp:simplePos x="0" y="0"/>
            <wp:positionH relativeFrom="column">
              <wp:posOffset>100330</wp:posOffset>
            </wp:positionH>
            <wp:positionV relativeFrom="paragraph">
              <wp:posOffset>-614680</wp:posOffset>
            </wp:positionV>
            <wp:extent cx="183515" cy="4763"/>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183515" cy="4763"/>
                    </a:xfrm>
                    <a:prstGeom prst="rect">
                      <a:avLst/>
                    </a:prstGeom>
                    <a:noFill/>
                  </pic:spPr>
                </pic:pic>
              </a:graphicData>
            </a:graphic>
          </wp:anchor>
        </w:drawing>
        <w:drawing>
          <wp:anchor simplePos="0" relativeHeight="251657728" behindDoc="1" locked="0" layoutInCell="0" allowOverlap="1">
            <wp:simplePos x="0" y="0"/>
            <wp:positionH relativeFrom="column">
              <wp:posOffset>367665</wp:posOffset>
            </wp:positionH>
            <wp:positionV relativeFrom="paragraph">
              <wp:posOffset>-157480</wp:posOffset>
            </wp:positionV>
            <wp:extent cx="125730" cy="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125730" cy="5080"/>
                    </a:xfrm>
                    <a:prstGeom prst="rect">
                      <a:avLst/>
                    </a:prstGeom>
                    <a:noFill/>
                  </pic:spPr>
                </pic:pic>
              </a:graphicData>
            </a:graphic>
          </wp:anchor>
        </w:drawing>
      </w:r>
    </w:p>
    <w:p>
      <w:pPr>
        <w:spacing w:after="0" w:line="20" w:lineRule="exact"/>
        <w:rPr>
          <w:rFonts w:ascii="Times New Roman" w:cs="Times New Roman" w:eastAsia="Times New Roman" w:hAnsi="Times New Roman"/>
          <w:sz w:val="20"/>
          <w:szCs w:val="20"/>
          <w:color w:val="000000"/>
        </w:rPr>
      </w:pPr>
      <w:r>
        <w:rPr>
          <w:rFonts w:ascii="Times New Roman" w:cs="Times New Roman" w:eastAsia="Times New Roman" w:hAnsi="Times New Roman"/>
          <w:sz w:val="20"/>
          <w:szCs w:val="20"/>
          <w:color w:val="000000"/>
        </w:rPr>
        <w:br w:type="column"/>
      </w:r>
    </w:p>
    <w:p>
      <w:pPr>
        <w:spacing w:after="0" w:line="200" w:lineRule="exact"/>
        <w:rPr>
          <w:rFonts w:ascii="Times New Roman" w:cs="Times New Roman" w:eastAsia="Times New Roman" w:hAnsi="Times New Roman"/>
          <w:sz w:val="20"/>
          <w:szCs w:val="20"/>
          <w:color w:val="000000"/>
        </w:rPr>
      </w:pPr>
    </w:p>
    <w:p>
      <w:pPr>
        <w:spacing w:after="0" w:line="200" w:lineRule="exact"/>
        <w:rPr>
          <w:rFonts w:ascii="Times New Roman" w:cs="Times New Roman" w:eastAsia="Times New Roman" w:hAnsi="Times New Roman"/>
          <w:sz w:val="20"/>
          <w:szCs w:val="20"/>
          <w:color w:val="000000"/>
        </w:rPr>
      </w:pPr>
    </w:p>
    <w:p>
      <w:pPr>
        <w:spacing w:after="0" w:line="200" w:lineRule="exact"/>
        <w:rPr>
          <w:rFonts w:ascii="Times New Roman" w:cs="Times New Roman" w:eastAsia="Times New Roman" w:hAnsi="Times New Roman"/>
          <w:sz w:val="20"/>
          <w:szCs w:val="20"/>
          <w:color w:val="000000"/>
        </w:rPr>
      </w:pPr>
    </w:p>
    <w:p>
      <w:pPr>
        <w:spacing w:after="0" w:line="269" w:lineRule="exact"/>
        <w:rPr>
          <w:rFonts w:ascii="Times New Roman" w:cs="Times New Roman" w:eastAsia="Times New Roman" w:hAnsi="Times New Roman"/>
          <w:sz w:val="20"/>
          <w:szCs w:val="20"/>
          <w:color w:val="000000"/>
        </w:rPr>
      </w:pPr>
    </w:p>
    <w:p>
      <w:pPr>
        <w:jc w:val="both"/>
        <w:ind w:left="679"/>
        <w:spacing w:after="0" w:line="248" w:lineRule="auto"/>
        <w:rPr>
          <w:sz w:val="20"/>
          <w:szCs w:val="20"/>
          <w:color w:val="auto"/>
        </w:rPr>
      </w:pPr>
      <w:r>
        <w:rPr>
          <w:rFonts w:ascii="Times New Roman" w:cs="Times New Roman" w:eastAsia="Times New Roman" w:hAnsi="Times New Roman"/>
          <w:sz w:val="20"/>
          <w:szCs w:val="20"/>
          <w:color w:val="auto"/>
        </w:rPr>
        <w:t xml:space="preserve">density of a neural mass and electroencephalography (EEG) activity [53]. The term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12"/>
          <w:szCs w:val="12"/>
          <w:i w:val="1"/>
          <w:iCs w:val="1"/>
          <w:color w:val="auto"/>
        </w:rPr>
        <w:t>k</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 which is the mean ensemble firing rate of presynaptic excitatory input is passed into the computational model of the neural mass. Then population dynamics driven by neural mass equation provide information flow in the computational neural tissue.</w:t>
      </w:r>
    </w:p>
    <w:p>
      <w:pPr>
        <w:spacing w:after="0" w:line="15" w:lineRule="exact"/>
        <w:rPr>
          <w:rFonts w:ascii="Times New Roman" w:cs="Times New Roman" w:eastAsia="Times New Roman" w:hAnsi="Times New Roman"/>
          <w:sz w:val="20"/>
          <w:szCs w:val="20"/>
          <w:color w:val="000000"/>
        </w:rPr>
      </w:pPr>
    </w:p>
    <w:p>
      <w:pPr>
        <w:jc w:val="both"/>
        <w:ind w:left="396" w:firstLine="199"/>
        <w:spacing w:after="0" w:line="249" w:lineRule="auto"/>
        <w:rPr>
          <w:sz w:val="20"/>
          <w:szCs w:val="20"/>
          <w:color w:val="auto"/>
        </w:rPr>
      </w:pPr>
      <w:r>
        <w:rPr>
          <w:rFonts w:ascii="Times New Roman" w:cs="Times New Roman" w:eastAsia="Times New Roman" w:hAnsi="Times New Roman"/>
          <w:sz w:val="20"/>
          <w:szCs w:val="20"/>
          <w:color w:val="auto"/>
        </w:rPr>
        <w:t>A neural population activity stimulating the neural mass is generated by the contribution of mean firing rate coding which involves synaptic firing density, and spiking counts in a neural population of spiking neurons. Assembling small groups of neural populations produces larger complex structures (e.g., cortical regions or neural tissues) [54]. Their connection topologies allow brain activities with chaotic dynamic characteristics to be computationally reproduced for artificial brain frameworks.</w:t>
      </w:r>
    </w:p>
    <w:p>
      <w:pPr>
        <w:spacing w:after="0" w:line="13" w:lineRule="exact"/>
        <w:rPr>
          <w:rFonts w:ascii="Times New Roman" w:cs="Times New Roman" w:eastAsia="Times New Roman" w:hAnsi="Times New Roman"/>
          <w:sz w:val="20"/>
          <w:szCs w:val="20"/>
          <w:color w:val="000000"/>
        </w:rPr>
      </w:pPr>
    </w:p>
    <w:p>
      <w:pPr>
        <w:jc w:val="both"/>
        <w:ind w:left="679" w:firstLine="199"/>
        <w:spacing w:after="0" w:line="248" w:lineRule="auto"/>
        <w:rPr>
          <w:sz w:val="20"/>
          <w:szCs w:val="20"/>
          <w:color w:val="auto"/>
        </w:rPr>
      </w:pPr>
      <w:r>
        <w:rPr>
          <w:rFonts w:ascii="Times New Roman" w:cs="Times New Roman" w:eastAsia="Times New Roman" w:hAnsi="Times New Roman"/>
          <w:sz w:val="20"/>
          <w:szCs w:val="20"/>
          <w:color w:val="auto"/>
        </w:rPr>
        <w:t>As a large-scale neural activity, field dynamics that visualize cognitive behaviors might be associated with functional magnetic resonance imaging (fMRI) [55, 56]. Dynamic neural fields (DNF), a dynamic field (DF) branch, are driven by the Amari equations [57, 58]. The field activities which exhibit certain stochastic and nonlinear dynamic properties behave like wave packets traveling along the neural field.</w:t>
      </w:r>
    </w:p>
    <w:p>
      <w:pPr>
        <w:spacing w:after="0" w:line="182" w:lineRule="exact"/>
        <w:rPr>
          <w:rFonts w:ascii="Times New Roman" w:cs="Times New Roman" w:eastAsia="Times New Roman" w:hAnsi="Times New Roman"/>
          <w:sz w:val="20"/>
          <w:szCs w:val="20"/>
          <w:color w:val="000000"/>
        </w:rPr>
      </w:pPr>
    </w:p>
    <w:tbl>
      <w:tblPr>
        <w:tblLayout w:type="fixed"/>
        <w:tblInd w:w="719" w:type="dxa"/>
        <w:tblCellMar>
          <w:top w:w="0" w:type="dxa"/>
          <w:left w:w="0" w:type="dxa"/>
          <w:bottom w:w="0" w:type="dxa"/>
          <w:right w:w="0" w:type="dxa"/>
        </w:tblCellMar>
      </w:tblPr>
      <w:tr>
        <w:trPr>
          <w:trHeight w:val="245"/>
        </w:trPr>
        <w:tc>
          <w:tcPr>
            <w:tcW w:w="180" w:type="dxa"/>
            <w:vAlign w:val="bottom"/>
            <w:tcBorders>
              <w:bottom w:val="single" w:sz="8" w:color="auto"/>
            </w:tcBorders>
          </w:tcPr>
          <w:p>
            <w:pPr>
              <w:ind w:left="20"/>
              <w:spacing w:after="0"/>
              <w:rPr>
                <w:sz w:val="20"/>
                <w:szCs w:val="20"/>
                <w:color w:val="auto"/>
              </w:rPr>
            </w:pPr>
            <w:r>
              <w:rPr>
                <w:rFonts w:ascii="Times New Roman" w:cs="Times New Roman" w:eastAsia="Times New Roman" w:hAnsi="Times New Roman"/>
                <w:sz w:val="19"/>
                <w:szCs w:val="19"/>
                <w:i w:val="1"/>
                <w:iCs w:val="1"/>
                <w:color w:val="auto"/>
              </w:rPr>
              <w:t>d</w:t>
            </w:r>
          </w:p>
        </w:tc>
        <w:tc>
          <w:tcPr>
            <w:tcW w:w="4100" w:type="dxa"/>
            <w:vAlign w:val="bottom"/>
            <w:vMerge w:val="restart"/>
          </w:tcPr>
          <w:p>
            <w:pPr>
              <w:ind w:left="20"/>
              <w:spacing w:after="0"/>
              <w:rPr>
                <w:sz w:val="20"/>
                <w:szCs w:val="20"/>
                <w:color w:val="auto"/>
              </w:rPr>
            </w:pPr>
            <w:r>
              <w:rPr>
                <w:rFonts w:ascii="Times New Roman" w:cs="Times New Roman" w:eastAsia="Times New Roman" w:hAnsi="Times New Roman"/>
                <w:sz w:val="19"/>
                <w:szCs w:val="19"/>
                <w:i w:val="1"/>
                <w:iCs w:val="1"/>
                <w:color w:val="auto"/>
              </w:rPr>
              <w:t xml:space="preserve">U </w:t>
            </w:r>
            <w:r>
              <w:rPr>
                <w:rFonts w:ascii="Times New Roman" w:cs="Times New Roman" w:eastAsia="Times New Roman" w:hAnsi="Times New Roman"/>
                <w:sz w:val="21"/>
                <w:szCs w:val="21"/>
                <w:i w:val="1"/>
                <w:iCs w:val="1"/>
                <w:color w:val="auto"/>
                <w:vertAlign w:val="subscript"/>
              </w:rPr>
              <w:t>i</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x</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t</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w:t>
            </w:r>
            <w:r>
              <w:rPr>
                <w:rFonts w:ascii="Symbol" w:cs="Symbol" w:eastAsia="Symbol" w:hAnsi="Symbol"/>
                <w:sz w:val="19"/>
                <w:szCs w:val="19"/>
                <w:color w:val="auto"/>
              </w:rPr>
              <w:t> </w:t>
            </w:r>
            <w:r>
              <w:rPr>
                <w:rFonts w:ascii="Times New Roman" w:cs="Times New Roman" w:eastAsia="Times New Roman" w:hAnsi="Times New Roman"/>
                <w:sz w:val="19"/>
                <w:szCs w:val="19"/>
                <w:i w:val="1"/>
                <w:iCs w:val="1"/>
                <w:color w:val="auto"/>
              </w:rPr>
              <w:t xml:space="preserve">U </w:t>
            </w:r>
            <w:r>
              <w:rPr>
                <w:rFonts w:ascii="Times New Roman" w:cs="Times New Roman" w:eastAsia="Times New Roman" w:hAnsi="Times New Roman"/>
                <w:sz w:val="21"/>
                <w:szCs w:val="21"/>
                <w:i w:val="1"/>
                <w:iCs w:val="1"/>
                <w:color w:val="auto"/>
                <w:vertAlign w:val="subscript"/>
              </w:rPr>
              <w:t>i</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x</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t</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w:t>
            </w:r>
            <w:r>
              <w:rPr>
                <w:rFonts w:ascii="Symbol" w:cs="Symbol" w:eastAsia="Symbol" w:hAnsi="Symbol"/>
                <w:sz w:val="19"/>
                <w:szCs w:val="19"/>
                <w:color w:val="auto"/>
              </w:rPr>
              <w:t></w:t>
            </w:r>
          </w:p>
        </w:tc>
        <w:tc>
          <w:tcPr>
            <w:tcW w:w="46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100"/>
        </w:trPr>
        <w:tc>
          <w:tcPr>
            <w:tcW w:w="180" w:type="dxa"/>
            <w:vAlign w:val="bottom"/>
            <w:vMerge w:val="restart"/>
          </w:tcPr>
          <w:p>
            <w:pPr>
              <w:spacing w:after="0" w:line="217" w:lineRule="exact"/>
              <w:rPr>
                <w:sz w:val="20"/>
                <w:szCs w:val="20"/>
                <w:color w:val="auto"/>
              </w:rPr>
            </w:pPr>
            <w:r>
              <w:rPr>
                <w:rFonts w:ascii="Times New Roman" w:cs="Times New Roman" w:eastAsia="Times New Roman" w:hAnsi="Times New Roman"/>
                <w:sz w:val="19"/>
                <w:szCs w:val="19"/>
                <w:i w:val="1"/>
                <w:iCs w:val="1"/>
                <w:color w:val="auto"/>
              </w:rPr>
              <w:t>dt</w:t>
            </w:r>
          </w:p>
        </w:tc>
        <w:tc>
          <w:tcPr>
            <w:tcW w:w="4100" w:type="dxa"/>
            <w:vAlign w:val="bottom"/>
            <w:vMerge w:val="continue"/>
          </w:tcPr>
          <w:p>
            <w:pPr>
              <w:spacing w:after="0"/>
              <w:rPr>
                <w:sz w:val="8"/>
                <w:szCs w:val="8"/>
                <w:color w:val="auto"/>
              </w:rPr>
            </w:pPr>
          </w:p>
        </w:tc>
        <w:tc>
          <w:tcPr>
            <w:tcW w:w="4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117"/>
        </w:trPr>
        <w:tc>
          <w:tcPr>
            <w:tcW w:w="180" w:type="dxa"/>
            <w:vAlign w:val="bottom"/>
            <w:vMerge w:val="continue"/>
          </w:tcPr>
          <w:p>
            <w:pPr>
              <w:spacing w:after="0"/>
              <w:rPr>
                <w:sz w:val="10"/>
                <w:szCs w:val="10"/>
                <w:color w:val="auto"/>
              </w:rPr>
            </w:pPr>
          </w:p>
        </w:tc>
        <w:tc>
          <w:tcPr>
            <w:tcW w:w="4100" w:type="dxa"/>
            <w:vAlign w:val="bottom"/>
          </w:tcPr>
          <w:p>
            <w:pPr>
              <w:spacing w:after="0"/>
              <w:rPr>
                <w:sz w:val="10"/>
                <w:szCs w:val="10"/>
                <w:color w:val="auto"/>
              </w:rPr>
            </w:pPr>
          </w:p>
        </w:tc>
        <w:tc>
          <w:tcPr>
            <w:tcW w:w="4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73"/>
        </w:trPr>
        <w:tc>
          <w:tcPr>
            <w:tcW w:w="4280" w:type="dxa"/>
            <w:vAlign w:val="bottom"/>
            <w:gridSpan w:val="2"/>
          </w:tcPr>
          <w:p>
            <w:pPr>
              <w:spacing w:after="0"/>
              <w:rPr>
                <w:sz w:val="20"/>
                <w:szCs w:val="20"/>
                <w:color w:val="auto"/>
              </w:rPr>
            </w:pPr>
            <w:r>
              <w:rPr>
                <w:rFonts w:ascii="Symbol" w:cs="Symbol" w:eastAsia="Symbol" w:hAnsi="Symbol"/>
                <w:sz w:val="28"/>
                <w:szCs w:val="28"/>
                <w:color w:val="auto"/>
              </w:rPr>
              <w:t></w:t>
            </w:r>
            <w:r>
              <w:rPr>
                <w:rFonts w:ascii="Times New Roman" w:cs="Times New Roman" w:eastAsia="Times New Roman" w:hAnsi="Times New Roman"/>
                <w:sz w:val="19"/>
                <w:szCs w:val="19"/>
                <w:i w:val="1"/>
                <w:iCs w:val="1"/>
                <w:color w:val="auto"/>
              </w:rPr>
              <w:t xml:space="preserve"> w</w:t>
            </w:r>
            <w:r>
              <w:rPr>
                <w:rFonts w:ascii="Times New Roman" w:cs="Times New Roman" w:eastAsia="Times New Roman" w:hAnsi="Times New Roman"/>
                <w:sz w:val="21"/>
                <w:szCs w:val="21"/>
                <w:i w:val="1"/>
                <w:iCs w:val="1"/>
                <w:color w:val="auto"/>
                <w:vertAlign w:val="subscript"/>
              </w:rPr>
              <w:t>i</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w:t>
            </w:r>
            <w:r>
              <w:rPr>
                <w:rFonts w:ascii="Times New Roman" w:cs="Times New Roman" w:eastAsia="Times New Roman" w:hAnsi="Times New Roman"/>
                <w:sz w:val="19"/>
                <w:szCs w:val="19"/>
                <w:i w:val="1"/>
                <w:iCs w:val="1"/>
                <w:color w:val="auto"/>
              </w:rPr>
              <w:t xml:space="preserve"> f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U</w:t>
            </w:r>
            <w:r>
              <w:rPr>
                <w:rFonts w:ascii="Times New Roman" w:cs="Times New Roman" w:eastAsia="Times New Roman" w:hAnsi="Times New Roman"/>
                <w:sz w:val="21"/>
                <w:szCs w:val="21"/>
                <w:i w:val="1"/>
                <w:iCs w:val="1"/>
                <w:color w:val="auto"/>
                <w:vertAlign w:val="subscript"/>
              </w:rPr>
              <w:t>i</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x </w:t>
            </w:r>
            <w:r>
              <w:rPr>
                <w:rFonts w:ascii="Symbol" w:cs="Symbol" w:eastAsia="Symbol" w:hAnsi="Symbol"/>
                <w:sz w:val="19"/>
                <w:szCs w:val="19"/>
                <w:color w:val="auto"/>
              </w:rPr>
              <w: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t </w:t>
            </w:r>
            <w:r>
              <w:rPr>
                <w:rFonts w:ascii="Symbol" w:cs="Symbol" w:eastAsia="Symbol" w:hAnsi="Symbol"/>
                <w:sz w:val="19"/>
                <w:szCs w:val="19"/>
                <w:color w:val="auto"/>
              </w:rPr>
              <w:t></w:t>
            </w:r>
            <w:r>
              <w:rPr>
                <w:rFonts w:ascii="Symbol" w:cs="Symbol" w:eastAsia="Symbol" w:hAnsi="Symbol"/>
                <w:sz w:val="19"/>
                <w:szCs w:val="19"/>
                <w:i w:val="1"/>
                <w:iCs w:val="1"/>
                <w:color w:val="auto"/>
              </w:rPr>
              <w: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d  </w:t>
            </w:r>
            <w:r>
              <w:rPr>
                <w:rFonts w:ascii="Symbol" w:cs="Symbol" w:eastAsia="Symbol" w:hAnsi="Symbol"/>
                <w:sz w:val="19"/>
                <w:szCs w:val="19"/>
                <w:color w:val="auto"/>
              </w:rPr>
              <w:t></w:t>
            </w:r>
            <w:r>
              <w:rPr>
                <w:rFonts w:ascii="Times New Roman" w:cs="Times New Roman" w:eastAsia="Times New Roman" w:hAnsi="Times New Roman"/>
                <w:sz w:val="19"/>
                <w:szCs w:val="19"/>
                <w:i w:val="1"/>
                <w:iCs w:val="1"/>
                <w:color w:val="auto"/>
              </w:rPr>
              <w:t xml:space="preserve"> </w:t>
            </w:r>
            <w:r>
              <w:rPr>
                <w:rFonts w:ascii="Symbol" w:cs="Symbol" w:eastAsia="Symbol" w:hAnsi="Symbol"/>
                <w:sz w:val="28"/>
                <w:szCs w:val="28"/>
                <w:color w:val="auto"/>
              </w:rPr>
              <w:t></w:t>
            </w:r>
            <w:r>
              <w:rPr>
                <w:rFonts w:ascii="Times New Roman" w:cs="Times New Roman" w:eastAsia="Times New Roman" w:hAnsi="Times New Roman"/>
                <w:sz w:val="19"/>
                <w:szCs w:val="19"/>
                <w:i w:val="1"/>
                <w:iCs w:val="1"/>
                <w:color w:val="auto"/>
              </w:rPr>
              <w:t xml:space="preserve"> S </w:t>
            </w:r>
            <w:r>
              <w:rPr>
                <w:rFonts w:ascii="Times New Roman" w:cs="Times New Roman" w:eastAsia="Times New Roman" w:hAnsi="Times New Roman"/>
                <w:sz w:val="21"/>
                <w:szCs w:val="21"/>
                <w:i w:val="1"/>
                <w:iCs w:val="1"/>
                <w:color w:val="auto"/>
                <w:vertAlign w:val="subscript"/>
              </w:rPr>
              <w:t>j</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x</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y</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I </w:t>
            </w:r>
            <w:r>
              <w:rPr>
                <w:rFonts w:ascii="Times New Roman" w:cs="Times New Roman" w:eastAsia="Times New Roman" w:hAnsi="Times New Roman"/>
                <w:sz w:val="21"/>
                <w:szCs w:val="21"/>
                <w:i w:val="1"/>
                <w:iCs w:val="1"/>
                <w:color w:val="auto"/>
                <w:vertAlign w:val="subscript"/>
              </w:rPr>
              <w:t>d</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y</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 t</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 xml:space="preserve">dy </w:t>
            </w:r>
            <w:r>
              <w:rPr>
                <w:rFonts w:ascii="Symbol" w:cs="Symbol" w:eastAsia="Symbol" w:hAnsi="Symbol"/>
                <w:sz w:val="19"/>
                <w:szCs w:val="19"/>
                <w:color w:val="auto"/>
              </w:rPr>
              <w:t></w:t>
            </w:r>
            <w:r>
              <w:rPr>
                <w:rFonts w:ascii="Times New Roman" w:cs="Times New Roman" w:eastAsia="Times New Roman" w:hAnsi="Times New Roman"/>
                <w:sz w:val="19"/>
                <w:szCs w:val="19"/>
                <w:i w:val="1"/>
                <w:iCs w:val="1"/>
                <w:color w:val="auto"/>
              </w:rPr>
              <w:t xml:space="preserve"> h</w:t>
            </w:r>
          </w:p>
        </w:tc>
        <w:tc>
          <w:tcPr>
            <w:tcW w:w="4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w:t>
            </w:r>
          </w:p>
        </w:tc>
        <w:tc>
          <w:tcPr>
            <w:tcW w:w="0" w:type="dxa"/>
            <w:vAlign w:val="bottom"/>
          </w:tcPr>
          <w:p>
            <w:pPr>
              <w:spacing w:after="0"/>
              <w:rPr>
                <w:sz w:val="1"/>
                <w:szCs w:val="1"/>
                <w:color w:val="auto"/>
              </w:rPr>
            </w:pPr>
          </w:p>
        </w:tc>
      </w:tr>
    </w:tbl>
    <w:p>
      <w:pPr>
        <w:spacing w:after="0" w:line="182" w:lineRule="exact"/>
        <w:rPr>
          <w:rFonts w:ascii="Times New Roman" w:cs="Times New Roman" w:eastAsia="Times New Roman" w:hAnsi="Times New Roman"/>
          <w:sz w:val="20"/>
          <w:szCs w:val="20"/>
          <w:color w:val="000000"/>
        </w:rPr>
      </w:pPr>
    </w:p>
    <w:p>
      <w:pPr>
        <w:jc w:val="both"/>
        <w:ind w:left="679"/>
        <w:spacing w:after="0" w:line="245" w:lineRule="auto"/>
        <w:rPr>
          <w:sz w:val="20"/>
          <w:szCs w:val="20"/>
          <w:color w:val="auto"/>
        </w:rPr>
      </w:pPr>
      <w:r>
        <w:rPr>
          <w:rFonts w:ascii="Times New Roman" w:cs="Times New Roman" w:eastAsia="Times New Roman" w:hAnsi="Times New Roman"/>
          <w:sz w:val="20"/>
          <w:szCs w:val="20"/>
          <w:color w:val="auto"/>
        </w:rPr>
        <w:t xml:space="preserve">Where </w:t>
      </w:r>
      <w:r>
        <w:rPr>
          <w:rFonts w:ascii="Times New Roman" w:cs="Times New Roman" w:eastAsia="Times New Roman" w:hAnsi="Times New Roman"/>
          <w:sz w:val="20"/>
          <w:szCs w:val="20"/>
          <w:i w:val="1"/>
          <w:iCs w:val="1"/>
          <w:color w:val="auto"/>
        </w:rPr>
        <w:t>ℓ</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 x - x'</w:t>
      </w:r>
      <w:r>
        <w:rPr>
          <w:rFonts w:ascii="Times New Roman" w:cs="Times New Roman" w:eastAsia="Times New Roman" w:hAnsi="Times New Roman"/>
          <w:sz w:val="20"/>
          <w:szCs w:val="20"/>
          <w:color w:val="auto"/>
        </w:rPr>
        <w:t xml:space="preserve"> is a spatial information distance from the mean of the cortical field. A weight matrix </w:t>
      </w:r>
      <w:r>
        <w:rPr>
          <w:rFonts w:ascii="Times New Roman" w:cs="Times New Roman" w:eastAsia="Times New Roman" w:hAnsi="Times New Roman"/>
          <w:sz w:val="20"/>
          <w:szCs w:val="20"/>
          <w:i w:val="1"/>
          <w:iCs w:val="1"/>
          <w:color w:val="auto"/>
        </w:rPr>
        <w:t>w</w:t>
      </w:r>
      <w:r>
        <w:rPr>
          <w:rFonts w:ascii="Times New Roman" w:cs="Times New Roman" w:eastAsia="Times New Roman" w:hAnsi="Times New Roman"/>
          <w:sz w:val="12"/>
          <w:szCs w:val="12"/>
          <w:i w:val="1"/>
          <w:iCs w:val="1"/>
          <w:color w:val="auto"/>
        </w:rPr>
        <w:t>i</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ℓ</w:t>
      </w:r>
      <w:r>
        <w:rPr>
          <w:rFonts w:ascii="Times New Roman" w:cs="Times New Roman" w:eastAsia="Times New Roman" w:hAnsi="Times New Roman"/>
          <w:sz w:val="20"/>
          <w:szCs w:val="20"/>
          <w:color w:val="auto"/>
        </w:rPr>
        <w:t xml:space="preserve">), which is a function of the spatial information distances, includes connection strengths of the synaptic activation inside the field </w:t>
      </w:r>
      <w:r>
        <w:rPr>
          <w:rFonts w:ascii="Times New Roman" w:cs="Times New Roman" w:eastAsia="Times New Roman" w:hAnsi="Times New Roman"/>
          <w:sz w:val="20"/>
          <w:szCs w:val="20"/>
          <w:i w:val="1"/>
          <w:iCs w:val="1"/>
          <w:color w:val="auto"/>
        </w:rPr>
        <w:t>U</w:t>
      </w:r>
      <w:r>
        <w:rPr>
          <w:rFonts w:ascii="Times New Roman" w:cs="Times New Roman" w:eastAsia="Times New Roman" w:hAnsi="Times New Roman"/>
          <w:sz w:val="12"/>
          <w:szCs w:val="12"/>
          <w:i w:val="1"/>
          <w:iCs w:val="1"/>
          <w:color w:val="auto"/>
        </w:rPr>
        <w:t>i</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x,t</w:t>
      </w:r>
      <w:r>
        <w:rPr>
          <w:rFonts w:ascii="Times New Roman" w:cs="Times New Roman" w:eastAsia="Times New Roman" w:hAnsi="Times New Roman"/>
          <w:sz w:val="20"/>
          <w:szCs w:val="20"/>
          <w:color w:val="auto"/>
        </w:rPr>
        <w:t>). The function f is a sigmoid activation function.</w:t>
      </w:r>
    </w:p>
    <w:p>
      <w:pPr>
        <w:spacing w:after="0" w:line="27" w:lineRule="exact"/>
        <w:rPr>
          <w:rFonts w:ascii="Times New Roman" w:cs="Times New Roman" w:eastAsia="Times New Roman" w:hAnsi="Times New Roman"/>
          <w:sz w:val="20"/>
          <w:szCs w:val="20"/>
          <w:color w:val="000000"/>
        </w:rPr>
      </w:pPr>
    </w:p>
    <w:p>
      <w:pPr>
        <w:jc w:val="both"/>
        <w:ind w:left="679" w:hanging="679"/>
        <w:spacing w:after="0" w:line="244" w:lineRule="auto"/>
        <w:tabs>
          <w:tab w:leader="none" w:pos="679"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parameter h corresponds to the bias. External effects can be realized in the exogenous connection matrix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12"/>
          <w:szCs w:val="12"/>
          <w:i w:val="1"/>
          <w:iCs w:val="1"/>
          <w:color w:val="auto"/>
        </w:rPr>
        <w:t>j</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x,y</w:t>
      </w:r>
      <w:r>
        <w:rPr>
          <w:rFonts w:ascii="Times New Roman" w:cs="Times New Roman" w:eastAsia="Times New Roman" w:hAnsi="Times New Roman"/>
          <w:sz w:val="20"/>
          <w:szCs w:val="20"/>
          <w:color w:val="auto"/>
        </w:rPr>
        <w:t xml:space="preserve">) and exogenous input field activity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12"/>
          <w:szCs w:val="12"/>
          <w:i w:val="1"/>
          <w:iCs w:val="1"/>
          <w:color w:val="auto"/>
        </w:rPr>
        <w:t>d</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y,t</w:t>
      </w:r>
      <w:r>
        <w:rPr>
          <w:rFonts w:ascii="Times New Roman" w:cs="Times New Roman" w:eastAsia="Times New Roman" w:hAnsi="Times New Roman"/>
          <w:sz w:val="20"/>
          <w:szCs w:val="20"/>
          <w:color w:val="auto"/>
        </w:rPr>
        <w:t>). As parallel and</w:t>
      </w:r>
    </w:p>
    <w:p>
      <w:pPr>
        <w:spacing w:after="0" w:line="18" w:lineRule="exact"/>
        <w:rPr>
          <w:rFonts w:ascii="Times New Roman" w:cs="Times New Roman" w:eastAsia="Times New Roman" w:hAnsi="Times New Roman"/>
          <w:sz w:val="20"/>
          <w:szCs w:val="20"/>
          <w:color w:val="auto"/>
        </w:rPr>
      </w:pPr>
    </w:p>
    <w:p>
      <w:pPr>
        <w:jc w:val="both"/>
        <w:ind w:left="679" w:hanging="665"/>
        <w:spacing w:after="0" w:line="246" w:lineRule="auto"/>
        <w:tabs>
          <w:tab w:leader="none" w:pos="679" w:val="left"/>
        </w:tabs>
        <w:numPr>
          <w:ilvl w:val="1"/>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distributed computing blocks, the field dynamics of the computational neural tissue improve the model employing biophysical, meaningful spiking neuron populations and neural masses.</w:t>
      </w:r>
    </w:p>
    <w:p>
      <w:pPr>
        <w:spacing w:after="0" w:line="17" w:lineRule="exact"/>
        <w:rPr>
          <w:rFonts w:ascii="Times New Roman" w:cs="Times New Roman" w:eastAsia="Times New Roman" w:hAnsi="Times New Roman"/>
          <w:sz w:val="20"/>
          <w:szCs w:val="20"/>
          <w:color w:val="auto"/>
        </w:rPr>
      </w:pPr>
    </w:p>
    <w:p>
      <w:pPr>
        <w:jc w:val="both"/>
        <w:ind w:left="679" w:firstLine="199"/>
        <w:spacing w:after="0" w:line="263"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 xml:space="preserve">According to field activity </w:t>
      </w:r>
      <w:r>
        <w:rPr>
          <w:rFonts w:ascii="Times New Roman" w:cs="Times New Roman" w:eastAsia="Times New Roman" w:hAnsi="Times New Roman"/>
          <w:sz w:val="19"/>
          <w:szCs w:val="19"/>
          <w:i w:val="1"/>
          <w:iCs w:val="1"/>
          <w:color w:val="auto"/>
        </w:rPr>
        <w:t>U</w:t>
      </w:r>
      <w:r>
        <w:rPr>
          <w:rFonts w:ascii="Times New Roman" w:cs="Times New Roman" w:eastAsia="Times New Roman" w:hAnsi="Times New Roman"/>
          <w:sz w:val="11"/>
          <w:szCs w:val="11"/>
          <w:i w:val="1"/>
          <w:iCs w:val="1"/>
          <w:color w:val="auto"/>
        </w:rPr>
        <w:t>i</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x,t</w:t>
      </w:r>
      <w:r>
        <w:rPr>
          <w:rFonts w:ascii="Times New Roman" w:cs="Times New Roman" w:eastAsia="Times New Roman" w:hAnsi="Times New Roman"/>
          <w:sz w:val="19"/>
          <w:szCs w:val="19"/>
          <w:color w:val="auto"/>
        </w:rPr>
        <w:t xml:space="preserve">), the dynamic associative memory related to cognitive skills can be shaped by multi-modal or strange attractors including chaotic behaviors, bifurcations, limit-cycles, and chattering. The attractive or repulsive forces are occurred by the gradient of the field potentials in n-dimensional </w:t>
      </w:r>
      <w:r>
        <w:rPr>
          <w:rFonts w:ascii="Times New Roman" w:cs="Times New Roman" w:eastAsia="Times New Roman" w:hAnsi="Times New Roman"/>
          <w:sz w:val="19"/>
          <w:szCs w:val="19"/>
          <w:i w:val="1"/>
          <w:iCs w:val="1"/>
          <w:color w:val="auto"/>
        </w:rPr>
        <w:t>U</w:t>
      </w:r>
      <w:r>
        <w:rPr>
          <w:rFonts w:ascii="Times New Roman" w:cs="Times New Roman" w:eastAsia="Times New Roman" w:hAnsi="Times New Roman"/>
          <w:sz w:val="11"/>
          <w:szCs w:val="11"/>
          <w:i w:val="1"/>
          <w:iCs w:val="1"/>
          <w:color w:val="auto"/>
        </w:rPr>
        <w:t>i</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x,t</w:t>
      </w:r>
      <w:r>
        <w:rPr>
          <w:rFonts w:ascii="Times New Roman" w:cs="Times New Roman" w:eastAsia="Times New Roman" w:hAnsi="Times New Roman"/>
          <w:sz w:val="19"/>
          <w:szCs w:val="19"/>
          <w:color w:val="auto"/>
        </w:rPr>
        <w:t xml:space="preserve">). As a fragment of the short-term memory, the associative memory pattern related to a cognitive behavior is formed by the trajectory of the specific memory state expressed with </w:t>
      </w:r>
      <w:r>
        <w:rPr>
          <w:rFonts w:ascii="Times New Roman" w:cs="Times New Roman" w:eastAsia="Times New Roman" w:hAnsi="Times New Roman"/>
          <w:sz w:val="19"/>
          <w:szCs w:val="19"/>
          <w:i w:val="1"/>
          <w:iCs w:val="1"/>
          <w:color w:val="auto"/>
        </w:rPr>
        <w:t>q</w:t>
      </w:r>
      <w:r>
        <w:rPr>
          <w:rFonts w:ascii="Times New Roman" w:cs="Times New Roman" w:eastAsia="Times New Roman" w:hAnsi="Times New Roman"/>
          <w:sz w:val="11"/>
          <w:szCs w:val="11"/>
          <w:i w:val="1"/>
          <w:iCs w:val="1"/>
          <w:color w:val="auto"/>
        </w:rPr>
        <w:t>i</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9"/>
          <w:szCs w:val="19"/>
          <w:color w:val="auto"/>
        </w:rPr>
        <w:t>). The attractor network behavior which is a nonlinear dynamic system can be expressed by following differential equation;</w:t>
      </w:r>
    </w:p>
    <w:p>
      <w:pPr>
        <w:spacing w:after="0" w:line="134" w:lineRule="exact"/>
        <w:rPr>
          <w:rFonts w:ascii="Times New Roman" w:cs="Times New Roman" w:eastAsia="Times New Roman" w:hAnsi="Times New Roman"/>
          <w:sz w:val="20"/>
          <w:szCs w:val="20"/>
          <w:color w:val="000000"/>
        </w:rPr>
      </w:pPr>
    </w:p>
    <w:tbl>
      <w:tblPr>
        <w:tblLayout w:type="fixed"/>
        <w:tblInd w:w="719" w:type="dxa"/>
        <w:tblCellMar>
          <w:top w:w="0" w:type="dxa"/>
          <w:left w:w="0" w:type="dxa"/>
          <w:bottom w:w="0" w:type="dxa"/>
          <w:right w:w="0" w:type="dxa"/>
        </w:tblCellMar>
      </w:tblPr>
      <w:tr>
        <w:trPr>
          <w:trHeight w:val="241"/>
        </w:trPr>
        <w:tc>
          <w:tcPr>
            <w:tcW w:w="3580" w:type="dxa"/>
            <w:vAlign w:val="bottom"/>
            <w:gridSpan w:val="2"/>
          </w:tcPr>
          <w:p>
            <w:pPr>
              <w:ind w:left="40"/>
              <w:spacing w:after="0"/>
              <w:rPr>
                <w:sz w:val="20"/>
                <w:szCs w:val="20"/>
                <w:color w:val="auto"/>
              </w:rPr>
            </w:pPr>
            <w:r>
              <w:rPr>
                <w:rFonts w:ascii="Times New Roman" w:cs="Times New Roman" w:eastAsia="Times New Roman" w:hAnsi="Times New Roman"/>
                <w:sz w:val="21"/>
                <w:szCs w:val="21"/>
                <w:i w:val="1"/>
                <w:iCs w:val="1"/>
                <w:color w:val="auto"/>
              </w:rPr>
              <w:t>d</w:t>
            </w:r>
          </w:p>
        </w:tc>
        <w:tc>
          <w:tcPr>
            <w:tcW w:w="12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(4)</w:t>
            </w:r>
          </w:p>
        </w:tc>
        <w:tc>
          <w:tcPr>
            <w:tcW w:w="0" w:type="dxa"/>
            <w:vAlign w:val="bottom"/>
          </w:tcPr>
          <w:p>
            <w:pPr>
              <w:spacing w:after="0"/>
              <w:rPr>
                <w:sz w:val="1"/>
                <w:szCs w:val="1"/>
                <w:color w:val="auto"/>
              </w:rPr>
            </w:pPr>
          </w:p>
        </w:tc>
      </w:tr>
      <w:tr>
        <w:trPr>
          <w:trHeight w:val="30"/>
        </w:trPr>
        <w:tc>
          <w:tcPr>
            <w:tcW w:w="200" w:type="dxa"/>
            <w:vAlign w:val="bottom"/>
            <w:tcBorders>
              <w:bottom w:val="single" w:sz="8" w:color="auto"/>
            </w:tcBorders>
          </w:tcPr>
          <w:p>
            <w:pPr>
              <w:spacing w:after="0"/>
              <w:rPr>
                <w:sz w:val="2"/>
                <w:szCs w:val="2"/>
                <w:color w:val="auto"/>
              </w:rPr>
            </w:pPr>
          </w:p>
        </w:tc>
        <w:tc>
          <w:tcPr>
            <w:tcW w:w="3380" w:type="dxa"/>
            <w:vAlign w:val="bottom"/>
          </w:tcPr>
          <w:p>
            <w:pPr>
              <w:spacing w:after="0"/>
              <w:rPr>
                <w:sz w:val="2"/>
                <w:szCs w:val="2"/>
                <w:color w:val="auto"/>
              </w:rPr>
            </w:pPr>
          </w:p>
        </w:tc>
        <w:tc>
          <w:tcPr>
            <w:tcW w:w="1200" w:type="dxa"/>
            <w:vAlign w:val="bottom"/>
            <w:vMerge w:val="continue"/>
          </w:tcPr>
          <w:p>
            <w:pPr>
              <w:spacing w:after="0"/>
              <w:rPr>
                <w:sz w:val="2"/>
                <w:szCs w:val="2"/>
                <w:color w:val="auto"/>
              </w:rPr>
            </w:pPr>
          </w:p>
        </w:tc>
        <w:tc>
          <w:tcPr>
            <w:tcW w:w="0" w:type="dxa"/>
            <w:vAlign w:val="bottom"/>
          </w:tcPr>
          <w:p>
            <w:pPr>
              <w:spacing w:after="0"/>
              <w:rPr>
                <w:sz w:val="1"/>
                <w:szCs w:val="1"/>
                <w:color w:val="auto"/>
              </w:rPr>
            </w:pPr>
          </w:p>
        </w:tc>
      </w:tr>
      <w:tr>
        <w:trPr>
          <w:trHeight w:val="41"/>
        </w:trPr>
        <w:tc>
          <w:tcPr>
            <w:tcW w:w="3580" w:type="dxa"/>
            <w:vAlign w:val="bottom"/>
            <w:gridSpan w:val="2"/>
            <w:vMerge w:val="restart"/>
          </w:tcPr>
          <w:p>
            <w:pPr>
              <w:ind w:left="20"/>
              <w:spacing w:after="0"/>
              <w:rPr>
                <w:sz w:val="20"/>
                <w:szCs w:val="20"/>
                <w:color w:val="auto"/>
              </w:rPr>
            </w:pPr>
            <w:r>
              <w:rPr>
                <w:rFonts w:ascii="Times New Roman" w:cs="Times New Roman" w:eastAsia="Times New Roman" w:hAnsi="Times New Roman"/>
                <w:sz w:val="41"/>
                <w:szCs w:val="41"/>
                <w:i w:val="1"/>
                <w:iCs w:val="1"/>
                <w:color w:val="auto"/>
                <w:vertAlign w:val="subscript"/>
              </w:rPr>
              <w:t>dt</w:t>
            </w:r>
            <w:r>
              <w:rPr>
                <w:rFonts w:ascii="Times New Roman" w:cs="Times New Roman" w:eastAsia="Times New Roman" w:hAnsi="Times New Roman"/>
                <w:sz w:val="21"/>
                <w:szCs w:val="21"/>
                <w:i w:val="1"/>
                <w:iCs w:val="1"/>
                <w:color w:val="auto"/>
              </w:rPr>
              <w:t xml:space="preserve"> q</w:t>
            </w:r>
            <w:r>
              <w:rPr>
                <w:rFonts w:ascii="Times New Roman" w:cs="Times New Roman" w:eastAsia="Times New Roman" w:hAnsi="Times New Roman"/>
                <w:sz w:val="24"/>
                <w:szCs w:val="24"/>
                <w:i w:val="1"/>
                <w:iCs w:val="1"/>
                <w:color w:val="auto"/>
                <w:vertAlign w:val="subscript"/>
              </w:rPr>
              <w:t>i</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t</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 xml:space="preserve"> </w:t>
            </w:r>
            <w:r>
              <w:rPr>
                <w:rFonts w:ascii="Symbol" w:cs="Symbol" w:eastAsia="Symbol" w:hAnsi="Symbol"/>
                <w:sz w:val="21"/>
                <w:szCs w:val="21"/>
                <w:color w:val="auto"/>
              </w:rPr>
              <w:t> </w:t>
            </w:r>
            <w:r>
              <w:rPr>
                <w:rFonts w:ascii="Times New Roman" w:cs="Times New Roman" w:eastAsia="Times New Roman" w:hAnsi="Times New Roman"/>
                <w:sz w:val="21"/>
                <w:szCs w:val="21"/>
                <w:i w:val="1"/>
                <w:iCs w:val="1"/>
                <w:color w:val="auto"/>
              </w:rPr>
              <w:t>q</w:t>
            </w:r>
            <w:r>
              <w:rPr>
                <w:rFonts w:ascii="Times New Roman" w:cs="Times New Roman" w:eastAsia="Times New Roman" w:hAnsi="Times New Roman"/>
                <w:sz w:val="24"/>
                <w:szCs w:val="24"/>
                <w:i w:val="1"/>
                <w:iCs w:val="1"/>
                <w:color w:val="auto"/>
                <w:vertAlign w:val="subscript"/>
              </w:rPr>
              <w:t>i</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t</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 xml:space="preserve"> </w:t>
            </w:r>
            <w:r>
              <w:rPr>
                <w:rFonts w:ascii="Symbol" w:cs="Symbol" w:eastAsia="Symbol" w:hAnsi="Symbol"/>
                <w:sz w:val="21"/>
                <w:szCs w:val="21"/>
                <w:color w:val="auto"/>
              </w:rPr>
              <w:t></w:t>
            </w:r>
            <w:r>
              <w:rPr>
                <w:rFonts w:ascii="Symbol" w:cs="Symbol" w:eastAsia="Symbol" w:hAnsi="Symbol"/>
                <w:sz w:val="21"/>
                <w:szCs w:val="21"/>
                <w:i w:val="1"/>
                <w:iCs w:val="1"/>
                <w:color w:val="auto"/>
              </w:rPr>
              <w:t></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t</w:t>
            </w:r>
            <w:r>
              <w:rPr>
                <w:rFonts w:ascii="Times New Roman" w:cs="Times New Roman" w:eastAsia="Times New Roman" w:hAnsi="Times New Roman"/>
                <w:sz w:val="21"/>
                <w:szCs w:val="21"/>
                <w:color w:val="auto"/>
              </w:rPr>
              <w:t>)</w:t>
            </w:r>
            <w:r>
              <w:rPr>
                <w:rFonts w:ascii="Symbol" w:cs="Symbol" w:eastAsia="Symbol" w:hAnsi="Symbol"/>
                <w:sz w:val="21"/>
                <w:szCs w:val="21"/>
                <w:color w:val="auto"/>
              </w:rPr>
              <w:t></w:t>
            </w:r>
            <w:r>
              <w:rPr>
                <w:rFonts w:ascii="Times New Roman" w:cs="Times New Roman" w:eastAsia="Times New Roman" w:hAnsi="Times New Roman"/>
                <w:sz w:val="21"/>
                <w:szCs w:val="21"/>
                <w:i w:val="1"/>
                <w:iCs w:val="1"/>
                <w:color w:val="auto"/>
              </w:rPr>
              <w:t>U</w:t>
            </w:r>
            <w:r>
              <w:rPr>
                <w:rFonts w:ascii="Times New Roman" w:cs="Times New Roman" w:eastAsia="Times New Roman" w:hAnsi="Times New Roman"/>
                <w:sz w:val="24"/>
                <w:szCs w:val="24"/>
                <w:i w:val="1"/>
                <w:iCs w:val="1"/>
                <w:color w:val="auto"/>
                <w:vertAlign w:val="subscript"/>
              </w:rPr>
              <w:t>i</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x</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t</w:t>
            </w:r>
            <w:r>
              <w:rPr>
                <w:rFonts w:ascii="Times New Roman" w:cs="Times New Roman" w:eastAsia="Times New Roman" w:hAnsi="Times New Roman"/>
                <w:sz w:val="21"/>
                <w:szCs w:val="21"/>
                <w:color w:val="auto"/>
              </w:rPr>
              <w:t>)</w:t>
            </w:r>
          </w:p>
        </w:tc>
        <w:tc>
          <w:tcPr>
            <w:tcW w:w="120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444"/>
        </w:trPr>
        <w:tc>
          <w:tcPr>
            <w:tcW w:w="3580" w:type="dxa"/>
            <w:vAlign w:val="bottom"/>
            <w:gridSpan w:val="2"/>
            <w:vMerge w:val="continue"/>
          </w:tcPr>
          <w:p>
            <w:pPr>
              <w:spacing w:after="0"/>
              <w:rPr>
                <w:sz w:val="24"/>
                <w:szCs w:val="24"/>
                <w:color w:val="auto"/>
              </w:rPr>
            </w:pPr>
          </w:p>
        </w:tc>
        <w:tc>
          <w:tcPr>
            <w:tcW w:w="1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59"/>
        </w:trPr>
        <w:tc>
          <w:tcPr>
            <w:tcW w:w="200" w:type="dxa"/>
            <w:vAlign w:val="bottom"/>
          </w:tcPr>
          <w:p>
            <w:pPr>
              <w:spacing w:after="0"/>
              <w:rPr>
                <w:sz w:val="24"/>
                <w:szCs w:val="24"/>
                <w:color w:val="auto"/>
              </w:rPr>
            </w:pPr>
          </w:p>
        </w:tc>
        <w:tc>
          <w:tcPr>
            <w:tcW w:w="3380" w:type="dxa"/>
            <w:vAlign w:val="bottom"/>
          </w:tcPr>
          <w:p>
            <w:pPr>
              <w:spacing w:after="0"/>
              <w:rPr>
                <w:sz w:val="24"/>
                <w:szCs w:val="24"/>
                <w:color w:val="auto"/>
              </w:rPr>
            </w:pPr>
          </w:p>
        </w:tc>
        <w:tc>
          <w:tcPr>
            <w:tcW w:w="1200" w:type="dxa"/>
            <w:vAlign w:val="bottom"/>
          </w:tcPr>
          <w:p>
            <w:pPr>
              <w:jc w:val="right"/>
              <w:spacing w:after="0"/>
              <w:rPr>
                <w:sz w:val="20"/>
                <w:szCs w:val="20"/>
                <w:color w:val="auto"/>
              </w:rPr>
            </w:pPr>
            <w:r>
              <w:rPr>
                <w:rFonts w:ascii="Arial" w:cs="Arial" w:eastAsia="Arial" w:hAnsi="Arial"/>
                <w:sz w:val="12"/>
                <w:szCs w:val="12"/>
                <w:color w:val="auto"/>
              </w:rPr>
              <w:t>9</w:t>
            </w:r>
          </w:p>
        </w:tc>
        <w:tc>
          <w:tcPr>
            <w:tcW w:w="0" w:type="dxa"/>
            <w:vAlign w:val="bottom"/>
          </w:tcPr>
          <w:p>
            <w:pPr>
              <w:spacing w:after="0"/>
              <w:rPr>
                <w:sz w:val="1"/>
                <w:szCs w:val="1"/>
                <w:color w:val="auto"/>
              </w:rPr>
            </w:pPr>
          </w:p>
        </w:tc>
      </w:tr>
    </w:tbl>
    <w:p>
      <w:pPr>
        <w:spacing w:after="0" w:line="200" w:lineRule="exact"/>
        <w:rPr>
          <w:rFonts w:ascii="Times New Roman" w:cs="Times New Roman" w:eastAsia="Times New Roman" w:hAnsi="Times New Roman"/>
          <w:sz w:val="20"/>
          <w:szCs w:val="20"/>
          <w:color w:val="000000"/>
        </w:rPr>
      </w:pPr>
    </w:p>
    <w:p>
      <w:pPr>
        <w:sectPr>
          <w:pgSz w:w="11520" w:h="15660" w:orient="portrait"/>
          <w:cols w:equalWidth="0" w:num="2">
            <w:col w:w="3801" w:space="720"/>
            <w:col w:w="5499"/>
          </w:cols>
          <w:pgMar w:left="760" w:top="35" w:right="740" w:bottom="0" w:gutter="0" w:footer="0" w:header="0"/>
          <w:type w:val="continuous"/>
        </w:sectPr>
      </w:pPr>
    </w:p>
    <w:p>
      <w:pPr>
        <w:spacing w:after="0" w:line="91" w:lineRule="exact"/>
        <w:rPr>
          <w:rFonts w:ascii="Times New Roman" w:cs="Times New Roman" w:eastAsia="Times New Roman" w:hAnsi="Times New Roman"/>
          <w:sz w:val="20"/>
          <w:szCs w:val="20"/>
          <w:color w:val="000000"/>
        </w:rPr>
      </w:pPr>
    </w:p>
    <w:p>
      <w:pPr>
        <w:jc w:val="center"/>
        <w:ind w:right="2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20"/>
          </w:cols>
          <w:pgMar w:left="760" w:top="35" w:right="740" w:bottom="0" w:gutter="0" w:footer="0" w:header="0"/>
          <w:type w:val="continuous"/>
        </w:sectPr>
      </w:pPr>
    </w:p>
    <w:bookmarkStart w:id="5" w:name="page6"/>
    <w:bookmarkEnd w:id="5"/>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10.1109/ACCESS.2020.2998396,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spacing w:after="0" w:line="206" w:lineRule="auto"/>
        <w:rPr>
          <w:sz w:val="20"/>
          <w:szCs w:val="20"/>
          <w:color w:val="auto"/>
        </w:rPr>
      </w:pPr>
      <w:r>
        <w:rPr>
          <w:rFonts w:ascii="Times New Roman" w:cs="Times New Roman" w:eastAsia="Times New Roman" w:hAnsi="Times New Roman"/>
          <w:sz w:val="17"/>
          <w:szCs w:val="17"/>
          <w:color w:val="auto"/>
        </w:rPr>
        <w:t xml:space="preserve">Where </w:t>
      </w:r>
      <w:r>
        <w:rPr>
          <w:rFonts w:ascii="Times New Roman" w:cs="Times New Roman" w:eastAsia="Times New Roman" w:hAnsi="Times New Roman"/>
          <w:sz w:val="17"/>
          <w:szCs w:val="17"/>
          <w:i w:val="1"/>
          <w:iCs w:val="1"/>
          <w:color w:val="auto"/>
        </w:rPr>
        <w:t>α</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t</w:t>
      </w:r>
      <w:r>
        <w:rPr>
          <w:rFonts w:ascii="Times New Roman" w:cs="Times New Roman" w:eastAsia="Times New Roman" w:hAnsi="Times New Roman"/>
          <w:sz w:val="17"/>
          <w:szCs w:val="17"/>
          <w:color w:val="auto"/>
        </w:rPr>
        <w:t xml:space="preserve">) defines the magnitude of the attractive or repulsive forces </w:t>
      </w:r>
      <w:r>
        <w:rPr>
          <w:rFonts w:ascii="Cambria Math" w:cs="Cambria Math" w:eastAsia="Cambria Math" w:hAnsi="Cambria Math"/>
          <w:sz w:val="17"/>
          <w:szCs w:val="17"/>
          <w:i w:val="1"/>
          <w:iCs w:val="1"/>
          <w:color w:val="auto"/>
        </w:rPr>
        <w:t>∇</w:t>
      </w:r>
      <w:r>
        <w:rPr>
          <w:rFonts w:ascii="Times New Roman" w:cs="Times New Roman" w:eastAsia="Times New Roman" w:hAnsi="Times New Roman"/>
          <w:sz w:val="17"/>
          <w:szCs w:val="17"/>
          <w:i w:val="1"/>
          <w:iCs w:val="1"/>
          <w:color w:val="auto"/>
        </w:rPr>
        <w:t>U</w:t>
      </w:r>
      <w:r>
        <w:rPr>
          <w:rFonts w:ascii="Times New Roman" w:cs="Times New Roman" w:eastAsia="Times New Roman" w:hAnsi="Times New Roman"/>
          <w:sz w:val="10"/>
          <w:szCs w:val="10"/>
          <w:i w:val="1"/>
          <w:iCs w:val="1"/>
          <w:color w:val="auto"/>
        </w:rPr>
        <w:t>i</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x,t</w:t>
      </w:r>
      <w:r>
        <w:rPr>
          <w:rFonts w:ascii="Times New Roman" w:cs="Times New Roman" w:eastAsia="Times New Roman" w:hAnsi="Times New Roman"/>
          <w:sz w:val="17"/>
          <w:szCs w:val="17"/>
          <w:color w:val="auto"/>
        </w:rPr>
        <w:t>) and the speed of memory state transition along with the trajectory. Also, stability features of the attractor dynamics can be evaluated by Lyapunov analysis which affects convergent/divergent characteristics, saddle-points, cyclic behaviors (oscillations), or point attractors (e.g. stable focus, a basin of attractor) [59].</w:t>
      </w:r>
    </w:p>
    <w:p>
      <w:pPr>
        <w:spacing w:after="0" w:line="27"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 xml:space="preserve">In addition, nonlinear neural dynamics contributing realization of the cognitive skills provide a good opportunity for solving problems of the dynamic programming system [60, 61]. Thus activities of cognitive skills can be interpreted as the dynamic programming system like a typical finite state machine with discrete state transitions [60, 62]. The probabilistic representation of the discrete state transitions can be evaluated by Markov process which is a stochastic system [60-62]. According to whether sequential states are observable, the Markov process which is similar to Bayes networks is divided into several types such as hidden Markov models (HMM), Markov decision process (MDP), partially observable MDP (POMDP) [63, 64]. The Bayesian networks driven by Bayes rule can be represented as graph topology of the state network including probabilistic causal relations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1"/>
          <w:szCs w:val="11"/>
          <w:i w:val="1"/>
          <w:iCs w:val="1"/>
          <w:color w:val="auto"/>
        </w:rPr>
        <w:t>ij</w:t>
      </w:r>
      <w:r>
        <w:rPr>
          <w:rFonts w:ascii="Times New Roman" w:cs="Times New Roman" w:eastAsia="Times New Roman" w:hAnsi="Times New Roman"/>
          <w:sz w:val="19"/>
          <w:szCs w:val="19"/>
          <w:color w:val="auto"/>
        </w:rPr>
        <w:t xml:space="preserve"> between the nodes (states).</w:t>
      </w:r>
    </w:p>
    <w:tbl>
      <w:tblPr>
        <w:tblLayout w:type="fixed"/>
        <w:tblInd w:w="40" w:type="dxa"/>
        <w:tblCellMar>
          <w:top w:w="0" w:type="dxa"/>
          <w:left w:w="0" w:type="dxa"/>
          <w:bottom w:w="0" w:type="dxa"/>
          <w:right w:w="0" w:type="dxa"/>
        </w:tblCellMar>
      </w:tblPr>
      <w:tr>
        <w:trPr>
          <w:trHeight w:val="217"/>
        </w:trPr>
        <w:tc>
          <w:tcPr>
            <w:tcW w:w="240" w:type="dxa"/>
            <w:vAlign w:val="bottom"/>
          </w:tcPr>
          <w:p>
            <w:pPr>
              <w:spacing w:after="0" w:line="217" w:lineRule="exact"/>
              <w:rPr>
                <w:sz w:val="20"/>
                <w:szCs w:val="20"/>
                <w:color w:val="auto"/>
              </w:rPr>
            </w:pPr>
            <w:r>
              <w:rPr>
                <w:rFonts w:ascii="Times New Roman" w:cs="Times New Roman" w:eastAsia="Times New Roman" w:hAnsi="Times New Roman"/>
                <w:sz w:val="21"/>
                <w:szCs w:val="21"/>
                <w:i w:val="1"/>
                <w:iCs w:val="1"/>
                <w:color w:val="auto"/>
              </w:rPr>
              <w:t>a</w:t>
            </w:r>
          </w:p>
        </w:tc>
        <w:tc>
          <w:tcPr>
            <w:tcW w:w="660" w:type="dxa"/>
            <w:vAlign w:val="bottom"/>
            <w:gridSpan w:val="2"/>
          </w:tcPr>
          <w:p>
            <w:pPr>
              <w:ind w:left="40"/>
              <w:spacing w:after="0" w:line="217" w:lineRule="exact"/>
              <w:rPr>
                <w:sz w:val="20"/>
                <w:szCs w:val="20"/>
                <w:color w:val="auto"/>
              </w:rPr>
            </w:pPr>
            <w:r>
              <w:rPr>
                <w:rFonts w:ascii="Symbol" w:cs="Symbol" w:eastAsia="Symbol" w:hAnsi="Symbol"/>
                <w:sz w:val="21"/>
                <w:szCs w:val="21"/>
                <w:color w:val="auto"/>
              </w:rPr>
              <w:t></w:t>
            </w:r>
            <w:r>
              <w:rPr>
                <w:rFonts w:ascii="Times New Roman" w:cs="Times New Roman" w:eastAsia="Times New Roman" w:hAnsi="Times New Roman"/>
                <w:sz w:val="21"/>
                <w:szCs w:val="21"/>
                <w:i w:val="1"/>
                <w:iCs w:val="1"/>
                <w:color w:val="auto"/>
              </w:rPr>
              <w:t xml:space="preserve"> P</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x</w:t>
            </w:r>
          </w:p>
        </w:tc>
        <w:tc>
          <w:tcPr>
            <w:tcW w:w="340" w:type="dxa"/>
            <w:vAlign w:val="bottom"/>
            <w:gridSpan w:val="2"/>
          </w:tcPr>
          <w:p>
            <w:pPr>
              <w:ind w:left="40"/>
              <w:spacing w:after="0" w:line="217" w:lineRule="exact"/>
              <w:rPr>
                <w:sz w:val="20"/>
                <w:szCs w:val="20"/>
                <w:color w:val="auto"/>
              </w:rPr>
            </w:pPr>
            <w:r>
              <w:rPr>
                <w:rFonts w:ascii="Symbol" w:cs="Symbol" w:eastAsia="Symbol" w:hAnsi="Symbol"/>
                <w:sz w:val="21"/>
                <w:szCs w:val="21"/>
                <w:color w:val="auto"/>
              </w:rPr>
              <w:t></w:t>
            </w:r>
            <w:r>
              <w:rPr>
                <w:rFonts w:ascii="Times New Roman" w:cs="Times New Roman" w:eastAsia="Times New Roman" w:hAnsi="Times New Roman"/>
                <w:sz w:val="21"/>
                <w:szCs w:val="21"/>
                <w:i w:val="1"/>
                <w:iCs w:val="1"/>
                <w:color w:val="auto"/>
              </w:rPr>
              <w:t xml:space="preserve"> s</w:t>
            </w:r>
          </w:p>
        </w:tc>
        <w:tc>
          <w:tcPr>
            <w:tcW w:w="60" w:type="dxa"/>
            <w:vAlign w:val="bottom"/>
            <w:vMerge w:val="restart"/>
          </w:tcPr>
          <w:p>
            <w:pPr>
              <w:jc w:val="center"/>
              <w:spacing w:after="0"/>
              <w:rPr>
                <w:sz w:val="20"/>
                <w:szCs w:val="20"/>
                <w:color w:val="auto"/>
              </w:rPr>
            </w:pPr>
            <w:r>
              <w:rPr>
                <w:rFonts w:ascii="Times New Roman" w:cs="Times New Roman" w:eastAsia="Times New Roman" w:hAnsi="Times New Roman"/>
                <w:sz w:val="13"/>
                <w:szCs w:val="13"/>
                <w:i w:val="1"/>
                <w:iCs w:val="1"/>
                <w:color w:val="auto"/>
              </w:rPr>
              <w:t>j</w:t>
            </w:r>
          </w:p>
        </w:tc>
        <w:tc>
          <w:tcPr>
            <w:tcW w:w="480" w:type="dxa"/>
            <w:vAlign w:val="bottom"/>
            <w:gridSpan w:val="2"/>
          </w:tcPr>
          <w:p>
            <w:pPr>
              <w:ind w:left="60"/>
              <w:spacing w:after="0" w:line="217" w:lineRule="exact"/>
              <w:rPr>
                <w:sz w:val="20"/>
                <w:szCs w:val="20"/>
                <w:color w:val="auto"/>
              </w:rPr>
            </w:pP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x</w:t>
            </w:r>
          </w:p>
        </w:tc>
        <w:tc>
          <w:tcPr>
            <w:tcW w:w="1140" w:type="dxa"/>
            <w:vAlign w:val="bottom"/>
            <w:gridSpan w:val="5"/>
          </w:tcPr>
          <w:p>
            <w:pPr>
              <w:ind w:left="40"/>
              <w:spacing w:after="0" w:line="217" w:lineRule="exact"/>
              <w:rPr>
                <w:sz w:val="20"/>
                <w:szCs w:val="20"/>
                <w:color w:val="auto"/>
              </w:rPr>
            </w:pPr>
            <w:r>
              <w:rPr>
                <w:rFonts w:ascii="Symbol" w:cs="Symbol" w:eastAsia="Symbol" w:hAnsi="Symbol"/>
                <w:sz w:val="21"/>
                <w:szCs w:val="21"/>
                <w:color w:val="auto"/>
              </w:rPr>
              <w:t></w:t>
            </w:r>
            <w:r>
              <w:rPr>
                <w:rFonts w:ascii="Times New Roman" w:cs="Times New Roman" w:eastAsia="Times New Roman" w:hAnsi="Times New Roman"/>
                <w:sz w:val="21"/>
                <w:szCs w:val="21"/>
                <w:i w:val="1"/>
                <w:iCs w:val="1"/>
                <w:color w:val="auto"/>
              </w:rPr>
              <w:t xml:space="preserve"> s </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 xml:space="preserve"> </w:t>
            </w:r>
            <w:r>
              <w:rPr>
                <w:rFonts w:ascii="Symbol" w:cs="Symbol" w:eastAsia="Symbol" w:hAnsi="Symbol"/>
                <w:sz w:val="21"/>
                <w:szCs w:val="21"/>
                <w:color w:val="auto"/>
              </w:rPr>
              <w:t></w:t>
            </w:r>
            <w:r>
              <w:rPr>
                <w:rFonts w:ascii="Times New Roman" w:cs="Times New Roman" w:eastAsia="Times New Roman" w:hAnsi="Times New Roman"/>
                <w:sz w:val="21"/>
                <w:szCs w:val="21"/>
                <w:i w:val="1"/>
                <w:iCs w:val="1"/>
                <w:color w:val="auto"/>
              </w:rPr>
              <w:t xml:space="preserve"> P</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x</w:t>
            </w:r>
          </w:p>
        </w:tc>
        <w:tc>
          <w:tcPr>
            <w:tcW w:w="120" w:type="dxa"/>
            <w:vAlign w:val="bottom"/>
          </w:tcPr>
          <w:p>
            <w:pPr>
              <w:jc w:val="right"/>
              <w:spacing w:after="0" w:line="217" w:lineRule="exact"/>
              <w:rPr>
                <w:sz w:val="20"/>
                <w:szCs w:val="20"/>
                <w:color w:val="auto"/>
              </w:rPr>
            </w:pPr>
            <w:r>
              <w:rPr>
                <w:rFonts w:ascii="Times New Roman" w:cs="Times New Roman" w:eastAsia="Times New Roman" w:hAnsi="Times New Roman"/>
                <w:sz w:val="21"/>
                <w:szCs w:val="21"/>
                <w:color w:val="auto"/>
              </w:rPr>
              <w:t>|</w:t>
            </w:r>
          </w:p>
        </w:tc>
        <w:tc>
          <w:tcPr>
            <w:tcW w:w="140" w:type="dxa"/>
            <w:vAlign w:val="bottom"/>
          </w:tcPr>
          <w:p>
            <w:pPr>
              <w:jc w:val="right"/>
              <w:spacing w:after="0" w:line="217" w:lineRule="exact"/>
              <w:rPr>
                <w:sz w:val="20"/>
                <w:szCs w:val="20"/>
                <w:color w:val="auto"/>
              </w:rPr>
            </w:pPr>
            <w:r>
              <w:rPr>
                <w:rFonts w:ascii="Times New Roman" w:cs="Times New Roman" w:eastAsia="Times New Roman" w:hAnsi="Times New Roman"/>
                <w:sz w:val="21"/>
                <w:szCs w:val="21"/>
                <w:i w:val="1"/>
                <w:iCs w:val="1"/>
                <w:color w:val="auto"/>
              </w:rPr>
              <w:t>x</w:t>
            </w:r>
          </w:p>
        </w:tc>
        <w:tc>
          <w:tcPr>
            <w:tcW w:w="180" w:type="dxa"/>
            <w:vAlign w:val="bottom"/>
          </w:tcPr>
          <w:p>
            <w:pPr>
              <w:spacing w:after="0"/>
              <w:rPr>
                <w:sz w:val="18"/>
                <w:szCs w:val="18"/>
                <w:color w:val="auto"/>
              </w:rPr>
            </w:pPr>
          </w:p>
        </w:tc>
        <w:tc>
          <w:tcPr>
            <w:tcW w:w="900" w:type="dxa"/>
            <w:vAlign w:val="bottom"/>
            <w:gridSpan w:val="2"/>
          </w:tcPr>
          <w:p>
            <w:pPr>
              <w:jc w:val="right"/>
              <w:ind w:right="175"/>
              <w:spacing w:after="0" w:line="217" w:lineRule="exact"/>
              <w:rPr>
                <w:sz w:val="20"/>
                <w:szCs w:val="20"/>
                <w:color w:val="auto"/>
              </w:rPr>
            </w:pPr>
            <w:r>
              <w:rPr>
                <w:rFonts w:ascii="Times New Roman" w:cs="Times New Roman" w:eastAsia="Times New Roman" w:hAnsi="Times New Roman"/>
                <w:sz w:val="21"/>
                <w:szCs w:val="21"/>
                <w:color w:val="auto"/>
              </w:rPr>
              <w:t xml:space="preserve">,   , </w:t>
            </w:r>
            <w:r>
              <w:rPr>
                <w:rFonts w:ascii="Times New Roman" w:cs="Times New Roman" w:eastAsia="Times New Roman" w:hAnsi="Times New Roman"/>
                <w:sz w:val="21"/>
                <w:szCs w:val="21"/>
                <w:i w:val="1"/>
                <w:iCs w:val="1"/>
                <w:color w:val="auto"/>
              </w:rPr>
              <w:t>x</w:t>
            </w:r>
            <w:r>
              <w:rPr>
                <w:rFonts w:ascii="Times New Roman" w:cs="Times New Roman" w:eastAsia="Times New Roman" w:hAnsi="Times New Roman"/>
                <w:sz w:val="21"/>
                <w:szCs w:val="21"/>
                <w:color w:val="auto"/>
              </w:rPr>
              <w:t xml:space="preserve"> )</w:t>
            </w:r>
          </w:p>
        </w:tc>
        <w:tc>
          <w:tcPr>
            <w:tcW w:w="500" w:type="dxa"/>
            <w:vAlign w:val="bottom"/>
          </w:tcPr>
          <w:p>
            <w:pPr>
              <w:jc w:val="right"/>
              <w:spacing w:after="0" w:line="217" w:lineRule="exact"/>
              <w:rPr>
                <w:sz w:val="20"/>
                <w:szCs w:val="20"/>
                <w:color w:val="auto"/>
              </w:rPr>
            </w:pPr>
            <w:r>
              <w:rPr>
                <w:rFonts w:ascii="Times New Roman" w:cs="Times New Roman" w:eastAsia="Times New Roman" w:hAnsi="Times New Roman"/>
                <w:sz w:val="20"/>
                <w:szCs w:val="20"/>
                <w:color w:val="auto"/>
              </w:rPr>
              <w:t>(5)</w:t>
            </w:r>
          </w:p>
        </w:tc>
        <w:tc>
          <w:tcPr>
            <w:tcW w:w="0" w:type="dxa"/>
            <w:vAlign w:val="bottom"/>
          </w:tcPr>
          <w:p>
            <w:pPr>
              <w:spacing w:after="0"/>
              <w:rPr>
                <w:sz w:val="1"/>
                <w:szCs w:val="1"/>
                <w:color w:val="auto"/>
              </w:rPr>
            </w:pPr>
          </w:p>
        </w:tc>
      </w:tr>
      <w:tr>
        <w:trPr>
          <w:trHeight w:val="152"/>
        </w:trPr>
        <w:tc>
          <w:tcPr>
            <w:tcW w:w="240" w:type="dxa"/>
            <w:vAlign w:val="bottom"/>
          </w:tcPr>
          <w:p>
            <w:pPr>
              <w:ind w:left="120"/>
              <w:spacing w:after="0" w:line="136" w:lineRule="exact"/>
              <w:rPr>
                <w:sz w:val="20"/>
                <w:szCs w:val="20"/>
                <w:color w:val="auto"/>
              </w:rPr>
            </w:pPr>
            <w:r>
              <w:rPr>
                <w:rFonts w:ascii="Times New Roman" w:cs="Times New Roman" w:eastAsia="Times New Roman" w:hAnsi="Times New Roman"/>
                <w:sz w:val="13"/>
                <w:szCs w:val="13"/>
                <w:i w:val="1"/>
                <w:iCs w:val="1"/>
                <w:color w:val="auto"/>
              </w:rPr>
              <w:t>ij</w:t>
            </w:r>
          </w:p>
        </w:tc>
        <w:tc>
          <w:tcPr>
            <w:tcW w:w="320" w:type="dxa"/>
            <w:vAlign w:val="bottom"/>
          </w:tcPr>
          <w:p>
            <w:pPr>
              <w:spacing w:after="0"/>
              <w:rPr>
                <w:sz w:val="13"/>
                <w:szCs w:val="13"/>
                <w:color w:val="auto"/>
              </w:rPr>
            </w:pPr>
          </w:p>
        </w:tc>
        <w:tc>
          <w:tcPr>
            <w:tcW w:w="340" w:type="dxa"/>
            <w:vAlign w:val="bottom"/>
          </w:tcPr>
          <w:p>
            <w:pPr>
              <w:ind w:left="260"/>
              <w:spacing w:after="0" w:line="136" w:lineRule="exact"/>
              <w:rPr>
                <w:sz w:val="20"/>
                <w:szCs w:val="20"/>
                <w:color w:val="auto"/>
              </w:rPr>
            </w:pPr>
            <w:r>
              <w:rPr>
                <w:rFonts w:ascii="Times New Roman" w:cs="Times New Roman" w:eastAsia="Times New Roman" w:hAnsi="Times New Roman"/>
                <w:sz w:val="13"/>
                <w:szCs w:val="13"/>
                <w:i w:val="1"/>
                <w:iCs w:val="1"/>
                <w:color w:val="auto"/>
              </w:rPr>
              <w:t>t</w:t>
            </w:r>
          </w:p>
        </w:tc>
        <w:tc>
          <w:tcPr>
            <w:tcW w:w="26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60" w:type="dxa"/>
            <w:vAlign w:val="bottom"/>
            <w:vMerge w:val="continue"/>
          </w:tcPr>
          <w:p>
            <w:pPr>
              <w:spacing w:after="0"/>
              <w:rPr>
                <w:sz w:val="13"/>
                <w:szCs w:val="13"/>
                <w:color w:val="auto"/>
              </w:rPr>
            </w:pPr>
          </w:p>
        </w:tc>
        <w:tc>
          <w:tcPr>
            <w:tcW w:w="100" w:type="dxa"/>
            <w:vAlign w:val="bottom"/>
          </w:tcPr>
          <w:p>
            <w:pPr>
              <w:spacing w:after="0"/>
              <w:rPr>
                <w:sz w:val="13"/>
                <w:szCs w:val="13"/>
                <w:color w:val="auto"/>
              </w:rPr>
            </w:pPr>
          </w:p>
        </w:tc>
        <w:tc>
          <w:tcPr>
            <w:tcW w:w="380" w:type="dxa"/>
            <w:vAlign w:val="bottom"/>
          </w:tcPr>
          <w:p>
            <w:pPr>
              <w:ind w:left="160"/>
              <w:spacing w:after="0" w:line="152" w:lineRule="exact"/>
              <w:rPr>
                <w:sz w:val="20"/>
                <w:szCs w:val="20"/>
                <w:color w:val="auto"/>
              </w:rPr>
            </w:pPr>
            <w:r>
              <w:rPr>
                <w:rFonts w:ascii="Times New Roman" w:cs="Times New Roman" w:eastAsia="Times New Roman" w:hAnsi="Times New Roman"/>
                <w:sz w:val="13"/>
                <w:szCs w:val="13"/>
                <w:i w:val="1"/>
                <w:iCs w:val="1"/>
                <w:color w:val="auto"/>
              </w:rPr>
              <w:t>t</w:t>
            </w:r>
            <w:r>
              <w:rPr>
                <w:rFonts w:ascii="Symbol" w:cs="Symbol" w:eastAsia="Symbol" w:hAnsi="Symbol"/>
                <w:sz w:val="13"/>
                <w:szCs w:val="13"/>
                <w:color w:val="auto"/>
              </w:rPr>
              <w:t></w:t>
            </w:r>
            <w:r>
              <w:rPr>
                <w:rFonts w:ascii="Times New Roman" w:cs="Times New Roman" w:eastAsia="Times New Roman" w:hAnsi="Times New Roman"/>
                <w:sz w:val="13"/>
                <w:szCs w:val="13"/>
                <w:color w:val="auto"/>
              </w:rPr>
              <w:t>1</w:t>
            </w:r>
          </w:p>
        </w:tc>
        <w:tc>
          <w:tcPr>
            <w:tcW w:w="2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380" w:type="dxa"/>
            <w:vAlign w:val="bottom"/>
          </w:tcPr>
          <w:p>
            <w:pPr>
              <w:spacing w:after="0" w:line="136" w:lineRule="exact"/>
              <w:rPr>
                <w:sz w:val="20"/>
                <w:szCs w:val="20"/>
                <w:color w:val="auto"/>
              </w:rPr>
            </w:pPr>
            <w:r>
              <w:rPr>
                <w:rFonts w:ascii="Times New Roman" w:cs="Times New Roman" w:eastAsia="Times New Roman" w:hAnsi="Times New Roman"/>
                <w:sz w:val="13"/>
                <w:szCs w:val="13"/>
                <w:i w:val="1"/>
                <w:iCs w:val="1"/>
                <w:color w:val="auto"/>
              </w:rPr>
              <w:t>i</w:t>
            </w:r>
          </w:p>
        </w:tc>
        <w:tc>
          <w:tcPr>
            <w:tcW w:w="340" w:type="dxa"/>
            <w:vAlign w:val="bottom"/>
          </w:tcPr>
          <w:p>
            <w:pPr>
              <w:spacing w:after="0"/>
              <w:rPr>
                <w:sz w:val="13"/>
                <w:szCs w:val="13"/>
                <w:color w:val="auto"/>
              </w:rPr>
            </w:pPr>
          </w:p>
        </w:tc>
        <w:tc>
          <w:tcPr>
            <w:tcW w:w="100" w:type="dxa"/>
            <w:vAlign w:val="bottom"/>
          </w:tcPr>
          <w:p>
            <w:pPr>
              <w:ind w:left="20"/>
              <w:spacing w:after="0" w:line="136" w:lineRule="exact"/>
              <w:rPr>
                <w:sz w:val="20"/>
                <w:szCs w:val="20"/>
                <w:color w:val="auto"/>
              </w:rPr>
            </w:pPr>
            <w:r>
              <w:rPr>
                <w:rFonts w:ascii="Times New Roman" w:cs="Times New Roman" w:eastAsia="Times New Roman" w:hAnsi="Times New Roman"/>
                <w:sz w:val="13"/>
                <w:szCs w:val="13"/>
                <w:i w:val="1"/>
                <w:iCs w:val="1"/>
                <w:color w:val="auto"/>
              </w:rPr>
              <w:t>t</w:t>
            </w:r>
          </w:p>
        </w:tc>
        <w:tc>
          <w:tcPr>
            <w:tcW w:w="120" w:type="dxa"/>
            <w:vAlign w:val="bottom"/>
          </w:tcPr>
          <w:p>
            <w:pPr>
              <w:spacing w:after="0"/>
              <w:rPr>
                <w:sz w:val="13"/>
                <w:szCs w:val="13"/>
                <w:color w:val="auto"/>
              </w:rPr>
            </w:pPr>
          </w:p>
        </w:tc>
        <w:tc>
          <w:tcPr>
            <w:tcW w:w="320" w:type="dxa"/>
            <w:vAlign w:val="bottom"/>
            <w:gridSpan w:val="2"/>
          </w:tcPr>
          <w:p>
            <w:pPr>
              <w:ind w:left="120"/>
              <w:spacing w:after="0" w:line="152" w:lineRule="exact"/>
              <w:rPr>
                <w:sz w:val="20"/>
                <w:szCs w:val="20"/>
                <w:color w:val="auto"/>
              </w:rPr>
            </w:pPr>
            <w:r>
              <w:rPr>
                <w:rFonts w:ascii="Times New Roman" w:cs="Times New Roman" w:eastAsia="Times New Roman" w:hAnsi="Times New Roman"/>
                <w:sz w:val="13"/>
                <w:szCs w:val="13"/>
                <w:i w:val="1"/>
                <w:iCs w:val="1"/>
                <w:color w:val="auto"/>
              </w:rPr>
              <w:t>t</w:t>
            </w:r>
            <w:r>
              <w:rPr>
                <w:rFonts w:ascii="Symbol" w:cs="Symbol" w:eastAsia="Symbol" w:hAnsi="Symbol"/>
                <w:sz w:val="13"/>
                <w:szCs w:val="13"/>
                <w:color w:val="auto"/>
              </w:rPr>
              <w:t></w:t>
            </w:r>
            <w:r>
              <w:rPr>
                <w:rFonts w:ascii="Times New Roman" w:cs="Times New Roman" w:eastAsia="Times New Roman" w:hAnsi="Times New Roman"/>
                <w:sz w:val="13"/>
                <w:szCs w:val="13"/>
                <w:color w:val="auto"/>
              </w:rPr>
              <w:t>1</w:t>
            </w:r>
          </w:p>
        </w:tc>
        <w:tc>
          <w:tcPr>
            <w:tcW w:w="260" w:type="dxa"/>
            <w:vAlign w:val="bottom"/>
          </w:tcPr>
          <w:p>
            <w:pPr>
              <w:spacing w:after="0"/>
              <w:rPr>
                <w:sz w:val="13"/>
                <w:szCs w:val="13"/>
                <w:color w:val="auto"/>
              </w:rPr>
            </w:pPr>
          </w:p>
        </w:tc>
        <w:tc>
          <w:tcPr>
            <w:tcW w:w="640" w:type="dxa"/>
            <w:vAlign w:val="bottom"/>
          </w:tcPr>
          <w:p>
            <w:pPr>
              <w:jc w:val="right"/>
              <w:ind w:right="275"/>
              <w:spacing w:after="0" w:line="136" w:lineRule="exact"/>
              <w:rPr>
                <w:sz w:val="20"/>
                <w:szCs w:val="20"/>
                <w:color w:val="auto"/>
              </w:rPr>
            </w:pPr>
            <w:r>
              <w:rPr>
                <w:rFonts w:ascii="Times New Roman" w:cs="Times New Roman" w:eastAsia="Times New Roman" w:hAnsi="Times New Roman"/>
                <w:sz w:val="13"/>
                <w:szCs w:val="13"/>
                <w:color w:val="auto"/>
              </w:rPr>
              <w:t>1</w:t>
            </w:r>
          </w:p>
        </w:tc>
        <w:tc>
          <w:tcPr>
            <w:tcW w:w="5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11"/>
        </w:trPr>
        <w:tc>
          <w:tcPr>
            <w:tcW w:w="560" w:type="dxa"/>
            <w:vAlign w:val="bottom"/>
            <w:gridSpan w:val="2"/>
            <w:vMerge w:val="restart"/>
          </w:tcPr>
          <w:p>
            <w:pPr>
              <w:spacing w:after="0"/>
              <w:rPr>
                <w:sz w:val="20"/>
                <w:szCs w:val="20"/>
                <w:color w:val="auto"/>
              </w:rPr>
            </w:pPr>
            <w:r>
              <w:rPr>
                <w:rFonts w:ascii="Times New Roman" w:cs="Times New Roman" w:eastAsia="Times New Roman" w:hAnsi="Times New Roman"/>
                <w:sz w:val="21"/>
                <w:szCs w:val="21"/>
                <w:i w:val="1"/>
                <w:iCs w:val="1"/>
                <w:color w:val="auto"/>
                <w:w w:val="99"/>
              </w:rPr>
              <w:t>P</w:t>
            </w:r>
            <w:r>
              <w:rPr>
                <w:rFonts w:ascii="Times New Roman" w:cs="Times New Roman" w:eastAsia="Times New Roman" w:hAnsi="Times New Roman"/>
                <w:sz w:val="21"/>
                <w:szCs w:val="21"/>
                <w:color w:val="auto"/>
                <w:w w:val="99"/>
              </w:rPr>
              <w:t>(</w:t>
            </w:r>
            <w:r>
              <w:rPr>
                <w:rFonts w:ascii="Times New Roman" w:cs="Times New Roman" w:eastAsia="Times New Roman" w:hAnsi="Times New Roman"/>
                <w:sz w:val="21"/>
                <w:szCs w:val="21"/>
                <w:i w:val="1"/>
                <w:iCs w:val="1"/>
                <w:color w:val="auto"/>
                <w:w w:val="99"/>
              </w:rPr>
              <w:t xml:space="preserve">x </w:t>
            </w:r>
            <w:r>
              <w:rPr>
                <w:rFonts w:ascii="Times New Roman" w:cs="Times New Roman" w:eastAsia="Times New Roman" w:hAnsi="Times New Roman"/>
                <w:sz w:val="21"/>
                <w:szCs w:val="21"/>
                <w:color w:val="auto"/>
                <w:w w:val="99"/>
              </w:rPr>
              <w:t>,</w:t>
            </w:r>
            <w:r>
              <w:rPr>
                <w:rFonts w:ascii="Times New Roman" w:cs="Times New Roman" w:eastAsia="Times New Roman" w:hAnsi="Times New Roman"/>
                <w:sz w:val="21"/>
                <w:szCs w:val="21"/>
                <w:i w:val="1"/>
                <w:iCs w:val="1"/>
                <w:color w:val="auto"/>
                <w:w w:val="99"/>
              </w:rPr>
              <w:t xml:space="preserve"> x</w:t>
            </w:r>
          </w:p>
        </w:tc>
        <w:tc>
          <w:tcPr>
            <w:tcW w:w="600" w:type="dxa"/>
            <w:vAlign w:val="bottom"/>
            <w:gridSpan w:val="2"/>
            <w:vMerge w:val="restart"/>
          </w:tcPr>
          <w:p>
            <w:pPr>
              <w:spacing w:after="0"/>
              <w:rPr>
                <w:sz w:val="20"/>
                <w:szCs w:val="20"/>
                <w:color w:val="auto"/>
              </w:rPr>
            </w:pPr>
            <w:r>
              <w:rPr>
                <w:rFonts w:ascii="Times New Roman" w:cs="Times New Roman" w:eastAsia="Times New Roman" w:hAnsi="Times New Roman"/>
                <w:sz w:val="21"/>
                <w:szCs w:val="21"/>
                <w:color w:val="auto"/>
              </w:rPr>
              <w:t xml:space="preserve">,   , </w:t>
            </w:r>
            <w:r>
              <w:rPr>
                <w:rFonts w:ascii="Times New Roman" w:cs="Times New Roman" w:eastAsia="Times New Roman" w:hAnsi="Times New Roman"/>
                <w:sz w:val="21"/>
                <w:szCs w:val="21"/>
                <w:i w:val="1"/>
                <w:iCs w:val="1"/>
                <w:color w:val="auto"/>
              </w:rPr>
              <w:t>x</w:t>
            </w:r>
          </w:p>
        </w:tc>
        <w:tc>
          <w:tcPr>
            <w:tcW w:w="240" w:type="dxa"/>
            <w:vAlign w:val="bottom"/>
            <w:gridSpan w:val="3"/>
            <w:vMerge w:val="restart"/>
          </w:tcPr>
          <w:p>
            <w:pPr>
              <w:jc w:val="center"/>
              <w:spacing w:after="0"/>
              <w:rPr>
                <w:sz w:val="20"/>
                <w:szCs w:val="20"/>
                <w:color w:val="auto"/>
              </w:rPr>
            </w:pPr>
            <w:r>
              <w:rPr>
                <w:rFonts w:ascii="Times New Roman" w:cs="Times New Roman" w:eastAsia="Times New Roman" w:hAnsi="Times New Roman"/>
                <w:sz w:val="21"/>
                <w:szCs w:val="21"/>
                <w:color w:val="auto"/>
                <w:w w:val="90"/>
              </w:rPr>
              <w:t xml:space="preserve">, </w:t>
            </w:r>
            <w:r>
              <w:rPr>
                <w:rFonts w:ascii="Times New Roman" w:cs="Times New Roman" w:eastAsia="Times New Roman" w:hAnsi="Times New Roman"/>
                <w:sz w:val="21"/>
                <w:szCs w:val="21"/>
                <w:i w:val="1"/>
                <w:iCs w:val="1"/>
                <w:color w:val="auto"/>
                <w:w w:val="90"/>
              </w:rPr>
              <w:t>x</w:t>
            </w:r>
          </w:p>
        </w:tc>
        <w:tc>
          <w:tcPr>
            <w:tcW w:w="700" w:type="dxa"/>
            <w:vAlign w:val="bottom"/>
            <w:gridSpan w:val="3"/>
            <w:vMerge w:val="restart"/>
          </w:tcPr>
          <w:p>
            <w:pPr>
              <w:ind w:left="20"/>
              <w:spacing w:after="0"/>
              <w:rPr>
                <w:sz w:val="20"/>
                <w:szCs w:val="20"/>
                <w:color w:val="auto"/>
              </w:rPr>
            </w:pPr>
            <w:r>
              <w:rPr>
                <w:rFonts w:ascii="Times New Roman" w:cs="Times New Roman" w:eastAsia="Times New Roman" w:hAnsi="Times New Roman"/>
                <w:sz w:val="21"/>
                <w:szCs w:val="21"/>
                <w:color w:val="auto"/>
                <w:w w:val="93"/>
              </w:rPr>
              <w:t xml:space="preserve">) </w:t>
            </w:r>
            <w:r>
              <w:rPr>
                <w:rFonts w:ascii="Symbol" w:cs="Symbol" w:eastAsia="Symbol" w:hAnsi="Symbol"/>
                <w:sz w:val="21"/>
                <w:szCs w:val="21"/>
                <w:color w:val="auto"/>
                <w:w w:val="93"/>
              </w:rPr>
              <w:t></w:t>
            </w:r>
            <w:r>
              <w:rPr>
                <w:rFonts w:ascii="Times New Roman" w:cs="Times New Roman" w:eastAsia="Times New Roman" w:hAnsi="Times New Roman"/>
                <w:sz w:val="21"/>
                <w:szCs w:val="21"/>
                <w:color w:val="auto"/>
                <w:w w:val="93"/>
              </w:rPr>
              <w:t xml:space="preserve"> </w:t>
            </w:r>
            <w:r>
              <w:rPr>
                <w:rFonts w:ascii="Times New Roman" w:cs="Times New Roman" w:eastAsia="Times New Roman" w:hAnsi="Times New Roman"/>
                <w:sz w:val="21"/>
                <w:szCs w:val="21"/>
                <w:i w:val="1"/>
                <w:iCs w:val="1"/>
                <w:color w:val="auto"/>
                <w:w w:val="93"/>
              </w:rPr>
              <w:t>P</w:t>
            </w:r>
            <w:r>
              <w:rPr>
                <w:rFonts w:ascii="Times New Roman" w:cs="Times New Roman" w:eastAsia="Times New Roman" w:hAnsi="Times New Roman"/>
                <w:sz w:val="21"/>
                <w:szCs w:val="21"/>
                <w:color w:val="auto"/>
                <w:w w:val="93"/>
              </w:rPr>
              <w:t>(</w:t>
            </w:r>
            <w:r>
              <w:rPr>
                <w:rFonts w:ascii="Times New Roman" w:cs="Times New Roman" w:eastAsia="Times New Roman" w:hAnsi="Times New Roman"/>
                <w:sz w:val="21"/>
                <w:szCs w:val="21"/>
                <w:i w:val="1"/>
                <w:iCs w:val="1"/>
                <w:color w:val="auto"/>
                <w:w w:val="93"/>
              </w:rPr>
              <w:t>x</w:t>
            </w:r>
            <w:r>
              <w:rPr>
                <w:rFonts w:ascii="Times New Roman" w:cs="Times New Roman" w:eastAsia="Times New Roman" w:hAnsi="Times New Roman"/>
                <w:sz w:val="21"/>
                <w:szCs w:val="21"/>
                <w:color w:val="auto"/>
                <w:w w:val="93"/>
              </w:rPr>
              <w:t xml:space="preserve"> )</w:t>
            </w:r>
          </w:p>
        </w:tc>
        <w:tc>
          <w:tcPr>
            <w:tcW w:w="380" w:type="dxa"/>
            <w:vAlign w:val="bottom"/>
          </w:tcPr>
          <w:p>
            <w:pPr>
              <w:ind w:left="220"/>
              <w:spacing w:after="0"/>
              <w:rPr>
                <w:sz w:val="20"/>
                <w:szCs w:val="20"/>
                <w:color w:val="auto"/>
              </w:rPr>
            </w:pPr>
            <w:r>
              <w:rPr>
                <w:rFonts w:ascii="Times New Roman" w:cs="Times New Roman" w:eastAsia="Times New Roman" w:hAnsi="Times New Roman"/>
                <w:sz w:val="12"/>
                <w:szCs w:val="12"/>
                <w:i w:val="1"/>
                <w:iCs w:val="1"/>
                <w:color w:val="auto"/>
              </w:rPr>
              <w:t>T</w:t>
            </w:r>
          </w:p>
        </w:tc>
        <w:tc>
          <w:tcPr>
            <w:tcW w:w="340" w:type="dxa"/>
            <w:vAlign w:val="bottom"/>
            <w:vMerge w:val="restart"/>
          </w:tcPr>
          <w:p>
            <w:pPr>
              <w:ind w:left="20"/>
              <w:spacing w:after="0"/>
              <w:rPr>
                <w:sz w:val="20"/>
                <w:szCs w:val="20"/>
                <w:color w:val="auto"/>
              </w:rPr>
            </w:pPr>
            <w:r>
              <w:rPr>
                <w:rFonts w:ascii="Times New Roman" w:cs="Times New Roman" w:eastAsia="Times New Roman" w:hAnsi="Times New Roman"/>
                <w:sz w:val="21"/>
                <w:szCs w:val="21"/>
                <w:i w:val="1"/>
                <w:iCs w:val="1"/>
                <w:color w:val="auto"/>
              </w:rPr>
              <w:t>P</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x</w:t>
            </w:r>
          </w:p>
        </w:tc>
        <w:tc>
          <w:tcPr>
            <w:tcW w:w="220" w:type="dxa"/>
            <w:vAlign w:val="bottom"/>
            <w:gridSpan w:val="2"/>
            <w:vMerge w:val="restart"/>
          </w:tcPr>
          <w:p>
            <w:pPr>
              <w:ind w:left="40"/>
              <w:spacing w:after="0"/>
              <w:rPr>
                <w:sz w:val="20"/>
                <w:szCs w:val="20"/>
                <w:color w:val="auto"/>
              </w:rPr>
            </w:pPr>
            <w:r>
              <w:rPr>
                <w:rFonts w:ascii="Times New Roman" w:cs="Times New Roman" w:eastAsia="Times New Roman" w:hAnsi="Times New Roman"/>
                <w:sz w:val="21"/>
                <w:szCs w:val="21"/>
                <w:color w:val="auto"/>
                <w:w w:val="84"/>
              </w:rPr>
              <w:t xml:space="preserve">| </w:t>
            </w:r>
            <w:r>
              <w:rPr>
                <w:rFonts w:ascii="Times New Roman" w:cs="Times New Roman" w:eastAsia="Times New Roman" w:hAnsi="Times New Roman"/>
                <w:sz w:val="21"/>
                <w:szCs w:val="21"/>
                <w:i w:val="1"/>
                <w:iCs w:val="1"/>
                <w:color w:val="auto"/>
                <w:w w:val="84"/>
              </w:rPr>
              <w:t>x</w:t>
            </w:r>
          </w:p>
        </w:tc>
        <w:tc>
          <w:tcPr>
            <w:tcW w:w="140" w:type="dxa"/>
            <w:vAlign w:val="bottom"/>
          </w:tcPr>
          <w:p>
            <w:pPr>
              <w:spacing w:after="0"/>
              <w:rPr>
                <w:sz w:val="18"/>
                <w:szCs w:val="18"/>
                <w:color w:val="auto"/>
              </w:rPr>
            </w:pPr>
          </w:p>
        </w:tc>
        <w:tc>
          <w:tcPr>
            <w:tcW w:w="440" w:type="dxa"/>
            <w:vAlign w:val="bottom"/>
            <w:gridSpan w:val="2"/>
            <w:vMerge w:val="restart"/>
          </w:tcPr>
          <w:p>
            <w:pPr>
              <w:spacing w:after="0"/>
              <w:rPr>
                <w:sz w:val="20"/>
                <w:szCs w:val="20"/>
                <w:color w:val="auto"/>
              </w:rPr>
            </w:pP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P</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y</w:t>
            </w:r>
          </w:p>
        </w:tc>
        <w:tc>
          <w:tcPr>
            <w:tcW w:w="640" w:type="dxa"/>
            <w:vAlign w:val="bottom"/>
            <w:vMerge w:val="restart"/>
          </w:tcPr>
          <w:p>
            <w:pPr>
              <w:jc w:val="right"/>
              <w:ind w:right="255"/>
              <w:spacing w:after="0"/>
              <w:rPr>
                <w:sz w:val="20"/>
                <w:szCs w:val="20"/>
                <w:color w:val="auto"/>
              </w:rPr>
            </w:pPr>
            <w:r>
              <w:rPr>
                <w:rFonts w:ascii="Times New Roman" w:cs="Times New Roman" w:eastAsia="Times New Roman" w:hAnsi="Times New Roman"/>
                <w:sz w:val="21"/>
                <w:szCs w:val="21"/>
                <w:color w:val="auto"/>
                <w:w w:val="96"/>
              </w:rPr>
              <w:t xml:space="preserve">| </w:t>
            </w:r>
            <w:r>
              <w:rPr>
                <w:rFonts w:ascii="Times New Roman" w:cs="Times New Roman" w:eastAsia="Times New Roman" w:hAnsi="Times New Roman"/>
                <w:sz w:val="21"/>
                <w:szCs w:val="21"/>
                <w:i w:val="1"/>
                <w:iCs w:val="1"/>
                <w:color w:val="auto"/>
                <w:w w:val="96"/>
              </w:rPr>
              <w:t>x</w:t>
            </w:r>
            <w:r>
              <w:rPr>
                <w:rFonts w:ascii="Times New Roman" w:cs="Times New Roman" w:eastAsia="Times New Roman" w:hAnsi="Times New Roman"/>
                <w:sz w:val="21"/>
                <w:szCs w:val="21"/>
                <w:color w:val="auto"/>
                <w:w w:val="96"/>
              </w:rPr>
              <w:t xml:space="preserve"> )</w:t>
            </w:r>
          </w:p>
        </w:tc>
        <w:tc>
          <w:tcPr>
            <w:tcW w:w="5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(6)</w:t>
            </w:r>
          </w:p>
        </w:tc>
        <w:tc>
          <w:tcPr>
            <w:tcW w:w="0" w:type="dxa"/>
            <w:vAlign w:val="bottom"/>
          </w:tcPr>
          <w:p>
            <w:pPr>
              <w:spacing w:after="0"/>
              <w:rPr>
                <w:sz w:val="1"/>
                <w:szCs w:val="1"/>
                <w:color w:val="auto"/>
              </w:rPr>
            </w:pPr>
          </w:p>
        </w:tc>
      </w:tr>
      <w:tr>
        <w:trPr>
          <w:trHeight w:val="106"/>
        </w:trPr>
        <w:tc>
          <w:tcPr>
            <w:tcW w:w="560" w:type="dxa"/>
            <w:vAlign w:val="bottom"/>
            <w:gridSpan w:val="2"/>
            <w:vMerge w:val="continue"/>
          </w:tcPr>
          <w:p>
            <w:pPr>
              <w:spacing w:after="0"/>
              <w:rPr>
                <w:sz w:val="9"/>
                <w:szCs w:val="9"/>
                <w:color w:val="auto"/>
              </w:rPr>
            </w:pPr>
          </w:p>
        </w:tc>
        <w:tc>
          <w:tcPr>
            <w:tcW w:w="600" w:type="dxa"/>
            <w:vAlign w:val="bottom"/>
            <w:gridSpan w:val="2"/>
            <w:vMerge w:val="continue"/>
          </w:tcPr>
          <w:p>
            <w:pPr>
              <w:spacing w:after="0"/>
              <w:rPr>
                <w:sz w:val="9"/>
                <w:szCs w:val="9"/>
                <w:color w:val="auto"/>
              </w:rPr>
            </w:pPr>
          </w:p>
        </w:tc>
        <w:tc>
          <w:tcPr>
            <w:tcW w:w="240" w:type="dxa"/>
            <w:vAlign w:val="bottom"/>
            <w:gridSpan w:val="3"/>
            <w:vMerge w:val="continue"/>
          </w:tcPr>
          <w:p>
            <w:pPr>
              <w:spacing w:after="0"/>
              <w:rPr>
                <w:sz w:val="9"/>
                <w:szCs w:val="9"/>
                <w:color w:val="auto"/>
              </w:rPr>
            </w:pPr>
          </w:p>
        </w:tc>
        <w:tc>
          <w:tcPr>
            <w:tcW w:w="700" w:type="dxa"/>
            <w:vAlign w:val="bottom"/>
            <w:gridSpan w:val="3"/>
            <w:vMerge w:val="continue"/>
          </w:tcPr>
          <w:p>
            <w:pPr>
              <w:spacing w:after="0"/>
              <w:rPr>
                <w:sz w:val="9"/>
                <w:szCs w:val="9"/>
                <w:color w:val="auto"/>
              </w:rPr>
            </w:pPr>
          </w:p>
        </w:tc>
        <w:tc>
          <w:tcPr>
            <w:tcW w:w="380" w:type="dxa"/>
            <w:vAlign w:val="bottom"/>
          </w:tcPr>
          <w:p>
            <w:pPr>
              <w:spacing w:after="0"/>
              <w:rPr>
                <w:sz w:val="9"/>
                <w:szCs w:val="9"/>
                <w:color w:val="auto"/>
              </w:rPr>
            </w:pPr>
          </w:p>
        </w:tc>
        <w:tc>
          <w:tcPr>
            <w:tcW w:w="340" w:type="dxa"/>
            <w:vAlign w:val="bottom"/>
            <w:vMerge w:val="continue"/>
          </w:tcPr>
          <w:p>
            <w:pPr>
              <w:spacing w:after="0"/>
              <w:rPr>
                <w:sz w:val="9"/>
                <w:szCs w:val="9"/>
                <w:color w:val="auto"/>
              </w:rPr>
            </w:pPr>
          </w:p>
        </w:tc>
        <w:tc>
          <w:tcPr>
            <w:tcW w:w="220" w:type="dxa"/>
            <w:vAlign w:val="bottom"/>
            <w:gridSpan w:val="2"/>
            <w:vMerge w:val="continue"/>
          </w:tcPr>
          <w:p>
            <w:pPr>
              <w:spacing w:after="0"/>
              <w:rPr>
                <w:sz w:val="9"/>
                <w:szCs w:val="9"/>
                <w:color w:val="auto"/>
              </w:rPr>
            </w:pPr>
          </w:p>
        </w:tc>
        <w:tc>
          <w:tcPr>
            <w:tcW w:w="140" w:type="dxa"/>
            <w:vAlign w:val="bottom"/>
          </w:tcPr>
          <w:p>
            <w:pPr>
              <w:spacing w:after="0"/>
              <w:rPr>
                <w:sz w:val="9"/>
                <w:szCs w:val="9"/>
                <w:color w:val="auto"/>
              </w:rPr>
            </w:pPr>
          </w:p>
        </w:tc>
        <w:tc>
          <w:tcPr>
            <w:tcW w:w="440" w:type="dxa"/>
            <w:vAlign w:val="bottom"/>
            <w:gridSpan w:val="2"/>
            <w:vMerge w:val="continue"/>
          </w:tcPr>
          <w:p>
            <w:pPr>
              <w:spacing w:after="0"/>
              <w:rPr>
                <w:sz w:val="9"/>
                <w:szCs w:val="9"/>
                <w:color w:val="auto"/>
              </w:rPr>
            </w:pPr>
          </w:p>
        </w:tc>
        <w:tc>
          <w:tcPr>
            <w:tcW w:w="640" w:type="dxa"/>
            <w:vAlign w:val="bottom"/>
            <w:vMerge w:val="continue"/>
          </w:tcPr>
          <w:p>
            <w:pPr>
              <w:spacing w:after="0"/>
              <w:rPr>
                <w:sz w:val="9"/>
                <w:szCs w:val="9"/>
                <w:color w:val="auto"/>
              </w:rPr>
            </w:pPr>
          </w:p>
        </w:tc>
        <w:tc>
          <w:tcPr>
            <w:tcW w:w="5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2"/>
        </w:trPr>
        <w:tc>
          <w:tcPr>
            <w:tcW w:w="240" w:type="dxa"/>
            <w:vAlign w:val="bottom"/>
          </w:tcPr>
          <w:p>
            <w:pPr>
              <w:spacing w:after="0"/>
              <w:rPr>
                <w:sz w:val="4"/>
                <w:szCs w:val="4"/>
                <w:color w:val="auto"/>
              </w:rPr>
            </w:pPr>
          </w:p>
        </w:tc>
        <w:tc>
          <w:tcPr>
            <w:tcW w:w="320" w:type="dxa"/>
            <w:vAlign w:val="bottom"/>
          </w:tcPr>
          <w:p>
            <w:pPr>
              <w:ind w:left="40"/>
              <w:spacing w:after="0" w:line="52" w:lineRule="exact"/>
              <w:rPr>
                <w:sz w:val="20"/>
                <w:szCs w:val="20"/>
                <w:color w:val="auto"/>
              </w:rPr>
            </w:pPr>
            <w:r>
              <w:rPr>
                <w:rFonts w:ascii="Times New Roman" w:cs="Times New Roman" w:eastAsia="Times New Roman" w:hAnsi="Times New Roman"/>
                <w:sz w:val="6"/>
                <w:szCs w:val="6"/>
                <w:color w:val="auto"/>
              </w:rPr>
              <w:t>1    2</w:t>
            </w:r>
          </w:p>
        </w:tc>
        <w:tc>
          <w:tcPr>
            <w:tcW w:w="340" w:type="dxa"/>
            <w:vAlign w:val="bottom"/>
          </w:tcPr>
          <w:p>
            <w:pPr>
              <w:spacing w:after="0"/>
              <w:rPr>
                <w:sz w:val="4"/>
                <w:szCs w:val="4"/>
                <w:color w:val="auto"/>
              </w:rPr>
            </w:pPr>
          </w:p>
        </w:tc>
        <w:tc>
          <w:tcPr>
            <w:tcW w:w="260" w:type="dxa"/>
            <w:vAlign w:val="bottom"/>
          </w:tcPr>
          <w:p>
            <w:pPr>
              <w:ind w:left="80"/>
              <w:spacing w:after="0" w:line="52" w:lineRule="exact"/>
              <w:rPr>
                <w:sz w:val="20"/>
                <w:szCs w:val="20"/>
                <w:color w:val="auto"/>
              </w:rPr>
            </w:pPr>
            <w:r>
              <w:rPr>
                <w:rFonts w:ascii="Times New Roman" w:cs="Times New Roman" w:eastAsia="Times New Roman" w:hAnsi="Times New Roman"/>
                <w:sz w:val="5"/>
                <w:szCs w:val="5"/>
                <w:i w:val="1"/>
                <w:iCs w:val="1"/>
                <w:color w:val="auto"/>
              </w:rPr>
              <w:t xml:space="preserve">T </w:t>
            </w:r>
            <w:r>
              <w:rPr>
                <w:rFonts w:ascii="Symbol" w:cs="Symbol" w:eastAsia="Symbol" w:hAnsi="Symbol"/>
                <w:sz w:val="5"/>
                <w:szCs w:val="5"/>
                <w:color w:val="auto"/>
              </w:rPr>
              <w:t></w:t>
            </w:r>
            <w:r>
              <w:rPr>
                <w:rFonts w:ascii="Times New Roman" w:cs="Times New Roman" w:eastAsia="Times New Roman" w:hAnsi="Times New Roman"/>
                <w:sz w:val="5"/>
                <w:szCs w:val="5"/>
                <w:color w:val="auto"/>
              </w:rPr>
              <w:t>1</w:t>
            </w:r>
          </w:p>
        </w:tc>
        <w:tc>
          <w:tcPr>
            <w:tcW w:w="80" w:type="dxa"/>
            <w:vAlign w:val="bottom"/>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ind w:left="20"/>
              <w:spacing w:after="0" w:line="52" w:lineRule="exact"/>
              <w:rPr>
                <w:sz w:val="20"/>
                <w:szCs w:val="20"/>
                <w:color w:val="auto"/>
              </w:rPr>
            </w:pPr>
            <w:r>
              <w:rPr>
                <w:rFonts w:ascii="Times New Roman" w:cs="Times New Roman" w:eastAsia="Times New Roman" w:hAnsi="Times New Roman"/>
                <w:sz w:val="6"/>
                <w:szCs w:val="6"/>
                <w:i w:val="1"/>
                <w:iCs w:val="1"/>
                <w:color w:val="auto"/>
              </w:rPr>
              <w:t>T</w:t>
            </w:r>
          </w:p>
        </w:tc>
        <w:tc>
          <w:tcPr>
            <w:tcW w:w="380" w:type="dxa"/>
            <w:vAlign w:val="bottom"/>
          </w:tcPr>
          <w:p>
            <w:pPr>
              <w:spacing w:after="0"/>
              <w:rPr>
                <w:sz w:val="4"/>
                <w:szCs w:val="4"/>
                <w:color w:val="auto"/>
              </w:rPr>
            </w:pPr>
          </w:p>
        </w:tc>
        <w:tc>
          <w:tcPr>
            <w:tcW w:w="280" w:type="dxa"/>
            <w:vAlign w:val="bottom"/>
          </w:tcPr>
          <w:p>
            <w:pPr>
              <w:jc w:val="right"/>
              <w:spacing w:after="0" w:line="52" w:lineRule="exact"/>
              <w:rPr>
                <w:sz w:val="20"/>
                <w:szCs w:val="20"/>
                <w:color w:val="auto"/>
              </w:rPr>
            </w:pPr>
            <w:r>
              <w:rPr>
                <w:rFonts w:ascii="Times New Roman" w:cs="Times New Roman" w:eastAsia="Times New Roman" w:hAnsi="Times New Roman"/>
                <w:sz w:val="6"/>
                <w:szCs w:val="6"/>
                <w:color w:val="auto"/>
              </w:rPr>
              <w:t>1</w:t>
            </w:r>
          </w:p>
        </w:tc>
        <w:tc>
          <w:tcPr>
            <w:tcW w:w="420" w:type="dxa"/>
            <w:vAlign w:val="bottom"/>
            <w:gridSpan w:val="2"/>
          </w:tcPr>
          <w:p>
            <w:pPr>
              <w:ind w:left="20"/>
              <w:spacing w:after="0" w:line="52" w:lineRule="exact"/>
              <w:rPr>
                <w:sz w:val="20"/>
                <w:szCs w:val="20"/>
                <w:color w:val="auto"/>
              </w:rPr>
            </w:pPr>
            <w:r>
              <w:rPr>
                <w:rFonts w:ascii="Symbol" w:cs="Symbol" w:eastAsia="Symbol" w:hAnsi="Symbol"/>
                <w:sz w:val="5"/>
                <w:szCs w:val="5"/>
                <w:color w:val="auto"/>
              </w:rPr>
              <w:t></w:t>
            </w:r>
          </w:p>
        </w:tc>
        <w:tc>
          <w:tcPr>
            <w:tcW w:w="340" w:type="dxa"/>
            <w:vAlign w:val="bottom"/>
          </w:tcPr>
          <w:p>
            <w:pPr>
              <w:ind w:left="300"/>
              <w:spacing w:after="0" w:line="52" w:lineRule="exact"/>
              <w:rPr>
                <w:sz w:val="20"/>
                <w:szCs w:val="20"/>
                <w:color w:val="auto"/>
              </w:rPr>
            </w:pPr>
            <w:r>
              <w:rPr>
                <w:rFonts w:ascii="Times New Roman" w:cs="Times New Roman" w:eastAsia="Times New Roman" w:hAnsi="Times New Roman"/>
                <w:sz w:val="6"/>
                <w:szCs w:val="6"/>
                <w:i w:val="1"/>
                <w:iCs w:val="1"/>
                <w:color w:val="auto"/>
              </w:rPr>
              <w:t>t</w:t>
            </w:r>
          </w:p>
        </w:tc>
        <w:tc>
          <w:tcPr>
            <w:tcW w:w="100" w:type="dxa"/>
            <w:vAlign w:val="bottom"/>
          </w:tcPr>
          <w:p>
            <w:pPr>
              <w:spacing w:after="0"/>
              <w:rPr>
                <w:sz w:val="4"/>
                <w:szCs w:val="4"/>
                <w:color w:val="auto"/>
              </w:rPr>
            </w:pPr>
          </w:p>
        </w:tc>
        <w:tc>
          <w:tcPr>
            <w:tcW w:w="260" w:type="dxa"/>
            <w:vAlign w:val="bottom"/>
            <w:gridSpan w:val="2"/>
          </w:tcPr>
          <w:p>
            <w:pPr>
              <w:jc w:val="right"/>
              <w:spacing w:after="0" w:line="52" w:lineRule="exact"/>
              <w:rPr>
                <w:sz w:val="20"/>
                <w:szCs w:val="20"/>
                <w:color w:val="auto"/>
              </w:rPr>
            </w:pPr>
            <w:r>
              <w:rPr>
                <w:rFonts w:ascii="Times New Roman" w:cs="Times New Roman" w:eastAsia="Times New Roman" w:hAnsi="Times New Roman"/>
                <w:sz w:val="5"/>
                <w:szCs w:val="5"/>
                <w:i w:val="1"/>
                <w:iCs w:val="1"/>
                <w:color w:val="auto"/>
              </w:rPr>
              <w:t>t</w:t>
            </w:r>
            <w:r>
              <w:rPr>
                <w:rFonts w:ascii="Symbol" w:cs="Symbol" w:eastAsia="Symbol" w:hAnsi="Symbol"/>
                <w:sz w:val="5"/>
                <w:szCs w:val="5"/>
                <w:color w:val="auto"/>
              </w:rPr>
              <w:t></w:t>
            </w:r>
            <w:r>
              <w:rPr>
                <w:rFonts w:ascii="Times New Roman" w:cs="Times New Roman" w:eastAsia="Times New Roman" w:hAnsi="Times New Roman"/>
                <w:sz w:val="5"/>
                <w:szCs w:val="5"/>
                <w:color w:val="auto"/>
              </w:rPr>
              <w:t>1</w:t>
            </w:r>
          </w:p>
        </w:tc>
        <w:tc>
          <w:tcPr>
            <w:tcW w:w="180" w:type="dxa"/>
            <w:vAlign w:val="bottom"/>
          </w:tcPr>
          <w:p>
            <w:pPr>
              <w:spacing w:after="0"/>
              <w:rPr>
                <w:sz w:val="4"/>
                <w:szCs w:val="4"/>
                <w:color w:val="auto"/>
              </w:rPr>
            </w:pPr>
          </w:p>
        </w:tc>
        <w:tc>
          <w:tcPr>
            <w:tcW w:w="260" w:type="dxa"/>
            <w:vAlign w:val="bottom"/>
          </w:tcPr>
          <w:p>
            <w:pPr>
              <w:ind w:left="200"/>
              <w:spacing w:after="0" w:line="52" w:lineRule="exact"/>
              <w:rPr>
                <w:sz w:val="20"/>
                <w:szCs w:val="20"/>
                <w:color w:val="auto"/>
              </w:rPr>
            </w:pPr>
            <w:r>
              <w:rPr>
                <w:rFonts w:ascii="Times New Roman" w:cs="Times New Roman" w:eastAsia="Times New Roman" w:hAnsi="Times New Roman"/>
                <w:sz w:val="6"/>
                <w:szCs w:val="6"/>
                <w:i w:val="1"/>
                <w:iCs w:val="1"/>
                <w:color w:val="auto"/>
              </w:rPr>
              <w:t>t</w:t>
            </w:r>
          </w:p>
        </w:tc>
        <w:tc>
          <w:tcPr>
            <w:tcW w:w="640" w:type="dxa"/>
            <w:vAlign w:val="bottom"/>
          </w:tcPr>
          <w:p>
            <w:pPr>
              <w:jc w:val="right"/>
              <w:ind w:right="355"/>
              <w:spacing w:after="0" w:line="52" w:lineRule="exact"/>
              <w:rPr>
                <w:sz w:val="20"/>
                <w:szCs w:val="20"/>
                <w:color w:val="auto"/>
              </w:rPr>
            </w:pPr>
            <w:r>
              <w:rPr>
                <w:rFonts w:ascii="Times New Roman" w:cs="Times New Roman" w:eastAsia="Times New Roman" w:hAnsi="Times New Roman"/>
                <w:sz w:val="6"/>
                <w:szCs w:val="6"/>
                <w:i w:val="1"/>
                <w:iCs w:val="1"/>
                <w:color w:val="auto"/>
              </w:rPr>
              <w:t>t</w:t>
            </w:r>
          </w:p>
        </w:tc>
        <w:tc>
          <w:tcPr>
            <w:tcW w:w="5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48"/>
        </w:trPr>
        <w:tc>
          <w:tcPr>
            <w:tcW w:w="24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380" w:type="dxa"/>
            <w:vAlign w:val="bottom"/>
          </w:tcPr>
          <w:p>
            <w:pPr>
              <w:ind w:left="220"/>
              <w:spacing w:after="0"/>
              <w:rPr>
                <w:sz w:val="20"/>
                <w:szCs w:val="20"/>
                <w:color w:val="auto"/>
              </w:rPr>
            </w:pPr>
            <w:r>
              <w:rPr>
                <w:rFonts w:ascii="Times New Roman" w:cs="Times New Roman" w:eastAsia="Times New Roman" w:hAnsi="Times New Roman"/>
                <w:sz w:val="12"/>
                <w:szCs w:val="12"/>
                <w:i w:val="1"/>
                <w:iCs w:val="1"/>
                <w:color w:val="auto"/>
                <w:w w:val="87"/>
              </w:rPr>
              <w:t>t</w:t>
            </w:r>
            <w:r>
              <w:rPr>
                <w:rFonts w:ascii="Symbol" w:cs="Symbol" w:eastAsia="Symbol" w:hAnsi="Symbol"/>
                <w:sz w:val="12"/>
                <w:szCs w:val="12"/>
                <w:color w:val="auto"/>
                <w:w w:val="87"/>
              </w:rPr>
              <w:t></w:t>
            </w:r>
            <w:r>
              <w:rPr>
                <w:rFonts w:ascii="Times New Roman" w:cs="Times New Roman" w:eastAsia="Times New Roman" w:hAnsi="Times New Roman"/>
                <w:sz w:val="12"/>
                <w:szCs w:val="12"/>
                <w:color w:val="auto"/>
                <w:w w:val="87"/>
              </w:rPr>
              <w:t>1</w:t>
            </w:r>
          </w:p>
        </w:tc>
        <w:tc>
          <w:tcPr>
            <w:tcW w:w="34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500" w:type="dxa"/>
            <w:vAlign w:val="bottom"/>
          </w:tcPr>
          <w:p>
            <w:pPr>
              <w:spacing w:after="0"/>
              <w:rPr>
                <w:sz w:val="12"/>
                <w:szCs w:val="12"/>
                <w:color w:val="auto"/>
              </w:rPr>
            </w:pPr>
          </w:p>
        </w:tc>
        <w:tc>
          <w:tcPr>
            <w:tcW w:w="0" w:type="dxa"/>
            <w:vAlign w:val="bottom"/>
          </w:tcPr>
          <w:p>
            <w:pPr>
              <w:spacing w:after="0"/>
              <w:rPr>
                <w:sz w:val="1"/>
                <w:szCs w:val="1"/>
                <w:color w:val="auto"/>
              </w:rPr>
            </w:pPr>
          </w:p>
        </w:tc>
      </w:tr>
    </w:tbl>
    <w:p>
      <w:pPr>
        <w:spacing w:after="0" w:line="84"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The causal relations or transition probabilities are stored in a matrix that defines the network topology related to Bayesian network-based models or Markovian models [65, 66]. Also, these models which are essential for reasoning and inference process can utilize different training algorithms including maximum likelihood estimation, mixture models (e.g. Gaussian mixture model (GMM)), Viterbi algorithm, forward-backward, Baum-Welch algorithms and Bayes learning rule [64-67]. Usually, the MDP based models that can be solved with value iteration algorithms are related to reinforcement learning methods employing Bellman learning rule [61].</w:t>
      </w:r>
    </w:p>
    <w:p>
      <w:pPr>
        <w:spacing w:after="0" w:line="17"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The representation of every sequential node (states) in a network of Bayesian or Markovian domains can attribute extra computations including some decision-making processes [60, 66]. These processes related to reasoning and inference operations might involve not only deterministic or rule-based approaches but also probabilistic or stochastic approaches. The rule-based decision making methods (e.g. decision trees, random forests, fuzzy logic tools like fuzzy cognitive maps) are used to make specific rule-based decision operations that can provide “if-then” like cause-effect reasoning activities [68-72]. Decision tree approaches that constitute stacked rules employ hierarchically structured form including several nodes and branches [68, 70]. As a bundle composed of multiple decision trees, random forest which is an ensemble learning method is aggregated via a stochastic approach for classification, regression, and other</w:t>
      </w:r>
    </w:p>
    <w:p>
      <w:pPr>
        <w:spacing w:after="0" w:line="374" w:lineRule="exact"/>
        <w:rPr>
          <w:sz w:val="20"/>
          <w:szCs w:val="20"/>
          <w:color w:val="auto"/>
        </w:rPr>
      </w:pPr>
    </w:p>
    <w:p>
      <w:pPr>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complex decision-making tasks with multi-modal goals [69, 70]. Several supervised or unsupervised learning methods can be applied to these models. In addition, probabilistic or fuzzy uncertainties can be attributed to decision-making tasks. Different rules related to these tasks can be created via several fuzzy variables as uncertainty which is a result of membership function [71]. The fuzzy cognitive map (FCM) introduced by Bart Kosko is defined as a network topology of causal relationships between the nodes (e.g., concepts, events) [72, 73]. For rule-based FCM, these nodes can be replaced by the rules with fuzzy variables [74, 75]. As a typical variation of FCM, the causal relationships can have probabilistic functions. Hebbian learning or genetic algorithm based training methods have been mostly utilized in FCM [76].</w:t>
      </w:r>
    </w:p>
    <w:p>
      <w:pPr>
        <w:spacing w:after="0" w:line="22" w:lineRule="exact"/>
        <w:rPr>
          <w:sz w:val="20"/>
          <w:szCs w:val="20"/>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Because of the fact that very huge amount of data processing is required for the realization of the cognitive skills and executing mental activities in PFC, different deep learning paradigms can be considered such as a convolutional neural network (CNN), recurrent neural network structures like long-short term memory (LSTM) and reinforcement deep learning model as deep Q-network (DQN). Especially, according to conditions, they might be combined as a hybrid machine learning approach.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19685</wp:posOffset>
            </wp:positionV>
            <wp:extent cx="3060065" cy="13398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3060065" cy="13398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2.  </w:t>
      </w:r>
      <w:r>
        <w:rPr>
          <w:rFonts w:ascii="Arial" w:cs="Arial" w:eastAsia="Arial" w:hAnsi="Arial"/>
          <w:sz w:val="14"/>
          <w:szCs w:val="14"/>
          <w:b w:val="1"/>
          <w:bCs w:val="1"/>
          <w:color w:val="000000"/>
        </w:rPr>
        <w:t>Convolutional Neural Network (CNN) architecture</w:t>
      </w:r>
    </w:p>
    <w:p>
      <w:pPr>
        <w:spacing w:after="0" w:line="275"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For the classical structure of a convolutional neural network which has strong feature learning capacity resembling high-level abstraction processes in the human brain, the sequence of the cascaded layers is stacked as [input (x) – convolution layer - ReLU – max pool layer] (Figure 2). The convolution operator requires convolution filters (weights) as a rectangular prismatic tensor. Rectified linear unit (ReLU) is an activation function. This neural network is trained by stochastic gradient descent (SGD) with momentum so that features to be encoded are hierarchically extracted from the pattern of large scale neural transactions [77-79]. As a recurrent neural network (RNN), the LSTM (Figure 3.a) resembling memory activations in the human brain can be constructed by convolutional layers. It is capable of storing short-term memory contexts for a long-term period in the episodic memory pattern [77, 78, 80]. A conventional component of the LSTM is composed of a memory cell including input, output, and forget gates. For the training session, the backpropagation through time algorithm can be preferred [80, 81].</w:t>
      </w:r>
    </w:p>
    <w:p>
      <w:pPr>
        <w:spacing w:after="0" w:line="200" w:lineRule="exact"/>
        <w:rPr>
          <w:sz w:val="20"/>
          <w:szCs w:val="20"/>
          <w:color w:val="auto"/>
        </w:rPr>
      </w:pPr>
    </w:p>
    <w:p>
      <w:pPr>
        <w:spacing w:after="0" w:line="202"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6" w:name="page7"/>
    <w:bookmarkEnd w:id="6"/>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10.1109/ACCESS.2020.2998396,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1480"/>
        <w:spacing w:after="0"/>
        <w:tabs>
          <w:tab w:leader="none" w:pos="3800" w:val="left"/>
        </w:tabs>
        <w:rPr>
          <w:sz w:val="20"/>
          <w:szCs w:val="20"/>
          <w:color w:val="auto"/>
        </w:rPr>
      </w:pPr>
      <w:r>
        <w:rPr>
          <w:rFonts w:ascii="Arial" w:cs="Arial" w:eastAsia="Arial" w:hAnsi="Arial"/>
          <w:sz w:val="14"/>
          <w:szCs w:val="14"/>
          <w:b w:val="1"/>
          <w:bCs w:val="1"/>
          <w:color w:val="auto"/>
        </w:rPr>
        <w:t>(a)</w:t>
      </w:r>
      <w:r>
        <w:rPr>
          <w:sz w:val="20"/>
          <w:szCs w:val="20"/>
          <w:color w:val="auto"/>
        </w:rPr>
        <w:tab/>
      </w:r>
      <w:r>
        <w:rPr>
          <w:rFonts w:ascii="Arial" w:cs="Arial" w:eastAsia="Arial" w:hAnsi="Arial"/>
          <w:sz w:val="14"/>
          <w:szCs w:val="14"/>
          <w:b w:val="1"/>
          <w:bCs w:val="1"/>
          <w:color w:val="auto"/>
        </w:rPr>
        <w:t>(b)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-1266825</wp:posOffset>
            </wp:positionV>
            <wp:extent cx="3055620" cy="105029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3055620" cy="1050290"/>
                    </a:xfrm>
                    <a:prstGeom prst="rect">
                      <a:avLst/>
                    </a:prstGeom>
                    <a:noFill/>
                  </pic:spPr>
                </pic:pic>
              </a:graphicData>
            </a:graphic>
          </wp:anchor>
        </w:drawing>
      </w:r>
    </w:p>
    <w:p>
      <w:pPr>
        <w:spacing w:after="0" w:line="59"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3.  </w:t>
      </w:r>
      <w:r>
        <w:rPr>
          <w:rFonts w:ascii="Arial" w:cs="Arial" w:eastAsia="Arial" w:hAnsi="Arial"/>
          <w:sz w:val="14"/>
          <w:szCs w:val="14"/>
          <w:b w:val="1"/>
          <w:bCs w:val="1"/>
          <w:color w:val="000000"/>
        </w:rPr>
        <w:t>a) LSTM, b) LSTM based DQN</w:t>
      </w:r>
    </w:p>
    <w:p>
      <w:pPr>
        <w:spacing w:after="0" w:line="275"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19"/>
          <w:szCs w:val="19"/>
          <w:color w:val="auto"/>
        </w:rPr>
        <w:t>Deep Q network (DQN) combining the Q-learning algorithm with the deep neural networks can be re-organized by a LSTM network embodied with convolutional layers [82-84] (Figure 3.b). As a reinforcement learning method, DQN based models which allow sequential decision-making tasks can be associated with meta-cognitive activities in medial PFC in the human brain. In addition, instead of a conventional reinforcement learning approach, these methods with deep neural networks provide a more flexible function approximation feature to reach human-level performance on rational social interaction involving complex decision-making skills. For optimization in the training phase, the loss function of the network is computed as follows,</w:t>
      </w:r>
    </w:p>
    <w:tbl>
      <w:tblPr>
        <w:tblLayout w:type="fixed"/>
        <w:tblInd w:w="40" w:type="dxa"/>
        <w:tblCellMar>
          <w:top w:w="0" w:type="dxa"/>
          <w:left w:w="0" w:type="dxa"/>
          <w:bottom w:w="0" w:type="dxa"/>
          <w:right w:w="0" w:type="dxa"/>
        </w:tblCellMar>
      </w:tblPr>
      <w:tr>
        <w:trPr>
          <w:trHeight w:val="506"/>
        </w:trPr>
        <w:tc>
          <w:tcPr>
            <w:tcW w:w="940" w:type="dxa"/>
            <w:vAlign w:val="bottom"/>
          </w:tcPr>
          <w:p>
            <w:pPr>
              <w:spacing w:after="0"/>
              <w:rPr>
                <w:sz w:val="20"/>
                <w:szCs w:val="20"/>
                <w:color w:val="auto"/>
              </w:rPr>
            </w:pPr>
            <w:r>
              <w:rPr>
                <w:rFonts w:ascii="Times New Roman" w:cs="Times New Roman" w:eastAsia="Times New Roman" w:hAnsi="Times New Roman"/>
                <w:sz w:val="21"/>
                <w:szCs w:val="21"/>
                <w:i w:val="1"/>
                <w:iCs w:val="1"/>
                <w:color w:val="auto"/>
                <w:w w:val="92"/>
              </w:rPr>
              <w:t>L</w:t>
            </w:r>
            <w:r>
              <w:rPr>
                <w:rFonts w:ascii="Times New Roman" w:cs="Times New Roman" w:eastAsia="Times New Roman" w:hAnsi="Times New Roman"/>
                <w:sz w:val="21"/>
                <w:szCs w:val="21"/>
                <w:color w:val="auto"/>
                <w:w w:val="92"/>
              </w:rPr>
              <w:t>(</w:t>
            </w:r>
            <w:r>
              <w:rPr>
                <w:rFonts w:ascii="Symbol" w:cs="Symbol" w:eastAsia="Symbol" w:hAnsi="Symbol"/>
                <w:sz w:val="21"/>
                <w:szCs w:val="21"/>
                <w:i w:val="1"/>
                <w:iCs w:val="1"/>
                <w:color w:val="auto"/>
                <w:w w:val="92"/>
              </w:rPr>
              <w:t></w:t>
            </w:r>
            <w:r>
              <w:rPr>
                <w:rFonts w:ascii="Times New Roman" w:cs="Times New Roman" w:eastAsia="Times New Roman" w:hAnsi="Times New Roman"/>
                <w:sz w:val="24"/>
                <w:szCs w:val="24"/>
                <w:i w:val="1"/>
                <w:iCs w:val="1"/>
                <w:color w:val="auto"/>
                <w:w w:val="92"/>
                <w:vertAlign w:val="subscript"/>
              </w:rPr>
              <w:t>i</w:t>
            </w:r>
            <w:r>
              <w:rPr>
                <w:rFonts w:ascii="Times New Roman" w:cs="Times New Roman" w:eastAsia="Times New Roman" w:hAnsi="Times New Roman"/>
                <w:sz w:val="21"/>
                <w:szCs w:val="21"/>
                <w:i w:val="1"/>
                <w:iCs w:val="1"/>
                <w:color w:val="auto"/>
                <w:w w:val="92"/>
              </w:rPr>
              <w:t xml:space="preserve"> </w:t>
            </w:r>
            <w:r>
              <w:rPr>
                <w:rFonts w:ascii="Times New Roman" w:cs="Times New Roman" w:eastAsia="Times New Roman" w:hAnsi="Times New Roman"/>
                <w:sz w:val="21"/>
                <w:szCs w:val="21"/>
                <w:color w:val="auto"/>
                <w:w w:val="92"/>
              </w:rPr>
              <w:t>)</w:t>
            </w:r>
            <w:r>
              <w:rPr>
                <w:rFonts w:ascii="Times New Roman" w:cs="Times New Roman" w:eastAsia="Times New Roman" w:hAnsi="Times New Roman"/>
                <w:sz w:val="21"/>
                <w:szCs w:val="21"/>
                <w:i w:val="1"/>
                <w:iCs w:val="1"/>
                <w:color w:val="auto"/>
                <w:w w:val="92"/>
              </w:rPr>
              <w:t xml:space="preserve"> </w:t>
            </w:r>
            <w:r>
              <w:rPr>
                <w:rFonts w:ascii="Symbol" w:cs="Symbol" w:eastAsia="Symbol" w:hAnsi="Symbol"/>
                <w:sz w:val="21"/>
                <w:szCs w:val="21"/>
                <w:color w:val="auto"/>
                <w:w w:val="92"/>
              </w:rPr>
              <w:t></w:t>
            </w:r>
            <w:r>
              <w:rPr>
                <w:rFonts w:ascii="Times New Roman" w:cs="Times New Roman" w:eastAsia="Times New Roman" w:hAnsi="Times New Roman"/>
                <w:sz w:val="21"/>
                <w:szCs w:val="21"/>
                <w:i w:val="1"/>
                <w:iCs w:val="1"/>
                <w:color w:val="auto"/>
                <w:w w:val="92"/>
              </w:rPr>
              <w:t xml:space="preserve"> E</w:t>
            </w:r>
            <w:r>
              <w:rPr>
                <w:rFonts w:ascii="Times New Roman" w:cs="Times New Roman" w:eastAsia="Times New Roman" w:hAnsi="Times New Roman"/>
                <w:sz w:val="24"/>
                <w:szCs w:val="24"/>
                <w:i w:val="1"/>
                <w:iCs w:val="1"/>
                <w:color w:val="auto"/>
                <w:w w:val="92"/>
                <w:vertAlign w:val="subscript"/>
              </w:rPr>
              <w:t>s</w:t>
            </w:r>
            <w:r>
              <w:rPr>
                <w:rFonts w:ascii="Times New Roman" w:cs="Times New Roman" w:eastAsia="Times New Roman" w:hAnsi="Times New Roman"/>
                <w:sz w:val="24"/>
                <w:szCs w:val="24"/>
                <w:color w:val="auto"/>
                <w:w w:val="92"/>
                <w:vertAlign w:val="subscript"/>
              </w:rPr>
              <w:t>,</w:t>
            </w:r>
            <w:r>
              <w:rPr>
                <w:rFonts w:ascii="Times New Roman" w:cs="Times New Roman" w:eastAsia="Times New Roman" w:hAnsi="Times New Roman"/>
                <w:sz w:val="24"/>
                <w:szCs w:val="24"/>
                <w:i w:val="1"/>
                <w:iCs w:val="1"/>
                <w:color w:val="auto"/>
                <w:w w:val="92"/>
                <w:vertAlign w:val="subscript"/>
              </w:rPr>
              <w:t>a</w:t>
            </w:r>
          </w:p>
        </w:tc>
        <w:tc>
          <w:tcPr>
            <w:tcW w:w="3160" w:type="dxa"/>
            <w:vAlign w:val="bottom"/>
          </w:tcPr>
          <w:p>
            <w:pPr>
              <w:spacing w:after="0" w:line="506" w:lineRule="exact"/>
              <w:rPr>
                <w:sz w:val="20"/>
                <w:szCs w:val="20"/>
                <w:color w:val="auto"/>
              </w:rPr>
            </w:pPr>
            <w:r>
              <w:rPr>
                <w:rFonts w:ascii="Symbol" w:cs="Symbol" w:eastAsia="Symbol" w:hAnsi="Symbol"/>
                <w:sz w:val="44"/>
                <w:szCs w:val="44"/>
                <w:color w:val="auto"/>
                <w:w w:val="88"/>
              </w:rPr>
              <w:t></w:t>
            </w:r>
            <w:r>
              <w:rPr>
                <w:rFonts w:ascii="Times New Roman" w:cs="Times New Roman" w:eastAsia="Times New Roman" w:hAnsi="Times New Roman"/>
                <w:sz w:val="21"/>
                <w:szCs w:val="21"/>
                <w:color w:val="auto"/>
                <w:w w:val="88"/>
              </w:rPr>
              <w:t>(</w:t>
            </w:r>
            <w:r>
              <w:rPr>
                <w:rFonts w:ascii="Times New Roman" w:cs="Times New Roman" w:eastAsia="Times New Roman" w:hAnsi="Times New Roman"/>
                <w:sz w:val="21"/>
                <w:szCs w:val="21"/>
                <w:i w:val="1"/>
                <w:iCs w:val="1"/>
                <w:color w:val="auto"/>
                <w:w w:val="88"/>
              </w:rPr>
              <w:t>r</w:t>
            </w:r>
            <w:r>
              <w:rPr>
                <w:rFonts w:ascii="Times New Roman" w:cs="Times New Roman" w:eastAsia="Times New Roman" w:hAnsi="Times New Roman"/>
                <w:sz w:val="21"/>
                <w:szCs w:val="21"/>
                <w:color w:val="auto"/>
                <w:w w:val="88"/>
              </w:rPr>
              <w:t xml:space="preserve"> </w:t>
            </w:r>
            <w:r>
              <w:rPr>
                <w:rFonts w:ascii="Symbol" w:cs="Symbol" w:eastAsia="Symbol" w:hAnsi="Symbol"/>
                <w:sz w:val="21"/>
                <w:szCs w:val="21"/>
                <w:color w:val="auto"/>
                <w:w w:val="88"/>
              </w:rPr>
              <w:t></w:t>
            </w:r>
            <w:r>
              <w:rPr>
                <w:rFonts w:ascii="Times New Roman" w:cs="Times New Roman" w:eastAsia="Times New Roman" w:hAnsi="Times New Roman"/>
                <w:sz w:val="21"/>
                <w:szCs w:val="21"/>
                <w:color w:val="auto"/>
                <w:w w:val="88"/>
              </w:rPr>
              <w:t xml:space="preserve"> </w:t>
            </w:r>
            <w:r>
              <w:rPr>
                <w:rFonts w:ascii="Symbol" w:cs="Symbol" w:eastAsia="Symbol" w:hAnsi="Symbol"/>
                <w:sz w:val="21"/>
                <w:szCs w:val="21"/>
                <w:i w:val="1"/>
                <w:iCs w:val="1"/>
                <w:color w:val="auto"/>
                <w:w w:val="88"/>
              </w:rPr>
              <w:t></w:t>
            </w:r>
            <w:r>
              <w:rPr>
                <w:rFonts w:ascii="Times New Roman" w:cs="Times New Roman" w:eastAsia="Times New Roman" w:hAnsi="Times New Roman"/>
                <w:sz w:val="21"/>
                <w:szCs w:val="21"/>
                <w:color w:val="auto"/>
                <w:w w:val="88"/>
              </w:rPr>
              <w:t xml:space="preserve"> max </w:t>
            </w:r>
            <w:r>
              <w:rPr>
                <w:rFonts w:ascii="Times New Roman" w:cs="Times New Roman" w:eastAsia="Times New Roman" w:hAnsi="Times New Roman"/>
                <w:sz w:val="21"/>
                <w:szCs w:val="21"/>
                <w:i w:val="1"/>
                <w:iCs w:val="1"/>
                <w:color w:val="auto"/>
                <w:w w:val="88"/>
              </w:rPr>
              <w:t>Q</w:t>
            </w:r>
            <w:r>
              <w:rPr>
                <w:rFonts w:ascii="Times New Roman" w:cs="Times New Roman" w:eastAsia="Times New Roman" w:hAnsi="Times New Roman"/>
                <w:sz w:val="21"/>
                <w:szCs w:val="21"/>
                <w:color w:val="auto"/>
                <w:w w:val="88"/>
              </w:rPr>
              <w:t>(</w:t>
            </w:r>
            <w:r>
              <w:rPr>
                <w:rFonts w:ascii="Times New Roman" w:cs="Times New Roman" w:eastAsia="Times New Roman" w:hAnsi="Times New Roman"/>
                <w:sz w:val="21"/>
                <w:szCs w:val="21"/>
                <w:i w:val="1"/>
                <w:iCs w:val="1"/>
                <w:color w:val="auto"/>
                <w:w w:val="88"/>
              </w:rPr>
              <w:t>s</w:t>
            </w:r>
            <w:r>
              <w:rPr>
                <w:rFonts w:ascii="Symbol" w:cs="Symbol" w:eastAsia="Symbol" w:hAnsi="Symbol"/>
                <w:sz w:val="21"/>
                <w:szCs w:val="21"/>
                <w:color w:val="auto"/>
                <w:w w:val="88"/>
              </w:rPr>
              <w:t></w:t>
            </w:r>
            <w:r>
              <w:rPr>
                <w:rFonts w:ascii="Times New Roman" w:cs="Times New Roman" w:eastAsia="Times New Roman" w:hAnsi="Times New Roman"/>
                <w:sz w:val="21"/>
                <w:szCs w:val="21"/>
                <w:color w:val="auto"/>
                <w:w w:val="88"/>
              </w:rPr>
              <w:t xml:space="preserve">, </w:t>
            </w:r>
            <w:r>
              <w:rPr>
                <w:rFonts w:ascii="Times New Roman" w:cs="Times New Roman" w:eastAsia="Times New Roman" w:hAnsi="Times New Roman"/>
                <w:sz w:val="21"/>
                <w:szCs w:val="21"/>
                <w:i w:val="1"/>
                <w:iCs w:val="1"/>
                <w:color w:val="auto"/>
                <w:w w:val="88"/>
              </w:rPr>
              <w:t>a</w:t>
            </w:r>
            <w:r>
              <w:rPr>
                <w:rFonts w:ascii="Symbol" w:cs="Symbol" w:eastAsia="Symbol" w:hAnsi="Symbol"/>
                <w:sz w:val="21"/>
                <w:szCs w:val="21"/>
                <w:color w:val="auto"/>
                <w:w w:val="88"/>
              </w:rPr>
              <w:t></w:t>
            </w:r>
            <w:r>
              <w:rPr>
                <w:rFonts w:ascii="Times New Roman" w:cs="Times New Roman" w:eastAsia="Times New Roman" w:hAnsi="Times New Roman"/>
                <w:sz w:val="21"/>
                <w:szCs w:val="21"/>
                <w:color w:val="auto"/>
                <w:w w:val="88"/>
              </w:rPr>
              <w:t xml:space="preserve"> | </w:t>
            </w:r>
            <w:r>
              <w:rPr>
                <w:rFonts w:ascii="Symbol" w:cs="Symbol" w:eastAsia="Symbol" w:hAnsi="Symbol"/>
                <w:sz w:val="21"/>
                <w:szCs w:val="21"/>
                <w:i w:val="1"/>
                <w:iCs w:val="1"/>
                <w:color w:val="auto"/>
                <w:w w:val="88"/>
              </w:rPr>
              <w:t></w:t>
            </w:r>
            <w:r>
              <w:rPr>
                <w:rFonts w:ascii="Times New Roman" w:cs="Times New Roman" w:eastAsia="Times New Roman" w:hAnsi="Times New Roman"/>
                <w:sz w:val="24"/>
                <w:szCs w:val="24"/>
                <w:i w:val="1"/>
                <w:iCs w:val="1"/>
                <w:color w:val="auto"/>
                <w:w w:val="88"/>
                <w:vertAlign w:val="subscript"/>
              </w:rPr>
              <w:t>i</w:t>
            </w:r>
            <w:r>
              <w:rPr>
                <w:rFonts w:ascii="Symbol" w:cs="Symbol" w:eastAsia="Symbol" w:hAnsi="Symbol"/>
                <w:sz w:val="24"/>
                <w:szCs w:val="24"/>
                <w:color w:val="auto"/>
                <w:w w:val="88"/>
                <w:vertAlign w:val="subscript"/>
              </w:rPr>
              <w:t></w:t>
            </w:r>
            <w:r>
              <w:rPr>
                <w:rFonts w:ascii="Times New Roman" w:cs="Times New Roman" w:eastAsia="Times New Roman" w:hAnsi="Times New Roman"/>
                <w:sz w:val="24"/>
                <w:szCs w:val="24"/>
                <w:color w:val="auto"/>
                <w:w w:val="88"/>
                <w:vertAlign w:val="subscript"/>
              </w:rPr>
              <w:t>1</w:t>
            </w:r>
            <w:r>
              <w:rPr>
                <w:rFonts w:ascii="Times New Roman" w:cs="Times New Roman" w:eastAsia="Times New Roman" w:hAnsi="Times New Roman"/>
                <w:sz w:val="21"/>
                <w:szCs w:val="21"/>
                <w:color w:val="auto"/>
                <w:w w:val="88"/>
              </w:rPr>
              <w:t xml:space="preserve">) </w:t>
            </w:r>
            <w:r>
              <w:rPr>
                <w:rFonts w:ascii="Symbol" w:cs="Symbol" w:eastAsia="Symbol" w:hAnsi="Symbol"/>
                <w:sz w:val="21"/>
                <w:szCs w:val="21"/>
                <w:color w:val="auto"/>
                <w:w w:val="88"/>
              </w:rPr>
              <w:t></w:t>
            </w:r>
            <w:r>
              <w:rPr>
                <w:rFonts w:ascii="Times New Roman" w:cs="Times New Roman" w:eastAsia="Times New Roman" w:hAnsi="Times New Roman"/>
                <w:sz w:val="21"/>
                <w:szCs w:val="21"/>
                <w:color w:val="auto"/>
                <w:w w:val="88"/>
              </w:rPr>
              <w:t xml:space="preserve"> </w:t>
            </w:r>
            <w:r>
              <w:rPr>
                <w:rFonts w:ascii="Times New Roman" w:cs="Times New Roman" w:eastAsia="Times New Roman" w:hAnsi="Times New Roman"/>
                <w:sz w:val="21"/>
                <w:szCs w:val="21"/>
                <w:i w:val="1"/>
                <w:iCs w:val="1"/>
                <w:color w:val="auto"/>
                <w:w w:val="88"/>
              </w:rPr>
              <w:t>Q</w:t>
            </w:r>
            <w:r>
              <w:rPr>
                <w:rFonts w:ascii="Times New Roman" w:cs="Times New Roman" w:eastAsia="Times New Roman" w:hAnsi="Times New Roman"/>
                <w:sz w:val="21"/>
                <w:szCs w:val="21"/>
                <w:color w:val="auto"/>
                <w:w w:val="88"/>
              </w:rPr>
              <w:t>(</w:t>
            </w:r>
            <w:r>
              <w:rPr>
                <w:rFonts w:ascii="Times New Roman" w:cs="Times New Roman" w:eastAsia="Times New Roman" w:hAnsi="Times New Roman"/>
                <w:sz w:val="21"/>
                <w:szCs w:val="21"/>
                <w:i w:val="1"/>
                <w:iCs w:val="1"/>
                <w:color w:val="auto"/>
                <w:w w:val="88"/>
              </w:rPr>
              <w:t>s</w:t>
            </w:r>
            <w:r>
              <w:rPr>
                <w:rFonts w:ascii="Times New Roman" w:cs="Times New Roman" w:eastAsia="Times New Roman" w:hAnsi="Times New Roman"/>
                <w:sz w:val="21"/>
                <w:szCs w:val="21"/>
                <w:color w:val="auto"/>
                <w:w w:val="88"/>
              </w:rPr>
              <w:t xml:space="preserve">, </w:t>
            </w:r>
            <w:r>
              <w:rPr>
                <w:rFonts w:ascii="Times New Roman" w:cs="Times New Roman" w:eastAsia="Times New Roman" w:hAnsi="Times New Roman"/>
                <w:sz w:val="21"/>
                <w:szCs w:val="21"/>
                <w:i w:val="1"/>
                <w:iCs w:val="1"/>
                <w:color w:val="auto"/>
                <w:w w:val="88"/>
              </w:rPr>
              <w:t>a</w:t>
            </w:r>
            <w:r>
              <w:rPr>
                <w:rFonts w:ascii="Times New Roman" w:cs="Times New Roman" w:eastAsia="Times New Roman" w:hAnsi="Times New Roman"/>
                <w:sz w:val="21"/>
                <w:szCs w:val="21"/>
                <w:color w:val="auto"/>
                <w:w w:val="88"/>
              </w:rPr>
              <w:t xml:space="preserve"> | </w:t>
            </w:r>
            <w:r>
              <w:rPr>
                <w:rFonts w:ascii="Symbol" w:cs="Symbol" w:eastAsia="Symbol" w:hAnsi="Symbol"/>
                <w:sz w:val="21"/>
                <w:szCs w:val="21"/>
                <w:i w:val="1"/>
                <w:iCs w:val="1"/>
                <w:color w:val="auto"/>
                <w:w w:val="88"/>
              </w:rPr>
              <w:t></w:t>
            </w:r>
            <w:r>
              <w:rPr>
                <w:rFonts w:ascii="Times New Roman" w:cs="Times New Roman" w:eastAsia="Times New Roman" w:hAnsi="Times New Roman"/>
                <w:sz w:val="24"/>
                <w:szCs w:val="24"/>
                <w:i w:val="1"/>
                <w:iCs w:val="1"/>
                <w:color w:val="auto"/>
                <w:w w:val="88"/>
                <w:vertAlign w:val="subscript"/>
              </w:rPr>
              <w:t>i</w:t>
            </w:r>
            <w:r>
              <w:rPr>
                <w:rFonts w:ascii="Times New Roman" w:cs="Times New Roman" w:eastAsia="Times New Roman" w:hAnsi="Times New Roman"/>
                <w:sz w:val="21"/>
                <w:szCs w:val="21"/>
                <w:color w:val="auto"/>
                <w:w w:val="88"/>
              </w:rPr>
              <w:t xml:space="preserve"> ))</w:t>
            </w:r>
            <w:r>
              <w:rPr>
                <w:rFonts w:ascii="Times New Roman" w:cs="Times New Roman" w:eastAsia="Times New Roman" w:hAnsi="Times New Roman"/>
                <w:sz w:val="24"/>
                <w:szCs w:val="24"/>
                <w:color w:val="auto"/>
                <w:w w:val="88"/>
                <w:vertAlign w:val="superscript"/>
              </w:rPr>
              <w:t>2</w:t>
            </w:r>
          </w:p>
        </w:tc>
        <w:tc>
          <w:tcPr>
            <w:tcW w:w="240" w:type="dxa"/>
            <w:vAlign w:val="bottom"/>
          </w:tcPr>
          <w:p>
            <w:pPr>
              <w:ind w:left="20"/>
              <w:spacing w:after="0" w:line="506" w:lineRule="exact"/>
              <w:rPr>
                <w:sz w:val="20"/>
                <w:szCs w:val="20"/>
                <w:color w:val="auto"/>
              </w:rPr>
            </w:pPr>
            <w:r>
              <w:rPr>
                <w:rFonts w:ascii="Symbol" w:cs="Symbol" w:eastAsia="Symbol" w:hAnsi="Symbol"/>
                <w:sz w:val="45"/>
                <w:szCs w:val="45"/>
                <w:color w:val="auto"/>
              </w:rPr>
              <w:t></w:t>
            </w:r>
          </w:p>
        </w:tc>
        <w:tc>
          <w:tcPr>
            <w:tcW w:w="4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(7)</w:t>
            </w:r>
          </w:p>
        </w:tc>
      </w:tr>
      <w:tr>
        <w:trPr>
          <w:trHeight w:val="149"/>
        </w:trPr>
        <w:tc>
          <w:tcPr>
            <w:tcW w:w="940" w:type="dxa"/>
            <w:vAlign w:val="bottom"/>
          </w:tcPr>
          <w:p>
            <w:pPr>
              <w:spacing w:after="0"/>
              <w:rPr>
                <w:sz w:val="12"/>
                <w:szCs w:val="12"/>
                <w:color w:val="auto"/>
              </w:rPr>
            </w:pPr>
          </w:p>
        </w:tc>
        <w:tc>
          <w:tcPr>
            <w:tcW w:w="3160" w:type="dxa"/>
            <w:vAlign w:val="bottom"/>
          </w:tcPr>
          <w:p>
            <w:pPr>
              <w:ind w:left="680"/>
              <w:spacing w:after="0"/>
              <w:rPr>
                <w:sz w:val="20"/>
                <w:szCs w:val="20"/>
                <w:color w:val="auto"/>
              </w:rPr>
            </w:pPr>
            <w:r>
              <w:rPr>
                <w:rFonts w:ascii="Times New Roman" w:cs="Times New Roman" w:eastAsia="Times New Roman" w:hAnsi="Times New Roman"/>
                <w:sz w:val="12"/>
                <w:szCs w:val="12"/>
                <w:i w:val="1"/>
                <w:iCs w:val="1"/>
                <w:color w:val="auto"/>
              </w:rPr>
              <w:t>a</w:t>
            </w:r>
            <w:r>
              <w:rPr>
                <w:rFonts w:ascii="Symbol" w:cs="Symbol" w:eastAsia="Symbol" w:hAnsi="Symbol"/>
                <w:sz w:val="12"/>
                <w:szCs w:val="12"/>
                <w:color w:val="auto"/>
              </w:rPr>
              <w:t></w:t>
            </w:r>
          </w:p>
        </w:tc>
        <w:tc>
          <w:tcPr>
            <w:tcW w:w="240" w:type="dxa"/>
            <w:vAlign w:val="bottom"/>
          </w:tcPr>
          <w:p>
            <w:pPr>
              <w:spacing w:after="0"/>
              <w:rPr>
                <w:sz w:val="12"/>
                <w:szCs w:val="12"/>
                <w:color w:val="auto"/>
              </w:rPr>
            </w:pPr>
          </w:p>
        </w:tc>
        <w:tc>
          <w:tcPr>
            <w:tcW w:w="400" w:type="dxa"/>
            <w:vAlign w:val="bottom"/>
          </w:tcPr>
          <w:p>
            <w:pPr>
              <w:spacing w:after="0"/>
              <w:rPr>
                <w:sz w:val="12"/>
                <w:szCs w:val="12"/>
                <w:color w:val="auto"/>
              </w:rPr>
            </w:pPr>
          </w:p>
        </w:tc>
      </w:tr>
    </w:tbl>
    <w:p>
      <w:pPr>
        <w:spacing w:after="0" w:line="133"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 xml:space="preserve">Where </w:t>
      </w:r>
      <w:r>
        <w:rPr>
          <w:rFonts w:ascii="Times New Roman" w:cs="Times New Roman" w:eastAsia="Times New Roman" w:hAnsi="Times New Roman"/>
          <w:sz w:val="19"/>
          <w:szCs w:val="19"/>
          <w:i w:val="1"/>
          <w:iCs w:val="1"/>
          <w:color w:val="auto"/>
        </w:rPr>
        <w:t>q</w:t>
      </w:r>
      <w:r>
        <w:rPr>
          <w:rFonts w:ascii="Times New Roman" w:cs="Times New Roman" w:eastAsia="Times New Roman" w:hAnsi="Times New Roman"/>
          <w:sz w:val="19"/>
          <w:szCs w:val="19"/>
          <w:color w:val="auto"/>
        </w:rPr>
        <w:t xml:space="preserve"> is a learning parameter set. The experience memory replay (</w:t>
      </w:r>
      <w:r>
        <w:rPr>
          <w:rFonts w:ascii="Times New Roman" w:cs="Times New Roman" w:eastAsia="Times New Roman" w:hAnsi="Times New Roman"/>
          <w:sz w:val="19"/>
          <w:szCs w:val="19"/>
          <w:i w:val="1"/>
          <w:iCs w:val="1"/>
          <w:color w:val="auto"/>
        </w:rPr>
        <w:t>D</w:t>
      </w:r>
      <w:r>
        <w:rPr>
          <w:rFonts w:ascii="Times New Roman" w:cs="Times New Roman" w:eastAsia="Times New Roman" w:hAnsi="Times New Roman"/>
          <w:sz w:val="19"/>
          <w:szCs w:val="19"/>
          <w:color w:val="auto"/>
        </w:rPr>
        <w:t>) is a set of tuples composed of (</w:t>
      </w:r>
      <w:r>
        <w:rPr>
          <w:rFonts w:ascii="Times New Roman" w:cs="Times New Roman" w:eastAsia="Times New Roman" w:hAnsi="Times New Roman"/>
          <w:sz w:val="19"/>
          <w:szCs w:val="19"/>
          <w:i w:val="1"/>
          <w:iCs w:val="1"/>
          <w:color w:val="auto"/>
        </w:rPr>
        <w:t>s,a,r,s'</w:t>
      </w:r>
      <w:r>
        <w:rPr>
          <w:rFonts w:ascii="Times New Roman" w:cs="Times New Roman" w:eastAsia="Times New Roman" w:hAnsi="Times New Roman"/>
          <w:sz w:val="19"/>
          <w:szCs w:val="19"/>
          <w:color w:val="auto"/>
        </w:rPr>
        <w:t xml:space="preserve">). r and </w:t>
      </w:r>
      <w:r>
        <w:rPr>
          <w:rFonts w:ascii="Times New Roman" w:cs="Times New Roman" w:eastAsia="Times New Roman" w:hAnsi="Times New Roman"/>
          <w:sz w:val="19"/>
          <w:szCs w:val="19"/>
          <w:i w:val="1"/>
          <w:iCs w:val="1"/>
          <w:color w:val="auto"/>
        </w:rPr>
        <w:t xml:space="preserve">Q(s,a) </w:t>
      </w:r>
      <w:r>
        <w:rPr>
          <w:rFonts w:ascii="Times New Roman" w:cs="Times New Roman" w:eastAsia="Times New Roman" w:hAnsi="Times New Roman"/>
          <w:sz w:val="19"/>
          <w:szCs w:val="19"/>
          <w:color w:val="auto"/>
        </w:rPr>
        <w:t>are a reinforcement reward and</w:t>
      </w:r>
      <w:r>
        <w:rPr>
          <w:rFonts w:ascii="Times New Roman" w:cs="Times New Roman" w:eastAsia="Times New Roman" w:hAnsi="Times New Roman"/>
          <w:sz w:val="19"/>
          <w:szCs w:val="19"/>
          <w:i w:val="1"/>
          <w:iCs w:val="1"/>
          <w:color w:val="auto"/>
        </w:rPr>
        <w:t xml:space="preserve"> Q </w:t>
      </w:r>
      <w:r>
        <w:rPr>
          <w:rFonts w:ascii="Times New Roman" w:cs="Times New Roman" w:eastAsia="Times New Roman" w:hAnsi="Times New Roman"/>
          <w:sz w:val="19"/>
          <w:szCs w:val="19"/>
          <w:color w:val="auto"/>
        </w:rPr>
        <w:t>value including</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state (</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19"/>
          <w:szCs w:val="19"/>
          <w:color w:val="auto"/>
        </w:rPr>
        <w:t>) and action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 pairs respectively. SGD algorithm updates the experience memory replay, while it is struggling to minimize the loss function. For the computational PFC model of the humanoid robot, additional model parameters (e.g. dopaminergic gain, motivation factor, learning rate, etc.) can be optimized by an adaptation algorithm. The optimization mechanism which employs an adaptation algorithm is mostly chosen by unsupervised learning methods (e.g., self-organizing map (SOM)) or metaheuristic methods (e.g., genetic algorithm (GA)). According to the chosen fitness criteria, the parameters to be adapted can be searched by a genetic algorithm. During this process, some conventional operations including mutation and crossover are utilized to obtain optimal values of the parameters [85, 86]. The self-organized map is preferred for tasks such as clustering, dimension reduction on the parameters to be adapted [87, 88].</w:t>
      </w:r>
    </w:p>
    <w:p>
      <w:pPr>
        <w:spacing w:after="0" w:line="200" w:lineRule="exact"/>
        <w:rPr>
          <w:sz w:val="20"/>
          <w:szCs w:val="20"/>
          <w:color w:val="auto"/>
        </w:rPr>
      </w:pPr>
    </w:p>
    <w:p>
      <w:pPr>
        <w:spacing w:after="0" w:line="269"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IV. COMPUTATIONAL PREFRONTAL CORTEX MODEL</w:t>
      </w:r>
    </w:p>
    <w:p>
      <w:pPr>
        <w:spacing w:after="0" w:line="22"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The computational model of the prefrontal cortex (Figure 4) which is crucial for many mental abilities such as meta-cognition, consciousness, self-awareness is built on large scale ensemble bio-inspired spiking neural structure-based dynamic domain such as neural field, attractor model. By this approach, computational modeling of the mental activities</w:t>
      </w: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including cognitive skills, behaviors, emotions and rational thinking (planning or sequential decision-making tasks) which are represented as a sequence of statements, stacked rules, can be dynamically encoded by the temporal synaptic activations (e.g. spiking, ensemble and field dynamics) in the high-density complex network topologies (weights). The computational neural structure of PFC which is suitable to neuro-morphological equivalent (e.g., human brain) is composed of several subcortical regions (or modules) such as dorsolateral (dlPFC), ventrolateral (vlPFC), anterior (aPFC) and medial (mPFC) prefrontal cortex areas. Two major data streams coming from parietal and temporal regions (lobe) of the sensory cortex are propagated into dlPFC and vlPFC modules of the computational model of lateral PFC by dorsal (where) and ventral (what) pathways respectively. In addition, the prefrontal cortex is supported by connections of limbic system components including amygdala, thalamus, hippocampus, basal ganglia, hypothalamus so that it regulates cognitive skills like decision making and planning abilities.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8890</wp:posOffset>
            </wp:positionH>
            <wp:positionV relativeFrom="paragraph">
              <wp:posOffset>150495</wp:posOffset>
            </wp:positionV>
            <wp:extent cx="3060065" cy="17608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3060065" cy="17608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center"/>
        <w:ind w:right="440"/>
        <w:spacing w:after="0"/>
        <w:rPr>
          <w:sz w:val="20"/>
          <w:szCs w:val="20"/>
          <w:color w:val="auto"/>
        </w:rPr>
      </w:pPr>
      <w:r>
        <w:rPr>
          <w:rFonts w:ascii="Arial" w:cs="Arial" w:eastAsia="Arial" w:hAnsi="Arial"/>
          <w:sz w:val="14"/>
          <w:szCs w:val="14"/>
          <w:b w:val="1"/>
          <w:bCs w:val="1"/>
          <w:color w:val="00629B"/>
        </w:rPr>
        <w:t xml:space="preserve">FIGURE 4.  </w:t>
      </w:r>
      <w:r>
        <w:rPr>
          <w:rFonts w:ascii="Arial" w:cs="Arial" w:eastAsia="Arial" w:hAnsi="Arial"/>
          <w:sz w:val="14"/>
          <w:szCs w:val="14"/>
          <w:b w:val="1"/>
          <w:bCs w:val="1"/>
          <w:color w:val="000000"/>
        </w:rPr>
        <w:t>Computational Architecture of Prefrontal Cortex (PFC)</w:t>
      </w:r>
    </w:p>
    <w:p>
      <w:pPr>
        <w:spacing w:after="0" w:line="275"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Extensive parallel and distributed neurocognitive transactions employing the stochastic recursive mathematical models and dynamic nonlinear programming methodologies occur in the computational PFC model including hybrid machine learning algorithms like a recurrent and reinforcement deep learning algorithm with partially observable variables. These partially observable variables or internal states are represented by a sequence of statements, stacked rules in the proposed huge neural network structure. In order to achieve adaptation, some tunable hyper-parameter set as a dopaminergic gain vector, learning, and exploration rates can be optimized by metaheuristic learning methods (e.g., genetic or evolutionary algorithm) so that learning processes and decision-making tasks are performed faster and more robust.</w:t>
      </w:r>
    </w:p>
    <w:p>
      <w:pPr>
        <w:spacing w:after="0" w:line="248"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A. LATERAL PREFRONTAL CORTEX (LPFC)</w:t>
      </w:r>
    </w:p>
    <w:p>
      <w:pPr>
        <w:spacing w:after="0" w:line="22" w:lineRule="exact"/>
        <w:rPr>
          <w:sz w:val="20"/>
          <w:szCs w:val="20"/>
          <w:color w:val="auto"/>
        </w:rPr>
      </w:pPr>
    </w:p>
    <w:p>
      <w:pPr>
        <w:jc w:val="both"/>
        <w:spacing w:after="0" w:line="267" w:lineRule="auto"/>
        <w:rPr>
          <w:sz w:val="20"/>
          <w:szCs w:val="20"/>
          <w:color w:val="auto"/>
        </w:rPr>
      </w:pPr>
      <w:r>
        <w:rPr>
          <w:rFonts w:ascii="Times New Roman" w:cs="Times New Roman" w:eastAsia="Times New Roman" w:hAnsi="Times New Roman"/>
          <w:sz w:val="19"/>
          <w:szCs w:val="19"/>
          <w:color w:val="auto"/>
        </w:rPr>
        <w:t xml:space="preserve">The computational model of lateral PFC including dlPFC, vlPFC, aPFC allows that memory-based sorting or prediction tasks like a logical puzzle game are robustly solved by using spatiotemporal and emotional reasoning skills during rational social interaction. The observations </w:t>
      </w:r>
      <w:r>
        <w:rPr>
          <w:rFonts w:ascii="Times New Roman" w:cs="Times New Roman" w:eastAsia="Times New Roman" w:hAnsi="Times New Roman"/>
          <w:sz w:val="19"/>
          <w:szCs w:val="19"/>
          <w:i w:val="1"/>
          <w:iCs w:val="1"/>
          <w:color w:val="auto"/>
        </w:rPr>
        <w:t>o</w:t>
      </w:r>
      <w:r>
        <w:rPr>
          <w:rFonts w:ascii="Times New Roman" w:cs="Times New Roman" w:eastAsia="Times New Roman" w:hAnsi="Times New Roman"/>
          <w:sz w:val="24"/>
          <w:szCs w:val="24"/>
          <w:i w:val="1"/>
          <w:iCs w:val="1"/>
          <w:color w:val="auto"/>
          <w:vertAlign w:val="superscript"/>
        </w:rPr>
        <w:t>t</w:t>
      </w:r>
      <w:r>
        <w:rPr>
          <w:rFonts w:ascii="Times New Roman" w:cs="Times New Roman" w:eastAsia="Times New Roman" w:hAnsi="Times New Roman"/>
          <w:sz w:val="19"/>
          <w:szCs w:val="19"/>
          <w:color w:val="auto"/>
        </w:rPr>
        <w:t xml:space="preserve"> are fetched as system</w:t>
      </w:r>
    </w:p>
    <w:p>
      <w:pPr>
        <w:spacing w:after="0" w:line="397"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7" w:name="page8"/>
    <w:bookmarkEnd w:id="7"/>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10.1109/ACCESS.2020.2998396,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both"/>
        <w:spacing w:after="0" w:line="184" w:lineRule="auto"/>
        <w:rPr>
          <w:sz w:val="20"/>
          <w:szCs w:val="20"/>
          <w:color w:val="auto"/>
        </w:rPr>
      </w:pPr>
      <w:r>
        <w:rPr>
          <w:rFonts w:ascii="Times New Roman" w:cs="Times New Roman" w:eastAsia="Times New Roman" w:hAnsi="Times New Roman"/>
          <w:sz w:val="18"/>
          <w:szCs w:val="18"/>
          <w:color w:val="auto"/>
        </w:rPr>
        <w:t>inputs [</w:t>
      </w:r>
      <w:r>
        <w:rPr>
          <w:rFonts w:ascii="Times New Roman" w:cs="Times New Roman" w:eastAsia="Times New Roman" w:hAnsi="Times New Roman"/>
          <w:sz w:val="18"/>
          <w:szCs w:val="18"/>
          <w:i w:val="1"/>
          <w:iCs w:val="1"/>
          <w:color w:val="auto"/>
        </w:rPr>
        <w:t>o</w:t>
      </w:r>
      <w:r>
        <w:rPr>
          <w:rFonts w:ascii="Times New Roman" w:cs="Times New Roman" w:eastAsia="Times New Roman" w:hAnsi="Times New Roman"/>
          <w:sz w:val="23"/>
          <w:szCs w:val="23"/>
          <w:i w:val="1"/>
          <w:iCs w:val="1"/>
          <w:color w:val="auto"/>
          <w:vertAlign w:val="superscript"/>
        </w:rPr>
        <w:t>d</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o</w:t>
      </w:r>
      <w:r>
        <w:rPr>
          <w:rFonts w:ascii="Times New Roman" w:cs="Times New Roman" w:eastAsia="Times New Roman" w:hAnsi="Times New Roman"/>
          <w:sz w:val="23"/>
          <w:szCs w:val="23"/>
          <w:i w:val="1"/>
          <w:iCs w:val="1"/>
          <w:color w:val="auto"/>
          <w:vertAlign w:val="superscript"/>
        </w:rPr>
        <w:t>v</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o</w:t>
      </w:r>
      <w:r>
        <w:rPr>
          <w:rFonts w:ascii="Times New Roman" w:cs="Times New Roman" w:eastAsia="Times New Roman" w:hAnsi="Times New Roman"/>
          <w:sz w:val="23"/>
          <w:szCs w:val="23"/>
          <w:i w:val="1"/>
          <w:iCs w:val="1"/>
          <w:color w:val="auto"/>
          <w:vertAlign w:val="superscript"/>
        </w:rPr>
        <w:t>a</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18"/>
          <w:szCs w:val="18"/>
          <w:color w:val="auto"/>
        </w:rPr>
        <w:t>)]</w:t>
      </w:r>
      <w:r>
        <w:rPr>
          <w:rFonts w:ascii="Times New Roman" w:cs="Times New Roman" w:eastAsia="Times New Roman" w:hAnsi="Times New Roman"/>
          <w:sz w:val="23"/>
          <w:szCs w:val="23"/>
          <w:color w:val="auto"/>
          <w:vertAlign w:val="superscript"/>
        </w:rPr>
        <w:t>T</w:t>
      </w:r>
      <w:r>
        <w:rPr>
          <w:rFonts w:ascii="Times New Roman" w:cs="Times New Roman" w:eastAsia="Times New Roman" w:hAnsi="Times New Roman"/>
          <w:sz w:val="18"/>
          <w:szCs w:val="18"/>
          <w:color w:val="auto"/>
        </w:rPr>
        <w:t xml:space="preserve">. The states </w:t>
      </w:r>
      <w:r>
        <w:rPr>
          <w:rFonts w:ascii="Times New Roman" w:cs="Times New Roman" w:eastAsia="Times New Roman" w:hAnsi="Times New Roman"/>
          <w:sz w:val="18"/>
          <w:szCs w:val="18"/>
          <w:i w:val="1"/>
          <w:iCs w:val="1"/>
          <w:color w:val="auto"/>
        </w:rPr>
        <w:t>s</w:t>
      </w:r>
      <w:r>
        <w:rPr>
          <w:rFonts w:ascii="Times New Roman" w:cs="Times New Roman" w:eastAsia="Times New Roman" w:hAnsi="Times New Roman"/>
          <w:sz w:val="23"/>
          <w:szCs w:val="23"/>
          <w:i w:val="1"/>
          <w:iCs w:val="1"/>
          <w:color w:val="auto"/>
          <w:vertAlign w:val="superscript"/>
        </w:rPr>
        <w:t>t</w:t>
      </w:r>
      <w:r>
        <w:rPr>
          <w:rFonts w:ascii="Times New Roman" w:cs="Times New Roman" w:eastAsia="Times New Roman" w:hAnsi="Times New Roman"/>
          <w:sz w:val="18"/>
          <w:szCs w:val="18"/>
          <w:color w:val="auto"/>
        </w:rPr>
        <w:t xml:space="preserve"> are represented and computed by [</w:t>
      </w:r>
      <w:r>
        <w:rPr>
          <w:rFonts w:ascii="Times New Roman" w:cs="Times New Roman" w:eastAsia="Times New Roman" w:hAnsi="Times New Roman"/>
          <w:sz w:val="18"/>
          <w:szCs w:val="18"/>
          <w:i w:val="1"/>
          <w:iCs w:val="1"/>
          <w:color w:val="auto"/>
        </w:rPr>
        <w:t>dl</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vl</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e</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18"/>
          <w:szCs w:val="18"/>
          <w:color w:val="auto"/>
        </w:rPr>
        <w:t>)]</w:t>
      </w:r>
      <w:r>
        <w:rPr>
          <w:rFonts w:ascii="Times New Roman" w:cs="Times New Roman" w:eastAsia="Times New Roman" w:hAnsi="Times New Roman"/>
          <w:sz w:val="23"/>
          <w:szCs w:val="23"/>
          <w:color w:val="auto"/>
          <w:vertAlign w:val="superscript"/>
        </w:rPr>
        <w:t>T</w:t>
      </w:r>
      <w:r>
        <w:rPr>
          <w:rFonts w:ascii="Times New Roman" w:cs="Times New Roman" w:eastAsia="Times New Roman" w:hAnsi="Times New Roman"/>
          <w:sz w:val="18"/>
          <w:szCs w:val="18"/>
          <w:color w:val="auto"/>
        </w:rPr>
        <w:t xml:space="preserve"> from dlPFC, vlPFC and aPFC components of the lateral PFC model respectively. The computational model of lateral PFC can be described as transitions (</w:t>
      </w:r>
      <w:r>
        <w:rPr>
          <w:rFonts w:ascii="Times New Roman" w:cs="Times New Roman" w:eastAsia="Times New Roman" w:hAnsi="Times New Roman"/>
          <w:sz w:val="18"/>
          <w:szCs w:val="18"/>
          <w:i w:val="1"/>
          <w:iCs w:val="1"/>
          <w:color w:val="auto"/>
        </w:rPr>
        <w:t>o</w:t>
      </w:r>
      <w:r>
        <w:rPr>
          <w:rFonts w:ascii="Times New Roman" w:cs="Times New Roman" w:eastAsia="Times New Roman" w:hAnsi="Times New Roman"/>
          <w:sz w:val="23"/>
          <w:szCs w:val="23"/>
          <w:i w:val="1"/>
          <w:iCs w:val="1"/>
          <w:color w:val="auto"/>
          <w:vertAlign w:val="superscript"/>
        </w:rPr>
        <w:t>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s</w:t>
      </w:r>
      <w:r>
        <w:rPr>
          <w:rFonts w:ascii="Times New Roman" w:cs="Times New Roman" w:eastAsia="Times New Roman" w:hAnsi="Times New Roman"/>
          <w:sz w:val="23"/>
          <w:szCs w:val="23"/>
          <w:i w:val="1"/>
          <w:iCs w:val="1"/>
          <w:color w:val="auto"/>
          <w:vertAlign w:val="superscript"/>
        </w:rPr>
        <w:t>t</w:t>
      </w:r>
      <w:r>
        <w:rPr>
          <w:rFonts w:ascii="Cambria Math" w:cs="Cambria Math" w:eastAsia="Cambria Math" w:hAnsi="Cambria Math"/>
          <w:sz w:val="18"/>
          <w:szCs w:val="18"/>
          <w:color w:val="auto"/>
        </w:rPr>
        <w: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s</w:t>
      </w:r>
      <w:r>
        <w:rPr>
          <w:rFonts w:ascii="Times New Roman" w:cs="Times New Roman" w:eastAsia="Times New Roman" w:hAnsi="Times New Roman"/>
          <w:sz w:val="23"/>
          <w:szCs w:val="23"/>
          <w:i w:val="1"/>
          <w:iCs w:val="1"/>
          <w:color w:val="auto"/>
          <w:vertAlign w:val="superscript"/>
        </w:rPr>
        <w:t>t+1</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23"/>
          <w:szCs w:val="23"/>
          <w:i w:val="1"/>
          <w:iCs w:val="1"/>
          <w:color w:val="auto"/>
          <w:vertAlign w:val="superscript"/>
        </w:rPr>
        <w:t>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R</w:t>
      </w:r>
      <w:r>
        <w:rPr>
          <w:rFonts w:ascii="Times New Roman" w:cs="Times New Roman" w:eastAsia="Times New Roman" w:hAnsi="Times New Roman"/>
          <w:sz w:val="23"/>
          <w:szCs w:val="23"/>
          <w:i w:val="1"/>
          <w:iCs w:val="1"/>
          <w:color w:val="auto"/>
          <w:vertAlign w:val="superscript"/>
        </w:rPr>
        <w:t>t</w:t>
      </w:r>
      <w:r>
        <w:rPr>
          <w:rFonts w:ascii="Times New Roman" w:cs="Times New Roman" w:eastAsia="Times New Roman" w:hAnsi="Times New Roman"/>
          <w:sz w:val="18"/>
          <w:szCs w:val="18"/>
          <w:color w:val="auto"/>
        </w:rPr>
        <w:t xml:space="preserve">) which are stored in replay memory </w:t>
      </w:r>
      <w:r>
        <w:rPr>
          <w:rFonts w:ascii="Times New Roman" w:cs="Times New Roman" w:eastAsia="Times New Roman" w:hAnsi="Times New Roman"/>
          <w:sz w:val="18"/>
          <w:szCs w:val="18"/>
          <w:i w:val="1"/>
          <w:iCs w:val="1"/>
          <w:color w:val="auto"/>
        </w:rPr>
        <w:t>D</w:t>
      </w:r>
      <w:r>
        <w:rPr>
          <w:rFonts w:ascii="Times New Roman" w:cs="Times New Roman" w:eastAsia="Times New Roman" w:hAnsi="Times New Roman"/>
          <w:sz w:val="18"/>
          <w:szCs w:val="18"/>
          <w:color w:val="auto"/>
        </w:rPr>
        <w:t xml:space="preserve">. The reward </w:t>
      </w:r>
      <w:r>
        <w:rPr>
          <w:rFonts w:ascii="Times New Roman" w:cs="Times New Roman" w:eastAsia="Times New Roman" w:hAnsi="Times New Roman"/>
          <w:sz w:val="18"/>
          <w:szCs w:val="18"/>
          <w:i w:val="1"/>
          <w:iCs w:val="1"/>
          <w:color w:val="auto"/>
        </w:rPr>
        <w:t>R</w:t>
      </w:r>
      <w:r>
        <w:rPr>
          <w:rFonts w:ascii="Times New Roman" w:cs="Times New Roman" w:eastAsia="Times New Roman" w:hAnsi="Times New Roman"/>
          <w:sz w:val="23"/>
          <w:szCs w:val="23"/>
          <w:i w:val="1"/>
          <w:iCs w:val="1"/>
          <w:color w:val="auto"/>
          <w:vertAlign w:val="superscript"/>
        </w:rPr>
        <w:t>t</w:t>
      </w:r>
      <w:r>
        <w:rPr>
          <w:rFonts w:ascii="Times New Roman" w:cs="Times New Roman" w:eastAsia="Times New Roman" w:hAnsi="Times New Roman"/>
          <w:sz w:val="18"/>
          <w:szCs w:val="18"/>
          <w:color w:val="auto"/>
        </w:rPr>
        <w:t xml:space="preserve"> is generated by the medial PFC model. The system outputs </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23"/>
          <w:szCs w:val="23"/>
          <w:i w:val="1"/>
          <w:iCs w:val="1"/>
          <w:color w:val="auto"/>
          <w:vertAlign w:val="superscript"/>
        </w:rPr>
        <w:t>t</w:t>
      </w:r>
      <w:r>
        <w:rPr>
          <w:rFonts w:ascii="Times New Roman" w:cs="Times New Roman" w:eastAsia="Times New Roman" w:hAnsi="Times New Roman"/>
          <w:sz w:val="18"/>
          <w:szCs w:val="18"/>
          <w:color w:val="auto"/>
        </w:rPr>
        <w:t xml:space="preserve"> which are derived in dlPFC are relayed to basal-ganglia and motor cortex regions. The state transition model is defined as </w:t>
      </w:r>
      <w:r>
        <w:rPr>
          <w:rFonts w:ascii="Times New Roman" w:cs="Times New Roman" w:eastAsia="Times New Roman" w:hAnsi="Times New Roman"/>
          <w:sz w:val="18"/>
          <w:szCs w:val="18"/>
          <w:i w:val="1"/>
          <w:iCs w:val="1"/>
          <w:color w:val="auto"/>
        </w:rPr>
        <w:t>T</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s, a</w:t>
      </w:r>
      <w:r>
        <w:rPr>
          <w:rFonts w:ascii="Times New Roman" w:cs="Times New Roman" w:eastAsia="Times New Roman" w:hAnsi="Times New Roman"/>
          <w:sz w:val="23"/>
          <w:szCs w:val="23"/>
          <w:i w:val="1"/>
          <w:iCs w:val="1"/>
          <w:color w:val="auto"/>
          <w:vertAlign w:val="superscript"/>
        </w:rPr>
        <w:t>t</w:t>
      </w:r>
      <w:r>
        <w:rPr>
          <w:rFonts w:ascii="Times New Roman" w:cs="Times New Roman" w:eastAsia="Times New Roman" w:hAnsi="Times New Roman"/>
          <w:sz w:val="18"/>
          <w:szCs w:val="18"/>
          <w:i w:val="1"/>
          <w:iCs w:val="1"/>
          <w:color w:val="auto"/>
        </w:rPr>
        <w:t>, 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s</w:t>
      </w:r>
      <w:r>
        <w:rPr>
          <w:rFonts w:ascii="Times New Roman" w:cs="Times New Roman" w:eastAsia="Times New Roman" w:hAnsi="Times New Roman"/>
          <w:sz w:val="18"/>
          <w:szCs w:val="18"/>
          <w:i w:val="1"/>
          <w:iCs w:val="1"/>
          <w:color w:val="auto"/>
        </w:rPr>
        <w:t>'│s,a</w:t>
      </w:r>
      <w:r>
        <w:rPr>
          <w:rFonts w:ascii="Times New Roman" w:cs="Times New Roman" w:eastAsia="Times New Roman" w:hAnsi="Times New Roman"/>
          <w:sz w:val="18"/>
          <w:szCs w:val="18"/>
          <w:color w:val="auto"/>
        </w:rPr>
        <w:t xml:space="preserve">) and the observation model is represented as </w:t>
      </w:r>
      <w:r>
        <w:rPr>
          <w:rFonts w:ascii="Times New Roman" w:cs="Times New Roman" w:eastAsia="Times New Roman" w:hAnsi="Times New Roman"/>
          <w:sz w:val="18"/>
          <w:szCs w:val="18"/>
          <w:i w:val="1"/>
          <w:iCs w:val="1"/>
          <w:color w:val="auto"/>
        </w:rPr>
        <w:t>O</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s', a</w:t>
      </w:r>
      <w:r>
        <w:rPr>
          <w:rFonts w:ascii="Times New Roman" w:cs="Times New Roman" w:eastAsia="Times New Roman" w:hAnsi="Times New Roman"/>
          <w:sz w:val="23"/>
          <w:szCs w:val="23"/>
          <w:i w:val="1"/>
          <w:iCs w:val="1"/>
          <w:color w:val="auto"/>
          <w:vertAlign w:val="superscript"/>
        </w:rPr>
        <w:t>t</w:t>
      </w:r>
      <w:r>
        <w:rPr>
          <w:rFonts w:ascii="Times New Roman" w:cs="Times New Roman" w:eastAsia="Times New Roman" w:hAnsi="Times New Roman"/>
          <w:sz w:val="18"/>
          <w:szCs w:val="18"/>
          <w:i w:val="1"/>
          <w:iCs w:val="1"/>
          <w:color w:val="auto"/>
        </w:rPr>
        <w:t>, o</w:t>
      </w:r>
      <w:r>
        <w:rPr>
          <w:rFonts w:ascii="Times New Roman" w:cs="Times New Roman" w:eastAsia="Times New Roman" w:hAnsi="Times New Roman"/>
          <w:sz w:val="23"/>
          <w:szCs w:val="23"/>
          <w:i w:val="1"/>
          <w:iCs w:val="1"/>
          <w:color w:val="auto"/>
          <w:vertAlign w:val="superscript"/>
        </w:rPr>
        <w:t>t</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P</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o│s</w:t>
      </w:r>
      <w:r>
        <w:rPr>
          <w:rFonts w:ascii="Times New Roman" w:cs="Times New Roman" w:eastAsia="Times New Roman" w:hAnsi="Times New Roman"/>
          <w:sz w:val="18"/>
          <w:szCs w:val="18"/>
          <w:i w:val="1"/>
          <w:iCs w:val="1"/>
          <w:color w:val="auto"/>
        </w:rPr>
        <w:t>',a</w:t>
      </w:r>
      <w:r>
        <w:rPr>
          <w:rFonts w:ascii="Times New Roman" w:cs="Times New Roman" w:eastAsia="Times New Roman" w:hAnsi="Times New Roman"/>
          <w:sz w:val="18"/>
          <w:szCs w:val="18"/>
          <w:color w:val="auto"/>
        </w:rPr>
        <w:t>).</w:t>
      </w:r>
    </w:p>
    <w:p>
      <w:pPr>
        <w:spacing w:after="0" w:line="133" w:lineRule="exact"/>
        <w:rPr>
          <w:sz w:val="20"/>
          <w:szCs w:val="20"/>
          <w:color w:val="auto"/>
        </w:rPr>
      </w:pPr>
    </w:p>
    <w:tbl>
      <w:tblPr>
        <w:tblLayout w:type="fixed"/>
        <w:tblInd w:w="20" w:type="dxa"/>
        <w:tblCellMar>
          <w:top w:w="0" w:type="dxa"/>
          <w:left w:w="0" w:type="dxa"/>
          <w:bottom w:w="0" w:type="dxa"/>
          <w:right w:w="0" w:type="dxa"/>
        </w:tblCellMar>
      </w:tblPr>
      <w:tr>
        <w:trPr>
          <w:trHeight w:val="154"/>
        </w:trPr>
        <w:tc>
          <w:tcPr>
            <w:tcW w:w="380" w:type="dxa"/>
            <w:vAlign w:val="bottom"/>
          </w:tcPr>
          <w:p>
            <w:pPr>
              <w:spacing w:after="0"/>
              <w:rPr>
                <w:sz w:val="13"/>
                <w:szCs w:val="13"/>
                <w:color w:val="auto"/>
              </w:rPr>
            </w:pPr>
          </w:p>
        </w:tc>
        <w:tc>
          <w:tcPr>
            <w:tcW w:w="160" w:type="dxa"/>
            <w:vAlign w:val="bottom"/>
          </w:tcPr>
          <w:p>
            <w:pPr>
              <w:spacing w:after="0"/>
              <w:rPr>
                <w:sz w:val="13"/>
                <w:szCs w:val="13"/>
                <w:color w:val="auto"/>
              </w:rPr>
            </w:pPr>
          </w:p>
        </w:tc>
        <w:tc>
          <w:tcPr>
            <w:tcW w:w="8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200" w:type="dxa"/>
            <w:vAlign w:val="bottom"/>
            <w:gridSpan w:val="2"/>
            <w:vMerge w:val="restart"/>
          </w:tcPr>
          <w:p>
            <w:pPr>
              <w:ind w:left="20"/>
              <w:spacing w:after="0"/>
              <w:rPr>
                <w:sz w:val="20"/>
                <w:szCs w:val="20"/>
                <w:color w:val="auto"/>
              </w:rPr>
            </w:pPr>
            <w:r>
              <w:rPr>
                <w:rFonts w:ascii="Symbol" w:cs="Symbol" w:eastAsia="Symbol" w:hAnsi="Symbol"/>
                <w:sz w:val="17"/>
                <w:szCs w:val="17"/>
                <w:color w:val="auto"/>
                <w:w w:val="84"/>
              </w:rPr>
              <w:t></w:t>
            </w:r>
            <w:r>
              <w:rPr>
                <w:rFonts w:ascii="Times New Roman" w:cs="Times New Roman" w:eastAsia="Times New Roman" w:hAnsi="Times New Roman"/>
                <w:sz w:val="17"/>
                <w:szCs w:val="17"/>
                <w:i w:val="1"/>
                <w:iCs w:val="1"/>
                <w:color w:val="auto"/>
                <w:w w:val="84"/>
              </w:rPr>
              <w:t>P</w:t>
            </w:r>
          </w:p>
        </w:tc>
        <w:tc>
          <w:tcPr>
            <w:tcW w:w="240" w:type="dxa"/>
            <w:vAlign w:val="bottom"/>
            <w:gridSpan w:val="4"/>
          </w:tcPr>
          <w:p>
            <w:pPr>
              <w:spacing w:after="0"/>
              <w:rPr>
                <w:sz w:val="20"/>
                <w:szCs w:val="20"/>
                <w:color w:val="auto"/>
              </w:rPr>
            </w:pPr>
            <w:r>
              <w:rPr>
                <w:rFonts w:ascii="Times New Roman" w:cs="Times New Roman" w:eastAsia="Times New Roman" w:hAnsi="Times New Roman"/>
                <w:sz w:val="10"/>
                <w:szCs w:val="10"/>
                <w:i w:val="1"/>
                <w:iCs w:val="1"/>
                <w:color w:val="auto"/>
                <w:w w:val="82"/>
              </w:rPr>
              <w:t>dlPFC</w:t>
            </w:r>
          </w:p>
        </w:tc>
        <w:tc>
          <w:tcPr>
            <w:tcW w:w="1520" w:type="dxa"/>
            <w:vAlign w:val="bottom"/>
            <w:gridSpan w:val="4"/>
            <w:vMerge w:val="restart"/>
          </w:tcPr>
          <w:p>
            <w:pPr>
              <w:jc w:val="center"/>
              <w:spacing w:after="0"/>
              <w:rPr>
                <w:sz w:val="20"/>
                <w:szCs w:val="20"/>
                <w:color w:val="auto"/>
              </w:rPr>
            </w:pPr>
            <w:r>
              <w:rPr>
                <w:rFonts w:ascii="Times New Roman" w:cs="Times New Roman" w:eastAsia="Times New Roman" w:hAnsi="Times New Roman"/>
                <w:sz w:val="17"/>
                <w:szCs w:val="17"/>
                <w:color w:val="auto"/>
                <w:w w:val="86"/>
              </w:rPr>
              <w:t>(</w:t>
            </w:r>
            <w:r>
              <w:rPr>
                <w:rFonts w:ascii="Times New Roman" w:cs="Times New Roman" w:eastAsia="Times New Roman" w:hAnsi="Times New Roman"/>
                <w:sz w:val="17"/>
                <w:szCs w:val="17"/>
                <w:i w:val="1"/>
                <w:iCs w:val="1"/>
                <w:color w:val="auto"/>
                <w:w w:val="86"/>
              </w:rPr>
              <w:t>dl</w:t>
            </w:r>
            <w:r>
              <w:rPr>
                <w:rFonts w:ascii="Times New Roman" w:cs="Times New Roman" w:eastAsia="Times New Roman" w:hAnsi="Times New Roman"/>
                <w:sz w:val="17"/>
                <w:szCs w:val="17"/>
                <w:color w:val="auto"/>
                <w:w w:val="86"/>
              </w:rPr>
              <w:t>(</w:t>
            </w:r>
            <w:r>
              <w:rPr>
                <w:rFonts w:ascii="Times New Roman" w:cs="Times New Roman" w:eastAsia="Times New Roman" w:hAnsi="Times New Roman"/>
                <w:sz w:val="17"/>
                <w:szCs w:val="17"/>
                <w:i w:val="1"/>
                <w:iCs w:val="1"/>
                <w:color w:val="auto"/>
                <w:w w:val="86"/>
              </w:rPr>
              <w:t>t</w:t>
            </w:r>
            <w:r>
              <w:rPr>
                <w:rFonts w:ascii="Times New Roman" w:cs="Times New Roman" w:eastAsia="Times New Roman" w:hAnsi="Times New Roman"/>
                <w:sz w:val="17"/>
                <w:szCs w:val="17"/>
                <w:color w:val="auto"/>
                <w:w w:val="86"/>
              </w:rPr>
              <w:t xml:space="preserve"> </w:t>
            </w:r>
            <w:r>
              <w:rPr>
                <w:rFonts w:ascii="Symbol" w:cs="Symbol" w:eastAsia="Symbol" w:hAnsi="Symbol"/>
                <w:sz w:val="17"/>
                <w:szCs w:val="17"/>
                <w:color w:val="auto"/>
                <w:w w:val="86"/>
              </w:rPr>
              <w:t></w:t>
            </w:r>
            <w:r>
              <w:rPr>
                <w:rFonts w:ascii="Times New Roman" w:cs="Times New Roman" w:eastAsia="Times New Roman" w:hAnsi="Times New Roman"/>
                <w:sz w:val="17"/>
                <w:szCs w:val="17"/>
                <w:color w:val="auto"/>
                <w:w w:val="86"/>
              </w:rPr>
              <w:t xml:space="preserve">1) | </w:t>
            </w:r>
            <w:r>
              <w:rPr>
                <w:rFonts w:ascii="Times New Roman" w:cs="Times New Roman" w:eastAsia="Times New Roman" w:hAnsi="Times New Roman"/>
                <w:sz w:val="17"/>
                <w:szCs w:val="17"/>
                <w:i w:val="1"/>
                <w:iCs w:val="1"/>
                <w:color w:val="auto"/>
                <w:w w:val="86"/>
              </w:rPr>
              <w:t>e</w:t>
            </w:r>
            <w:r>
              <w:rPr>
                <w:rFonts w:ascii="Times New Roman" w:cs="Times New Roman" w:eastAsia="Times New Roman" w:hAnsi="Times New Roman"/>
                <w:sz w:val="17"/>
                <w:szCs w:val="17"/>
                <w:color w:val="auto"/>
                <w:w w:val="86"/>
              </w:rPr>
              <w:t>(</w:t>
            </w:r>
            <w:r>
              <w:rPr>
                <w:rFonts w:ascii="Times New Roman" w:cs="Times New Roman" w:eastAsia="Times New Roman" w:hAnsi="Times New Roman"/>
                <w:sz w:val="17"/>
                <w:szCs w:val="17"/>
                <w:i w:val="1"/>
                <w:iCs w:val="1"/>
                <w:color w:val="auto"/>
                <w:w w:val="86"/>
              </w:rPr>
              <w:t>t</w:t>
            </w:r>
            <w:r>
              <w:rPr>
                <w:rFonts w:ascii="Times New Roman" w:cs="Times New Roman" w:eastAsia="Times New Roman" w:hAnsi="Times New Roman"/>
                <w:sz w:val="17"/>
                <w:szCs w:val="17"/>
                <w:color w:val="auto"/>
                <w:w w:val="86"/>
              </w:rPr>
              <w:t>),</w:t>
            </w:r>
            <w:r>
              <w:rPr>
                <w:rFonts w:ascii="Times New Roman" w:cs="Times New Roman" w:eastAsia="Times New Roman" w:hAnsi="Times New Roman"/>
                <w:sz w:val="17"/>
                <w:szCs w:val="17"/>
                <w:i w:val="1"/>
                <w:iCs w:val="1"/>
                <w:color w:val="auto"/>
                <w:w w:val="86"/>
              </w:rPr>
              <w:t>vl</w:t>
            </w:r>
            <w:r>
              <w:rPr>
                <w:rFonts w:ascii="Times New Roman" w:cs="Times New Roman" w:eastAsia="Times New Roman" w:hAnsi="Times New Roman"/>
                <w:sz w:val="17"/>
                <w:szCs w:val="17"/>
                <w:color w:val="auto"/>
                <w:w w:val="86"/>
              </w:rPr>
              <w:t>(</w:t>
            </w:r>
            <w:r>
              <w:rPr>
                <w:rFonts w:ascii="Times New Roman" w:cs="Times New Roman" w:eastAsia="Times New Roman" w:hAnsi="Times New Roman"/>
                <w:sz w:val="17"/>
                <w:szCs w:val="17"/>
                <w:i w:val="1"/>
                <w:iCs w:val="1"/>
                <w:color w:val="auto"/>
                <w:w w:val="86"/>
              </w:rPr>
              <w:t>t</w:t>
            </w:r>
            <w:r>
              <w:rPr>
                <w:rFonts w:ascii="Times New Roman" w:cs="Times New Roman" w:eastAsia="Times New Roman" w:hAnsi="Times New Roman"/>
                <w:sz w:val="17"/>
                <w:szCs w:val="17"/>
                <w:color w:val="auto"/>
                <w:w w:val="86"/>
              </w:rPr>
              <w:t xml:space="preserve">), </w:t>
            </w:r>
            <w:r>
              <w:rPr>
                <w:rFonts w:ascii="Times New Roman" w:cs="Times New Roman" w:eastAsia="Times New Roman" w:hAnsi="Times New Roman"/>
                <w:sz w:val="17"/>
                <w:szCs w:val="17"/>
                <w:i w:val="1"/>
                <w:iCs w:val="1"/>
                <w:color w:val="auto"/>
                <w:w w:val="86"/>
              </w:rPr>
              <w:t>a</w:t>
            </w:r>
            <w:r>
              <w:rPr>
                <w:rFonts w:ascii="Times New Roman" w:cs="Times New Roman" w:eastAsia="Times New Roman" w:hAnsi="Times New Roman"/>
                <w:sz w:val="17"/>
                <w:szCs w:val="17"/>
                <w:color w:val="auto"/>
                <w:w w:val="86"/>
              </w:rPr>
              <w:t>(</w:t>
            </w:r>
            <w:r>
              <w:rPr>
                <w:rFonts w:ascii="Times New Roman" w:cs="Times New Roman" w:eastAsia="Times New Roman" w:hAnsi="Times New Roman"/>
                <w:sz w:val="17"/>
                <w:szCs w:val="17"/>
                <w:i w:val="1"/>
                <w:iCs w:val="1"/>
                <w:color w:val="auto"/>
                <w:w w:val="86"/>
              </w:rPr>
              <w:t>t</w:t>
            </w:r>
            <w:r>
              <w:rPr>
                <w:rFonts w:ascii="Times New Roman" w:cs="Times New Roman" w:eastAsia="Times New Roman" w:hAnsi="Times New Roman"/>
                <w:sz w:val="17"/>
                <w:szCs w:val="17"/>
                <w:color w:val="auto"/>
                <w:w w:val="86"/>
              </w:rPr>
              <w:t>))</w:t>
            </w:r>
          </w:p>
        </w:tc>
        <w:tc>
          <w:tcPr>
            <w:tcW w:w="440" w:type="dxa"/>
            <w:vAlign w:val="bottom"/>
            <w:vMerge w:val="restart"/>
          </w:tcPr>
          <w:p>
            <w:pPr>
              <w:ind w:left="60"/>
              <w:spacing w:after="0"/>
              <w:rPr>
                <w:sz w:val="20"/>
                <w:szCs w:val="20"/>
                <w:color w:val="auto"/>
              </w:rPr>
            </w:pPr>
            <w:r>
              <w:rPr>
                <w:rFonts w:ascii="Times New Roman" w:cs="Times New Roman" w:eastAsia="Times New Roman" w:hAnsi="Times New Roman"/>
                <w:sz w:val="17"/>
                <w:szCs w:val="17"/>
                <w:color w:val="auto"/>
                <w:w w:val="89"/>
              </w:rPr>
              <w:t xml:space="preserve">~ </w:t>
            </w:r>
            <w:r>
              <w:rPr>
                <w:rFonts w:ascii="Times New Roman" w:cs="Times New Roman" w:eastAsia="Times New Roman" w:hAnsi="Times New Roman"/>
                <w:sz w:val="17"/>
                <w:szCs w:val="17"/>
                <w:i w:val="1"/>
                <w:iCs w:val="1"/>
                <w:color w:val="auto"/>
                <w:w w:val="89"/>
              </w:rPr>
              <w:t>N</w:t>
            </w:r>
            <w:r>
              <w:rPr>
                <w:rFonts w:ascii="Times New Roman" w:cs="Times New Roman" w:eastAsia="Times New Roman" w:hAnsi="Times New Roman"/>
                <w:sz w:val="17"/>
                <w:szCs w:val="17"/>
                <w:color w:val="auto"/>
                <w:w w:val="89"/>
              </w:rPr>
              <w:t>(</w:t>
            </w:r>
            <w:r>
              <w:rPr>
                <w:rFonts w:ascii="Symbol" w:cs="Symbol" w:eastAsia="Symbol" w:hAnsi="Symbol"/>
                <w:sz w:val="17"/>
                <w:szCs w:val="17"/>
                <w:i w:val="1"/>
                <w:iCs w:val="1"/>
                <w:color w:val="auto"/>
                <w:w w:val="89"/>
              </w:rPr>
              <w:t></w:t>
            </w:r>
          </w:p>
        </w:tc>
        <w:tc>
          <w:tcPr>
            <w:tcW w:w="100" w:type="dxa"/>
            <w:vAlign w:val="bottom"/>
            <w:gridSpan w:val="2"/>
          </w:tcPr>
          <w:p>
            <w:pPr>
              <w:ind w:left="20"/>
              <w:spacing w:after="0"/>
              <w:rPr>
                <w:sz w:val="20"/>
                <w:szCs w:val="20"/>
                <w:color w:val="auto"/>
              </w:rPr>
            </w:pPr>
            <w:r>
              <w:rPr>
                <w:rFonts w:ascii="Times New Roman" w:cs="Times New Roman" w:eastAsia="Times New Roman" w:hAnsi="Times New Roman"/>
                <w:sz w:val="10"/>
                <w:szCs w:val="10"/>
                <w:i w:val="1"/>
                <w:iCs w:val="1"/>
                <w:color w:val="auto"/>
                <w:w w:val="76"/>
              </w:rPr>
              <w:t>dl</w:t>
            </w:r>
          </w:p>
        </w:tc>
        <w:tc>
          <w:tcPr>
            <w:tcW w:w="14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w w:val="72"/>
              </w:rPr>
              <w:t>,</w:t>
            </w:r>
            <w:r>
              <w:rPr>
                <w:rFonts w:ascii="Symbol" w:cs="Symbol" w:eastAsia="Symbol" w:hAnsi="Symbol"/>
                <w:sz w:val="16"/>
                <w:szCs w:val="16"/>
                <w:i w:val="1"/>
                <w:iCs w:val="1"/>
                <w:color w:val="auto"/>
                <w:w w:val="72"/>
              </w:rPr>
              <w:t></w:t>
            </w:r>
          </w:p>
        </w:tc>
        <w:tc>
          <w:tcPr>
            <w:tcW w:w="80" w:type="dxa"/>
            <w:vAlign w:val="bottom"/>
            <w:gridSpan w:val="2"/>
          </w:tcPr>
          <w:p>
            <w:pPr>
              <w:ind w:left="20"/>
              <w:spacing w:after="0"/>
              <w:rPr>
                <w:sz w:val="20"/>
                <w:szCs w:val="20"/>
                <w:color w:val="auto"/>
              </w:rPr>
            </w:pPr>
            <w:r>
              <w:rPr>
                <w:rFonts w:ascii="Times New Roman" w:cs="Times New Roman" w:eastAsia="Times New Roman" w:hAnsi="Times New Roman"/>
                <w:sz w:val="7"/>
                <w:szCs w:val="7"/>
                <w:i w:val="1"/>
                <w:iCs w:val="1"/>
                <w:color w:val="auto"/>
                <w:w w:val="72"/>
              </w:rPr>
              <w:t>dl</w:t>
            </w:r>
          </w:p>
        </w:tc>
        <w:tc>
          <w:tcPr>
            <w:tcW w:w="240" w:type="dxa"/>
            <w:vAlign w:val="bottom"/>
            <w:vMerge w:val="restart"/>
          </w:tcPr>
          <w:p>
            <w:pPr>
              <w:ind w:left="40"/>
              <w:spacing w:after="0"/>
              <w:rPr>
                <w:sz w:val="20"/>
                <w:szCs w:val="20"/>
                <w:color w:val="auto"/>
              </w:rPr>
            </w:pPr>
            <w:r>
              <w:rPr>
                <w:rFonts w:ascii="Times New Roman" w:cs="Times New Roman" w:eastAsia="Times New Roman" w:hAnsi="Times New Roman"/>
                <w:sz w:val="17"/>
                <w:szCs w:val="17"/>
                <w:color w:val="auto"/>
              </w:rPr>
              <w:t>)</w:t>
            </w:r>
          </w:p>
        </w:tc>
        <w:tc>
          <w:tcPr>
            <w:tcW w:w="4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54"/>
        </w:trPr>
        <w:tc>
          <w:tcPr>
            <w:tcW w:w="380" w:type="dxa"/>
            <w:vAlign w:val="bottom"/>
          </w:tcPr>
          <w:p>
            <w:pPr>
              <w:spacing w:after="0"/>
              <w:rPr>
                <w:sz w:val="4"/>
                <w:szCs w:val="4"/>
                <w:color w:val="auto"/>
              </w:rPr>
            </w:pPr>
          </w:p>
        </w:tc>
        <w:tc>
          <w:tcPr>
            <w:tcW w:w="160" w:type="dxa"/>
            <w:vAlign w:val="bottom"/>
          </w:tcPr>
          <w:p>
            <w:pPr>
              <w:spacing w:after="0"/>
              <w:rPr>
                <w:sz w:val="4"/>
                <w:szCs w:val="4"/>
                <w:color w:val="auto"/>
              </w:rPr>
            </w:pPr>
          </w:p>
        </w:tc>
        <w:tc>
          <w:tcPr>
            <w:tcW w:w="840" w:type="dxa"/>
            <w:vAlign w:val="bottom"/>
          </w:tcPr>
          <w:p>
            <w:pPr>
              <w:spacing w:after="0"/>
              <w:rPr>
                <w:sz w:val="4"/>
                <w:szCs w:val="4"/>
                <w:color w:val="auto"/>
              </w:rPr>
            </w:pPr>
          </w:p>
        </w:tc>
        <w:tc>
          <w:tcPr>
            <w:tcW w:w="40" w:type="dxa"/>
            <w:vAlign w:val="bottom"/>
          </w:tcPr>
          <w:p>
            <w:pPr>
              <w:spacing w:after="0"/>
              <w:rPr>
                <w:sz w:val="4"/>
                <w:szCs w:val="4"/>
                <w:color w:val="auto"/>
              </w:rPr>
            </w:pPr>
          </w:p>
        </w:tc>
        <w:tc>
          <w:tcPr>
            <w:tcW w:w="200" w:type="dxa"/>
            <w:vAlign w:val="bottom"/>
            <w:gridSpan w:val="2"/>
            <w:vMerge w:val="continue"/>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1520" w:type="dxa"/>
            <w:vAlign w:val="bottom"/>
            <w:gridSpan w:val="4"/>
            <w:vMerge w:val="continue"/>
          </w:tcPr>
          <w:p>
            <w:pPr>
              <w:spacing w:after="0"/>
              <w:rPr>
                <w:sz w:val="4"/>
                <w:szCs w:val="4"/>
                <w:color w:val="auto"/>
              </w:rPr>
            </w:pPr>
          </w:p>
        </w:tc>
        <w:tc>
          <w:tcPr>
            <w:tcW w:w="440" w:type="dxa"/>
            <w:vAlign w:val="bottom"/>
            <w:vMerge w:val="continue"/>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140" w:type="dxa"/>
            <w:vAlign w:val="bottom"/>
            <w:vMerge w:val="continue"/>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240" w:type="dxa"/>
            <w:vAlign w:val="bottom"/>
            <w:vMerge w:val="continue"/>
          </w:tcPr>
          <w:p>
            <w:pPr>
              <w:spacing w:after="0"/>
              <w:rPr>
                <w:sz w:val="4"/>
                <w:szCs w:val="4"/>
                <w:color w:val="auto"/>
              </w:rPr>
            </w:pPr>
          </w:p>
        </w:tc>
        <w:tc>
          <w:tcPr>
            <w:tcW w:w="4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49"/>
        </w:trPr>
        <w:tc>
          <w:tcPr>
            <w:tcW w:w="380" w:type="dxa"/>
            <w:vAlign w:val="bottom"/>
            <w:vMerge w:val="restart"/>
          </w:tcPr>
          <w:p>
            <w:pPr>
              <w:ind w:left="340"/>
              <w:spacing w:after="0"/>
              <w:rPr>
                <w:sz w:val="20"/>
                <w:szCs w:val="20"/>
                <w:color w:val="auto"/>
              </w:rPr>
            </w:pPr>
            <w:r>
              <w:rPr>
                <w:rFonts w:ascii="Times New Roman" w:cs="Times New Roman" w:eastAsia="Times New Roman" w:hAnsi="Times New Roman"/>
                <w:sz w:val="10"/>
                <w:szCs w:val="10"/>
                <w:i w:val="1"/>
                <w:iCs w:val="1"/>
                <w:color w:val="auto"/>
                <w:w w:val="70"/>
              </w:rPr>
              <w:t>t</w:t>
            </w:r>
          </w:p>
        </w:tc>
        <w:tc>
          <w:tcPr>
            <w:tcW w:w="1040" w:type="dxa"/>
            <w:vAlign w:val="bottom"/>
            <w:gridSpan w:val="3"/>
            <w:vMerge w:val="restart"/>
          </w:tcPr>
          <w:p>
            <w:pPr>
              <w:spacing w:after="0"/>
              <w:rPr>
                <w:sz w:val="20"/>
                <w:szCs w:val="20"/>
                <w:color w:val="auto"/>
              </w:rPr>
            </w:pPr>
            <w:r>
              <w:rPr>
                <w:rFonts w:ascii="Times New Roman" w:cs="Times New Roman" w:eastAsia="Times New Roman" w:hAnsi="Times New Roman"/>
                <w:sz w:val="17"/>
                <w:szCs w:val="17"/>
                <w:color w:val="auto"/>
                <w:w w:val="84"/>
              </w:rPr>
              <w:t xml:space="preserve">, </w:t>
            </w:r>
            <w:r>
              <w:rPr>
                <w:rFonts w:ascii="Times New Roman" w:cs="Times New Roman" w:eastAsia="Times New Roman" w:hAnsi="Times New Roman"/>
                <w:sz w:val="17"/>
                <w:szCs w:val="17"/>
                <w:i w:val="1"/>
                <w:iCs w:val="1"/>
                <w:color w:val="auto"/>
                <w:w w:val="84"/>
              </w:rPr>
              <w:t>s</w:t>
            </w:r>
            <w:r>
              <w:rPr>
                <w:rFonts w:ascii="Symbol" w:cs="Symbol" w:eastAsia="Symbol" w:hAnsi="Symbol"/>
                <w:sz w:val="17"/>
                <w:szCs w:val="17"/>
                <w:color w:val="auto"/>
                <w:w w:val="84"/>
              </w:rPr>
              <w:t></w:t>
            </w:r>
            <w:r>
              <w:rPr>
                <w:rFonts w:ascii="Times New Roman" w:cs="Times New Roman" w:eastAsia="Times New Roman" w:hAnsi="Times New Roman"/>
                <w:sz w:val="17"/>
                <w:szCs w:val="17"/>
                <w:color w:val="auto"/>
                <w:w w:val="84"/>
              </w:rPr>
              <w:t xml:space="preserve">) </w:t>
            </w:r>
            <w:r>
              <w:rPr>
                <w:rFonts w:ascii="Symbol" w:cs="Symbol" w:eastAsia="Symbol" w:hAnsi="Symbol"/>
                <w:sz w:val="17"/>
                <w:szCs w:val="17"/>
                <w:color w:val="auto"/>
                <w:w w:val="84"/>
              </w:rPr>
              <w:t></w:t>
            </w:r>
            <w:r>
              <w:rPr>
                <w:rFonts w:ascii="Times New Roman" w:cs="Times New Roman" w:eastAsia="Times New Roman" w:hAnsi="Times New Roman"/>
                <w:sz w:val="17"/>
                <w:szCs w:val="17"/>
                <w:color w:val="auto"/>
                <w:w w:val="84"/>
              </w:rPr>
              <w:t xml:space="preserve"> </w:t>
            </w:r>
            <w:r>
              <w:rPr>
                <w:rFonts w:ascii="Times New Roman" w:cs="Times New Roman" w:eastAsia="Times New Roman" w:hAnsi="Times New Roman"/>
                <w:sz w:val="17"/>
                <w:szCs w:val="17"/>
                <w:i w:val="1"/>
                <w:iCs w:val="1"/>
                <w:color w:val="auto"/>
                <w:w w:val="84"/>
              </w:rPr>
              <w:t>P</w:t>
            </w:r>
            <w:r>
              <w:rPr>
                <w:rFonts w:ascii="Times New Roman" w:cs="Times New Roman" w:eastAsia="Times New Roman" w:hAnsi="Times New Roman"/>
                <w:sz w:val="17"/>
                <w:szCs w:val="17"/>
                <w:color w:val="auto"/>
                <w:w w:val="84"/>
              </w:rPr>
              <w:t>(</w:t>
            </w:r>
            <w:r>
              <w:rPr>
                <w:rFonts w:ascii="Times New Roman" w:cs="Times New Roman" w:eastAsia="Times New Roman" w:hAnsi="Times New Roman"/>
                <w:sz w:val="17"/>
                <w:szCs w:val="17"/>
                <w:i w:val="1"/>
                <w:iCs w:val="1"/>
                <w:color w:val="auto"/>
                <w:w w:val="84"/>
              </w:rPr>
              <w:t>s</w:t>
            </w:r>
            <w:r>
              <w:rPr>
                <w:rFonts w:ascii="Symbol" w:cs="Symbol" w:eastAsia="Symbol" w:hAnsi="Symbol"/>
                <w:sz w:val="17"/>
                <w:szCs w:val="17"/>
                <w:color w:val="auto"/>
                <w:w w:val="84"/>
              </w:rPr>
              <w:t></w:t>
            </w:r>
            <w:r>
              <w:rPr>
                <w:rFonts w:ascii="Times New Roman" w:cs="Times New Roman" w:eastAsia="Times New Roman" w:hAnsi="Times New Roman"/>
                <w:sz w:val="17"/>
                <w:szCs w:val="17"/>
                <w:color w:val="auto"/>
                <w:w w:val="84"/>
              </w:rPr>
              <w:t xml:space="preserve">| </w:t>
            </w:r>
            <w:r>
              <w:rPr>
                <w:rFonts w:ascii="Times New Roman" w:cs="Times New Roman" w:eastAsia="Times New Roman" w:hAnsi="Times New Roman"/>
                <w:sz w:val="17"/>
                <w:szCs w:val="17"/>
                <w:i w:val="1"/>
                <w:iCs w:val="1"/>
                <w:color w:val="auto"/>
                <w:w w:val="84"/>
              </w:rPr>
              <w:t>s</w:t>
            </w:r>
            <w:r>
              <w:rPr>
                <w:rFonts w:ascii="Times New Roman" w:cs="Times New Roman" w:eastAsia="Times New Roman" w:hAnsi="Times New Roman"/>
                <w:sz w:val="17"/>
                <w:szCs w:val="17"/>
                <w:color w:val="auto"/>
                <w:w w:val="84"/>
              </w:rPr>
              <w:t xml:space="preserve">, </w:t>
            </w:r>
            <w:r>
              <w:rPr>
                <w:rFonts w:ascii="Times New Roman" w:cs="Times New Roman" w:eastAsia="Times New Roman" w:hAnsi="Times New Roman"/>
                <w:sz w:val="17"/>
                <w:szCs w:val="17"/>
                <w:i w:val="1"/>
                <w:iCs w:val="1"/>
                <w:color w:val="auto"/>
                <w:w w:val="84"/>
              </w:rPr>
              <w:t>a</w:t>
            </w:r>
            <w:r>
              <w:rPr>
                <w:rFonts w:ascii="Times New Roman" w:cs="Times New Roman" w:eastAsia="Times New Roman" w:hAnsi="Times New Roman"/>
                <w:sz w:val="17"/>
                <w:szCs w:val="17"/>
                <w:color w:val="auto"/>
                <w:w w:val="84"/>
              </w:rPr>
              <w:t xml:space="preserve">) </w:t>
            </w:r>
            <w:r>
              <w:rPr>
                <w:rFonts w:ascii="Symbol" w:cs="Symbol" w:eastAsia="Symbol" w:hAnsi="Symbol"/>
                <w:sz w:val="17"/>
                <w:szCs w:val="17"/>
                <w:color w:val="auto"/>
                <w:w w:val="84"/>
              </w:rPr>
              <w:t></w:t>
            </w:r>
          </w:p>
        </w:tc>
        <w:tc>
          <w:tcPr>
            <w:tcW w:w="140" w:type="dxa"/>
            <w:vAlign w:val="bottom"/>
          </w:tcPr>
          <w:p>
            <w:pPr>
              <w:ind w:left="20"/>
              <w:spacing w:after="0" w:line="149" w:lineRule="exact"/>
              <w:rPr>
                <w:sz w:val="20"/>
                <w:szCs w:val="20"/>
                <w:color w:val="auto"/>
              </w:rPr>
            </w:pPr>
            <w:r>
              <w:rPr>
                <w:rFonts w:ascii="Symbol" w:cs="Symbol" w:eastAsia="Symbol" w:hAnsi="Symbol"/>
                <w:sz w:val="16"/>
                <w:szCs w:val="16"/>
                <w:color w:val="auto"/>
              </w:rPr>
              <w:t></w:t>
            </w:r>
          </w:p>
        </w:tc>
        <w:tc>
          <w:tcPr>
            <w:tcW w:w="6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220" w:type="dxa"/>
            <w:vAlign w:val="bottom"/>
            <w:gridSpan w:val="3"/>
            <w:vMerge w:val="restart"/>
          </w:tcPr>
          <w:p>
            <w:pPr>
              <w:spacing w:after="0"/>
              <w:rPr>
                <w:sz w:val="20"/>
                <w:szCs w:val="20"/>
                <w:color w:val="auto"/>
              </w:rPr>
            </w:pPr>
            <w:r>
              <w:rPr>
                <w:rFonts w:ascii="Times New Roman" w:cs="Times New Roman" w:eastAsia="Times New Roman" w:hAnsi="Times New Roman"/>
                <w:sz w:val="10"/>
                <w:szCs w:val="10"/>
                <w:i w:val="1"/>
                <w:iCs w:val="1"/>
                <w:color w:val="auto"/>
                <w:w w:val="76"/>
              </w:rPr>
              <w:t>vlPFC</w:t>
            </w:r>
          </w:p>
        </w:tc>
        <w:tc>
          <w:tcPr>
            <w:tcW w:w="1400" w:type="dxa"/>
            <w:vAlign w:val="bottom"/>
            <w:gridSpan w:val="2"/>
            <w:vMerge w:val="restart"/>
          </w:tcPr>
          <w:p>
            <w:pPr>
              <w:jc w:val="center"/>
              <w:ind w:right="123"/>
              <w:spacing w:after="0"/>
              <w:rPr>
                <w:sz w:val="20"/>
                <w:szCs w:val="20"/>
                <w:color w:val="auto"/>
              </w:rPr>
            </w:pPr>
            <w:r>
              <w:rPr>
                <w:rFonts w:ascii="Times New Roman" w:cs="Times New Roman" w:eastAsia="Times New Roman" w:hAnsi="Times New Roman"/>
                <w:sz w:val="17"/>
                <w:szCs w:val="17"/>
                <w:color w:val="auto"/>
                <w:w w:val="85"/>
              </w:rPr>
              <w:t>(</w:t>
            </w:r>
            <w:r>
              <w:rPr>
                <w:rFonts w:ascii="Times New Roman" w:cs="Times New Roman" w:eastAsia="Times New Roman" w:hAnsi="Times New Roman"/>
                <w:sz w:val="17"/>
                <w:szCs w:val="17"/>
                <w:i w:val="1"/>
                <w:iCs w:val="1"/>
                <w:color w:val="auto"/>
                <w:w w:val="85"/>
              </w:rPr>
              <w:t>vl</w:t>
            </w:r>
            <w:r>
              <w:rPr>
                <w:rFonts w:ascii="Times New Roman" w:cs="Times New Roman" w:eastAsia="Times New Roman" w:hAnsi="Times New Roman"/>
                <w:sz w:val="17"/>
                <w:szCs w:val="17"/>
                <w:color w:val="auto"/>
                <w:w w:val="85"/>
              </w:rPr>
              <w:t>(</w:t>
            </w:r>
            <w:r>
              <w:rPr>
                <w:rFonts w:ascii="Times New Roman" w:cs="Times New Roman" w:eastAsia="Times New Roman" w:hAnsi="Times New Roman"/>
                <w:sz w:val="17"/>
                <w:szCs w:val="17"/>
                <w:i w:val="1"/>
                <w:iCs w:val="1"/>
                <w:color w:val="auto"/>
                <w:w w:val="85"/>
              </w:rPr>
              <w:t>t</w:t>
            </w:r>
            <w:r>
              <w:rPr>
                <w:rFonts w:ascii="Times New Roman" w:cs="Times New Roman" w:eastAsia="Times New Roman" w:hAnsi="Times New Roman"/>
                <w:sz w:val="17"/>
                <w:szCs w:val="17"/>
                <w:color w:val="auto"/>
                <w:w w:val="85"/>
              </w:rPr>
              <w:t xml:space="preserve"> </w:t>
            </w:r>
            <w:r>
              <w:rPr>
                <w:rFonts w:ascii="Symbol" w:cs="Symbol" w:eastAsia="Symbol" w:hAnsi="Symbol"/>
                <w:sz w:val="17"/>
                <w:szCs w:val="17"/>
                <w:color w:val="auto"/>
                <w:w w:val="85"/>
              </w:rPr>
              <w:t></w:t>
            </w:r>
            <w:r>
              <w:rPr>
                <w:rFonts w:ascii="Times New Roman" w:cs="Times New Roman" w:eastAsia="Times New Roman" w:hAnsi="Times New Roman"/>
                <w:sz w:val="17"/>
                <w:szCs w:val="17"/>
                <w:color w:val="auto"/>
                <w:w w:val="85"/>
              </w:rPr>
              <w:t xml:space="preserve">1) | </w:t>
            </w:r>
            <w:r>
              <w:rPr>
                <w:rFonts w:ascii="Times New Roman" w:cs="Times New Roman" w:eastAsia="Times New Roman" w:hAnsi="Times New Roman"/>
                <w:sz w:val="17"/>
                <w:szCs w:val="17"/>
                <w:i w:val="1"/>
                <w:iCs w:val="1"/>
                <w:color w:val="auto"/>
                <w:w w:val="85"/>
              </w:rPr>
              <w:t>e</w:t>
            </w:r>
            <w:r>
              <w:rPr>
                <w:rFonts w:ascii="Times New Roman" w:cs="Times New Roman" w:eastAsia="Times New Roman" w:hAnsi="Times New Roman"/>
                <w:sz w:val="17"/>
                <w:szCs w:val="17"/>
                <w:color w:val="auto"/>
                <w:w w:val="85"/>
              </w:rPr>
              <w:t>(</w:t>
            </w:r>
            <w:r>
              <w:rPr>
                <w:rFonts w:ascii="Times New Roman" w:cs="Times New Roman" w:eastAsia="Times New Roman" w:hAnsi="Times New Roman"/>
                <w:sz w:val="17"/>
                <w:szCs w:val="17"/>
                <w:i w:val="1"/>
                <w:iCs w:val="1"/>
                <w:color w:val="auto"/>
                <w:w w:val="85"/>
              </w:rPr>
              <w:t>t</w:t>
            </w:r>
            <w:r>
              <w:rPr>
                <w:rFonts w:ascii="Times New Roman" w:cs="Times New Roman" w:eastAsia="Times New Roman" w:hAnsi="Times New Roman"/>
                <w:sz w:val="17"/>
                <w:szCs w:val="17"/>
                <w:color w:val="auto"/>
                <w:w w:val="85"/>
              </w:rPr>
              <w:t xml:space="preserve">), </w:t>
            </w:r>
            <w:r>
              <w:rPr>
                <w:rFonts w:ascii="Times New Roman" w:cs="Times New Roman" w:eastAsia="Times New Roman" w:hAnsi="Times New Roman"/>
                <w:sz w:val="17"/>
                <w:szCs w:val="17"/>
                <w:i w:val="1"/>
                <w:iCs w:val="1"/>
                <w:color w:val="auto"/>
                <w:w w:val="85"/>
              </w:rPr>
              <w:t>dl</w:t>
            </w:r>
            <w:r>
              <w:rPr>
                <w:rFonts w:ascii="Times New Roman" w:cs="Times New Roman" w:eastAsia="Times New Roman" w:hAnsi="Times New Roman"/>
                <w:sz w:val="17"/>
                <w:szCs w:val="17"/>
                <w:color w:val="auto"/>
                <w:w w:val="85"/>
              </w:rPr>
              <w:t>(</w:t>
            </w:r>
            <w:r>
              <w:rPr>
                <w:rFonts w:ascii="Times New Roman" w:cs="Times New Roman" w:eastAsia="Times New Roman" w:hAnsi="Times New Roman"/>
                <w:sz w:val="17"/>
                <w:szCs w:val="17"/>
                <w:i w:val="1"/>
                <w:iCs w:val="1"/>
                <w:color w:val="auto"/>
                <w:w w:val="85"/>
              </w:rPr>
              <w:t>t</w:t>
            </w:r>
            <w:r>
              <w:rPr>
                <w:rFonts w:ascii="Times New Roman" w:cs="Times New Roman" w:eastAsia="Times New Roman" w:hAnsi="Times New Roman"/>
                <w:sz w:val="17"/>
                <w:szCs w:val="17"/>
                <w:color w:val="auto"/>
                <w:w w:val="85"/>
              </w:rPr>
              <w:t>))</w:t>
            </w:r>
          </w:p>
        </w:tc>
        <w:tc>
          <w:tcPr>
            <w:tcW w:w="440" w:type="dxa"/>
            <w:vAlign w:val="bottom"/>
            <w:vMerge w:val="restart"/>
          </w:tcPr>
          <w:p>
            <w:pPr>
              <w:ind w:left="60"/>
              <w:spacing w:after="0"/>
              <w:rPr>
                <w:sz w:val="20"/>
                <w:szCs w:val="20"/>
                <w:color w:val="auto"/>
              </w:rPr>
            </w:pPr>
            <w:r>
              <w:rPr>
                <w:rFonts w:ascii="Times New Roman" w:cs="Times New Roman" w:eastAsia="Times New Roman" w:hAnsi="Times New Roman"/>
                <w:sz w:val="17"/>
                <w:szCs w:val="17"/>
                <w:color w:val="auto"/>
                <w:w w:val="89"/>
              </w:rPr>
              <w:t xml:space="preserve">~ </w:t>
            </w:r>
            <w:r>
              <w:rPr>
                <w:rFonts w:ascii="Times New Roman" w:cs="Times New Roman" w:eastAsia="Times New Roman" w:hAnsi="Times New Roman"/>
                <w:sz w:val="17"/>
                <w:szCs w:val="17"/>
                <w:i w:val="1"/>
                <w:iCs w:val="1"/>
                <w:color w:val="auto"/>
                <w:w w:val="89"/>
              </w:rPr>
              <w:t>N</w:t>
            </w:r>
            <w:r>
              <w:rPr>
                <w:rFonts w:ascii="Times New Roman" w:cs="Times New Roman" w:eastAsia="Times New Roman" w:hAnsi="Times New Roman"/>
                <w:sz w:val="17"/>
                <w:szCs w:val="17"/>
                <w:color w:val="auto"/>
                <w:w w:val="89"/>
              </w:rPr>
              <w:t>(</w:t>
            </w:r>
            <w:r>
              <w:rPr>
                <w:rFonts w:ascii="Symbol" w:cs="Symbol" w:eastAsia="Symbol" w:hAnsi="Symbol"/>
                <w:sz w:val="17"/>
                <w:szCs w:val="17"/>
                <w:i w:val="1"/>
                <w:iCs w:val="1"/>
                <w:color w:val="auto"/>
                <w:w w:val="89"/>
              </w:rPr>
              <w:t></w:t>
            </w:r>
          </w:p>
        </w:tc>
        <w:tc>
          <w:tcPr>
            <w:tcW w:w="100" w:type="dxa"/>
            <w:vAlign w:val="bottom"/>
            <w:gridSpan w:val="2"/>
            <w:vMerge w:val="restart"/>
          </w:tcPr>
          <w:p>
            <w:pPr>
              <w:ind w:left="20"/>
              <w:spacing w:after="0"/>
              <w:rPr>
                <w:sz w:val="20"/>
                <w:szCs w:val="20"/>
                <w:color w:val="auto"/>
              </w:rPr>
            </w:pPr>
            <w:r>
              <w:rPr>
                <w:rFonts w:ascii="Times New Roman" w:cs="Times New Roman" w:eastAsia="Times New Roman" w:hAnsi="Times New Roman"/>
                <w:sz w:val="10"/>
                <w:szCs w:val="10"/>
                <w:i w:val="1"/>
                <w:iCs w:val="1"/>
                <w:color w:val="auto"/>
                <w:w w:val="82"/>
              </w:rPr>
              <w:t>vl</w:t>
            </w:r>
          </w:p>
        </w:tc>
        <w:tc>
          <w:tcPr>
            <w:tcW w:w="14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w w:val="72"/>
              </w:rPr>
              <w:t>,</w:t>
            </w:r>
            <w:r>
              <w:rPr>
                <w:rFonts w:ascii="Symbol" w:cs="Symbol" w:eastAsia="Symbol" w:hAnsi="Symbol"/>
                <w:sz w:val="16"/>
                <w:szCs w:val="16"/>
                <w:i w:val="1"/>
                <w:iCs w:val="1"/>
                <w:color w:val="auto"/>
                <w:w w:val="72"/>
              </w:rPr>
              <w:t></w:t>
            </w:r>
          </w:p>
        </w:tc>
        <w:tc>
          <w:tcPr>
            <w:tcW w:w="80" w:type="dxa"/>
            <w:vAlign w:val="bottom"/>
            <w:gridSpan w:val="2"/>
            <w:vMerge w:val="restart"/>
          </w:tcPr>
          <w:p>
            <w:pPr>
              <w:ind w:left="20"/>
              <w:spacing w:after="0"/>
              <w:rPr>
                <w:sz w:val="20"/>
                <w:szCs w:val="20"/>
                <w:color w:val="auto"/>
              </w:rPr>
            </w:pPr>
            <w:r>
              <w:rPr>
                <w:rFonts w:ascii="Times New Roman" w:cs="Times New Roman" w:eastAsia="Times New Roman" w:hAnsi="Times New Roman"/>
                <w:sz w:val="7"/>
                <w:szCs w:val="7"/>
                <w:i w:val="1"/>
                <w:iCs w:val="1"/>
                <w:color w:val="auto"/>
                <w:w w:val="78"/>
              </w:rPr>
              <w:t>vl</w:t>
            </w:r>
          </w:p>
        </w:tc>
        <w:tc>
          <w:tcPr>
            <w:tcW w:w="240" w:type="dxa"/>
            <w:vAlign w:val="bottom"/>
          </w:tcPr>
          <w:p>
            <w:pPr>
              <w:spacing w:after="0"/>
              <w:rPr>
                <w:sz w:val="12"/>
                <w:szCs w:val="12"/>
                <w:color w:val="auto"/>
              </w:rPr>
            </w:pPr>
          </w:p>
        </w:tc>
        <w:tc>
          <w:tcPr>
            <w:tcW w:w="420" w:type="dxa"/>
            <w:vAlign w:val="bottom"/>
            <w:vMerge w:val="restart"/>
          </w:tcPr>
          <w:p>
            <w:pPr>
              <w:jc w:val="right"/>
              <w:spacing w:after="0" w:line="162" w:lineRule="exact"/>
              <w:rPr>
                <w:sz w:val="20"/>
                <w:szCs w:val="20"/>
                <w:color w:val="auto"/>
              </w:rPr>
            </w:pPr>
            <w:r>
              <w:rPr>
                <w:rFonts w:ascii="Times New Roman" w:cs="Times New Roman" w:eastAsia="Times New Roman" w:hAnsi="Times New Roman"/>
                <w:sz w:val="18"/>
                <w:szCs w:val="18"/>
                <w:color w:val="auto"/>
              </w:rPr>
              <w:t>(8)</w:t>
            </w:r>
          </w:p>
        </w:tc>
        <w:tc>
          <w:tcPr>
            <w:tcW w:w="0" w:type="dxa"/>
            <w:vAlign w:val="bottom"/>
          </w:tcPr>
          <w:p>
            <w:pPr>
              <w:spacing w:after="0"/>
              <w:rPr>
                <w:sz w:val="1"/>
                <w:szCs w:val="1"/>
                <w:color w:val="auto"/>
              </w:rPr>
            </w:pPr>
          </w:p>
        </w:tc>
      </w:tr>
      <w:tr>
        <w:trPr>
          <w:trHeight w:val="12"/>
        </w:trPr>
        <w:tc>
          <w:tcPr>
            <w:tcW w:w="380" w:type="dxa"/>
            <w:vAlign w:val="bottom"/>
            <w:vMerge w:val="continue"/>
          </w:tcPr>
          <w:p>
            <w:pPr>
              <w:spacing w:after="0" w:line="20" w:lineRule="exact"/>
              <w:rPr>
                <w:sz w:val="1"/>
                <w:szCs w:val="1"/>
                <w:color w:val="auto"/>
              </w:rPr>
            </w:pPr>
          </w:p>
        </w:tc>
        <w:tc>
          <w:tcPr>
            <w:tcW w:w="1040" w:type="dxa"/>
            <w:vAlign w:val="bottom"/>
            <w:gridSpan w:val="3"/>
            <w:vMerge w:val="continue"/>
          </w:tcPr>
          <w:p>
            <w:pPr>
              <w:spacing w:after="0" w:line="20" w:lineRule="exact"/>
              <w:rPr>
                <w:sz w:val="1"/>
                <w:szCs w:val="1"/>
                <w:color w:val="auto"/>
              </w:rPr>
            </w:pPr>
          </w:p>
        </w:tc>
        <w:tc>
          <w:tcPr>
            <w:tcW w:w="140" w:type="dxa"/>
            <w:vAlign w:val="bottom"/>
          </w:tcPr>
          <w:p>
            <w:pPr>
              <w:ind w:left="20"/>
              <w:spacing w:after="0"/>
              <w:rPr>
                <w:sz w:val="20"/>
                <w:szCs w:val="20"/>
                <w:color w:val="auto"/>
              </w:rPr>
            </w:pPr>
            <w:r>
              <w:rPr>
                <w:rFonts w:ascii="Symbol" w:cs="Symbol" w:eastAsia="Symbol" w:hAnsi="Symbol"/>
                <w:sz w:val="1"/>
                <w:szCs w:val="1"/>
                <w:color w:val="auto"/>
              </w:rPr>
              <w:t></w:t>
            </w:r>
          </w:p>
        </w:tc>
        <w:tc>
          <w:tcPr>
            <w:tcW w:w="6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220" w:type="dxa"/>
            <w:vAlign w:val="bottom"/>
            <w:gridSpan w:val="3"/>
            <w:vMerge w:val="continue"/>
          </w:tcPr>
          <w:p>
            <w:pPr>
              <w:spacing w:after="0" w:line="20" w:lineRule="exact"/>
              <w:rPr>
                <w:sz w:val="1"/>
                <w:szCs w:val="1"/>
                <w:color w:val="auto"/>
              </w:rPr>
            </w:pPr>
          </w:p>
        </w:tc>
        <w:tc>
          <w:tcPr>
            <w:tcW w:w="1400" w:type="dxa"/>
            <w:vAlign w:val="bottom"/>
            <w:gridSpan w:val="2"/>
            <w:vMerge w:val="continue"/>
          </w:tcPr>
          <w:p>
            <w:pPr>
              <w:spacing w:after="0" w:line="20" w:lineRule="exact"/>
              <w:rPr>
                <w:sz w:val="1"/>
                <w:szCs w:val="1"/>
                <w:color w:val="auto"/>
              </w:rPr>
            </w:pPr>
          </w:p>
        </w:tc>
        <w:tc>
          <w:tcPr>
            <w:tcW w:w="440" w:type="dxa"/>
            <w:vAlign w:val="bottom"/>
            <w:vMerge w:val="continue"/>
          </w:tcPr>
          <w:p>
            <w:pPr>
              <w:spacing w:after="0" w:line="20" w:lineRule="exact"/>
              <w:rPr>
                <w:sz w:val="1"/>
                <w:szCs w:val="1"/>
                <w:color w:val="auto"/>
              </w:rPr>
            </w:pPr>
          </w:p>
        </w:tc>
        <w:tc>
          <w:tcPr>
            <w:tcW w:w="100" w:type="dxa"/>
            <w:vAlign w:val="bottom"/>
            <w:gridSpan w:val="2"/>
            <w:vMerge w:val="continue"/>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80" w:type="dxa"/>
            <w:vAlign w:val="bottom"/>
            <w:gridSpan w:val="2"/>
            <w:vMerge w:val="continue"/>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42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2"/>
        </w:trPr>
        <w:tc>
          <w:tcPr>
            <w:tcW w:w="380" w:type="dxa"/>
            <w:vAlign w:val="bottom"/>
            <w:vMerge w:val="restart"/>
          </w:tcPr>
          <w:p>
            <w:pPr>
              <w:spacing w:after="0" w:line="168" w:lineRule="exact"/>
              <w:rPr>
                <w:sz w:val="20"/>
                <w:szCs w:val="20"/>
                <w:color w:val="auto"/>
              </w:rPr>
            </w:pPr>
            <w:r>
              <w:rPr>
                <w:rFonts w:ascii="Times New Roman" w:cs="Times New Roman" w:eastAsia="Times New Roman" w:hAnsi="Times New Roman"/>
                <w:sz w:val="17"/>
                <w:szCs w:val="17"/>
                <w:i w:val="1"/>
                <w:iCs w:val="1"/>
                <w:color w:val="auto"/>
                <w:w w:val="83"/>
              </w:rPr>
              <w:t xml:space="preserve">T </w:t>
            </w:r>
            <w:r>
              <w:rPr>
                <w:rFonts w:ascii="Times New Roman" w:cs="Times New Roman" w:eastAsia="Times New Roman" w:hAnsi="Times New Roman"/>
                <w:sz w:val="17"/>
                <w:szCs w:val="17"/>
                <w:color w:val="auto"/>
                <w:w w:val="83"/>
              </w:rPr>
              <w:t>(</w:t>
            </w:r>
            <w:r>
              <w:rPr>
                <w:rFonts w:ascii="Times New Roman" w:cs="Times New Roman" w:eastAsia="Times New Roman" w:hAnsi="Times New Roman"/>
                <w:sz w:val="17"/>
                <w:szCs w:val="17"/>
                <w:i w:val="1"/>
                <w:iCs w:val="1"/>
                <w:color w:val="auto"/>
                <w:w w:val="83"/>
              </w:rPr>
              <w:t>s</w:t>
            </w:r>
            <w:r>
              <w:rPr>
                <w:rFonts w:ascii="Times New Roman" w:cs="Times New Roman" w:eastAsia="Times New Roman" w:hAnsi="Times New Roman"/>
                <w:sz w:val="17"/>
                <w:szCs w:val="17"/>
                <w:color w:val="auto"/>
                <w:w w:val="83"/>
              </w:rPr>
              <w:t>,</w:t>
            </w:r>
            <w:r>
              <w:rPr>
                <w:rFonts w:ascii="Times New Roman" w:cs="Times New Roman" w:eastAsia="Times New Roman" w:hAnsi="Times New Roman"/>
                <w:sz w:val="17"/>
                <w:szCs w:val="17"/>
                <w:i w:val="1"/>
                <w:iCs w:val="1"/>
                <w:color w:val="auto"/>
                <w:w w:val="83"/>
              </w:rPr>
              <w:t xml:space="preserve"> a</w:t>
            </w:r>
          </w:p>
        </w:tc>
        <w:tc>
          <w:tcPr>
            <w:tcW w:w="1040" w:type="dxa"/>
            <w:vAlign w:val="bottom"/>
            <w:gridSpan w:val="3"/>
            <w:vMerge w:val="continue"/>
          </w:tcPr>
          <w:p>
            <w:pPr>
              <w:spacing w:after="0"/>
              <w:rPr>
                <w:sz w:val="2"/>
                <w:szCs w:val="2"/>
                <w:color w:val="auto"/>
              </w:rPr>
            </w:pPr>
          </w:p>
        </w:tc>
        <w:tc>
          <w:tcPr>
            <w:tcW w:w="140" w:type="dxa"/>
            <w:vAlign w:val="bottom"/>
          </w:tcPr>
          <w:p>
            <w:pPr>
              <w:spacing w:after="0"/>
              <w:rPr>
                <w:sz w:val="2"/>
                <w:szCs w:val="2"/>
                <w:color w:val="auto"/>
              </w:rPr>
            </w:pPr>
          </w:p>
        </w:tc>
        <w:tc>
          <w:tcPr>
            <w:tcW w:w="60" w:type="dxa"/>
            <w:vAlign w:val="bottom"/>
          </w:tcPr>
          <w:p>
            <w:pPr>
              <w:spacing w:after="0"/>
              <w:rPr>
                <w:sz w:val="2"/>
                <w:szCs w:val="2"/>
                <w:color w:val="auto"/>
              </w:rPr>
            </w:pPr>
          </w:p>
        </w:tc>
        <w:tc>
          <w:tcPr>
            <w:tcW w:w="140" w:type="dxa"/>
            <w:vAlign w:val="bottom"/>
            <w:gridSpan w:val="3"/>
            <w:vMerge w:val="restart"/>
          </w:tcPr>
          <w:p>
            <w:pPr>
              <w:jc w:val="right"/>
              <w:spacing w:after="0" w:line="168" w:lineRule="exact"/>
              <w:rPr>
                <w:sz w:val="20"/>
                <w:szCs w:val="20"/>
                <w:color w:val="auto"/>
              </w:rPr>
            </w:pPr>
            <w:r>
              <w:rPr>
                <w:rFonts w:ascii="Times New Roman" w:cs="Times New Roman" w:eastAsia="Times New Roman" w:hAnsi="Times New Roman"/>
                <w:sz w:val="17"/>
                <w:szCs w:val="17"/>
                <w:i w:val="1"/>
                <w:iCs w:val="1"/>
                <w:color w:val="auto"/>
                <w:w w:val="95"/>
              </w:rPr>
              <w:t>P</w:t>
            </w:r>
          </w:p>
        </w:tc>
        <w:tc>
          <w:tcPr>
            <w:tcW w:w="220" w:type="dxa"/>
            <w:vAlign w:val="bottom"/>
            <w:gridSpan w:val="3"/>
            <w:vMerge w:val="continue"/>
          </w:tcPr>
          <w:p>
            <w:pPr>
              <w:spacing w:after="0"/>
              <w:rPr>
                <w:sz w:val="2"/>
                <w:szCs w:val="2"/>
                <w:color w:val="auto"/>
              </w:rPr>
            </w:pPr>
          </w:p>
        </w:tc>
        <w:tc>
          <w:tcPr>
            <w:tcW w:w="1400" w:type="dxa"/>
            <w:vAlign w:val="bottom"/>
            <w:gridSpan w:val="2"/>
            <w:vMerge w:val="continue"/>
          </w:tcPr>
          <w:p>
            <w:pPr>
              <w:spacing w:after="0"/>
              <w:rPr>
                <w:sz w:val="2"/>
                <w:szCs w:val="2"/>
                <w:color w:val="auto"/>
              </w:rPr>
            </w:pPr>
          </w:p>
        </w:tc>
        <w:tc>
          <w:tcPr>
            <w:tcW w:w="440" w:type="dxa"/>
            <w:vAlign w:val="bottom"/>
            <w:vMerge w:val="continue"/>
          </w:tcPr>
          <w:p>
            <w:pPr>
              <w:spacing w:after="0"/>
              <w:rPr>
                <w:sz w:val="2"/>
                <w:szCs w:val="2"/>
                <w:color w:val="auto"/>
              </w:rPr>
            </w:pPr>
          </w:p>
        </w:tc>
        <w:tc>
          <w:tcPr>
            <w:tcW w:w="100" w:type="dxa"/>
            <w:vAlign w:val="bottom"/>
            <w:gridSpan w:val="2"/>
            <w:vMerge w:val="continue"/>
          </w:tcPr>
          <w:p>
            <w:pPr>
              <w:spacing w:after="0"/>
              <w:rPr>
                <w:sz w:val="2"/>
                <w:szCs w:val="2"/>
                <w:color w:val="auto"/>
              </w:rPr>
            </w:pPr>
          </w:p>
        </w:tc>
        <w:tc>
          <w:tcPr>
            <w:tcW w:w="140" w:type="dxa"/>
            <w:vAlign w:val="bottom"/>
            <w:vMerge w:val="continue"/>
          </w:tcPr>
          <w:p>
            <w:pPr>
              <w:spacing w:after="0"/>
              <w:rPr>
                <w:sz w:val="2"/>
                <w:szCs w:val="2"/>
                <w:color w:val="auto"/>
              </w:rPr>
            </w:pPr>
          </w:p>
        </w:tc>
        <w:tc>
          <w:tcPr>
            <w:tcW w:w="80" w:type="dxa"/>
            <w:vAlign w:val="bottom"/>
            <w:gridSpan w:val="2"/>
            <w:vMerge w:val="continue"/>
          </w:tcPr>
          <w:p>
            <w:pPr>
              <w:spacing w:after="0"/>
              <w:rPr>
                <w:sz w:val="2"/>
                <w:szCs w:val="2"/>
                <w:color w:val="auto"/>
              </w:rPr>
            </w:pPr>
          </w:p>
        </w:tc>
        <w:tc>
          <w:tcPr>
            <w:tcW w:w="240" w:type="dxa"/>
            <w:vAlign w:val="bottom"/>
            <w:vMerge w:val="restart"/>
          </w:tcPr>
          <w:p>
            <w:pPr>
              <w:ind w:left="20"/>
              <w:spacing w:after="0" w:line="168" w:lineRule="exact"/>
              <w:rPr>
                <w:sz w:val="20"/>
                <w:szCs w:val="20"/>
                <w:color w:val="auto"/>
              </w:rPr>
            </w:pPr>
            <w:r>
              <w:rPr>
                <w:rFonts w:ascii="Times New Roman" w:cs="Times New Roman" w:eastAsia="Times New Roman" w:hAnsi="Times New Roman"/>
                <w:sz w:val="17"/>
                <w:szCs w:val="17"/>
                <w:color w:val="auto"/>
              </w:rPr>
              <w:t>)</w:t>
            </w:r>
          </w:p>
        </w:tc>
        <w:tc>
          <w:tcPr>
            <w:tcW w:w="4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36"/>
        </w:trPr>
        <w:tc>
          <w:tcPr>
            <w:tcW w:w="380" w:type="dxa"/>
            <w:vAlign w:val="bottom"/>
            <w:vMerge w:val="continue"/>
          </w:tcPr>
          <w:p>
            <w:pPr>
              <w:spacing w:after="0"/>
              <w:rPr>
                <w:sz w:val="11"/>
                <w:szCs w:val="11"/>
                <w:color w:val="auto"/>
              </w:rPr>
            </w:pPr>
          </w:p>
        </w:tc>
        <w:tc>
          <w:tcPr>
            <w:tcW w:w="1040" w:type="dxa"/>
            <w:vAlign w:val="bottom"/>
            <w:gridSpan w:val="3"/>
            <w:vMerge w:val="continue"/>
          </w:tcPr>
          <w:p>
            <w:pPr>
              <w:spacing w:after="0"/>
              <w:rPr>
                <w:sz w:val="11"/>
                <w:szCs w:val="11"/>
                <w:color w:val="auto"/>
              </w:rPr>
            </w:pPr>
          </w:p>
        </w:tc>
        <w:tc>
          <w:tcPr>
            <w:tcW w:w="140" w:type="dxa"/>
            <w:vAlign w:val="bottom"/>
            <w:vMerge w:val="restart"/>
          </w:tcPr>
          <w:p>
            <w:pPr>
              <w:ind w:left="20"/>
              <w:spacing w:after="0"/>
              <w:rPr>
                <w:sz w:val="20"/>
                <w:szCs w:val="20"/>
                <w:color w:val="auto"/>
              </w:rPr>
            </w:pPr>
            <w:r>
              <w:rPr>
                <w:rFonts w:ascii="Symbol" w:cs="Symbol" w:eastAsia="Symbol" w:hAnsi="Symbol"/>
                <w:sz w:val="17"/>
                <w:szCs w:val="17"/>
                <w:color w:val="auto"/>
              </w:rPr>
              <w:t></w:t>
            </w:r>
          </w:p>
        </w:tc>
        <w:tc>
          <w:tcPr>
            <w:tcW w:w="60" w:type="dxa"/>
            <w:vAlign w:val="bottom"/>
          </w:tcPr>
          <w:p>
            <w:pPr>
              <w:spacing w:after="0"/>
              <w:rPr>
                <w:sz w:val="11"/>
                <w:szCs w:val="11"/>
                <w:color w:val="auto"/>
              </w:rPr>
            </w:pPr>
          </w:p>
        </w:tc>
        <w:tc>
          <w:tcPr>
            <w:tcW w:w="140" w:type="dxa"/>
            <w:vAlign w:val="bottom"/>
            <w:gridSpan w:val="3"/>
            <w:vMerge w:val="continue"/>
          </w:tcPr>
          <w:p>
            <w:pPr>
              <w:spacing w:after="0"/>
              <w:rPr>
                <w:sz w:val="11"/>
                <w:szCs w:val="11"/>
                <w:color w:val="auto"/>
              </w:rPr>
            </w:pPr>
          </w:p>
        </w:tc>
        <w:tc>
          <w:tcPr>
            <w:tcW w:w="10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400" w:type="dxa"/>
            <w:vAlign w:val="bottom"/>
            <w:gridSpan w:val="2"/>
            <w:vMerge w:val="continue"/>
          </w:tcPr>
          <w:p>
            <w:pPr>
              <w:spacing w:after="0"/>
              <w:rPr>
                <w:sz w:val="11"/>
                <w:szCs w:val="11"/>
                <w:color w:val="auto"/>
              </w:rPr>
            </w:pPr>
          </w:p>
        </w:tc>
        <w:tc>
          <w:tcPr>
            <w:tcW w:w="440" w:type="dxa"/>
            <w:vAlign w:val="bottom"/>
            <w:vMerge w:val="continue"/>
          </w:tcPr>
          <w:p>
            <w:pPr>
              <w:spacing w:after="0"/>
              <w:rPr>
                <w:sz w:val="11"/>
                <w:szCs w:val="11"/>
                <w:color w:val="auto"/>
              </w:rPr>
            </w:pPr>
          </w:p>
        </w:tc>
        <w:tc>
          <w:tcPr>
            <w:tcW w:w="2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40" w:type="dxa"/>
            <w:vAlign w:val="bottom"/>
            <w:vMerge w:val="continue"/>
          </w:tcPr>
          <w:p>
            <w:pPr>
              <w:spacing w:after="0"/>
              <w:rPr>
                <w:sz w:val="11"/>
                <w:szCs w:val="11"/>
                <w:color w:val="auto"/>
              </w:rPr>
            </w:pPr>
          </w:p>
        </w:tc>
        <w:tc>
          <w:tcPr>
            <w:tcW w:w="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40" w:type="dxa"/>
            <w:vAlign w:val="bottom"/>
            <w:vMerge w:val="continue"/>
          </w:tcPr>
          <w:p>
            <w:pPr>
              <w:spacing w:after="0"/>
              <w:rPr>
                <w:sz w:val="11"/>
                <w:szCs w:val="11"/>
                <w:color w:val="auto"/>
              </w:rPr>
            </w:pPr>
          </w:p>
        </w:tc>
        <w:tc>
          <w:tcPr>
            <w:tcW w:w="4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92"/>
        </w:trPr>
        <w:tc>
          <w:tcPr>
            <w:tcW w:w="380" w:type="dxa"/>
            <w:vAlign w:val="bottom"/>
          </w:tcPr>
          <w:p>
            <w:pPr>
              <w:spacing w:after="0"/>
              <w:rPr>
                <w:sz w:val="7"/>
                <w:szCs w:val="7"/>
                <w:color w:val="auto"/>
              </w:rPr>
            </w:pPr>
          </w:p>
        </w:tc>
        <w:tc>
          <w:tcPr>
            <w:tcW w:w="160" w:type="dxa"/>
            <w:vAlign w:val="bottom"/>
          </w:tcPr>
          <w:p>
            <w:pPr>
              <w:spacing w:after="0"/>
              <w:rPr>
                <w:sz w:val="7"/>
                <w:szCs w:val="7"/>
                <w:color w:val="auto"/>
              </w:rPr>
            </w:pPr>
          </w:p>
        </w:tc>
        <w:tc>
          <w:tcPr>
            <w:tcW w:w="840" w:type="dxa"/>
            <w:vAlign w:val="bottom"/>
          </w:tcPr>
          <w:p>
            <w:pPr>
              <w:spacing w:after="0"/>
              <w:rPr>
                <w:sz w:val="7"/>
                <w:szCs w:val="7"/>
                <w:color w:val="auto"/>
              </w:rPr>
            </w:pPr>
          </w:p>
        </w:tc>
        <w:tc>
          <w:tcPr>
            <w:tcW w:w="40" w:type="dxa"/>
            <w:vAlign w:val="bottom"/>
          </w:tcPr>
          <w:p>
            <w:pPr>
              <w:spacing w:after="0"/>
              <w:rPr>
                <w:sz w:val="7"/>
                <w:szCs w:val="7"/>
                <w:color w:val="auto"/>
              </w:rPr>
            </w:pPr>
          </w:p>
        </w:tc>
        <w:tc>
          <w:tcPr>
            <w:tcW w:w="140" w:type="dxa"/>
            <w:vAlign w:val="bottom"/>
            <w:vMerge w:val="continue"/>
          </w:tcPr>
          <w:p>
            <w:pPr>
              <w:spacing w:after="0"/>
              <w:rPr>
                <w:sz w:val="7"/>
                <w:szCs w:val="7"/>
                <w:color w:val="auto"/>
              </w:rPr>
            </w:pPr>
          </w:p>
        </w:tc>
        <w:tc>
          <w:tcPr>
            <w:tcW w:w="60" w:type="dxa"/>
            <w:vAlign w:val="bottom"/>
          </w:tcPr>
          <w:p>
            <w:pPr>
              <w:spacing w:after="0"/>
              <w:rPr>
                <w:sz w:val="7"/>
                <w:szCs w:val="7"/>
                <w:color w:val="auto"/>
              </w:rPr>
            </w:pPr>
          </w:p>
        </w:tc>
        <w:tc>
          <w:tcPr>
            <w:tcW w:w="140" w:type="dxa"/>
            <w:vAlign w:val="bottom"/>
            <w:gridSpan w:val="3"/>
            <w:vMerge w:val="restart"/>
          </w:tcPr>
          <w:p>
            <w:pPr>
              <w:jc w:val="right"/>
              <w:spacing w:after="0"/>
              <w:rPr>
                <w:sz w:val="20"/>
                <w:szCs w:val="20"/>
                <w:color w:val="auto"/>
              </w:rPr>
            </w:pPr>
            <w:r>
              <w:rPr>
                <w:rFonts w:ascii="Times New Roman" w:cs="Times New Roman" w:eastAsia="Times New Roman" w:hAnsi="Times New Roman"/>
                <w:sz w:val="17"/>
                <w:szCs w:val="17"/>
                <w:i w:val="1"/>
                <w:iCs w:val="1"/>
                <w:color w:val="auto"/>
              </w:rPr>
              <w:t>P</w:t>
            </w:r>
          </w:p>
        </w:tc>
        <w:tc>
          <w:tcPr>
            <w:tcW w:w="220" w:type="dxa"/>
            <w:vAlign w:val="bottom"/>
            <w:gridSpan w:val="3"/>
          </w:tcPr>
          <w:p>
            <w:pPr>
              <w:spacing w:after="0" w:line="92" w:lineRule="exact"/>
              <w:rPr>
                <w:sz w:val="20"/>
                <w:szCs w:val="20"/>
                <w:color w:val="auto"/>
              </w:rPr>
            </w:pPr>
            <w:r>
              <w:rPr>
                <w:rFonts w:ascii="Times New Roman" w:cs="Times New Roman" w:eastAsia="Times New Roman" w:hAnsi="Times New Roman"/>
                <w:sz w:val="10"/>
                <w:szCs w:val="10"/>
                <w:i w:val="1"/>
                <w:iCs w:val="1"/>
                <w:color w:val="auto"/>
                <w:w w:val="83"/>
              </w:rPr>
              <w:t>aPFC</w:t>
            </w:r>
          </w:p>
        </w:tc>
        <w:tc>
          <w:tcPr>
            <w:tcW w:w="1400" w:type="dxa"/>
            <w:vAlign w:val="bottom"/>
            <w:gridSpan w:val="2"/>
            <w:vMerge w:val="restart"/>
          </w:tcPr>
          <w:p>
            <w:pPr>
              <w:jc w:val="center"/>
              <w:ind w:right="143"/>
              <w:spacing w:after="0" w:line="200" w:lineRule="exact"/>
              <w:rPr>
                <w:sz w:val="20"/>
                <w:szCs w:val="20"/>
                <w:color w:val="auto"/>
              </w:rPr>
            </w:pPr>
            <w:r>
              <w:rPr>
                <w:rFonts w:ascii="Times New Roman" w:cs="Times New Roman" w:eastAsia="Times New Roman" w:hAnsi="Times New Roman"/>
                <w:sz w:val="17"/>
                <w:szCs w:val="17"/>
                <w:color w:val="auto"/>
                <w:w w:val="87"/>
              </w:rPr>
              <w:t>(</w:t>
            </w:r>
            <w:r>
              <w:rPr>
                <w:rFonts w:ascii="Times New Roman" w:cs="Times New Roman" w:eastAsia="Times New Roman" w:hAnsi="Times New Roman"/>
                <w:sz w:val="17"/>
                <w:szCs w:val="17"/>
                <w:i w:val="1"/>
                <w:iCs w:val="1"/>
                <w:color w:val="auto"/>
                <w:w w:val="87"/>
              </w:rPr>
              <w:t>e</w:t>
            </w:r>
            <w:r>
              <w:rPr>
                <w:rFonts w:ascii="Times New Roman" w:cs="Times New Roman" w:eastAsia="Times New Roman" w:hAnsi="Times New Roman"/>
                <w:sz w:val="17"/>
                <w:szCs w:val="17"/>
                <w:color w:val="auto"/>
                <w:w w:val="87"/>
              </w:rPr>
              <w:t>(</w:t>
            </w:r>
            <w:r>
              <w:rPr>
                <w:rFonts w:ascii="Times New Roman" w:cs="Times New Roman" w:eastAsia="Times New Roman" w:hAnsi="Times New Roman"/>
                <w:sz w:val="17"/>
                <w:szCs w:val="17"/>
                <w:i w:val="1"/>
                <w:iCs w:val="1"/>
                <w:color w:val="auto"/>
                <w:w w:val="87"/>
              </w:rPr>
              <w:t>t</w:t>
            </w:r>
            <w:r>
              <w:rPr>
                <w:rFonts w:ascii="Times New Roman" w:cs="Times New Roman" w:eastAsia="Times New Roman" w:hAnsi="Times New Roman"/>
                <w:sz w:val="17"/>
                <w:szCs w:val="17"/>
                <w:color w:val="auto"/>
                <w:w w:val="87"/>
              </w:rPr>
              <w:t xml:space="preserve"> </w:t>
            </w:r>
            <w:r>
              <w:rPr>
                <w:rFonts w:ascii="Symbol" w:cs="Symbol" w:eastAsia="Symbol" w:hAnsi="Symbol"/>
                <w:sz w:val="17"/>
                <w:szCs w:val="17"/>
                <w:color w:val="auto"/>
                <w:w w:val="87"/>
              </w:rPr>
              <w:t></w:t>
            </w:r>
            <w:r>
              <w:rPr>
                <w:rFonts w:ascii="Times New Roman" w:cs="Times New Roman" w:eastAsia="Times New Roman" w:hAnsi="Times New Roman"/>
                <w:sz w:val="17"/>
                <w:szCs w:val="17"/>
                <w:color w:val="auto"/>
                <w:w w:val="87"/>
              </w:rPr>
              <w:t xml:space="preserve">1) | </w:t>
            </w:r>
            <w:r>
              <w:rPr>
                <w:rFonts w:ascii="Times New Roman" w:cs="Times New Roman" w:eastAsia="Times New Roman" w:hAnsi="Times New Roman"/>
                <w:sz w:val="17"/>
                <w:szCs w:val="17"/>
                <w:i w:val="1"/>
                <w:iCs w:val="1"/>
                <w:color w:val="auto"/>
                <w:w w:val="87"/>
              </w:rPr>
              <w:t>dl</w:t>
            </w:r>
            <w:r>
              <w:rPr>
                <w:rFonts w:ascii="Times New Roman" w:cs="Times New Roman" w:eastAsia="Times New Roman" w:hAnsi="Times New Roman"/>
                <w:sz w:val="17"/>
                <w:szCs w:val="17"/>
                <w:color w:val="auto"/>
                <w:w w:val="87"/>
              </w:rPr>
              <w:t>(</w:t>
            </w:r>
            <w:r>
              <w:rPr>
                <w:rFonts w:ascii="Times New Roman" w:cs="Times New Roman" w:eastAsia="Times New Roman" w:hAnsi="Times New Roman"/>
                <w:sz w:val="17"/>
                <w:szCs w:val="17"/>
                <w:i w:val="1"/>
                <w:iCs w:val="1"/>
                <w:color w:val="auto"/>
                <w:w w:val="87"/>
              </w:rPr>
              <w:t>t</w:t>
            </w:r>
            <w:r>
              <w:rPr>
                <w:rFonts w:ascii="Times New Roman" w:cs="Times New Roman" w:eastAsia="Times New Roman" w:hAnsi="Times New Roman"/>
                <w:sz w:val="17"/>
                <w:szCs w:val="17"/>
                <w:color w:val="auto"/>
                <w:w w:val="87"/>
              </w:rPr>
              <w:t>),</w:t>
            </w:r>
            <w:r>
              <w:rPr>
                <w:rFonts w:ascii="Times New Roman" w:cs="Times New Roman" w:eastAsia="Times New Roman" w:hAnsi="Times New Roman"/>
                <w:sz w:val="17"/>
                <w:szCs w:val="17"/>
                <w:i w:val="1"/>
                <w:iCs w:val="1"/>
                <w:color w:val="auto"/>
                <w:w w:val="87"/>
              </w:rPr>
              <w:t>vl</w:t>
            </w:r>
            <w:r>
              <w:rPr>
                <w:rFonts w:ascii="Times New Roman" w:cs="Times New Roman" w:eastAsia="Times New Roman" w:hAnsi="Times New Roman"/>
                <w:sz w:val="17"/>
                <w:szCs w:val="17"/>
                <w:color w:val="auto"/>
                <w:w w:val="87"/>
              </w:rPr>
              <w:t>(</w:t>
            </w:r>
            <w:r>
              <w:rPr>
                <w:rFonts w:ascii="Times New Roman" w:cs="Times New Roman" w:eastAsia="Times New Roman" w:hAnsi="Times New Roman"/>
                <w:sz w:val="17"/>
                <w:szCs w:val="17"/>
                <w:i w:val="1"/>
                <w:iCs w:val="1"/>
                <w:color w:val="auto"/>
                <w:w w:val="87"/>
              </w:rPr>
              <w:t>t</w:t>
            </w:r>
            <w:r>
              <w:rPr>
                <w:rFonts w:ascii="Times New Roman" w:cs="Times New Roman" w:eastAsia="Times New Roman" w:hAnsi="Times New Roman"/>
                <w:sz w:val="17"/>
                <w:szCs w:val="17"/>
                <w:color w:val="auto"/>
                <w:w w:val="87"/>
              </w:rPr>
              <w:t>))</w:t>
            </w:r>
          </w:p>
        </w:tc>
        <w:tc>
          <w:tcPr>
            <w:tcW w:w="460" w:type="dxa"/>
            <w:vAlign w:val="bottom"/>
            <w:gridSpan w:val="2"/>
            <w:vMerge w:val="restart"/>
          </w:tcPr>
          <w:p>
            <w:pPr>
              <w:jc w:val="right"/>
              <w:spacing w:after="0" w:line="200" w:lineRule="exact"/>
              <w:rPr>
                <w:sz w:val="20"/>
                <w:szCs w:val="20"/>
                <w:color w:val="auto"/>
              </w:rPr>
            </w:pP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N</w:t>
            </w:r>
            <w:r>
              <w:rPr>
                <w:rFonts w:ascii="Times New Roman" w:cs="Times New Roman" w:eastAsia="Times New Roman" w:hAnsi="Times New Roman"/>
                <w:sz w:val="17"/>
                <w:szCs w:val="17"/>
                <w:color w:val="auto"/>
              </w:rPr>
              <w:t>(</w:t>
            </w:r>
            <w:r>
              <w:rPr>
                <w:rFonts w:ascii="Symbol" w:cs="Symbol" w:eastAsia="Symbol" w:hAnsi="Symbol"/>
                <w:sz w:val="17"/>
                <w:szCs w:val="17"/>
                <w:i w:val="1"/>
                <w:iCs w:val="1"/>
                <w:color w:val="auto"/>
              </w:rPr>
              <w:t></w:t>
            </w:r>
          </w:p>
        </w:tc>
        <w:tc>
          <w:tcPr>
            <w:tcW w:w="80" w:type="dxa"/>
            <w:vAlign w:val="bottom"/>
          </w:tcPr>
          <w:p>
            <w:pPr>
              <w:ind w:left="20"/>
              <w:spacing w:after="0" w:line="92" w:lineRule="exact"/>
              <w:rPr>
                <w:sz w:val="20"/>
                <w:szCs w:val="20"/>
                <w:color w:val="auto"/>
              </w:rPr>
            </w:pPr>
            <w:r>
              <w:rPr>
                <w:rFonts w:ascii="Times New Roman" w:cs="Times New Roman" w:eastAsia="Times New Roman" w:hAnsi="Times New Roman"/>
                <w:sz w:val="10"/>
                <w:szCs w:val="10"/>
                <w:i w:val="1"/>
                <w:iCs w:val="1"/>
                <w:color w:val="auto"/>
                <w:w w:val="88"/>
              </w:rPr>
              <w:t>e</w:t>
            </w:r>
          </w:p>
        </w:tc>
        <w:tc>
          <w:tcPr>
            <w:tcW w:w="140" w:type="dxa"/>
            <w:vAlign w:val="bottom"/>
            <w:vMerge w:val="restart"/>
          </w:tcPr>
          <w:p>
            <w:pPr>
              <w:jc w:val="right"/>
              <w:spacing w:after="0"/>
              <w:rPr>
                <w:sz w:val="20"/>
                <w:szCs w:val="20"/>
                <w:color w:val="auto"/>
              </w:rPr>
            </w:pPr>
            <w:r>
              <w:rPr>
                <w:rFonts w:ascii="Times New Roman" w:cs="Times New Roman" w:eastAsia="Times New Roman" w:hAnsi="Times New Roman"/>
                <w:sz w:val="16"/>
                <w:szCs w:val="16"/>
                <w:color w:val="auto"/>
                <w:w w:val="72"/>
              </w:rPr>
              <w:t>,</w:t>
            </w:r>
            <w:r>
              <w:rPr>
                <w:rFonts w:ascii="Symbol" w:cs="Symbol" w:eastAsia="Symbol" w:hAnsi="Symbol"/>
                <w:sz w:val="16"/>
                <w:szCs w:val="16"/>
                <w:i w:val="1"/>
                <w:iCs w:val="1"/>
                <w:color w:val="auto"/>
                <w:w w:val="72"/>
              </w:rPr>
              <w:t></w:t>
            </w:r>
          </w:p>
        </w:tc>
        <w:tc>
          <w:tcPr>
            <w:tcW w:w="60" w:type="dxa"/>
            <w:vAlign w:val="bottom"/>
          </w:tcPr>
          <w:p>
            <w:pPr>
              <w:ind w:left="20"/>
              <w:spacing w:after="0"/>
              <w:rPr>
                <w:sz w:val="20"/>
                <w:szCs w:val="20"/>
                <w:color w:val="auto"/>
              </w:rPr>
            </w:pPr>
            <w:r>
              <w:rPr>
                <w:rFonts w:ascii="Times New Roman" w:cs="Times New Roman" w:eastAsia="Times New Roman" w:hAnsi="Times New Roman"/>
                <w:sz w:val="6"/>
                <w:szCs w:val="6"/>
                <w:i w:val="1"/>
                <w:iCs w:val="1"/>
                <w:color w:val="auto"/>
                <w:w w:val="73"/>
              </w:rPr>
              <w:t>e</w:t>
            </w:r>
          </w:p>
        </w:tc>
        <w:tc>
          <w:tcPr>
            <w:tcW w:w="260" w:type="dxa"/>
            <w:vAlign w:val="bottom"/>
            <w:gridSpan w:val="2"/>
            <w:vMerge w:val="restart"/>
          </w:tcPr>
          <w:p>
            <w:pPr>
              <w:jc w:val="right"/>
              <w:ind w:right="120"/>
              <w:spacing w:after="0"/>
              <w:rPr>
                <w:sz w:val="20"/>
                <w:szCs w:val="20"/>
                <w:color w:val="auto"/>
              </w:rPr>
            </w:pPr>
            <w:r>
              <w:rPr>
                <w:rFonts w:ascii="Times New Roman" w:cs="Times New Roman" w:eastAsia="Times New Roman" w:hAnsi="Times New Roman"/>
                <w:sz w:val="16"/>
                <w:szCs w:val="16"/>
                <w:color w:val="auto"/>
                <w:w w:val="74"/>
              </w:rPr>
              <w:t>)</w:t>
            </w:r>
          </w:p>
        </w:tc>
        <w:tc>
          <w:tcPr>
            <w:tcW w:w="4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08"/>
        </w:trPr>
        <w:tc>
          <w:tcPr>
            <w:tcW w:w="380" w:type="dxa"/>
            <w:vAlign w:val="bottom"/>
          </w:tcPr>
          <w:p>
            <w:pPr>
              <w:spacing w:after="0"/>
              <w:rPr>
                <w:sz w:val="9"/>
                <w:szCs w:val="9"/>
                <w:color w:val="auto"/>
              </w:rPr>
            </w:pPr>
          </w:p>
        </w:tc>
        <w:tc>
          <w:tcPr>
            <w:tcW w:w="160" w:type="dxa"/>
            <w:vAlign w:val="bottom"/>
          </w:tcPr>
          <w:p>
            <w:pPr>
              <w:spacing w:after="0"/>
              <w:rPr>
                <w:sz w:val="9"/>
                <w:szCs w:val="9"/>
                <w:color w:val="auto"/>
              </w:rPr>
            </w:pPr>
          </w:p>
        </w:tc>
        <w:tc>
          <w:tcPr>
            <w:tcW w:w="840" w:type="dxa"/>
            <w:vAlign w:val="bottom"/>
          </w:tcPr>
          <w:p>
            <w:pPr>
              <w:spacing w:after="0"/>
              <w:rPr>
                <w:sz w:val="9"/>
                <w:szCs w:val="9"/>
                <w:color w:val="auto"/>
              </w:rPr>
            </w:pPr>
          </w:p>
        </w:tc>
        <w:tc>
          <w:tcPr>
            <w:tcW w:w="40" w:type="dxa"/>
            <w:vAlign w:val="bottom"/>
          </w:tcPr>
          <w:p>
            <w:pPr>
              <w:spacing w:after="0"/>
              <w:rPr>
                <w:sz w:val="9"/>
                <w:szCs w:val="9"/>
                <w:color w:val="auto"/>
              </w:rPr>
            </w:pPr>
          </w:p>
        </w:tc>
        <w:tc>
          <w:tcPr>
            <w:tcW w:w="140" w:type="dxa"/>
            <w:vAlign w:val="bottom"/>
            <w:vMerge w:val="restart"/>
          </w:tcPr>
          <w:p>
            <w:pPr>
              <w:ind w:left="20"/>
              <w:spacing w:after="0" w:line="200" w:lineRule="exact"/>
              <w:rPr>
                <w:sz w:val="20"/>
                <w:szCs w:val="20"/>
                <w:color w:val="auto"/>
              </w:rPr>
            </w:pPr>
            <w:r>
              <w:rPr>
                <w:rFonts w:ascii="Symbol" w:cs="Symbol" w:eastAsia="Symbol" w:hAnsi="Symbol"/>
                <w:sz w:val="17"/>
                <w:szCs w:val="17"/>
                <w:color w:val="auto"/>
              </w:rPr>
              <w:t></w:t>
            </w:r>
          </w:p>
        </w:tc>
        <w:tc>
          <w:tcPr>
            <w:tcW w:w="60" w:type="dxa"/>
            <w:vAlign w:val="bottom"/>
          </w:tcPr>
          <w:p>
            <w:pPr>
              <w:spacing w:after="0"/>
              <w:rPr>
                <w:sz w:val="9"/>
                <w:szCs w:val="9"/>
                <w:color w:val="auto"/>
              </w:rPr>
            </w:pPr>
          </w:p>
        </w:tc>
        <w:tc>
          <w:tcPr>
            <w:tcW w:w="140" w:type="dxa"/>
            <w:vAlign w:val="bottom"/>
            <w:gridSpan w:val="3"/>
            <w:vMerge w:val="continue"/>
          </w:tcPr>
          <w:p>
            <w:pPr>
              <w:spacing w:after="0"/>
              <w:rPr>
                <w:sz w:val="9"/>
                <w:szCs w:val="9"/>
                <w:color w:val="auto"/>
              </w:rPr>
            </w:pPr>
          </w:p>
        </w:tc>
        <w:tc>
          <w:tcPr>
            <w:tcW w:w="100" w:type="dxa"/>
            <w:vAlign w:val="bottom"/>
          </w:tcPr>
          <w:p>
            <w:pPr>
              <w:spacing w:after="0"/>
              <w:rPr>
                <w:sz w:val="9"/>
                <w:szCs w:val="9"/>
                <w:color w:val="auto"/>
              </w:rPr>
            </w:pPr>
          </w:p>
        </w:tc>
        <w:tc>
          <w:tcPr>
            <w:tcW w:w="60" w:type="dxa"/>
            <w:vAlign w:val="bottom"/>
          </w:tcPr>
          <w:p>
            <w:pPr>
              <w:spacing w:after="0"/>
              <w:rPr>
                <w:sz w:val="9"/>
                <w:szCs w:val="9"/>
                <w:color w:val="auto"/>
              </w:rPr>
            </w:pPr>
          </w:p>
        </w:tc>
        <w:tc>
          <w:tcPr>
            <w:tcW w:w="60" w:type="dxa"/>
            <w:vAlign w:val="bottom"/>
          </w:tcPr>
          <w:p>
            <w:pPr>
              <w:spacing w:after="0"/>
              <w:rPr>
                <w:sz w:val="9"/>
                <w:szCs w:val="9"/>
                <w:color w:val="auto"/>
              </w:rPr>
            </w:pPr>
          </w:p>
        </w:tc>
        <w:tc>
          <w:tcPr>
            <w:tcW w:w="1400" w:type="dxa"/>
            <w:vAlign w:val="bottom"/>
            <w:gridSpan w:val="2"/>
            <w:vMerge w:val="continue"/>
          </w:tcPr>
          <w:p>
            <w:pPr>
              <w:spacing w:after="0"/>
              <w:rPr>
                <w:sz w:val="9"/>
                <w:szCs w:val="9"/>
                <w:color w:val="auto"/>
              </w:rPr>
            </w:pPr>
          </w:p>
        </w:tc>
        <w:tc>
          <w:tcPr>
            <w:tcW w:w="460" w:type="dxa"/>
            <w:vAlign w:val="bottom"/>
            <w:gridSpan w:val="2"/>
            <w:vMerge w:val="continue"/>
          </w:tcPr>
          <w:p>
            <w:pPr>
              <w:spacing w:after="0"/>
              <w:rPr>
                <w:sz w:val="9"/>
                <w:szCs w:val="9"/>
                <w:color w:val="auto"/>
              </w:rPr>
            </w:pPr>
          </w:p>
        </w:tc>
        <w:tc>
          <w:tcPr>
            <w:tcW w:w="80" w:type="dxa"/>
            <w:vAlign w:val="bottom"/>
          </w:tcPr>
          <w:p>
            <w:pPr>
              <w:spacing w:after="0"/>
              <w:rPr>
                <w:sz w:val="9"/>
                <w:szCs w:val="9"/>
                <w:color w:val="auto"/>
              </w:rPr>
            </w:pPr>
          </w:p>
        </w:tc>
        <w:tc>
          <w:tcPr>
            <w:tcW w:w="140" w:type="dxa"/>
            <w:vAlign w:val="bottom"/>
            <w:vMerge w:val="continue"/>
          </w:tcPr>
          <w:p>
            <w:pPr>
              <w:spacing w:after="0"/>
              <w:rPr>
                <w:sz w:val="9"/>
                <w:szCs w:val="9"/>
                <w:color w:val="auto"/>
              </w:rPr>
            </w:pPr>
          </w:p>
        </w:tc>
        <w:tc>
          <w:tcPr>
            <w:tcW w:w="60" w:type="dxa"/>
            <w:vAlign w:val="bottom"/>
          </w:tcPr>
          <w:p>
            <w:pPr>
              <w:spacing w:after="0"/>
              <w:rPr>
                <w:sz w:val="9"/>
                <w:szCs w:val="9"/>
                <w:color w:val="auto"/>
              </w:rPr>
            </w:pPr>
          </w:p>
        </w:tc>
        <w:tc>
          <w:tcPr>
            <w:tcW w:w="260" w:type="dxa"/>
            <w:vAlign w:val="bottom"/>
            <w:gridSpan w:val="2"/>
            <w:vMerge w:val="continue"/>
          </w:tcPr>
          <w:p>
            <w:pPr>
              <w:spacing w:after="0"/>
              <w:rPr>
                <w:sz w:val="9"/>
                <w:szCs w:val="9"/>
                <w:color w:val="auto"/>
              </w:rPr>
            </w:pPr>
          </w:p>
        </w:tc>
        <w:tc>
          <w:tcPr>
            <w:tcW w:w="4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92"/>
        </w:trPr>
        <w:tc>
          <w:tcPr>
            <w:tcW w:w="380" w:type="dxa"/>
            <w:vAlign w:val="bottom"/>
          </w:tcPr>
          <w:p>
            <w:pPr>
              <w:spacing w:after="0"/>
              <w:rPr>
                <w:sz w:val="7"/>
                <w:szCs w:val="7"/>
                <w:color w:val="auto"/>
              </w:rPr>
            </w:pPr>
          </w:p>
        </w:tc>
        <w:tc>
          <w:tcPr>
            <w:tcW w:w="160" w:type="dxa"/>
            <w:vAlign w:val="bottom"/>
          </w:tcPr>
          <w:p>
            <w:pPr>
              <w:spacing w:after="0"/>
              <w:rPr>
                <w:sz w:val="7"/>
                <w:szCs w:val="7"/>
                <w:color w:val="auto"/>
              </w:rPr>
            </w:pPr>
          </w:p>
        </w:tc>
        <w:tc>
          <w:tcPr>
            <w:tcW w:w="840" w:type="dxa"/>
            <w:vAlign w:val="bottom"/>
          </w:tcPr>
          <w:p>
            <w:pPr>
              <w:spacing w:after="0"/>
              <w:rPr>
                <w:sz w:val="7"/>
                <w:szCs w:val="7"/>
                <w:color w:val="auto"/>
              </w:rPr>
            </w:pPr>
          </w:p>
        </w:tc>
        <w:tc>
          <w:tcPr>
            <w:tcW w:w="40" w:type="dxa"/>
            <w:vAlign w:val="bottom"/>
          </w:tcPr>
          <w:p>
            <w:pPr>
              <w:spacing w:after="0"/>
              <w:rPr>
                <w:sz w:val="7"/>
                <w:szCs w:val="7"/>
                <w:color w:val="auto"/>
              </w:rPr>
            </w:pPr>
          </w:p>
        </w:tc>
        <w:tc>
          <w:tcPr>
            <w:tcW w:w="140" w:type="dxa"/>
            <w:vAlign w:val="bottom"/>
            <w:vMerge w:val="continue"/>
          </w:tcPr>
          <w:p>
            <w:pPr>
              <w:spacing w:after="0"/>
              <w:rPr>
                <w:sz w:val="7"/>
                <w:szCs w:val="7"/>
                <w:color w:val="auto"/>
              </w:rPr>
            </w:pP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60" w:type="dxa"/>
            <w:vAlign w:val="bottom"/>
          </w:tcPr>
          <w:p>
            <w:pPr>
              <w:spacing w:after="0"/>
              <w:rPr>
                <w:sz w:val="7"/>
                <w:szCs w:val="7"/>
                <w:color w:val="auto"/>
              </w:rPr>
            </w:pPr>
          </w:p>
        </w:tc>
        <w:tc>
          <w:tcPr>
            <w:tcW w:w="100" w:type="dxa"/>
            <w:vAlign w:val="bottom"/>
          </w:tcPr>
          <w:p>
            <w:pPr>
              <w:spacing w:after="0"/>
              <w:rPr>
                <w:sz w:val="7"/>
                <w:szCs w:val="7"/>
                <w:color w:val="auto"/>
              </w:rPr>
            </w:pPr>
          </w:p>
        </w:tc>
        <w:tc>
          <w:tcPr>
            <w:tcW w:w="60" w:type="dxa"/>
            <w:vAlign w:val="bottom"/>
          </w:tcPr>
          <w:p>
            <w:pPr>
              <w:spacing w:after="0"/>
              <w:rPr>
                <w:sz w:val="7"/>
                <w:szCs w:val="7"/>
                <w:color w:val="auto"/>
              </w:rPr>
            </w:pPr>
          </w:p>
        </w:tc>
        <w:tc>
          <w:tcPr>
            <w:tcW w:w="60" w:type="dxa"/>
            <w:vAlign w:val="bottom"/>
          </w:tcPr>
          <w:p>
            <w:pPr>
              <w:spacing w:after="0"/>
              <w:rPr>
                <w:sz w:val="7"/>
                <w:szCs w:val="7"/>
                <w:color w:val="auto"/>
              </w:rPr>
            </w:pPr>
          </w:p>
        </w:tc>
        <w:tc>
          <w:tcPr>
            <w:tcW w:w="520" w:type="dxa"/>
            <w:vAlign w:val="bottom"/>
          </w:tcPr>
          <w:p>
            <w:pPr>
              <w:spacing w:after="0"/>
              <w:rPr>
                <w:sz w:val="7"/>
                <w:szCs w:val="7"/>
                <w:color w:val="auto"/>
              </w:rPr>
            </w:pPr>
          </w:p>
        </w:tc>
        <w:tc>
          <w:tcPr>
            <w:tcW w:w="880" w:type="dxa"/>
            <w:vAlign w:val="bottom"/>
          </w:tcPr>
          <w:p>
            <w:pPr>
              <w:spacing w:after="0"/>
              <w:rPr>
                <w:sz w:val="7"/>
                <w:szCs w:val="7"/>
                <w:color w:val="auto"/>
              </w:rPr>
            </w:pPr>
          </w:p>
        </w:tc>
        <w:tc>
          <w:tcPr>
            <w:tcW w:w="44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140" w:type="dxa"/>
            <w:vAlign w:val="bottom"/>
          </w:tcPr>
          <w:p>
            <w:pPr>
              <w:spacing w:after="0"/>
              <w:rPr>
                <w:sz w:val="7"/>
                <w:szCs w:val="7"/>
                <w:color w:val="auto"/>
              </w:rPr>
            </w:pPr>
          </w:p>
        </w:tc>
        <w:tc>
          <w:tcPr>
            <w:tcW w:w="60" w:type="dxa"/>
            <w:vAlign w:val="bottom"/>
          </w:tcPr>
          <w:p>
            <w:pPr>
              <w:spacing w:after="0"/>
              <w:rPr>
                <w:sz w:val="7"/>
                <w:szCs w:val="7"/>
                <w:color w:val="auto"/>
              </w:rPr>
            </w:pPr>
          </w:p>
        </w:tc>
        <w:tc>
          <w:tcPr>
            <w:tcW w:w="20" w:type="dxa"/>
            <w:vAlign w:val="bottom"/>
          </w:tcPr>
          <w:p>
            <w:pPr>
              <w:spacing w:after="0"/>
              <w:rPr>
                <w:sz w:val="7"/>
                <w:szCs w:val="7"/>
                <w:color w:val="auto"/>
              </w:rPr>
            </w:pPr>
          </w:p>
        </w:tc>
        <w:tc>
          <w:tcPr>
            <w:tcW w:w="240" w:type="dxa"/>
            <w:vAlign w:val="bottom"/>
          </w:tcPr>
          <w:p>
            <w:pPr>
              <w:spacing w:after="0"/>
              <w:rPr>
                <w:sz w:val="7"/>
                <w:szCs w:val="7"/>
                <w:color w:val="auto"/>
              </w:rPr>
            </w:pPr>
          </w:p>
        </w:tc>
        <w:tc>
          <w:tcPr>
            <w:tcW w:w="4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06"/>
        </w:trPr>
        <w:tc>
          <w:tcPr>
            <w:tcW w:w="3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840" w:type="dxa"/>
            <w:vAlign w:val="bottom"/>
          </w:tcPr>
          <w:p>
            <w:pPr>
              <w:spacing w:after="0"/>
              <w:rPr>
                <w:sz w:val="24"/>
                <w:szCs w:val="24"/>
                <w:color w:val="auto"/>
              </w:rPr>
            </w:pPr>
          </w:p>
        </w:tc>
        <w:tc>
          <w:tcPr>
            <w:tcW w:w="180" w:type="dxa"/>
            <w:vAlign w:val="bottom"/>
            <w:gridSpan w:val="2"/>
            <w:vMerge w:val="restart"/>
          </w:tcPr>
          <w:p>
            <w:pPr>
              <w:ind w:left="20"/>
              <w:spacing w:after="0"/>
              <w:rPr>
                <w:sz w:val="20"/>
                <w:szCs w:val="20"/>
                <w:color w:val="auto"/>
              </w:rPr>
            </w:pPr>
            <w:r>
              <w:rPr>
                <w:rFonts w:ascii="Symbol" w:cs="Symbol" w:eastAsia="Symbol" w:hAnsi="Symbol"/>
                <w:sz w:val="15"/>
                <w:szCs w:val="15"/>
                <w:color w:val="auto"/>
                <w:w w:val="84"/>
              </w:rPr>
              <w:t></w:t>
            </w:r>
            <w:r>
              <w:rPr>
                <w:rFonts w:ascii="Times New Roman" w:cs="Times New Roman" w:eastAsia="Times New Roman" w:hAnsi="Times New Roman"/>
                <w:sz w:val="15"/>
                <w:szCs w:val="15"/>
                <w:i w:val="1"/>
                <w:iCs w:val="1"/>
                <w:color w:val="auto"/>
                <w:w w:val="84"/>
              </w:rPr>
              <w:t>P</w:t>
            </w:r>
          </w:p>
        </w:tc>
        <w:tc>
          <w:tcPr>
            <w:tcW w:w="200" w:type="dxa"/>
            <w:vAlign w:val="bottom"/>
            <w:gridSpan w:val="4"/>
          </w:tcPr>
          <w:p>
            <w:pPr>
              <w:jc w:val="right"/>
              <w:spacing w:after="0"/>
              <w:rPr>
                <w:sz w:val="20"/>
                <w:szCs w:val="20"/>
                <w:color w:val="auto"/>
              </w:rPr>
            </w:pPr>
            <w:r>
              <w:rPr>
                <w:rFonts w:ascii="Times New Roman" w:cs="Times New Roman" w:eastAsia="Times New Roman" w:hAnsi="Times New Roman"/>
                <w:sz w:val="9"/>
                <w:szCs w:val="9"/>
                <w:i w:val="1"/>
                <w:iCs w:val="1"/>
                <w:color w:val="auto"/>
                <w:w w:val="74"/>
              </w:rPr>
              <w:t>dlPFC</w:t>
            </w:r>
          </w:p>
        </w:tc>
        <w:tc>
          <w:tcPr>
            <w:tcW w:w="1620" w:type="dxa"/>
            <w:vAlign w:val="bottom"/>
            <w:gridSpan w:val="5"/>
            <w:vMerge w:val="restart"/>
          </w:tcPr>
          <w:p>
            <w:pPr>
              <w:jc w:val="center"/>
              <w:spacing w:after="0"/>
              <w:rPr>
                <w:sz w:val="20"/>
                <w:szCs w:val="20"/>
                <w:color w:val="auto"/>
              </w:rPr>
            </w:pPr>
            <w:r>
              <w:rPr>
                <w:rFonts w:ascii="Times New Roman" w:cs="Times New Roman" w:eastAsia="Times New Roman" w:hAnsi="Times New Roman"/>
                <w:sz w:val="15"/>
                <w:szCs w:val="15"/>
                <w:color w:val="auto"/>
                <w:w w:val="89"/>
              </w:rPr>
              <w:t>(</w:t>
            </w:r>
            <w:r>
              <w:rPr>
                <w:rFonts w:ascii="Times New Roman" w:cs="Times New Roman" w:eastAsia="Times New Roman" w:hAnsi="Times New Roman"/>
                <w:sz w:val="15"/>
                <w:szCs w:val="15"/>
                <w:i w:val="1"/>
                <w:iCs w:val="1"/>
                <w:color w:val="auto"/>
                <w:w w:val="89"/>
              </w:rPr>
              <w:t>od</w:t>
            </w:r>
            <w:r>
              <w:rPr>
                <w:rFonts w:ascii="Times New Roman" w:cs="Times New Roman" w:eastAsia="Times New Roman" w:hAnsi="Times New Roman"/>
                <w:sz w:val="15"/>
                <w:szCs w:val="15"/>
                <w:color w:val="auto"/>
                <w:w w:val="89"/>
              </w:rPr>
              <w:t>(</w:t>
            </w:r>
            <w:r>
              <w:rPr>
                <w:rFonts w:ascii="Times New Roman" w:cs="Times New Roman" w:eastAsia="Times New Roman" w:hAnsi="Times New Roman"/>
                <w:sz w:val="15"/>
                <w:szCs w:val="15"/>
                <w:i w:val="1"/>
                <w:iCs w:val="1"/>
                <w:color w:val="auto"/>
                <w:w w:val="89"/>
              </w:rPr>
              <w:t>t</w:t>
            </w:r>
            <w:r>
              <w:rPr>
                <w:rFonts w:ascii="Times New Roman" w:cs="Times New Roman" w:eastAsia="Times New Roman" w:hAnsi="Times New Roman"/>
                <w:sz w:val="15"/>
                <w:szCs w:val="15"/>
                <w:color w:val="auto"/>
                <w:w w:val="89"/>
              </w:rPr>
              <w:t xml:space="preserve">) | </w:t>
            </w:r>
            <w:r>
              <w:rPr>
                <w:rFonts w:ascii="Times New Roman" w:cs="Times New Roman" w:eastAsia="Times New Roman" w:hAnsi="Times New Roman"/>
                <w:sz w:val="15"/>
                <w:szCs w:val="15"/>
                <w:i w:val="1"/>
                <w:iCs w:val="1"/>
                <w:color w:val="auto"/>
                <w:w w:val="89"/>
              </w:rPr>
              <w:t>e</w:t>
            </w:r>
            <w:r>
              <w:rPr>
                <w:rFonts w:ascii="Times New Roman" w:cs="Times New Roman" w:eastAsia="Times New Roman" w:hAnsi="Times New Roman"/>
                <w:sz w:val="15"/>
                <w:szCs w:val="15"/>
                <w:color w:val="auto"/>
                <w:w w:val="89"/>
              </w:rPr>
              <w:t>(</w:t>
            </w:r>
            <w:r>
              <w:rPr>
                <w:rFonts w:ascii="Times New Roman" w:cs="Times New Roman" w:eastAsia="Times New Roman" w:hAnsi="Times New Roman"/>
                <w:sz w:val="15"/>
                <w:szCs w:val="15"/>
                <w:i w:val="1"/>
                <w:iCs w:val="1"/>
                <w:color w:val="auto"/>
                <w:w w:val="89"/>
              </w:rPr>
              <w:t>t</w:t>
            </w:r>
            <w:r>
              <w:rPr>
                <w:rFonts w:ascii="Times New Roman" w:cs="Times New Roman" w:eastAsia="Times New Roman" w:hAnsi="Times New Roman"/>
                <w:sz w:val="15"/>
                <w:szCs w:val="15"/>
                <w:color w:val="auto"/>
                <w:w w:val="89"/>
              </w:rPr>
              <w:t xml:space="preserve"> </w:t>
            </w:r>
            <w:r>
              <w:rPr>
                <w:rFonts w:ascii="Symbol" w:cs="Symbol" w:eastAsia="Symbol" w:hAnsi="Symbol"/>
                <w:sz w:val="15"/>
                <w:szCs w:val="15"/>
                <w:color w:val="auto"/>
                <w:w w:val="89"/>
              </w:rPr>
              <w:t></w:t>
            </w:r>
            <w:r>
              <w:rPr>
                <w:rFonts w:ascii="Times New Roman" w:cs="Times New Roman" w:eastAsia="Times New Roman" w:hAnsi="Times New Roman"/>
                <w:sz w:val="15"/>
                <w:szCs w:val="15"/>
                <w:color w:val="auto"/>
                <w:w w:val="89"/>
              </w:rPr>
              <w:t xml:space="preserve">1), </w:t>
            </w:r>
            <w:r>
              <w:rPr>
                <w:rFonts w:ascii="Times New Roman" w:cs="Times New Roman" w:eastAsia="Times New Roman" w:hAnsi="Times New Roman"/>
                <w:sz w:val="15"/>
                <w:szCs w:val="15"/>
                <w:i w:val="1"/>
                <w:iCs w:val="1"/>
                <w:color w:val="auto"/>
                <w:w w:val="89"/>
              </w:rPr>
              <w:t>vl</w:t>
            </w:r>
            <w:r>
              <w:rPr>
                <w:rFonts w:ascii="Times New Roman" w:cs="Times New Roman" w:eastAsia="Times New Roman" w:hAnsi="Times New Roman"/>
                <w:sz w:val="15"/>
                <w:szCs w:val="15"/>
                <w:color w:val="auto"/>
                <w:w w:val="89"/>
              </w:rPr>
              <w:t>(</w:t>
            </w:r>
            <w:r>
              <w:rPr>
                <w:rFonts w:ascii="Times New Roman" w:cs="Times New Roman" w:eastAsia="Times New Roman" w:hAnsi="Times New Roman"/>
                <w:sz w:val="15"/>
                <w:szCs w:val="15"/>
                <w:i w:val="1"/>
                <w:iCs w:val="1"/>
                <w:color w:val="auto"/>
                <w:w w:val="89"/>
              </w:rPr>
              <w:t>t</w:t>
            </w:r>
            <w:r>
              <w:rPr>
                <w:rFonts w:ascii="Times New Roman" w:cs="Times New Roman" w:eastAsia="Times New Roman" w:hAnsi="Times New Roman"/>
                <w:sz w:val="15"/>
                <w:szCs w:val="15"/>
                <w:color w:val="auto"/>
                <w:w w:val="89"/>
              </w:rPr>
              <w:t xml:space="preserve"> </w:t>
            </w:r>
            <w:r>
              <w:rPr>
                <w:rFonts w:ascii="Symbol" w:cs="Symbol" w:eastAsia="Symbol" w:hAnsi="Symbol"/>
                <w:sz w:val="15"/>
                <w:szCs w:val="15"/>
                <w:color w:val="auto"/>
                <w:w w:val="89"/>
              </w:rPr>
              <w:t></w:t>
            </w:r>
            <w:r>
              <w:rPr>
                <w:rFonts w:ascii="Times New Roman" w:cs="Times New Roman" w:eastAsia="Times New Roman" w:hAnsi="Times New Roman"/>
                <w:sz w:val="15"/>
                <w:szCs w:val="15"/>
                <w:color w:val="auto"/>
                <w:w w:val="89"/>
              </w:rPr>
              <w:t xml:space="preserve">1), </w:t>
            </w:r>
            <w:r>
              <w:rPr>
                <w:rFonts w:ascii="Times New Roman" w:cs="Times New Roman" w:eastAsia="Times New Roman" w:hAnsi="Times New Roman"/>
                <w:sz w:val="15"/>
                <w:szCs w:val="15"/>
                <w:i w:val="1"/>
                <w:iCs w:val="1"/>
                <w:color w:val="auto"/>
                <w:w w:val="89"/>
              </w:rPr>
              <w:t>a</w:t>
            </w:r>
            <w:r>
              <w:rPr>
                <w:rFonts w:ascii="Times New Roman" w:cs="Times New Roman" w:eastAsia="Times New Roman" w:hAnsi="Times New Roman"/>
                <w:sz w:val="15"/>
                <w:szCs w:val="15"/>
                <w:color w:val="auto"/>
                <w:w w:val="89"/>
              </w:rPr>
              <w:t>(</w:t>
            </w:r>
            <w:r>
              <w:rPr>
                <w:rFonts w:ascii="Times New Roman" w:cs="Times New Roman" w:eastAsia="Times New Roman" w:hAnsi="Times New Roman"/>
                <w:sz w:val="15"/>
                <w:szCs w:val="15"/>
                <w:i w:val="1"/>
                <w:iCs w:val="1"/>
                <w:color w:val="auto"/>
                <w:w w:val="89"/>
              </w:rPr>
              <w:t>t</w:t>
            </w:r>
            <w:r>
              <w:rPr>
                <w:rFonts w:ascii="Times New Roman" w:cs="Times New Roman" w:eastAsia="Times New Roman" w:hAnsi="Times New Roman"/>
                <w:sz w:val="15"/>
                <w:szCs w:val="15"/>
                <w:color w:val="auto"/>
                <w:w w:val="89"/>
              </w:rPr>
              <w:t>))</w:t>
            </w:r>
          </w:p>
        </w:tc>
        <w:tc>
          <w:tcPr>
            <w:tcW w:w="460" w:type="dxa"/>
            <w:vAlign w:val="bottom"/>
            <w:gridSpan w:val="2"/>
            <w:vMerge w:val="restart"/>
          </w:tcPr>
          <w:p>
            <w:pPr>
              <w:jc w:val="right"/>
              <w:spacing w:after="0"/>
              <w:rPr>
                <w:sz w:val="20"/>
                <w:szCs w:val="20"/>
                <w:color w:val="auto"/>
              </w:rPr>
            </w:pP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M</w:t>
            </w:r>
            <w:r>
              <w:rPr>
                <w:rFonts w:ascii="Times New Roman" w:cs="Times New Roman" w:eastAsia="Times New Roman" w:hAnsi="Times New Roman"/>
                <w:sz w:val="15"/>
                <w:szCs w:val="15"/>
                <w:color w:val="auto"/>
              </w:rPr>
              <w:t>(</w:t>
            </w:r>
            <w:r>
              <w:rPr>
                <w:rFonts w:ascii="Symbol" w:cs="Symbol" w:eastAsia="Symbol" w:hAnsi="Symbol"/>
                <w:sz w:val="15"/>
                <w:szCs w:val="15"/>
                <w:i w:val="1"/>
                <w:iCs w:val="1"/>
                <w:color w:val="auto"/>
              </w:rPr>
              <w:t></w:t>
            </w:r>
          </w:p>
        </w:tc>
        <w:tc>
          <w:tcPr>
            <w:tcW w:w="80" w:type="dxa"/>
            <w:vAlign w:val="bottom"/>
          </w:tcPr>
          <w:p>
            <w:pPr>
              <w:ind w:left="20"/>
              <w:spacing w:after="0"/>
              <w:rPr>
                <w:sz w:val="20"/>
                <w:szCs w:val="20"/>
                <w:color w:val="auto"/>
              </w:rPr>
            </w:pPr>
            <w:r>
              <w:rPr>
                <w:rFonts w:ascii="Times New Roman" w:cs="Times New Roman" w:eastAsia="Times New Roman" w:hAnsi="Times New Roman"/>
                <w:sz w:val="7"/>
                <w:szCs w:val="7"/>
                <w:i w:val="1"/>
                <w:iCs w:val="1"/>
                <w:color w:val="auto"/>
                <w:w w:val="72"/>
              </w:rPr>
              <w:t>dl</w:t>
            </w:r>
          </w:p>
        </w:tc>
        <w:tc>
          <w:tcPr>
            <w:tcW w:w="140" w:type="dxa"/>
            <w:vAlign w:val="bottom"/>
            <w:vMerge w:val="restart"/>
          </w:tcPr>
          <w:p>
            <w:pPr>
              <w:jc w:val="right"/>
              <w:spacing w:after="0"/>
              <w:rPr>
                <w:sz w:val="20"/>
                <w:szCs w:val="20"/>
                <w:color w:val="auto"/>
              </w:rPr>
            </w:pPr>
            <w:r>
              <w:rPr>
                <w:rFonts w:ascii="Times New Roman" w:cs="Times New Roman" w:eastAsia="Times New Roman" w:hAnsi="Times New Roman"/>
                <w:sz w:val="15"/>
                <w:szCs w:val="15"/>
                <w:color w:val="auto"/>
                <w:w w:val="93"/>
              </w:rPr>
              <w:t>,</w:t>
            </w:r>
            <w:r>
              <w:rPr>
                <w:rFonts w:ascii="Symbol" w:cs="Symbol" w:eastAsia="Symbol" w:hAnsi="Symbol"/>
                <w:sz w:val="15"/>
                <w:szCs w:val="15"/>
                <w:i w:val="1"/>
                <w:iCs w:val="1"/>
                <w:color w:val="auto"/>
                <w:w w:val="93"/>
              </w:rPr>
              <w:t></w:t>
            </w:r>
          </w:p>
        </w:tc>
        <w:tc>
          <w:tcPr>
            <w:tcW w:w="80" w:type="dxa"/>
            <w:vAlign w:val="bottom"/>
            <w:gridSpan w:val="2"/>
          </w:tcPr>
          <w:p>
            <w:pPr>
              <w:ind w:left="20"/>
              <w:spacing w:after="0"/>
              <w:rPr>
                <w:sz w:val="20"/>
                <w:szCs w:val="20"/>
                <w:color w:val="auto"/>
              </w:rPr>
            </w:pPr>
            <w:r>
              <w:rPr>
                <w:rFonts w:ascii="Times New Roman" w:cs="Times New Roman" w:eastAsia="Times New Roman" w:hAnsi="Times New Roman"/>
                <w:sz w:val="7"/>
                <w:szCs w:val="7"/>
                <w:i w:val="1"/>
                <w:iCs w:val="1"/>
                <w:color w:val="auto"/>
                <w:w w:val="72"/>
              </w:rPr>
              <w:t>dl</w:t>
            </w:r>
          </w:p>
        </w:tc>
        <w:tc>
          <w:tcPr>
            <w:tcW w:w="240" w:type="dxa"/>
            <w:vAlign w:val="bottom"/>
            <w:vMerge w:val="restart"/>
          </w:tcPr>
          <w:p>
            <w:pPr>
              <w:ind w:left="20"/>
              <w:spacing w:after="0"/>
              <w:rPr>
                <w:sz w:val="20"/>
                <w:szCs w:val="20"/>
                <w:color w:val="auto"/>
              </w:rPr>
            </w:pPr>
            <w:r>
              <w:rPr>
                <w:rFonts w:ascii="Times New Roman" w:cs="Times New Roman" w:eastAsia="Times New Roman" w:hAnsi="Times New Roman"/>
                <w:sz w:val="15"/>
                <w:szCs w:val="15"/>
                <w:color w:val="auto"/>
              </w:rPr>
              <w:t>)</w:t>
            </w:r>
          </w:p>
        </w:tc>
        <w:tc>
          <w:tcPr>
            <w:tcW w:w="4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1"/>
        </w:trPr>
        <w:tc>
          <w:tcPr>
            <w:tcW w:w="380" w:type="dxa"/>
            <w:vAlign w:val="bottom"/>
          </w:tcPr>
          <w:p>
            <w:pPr>
              <w:spacing w:after="0"/>
              <w:rPr>
                <w:sz w:val="4"/>
                <w:szCs w:val="4"/>
                <w:color w:val="auto"/>
              </w:rPr>
            </w:pPr>
          </w:p>
        </w:tc>
        <w:tc>
          <w:tcPr>
            <w:tcW w:w="160" w:type="dxa"/>
            <w:vAlign w:val="bottom"/>
          </w:tcPr>
          <w:p>
            <w:pPr>
              <w:spacing w:after="0"/>
              <w:rPr>
                <w:sz w:val="4"/>
                <w:szCs w:val="4"/>
                <w:color w:val="auto"/>
              </w:rPr>
            </w:pPr>
          </w:p>
        </w:tc>
        <w:tc>
          <w:tcPr>
            <w:tcW w:w="840" w:type="dxa"/>
            <w:vAlign w:val="bottom"/>
          </w:tcPr>
          <w:p>
            <w:pPr>
              <w:spacing w:after="0"/>
              <w:rPr>
                <w:sz w:val="4"/>
                <w:szCs w:val="4"/>
                <w:color w:val="auto"/>
              </w:rPr>
            </w:pPr>
          </w:p>
        </w:tc>
        <w:tc>
          <w:tcPr>
            <w:tcW w:w="180" w:type="dxa"/>
            <w:vAlign w:val="bottom"/>
            <w:gridSpan w:val="2"/>
            <w:vMerge w:val="continue"/>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1620" w:type="dxa"/>
            <w:vAlign w:val="bottom"/>
            <w:gridSpan w:val="5"/>
            <w:vMerge w:val="continue"/>
          </w:tcPr>
          <w:p>
            <w:pPr>
              <w:spacing w:after="0"/>
              <w:rPr>
                <w:sz w:val="4"/>
                <w:szCs w:val="4"/>
                <w:color w:val="auto"/>
              </w:rPr>
            </w:pPr>
          </w:p>
        </w:tc>
        <w:tc>
          <w:tcPr>
            <w:tcW w:w="460" w:type="dxa"/>
            <w:vAlign w:val="bottom"/>
            <w:gridSpan w:val="2"/>
            <w:vMerge w:val="continue"/>
          </w:tcPr>
          <w:p>
            <w:pPr>
              <w:spacing w:after="0"/>
              <w:rPr>
                <w:sz w:val="4"/>
                <w:szCs w:val="4"/>
                <w:color w:val="auto"/>
              </w:rPr>
            </w:pPr>
          </w:p>
        </w:tc>
        <w:tc>
          <w:tcPr>
            <w:tcW w:w="80" w:type="dxa"/>
            <w:vAlign w:val="bottom"/>
          </w:tcPr>
          <w:p>
            <w:pPr>
              <w:spacing w:after="0"/>
              <w:rPr>
                <w:sz w:val="4"/>
                <w:szCs w:val="4"/>
                <w:color w:val="auto"/>
              </w:rPr>
            </w:pPr>
          </w:p>
        </w:tc>
        <w:tc>
          <w:tcPr>
            <w:tcW w:w="140" w:type="dxa"/>
            <w:vAlign w:val="bottom"/>
            <w:vMerge w:val="continue"/>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240" w:type="dxa"/>
            <w:vAlign w:val="bottom"/>
            <w:vMerge w:val="continue"/>
          </w:tcPr>
          <w:p>
            <w:pPr>
              <w:spacing w:after="0"/>
              <w:rPr>
                <w:sz w:val="4"/>
                <w:szCs w:val="4"/>
                <w:color w:val="auto"/>
              </w:rPr>
            </w:pPr>
          </w:p>
        </w:tc>
        <w:tc>
          <w:tcPr>
            <w:tcW w:w="4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39"/>
        </w:trPr>
        <w:tc>
          <w:tcPr>
            <w:tcW w:w="380" w:type="dxa"/>
            <w:vAlign w:val="bottom"/>
            <w:vMerge w:val="restart"/>
          </w:tcPr>
          <w:p>
            <w:pPr>
              <w:ind w:left="340"/>
              <w:spacing w:after="0"/>
              <w:rPr>
                <w:sz w:val="20"/>
                <w:szCs w:val="20"/>
                <w:color w:val="auto"/>
              </w:rPr>
            </w:pPr>
            <w:r>
              <w:rPr>
                <w:rFonts w:ascii="Times New Roman" w:cs="Times New Roman" w:eastAsia="Times New Roman" w:hAnsi="Times New Roman"/>
                <w:sz w:val="9"/>
                <w:szCs w:val="9"/>
                <w:i w:val="1"/>
                <w:iCs w:val="1"/>
                <w:color w:val="auto"/>
                <w:w w:val="77"/>
              </w:rPr>
              <w:t>t</w:t>
            </w:r>
          </w:p>
        </w:tc>
        <w:tc>
          <w:tcPr>
            <w:tcW w:w="160" w:type="dxa"/>
            <w:vAlign w:val="bottom"/>
            <w:vMerge w:val="restart"/>
          </w:tcPr>
          <w:p>
            <w:pPr>
              <w:ind w:left="120"/>
              <w:spacing w:after="0"/>
              <w:rPr>
                <w:sz w:val="20"/>
                <w:szCs w:val="20"/>
                <w:color w:val="auto"/>
              </w:rPr>
            </w:pPr>
            <w:r>
              <w:rPr>
                <w:rFonts w:ascii="Times New Roman" w:cs="Times New Roman" w:eastAsia="Times New Roman" w:hAnsi="Times New Roman"/>
                <w:sz w:val="9"/>
                <w:szCs w:val="9"/>
                <w:i w:val="1"/>
                <w:iCs w:val="1"/>
                <w:color w:val="auto"/>
                <w:w w:val="77"/>
              </w:rPr>
              <w:t>t</w:t>
            </w:r>
          </w:p>
        </w:tc>
        <w:tc>
          <w:tcPr>
            <w:tcW w:w="840" w:type="dxa"/>
            <w:vAlign w:val="bottom"/>
            <w:vMerge w:val="restart"/>
          </w:tcPr>
          <w:p>
            <w:pPr>
              <w:spacing w:after="0"/>
              <w:rPr>
                <w:sz w:val="20"/>
                <w:szCs w:val="20"/>
                <w:color w:val="auto"/>
              </w:rPr>
            </w:pPr>
            <w:r>
              <w:rPr>
                <w:rFonts w:ascii="Times New Roman" w:cs="Times New Roman" w:eastAsia="Times New Roman" w:hAnsi="Times New Roman"/>
                <w:sz w:val="15"/>
                <w:szCs w:val="15"/>
                <w:color w:val="auto"/>
                <w:w w:val="86"/>
              </w:rPr>
              <w:t xml:space="preserve">) </w:t>
            </w:r>
            <w:r>
              <w:rPr>
                <w:rFonts w:ascii="Symbol" w:cs="Symbol" w:eastAsia="Symbol" w:hAnsi="Symbol"/>
                <w:sz w:val="15"/>
                <w:szCs w:val="15"/>
                <w:color w:val="auto"/>
                <w:w w:val="86"/>
              </w:rPr>
              <w:t></w:t>
            </w:r>
            <w:r>
              <w:rPr>
                <w:rFonts w:ascii="Times New Roman" w:cs="Times New Roman" w:eastAsia="Times New Roman" w:hAnsi="Times New Roman"/>
                <w:sz w:val="15"/>
                <w:szCs w:val="15"/>
                <w:color w:val="auto"/>
                <w:w w:val="86"/>
              </w:rPr>
              <w:t xml:space="preserve"> </w:t>
            </w:r>
            <w:r>
              <w:rPr>
                <w:rFonts w:ascii="Times New Roman" w:cs="Times New Roman" w:eastAsia="Times New Roman" w:hAnsi="Times New Roman"/>
                <w:sz w:val="15"/>
                <w:szCs w:val="15"/>
                <w:i w:val="1"/>
                <w:iCs w:val="1"/>
                <w:color w:val="auto"/>
                <w:w w:val="86"/>
              </w:rPr>
              <w:t>P</w:t>
            </w:r>
            <w:r>
              <w:rPr>
                <w:rFonts w:ascii="Times New Roman" w:cs="Times New Roman" w:eastAsia="Times New Roman" w:hAnsi="Times New Roman"/>
                <w:sz w:val="15"/>
                <w:szCs w:val="15"/>
                <w:color w:val="auto"/>
                <w:w w:val="86"/>
              </w:rPr>
              <w:t>(</w:t>
            </w:r>
            <w:r>
              <w:rPr>
                <w:rFonts w:ascii="Times New Roman" w:cs="Times New Roman" w:eastAsia="Times New Roman" w:hAnsi="Times New Roman"/>
                <w:sz w:val="15"/>
                <w:szCs w:val="15"/>
                <w:i w:val="1"/>
                <w:iCs w:val="1"/>
                <w:color w:val="auto"/>
                <w:w w:val="86"/>
              </w:rPr>
              <w:t>o</w:t>
            </w:r>
            <w:r>
              <w:rPr>
                <w:rFonts w:ascii="Times New Roman" w:cs="Times New Roman" w:eastAsia="Times New Roman" w:hAnsi="Times New Roman"/>
                <w:sz w:val="15"/>
                <w:szCs w:val="15"/>
                <w:color w:val="auto"/>
                <w:w w:val="86"/>
              </w:rPr>
              <w:t xml:space="preserve"> | </w:t>
            </w:r>
            <w:r>
              <w:rPr>
                <w:rFonts w:ascii="Times New Roman" w:cs="Times New Roman" w:eastAsia="Times New Roman" w:hAnsi="Times New Roman"/>
                <w:sz w:val="15"/>
                <w:szCs w:val="15"/>
                <w:i w:val="1"/>
                <w:iCs w:val="1"/>
                <w:color w:val="auto"/>
                <w:w w:val="86"/>
              </w:rPr>
              <w:t>s</w:t>
            </w:r>
            <w:r>
              <w:rPr>
                <w:rFonts w:ascii="Symbol" w:cs="Symbol" w:eastAsia="Symbol" w:hAnsi="Symbol"/>
                <w:sz w:val="15"/>
                <w:szCs w:val="15"/>
                <w:color w:val="auto"/>
                <w:w w:val="86"/>
              </w:rPr>
              <w:t></w:t>
            </w:r>
            <w:r>
              <w:rPr>
                <w:rFonts w:ascii="Times New Roman" w:cs="Times New Roman" w:eastAsia="Times New Roman" w:hAnsi="Times New Roman"/>
                <w:sz w:val="15"/>
                <w:szCs w:val="15"/>
                <w:color w:val="auto"/>
                <w:w w:val="86"/>
              </w:rPr>
              <w:t xml:space="preserve">, </w:t>
            </w:r>
            <w:r>
              <w:rPr>
                <w:rFonts w:ascii="Times New Roman" w:cs="Times New Roman" w:eastAsia="Times New Roman" w:hAnsi="Times New Roman"/>
                <w:sz w:val="15"/>
                <w:szCs w:val="15"/>
                <w:i w:val="1"/>
                <w:iCs w:val="1"/>
                <w:color w:val="auto"/>
                <w:w w:val="86"/>
              </w:rPr>
              <w:t>a</w:t>
            </w:r>
            <w:r>
              <w:rPr>
                <w:rFonts w:ascii="Times New Roman" w:cs="Times New Roman" w:eastAsia="Times New Roman" w:hAnsi="Times New Roman"/>
                <w:sz w:val="15"/>
                <w:szCs w:val="15"/>
                <w:color w:val="auto"/>
                <w:w w:val="86"/>
              </w:rPr>
              <w:t xml:space="preserve">) </w:t>
            </w:r>
            <w:r>
              <w:rPr>
                <w:rFonts w:ascii="Symbol" w:cs="Symbol" w:eastAsia="Symbol" w:hAnsi="Symbol"/>
                <w:sz w:val="15"/>
                <w:szCs w:val="15"/>
                <w:color w:val="auto"/>
                <w:w w:val="86"/>
              </w:rPr>
              <w:t></w:t>
            </w:r>
          </w:p>
        </w:tc>
        <w:tc>
          <w:tcPr>
            <w:tcW w:w="180" w:type="dxa"/>
            <w:vAlign w:val="bottom"/>
            <w:gridSpan w:val="2"/>
          </w:tcPr>
          <w:p>
            <w:pPr>
              <w:ind w:left="20"/>
              <w:spacing w:after="0" w:line="139" w:lineRule="exact"/>
              <w:rPr>
                <w:sz w:val="20"/>
                <w:szCs w:val="20"/>
                <w:color w:val="auto"/>
              </w:rPr>
            </w:pPr>
            <w:r>
              <w:rPr>
                <w:rFonts w:ascii="Symbol" w:cs="Symbol" w:eastAsia="Symbol" w:hAnsi="Symbol"/>
                <w:sz w:val="15"/>
                <w:szCs w:val="15"/>
                <w:color w:val="auto"/>
              </w:rPr>
              <w:t></w:t>
            </w:r>
          </w:p>
        </w:tc>
        <w:tc>
          <w:tcPr>
            <w:tcW w:w="60" w:type="dxa"/>
            <w:vAlign w:val="bottom"/>
          </w:tcPr>
          <w:p>
            <w:pPr>
              <w:spacing w:after="0"/>
              <w:rPr>
                <w:sz w:val="12"/>
                <w:szCs w:val="12"/>
                <w:color w:val="auto"/>
              </w:rPr>
            </w:pPr>
          </w:p>
        </w:tc>
        <w:tc>
          <w:tcPr>
            <w:tcW w:w="80" w:type="dxa"/>
            <w:vAlign w:val="bottom"/>
            <w:gridSpan w:val="2"/>
            <w:vMerge w:val="restart"/>
          </w:tcPr>
          <w:p>
            <w:pPr>
              <w:spacing w:after="0"/>
              <w:rPr>
                <w:sz w:val="20"/>
                <w:szCs w:val="20"/>
                <w:color w:val="auto"/>
              </w:rPr>
            </w:pPr>
            <w:r>
              <w:rPr>
                <w:rFonts w:ascii="Times New Roman" w:cs="Times New Roman" w:eastAsia="Times New Roman" w:hAnsi="Times New Roman"/>
                <w:sz w:val="13"/>
                <w:szCs w:val="13"/>
                <w:i w:val="1"/>
                <w:iCs w:val="1"/>
                <w:color w:val="auto"/>
                <w:w w:val="74"/>
              </w:rPr>
              <w:t>P</w:t>
            </w:r>
          </w:p>
        </w:tc>
        <w:tc>
          <w:tcPr>
            <w:tcW w:w="220" w:type="dxa"/>
            <w:vAlign w:val="bottom"/>
            <w:gridSpan w:val="3"/>
            <w:vMerge w:val="restart"/>
          </w:tcPr>
          <w:p>
            <w:pPr>
              <w:spacing w:after="0"/>
              <w:rPr>
                <w:sz w:val="20"/>
                <w:szCs w:val="20"/>
                <w:color w:val="auto"/>
              </w:rPr>
            </w:pPr>
            <w:r>
              <w:rPr>
                <w:rFonts w:ascii="Times New Roman" w:cs="Times New Roman" w:eastAsia="Times New Roman" w:hAnsi="Times New Roman"/>
                <w:sz w:val="9"/>
                <w:szCs w:val="9"/>
                <w:i w:val="1"/>
                <w:iCs w:val="1"/>
                <w:color w:val="auto"/>
                <w:w w:val="84"/>
              </w:rPr>
              <w:t>vlPFC</w:t>
            </w:r>
          </w:p>
        </w:tc>
        <w:tc>
          <w:tcPr>
            <w:tcW w:w="580" w:type="dxa"/>
            <w:vAlign w:val="bottom"/>
            <w:gridSpan w:val="2"/>
            <w:vMerge w:val="restart"/>
          </w:tcPr>
          <w:p>
            <w:pPr>
              <w:jc w:val="center"/>
              <w:spacing w:after="0"/>
              <w:rPr>
                <w:sz w:val="20"/>
                <w:szCs w:val="20"/>
                <w:color w:val="auto"/>
              </w:rPr>
            </w:pPr>
            <w:r>
              <w:rPr>
                <w:rFonts w:ascii="Times New Roman" w:cs="Times New Roman" w:eastAsia="Times New Roman" w:hAnsi="Times New Roman"/>
                <w:sz w:val="15"/>
                <w:szCs w:val="15"/>
                <w:color w:val="auto"/>
                <w:w w:val="90"/>
              </w:rPr>
              <w:t>(</w:t>
            </w:r>
            <w:r>
              <w:rPr>
                <w:rFonts w:ascii="Times New Roman" w:cs="Times New Roman" w:eastAsia="Times New Roman" w:hAnsi="Times New Roman"/>
                <w:sz w:val="15"/>
                <w:szCs w:val="15"/>
                <w:i w:val="1"/>
                <w:iCs w:val="1"/>
                <w:color w:val="auto"/>
                <w:w w:val="90"/>
              </w:rPr>
              <w:t>ov</w:t>
            </w:r>
            <w:r>
              <w:rPr>
                <w:rFonts w:ascii="Times New Roman" w:cs="Times New Roman" w:eastAsia="Times New Roman" w:hAnsi="Times New Roman"/>
                <w:sz w:val="15"/>
                <w:szCs w:val="15"/>
                <w:color w:val="auto"/>
                <w:w w:val="90"/>
              </w:rPr>
              <w:t>(</w:t>
            </w:r>
            <w:r>
              <w:rPr>
                <w:rFonts w:ascii="Times New Roman" w:cs="Times New Roman" w:eastAsia="Times New Roman" w:hAnsi="Times New Roman"/>
                <w:sz w:val="15"/>
                <w:szCs w:val="15"/>
                <w:i w:val="1"/>
                <w:iCs w:val="1"/>
                <w:color w:val="auto"/>
                <w:w w:val="90"/>
              </w:rPr>
              <w:t>t</w:t>
            </w:r>
            <w:r>
              <w:rPr>
                <w:rFonts w:ascii="Times New Roman" w:cs="Times New Roman" w:eastAsia="Times New Roman" w:hAnsi="Times New Roman"/>
                <w:sz w:val="15"/>
                <w:szCs w:val="15"/>
                <w:color w:val="auto"/>
                <w:w w:val="90"/>
              </w:rPr>
              <w:t xml:space="preserve">) | </w:t>
            </w:r>
            <w:r>
              <w:rPr>
                <w:rFonts w:ascii="Times New Roman" w:cs="Times New Roman" w:eastAsia="Times New Roman" w:hAnsi="Times New Roman"/>
                <w:sz w:val="15"/>
                <w:szCs w:val="15"/>
                <w:i w:val="1"/>
                <w:iCs w:val="1"/>
                <w:color w:val="auto"/>
                <w:w w:val="90"/>
              </w:rPr>
              <w:t>e</w:t>
            </w:r>
            <w:r>
              <w:rPr>
                <w:rFonts w:ascii="Times New Roman" w:cs="Times New Roman" w:eastAsia="Times New Roman" w:hAnsi="Times New Roman"/>
                <w:sz w:val="15"/>
                <w:szCs w:val="15"/>
                <w:color w:val="auto"/>
                <w:w w:val="90"/>
              </w:rPr>
              <w:t>(</w:t>
            </w:r>
            <w:r>
              <w:rPr>
                <w:rFonts w:ascii="Times New Roman" w:cs="Times New Roman" w:eastAsia="Times New Roman" w:hAnsi="Times New Roman"/>
                <w:sz w:val="15"/>
                <w:szCs w:val="15"/>
                <w:i w:val="1"/>
                <w:iCs w:val="1"/>
                <w:color w:val="auto"/>
                <w:w w:val="90"/>
              </w:rPr>
              <w:t>t</w:t>
            </w:r>
          </w:p>
        </w:tc>
        <w:tc>
          <w:tcPr>
            <w:tcW w:w="880" w:type="dxa"/>
            <w:vAlign w:val="bottom"/>
            <w:vMerge w:val="restart"/>
          </w:tcPr>
          <w:p>
            <w:pPr>
              <w:spacing w:after="0"/>
              <w:rPr>
                <w:sz w:val="20"/>
                <w:szCs w:val="20"/>
                <w:color w:val="auto"/>
              </w:rPr>
            </w:pPr>
            <w:r>
              <w:rPr>
                <w:rFonts w:ascii="Symbol" w:cs="Symbol" w:eastAsia="Symbol" w:hAnsi="Symbol"/>
                <w:sz w:val="15"/>
                <w:szCs w:val="15"/>
                <w:color w:val="auto"/>
              </w:rPr>
              <w:t></w:t>
            </w:r>
            <w:r>
              <w:rPr>
                <w:rFonts w:ascii="Times New Roman" w:cs="Times New Roman" w:eastAsia="Times New Roman" w:hAnsi="Times New Roman"/>
                <w:sz w:val="15"/>
                <w:szCs w:val="15"/>
                <w:color w:val="auto"/>
              </w:rPr>
              <w:t xml:space="preserve">1), </w:t>
            </w:r>
            <w:r>
              <w:rPr>
                <w:rFonts w:ascii="Times New Roman" w:cs="Times New Roman" w:eastAsia="Times New Roman" w:hAnsi="Times New Roman"/>
                <w:sz w:val="15"/>
                <w:szCs w:val="15"/>
                <w:i w:val="1"/>
                <w:iCs w:val="1"/>
                <w:color w:val="auto"/>
              </w:rPr>
              <w:t>dl</w:t>
            </w:r>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i w:val="1"/>
                <w:iCs w:val="1"/>
                <w:color w:val="auto"/>
              </w:rPr>
              <w:t>t</w:t>
            </w:r>
            <w:r>
              <w:rPr>
                <w:rFonts w:ascii="Times New Roman" w:cs="Times New Roman" w:eastAsia="Times New Roman" w:hAnsi="Times New Roman"/>
                <w:sz w:val="15"/>
                <w:szCs w:val="15"/>
                <w:color w:val="auto"/>
              </w:rPr>
              <w:t xml:space="preserve"> </w:t>
            </w:r>
            <w:r>
              <w:rPr>
                <w:rFonts w:ascii="Symbol" w:cs="Symbol" w:eastAsia="Symbol" w:hAnsi="Symbol"/>
                <w:sz w:val="15"/>
                <w:szCs w:val="15"/>
                <w:color w:val="auto"/>
              </w:rPr>
              <w:t></w:t>
            </w:r>
            <w:r>
              <w:rPr>
                <w:rFonts w:ascii="Times New Roman" w:cs="Times New Roman" w:eastAsia="Times New Roman" w:hAnsi="Times New Roman"/>
                <w:sz w:val="15"/>
                <w:szCs w:val="15"/>
                <w:color w:val="auto"/>
              </w:rPr>
              <w:t>1))</w:t>
            </w:r>
          </w:p>
        </w:tc>
        <w:tc>
          <w:tcPr>
            <w:tcW w:w="460" w:type="dxa"/>
            <w:vAlign w:val="bottom"/>
            <w:gridSpan w:val="2"/>
            <w:vMerge w:val="restart"/>
          </w:tcPr>
          <w:p>
            <w:pPr>
              <w:jc w:val="right"/>
              <w:spacing w:after="0"/>
              <w:rPr>
                <w:sz w:val="20"/>
                <w:szCs w:val="20"/>
                <w:color w:val="auto"/>
              </w:rPr>
            </w:pPr>
            <w:r>
              <w:rPr>
                <w:rFonts w:ascii="Times New Roman" w:cs="Times New Roman" w:eastAsia="Times New Roman" w:hAnsi="Times New Roman"/>
                <w:sz w:val="15"/>
                <w:szCs w:val="15"/>
                <w:color w:val="auto"/>
              </w:rPr>
              <w:t xml:space="preserve">~ </w:t>
            </w:r>
            <w:r>
              <w:rPr>
                <w:rFonts w:ascii="Times New Roman" w:cs="Times New Roman" w:eastAsia="Times New Roman" w:hAnsi="Times New Roman"/>
                <w:sz w:val="15"/>
                <w:szCs w:val="15"/>
                <w:i w:val="1"/>
                <w:iCs w:val="1"/>
                <w:color w:val="auto"/>
              </w:rPr>
              <w:t>M</w:t>
            </w:r>
            <w:r>
              <w:rPr>
                <w:rFonts w:ascii="Times New Roman" w:cs="Times New Roman" w:eastAsia="Times New Roman" w:hAnsi="Times New Roman"/>
                <w:sz w:val="15"/>
                <w:szCs w:val="15"/>
                <w:color w:val="auto"/>
              </w:rPr>
              <w:t>(</w:t>
            </w:r>
            <w:r>
              <w:rPr>
                <w:rFonts w:ascii="Symbol" w:cs="Symbol" w:eastAsia="Symbol" w:hAnsi="Symbol"/>
                <w:sz w:val="15"/>
                <w:szCs w:val="15"/>
                <w:i w:val="1"/>
                <w:iCs w:val="1"/>
                <w:color w:val="auto"/>
              </w:rPr>
              <w:t></w:t>
            </w:r>
          </w:p>
        </w:tc>
        <w:tc>
          <w:tcPr>
            <w:tcW w:w="80" w:type="dxa"/>
            <w:vAlign w:val="bottom"/>
            <w:vMerge w:val="restart"/>
          </w:tcPr>
          <w:p>
            <w:pPr>
              <w:ind w:left="20"/>
              <w:spacing w:after="0"/>
              <w:rPr>
                <w:sz w:val="20"/>
                <w:szCs w:val="20"/>
                <w:color w:val="auto"/>
              </w:rPr>
            </w:pPr>
            <w:r>
              <w:rPr>
                <w:rFonts w:ascii="Times New Roman" w:cs="Times New Roman" w:eastAsia="Times New Roman" w:hAnsi="Times New Roman"/>
                <w:sz w:val="7"/>
                <w:szCs w:val="7"/>
                <w:i w:val="1"/>
                <w:iCs w:val="1"/>
                <w:color w:val="auto"/>
                <w:w w:val="78"/>
              </w:rPr>
              <w:t>vl</w:t>
            </w:r>
          </w:p>
        </w:tc>
        <w:tc>
          <w:tcPr>
            <w:tcW w:w="140" w:type="dxa"/>
            <w:vAlign w:val="bottom"/>
            <w:vMerge w:val="restart"/>
          </w:tcPr>
          <w:p>
            <w:pPr>
              <w:jc w:val="right"/>
              <w:spacing w:after="0"/>
              <w:rPr>
                <w:sz w:val="20"/>
                <w:szCs w:val="20"/>
                <w:color w:val="auto"/>
              </w:rPr>
            </w:pPr>
            <w:r>
              <w:rPr>
                <w:rFonts w:ascii="Times New Roman" w:cs="Times New Roman" w:eastAsia="Times New Roman" w:hAnsi="Times New Roman"/>
                <w:sz w:val="15"/>
                <w:szCs w:val="15"/>
                <w:color w:val="auto"/>
                <w:w w:val="93"/>
              </w:rPr>
              <w:t>,</w:t>
            </w:r>
            <w:r>
              <w:rPr>
                <w:rFonts w:ascii="Symbol" w:cs="Symbol" w:eastAsia="Symbol" w:hAnsi="Symbol"/>
                <w:sz w:val="15"/>
                <w:szCs w:val="15"/>
                <w:i w:val="1"/>
                <w:iCs w:val="1"/>
                <w:color w:val="auto"/>
                <w:w w:val="93"/>
              </w:rPr>
              <w:t></w:t>
            </w:r>
          </w:p>
        </w:tc>
        <w:tc>
          <w:tcPr>
            <w:tcW w:w="80" w:type="dxa"/>
            <w:vAlign w:val="bottom"/>
            <w:gridSpan w:val="2"/>
            <w:vMerge w:val="restart"/>
          </w:tcPr>
          <w:p>
            <w:pPr>
              <w:ind w:left="20"/>
              <w:spacing w:after="0"/>
              <w:rPr>
                <w:sz w:val="20"/>
                <w:szCs w:val="20"/>
                <w:color w:val="auto"/>
              </w:rPr>
            </w:pPr>
            <w:r>
              <w:rPr>
                <w:rFonts w:ascii="Times New Roman" w:cs="Times New Roman" w:eastAsia="Times New Roman" w:hAnsi="Times New Roman"/>
                <w:sz w:val="7"/>
                <w:szCs w:val="7"/>
                <w:i w:val="1"/>
                <w:iCs w:val="1"/>
                <w:color w:val="auto"/>
                <w:w w:val="78"/>
              </w:rPr>
              <w:t>vl</w:t>
            </w:r>
          </w:p>
        </w:tc>
        <w:tc>
          <w:tcPr>
            <w:tcW w:w="240" w:type="dxa"/>
            <w:vAlign w:val="bottom"/>
            <w:vMerge w:val="restart"/>
          </w:tcPr>
          <w:p>
            <w:pPr>
              <w:jc w:val="right"/>
              <w:ind w:right="100"/>
              <w:spacing w:after="0"/>
              <w:rPr>
                <w:sz w:val="20"/>
                <w:szCs w:val="20"/>
                <w:color w:val="auto"/>
              </w:rPr>
            </w:pPr>
            <w:r>
              <w:rPr>
                <w:rFonts w:ascii="Times New Roman" w:cs="Times New Roman" w:eastAsia="Times New Roman" w:hAnsi="Times New Roman"/>
                <w:sz w:val="15"/>
                <w:szCs w:val="15"/>
                <w:color w:val="auto"/>
                <w:w w:val="79"/>
              </w:rPr>
              <w:t>)</w:t>
            </w:r>
          </w:p>
        </w:tc>
        <w:tc>
          <w:tcPr>
            <w:tcW w:w="420" w:type="dxa"/>
            <w:vAlign w:val="bottom"/>
            <w:vMerge w:val="restart"/>
          </w:tcPr>
          <w:p>
            <w:pPr>
              <w:jc w:val="right"/>
              <w:spacing w:after="0" w:line="162" w:lineRule="exact"/>
              <w:rPr>
                <w:sz w:val="20"/>
                <w:szCs w:val="20"/>
                <w:color w:val="auto"/>
              </w:rPr>
            </w:pPr>
            <w:r>
              <w:rPr>
                <w:rFonts w:ascii="Times New Roman" w:cs="Times New Roman" w:eastAsia="Times New Roman" w:hAnsi="Times New Roman"/>
                <w:sz w:val="18"/>
                <w:szCs w:val="18"/>
                <w:color w:val="auto"/>
              </w:rPr>
              <w:t>(9)</w:t>
            </w:r>
          </w:p>
        </w:tc>
        <w:tc>
          <w:tcPr>
            <w:tcW w:w="0" w:type="dxa"/>
            <w:vAlign w:val="bottom"/>
          </w:tcPr>
          <w:p>
            <w:pPr>
              <w:spacing w:after="0"/>
              <w:rPr>
                <w:sz w:val="1"/>
                <w:szCs w:val="1"/>
                <w:color w:val="auto"/>
              </w:rPr>
            </w:pPr>
          </w:p>
        </w:tc>
      </w:tr>
      <w:tr>
        <w:trPr>
          <w:trHeight w:val="23"/>
        </w:trPr>
        <w:tc>
          <w:tcPr>
            <w:tcW w:w="380" w:type="dxa"/>
            <w:vAlign w:val="bottom"/>
            <w:vMerge w:val="continue"/>
          </w:tcPr>
          <w:p>
            <w:pPr>
              <w:spacing w:after="0" w:line="20" w:lineRule="exact"/>
              <w:rPr>
                <w:sz w:val="1"/>
                <w:szCs w:val="1"/>
                <w:color w:val="auto"/>
              </w:rPr>
            </w:pPr>
          </w:p>
        </w:tc>
        <w:tc>
          <w:tcPr>
            <w:tcW w:w="160" w:type="dxa"/>
            <w:vAlign w:val="bottom"/>
            <w:vMerge w:val="continue"/>
          </w:tcPr>
          <w:p>
            <w:pPr>
              <w:spacing w:after="0" w:line="20" w:lineRule="exact"/>
              <w:rPr>
                <w:sz w:val="1"/>
                <w:szCs w:val="1"/>
                <w:color w:val="auto"/>
              </w:rPr>
            </w:pPr>
          </w:p>
        </w:tc>
        <w:tc>
          <w:tcPr>
            <w:tcW w:w="840" w:type="dxa"/>
            <w:vAlign w:val="bottom"/>
            <w:vMerge w:val="continue"/>
          </w:tcPr>
          <w:p>
            <w:pPr>
              <w:spacing w:after="0" w:line="20" w:lineRule="exact"/>
              <w:rPr>
                <w:sz w:val="1"/>
                <w:szCs w:val="1"/>
                <w:color w:val="auto"/>
              </w:rPr>
            </w:pPr>
          </w:p>
        </w:tc>
        <w:tc>
          <w:tcPr>
            <w:tcW w:w="180" w:type="dxa"/>
            <w:vAlign w:val="bottom"/>
            <w:gridSpan w:val="2"/>
          </w:tcPr>
          <w:p>
            <w:pPr>
              <w:ind w:left="20"/>
              <w:spacing w:after="0" w:line="23" w:lineRule="exact"/>
              <w:rPr>
                <w:sz w:val="20"/>
                <w:szCs w:val="20"/>
                <w:color w:val="auto"/>
              </w:rPr>
            </w:pPr>
            <w:r>
              <w:rPr>
                <w:rFonts w:ascii="Symbol" w:cs="Symbol" w:eastAsia="Symbol" w:hAnsi="Symbol"/>
                <w:sz w:val="2"/>
                <w:szCs w:val="2"/>
                <w:color w:val="auto"/>
              </w:rPr>
              <w:t></w:t>
            </w:r>
          </w:p>
        </w:tc>
        <w:tc>
          <w:tcPr>
            <w:tcW w:w="60" w:type="dxa"/>
            <w:vAlign w:val="bottom"/>
          </w:tcPr>
          <w:p>
            <w:pPr>
              <w:spacing w:after="0" w:line="20" w:lineRule="exact"/>
              <w:rPr>
                <w:sz w:val="1"/>
                <w:szCs w:val="1"/>
                <w:color w:val="auto"/>
              </w:rPr>
            </w:pPr>
          </w:p>
        </w:tc>
        <w:tc>
          <w:tcPr>
            <w:tcW w:w="80" w:type="dxa"/>
            <w:vAlign w:val="bottom"/>
            <w:gridSpan w:val="2"/>
            <w:vMerge w:val="continue"/>
          </w:tcPr>
          <w:p>
            <w:pPr>
              <w:spacing w:after="0" w:line="20" w:lineRule="exact"/>
              <w:rPr>
                <w:sz w:val="1"/>
                <w:szCs w:val="1"/>
                <w:color w:val="auto"/>
              </w:rPr>
            </w:pPr>
          </w:p>
        </w:tc>
        <w:tc>
          <w:tcPr>
            <w:tcW w:w="220" w:type="dxa"/>
            <w:vAlign w:val="bottom"/>
            <w:gridSpan w:val="3"/>
            <w:vMerge w:val="continue"/>
          </w:tcPr>
          <w:p>
            <w:pPr>
              <w:spacing w:after="0" w:line="20" w:lineRule="exact"/>
              <w:rPr>
                <w:sz w:val="1"/>
                <w:szCs w:val="1"/>
                <w:color w:val="auto"/>
              </w:rPr>
            </w:pPr>
          </w:p>
        </w:tc>
        <w:tc>
          <w:tcPr>
            <w:tcW w:w="580" w:type="dxa"/>
            <w:vAlign w:val="bottom"/>
            <w:gridSpan w:val="2"/>
            <w:vMerge w:val="continue"/>
          </w:tcPr>
          <w:p>
            <w:pPr>
              <w:spacing w:after="0" w:line="20" w:lineRule="exact"/>
              <w:rPr>
                <w:sz w:val="1"/>
                <w:szCs w:val="1"/>
                <w:color w:val="auto"/>
              </w:rPr>
            </w:pPr>
          </w:p>
        </w:tc>
        <w:tc>
          <w:tcPr>
            <w:tcW w:w="880" w:type="dxa"/>
            <w:vAlign w:val="bottom"/>
            <w:vMerge w:val="continue"/>
          </w:tcPr>
          <w:p>
            <w:pPr>
              <w:spacing w:after="0" w:line="20" w:lineRule="exact"/>
              <w:rPr>
                <w:sz w:val="1"/>
                <w:szCs w:val="1"/>
                <w:color w:val="auto"/>
              </w:rPr>
            </w:pPr>
          </w:p>
        </w:tc>
        <w:tc>
          <w:tcPr>
            <w:tcW w:w="460" w:type="dxa"/>
            <w:vAlign w:val="bottom"/>
            <w:gridSpan w:val="2"/>
            <w:vMerge w:val="continue"/>
          </w:tcPr>
          <w:p>
            <w:pPr>
              <w:spacing w:after="0" w:line="20" w:lineRule="exact"/>
              <w:rPr>
                <w:sz w:val="1"/>
                <w:szCs w:val="1"/>
                <w:color w:val="auto"/>
              </w:rPr>
            </w:pPr>
          </w:p>
        </w:tc>
        <w:tc>
          <w:tcPr>
            <w:tcW w:w="80" w:type="dxa"/>
            <w:vAlign w:val="bottom"/>
            <w:vMerge w:val="continue"/>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80" w:type="dxa"/>
            <w:vAlign w:val="bottom"/>
            <w:gridSpan w:val="2"/>
            <w:vMerge w:val="continue"/>
          </w:tcPr>
          <w:p>
            <w:pPr>
              <w:spacing w:after="0" w:line="20" w:lineRule="exact"/>
              <w:rPr>
                <w:sz w:val="1"/>
                <w:szCs w:val="1"/>
                <w:color w:val="auto"/>
              </w:rPr>
            </w:pPr>
          </w:p>
        </w:tc>
        <w:tc>
          <w:tcPr>
            <w:tcW w:w="240" w:type="dxa"/>
            <w:vAlign w:val="bottom"/>
            <w:vMerge w:val="continue"/>
          </w:tcPr>
          <w:p>
            <w:pPr>
              <w:spacing w:after="0" w:line="20" w:lineRule="exact"/>
              <w:rPr>
                <w:sz w:val="1"/>
                <w:szCs w:val="1"/>
                <w:color w:val="auto"/>
              </w:rPr>
            </w:pPr>
          </w:p>
        </w:tc>
        <w:tc>
          <w:tcPr>
            <w:tcW w:w="42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45"/>
        </w:trPr>
        <w:tc>
          <w:tcPr>
            <w:tcW w:w="540" w:type="dxa"/>
            <w:vAlign w:val="bottom"/>
            <w:gridSpan w:val="2"/>
          </w:tcPr>
          <w:p>
            <w:pPr>
              <w:spacing w:after="0" w:line="145" w:lineRule="exact"/>
              <w:rPr>
                <w:sz w:val="20"/>
                <w:szCs w:val="20"/>
                <w:color w:val="auto"/>
              </w:rPr>
            </w:pPr>
            <w:r>
              <w:rPr>
                <w:rFonts w:ascii="Times New Roman" w:cs="Times New Roman" w:eastAsia="Times New Roman" w:hAnsi="Times New Roman"/>
                <w:sz w:val="15"/>
                <w:szCs w:val="15"/>
                <w:i w:val="1"/>
                <w:iCs w:val="1"/>
                <w:color w:val="auto"/>
                <w:w w:val="87"/>
              </w:rPr>
              <w:t>O</w:t>
            </w:r>
            <w:r>
              <w:rPr>
                <w:rFonts w:ascii="Times New Roman" w:cs="Times New Roman" w:eastAsia="Times New Roman" w:hAnsi="Times New Roman"/>
                <w:sz w:val="15"/>
                <w:szCs w:val="15"/>
                <w:color w:val="auto"/>
                <w:w w:val="87"/>
              </w:rPr>
              <w:t>(</w:t>
            </w:r>
            <w:r>
              <w:rPr>
                <w:rFonts w:ascii="Times New Roman" w:cs="Times New Roman" w:eastAsia="Times New Roman" w:hAnsi="Times New Roman"/>
                <w:sz w:val="15"/>
                <w:szCs w:val="15"/>
                <w:i w:val="1"/>
                <w:iCs w:val="1"/>
                <w:color w:val="auto"/>
                <w:w w:val="87"/>
              </w:rPr>
              <w:t>s</w:t>
            </w:r>
            <w:r>
              <w:rPr>
                <w:rFonts w:ascii="Symbol" w:cs="Symbol" w:eastAsia="Symbol" w:hAnsi="Symbol"/>
                <w:sz w:val="15"/>
                <w:szCs w:val="15"/>
                <w:color w:val="auto"/>
                <w:w w:val="87"/>
              </w:rPr>
              <w:t></w:t>
            </w:r>
            <w:r>
              <w:rPr>
                <w:rFonts w:ascii="Times New Roman" w:cs="Times New Roman" w:eastAsia="Times New Roman" w:hAnsi="Times New Roman"/>
                <w:sz w:val="15"/>
                <w:szCs w:val="15"/>
                <w:color w:val="auto"/>
                <w:w w:val="87"/>
              </w:rPr>
              <w:t>,</w:t>
            </w:r>
            <w:r>
              <w:rPr>
                <w:rFonts w:ascii="Times New Roman" w:cs="Times New Roman" w:eastAsia="Times New Roman" w:hAnsi="Times New Roman"/>
                <w:sz w:val="15"/>
                <w:szCs w:val="15"/>
                <w:i w:val="1"/>
                <w:iCs w:val="1"/>
                <w:color w:val="auto"/>
                <w:w w:val="87"/>
              </w:rPr>
              <w:t xml:space="preserve"> a </w:t>
            </w:r>
            <w:r>
              <w:rPr>
                <w:rFonts w:ascii="Times New Roman" w:cs="Times New Roman" w:eastAsia="Times New Roman" w:hAnsi="Times New Roman"/>
                <w:sz w:val="15"/>
                <w:szCs w:val="15"/>
                <w:color w:val="auto"/>
                <w:w w:val="87"/>
              </w:rPr>
              <w:t>,</w:t>
            </w:r>
            <w:r>
              <w:rPr>
                <w:rFonts w:ascii="Times New Roman" w:cs="Times New Roman" w:eastAsia="Times New Roman" w:hAnsi="Times New Roman"/>
                <w:sz w:val="15"/>
                <w:szCs w:val="15"/>
                <w:i w:val="1"/>
                <w:iCs w:val="1"/>
                <w:color w:val="auto"/>
                <w:w w:val="87"/>
              </w:rPr>
              <w:t xml:space="preserve"> o</w:t>
            </w:r>
          </w:p>
        </w:tc>
        <w:tc>
          <w:tcPr>
            <w:tcW w:w="840" w:type="dxa"/>
            <w:vAlign w:val="bottom"/>
            <w:vMerge w:val="continue"/>
          </w:tcPr>
          <w:p>
            <w:pPr>
              <w:spacing w:after="0"/>
              <w:rPr>
                <w:sz w:val="12"/>
                <w:szCs w:val="12"/>
                <w:color w:val="auto"/>
              </w:rPr>
            </w:pPr>
          </w:p>
        </w:tc>
        <w:tc>
          <w:tcPr>
            <w:tcW w:w="180" w:type="dxa"/>
            <w:vAlign w:val="bottom"/>
            <w:gridSpan w:val="2"/>
            <w:vMerge w:val="restart"/>
          </w:tcPr>
          <w:p>
            <w:pPr>
              <w:ind w:left="20"/>
              <w:spacing w:after="0"/>
              <w:rPr>
                <w:sz w:val="20"/>
                <w:szCs w:val="20"/>
                <w:color w:val="auto"/>
              </w:rPr>
            </w:pPr>
            <w:r>
              <w:rPr>
                <w:rFonts w:ascii="Symbol" w:cs="Symbol" w:eastAsia="Symbol" w:hAnsi="Symbol"/>
                <w:sz w:val="15"/>
                <w:szCs w:val="15"/>
                <w:color w:val="auto"/>
              </w:rPr>
              <w:t></w:t>
            </w:r>
          </w:p>
        </w:tc>
        <w:tc>
          <w:tcPr>
            <w:tcW w:w="60" w:type="dxa"/>
            <w:vAlign w:val="bottom"/>
          </w:tcPr>
          <w:p>
            <w:pPr>
              <w:spacing w:after="0"/>
              <w:rPr>
                <w:sz w:val="12"/>
                <w:szCs w:val="12"/>
                <w:color w:val="auto"/>
              </w:rPr>
            </w:pPr>
          </w:p>
        </w:tc>
        <w:tc>
          <w:tcPr>
            <w:tcW w:w="80" w:type="dxa"/>
            <w:vAlign w:val="bottom"/>
            <w:gridSpan w:val="2"/>
            <w:vMerge w:val="continue"/>
          </w:tcPr>
          <w:p>
            <w:pPr>
              <w:spacing w:after="0"/>
              <w:rPr>
                <w:sz w:val="12"/>
                <w:szCs w:val="12"/>
                <w:color w:val="auto"/>
              </w:rPr>
            </w:pPr>
          </w:p>
        </w:tc>
        <w:tc>
          <w:tcPr>
            <w:tcW w:w="6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580" w:type="dxa"/>
            <w:vAlign w:val="bottom"/>
            <w:gridSpan w:val="2"/>
            <w:vMerge w:val="continue"/>
          </w:tcPr>
          <w:p>
            <w:pPr>
              <w:spacing w:after="0"/>
              <w:rPr>
                <w:sz w:val="12"/>
                <w:szCs w:val="12"/>
                <w:color w:val="auto"/>
              </w:rPr>
            </w:pPr>
          </w:p>
        </w:tc>
        <w:tc>
          <w:tcPr>
            <w:tcW w:w="880" w:type="dxa"/>
            <w:vAlign w:val="bottom"/>
            <w:vMerge w:val="continue"/>
          </w:tcPr>
          <w:p>
            <w:pPr>
              <w:spacing w:after="0"/>
              <w:rPr>
                <w:sz w:val="12"/>
                <w:szCs w:val="12"/>
                <w:color w:val="auto"/>
              </w:rPr>
            </w:pPr>
          </w:p>
        </w:tc>
        <w:tc>
          <w:tcPr>
            <w:tcW w:w="460" w:type="dxa"/>
            <w:vAlign w:val="bottom"/>
            <w:gridSpan w:val="2"/>
            <w:vMerge w:val="continue"/>
          </w:tcPr>
          <w:p>
            <w:pPr>
              <w:spacing w:after="0"/>
              <w:rPr>
                <w:sz w:val="12"/>
                <w:szCs w:val="12"/>
                <w:color w:val="auto"/>
              </w:rPr>
            </w:pPr>
          </w:p>
        </w:tc>
        <w:tc>
          <w:tcPr>
            <w:tcW w:w="80" w:type="dxa"/>
            <w:vAlign w:val="bottom"/>
          </w:tcPr>
          <w:p>
            <w:pPr>
              <w:spacing w:after="0"/>
              <w:rPr>
                <w:sz w:val="12"/>
                <w:szCs w:val="12"/>
                <w:color w:val="auto"/>
              </w:rPr>
            </w:pPr>
          </w:p>
        </w:tc>
        <w:tc>
          <w:tcPr>
            <w:tcW w:w="140" w:type="dxa"/>
            <w:vAlign w:val="bottom"/>
            <w:vMerge w:val="continue"/>
          </w:tcPr>
          <w:p>
            <w:pPr>
              <w:spacing w:after="0"/>
              <w:rPr>
                <w:sz w:val="12"/>
                <w:szCs w:val="12"/>
                <w:color w:val="auto"/>
              </w:rPr>
            </w:pPr>
          </w:p>
        </w:tc>
        <w:tc>
          <w:tcPr>
            <w:tcW w:w="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40" w:type="dxa"/>
            <w:vAlign w:val="bottom"/>
            <w:vMerge w:val="continue"/>
          </w:tcPr>
          <w:p>
            <w:pPr>
              <w:spacing w:after="0"/>
              <w:rPr>
                <w:sz w:val="12"/>
                <w:szCs w:val="12"/>
                <w:color w:val="auto"/>
              </w:rPr>
            </w:pPr>
          </w:p>
        </w:tc>
        <w:tc>
          <w:tcPr>
            <w:tcW w:w="4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85"/>
        </w:trPr>
        <w:tc>
          <w:tcPr>
            <w:tcW w:w="380" w:type="dxa"/>
            <w:vAlign w:val="bottom"/>
          </w:tcPr>
          <w:p>
            <w:pPr>
              <w:spacing w:after="0"/>
              <w:rPr>
                <w:sz w:val="7"/>
                <w:szCs w:val="7"/>
                <w:color w:val="auto"/>
              </w:rPr>
            </w:pPr>
          </w:p>
        </w:tc>
        <w:tc>
          <w:tcPr>
            <w:tcW w:w="160" w:type="dxa"/>
            <w:vAlign w:val="bottom"/>
          </w:tcPr>
          <w:p>
            <w:pPr>
              <w:spacing w:after="0"/>
              <w:rPr>
                <w:sz w:val="7"/>
                <w:szCs w:val="7"/>
                <w:color w:val="auto"/>
              </w:rPr>
            </w:pPr>
          </w:p>
        </w:tc>
        <w:tc>
          <w:tcPr>
            <w:tcW w:w="840" w:type="dxa"/>
            <w:vAlign w:val="bottom"/>
          </w:tcPr>
          <w:p>
            <w:pPr>
              <w:spacing w:after="0"/>
              <w:rPr>
                <w:sz w:val="7"/>
                <w:szCs w:val="7"/>
                <w:color w:val="auto"/>
              </w:rPr>
            </w:pPr>
          </w:p>
        </w:tc>
        <w:tc>
          <w:tcPr>
            <w:tcW w:w="180" w:type="dxa"/>
            <w:vAlign w:val="bottom"/>
            <w:gridSpan w:val="2"/>
            <w:vMerge w:val="continue"/>
          </w:tcPr>
          <w:p>
            <w:pPr>
              <w:spacing w:after="0"/>
              <w:rPr>
                <w:sz w:val="7"/>
                <w:szCs w:val="7"/>
                <w:color w:val="auto"/>
              </w:rPr>
            </w:pPr>
          </w:p>
        </w:tc>
        <w:tc>
          <w:tcPr>
            <w:tcW w:w="120" w:type="dxa"/>
            <w:vAlign w:val="bottom"/>
            <w:gridSpan w:val="2"/>
            <w:vMerge w:val="restart"/>
          </w:tcPr>
          <w:p>
            <w:pPr>
              <w:ind w:left="40"/>
              <w:spacing w:after="0"/>
              <w:rPr>
                <w:sz w:val="20"/>
                <w:szCs w:val="20"/>
                <w:color w:val="auto"/>
              </w:rPr>
            </w:pPr>
            <w:r>
              <w:rPr>
                <w:rFonts w:ascii="Times New Roman" w:cs="Times New Roman" w:eastAsia="Times New Roman" w:hAnsi="Times New Roman"/>
                <w:sz w:val="13"/>
                <w:szCs w:val="13"/>
                <w:i w:val="1"/>
                <w:iCs w:val="1"/>
                <w:color w:val="auto"/>
                <w:w w:val="74"/>
              </w:rPr>
              <w:t>P</w:t>
            </w:r>
          </w:p>
        </w:tc>
        <w:tc>
          <w:tcPr>
            <w:tcW w:w="180" w:type="dxa"/>
            <w:vAlign w:val="bottom"/>
            <w:gridSpan w:val="3"/>
          </w:tcPr>
          <w:p>
            <w:pPr>
              <w:spacing w:after="0" w:line="85" w:lineRule="exact"/>
              <w:rPr>
                <w:sz w:val="20"/>
                <w:szCs w:val="20"/>
                <w:color w:val="auto"/>
              </w:rPr>
            </w:pPr>
            <w:r>
              <w:rPr>
                <w:rFonts w:ascii="Times New Roman" w:cs="Times New Roman" w:eastAsia="Times New Roman" w:hAnsi="Times New Roman"/>
                <w:sz w:val="9"/>
                <w:szCs w:val="9"/>
                <w:i w:val="1"/>
                <w:iCs w:val="1"/>
                <w:color w:val="auto"/>
                <w:w w:val="74"/>
              </w:rPr>
              <w:t>aPFC</w:t>
            </w:r>
          </w:p>
        </w:tc>
        <w:tc>
          <w:tcPr>
            <w:tcW w:w="640" w:type="dxa"/>
            <w:vAlign w:val="bottom"/>
            <w:gridSpan w:val="3"/>
            <w:vMerge w:val="restart"/>
          </w:tcPr>
          <w:p>
            <w:pPr>
              <w:jc w:val="center"/>
              <w:spacing w:after="0"/>
              <w:rPr>
                <w:sz w:val="20"/>
                <w:szCs w:val="20"/>
                <w:color w:val="auto"/>
              </w:rPr>
            </w:pPr>
            <w:r>
              <w:rPr>
                <w:rFonts w:ascii="Times New Roman" w:cs="Times New Roman" w:eastAsia="Times New Roman" w:hAnsi="Times New Roman"/>
                <w:sz w:val="15"/>
                <w:szCs w:val="15"/>
                <w:color w:val="auto"/>
                <w:w w:val="91"/>
              </w:rPr>
              <w:t>(</w:t>
            </w:r>
            <w:r>
              <w:rPr>
                <w:rFonts w:ascii="Times New Roman" w:cs="Times New Roman" w:eastAsia="Times New Roman" w:hAnsi="Times New Roman"/>
                <w:sz w:val="15"/>
                <w:szCs w:val="15"/>
                <w:i w:val="1"/>
                <w:iCs w:val="1"/>
                <w:color w:val="auto"/>
                <w:w w:val="91"/>
              </w:rPr>
              <w:t>oa</w:t>
            </w:r>
            <w:r>
              <w:rPr>
                <w:rFonts w:ascii="Times New Roman" w:cs="Times New Roman" w:eastAsia="Times New Roman" w:hAnsi="Times New Roman"/>
                <w:sz w:val="15"/>
                <w:szCs w:val="15"/>
                <w:color w:val="auto"/>
                <w:w w:val="91"/>
              </w:rPr>
              <w:t>(</w:t>
            </w:r>
            <w:r>
              <w:rPr>
                <w:rFonts w:ascii="Times New Roman" w:cs="Times New Roman" w:eastAsia="Times New Roman" w:hAnsi="Times New Roman"/>
                <w:sz w:val="15"/>
                <w:szCs w:val="15"/>
                <w:i w:val="1"/>
                <w:iCs w:val="1"/>
                <w:color w:val="auto"/>
                <w:w w:val="91"/>
              </w:rPr>
              <w:t>t</w:t>
            </w:r>
            <w:r>
              <w:rPr>
                <w:rFonts w:ascii="Times New Roman" w:cs="Times New Roman" w:eastAsia="Times New Roman" w:hAnsi="Times New Roman"/>
                <w:sz w:val="15"/>
                <w:szCs w:val="15"/>
                <w:color w:val="auto"/>
                <w:w w:val="91"/>
              </w:rPr>
              <w:t xml:space="preserve">) | </w:t>
            </w:r>
            <w:r>
              <w:rPr>
                <w:rFonts w:ascii="Times New Roman" w:cs="Times New Roman" w:eastAsia="Times New Roman" w:hAnsi="Times New Roman"/>
                <w:sz w:val="15"/>
                <w:szCs w:val="15"/>
                <w:i w:val="1"/>
                <w:iCs w:val="1"/>
                <w:color w:val="auto"/>
                <w:w w:val="91"/>
              </w:rPr>
              <w:t>dl</w:t>
            </w:r>
            <w:r>
              <w:rPr>
                <w:rFonts w:ascii="Times New Roman" w:cs="Times New Roman" w:eastAsia="Times New Roman" w:hAnsi="Times New Roman"/>
                <w:sz w:val="15"/>
                <w:szCs w:val="15"/>
                <w:color w:val="auto"/>
                <w:w w:val="91"/>
              </w:rPr>
              <w:t>(</w:t>
            </w:r>
            <w:r>
              <w:rPr>
                <w:rFonts w:ascii="Times New Roman" w:cs="Times New Roman" w:eastAsia="Times New Roman" w:hAnsi="Times New Roman"/>
                <w:sz w:val="15"/>
                <w:szCs w:val="15"/>
                <w:i w:val="1"/>
                <w:iCs w:val="1"/>
                <w:color w:val="auto"/>
                <w:w w:val="91"/>
              </w:rPr>
              <w:t>t</w:t>
            </w:r>
          </w:p>
        </w:tc>
        <w:tc>
          <w:tcPr>
            <w:tcW w:w="880" w:type="dxa"/>
            <w:vAlign w:val="bottom"/>
            <w:vMerge w:val="restart"/>
          </w:tcPr>
          <w:p>
            <w:pPr>
              <w:ind w:left="20"/>
              <w:spacing w:after="0"/>
              <w:rPr>
                <w:sz w:val="20"/>
                <w:szCs w:val="20"/>
                <w:color w:val="auto"/>
              </w:rPr>
            </w:pPr>
            <w:r>
              <w:rPr>
                <w:rFonts w:ascii="Symbol" w:cs="Symbol" w:eastAsia="Symbol" w:hAnsi="Symbol"/>
                <w:sz w:val="15"/>
                <w:szCs w:val="15"/>
                <w:color w:val="auto"/>
              </w:rPr>
              <w:t></w:t>
            </w:r>
            <w:r>
              <w:rPr>
                <w:rFonts w:ascii="Times New Roman" w:cs="Times New Roman" w:eastAsia="Times New Roman" w:hAnsi="Times New Roman"/>
                <w:sz w:val="15"/>
                <w:szCs w:val="15"/>
                <w:color w:val="auto"/>
              </w:rPr>
              <w:t>1),</w:t>
            </w:r>
            <w:r>
              <w:rPr>
                <w:rFonts w:ascii="Times New Roman" w:cs="Times New Roman" w:eastAsia="Times New Roman" w:hAnsi="Times New Roman"/>
                <w:sz w:val="15"/>
                <w:szCs w:val="15"/>
                <w:i w:val="1"/>
                <w:iCs w:val="1"/>
                <w:color w:val="auto"/>
              </w:rPr>
              <w:t>vl</w:t>
            </w:r>
            <w:r>
              <w:rPr>
                <w:rFonts w:ascii="Times New Roman" w:cs="Times New Roman" w:eastAsia="Times New Roman" w:hAnsi="Times New Roman"/>
                <w:sz w:val="15"/>
                <w:szCs w:val="15"/>
                <w:color w:val="auto"/>
              </w:rPr>
              <w:t>(</w:t>
            </w:r>
            <w:r>
              <w:rPr>
                <w:rFonts w:ascii="Times New Roman" w:cs="Times New Roman" w:eastAsia="Times New Roman" w:hAnsi="Times New Roman"/>
                <w:sz w:val="15"/>
                <w:szCs w:val="15"/>
                <w:i w:val="1"/>
                <w:iCs w:val="1"/>
                <w:color w:val="auto"/>
              </w:rPr>
              <w:t>t</w:t>
            </w:r>
            <w:r>
              <w:rPr>
                <w:rFonts w:ascii="Times New Roman" w:cs="Times New Roman" w:eastAsia="Times New Roman" w:hAnsi="Times New Roman"/>
                <w:sz w:val="15"/>
                <w:szCs w:val="15"/>
                <w:color w:val="auto"/>
              </w:rPr>
              <w:t xml:space="preserve"> </w:t>
            </w:r>
            <w:r>
              <w:rPr>
                <w:rFonts w:ascii="Symbol" w:cs="Symbol" w:eastAsia="Symbol" w:hAnsi="Symbol"/>
                <w:sz w:val="15"/>
                <w:szCs w:val="15"/>
                <w:color w:val="auto"/>
              </w:rPr>
              <w:t></w:t>
            </w:r>
            <w:r>
              <w:rPr>
                <w:rFonts w:ascii="Times New Roman" w:cs="Times New Roman" w:eastAsia="Times New Roman" w:hAnsi="Times New Roman"/>
                <w:sz w:val="15"/>
                <w:szCs w:val="15"/>
                <w:color w:val="auto"/>
              </w:rPr>
              <w:t>1))</w:t>
            </w:r>
          </w:p>
        </w:tc>
        <w:tc>
          <w:tcPr>
            <w:tcW w:w="44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ind w:left="40"/>
              <w:spacing w:after="0"/>
              <w:rPr>
                <w:sz w:val="20"/>
                <w:szCs w:val="20"/>
                <w:color w:val="auto"/>
              </w:rPr>
            </w:pPr>
            <w:r>
              <w:rPr>
                <w:rFonts w:ascii="Times New Roman" w:cs="Times New Roman" w:eastAsia="Times New Roman" w:hAnsi="Times New Roman"/>
                <w:sz w:val="6"/>
                <w:szCs w:val="6"/>
                <w:i w:val="1"/>
                <w:iCs w:val="1"/>
                <w:color w:val="auto"/>
                <w:w w:val="73"/>
              </w:rPr>
              <w:t>e</w:t>
            </w:r>
          </w:p>
        </w:tc>
        <w:tc>
          <w:tcPr>
            <w:tcW w:w="140" w:type="dxa"/>
            <w:vAlign w:val="bottom"/>
            <w:vMerge w:val="restart"/>
          </w:tcPr>
          <w:p>
            <w:pPr>
              <w:jc w:val="right"/>
              <w:spacing w:after="0"/>
              <w:rPr>
                <w:sz w:val="20"/>
                <w:szCs w:val="20"/>
                <w:color w:val="auto"/>
              </w:rPr>
            </w:pPr>
            <w:r>
              <w:rPr>
                <w:rFonts w:ascii="Times New Roman" w:cs="Times New Roman" w:eastAsia="Times New Roman" w:hAnsi="Times New Roman"/>
                <w:sz w:val="15"/>
                <w:szCs w:val="15"/>
                <w:color w:val="auto"/>
                <w:w w:val="93"/>
              </w:rPr>
              <w:t>,</w:t>
            </w:r>
            <w:r>
              <w:rPr>
                <w:rFonts w:ascii="Symbol" w:cs="Symbol" w:eastAsia="Symbol" w:hAnsi="Symbol"/>
                <w:sz w:val="15"/>
                <w:szCs w:val="15"/>
                <w:i w:val="1"/>
                <w:iCs w:val="1"/>
                <w:color w:val="auto"/>
                <w:w w:val="93"/>
              </w:rPr>
              <w:t></w:t>
            </w:r>
          </w:p>
        </w:tc>
        <w:tc>
          <w:tcPr>
            <w:tcW w:w="60" w:type="dxa"/>
            <w:vAlign w:val="bottom"/>
          </w:tcPr>
          <w:p>
            <w:pPr>
              <w:ind w:left="20"/>
              <w:spacing w:after="0"/>
              <w:rPr>
                <w:sz w:val="20"/>
                <w:szCs w:val="20"/>
                <w:color w:val="auto"/>
              </w:rPr>
            </w:pPr>
            <w:r>
              <w:rPr>
                <w:rFonts w:ascii="Times New Roman" w:cs="Times New Roman" w:eastAsia="Times New Roman" w:hAnsi="Times New Roman"/>
                <w:sz w:val="6"/>
                <w:szCs w:val="6"/>
                <w:i w:val="1"/>
                <w:iCs w:val="1"/>
                <w:color w:val="auto"/>
                <w:w w:val="73"/>
              </w:rPr>
              <w:t>e</w:t>
            </w:r>
          </w:p>
        </w:tc>
        <w:tc>
          <w:tcPr>
            <w:tcW w:w="260" w:type="dxa"/>
            <w:vAlign w:val="bottom"/>
            <w:gridSpan w:val="2"/>
            <w:vMerge w:val="restart"/>
          </w:tcPr>
          <w:p>
            <w:pPr>
              <w:jc w:val="right"/>
              <w:ind w:right="120"/>
              <w:spacing w:after="0"/>
              <w:rPr>
                <w:sz w:val="20"/>
                <w:szCs w:val="20"/>
                <w:color w:val="auto"/>
              </w:rPr>
            </w:pPr>
            <w:r>
              <w:rPr>
                <w:rFonts w:ascii="Times New Roman" w:cs="Times New Roman" w:eastAsia="Times New Roman" w:hAnsi="Times New Roman"/>
                <w:sz w:val="15"/>
                <w:szCs w:val="15"/>
                <w:color w:val="auto"/>
                <w:w w:val="79"/>
              </w:rPr>
              <w:t>)</w:t>
            </w:r>
          </w:p>
        </w:tc>
        <w:tc>
          <w:tcPr>
            <w:tcW w:w="4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30"/>
        </w:trPr>
        <w:tc>
          <w:tcPr>
            <w:tcW w:w="38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840" w:type="dxa"/>
            <w:vAlign w:val="bottom"/>
          </w:tcPr>
          <w:p>
            <w:pPr>
              <w:spacing w:after="0"/>
              <w:rPr>
                <w:sz w:val="11"/>
                <w:szCs w:val="11"/>
                <w:color w:val="auto"/>
              </w:rPr>
            </w:pPr>
          </w:p>
        </w:tc>
        <w:tc>
          <w:tcPr>
            <w:tcW w:w="180" w:type="dxa"/>
            <w:vAlign w:val="bottom"/>
            <w:gridSpan w:val="2"/>
            <w:vMerge w:val="restart"/>
          </w:tcPr>
          <w:p>
            <w:pPr>
              <w:ind w:left="20"/>
              <w:spacing w:after="0"/>
              <w:rPr>
                <w:sz w:val="20"/>
                <w:szCs w:val="20"/>
                <w:color w:val="auto"/>
              </w:rPr>
            </w:pPr>
            <w:r>
              <w:rPr>
                <w:rFonts w:ascii="Symbol" w:cs="Symbol" w:eastAsia="Symbol" w:hAnsi="Symbol"/>
                <w:sz w:val="15"/>
                <w:szCs w:val="15"/>
                <w:color w:val="auto"/>
              </w:rPr>
              <w:t></w:t>
            </w:r>
          </w:p>
        </w:tc>
        <w:tc>
          <w:tcPr>
            <w:tcW w:w="120" w:type="dxa"/>
            <w:vAlign w:val="bottom"/>
            <w:gridSpan w:val="2"/>
            <w:vMerge w:val="continue"/>
          </w:tcPr>
          <w:p>
            <w:pPr>
              <w:spacing w:after="0"/>
              <w:rPr>
                <w:sz w:val="11"/>
                <w:szCs w:val="11"/>
                <w:color w:val="auto"/>
              </w:rPr>
            </w:pPr>
          </w:p>
        </w:tc>
        <w:tc>
          <w:tcPr>
            <w:tcW w:w="2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640" w:type="dxa"/>
            <w:vAlign w:val="bottom"/>
            <w:gridSpan w:val="3"/>
            <w:vMerge w:val="continue"/>
          </w:tcPr>
          <w:p>
            <w:pPr>
              <w:spacing w:after="0"/>
              <w:rPr>
                <w:sz w:val="11"/>
                <w:szCs w:val="11"/>
                <w:color w:val="auto"/>
              </w:rPr>
            </w:pPr>
          </w:p>
        </w:tc>
        <w:tc>
          <w:tcPr>
            <w:tcW w:w="880" w:type="dxa"/>
            <w:vAlign w:val="bottom"/>
            <w:vMerge w:val="continue"/>
          </w:tcPr>
          <w:p>
            <w:pPr>
              <w:spacing w:after="0"/>
              <w:rPr>
                <w:sz w:val="11"/>
                <w:szCs w:val="11"/>
                <w:color w:val="auto"/>
              </w:rPr>
            </w:pPr>
          </w:p>
        </w:tc>
        <w:tc>
          <w:tcPr>
            <w:tcW w:w="540" w:type="dxa"/>
            <w:vAlign w:val="bottom"/>
            <w:gridSpan w:val="3"/>
          </w:tcPr>
          <w:p>
            <w:pPr>
              <w:ind w:left="120"/>
              <w:spacing w:after="0" w:line="131" w:lineRule="exact"/>
              <w:rPr>
                <w:sz w:val="20"/>
                <w:szCs w:val="20"/>
                <w:color w:val="auto"/>
              </w:rPr>
            </w:pPr>
            <w:r>
              <w:rPr>
                <w:rFonts w:ascii="Times New Roman" w:cs="Times New Roman" w:eastAsia="Times New Roman" w:hAnsi="Times New Roman"/>
                <w:sz w:val="14"/>
                <w:szCs w:val="14"/>
                <w:color w:val="auto"/>
              </w:rPr>
              <w:t xml:space="preserve">~ </w:t>
            </w:r>
            <w:r>
              <w:rPr>
                <w:rFonts w:ascii="Times New Roman" w:cs="Times New Roman" w:eastAsia="Times New Roman" w:hAnsi="Times New Roman"/>
                <w:sz w:val="14"/>
                <w:szCs w:val="14"/>
                <w:i w:val="1"/>
                <w:iCs w:val="1"/>
                <w:color w:val="auto"/>
              </w:rPr>
              <w:t>M</w:t>
            </w:r>
            <w:r>
              <w:rPr>
                <w:rFonts w:ascii="Times New Roman" w:cs="Times New Roman" w:eastAsia="Times New Roman" w:hAnsi="Times New Roman"/>
                <w:sz w:val="14"/>
                <w:szCs w:val="14"/>
                <w:color w:val="auto"/>
              </w:rPr>
              <w:t>(</w:t>
            </w:r>
            <w:r>
              <w:rPr>
                <w:rFonts w:ascii="Symbol" w:cs="Symbol" w:eastAsia="Symbol" w:hAnsi="Symbol"/>
                <w:sz w:val="14"/>
                <w:szCs w:val="14"/>
                <w:i w:val="1"/>
                <w:iCs w:val="1"/>
                <w:color w:val="auto"/>
              </w:rPr>
              <w:t></w:t>
            </w:r>
          </w:p>
        </w:tc>
        <w:tc>
          <w:tcPr>
            <w:tcW w:w="140" w:type="dxa"/>
            <w:vAlign w:val="bottom"/>
            <w:vMerge w:val="continue"/>
          </w:tcPr>
          <w:p>
            <w:pPr>
              <w:spacing w:after="0"/>
              <w:rPr>
                <w:sz w:val="11"/>
                <w:szCs w:val="11"/>
                <w:color w:val="auto"/>
              </w:rPr>
            </w:pPr>
          </w:p>
        </w:tc>
        <w:tc>
          <w:tcPr>
            <w:tcW w:w="60" w:type="dxa"/>
            <w:vAlign w:val="bottom"/>
          </w:tcPr>
          <w:p>
            <w:pPr>
              <w:spacing w:after="0"/>
              <w:rPr>
                <w:sz w:val="11"/>
                <w:szCs w:val="11"/>
                <w:color w:val="auto"/>
              </w:rPr>
            </w:pPr>
          </w:p>
        </w:tc>
        <w:tc>
          <w:tcPr>
            <w:tcW w:w="260" w:type="dxa"/>
            <w:vAlign w:val="bottom"/>
            <w:gridSpan w:val="2"/>
            <w:vMerge w:val="continue"/>
          </w:tcPr>
          <w:p>
            <w:pPr>
              <w:spacing w:after="0"/>
              <w:rPr>
                <w:sz w:val="11"/>
                <w:szCs w:val="11"/>
                <w:color w:val="auto"/>
              </w:rPr>
            </w:pPr>
          </w:p>
        </w:tc>
        <w:tc>
          <w:tcPr>
            <w:tcW w:w="4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56"/>
        </w:trPr>
        <w:tc>
          <w:tcPr>
            <w:tcW w:w="380" w:type="dxa"/>
            <w:vAlign w:val="bottom"/>
          </w:tcPr>
          <w:p>
            <w:pPr>
              <w:spacing w:after="0"/>
              <w:rPr>
                <w:sz w:val="4"/>
                <w:szCs w:val="4"/>
                <w:color w:val="auto"/>
              </w:rPr>
            </w:pPr>
          </w:p>
        </w:tc>
        <w:tc>
          <w:tcPr>
            <w:tcW w:w="160" w:type="dxa"/>
            <w:vAlign w:val="bottom"/>
          </w:tcPr>
          <w:p>
            <w:pPr>
              <w:spacing w:after="0"/>
              <w:rPr>
                <w:sz w:val="4"/>
                <w:szCs w:val="4"/>
                <w:color w:val="auto"/>
              </w:rPr>
            </w:pPr>
          </w:p>
        </w:tc>
        <w:tc>
          <w:tcPr>
            <w:tcW w:w="840" w:type="dxa"/>
            <w:vAlign w:val="bottom"/>
          </w:tcPr>
          <w:p>
            <w:pPr>
              <w:spacing w:after="0"/>
              <w:rPr>
                <w:sz w:val="4"/>
                <w:szCs w:val="4"/>
                <w:color w:val="auto"/>
              </w:rPr>
            </w:pPr>
          </w:p>
        </w:tc>
        <w:tc>
          <w:tcPr>
            <w:tcW w:w="180" w:type="dxa"/>
            <w:vAlign w:val="bottom"/>
            <w:gridSpan w:val="2"/>
            <w:vMerge w:val="continue"/>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60" w:type="dxa"/>
            <w:vAlign w:val="bottom"/>
          </w:tcPr>
          <w:p>
            <w:pPr>
              <w:spacing w:after="0"/>
              <w:rPr>
                <w:sz w:val="4"/>
                <w:szCs w:val="4"/>
                <w:color w:val="auto"/>
              </w:rPr>
            </w:pPr>
          </w:p>
        </w:tc>
        <w:tc>
          <w:tcPr>
            <w:tcW w:w="100" w:type="dxa"/>
            <w:vAlign w:val="bottom"/>
          </w:tcPr>
          <w:p>
            <w:pPr>
              <w:spacing w:after="0"/>
              <w:rPr>
                <w:sz w:val="4"/>
                <w:szCs w:val="4"/>
                <w:color w:val="auto"/>
              </w:rPr>
            </w:pPr>
          </w:p>
        </w:tc>
        <w:tc>
          <w:tcPr>
            <w:tcW w:w="60" w:type="dxa"/>
            <w:vAlign w:val="bottom"/>
          </w:tcPr>
          <w:p>
            <w:pPr>
              <w:spacing w:after="0"/>
              <w:rPr>
                <w:sz w:val="4"/>
                <w:szCs w:val="4"/>
                <w:color w:val="auto"/>
              </w:rPr>
            </w:pPr>
          </w:p>
        </w:tc>
        <w:tc>
          <w:tcPr>
            <w:tcW w:w="60" w:type="dxa"/>
            <w:vAlign w:val="bottom"/>
          </w:tcPr>
          <w:p>
            <w:pPr>
              <w:spacing w:after="0"/>
              <w:rPr>
                <w:sz w:val="4"/>
                <w:szCs w:val="4"/>
                <w:color w:val="auto"/>
              </w:rPr>
            </w:pPr>
          </w:p>
        </w:tc>
        <w:tc>
          <w:tcPr>
            <w:tcW w:w="520" w:type="dxa"/>
            <w:vAlign w:val="bottom"/>
          </w:tcPr>
          <w:p>
            <w:pPr>
              <w:spacing w:after="0"/>
              <w:rPr>
                <w:sz w:val="4"/>
                <w:szCs w:val="4"/>
                <w:color w:val="auto"/>
              </w:rPr>
            </w:pPr>
          </w:p>
        </w:tc>
        <w:tc>
          <w:tcPr>
            <w:tcW w:w="880" w:type="dxa"/>
            <w:vAlign w:val="bottom"/>
          </w:tcPr>
          <w:p>
            <w:pPr>
              <w:spacing w:after="0"/>
              <w:rPr>
                <w:sz w:val="4"/>
                <w:szCs w:val="4"/>
                <w:color w:val="auto"/>
              </w:rPr>
            </w:pPr>
          </w:p>
        </w:tc>
        <w:tc>
          <w:tcPr>
            <w:tcW w:w="440" w:type="dxa"/>
            <w:vAlign w:val="bottom"/>
          </w:tcPr>
          <w:p>
            <w:pPr>
              <w:spacing w:after="0"/>
              <w:rPr>
                <w:sz w:val="4"/>
                <w:szCs w:val="4"/>
                <w:color w:val="auto"/>
              </w:rPr>
            </w:pPr>
          </w:p>
        </w:tc>
        <w:tc>
          <w:tcPr>
            <w:tcW w:w="20" w:type="dxa"/>
            <w:vAlign w:val="bottom"/>
          </w:tcPr>
          <w:p>
            <w:pPr>
              <w:spacing w:after="0"/>
              <w:rPr>
                <w:sz w:val="4"/>
                <w:szCs w:val="4"/>
                <w:color w:val="auto"/>
              </w:rPr>
            </w:pPr>
          </w:p>
        </w:tc>
        <w:tc>
          <w:tcPr>
            <w:tcW w:w="80" w:type="dxa"/>
            <w:vAlign w:val="bottom"/>
          </w:tcPr>
          <w:p>
            <w:pPr>
              <w:spacing w:after="0"/>
              <w:rPr>
                <w:sz w:val="4"/>
                <w:szCs w:val="4"/>
                <w:color w:val="auto"/>
              </w:rPr>
            </w:pPr>
          </w:p>
        </w:tc>
        <w:tc>
          <w:tcPr>
            <w:tcW w:w="140" w:type="dxa"/>
            <w:vAlign w:val="bottom"/>
          </w:tcPr>
          <w:p>
            <w:pPr>
              <w:spacing w:after="0"/>
              <w:rPr>
                <w:sz w:val="4"/>
                <w:szCs w:val="4"/>
                <w:color w:val="auto"/>
              </w:rPr>
            </w:pPr>
          </w:p>
        </w:tc>
        <w:tc>
          <w:tcPr>
            <w:tcW w:w="60" w:type="dxa"/>
            <w:vAlign w:val="bottom"/>
          </w:tcPr>
          <w:p>
            <w:pPr>
              <w:spacing w:after="0"/>
              <w:rPr>
                <w:sz w:val="4"/>
                <w:szCs w:val="4"/>
                <w:color w:val="auto"/>
              </w:rPr>
            </w:pPr>
          </w:p>
        </w:tc>
        <w:tc>
          <w:tcPr>
            <w:tcW w:w="20" w:type="dxa"/>
            <w:vAlign w:val="bottom"/>
          </w:tcPr>
          <w:p>
            <w:pPr>
              <w:spacing w:after="0"/>
              <w:rPr>
                <w:sz w:val="4"/>
                <w:szCs w:val="4"/>
                <w:color w:val="auto"/>
              </w:rPr>
            </w:pPr>
          </w:p>
        </w:tc>
        <w:tc>
          <w:tcPr>
            <w:tcW w:w="240" w:type="dxa"/>
            <w:vAlign w:val="bottom"/>
          </w:tcPr>
          <w:p>
            <w:pPr>
              <w:spacing w:after="0"/>
              <w:rPr>
                <w:sz w:val="4"/>
                <w:szCs w:val="4"/>
                <w:color w:val="auto"/>
              </w:rPr>
            </w:pPr>
          </w:p>
        </w:tc>
        <w:tc>
          <w:tcPr>
            <w:tcW w:w="420" w:type="dxa"/>
            <w:vAlign w:val="bottom"/>
          </w:tcPr>
          <w:p>
            <w:pPr>
              <w:spacing w:after="0"/>
              <w:rPr>
                <w:sz w:val="4"/>
                <w:szCs w:val="4"/>
                <w:color w:val="auto"/>
              </w:rPr>
            </w:pPr>
          </w:p>
        </w:tc>
        <w:tc>
          <w:tcPr>
            <w:tcW w:w="0" w:type="dxa"/>
            <w:vAlign w:val="bottom"/>
          </w:tcPr>
          <w:p>
            <w:pPr>
              <w:spacing w:after="0"/>
              <w:rPr>
                <w:sz w:val="1"/>
                <w:szCs w:val="1"/>
                <w:color w:val="auto"/>
              </w:rPr>
            </w:pPr>
          </w:p>
        </w:tc>
      </w:tr>
    </w:tbl>
    <w:p>
      <w:pPr>
        <w:spacing w:after="0" w:line="206"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19"/>
          <w:szCs w:val="19"/>
          <w:color w:val="auto"/>
        </w:rPr>
        <w:t xml:space="preserve">As the exogenous stimuli, dlPFC accepts and process spatial data stream (dorsal or where pathway). In the computational model of lateral PFC, dorsolateral prefrontal cortex (dlPFC) enables to realize abilities of spatial cognitive skills including intentions, spatial planning, and decision-making tasks. These tasks are related to objects or events of spatial properties including coordinates, orientations, distances, dimensions and movements. Moreover, dlPFC involves in developing working memory related to spatial thinking. It is linked to ventrolateral, anterior (Brodmann area 10), and medial prefrontal cortex regions. As an output data stream, the connections between basal ganglia and dlPFC are associated with action selection on sequences of motor commands and procedural memory development. In addition, the connections between dlPFC and motor regions (or motor cortex) are responsible for the generation of motor commands (or actions). The dorsolateral part of the state transition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24"/>
          <w:szCs w:val="24"/>
          <w:i w:val="1"/>
          <w:iCs w:val="1"/>
          <w:color w:val="auto"/>
          <w:vertAlign w:val="superscript"/>
        </w:rPr>
        <w:t>dlPFC</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dl</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t+1</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e</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vl</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9"/>
          <w:szCs w:val="19"/>
          <w:color w:val="auto"/>
        </w:rPr>
        <w:t xml:space="preserve">)) and the observation models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24"/>
          <w:szCs w:val="24"/>
          <w:i w:val="1"/>
          <w:iCs w:val="1"/>
          <w:color w:val="auto"/>
          <w:vertAlign w:val="superscript"/>
        </w:rPr>
        <w:t>dlPFC</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od</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e</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t+1</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vl</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t+1</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9"/>
          <w:szCs w:val="19"/>
          <w:color w:val="auto"/>
        </w:rPr>
        <w:t>)) are derived by a computational dynamic memory model including high level neural transactions such as field activations and spiking behaviors which are generated by the certain number of spiking neurons.</w:t>
      </w:r>
    </w:p>
    <w:p>
      <w:pPr>
        <w:spacing w:after="0" w:line="250"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In the computational model of lateral PFC, temporal data stream (ventral or what pathway) which is an exogenous stimulus is processed by ventrolateral PFC (vlPFC). It allows realizing abilities of temporal cognitive skills including attention, temporal planning, and decision-making tasks. These tasks are related to objects or events of temporal</w:t>
      </w:r>
    </w:p>
    <w:p>
      <w:pPr>
        <w:spacing w:after="0" w:line="4"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properties including descriptions, shapes, colors. Furthermore, vlPFC is effective in developing the temporal part of working memory related to non-spatial thinking. It is connected to dorsolateral, anterior (Brodmann area 10), and medial prefrontal cortex regions. The neocortex inspired computational dynamic memory model including high level neural transactions such as field activations and spiking</w:t>
      </w:r>
    </w:p>
    <w:p>
      <w:pPr>
        <w:spacing w:after="0" w:line="368" w:lineRule="exact"/>
        <w:rPr>
          <w:sz w:val="20"/>
          <w:szCs w:val="20"/>
          <w:color w:val="auto"/>
        </w:rPr>
      </w:pPr>
    </w:p>
    <w:p>
      <w:pPr>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spacing w:after="0" w:line="230" w:lineRule="auto"/>
        <w:rPr>
          <w:sz w:val="20"/>
          <w:szCs w:val="20"/>
          <w:color w:val="auto"/>
        </w:rPr>
      </w:pPr>
      <w:r>
        <w:rPr>
          <w:rFonts w:ascii="Times New Roman" w:cs="Times New Roman" w:eastAsia="Times New Roman" w:hAnsi="Times New Roman"/>
          <w:sz w:val="20"/>
          <w:szCs w:val="20"/>
          <w:color w:val="auto"/>
        </w:rPr>
        <w:t xml:space="preserve">behaviors, is employed for derivation of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5"/>
          <w:szCs w:val="25"/>
          <w:i w:val="1"/>
          <w:iCs w:val="1"/>
          <w:color w:val="auto"/>
          <w:vertAlign w:val="superscript"/>
        </w:rPr>
        <w:t>vlPFC</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vl</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t+1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dl</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 and</w:t>
      </w:r>
      <w:r>
        <w:rPr>
          <w:rFonts w:ascii="Times New Roman" w:cs="Times New Roman" w:eastAsia="Times New Roman" w:hAnsi="Times New Roman"/>
          <w:sz w:val="20"/>
          <w:szCs w:val="20"/>
          <w:i w:val="1"/>
          <w:iCs w:val="1"/>
          <w:color w:val="auto"/>
        </w:rPr>
        <w:t xml:space="preserve"> P</w:t>
      </w:r>
      <w:r>
        <w:rPr>
          <w:rFonts w:ascii="Times New Roman" w:cs="Times New Roman" w:eastAsia="Times New Roman" w:hAnsi="Times New Roman"/>
          <w:sz w:val="25"/>
          <w:szCs w:val="25"/>
          <w:i w:val="1"/>
          <w:iCs w:val="1"/>
          <w:color w:val="auto"/>
          <w:vertAlign w:val="superscript"/>
        </w:rPr>
        <w:t>vlPFC</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ov</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t+1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dl</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t+1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which are the ventrolateral PFC part of the state transition and the observation models respectively.</w:t>
      </w:r>
    </w:p>
    <w:p>
      <w:pPr>
        <w:spacing w:after="0" w:line="24" w:lineRule="exact"/>
        <w:rPr>
          <w:sz w:val="20"/>
          <w:szCs w:val="20"/>
          <w:color w:val="auto"/>
        </w:rPr>
      </w:pPr>
    </w:p>
    <w:p>
      <w:pPr>
        <w:jc w:val="both"/>
        <w:ind w:firstLine="199"/>
        <w:spacing w:after="0" w:line="254" w:lineRule="auto"/>
        <w:rPr>
          <w:sz w:val="20"/>
          <w:szCs w:val="20"/>
          <w:color w:val="auto"/>
        </w:rPr>
      </w:pPr>
      <w:r>
        <w:rPr>
          <w:rFonts w:ascii="Times New Roman" w:cs="Times New Roman" w:eastAsia="Times New Roman" w:hAnsi="Times New Roman"/>
          <w:sz w:val="19"/>
          <w:szCs w:val="19"/>
          <w:color w:val="auto"/>
        </w:rPr>
        <w:t xml:space="preserve">Emotion related cognitive skills like emotional memory processes, emotional reasoning, and inference tasks are performed by anterior prefrontal cortex (aPFC) module. The aPFC accepts exogenous input data stream including emotional responses released from the amygdala as a part of the limbic system. In addition, aPFC, providing excitatory or inhibitory control on dlPFC and vlPFC modules, decide how emotional information (states) reacts to behavior sequences. A computational dynamic memory model driven by the neocortex like high level neural transactions such as field activations and spiking behaviors is utilized to obtain the anterior prefrontal cortex (aPFC) part of the state transition model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24"/>
          <w:szCs w:val="24"/>
          <w:i w:val="1"/>
          <w:iCs w:val="1"/>
          <w:color w:val="auto"/>
          <w:vertAlign w:val="superscript"/>
        </w:rPr>
        <w:t>aPFC</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e</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t+1</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dl</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vl</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9"/>
          <w:szCs w:val="19"/>
          <w:color w:val="auto"/>
        </w:rPr>
        <w:t xml:space="preserve">)) and the observation model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24"/>
          <w:szCs w:val="24"/>
          <w:i w:val="1"/>
          <w:iCs w:val="1"/>
          <w:color w:val="auto"/>
          <w:vertAlign w:val="superscript"/>
        </w:rPr>
        <w:t>aPFC</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oa</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t</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dl</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t+1</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vl</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t+1</w:t>
      </w:r>
      <w:r>
        <w:rPr>
          <w:rFonts w:ascii="Times New Roman" w:cs="Times New Roman" w:eastAsia="Times New Roman" w:hAnsi="Times New Roman"/>
          <w:sz w:val="19"/>
          <w:szCs w:val="19"/>
          <w:color w:val="auto"/>
        </w:rPr>
        <w:t>)). The belief propagation is calcu-lated by the following equation;</w:t>
      </w:r>
    </w:p>
    <w:p>
      <w:pPr>
        <w:spacing w:after="0" w:line="166" w:lineRule="exact"/>
        <w:rPr>
          <w:sz w:val="20"/>
          <w:szCs w:val="20"/>
          <w:color w:val="auto"/>
        </w:rPr>
      </w:pPr>
    </w:p>
    <w:tbl>
      <w:tblPr>
        <w:tblLayout w:type="fixed"/>
        <w:tblInd w:w="20" w:type="dxa"/>
        <w:tblCellMar>
          <w:top w:w="0" w:type="dxa"/>
          <w:left w:w="0" w:type="dxa"/>
          <w:bottom w:w="0" w:type="dxa"/>
          <w:right w:w="0" w:type="dxa"/>
        </w:tblCellMar>
      </w:tblPr>
      <w:tr>
        <w:trPr>
          <w:trHeight w:val="252"/>
        </w:trPr>
        <w:tc>
          <w:tcPr>
            <w:tcW w:w="960" w:type="dxa"/>
            <w:vAlign w:val="bottom"/>
          </w:tcPr>
          <w:p>
            <w:pPr>
              <w:ind w:left="280"/>
              <w:spacing w:after="0"/>
              <w:rPr>
                <w:sz w:val="20"/>
                <w:szCs w:val="20"/>
                <w:color w:val="auto"/>
              </w:rPr>
            </w:pPr>
            <w:r>
              <w:rPr>
                <w:rFonts w:ascii="Symbol" w:cs="Symbol" w:eastAsia="Symbol" w:hAnsi="Symbol"/>
                <w:sz w:val="19"/>
                <w:szCs w:val="19"/>
                <w:color w:val="auto"/>
              </w:rPr>
              <w:t></w:t>
            </w:r>
          </w:p>
        </w:tc>
        <w:tc>
          <w:tcPr>
            <w:tcW w:w="200" w:type="dxa"/>
            <w:vAlign w:val="bottom"/>
            <w:vMerge w:val="restart"/>
          </w:tcPr>
          <w:p>
            <w:pPr>
              <w:spacing w:after="0"/>
              <w:rPr>
                <w:sz w:val="20"/>
                <w:szCs w:val="20"/>
                <w:color w:val="auto"/>
              </w:rPr>
            </w:pPr>
            <w:r>
              <w:rPr>
                <w:rFonts w:ascii="Times New Roman" w:cs="Times New Roman" w:eastAsia="Times New Roman" w:hAnsi="Times New Roman"/>
                <w:sz w:val="19"/>
                <w:szCs w:val="19"/>
                <w:color w:val="auto"/>
                <w:w w:val="81"/>
              </w:rPr>
              <w:t xml:space="preserve">, </w:t>
            </w:r>
            <w:r>
              <w:rPr>
                <w:rFonts w:ascii="Times New Roman" w:cs="Times New Roman" w:eastAsia="Times New Roman" w:hAnsi="Times New Roman"/>
                <w:sz w:val="19"/>
                <w:szCs w:val="19"/>
                <w:i w:val="1"/>
                <w:iCs w:val="1"/>
                <w:color w:val="auto"/>
                <w:w w:val="81"/>
              </w:rPr>
              <w:t>a</w:t>
            </w:r>
            <w:r>
              <w:rPr>
                <w:rFonts w:ascii="Times New Roman" w:cs="Times New Roman" w:eastAsia="Times New Roman" w:hAnsi="Times New Roman"/>
                <w:sz w:val="11"/>
                <w:szCs w:val="11"/>
                <w:i w:val="1"/>
                <w:iCs w:val="1"/>
                <w:color w:val="auto"/>
                <w:w w:val="81"/>
              </w:rPr>
              <w:t>t</w:t>
            </w:r>
          </w:p>
        </w:tc>
        <w:tc>
          <w:tcPr>
            <w:tcW w:w="200" w:type="dxa"/>
            <w:vAlign w:val="bottom"/>
          </w:tcPr>
          <w:p>
            <w:pPr>
              <w:ind w:left="160"/>
              <w:spacing w:after="0"/>
              <w:rPr>
                <w:sz w:val="20"/>
                <w:szCs w:val="20"/>
                <w:color w:val="auto"/>
              </w:rPr>
            </w:pPr>
            <w:r>
              <w:rPr>
                <w:rFonts w:ascii="Times New Roman" w:cs="Times New Roman" w:eastAsia="Times New Roman" w:hAnsi="Times New Roman"/>
                <w:sz w:val="10"/>
                <w:szCs w:val="10"/>
                <w:i w:val="1"/>
                <w:iCs w:val="1"/>
                <w:color w:val="auto"/>
                <w:w w:val="70"/>
              </w:rPr>
              <w:t>t</w:t>
            </w:r>
          </w:p>
        </w:tc>
        <w:tc>
          <w:tcPr>
            <w:tcW w:w="880" w:type="dxa"/>
            <w:vAlign w:val="bottom"/>
          </w:tcPr>
          <w:p>
            <w:pPr>
              <w:ind w:left="640"/>
              <w:spacing w:after="0"/>
              <w:rPr>
                <w:sz w:val="20"/>
                <w:szCs w:val="20"/>
                <w:color w:val="auto"/>
              </w:rPr>
            </w:pPr>
            <w:r>
              <w:rPr>
                <w:rFonts w:ascii="Symbol" w:cs="Symbol" w:eastAsia="Symbol" w:hAnsi="Symbol"/>
                <w:sz w:val="19"/>
                <w:szCs w:val="19"/>
                <w:color w:val="auto"/>
              </w:rPr>
              <w:t></w:t>
            </w:r>
          </w:p>
        </w:tc>
        <w:tc>
          <w:tcPr>
            <w:tcW w:w="200" w:type="dxa"/>
            <w:vAlign w:val="bottom"/>
          </w:tcPr>
          <w:p>
            <w:pPr>
              <w:ind w:left="160"/>
              <w:spacing w:after="0"/>
              <w:rPr>
                <w:sz w:val="20"/>
                <w:szCs w:val="20"/>
                <w:color w:val="auto"/>
              </w:rPr>
            </w:pPr>
            <w:r>
              <w:rPr>
                <w:rFonts w:ascii="Times New Roman" w:cs="Times New Roman" w:eastAsia="Times New Roman" w:hAnsi="Times New Roman"/>
                <w:sz w:val="10"/>
                <w:szCs w:val="10"/>
                <w:i w:val="1"/>
                <w:iCs w:val="1"/>
                <w:color w:val="auto"/>
                <w:w w:val="70"/>
              </w:rPr>
              <w:t>t</w:t>
            </w:r>
          </w:p>
        </w:tc>
        <w:tc>
          <w:tcPr>
            <w:tcW w:w="280" w:type="dxa"/>
            <w:vAlign w:val="bottom"/>
            <w:vMerge w:val="restart"/>
          </w:tcPr>
          <w:p>
            <w:pPr>
              <w:ind w:left="20"/>
              <w:spacing w:after="0"/>
              <w:rPr>
                <w:sz w:val="20"/>
                <w:szCs w:val="20"/>
                <w:color w:val="auto"/>
              </w:rPr>
            </w:pPr>
            <w:r>
              <w:rPr>
                <w:rFonts w:ascii="Times New Roman" w:cs="Times New Roman" w:eastAsia="Times New Roman" w:hAnsi="Times New Roman"/>
                <w:sz w:val="19"/>
                <w:szCs w:val="19"/>
                <w:color w:val="auto"/>
                <w:w w:val="91"/>
              </w:rPr>
              <w:t>)</w:t>
            </w:r>
            <w:r>
              <w:rPr>
                <w:rFonts w:ascii="Symbol" w:cs="Symbol" w:eastAsia="Symbol" w:hAnsi="Symbol"/>
                <w:sz w:val="28"/>
                <w:szCs w:val="28"/>
                <w:color w:val="auto"/>
                <w:w w:val="91"/>
              </w:rPr>
              <w:t></w:t>
            </w:r>
          </w:p>
        </w:tc>
        <w:tc>
          <w:tcPr>
            <w:tcW w:w="180" w:type="dxa"/>
            <w:vAlign w:val="bottom"/>
          </w:tcPr>
          <w:p>
            <w:pPr>
              <w:spacing w:after="0"/>
              <w:rPr>
                <w:sz w:val="21"/>
                <w:szCs w:val="21"/>
                <w:color w:val="auto"/>
              </w:rPr>
            </w:pPr>
          </w:p>
        </w:tc>
        <w:tc>
          <w:tcPr>
            <w:tcW w:w="960" w:type="dxa"/>
            <w:vAlign w:val="bottom"/>
          </w:tcPr>
          <w:p>
            <w:pPr>
              <w:ind w:left="640"/>
              <w:spacing w:after="0"/>
              <w:rPr>
                <w:sz w:val="20"/>
                <w:szCs w:val="20"/>
                <w:color w:val="auto"/>
              </w:rPr>
            </w:pPr>
            <w:r>
              <w:rPr>
                <w:rFonts w:ascii="Symbol" w:cs="Symbol" w:eastAsia="Symbol" w:hAnsi="Symbol"/>
                <w:sz w:val="19"/>
                <w:szCs w:val="19"/>
                <w:color w:val="auto"/>
              </w:rPr>
              <w:t></w:t>
            </w:r>
          </w:p>
        </w:tc>
        <w:tc>
          <w:tcPr>
            <w:tcW w:w="400" w:type="dxa"/>
            <w:vAlign w:val="bottom"/>
            <w:vMerge w:val="restart"/>
          </w:tcPr>
          <w:p>
            <w:pPr>
              <w:spacing w:after="0"/>
              <w:rPr>
                <w:sz w:val="20"/>
                <w:szCs w:val="20"/>
                <w:color w:val="auto"/>
              </w:rPr>
            </w:pP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19"/>
                <w:szCs w:val="19"/>
                <w:color w:val="auto"/>
              </w:rPr>
              <w:t>)</w:t>
            </w:r>
          </w:p>
        </w:tc>
        <w:tc>
          <w:tcPr>
            <w:tcW w:w="5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(10)</w:t>
            </w:r>
          </w:p>
        </w:tc>
        <w:tc>
          <w:tcPr>
            <w:tcW w:w="0" w:type="dxa"/>
            <w:vAlign w:val="bottom"/>
          </w:tcPr>
          <w:p>
            <w:pPr>
              <w:spacing w:after="0"/>
              <w:rPr>
                <w:sz w:val="1"/>
                <w:szCs w:val="1"/>
                <w:color w:val="auto"/>
              </w:rPr>
            </w:pPr>
          </w:p>
        </w:tc>
      </w:tr>
      <w:tr>
        <w:trPr>
          <w:trHeight w:val="91"/>
        </w:trPr>
        <w:tc>
          <w:tcPr>
            <w:tcW w:w="960" w:type="dxa"/>
            <w:vAlign w:val="bottom"/>
          </w:tcPr>
          <w:p>
            <w:pPr>
              <w:spacing w:after="0" w:line="91" w:lineRule="exact"/>
              <w:rPr>
                <w:sz w:val="20"/>
                <w:szCs w:val="20"/>
                <w:color w:val="auto"/>
              </w:rPr>
            </w:pPr>
            <w:r>
              <w:rPr>
                <w:rFonts w:ascii="Times New Roman" w:cs="Times New Roman" w:eastAsia="Times New Roman" w:hAnsi="Times New Roman"/>
                <w:sz w:val="9"/>
                <w:szCs w:val="9"/>
                <w:i w:val="1"/>
                <w:iCs w:val="1"/>
                <w:color w:val="auto"/>
              </w:rPr>
              <w:t>b</w:t>
            </w:r>
            <w:r>
              <w:rPr>
                <w:rFonts w:ascii="Times New Roman" w:cs="Times New Roman" w:eastAsia="Times New Roman" w:hAnsi="Times New Roman"/>
                <w:sz w:val="7"/>
                <w:szCs w:val="7"/>
                <w:i w:val="1"/>
                <w:iCs w:val="1"/>
                <w:color w:val="auto"/>
              </w:rPr>
              <w:t>t</w:t>
            </w:r>
            <w:r>
              <w:rPr>
                <w:rFonts w:ascii="Times New Roman" w:cs="Times New Roman" w:eastAsia="Times New Roman" w:hAnsi="Times New Roman"/>
                <w:sz w:val="9"/>
                <w:szCs w:val="9"/>
                <w:i w:val="1"/>
                <w:iCs w:val="1"/>
                <w:color w:val="auto"/>
              </w:rPr>
              <w:t xml:space="preserve"> </w:t>
            </w:r>
            <w:r>
              <w:rPr>
                <w:rFonts w:ascii="Times New Roman" w:cs="Times New Roman" w:eastAsia="Times New Roman" w:hAnsi="Times New Roman"/>
                <w:sz w:val="9"/>
                <w:szCs w:val="9"/>
                <w:color w:val="auto"/>
              </w:rPr>
              <w:t>(</w:t>
            </w:r>
            <w:r>
              <w:rPr>
                <w:rFonts w:ascii="Times New Roman" w:cs="Times New Roman" w:eastAsia="Times New Roman" w:hAnsi="Times New Roman"/>
                <w:sz w:val="9"/>
                <w:szCs w:val="9"/>
                <w:i w:val="1"/>
                <w:iCs w:val="1"/>
                <w:color w:val="auto"/>
              </w:rPr>
              <w:t xml:space="preserve">s </w:t>
            </w:r>
            <w:r>
              <w:rPr>
                <w:rFonts w:ascii="Times New Roman" w:cs="Times New Roman" w:eastAsia="Times New Roman" w:hAnsi="Times New Roman"/>
                <w:sz w:val="9"/>
                <w:szCs w:val="9"/>
                <w:color w:val="auto"/>
              </w:rPr>
              <w:t>)</w:t>
            </w:r>
            <w:r>
              <w:rPr>
                <w:rFonts w:ascii="Times New Roman" w:cs="Times New Roman" w:eastAsia="Times New Roman" w:hAnsi="Times New Roman"/>
                <w:sz w:val="9"/>
                <w:szCs w:val="9"/>
                <w:i w:val="1"/>
                <w:iCs w:val="1"/>
                <w:color w:val="auto"/>
              </w:rPr>
              <w:t xml:space="preserve"> </w:t>
            </w:r>
            <w:r>
              <w:rPr>
                <w:rFonts w:ascii="Symbol" w:cs="Symbol" w:eastAsia="Symbol" w:hAnsi="Symbol"/>
                <w:sz w:val="9"/>
                <w:szCs w:val="9"/>
                <w:color w:val="auto"/>
              </w:rPr>
              <w:t></w:t>
            </w:r>
            <w:r>
              <w:rPr>
                <w:rFonts w:ascii="Symbol" w:cs="Symbol" w:eastAsia="Symbol" w:hAnsi="Symbol"/>
                <w:sz w:val="9"/>
                <w:szCs w:val="9"/>
                <w:i w:val="1"/>
                <w:iCs w:val="1"/>
                <w:color w:val="auto"/>
              </w:rPr>
              <w:t></w:t>
            </w:r>
            <w:r>
              <w:rPr>
                <w:rFonts w:ascii="Times New Roman" w:cs="Times New Roman" w:eastAsia="Times New Roman" w:hAnsi="Times New Roman"/>
                <w:sz w:val="9"/>
                <w:szCs w:val="9"/>
                <w:i w:val="1"/>
                <w:iCs w:val="1"/>
                <w:color w:val="auto"/>
              </w:rPr>
              <w:t xml:space="preserve"> </w:t>
            </w:r>
            <w:r>
              <w:rPr>
                <w:rFonts w:ascii="Times New Roman" w:cs="Times New Roman" w:eastAsia="Times New Roman" w:hAnsi="Times New Roman"/>
                <w:sz w:val="9"/>
                <w:szCs w:val="9"/>
                <w:color w:val="auto"/>
              </w:rPr>
              <w:t>(</w:t>
            </w:r>
            <w:r>
              <w:rPr>
                <w:rFonts w:ascii="Times New Roman" w:cs="Times New Roman" w:eastAsia="Times New Roman" w:hAnsi="Times New Roman"/>
                <w:sz w:val="9"/>
                <w:szCs w:val="9"/>
                <w:i w:val="1"/>
                <w:iCs w:val="1"/>
                <w:color w:val="auto"/>
              </w:rPr>
              <w:t>b</w:t>
            </w:r>
            <w:r>
              <w:rPr>
                <w:rFonts w:ascii="Times New Roman" w:cs="Times New Roman" w:eastAsia="Times New Roman" w:hAnsi="Times New Roman"/>
                <w:sz w:val="7"/>
                <w:szCs w:val="7"/>
                <w:i w:val="1"/>
                <w:iCs w:val="1"/>
                <w:color w:val="auto"/>
              </w:rPr>
              <w:t>t</w:t>
            </w:r>
            <w:r>
              <w:rPr>
                <w:rFonts w:ascii="Symbol" w:cs="Symbol" w:eastAsia="Symbol" w:hAnsi="Symbol"/>
                <w:sz w:val="7"/>
                <w:szCs w:val="7"/>
                <w:color w:val="auto"/>
              </w:rPr>
              <w:t></w:t>
            </w:r>
            <w:r>
              <w:rPr>
                <w:rFonts w:ascii="Times New Roman" w:cs="Times New Roman" w:eastAsia="Times New Roman" w:hAnsi="Times New Roman"/>
                <w:sz w:val="7"/>
                <w:szCs w:val="7"/>
                <w:color w:val="auto"/>
              </w:rPr>
              <w:t>1</w:t>
            </w:r>
          </w:p>
        </w:tc>
        <w:tc>
          <w:tcPr>
            <w:tcW w:w="200" w:type="dxa"/>
            <w:vAlign w:val="bottom"/>
            <w:vMerge w:val="continue"/>
          </w:tcPr>
          <w:p>
            <w:pPr>
              <w:spacing w:after="0"/>
              <w:rPr>
                <w:sz w:val="7"/>
                <w:szCs w:val="7"/>
                <w:color w:val="auto"/>
              </w:rPr>
            </w:pPr>
          </w:p>
        </w:tc>
        <w:tc>
          <w:tcPr>
            <w:tcW w:w="200" w:type="dxa"/>
            <w:vAlign w:val="bottom"/>
          </w:tcPr>
          <w:p>
            <w:pPr>
              <w:spacing w:after="0" w:line="91" w:lineRule="exact"/>
              <w:rPr>
                <w:sz w:val="20"/>
                <w:szCs w:val="20"/>
                <w:color w:val="auto"/>
              </w:rPr>
            </w:pP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9"/>
                <w:szCs w:val="9"/>
                <w:i w:val="1"/>
                <w:iCs w:val="1"/>
                <w:color w:val="auto"/>
              </w:rPr>
              <w:t>o</w:t>
            </w:r>
          </w:p>
        </w:tc>
        <w:tc>
          <w:tcPr>
            <w:tcW w:w="880" w:type="dxa"/>
            <w:vAlign w:val="bottom"/>
          </w:tcPr>
          <w:p>
            <w:pPr>
              <w:ind w:left="20"/>
              <w:spacing w:after="0" w:line="91" w:lineRule="exact"/>
              <w:rPr>
                <w:sz w:val="20"/>
                <w:szCs w:val="20"/>
                <w:color w:val="auto"/>
              </w:rPr>
            </w:pPr>
            <w:r>
              <w:rPr>
                <w:rFonts w:ascii="Times New Roman" w:cs="Times New Roman" w:eastAsia="Times New Roman" w:hAnsi="Times New Roman"/>
                <w:sz w:val="9"/>
                <w:szCs w:val="9"/>
                <w:color w:val="auto"/>
              </w:rPr>
              <w:t xml:space="preserve">) </w:t>
            </w:r>
            <w:r>
              <w:rPr>
                <w:rFonts w:ascii="Symbol" w:cs="Symbol" w:eastAsia="Symbol" w:hAnsi="Symbol"/>
                <w:sz w:val="9"/>
                <w:szCs w:val="9"/>
                <w:color w:val="auto"/>
              </w:rPr>
              <w:t></w:t>
            </w:r>
            <w:r>
              <w:rPr>
                <w:rFonts w:ascii="Symbol" w:cs="Symbol" w:eastAsia="Symbol" w:hAnsi="Symbol"/>
                <w:sz w:val="9"/>
                <w:szCs w:val="9"/>
                <w:i w:val="1"/>
                <w:iCs w:val="1"/>
                <w:color w:val="auto"/>
              </w:rPr>
              <w:t></w:t>
            </w:r>
            <w:r>
              <w:rPr>
                <w:rFonts w:ascii="Times New Roman" w:cs="Times New Roman" w:eastAsia="Times New Roman" w:hAnsi="Times New Roman"/>
                <w:sz w:val="9"/>
                <w:szCs w:val="9"/>
                <w:i w:val="1"/>
                <w:iCs w:val="1"/>
                <w:color w:val="auto"/>
              </w:rPr>
              <w:t>O</w:t>
            </w:r>
            <w:r>
              <w:rPr>
                <w:rFonts w:ascii="Times New Roman" w:cs="Times New Roman" w:eastAsia="Times New Roman" w:hAnsi="Times New Roman"/>
                <w:sz w:val="9"/>
                <w:szCs w:val="9"/>
                <w:color w:val="auto"/>
              </w:rPr>
              <w:t>(</w:t>
            </w:r>
            <w:r>
              <w:rPr>
                <w:rFonts w:ascii="Times New Roman" w:cs="Times New Roman" w:eastAsia="Times New Roman" w:hAnsi="Times New Roman"/>
                <w:sz w:val="9"/>
                <w:szCs w:val="9"/>
                <w:i w:val="1"/>
                <w:iCs w:val="1"/>
                <w:color w:val="auto"/>
              </w:rPr>
              <w:t>s</w:t>
            </w:r>
            <w:r>
              <w:rPr>
                <w:rFonts w:ascii="Times New Roman" w:cs="Times New Roman" w:eastAsia="Times New Roman" w:hAnsi="Times New Roman"/>
                <w:sz w:val="9"/>
                <w:szCs w:val="9"/>
                <w:color w:val="auto"/>
              </w:rPr>
              <w:t xml:space="preserve"> , </w:t>
            </w:r>
            <w:r>
              <w:rPr>
                <w:rFonts w:ascii="Times New Roman" w:cs="Times New Roman" w:eastAsia="Times New Roman" w:hAnsi="Times New Roman"/>
                <w:sz w:val="9"/>
                <w:szCs w:val="9"/>
                <w:i w:val="1"/>
                <w:iCs w:val="1"/>
                <w:color w:val="auto"/>
              </w:rPr>
              <w:t>a</w:t>
            </w:r>
            <w:r>
              <w:rPr>
                <w:rFonts w:ascii="Times New Roman" w:cs="Times New Roman" w:eastAsia="Times New Roman" w:hAnsi="Times New Roman"/>
                <w:sz w:val="7"/>
                <w:szCs w:val="7"/>
                <w:i w:val="1"/>
                <w:iCs w:val="1"/>
                <w:color w:val="auto"/>
              </w:rPr>
              <w:t>t</w:t>
            </w:r>
          </w:p>
        </w:tc>
        <w:tc>
          <w:tcPr>
            <w:tcW w:w="200" w:type="dxa"/>
            <w:vAlign w:val="bottom"/>
          </w:tcPr>
          <w:p>
            <w:pPr>
              <w:spacing w:after="0" w:line="91" w:lineRule="exact"/>
              <w:rPr>
                <w:sz w:val="20"/>
                <w:szCs w:val="20"/>
                <w:color w:val="auto"/>
              </w:rPr>
            </w:pP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9"/>
                <w:szCs w:val="9"/>
                <w:i w:val="1"/>
                <w:iCs w:val="1"/>
                <w:color w:val="auto"/>
              </w:rPr>
              <w:t>o</w:t>
            </w:r>
          </w:p>
        </w:tc>
        <w:tc>
          <w:tcPr>
            <w:tcW w:w="280" w:type="dxa"/>
            <w:vAlign w:val="bottom"/>
            <w:vMerge w:val="continue"/>
          </w:tcPr>
          <w:p>
            <w:pPr>
              <w:spacing w:after="0"/>
              <w:rPr>
                <w:sz w:val="7"/>
                <w:szCs w:val="7"/>
                <w:color w:val="auto"/>
              </w:rPr>
            </w:pPr>
          </w:p>
        </w:tc>
        <w:tc>
          <w:tcPr>
            <w:tcW w:w="180" w:type="dxa"/>
            <w:vAlign w:val="bottom"/>
            <w:vMerge w:val="restart"/>
          </w:tcPr>
          <w:p>
            <w:pPr>
              <w:spacing w:after="0" w:line="134" w:lineRule="exact"/>
              <w:rPr>
                <w:sz w:val="20"/>
                <w:szCs w:val="20"/>
                <w:color w:val="auto"/>
              </w:rPr>
            </w:pPr>
            <w:r>
              <w:rPr>
                <w:rFonts w:ascii="Times New Roman" w:cs="Times New Roman" w:eastAsia="Times New Roman" w:hAnsi="Times New Roman"/>
                <w:sz w:val="11"/>
                <w:szCs w:val="11"/>
                <w:i w:val="1"/>
                <w:iCs w:val="1"/>
                <w:color w:val="auto"/>
                <w:w w:val="90"/>
              </w:rPr>
              <w:t>s</w:t>
            </w:r>
            <w:r>
              <w:rPr>
                <w:rFonts w:ascii="Symbol" w:cs="Symbol" w:eastAsia="Symbol" w:hAnsi="Symbol"/>
                <w:sz w:val="11"/>
                <w:szCs w:val="11"/>
                <w:color w:val="auto"/>
                <w:w w:val="90"/>
              </w:rPr>
              <w:t></w:t>
            </w:r>
            <w:r>
              <w:rPr>
                <w:rFonts w:ascii="Times New Roman" w:cs="Times New Roman" w:eastAsia="Times New Roman" w:hAnsi="Times New Roman"/>
                <w:sz w:val="11"/>
                <w:szCs w:val="11"/>
                <w:i w:val="1"/>
                <w:iCs w:val="1"/>
                <w:color w:val="auto"/>
                <w:w w:val="90"/>
              </w:rPr>
              <w:t>S</w:t>
            </w:r>
          </w:p>
        </w:tc>
        <w:tc>
          <w:tcPr>
            <w:tcW w:w="960" w:type="dxa"/>
            <w:vAlign w:val="bottom"/>
          </w:tcPr>
          <w:p>
            <w:pPr>
              <w:spacing w:after="0" w:line="91" w:lineRule="exact"/>
              <w:rPr>
                <w:sz w:val="20"/>
                <w:szCs w:val="20"/>
                <w:color w:val="auto"/>
              </w:rPr>
            </w:pPr>
            <w:r>
              <w:rPr>
                <w:rFonts w:ascii="Times New Roman" w:cs="Times New Roman" w:eastAsia="Times New Roman" w:hAnsi="Times New Roman"/>
                <w:sz w:val="10"/>
                <w:szCs w:val="10"/>
                <w:i w:val="1"/>
                <w:iCs w:val="1"/>
                <w:color w:val="auto"/>
              </w:rPr>
              <w:t xml:space="preserve">T </w:t>
            </w:r>
            <w:r>
              <w:rPr>
                <w:rFonts w:ascii="Times New Roman" w:cs="Times New Roman" w:eastAsia="Times New Roman" w:hAnsi="Times New Roman"/>
                <w:sz w:val="10"/>
                <w:szCs w:val="10"/>
                <w:color w:val="auto"/>
              </w:rPr>
              <w:t>(</w:t>
            </w:r>
            <w:r>
              <w:rPr>
                <w:rFonts w:ascii="Times New Roman" w:cs="Times New Roman" w:eastAsia="Times New Roman" w:hAnsi="Times New Roman"/>
                <w:sz w:val="10"/>
                <w:szCs w:val="10"/>
                <w:i w:val="1"/>
                <w:iCs w:val="1"/>
                <w:color w:val="auto"/>
              </w:rPr>
              <w:t>s</w:t>
            </w:r>
            <w:r>
              <w:rPr>
                <w:rFonts w:ascii="Times New Roman" w:cs="Times New Roman" w:eastAsia="Times New Roman" w:hAnsi="Times New Roman"/>
                <w:sz w:val="10"/>
                <w:szCs w:val="10"/>
                <w:color w:val="auto"/>
              </w:rPr>
              <w:t>,</w:t>
            </w:r>
            <w:r>
              <w:rPr>
                <w:rFonts w:ascii="Times New Roman" w:cs="Times New Roman" w:eastAsia="Times New Roman" w:hAnsi="Times New Roman"/>
                <w:sz w:val="10"/>
                <w:szCs w:val="10"/>
                <w:i w:val="1"/>
                <w:iCs w:val="1"/>
                <w:color w:val="auto"/>
              </w:rPr>
              <w:t xml:space="preserve"> a</w:t>
            </w:r>
            <w:r>
              <w:rPr>
                <w:rFonts w:ascii="Times New Roman" w:cs="Times New Roman" w:eastAsia="Times New Roman" w:hAnsi="Times New Roman"/>
                <w:sz w:val="7"/>
                <w:szCs w:val="7"/>
                <w:i w:val="1"/>
                <w:iCs w:val="1"/>
                <w:color w:val="auto"/>
              </w:rPr>
              <w:t>t</w:t>
            </w:r>
            <w:r>
              <w:rPr>
                <w:rFonts w:ascii="Times New Roman" w:cs="Times New Roman" w:eastAsia="Times New Roman" w:hAnsi="Times New Roman"/>
                <w:sz w:val="10"/>
                <w:szCs w:val="10"/>
                <w:i w:val="1"/>
                <w:iCs w:val="1"/>
                <w:color w:val="auto"/>
              </w:rPr>
              <w:t xml:space="preserve"> </w:t>
            </w:r>
            <w:r>
              <w:rPr>
                <w:rFonts w:ascii="Times New Roman" w:cs="Times New Roman" w:eastAsia="Times New Roman" w:hAnsi="Times New Roman"/>
                <w:sz w:val="10"/>
                <w:szCs w:val="10"/>
                <w:color w:val="auto"/>
              </w:rPr>
              <w:t>,</w:t>
            </w:r>
            <w:r>
              <w:rPr>
                <w:rFonts w:ascii="Times New Roman" w:cs="Times New Roman" w:eastAsia="Times New Roman" w:hAnsi="Times New Roman"/>
                <w:sz w:val="10"/>
                <w:szCs w:val="10"/>
                <w:i w:val="1"/>
                <w:iCs w:val="1"/>
                <w:color w:val="auto"/>
              </w:rPr>
              <w:t xml:space="preserve"> s </w:t>
            </w:r>
            <w:r>
              <w:rPr>
                <w:rFonts w:ascii="Times New Roman" w:cs="Times New Roman" w:eastAsia="Times New Roman" w:hAnsi="Times New Roman"/>
                <w:sz w:val="10"/>
                <w:szCs w:val="10"/>
                <w:color w:val="auto"/>
              </w:rPr>
              <w:t>)</w:t>
            </w:r>
            <w:r>
              <w:rPr>
                <w:rFonts w:ascii="Times New Roman" w:cs="Times New Roman" w:eastAsia="Times New Roman" w:hAnsi="Times New Roman"/>
                <w:sz w:val="10"/>
                <w:szCs w:val="10"/>
                <w:i w:val="1"/>
                <w:iCs w:val="1"/>
                <w:color w:val="auto"/>
              </w:rPr>
              <w:t>b</w:t>
            </w:r>
            <w:r>
              <w:rPr>
                <w:rFonts w:ascii="Times New Roman" w:cs="Times New Roman" w:eastAsia="Times New Roman" w:hAnsi="Times New Roman"/>
                <w:sz w:val="7"/>
                <w:szCs w:val="7"/>
                <w:i w:val="1"/>
                <w:iCs w:val="1"/>
                <w:color w:val="auto"/>
              </w:rPr>
              <w:t>t</w:t>
            </w:r>
            <w:r>
              <w:rPr>
                <w:rFonts w:ascii="Symbol" w:cs="Symbol" w:eastAsia="Symbol" w:hAnsi="Symbol"/>
                <w:sz w:val="7"/>
                <w:szCs w:val="7"/>
                <w:color w:val="auto"/>
              </w:rPr>
              <w:t></w:t>
            </w:r>
            <w:r>
              <w:rPr>
                <w:rFonts w:ascii="Times New Roman" w:cs="Times New Roman" w:eastAsia="Times New Roman" w:hAnsi="Times New Roman"/>
                <w:sz w:val="7"/>
                <w:szCs w:val="7"/>
                <w:color w:val="auto"/>
              </w:rPr>
              <w:t>1</w:t>
            </w:r>
          </w:p>
        </w:tc>
        <w:tc>
          <w:tcPr>
            <w:tcW w:w="400" w:type="dxa"/>
            <w:vAlign w:val="bottom"/>
            <w:vMerge w:val="continue"/>
          </w:tcPr>
          <w:p>
            <w:pPr>
              <w:spacing w:after="0"/>
              <w:rPr>
                <w:sz w:val="7"/>
                <w:szCs w:val="7"/>
                <w:color w:val="auto"/>
              </w:rPr>
            </w:pPr>
          </w:p>
        </w:tc>
        <w:tc>
          <w:tcPr>
            <w:tcW w:w="50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43"/>
        </w:trPr>
        <w:tc>
          <w:tcPr>
            <w:tcW w:w="960" w:type="dxa"/>
            <w:vAlign w:val="bottom"/>
          </w:tcPr>
          <w:p>
            <w:pPr>
              <w:spacing w:after="0"/>
              <w:rPr>
                <w:sz w:val="3"/>
                <w:szCs w:val="3"/>
                <w:color w:val="auto"/>
              </w:rPr>
            </w:pPr>
          </w:p>
        </w:tc>
        <w:tc>
          <w:tcPr>
            <w:tcW w:w="200" w:type="dxa"/>
            <w:vAlign w:val="bottom"/>
          </w:tcPr>
          <w:p>
            <w:pPr>
              <w:spacing w:after="0"/>
              <w:rPr>
                <w:sz w:val="3"/>
                <w:szCs w:val="3"/>
                <w:color w:val="auto"/>
              </w:rPr>
            </w:pPr>
          </w:p>
        </w:tc>
        <w:tc>
          <w:tcPr>
            <w:tcW w:w="200" w:type="dxa"/>
            <w:vAlign w:val="bottom"/>
          </w:tcPr>
          <w:p>
            <w:pPr>
              <w:spacing w:after="0"/>
              <w:rPr>
                <w:sz w:val="3"/>
                <w:szCs w:val="3"/>
                <w:color w:val="auto"/>
              </w:rPr>
            </w:pPr>
          </w:p>
        </w:tc>
        <w:tc>
          <w:tcPr>
            <w:tcW w:w="880" w:type="dxa"/>
            <w:vAlign w:val="bottom"/>
          </w:tcPr>
          <w:p>
            <w:pPr>
              <w:spacing w:after="0"/>
              <w:rPr>
                <w:sz w:val="3"/>
                <w:szCs w:val="3"/>
                <w:color w:val="auto"/>
              </w:rPr>
            </w:pPr>
          </w:p>
        </w:tc>
        <w:tc>
          <w:tcPr>
            <w:tcW w:w="200" w:type="dxa"/>
            <w:vAlign w:val="bottom"/>
          </w:tcPr>
          <w:p>
            <w:pPr>
              <w:spacing w:after="0"/>
              <w:rPr>
                <w:sz w:val="3"/>
                <w:szCs w:val="3"/>
                <w:color w:val="auto"/>
              </w:rPr>
            </w:pPr>
          </w:p>
        </w:tc>
        <w:tc>
          <w:tcPr>
            <w:tcW w:w="280" w:type="dxa"/>
            <w:vAlign w:val="bottom"/>
          </w:tcPr>
          <w:p>
            <w:pPr>
              <w:spacing w:after="0"/>
              <w:rPr>
                <w:sz w:val="3"/>
                <w:szCs w:val="3"/>
                <w:color w:val="auto"/>
              </w:rPr>
            </w:pPr>
          </w:p>
        </w:tc>
        <w:tc>
          <w:tcPr>
            <w:tcW w:w="180" w:type="dxa"/>
            <w:vAlign w:val="bottom"/>
            <w:vMerge w:val="continue"/>
          </w:tcPr>
          <w:p>
            <w:pPr>
              <w:spacing w:after="0"/>
              <w:rPr>
                <w:sz w:val="3"/>
                <w:szCs w:val="3"/>
                <w:color w:val="auto"/>
              </w:rPr>
            </w:pPr>
          </w:p>
        </w:tc>
        <w:tc>
          <w:tcPr>
            <w:tcW w:w="960" w:type="dxa"/>
            <w:vAlign w:val="bottom"/>
          </w:tcPr>
          <w:p>
            <w:pPr>
              <w:spacing w:after="0"/>
              <w:rPr>
                <w:sz w:val="3"/>
                <w:szCs w:val="3"/>
                <w:color w:val="auto"/>
              </w:rPr>
            </w:pPr>
          </w:p>
        </w:tc>
        <w:tc>
          <w:tcPr>
            <w:tcW w:w="400" w:type="dxa"/>
            <w:vAlign w:val="bottom"/>
          </w:tcPr>
          <w:p>
            <w:pPr>
              <w:spacing w:after="0"/>
              <w:rPr>
                <w:sz w:val="3"/>
                <w:szCs w:val="3"/>
                <w:color w:val="auto"/>
              </w:rPr>
            </w:pPr>
          </w:p>
        </w:tc>
        <w:tc>
          <w:tcPr>
            <w:tcW w:w="500" w:type="dxa"/>
            <w:vAlign w:val="bottom"/>
          </w:tcPr>
          <w:p>
            <w:pPr>
              <w:spacing w:after="0"/>
              <w:rPr>
                <w:sz w:val="3"/>
                <w:szCs w:val="3"/>
                <w:color w:val="auto"/>
              </w:rPr>
            </w:pPr>
          </w:p>
        </w:tc>
        <w:tc>
          <w:tcPr>
            <w:tcW w:w="0" w:type="dxa"/>
            <w:vAlign w:val="bottom"/>
          </w:tcPr>
          <w:p>
            <w:pPr>
              <w:spacing w:after="0"/>
              <w:rPr>
                <w:sz w:val="1"/>
                <w:szCs w:val="1"/>
                <w:color w:val="auto"/>
              </w:rPr>
            </w:pPr>
          </w:p>
        </w:tc>
      </w:tr>
    </w:tbl>
    <w:p>
      <w:pPr>
        <w:spacing w:after="0" w:line="179"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0"/>
          <w:szCs w:val="20"/>
          <w:color w:val="auto"/>
        </w:rPr>
        <w:t xml:space="preserve">The reward function </w:t>
      </w:r>
      <w:r>
        <w:rPr>
          <w:rFonts w:ascii="Times New Roman" w:cs="Times New Roman" w:eastAsia="Times New Roman" w:hAnsi="Times New Roman"/>
          <w:sz w:val="20"/>
          <w:szCs w:val="20"/>
          <w:i w:val="1"/>
          <w:iCs w:val="1"/>
          <w:color w:val="auto"/>
        </w:rPr>
        <w:t>ρ</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b,a</w:t>
      </w:r>
      <w:r>
        <w:rPr>
          <w:rFonts w:ascii="Times New Roman" w:cs="Times New Roman" w:eastAsia="Times New Roman" w:hAnsi="Times New Roman"/>
          <w:sz w:val="20"/>
          <w:szCs w:val="20"/>
          <w:color w:val="auto"/>
        </w:rPr>
        <w:t>) depending on the belief states is computed using the reward function based on the world states.</w:t>
      </w:r>
    </w:p>
    <w:p>
      <w:pPr>
        <w:spacing w:after="0" w:line="128" w:lineRule="exact"/>
        <w:rPr>
          <w:sz w:val="20"/>
          <w:szCs w:val="20"/>
          <w:color w:val="auto"/>
        </w:rPr>
      </w:pPr>
    </w:p>
    <w:tbl>
      <w:tblPr>
        <w:tblLayout w:type="fixed"/>
        <w:tblInd w:w="40" w:type="dxa"/>
        <w:tblCellMar>
          <w:top w:w="0" w:type="dxa"/>
          <w:left w:w="0" w:type="dxa"/>
          <w:bottom w:w="0" w:type="dxa"/>
          <w:right w:w="0" w:type="dxa"/>
        </w:tblCellMar>
      </w:tblPr>
      <w:tr>
        <w:trPr>
          <w:trHeight w:val="404"/>
        </w:trPr>
        <w:tc>
          <w:tcPr>
            <w:tcW w:w="1100" w:type="dxa"/>
            <w:vAlign w:val="bottom"/>
          </w:tcPr>
          <w:p>
            <w:pPr>
              <w:spacing w:after="0"/>
              <w:rPr>
                <w:sz w:val="20"/>
                <w:szCs w:val="20"/>
                <w:color w:val="auto"/>
              </w:rPr>
            </w:pPr>
            <w:r>
              <w:rPr>
                <w:rFonts w:ascii="Symbol" w:cs="Symbol" w:eastAsia="Symbol" w:hAnsi="Symbol"/>
                <w:sz w:val="22"/>
                <w:szCs w:val="22"/>
                <w:i w:val="1"/>
                <w:iCs w:val="1"/>
                <w:color w:val="auto"/>
              </w:rPr>
              <w:t></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a</w:t>
            </w:r>
            <w:r>
              <w:rPr>
                <w:rFonts w:ascii="Times New Roman" w:cs="Times New Roman" w:eastAsia="Times New Roman" w:hAnsi="Times New Roman"/>
                <w:sz w:val="22"/>
                <w:szCs w:val="22"/>
                <w:color w:val="auto"/>
              </w:rPr>
              <w:t xml:space="preserve">) </w:t>
            </w:r>
            <w:r>
              <w:rPr>
                <w:rFonts w:ascii="Symbol" w:cs="Symbol" w:eastAsia="Symbol" w:hAnsi="Symbol"/>
                <w:sz w:val="22"/>
                <w:szCs w:val="22"/>
                <w:color w:val="auto"/>
              </w:rPr>
              <w:t></w:t>
            </w:r>
            <w:r>
              <w:rPr>
                <w:rFonts w:ascii="Times New Roman" w:cs="Times New Roman" w:eastAsia="Times New Roman" w:hAnsi="Times New Roman"/>
                <w:sz w:val="22"/>
                <w:szCs w:val="22"/>
                <w:color w:val="auto"/>
              </w:rPr>
              <w:t xml:space="preserve"> </w:t>
            </w:r>
            <w:r>
              <w:rPr>
                <w:rFonts w:ascii="Symbol" w:cs="Symbol" w:eastAsia="Symbol" w:hAnsi="Symbol"/>
                <w:sz w:val="33"/>
                <w:szCs w:val="33"/>
                <w:color w:val="auto"/>
              </w:rPr>
              <w:t></w:t>
            </w:r>
          </w:p>
        </w:tc>
        <w:tc>
          <w:tcPr>
            <w:tcW w:w="220" w:type="dxa"/>
            <w:vAlign w:val="bottom"/>
            <w:vMerge w:val="restart"/>
          </w:tcPr>
          <w:p>
            <w:pPr>
              <w:spacing w:after="0"/>
              <w:rPr>
                <w:sz w:val="20"/>
                <w:szCs w:val="20"/>
                <w:color w:val="auto"/>
              </w:rPr>
            </w:pPr>
            <w:r>
              <w:rPr>
                <w:rFonts w:ascii="Times New Roman" w:cs="Times New Roman" w:eastAsia="Times New Roman" w:hAnsi="Times New Roman"/>
                <w:sz w:val="13"/>
                <w:szCs w:val="13"/>
                <w:i w:val="1"/>
                <w:iCs w:val="1"/>
                <w:color w:val="auto"/>
                <w:w w:val="95"/>
              </w:rPr>
              <w:t>s</w:t>
            </w:r>
            <w:r>
              <w:rPr>
                <w:rFonts w:ascii="Symbol" w:cs="Symbol" w:eastAsia="Symbol" w:hAnsi="Symbol"/>
                <w:sz w:val="13"/>
                <w:szCs w:val="13"/>
                <w:color w:val="auto"/>
                <w:w w:val="95"/>
              </w:rPr>
              <w:t></w:t>
            </w:r>
            <w:r>
              <w:rPr>
                <w:rFonts w:ascii="Times New Roman" w:cs="Times New Roman" w:eastAsia="Times New Roman" w:hAnsi="Times New Roman"/>
                <w:sz w:val="13"/>
                <w:szCs w:val="13"/>
                <w:i w:val="1"/>
                <w:iCs w:val="1"/>
                <w:color w:val="auto"/>
                <w:w w:val="95"/>
              </w:rPr>
              <w:t>S</w:t>
            </w:r>
          </w:p>
        </w:tc>
        <w:tc>
          <w:tcPr>
            <w:tcW w:w="2120" w:type="dxa"/>
            <w:vAlign w:val="bottom"/>
          </w:tcPr>
          <w:p>
            <w:pPr>
              <w:ind w:left="40"/>
              <w:spacing w:after="0"/>
              <w:rPr>
                <w:sz w:val="20"/>
                <w:szCs w:val="20"/>
                <w:color w:val="auto"/>
              </w:rPr>
            </w:pPr>
            <w:r>
              <w:rPr>
                <w:rFonts w:ascii="Times New Roman" w:cs="Times New Roman" w:eastAsia="Times New Roman" w:hAnsi="Times New Roman"/>
                <w:sz w:val="22"/>
                <w:szCs w:val="22"/>
                <w:i w:val="1"/>
                <w:iCs w:val="1"/>
                <w:color w:val="auto"/>
              </w:rPr>
              <w:t>R</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s</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a</w:t>
            </w:r>
            <w:r>
              <w:rPr>
                <w:rFonts w:ascii="Times New Roman" w:cs="Times New Roman" w:eastAsia="Times New Roman" w:hAnsi="Times New Roman"/>
                <w:sz w:val="13"/>
                <w:szCs w:val="13"/>
                <w:i w:val="1"/>
                <w:iCs w:val="1"/>
                <w:color w:val="auto"/>
              </w:rPr>
              <w:t>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13"/>
                <w:szCs w:val="13"/>
                <w:i w:val="1"/>
                <w:iCs w:val="1"/>
                <w:color w:val="auto"/>
              </w:rPr>
              <w:t>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s</w:t>
            </w:r>
            <w:r>
              <w:rPr>
                <w:rFonts w:ascii="Times New Roman" w:cs="Times New Roman" w:eastAsia="Times New Roman" w:hAnsi="Times New Roman"/>
                <w:sz w:val="22"/>
                <w:szCs w:val="22"/>
                <w:color w:val="auto"/>
              </w:rPr>
              <w:t>)</w:t>
            </w:r>
          </w:p>
        </w:tc>
        <w:tc>
          <w:tcPr>
            <w:tcW w:w="13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(11)</w:t>
            </w:r>
          </w:p>
        </w:tc>
        <w:tc>
          <w:tcPr>
            <w:tcW w:w="0" w:type="dxa"/>
            <w:vAlign w:val="bottom"/>
          </w:tcPr>
          <w:p>
            <w:pPr>
              <w:spacing w:after="0"/>
              <w:rPr>
                <w:sz w:val="1"/>
                <w:szCs w:val="1"/>
                <w:color w:val="auto"/>
              </w:rPr>
            </w:pPr>
          </w:p>
        </w:tc>
      </w:tr>
      <w:tr>
        <w:trPr>
          <w:trHeight w:val="28"/>
        </w:trPr>
        <w:tc>
          <w:tcPr>
            <w:tcW w:w="1100" w:type="dxa"/>
            <w:vAlign w:val="bottom"/>
          </w:tcPr>
          <w:p>
            <w:pPr>
              <w:spacing w:after="0"/>
              <w:rPr>
                <w:sz w:val="2"/>
                <w:szCs w:val="2"/>
                <w:color w:val="auto"/>
              </w:rPr>
            </w:pPr>
          </w:p>
        </w:tc>
        <w:tc>
          <w:tcPr>
            <w:tcW w:w="220" w:type="dxa"/>
            <w:vAlign w:val="bottom"/>
            <w:vMerge w:val="continue"/>
          </w:tcPr>
          <w:p>
            <w:pPr>
              <w:spacing w:after="0"/>
              <w:rPr>
                <w:sz w:val="2"/>
                <w:szCs w:val="2"/>
                <w:color w:val="auto"/>
              </w:rPr>
            </w:pPr>
          </w:p>
        </w:tc>
        <w:tc>
          <w:tcPr>
            <w:tcW w:w="2120" w:type="dxa"/>
            <w:vAlign w:val="bottom"/>
          </w:tcPr>
          <w:p>
            <w:pPr>
              <w:spacing w:after="0"/>
              <w:rPr>
                <w:sz w:val="2"/>
                <w:szCs w:val="2"/>
                <w:color w:val="auto"/>
              </w:rPr>
            </w:pPr>
          </w:p>
        </w:tc>
        <w:tc>
          <w:tcPr>
            <w:tcW w:w="13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179"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The Q values of the system are learned according to Bellman equation;</w:t>
      </w:r>
    </w:p>
    <w:p>
      <w:pPr>
        <w:spacing w:after="0" w:line="111" w:lineRule="exact"/>
        <w:rPr>
          <w:sz w:val="20"/>
          <w:szCs w:val="20"/>
          <w:color w:val="auto"/>
        </w:rPr>
      </w:pPr>
    </w:p>
    <w:tbl>
      <w:tblPr>
        <w:tblLayout w:type="fixed"/>
        <w:tblInd w:w="20" w:type="dxa"/>
        <w:tblCellMar>
          <w:top w:w="0" w:type="dxa"/>
          <w:left w:w="0" w:type="dxa"/>
          <w:bottom w:w="0" w:type="dxa"/>
          <w:right w:w="0" w:type="dxa"/>
        </w:tblCellMar>
      </w:tblPr>
      <w:tr>
        <w:trPr>
          <w:trHeight w:val="316"/>
        </w:trPr>
        <w:tc>
          <w:tcPr>
            <w:tcW w:w="200" w:type="dxa"/>
            <w:vAlign w:val="bottom"/>
            <w:gridSpan w:val="2"/>
            <w:vMerge w:val="restart"/>
          </w:tcPr>
          <w:p>
            <w:pPr>
              <w:spacing w:after="0"/>
              <w:rPr>
                <w:sz w:val="20"/>
                <w:szCs w:val="20"/>
                <w:color w:val="auto"/>
              </w:rPr>
            </w:pPr>
            <w:r>
              <w:rPr>
                <w:rFonts w:ascii="Times New Roman" w:cs="Times New Roman" w:eastAsia="Times New Roman" w:hAnsi="Times New Roman"/>
                <w:sz w:val="21"/>
                <w:szCs w:val="21"/>
                <w:i w:val="1"/>
                <w:iCs w:val="1"/>
                <w:color w:val="auto"/>
                <w:w w:val="97"/>
              </w:rPr>
              <w:t>Q</w:t>
            </w:r>
            <w:r>
              <w:rPr>
                <w:rFonts w:ascii="Times New Roman" w:cs="Times New Roman" w:eastAsia="Times New Roman" w:hAnsi="Times New Roman"/>
                <w:sz w:val="12"/>
                <w:szCs w:val="12"/>
                <w:i w:val="1"/>
                <w:iCs w:val="1"/>
                <w:color w:val="auto"/>
                <w:w w:val="97"/>
              </w:rPr>
              <w:t>t</w:t>
            </w:r>
          </w:p>
        </w:tc>
        <w:tc>
          <w:tcPr>
            <w:tcW w:w="2080" w:type="dxa"/>
            <w:vAlign w:val="bottom"/>
            <w:gridSpan w:val="2"/>
            <w:vMerge w:val="restart"/>
          </w:tcPr>
          <w:p>
            <w:pPr>
              <w:ind w:left="20"/>
              <w:spacing w:after="0"/>
              <w:rPr>
                <w:sz w:val="20"/>
                <w:szCs w:val="20"/>
                <w:color w:val="auto"/>
              </w:rPr>
            </w:pPr>
            <w:r>
              <w:rPr>
                <w:rFonts w:ascii="Times New Roman" w:cs="Times New Roman" w:eastAsia="Times New Roman" w:hAnsi="Times New Roman"/>
                <w:sz w:val="21"/>
                <w:szCs w:val="21"/>
                <w:color w:val="auto"/>
                <w:w w:val="98"/>
              </w:rPr>
              <w:t>(</w:t>
            </w:r>
            <w:r>
              <w:rPr>
                <w:rFonts w:ascii="Times New Roman" w:cs="Times New Roman" w:eastAsia="Times New Roman" w:hAnsi="Times New Roman"/>
                <w:sz w:val="21"/>
                <w:szCs w:val="21"/>
                <w:i w:val="1"/>
                <w:iCs w:val="1"/>
                <w:color w:val="auto"/>
                <w:w w:val="98"/>
              </w:rPr>
              <w:t>b</w:t>
            </w:r>
            <w:r>
              <w:rPr>
                <w:rFonts w:ascii="Times New Roman" w:cs="Times New Roman" w:eastAsia="Times New Roman" w:hAnsi="Times New Roman"/>
                <w:sz w:val="21"/>
                <w:szCs w:val="21"/>
                <w:color w:val="auto"/>
                <w:w w:val="98"/>
              </w:rPr>
              <w:t xml:space="preserve">, </w:t>
            </w:r>
            <w:r>
              <w:rPr>
                <w:rFonts w:ascii="Times New Roman" w:cs="Times New Roman" w:eastAsia="Times New Roman" w:hAnsi="Times New Roman"/>
                <w:sz w:val="21"/>
                <w:szCs w:val="21"/>
                <w:i w:val="1"/>
                <w:iCs w:val="1"/>
                <w:color w:val="auto"/>
                <w:w w:val="98"/>
              </w:rPr>
              <w:t>a</w:t>
            </w:r>
            <w:r>
              <w:rPr>
                <w:rFonts w:ascii="Times New Roman" w:cs="Times New Roman" w:eastAsia="Times New Roman" w:hAnsi="Times New Roman"/>
                <w:sz w:val="21"/>
                <w:szCs w:val="21"/>
                <w:color w:val="auto"/>
                <w:w w:val="98"/>
              </w:rPr>
              <w:t>;</w:t>
            </w:r>
            <w:r>
              <w:rPr>
                <w:rFonts w:ascii="Symbol" w:cs="Symbol" w:eastAsia="Symbol" w:hAnsi="Symbol"/>
                <w:sz w:val="21"/>
                <w:szCs w:val="21"/>
                <w:i w:val="1"/>
                <w:iCs w:val="1"/>
                <w:color w:val="auto"/>
                <w:w w:val="98"/>
              </w:rPr>
              <w:t></w:t>
            </w:r>
            <w:r>
              <w:rPr>
                <w:rFonts w:ascii="Times New Roman" w:cs="Times New Roman" w:eastAsia="Times New Roman" w:hAnsi="Times New Roman"/>
                <w:sz w:val="12"/>
                <w:szCs w:val="12"/>
                <w:i w:val="1"/>
                <w:iCs w:val="1"/>
                <w:color w:val="auto"/>
                <w:w w:val="98"/>
              </w:rPr>
              <w:t>i</w:t>
            </w:r>
            <w:r>
              <w:rPr>
                <w:rFonts w:ascii="Times New Roman" w:cs="Times New Roman" w:eastAsia="Times New Roman" w:hAnsi="Times New Roman"/>
                <w:sz w:val="21"/>
                <w:szCs w:val="21"/>
                <w:color w:val="auto"/>
                <w:w w:val="98"/>
              </w:rPr>
              <w:t xml:space="preserve"> ) </w:t>
            </w:r>
            <w:r>
              <w:rPr>
                <w:rFonts w:ascii="Symbol" w:cs="Symbol" w:eastAsia="Symbol" w:hAnsi="Symbol"/>
                <w:sz w:val="21"/>
                <w:szCs w:val="21"/>
                <w:color w:val="auto"/>
                <w:w w:val="98"/>
              </w:rPr>
              <w:t></w:t>
            </w:r>
            <w:r>
              <w:rPr>
                <w:rFonts w:ascii="Times New Roman" w:cs="Times New Roman" w:eastAsia="Times New Roman" w:hAnsi="Times New Roman"/>
                <w:sz w:val="21"/>
                <w:szCs w:val="21"/>
                <w:color w:val="auto"/>
                <w:w w:val="98"/>
              </w:rPr>
              <w:t xml:space="preserve"> </w:t>
            </w:r>
            <w:r>
              <w:rPr>
                <w:rFonts w:ascii="Symbol" w:cs="Symbol" w:eastAsia="Symbol" w:hAnsi="Symbol"/>
                <w:sz w:val="21"/>
                <w:szCs w:val="21"/>
                <w:i w:val="1"/>
                <w:iCs w:val="1"/>
                <w:color w:val="auto"/>
                <w:w w:val="98"/>
              </w:rPr>
              <w:t></w:t>
            </w:r>
            <w:r>
              <w:rPr>
                <w:rFonts w:ascii="Times New Roman" w:cs="Times New Roman" w:eastAsia="Times New Roman" w:hAnsi="Times New Roman"/>
                <w:sz w:val="21"/>
                <w:szCs w:val="21"/>
                <w:color w:val="auto"/>
                <w:w w:val="98"/>
              </w:rPr>
              <w:t>(</w:t>
            </w:r>
            <w:r>
              <w:rPr>
                <w:rFonts w:ascii="Times New Roman" w:cs="Times New Roman" w:eastAsia="Times New Roman" w:hAnsi="Times New Roman"/>
                <w:sz w:val="21"/>
                <w:szCs w:val="21"/>
                <w:i w:val="1"/>
                <w:iCs w:val="1"/>
                <w:color w:val="auto"/>
                <w:w w:val="98"/>
              </w:rPr>
              <w:t>b</w:t>
            </w:r>
            <w:r>
              <w:rPr>
                <w:rFonts w:ascii="Times New Roman" w:cs="Times New Roman" w:eastAsia="Times New Roman" w:hAnsi="Times New Roman"/>
                <w:sz w:val="21"/>
                <w:szCs w:val="21"/>
                <w:color w:val="auto"/>
                <w:w w:val="98"/>
              </w:rPr>
              <w:t xml:space="preserve">, </w:t>
            </w:r>
            <w:r>
              <w:rPr>
                <w:rFonts w:ascii="Times New Roman" w:cs="Times New Roman" w:eastAsia="Times New Roman" w:hAnsi="Times New Roman"/>
                <w:sz w:val="21"/>
                <w:szCs w:val="21"/>
                <w:i w:val="1"/>
                <w:iCs w:val="1"/>
                <w:color w:val="auto"/>
                <w:w w:val="98"/>
              </w:rPr>
              <w:t>a</w:t>
            </w:r>
            <w:r>
              <w:rPr>
                <w:rFonts w:ascii="Times New Roman" w:cs="Times New Roman" w:eastAsia="Times New Roman" w:hAnsi="Times New Roman"/>
                <w:sz w:val="21"/>
                <w:szCs w:val="21"/>
                <w:color w:val="auto"/>
                <w:w w:val="98"/>
              </w:rPr>
              <w:t xml:space="preserve">) </w:t>
            </w:r>
            <w:r>
              <w:rPr>
                <w:rFonts w:ascii="Symbol" w:cs="Symbol" w:eastAsia="Symbol" w:hAnsi="Symbol"/>
                <w:sz w:val="21"/>
                <w:szCs w:val="21"/>
                <w:color w:val="auto"/>
                <w:w w:val="98"/>
              </w:rPr>
              <w:t></w:t>
            </w:r>
            <w:r>
              <w:rPr>
                <w:rFonts w:ascii="Times New Roman" w:cs="Times New Roman" w:eastAsia="Times New Roman" w:hAnsi="Times New Roman"/>
                <w:sz w:val="21"/>
                <w:szCs w:val="21"/>
                <w:color w:val="auto"/>
                <w:w w:val="98"/>
              </w:rPr>
              <w:t xml:space="preserve"> </w:t>
            </w:r>
            <w:r>
              <w:rPr>
                <w:rFonts w:ascii="Symbol" w:cs="Symbol" w:eastAsia="Symbol" w:hAnsi="Symbol"/>
                <w:sz w:val="21"/>
                <w:szCs w:val="21"/>
                <w:i w:val="1"/>
                <w:iCs w:val="1"/>
                <w:color w:val="auto"/>
                <w:w w:val="98"/>
              </w:rPr>
              <w:t></w:t>
            </w:r>
            <w:r>
              <w:rPr>
                <w:rFonts w:ascii="Times New Roman" w:cs="Times New Roman" w:eastAsia="Times New Roman" w:hAnsi="Times New Roman"/>
                <w:sz w:val="21"/>
                <w:szCs w:val="21"/>
                <w:color w:val="auto"/>
                <w:w w:val="98"/>
              </w:rPr>
              <w:t xml:space="preserve"> </w:t>
            </w:r>
            <w:r>
              <w:rPr>
                <w:rFonts w:ascii="Symbol" w:cs="Symbol" w:eastAsia="Symbol" w:hAnsi="Symbol"/>
                <w:sz w:val="31"/>
                <w:szCs w:val="31"/>
                <w:color w:val="auto"/>
                <w:w w:val="98"/>
              </w:rPr>
              <w:t></w:t>
            </w:r>
          </w:p>
        </w:tc>
        <w:tc>
          <w:tcPr>
            <w:tcW w:w="940" w:type="dxa"/>
            <w:vAlign w:val="bottom"/>
          </w:tcPr>
          <w:p>
            <w:pPr>
              <w:ind w:left="900"/>
              <w:spacing w:after="0"/>
              <w:rPr>
                <w:sz w:val="20"/>
                <w:szCs w:val="20"/>
                <w:color w:val="auto"/>
              </w:rPr>
            </w:pPr>
            <w:r>
              <w:rPr>
                <w:rFonts w:ascii="Times New Roman" w:cs="Times New Roman" w:eastAsia="Times New Roman" w:hAnsi="Times New Roman"/>
                <w:sz w:val="10"/>
                <w:szCs w:val="10"/>
                <w:i w:val="1"/>
                <w:iCs w:val="1"/>
                <w:color w:val="auto"/>
                <w:w w:val="70"/>
              </w:rPr>
              <w:t>t</w:t>
            </w:r>
          </w:p>
        </w:tc>
        <w:tc>
          <w:tcPr>
            <w:tcW w:w="860" w:type="dxa"/>
            <w:vAlign w:val="bottom"/>
          </w:tcPr>
          <w:p>
            <w:pPr>
              <w:ind w:left="400"/>
              <w:spacing w:after="0"/>
              <w:rPr>
                <w:sz w:val="20"/>
                <w:szCs w:val="20"/>
                <w:color w:val="auto"/>
              </w:rPr>
            </w:pPr>
            <w:r>
              <w:rPr>
                <w:rFonts w:ascii="Symbol" w:cs="Symbol" w:eastAsia="Symbol" w:hAnsi="Symbol"/>
                <w:sz w:val="21"/>
                <w:szCs w:val="21"/>
                <w:color w:val="auto"/>
              </w:rPr>
              <w:t></w:t>
            </w:r>
          </w:p>
        </w:tc>
        <w:tc>
          <w:tcPr>
            <w:tcW w:w="6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(12)</w:t>
            </w:r>
          </w:p>
        </w:tc>
        <w:tc>
          <w:tcPr>
            <w:tcW w:w="0" w:type="dxa"/>
            <w:vAlign w:val="bottom"/>
          </w:tcPr>
          <w:p>
            <w:pPr>
              <w:spacing w:after="0"/>
              <w:rPr>
                <w:sz w:val="1"/>
                <w:szCs w:val="1"/>
                <w:color w:val="auto"/>
              </w:rPr>
            </w:pPr>
          </w:p>
        </w:tc>
      </w:tr>
      <w:tr>
        <w:trPr>
          <w:trHeight w:val="64"/>
        </w:trPr>
        <w:tc>
          <w:tcPr>
            <w:tcW w:w="200" w:type="dxa"/>
            <w:vAlign w:val="bottom"/>
            <w:gridSpan w:val="2"/>
            <w:vMerge w:val="continue"/>
          </w:tcPr>
          <w:p>
            <w:pPr>
              <w:spacing w:after="0"/>
              <w:rPr>
                <w:sz w:val="5"/>
                <w:szCs w:val="5"/>
                <w:color w:val="auto"/>
              </w:rPr>
            </w:pPr>
          </w:p>
        </w:tc>
        <w:tc>
          <w:tcPr>
            <w:tcW w:w="2080" w:type="dxa"/>
            <w:vAlign w:val="bottom"/>
            <w:gridSpan w:val="2"/>
            <w:vMerge w:val="continue"/>
          </w:tcPr>
          <w:p>
            <w:pPr>
              <w:spacing w:after="0"/>
              <w:rPr>
                <w:sz w:val="5"/>
                <w:szCs w:val="5"/>
                <w:color w:val="auto"/>
              </w:rPr>
            </w:pPr>
          </w:p>
        </w:tc>
        <w:tc>
          <w:tcPr>
            <w:tcW w:w="940" w:type="dxa"/>
            <w:vAlign w:val="bottom"/>
          </w:tcPr>
          <w:p>
            <w:pPr>
              <w:ind w:left="20"/>
              <w:spacing w:after="0" w:line="64" w:lineRule="exact"/>
              <w:rPr>
                <w:sz w:val="20"/>
                <w:szCs w:val="20"/>
                <w:color w:val="auto"/>
              </w:rPr>
            </w:pPr>
            <w:r>
              <w:rPr>
                <w:rFonts w:ascii="Symbol" w:cs="Symbol" w:eastAsia="Symbol" w:hAnsi="Symbol"/>
                <w:sz w:val="6"/>
                <w:szCs w:val="6"/>
                <w:i w:val="1"/>
                <w:iCs w:val="1"/>
                <w:color w:val="auto"/>
              </w:rPr>
              <w:t></w:t>
            </w:r>
            <w:r>
              <w:rPr>
                <w:rFonts w:ascii="Times New Roman" w:cs="Times New Roman" w:eastAsia="Times New Roman" w:hAnsi="Times New Roman"/>
                <w:sz w:val="6"/>
                <w:szCs w:val="6"/>
                <w:color w:val="auto"/>
              </w:rPr>
              <w:t xml:space="preserve"> (</w:t>
            </w:r>
            <w:r>
              <w:rPr>
                <w:rFonts w:ascii="Times New Roman" w:cs="Times New Roman" w:eastAsia="Times New Roman" w:hAnsi="Times New Roman"/>
                <w:sz w:val="6"/>
                <w:szCs w:val="6"/>
                <w:i w:val="1"/>
                <w:iCs w:val="1"/>
                <w:color w:val="auto"/>
              </w:rPr>
              <w:t>b</w:t>
            </w:r>
            <w:r>
              <w:rPr>
                <w:rFonts w:ascii="Times New Roman" w:cs="Times New Roman" w:eastAsia="Times New Roman" w:hAnsi="Times New Roman"/>
                <w:sz w:val="5"/>
                <w:szCs w:val="5"/>
                <w:i w:val="1"/>
                <w:iCs w:val="1"/>
                <w:color w:val="auto"/>
              </w:rPr>
              <w:t>t</w:t>
            </w:r>
            <w:r>
              <w:rPr>
                <w:rFonts w:ascii="Times New Roman" w:cs="Times New Roman" w:eastAsia="Times New Roman" w:hAnsi="Times New Roman"/>
                <w:sz w:val="6"/>
                <w:szCs w:val="6"/>
                <w:color w:val="auto"/>
              </w:rPr>
              <w:t xml:space="preserve"> </w:t>
            </w:r>
            <w:r>
              <w:rPr>
                <w:rFonts w:ascii="Symbol" w:cs="Symbol" w:eastAsia="Symbol" w:hAnsi="Symbol"/>
                <w:sz w:val="5"/>
                <w:szCs w:val="5"/>
                <w:color w:val="auto"/>
              </w:rPr>
              <w:t></w:t>
            </w:r>
            <w:r>
              <w:rPr>
                <w:rFonts w:ascii="Times New Roman" w:cs="Times New Roman" w:eastAsia="Times New Roman" w:hAnsi="Times New Roman"/>
                <w:sz w:val="5"/>
                <w:szCs w:val="5"/>
                <w:color w:val="auto"/>
              </w:rPr>
              <w:t>1</w:t>
            </w:r>
            <w:r>
              <w:rPr>
                <w:rFonts w:ascii="Times New Roman" w:cs="Times New Roman" w:eastAsia="Times New Roman" w:hAnsi="Times New Roman"/>
                <w:sz w:val="6"/>
                <w:szCs w:val="6"/>
                <w:color w:val="auto"/>
              </w:rPr>
              <w:t xml:space="preserve">, </w:t>
            </w:r>
            <w:r>
              <w:rPr>
                <w:rFonts w:ascii="Times New Roman" w:cs="Times New Roman" w:eastAsia="Times New Roman" w:hAnsi="Times New Roman"/>
                <w:sz w:val="6"/>
                <w:szCs w:val="6"/>
                <w:i w:val="1"/>
                <w:iCs w:val="1"/>
                <w:color w:val="auto"/>
              </w:rPr>
              <w:t>a</w:t>
            </w:r>
            <w:r>
              <w:rPr>
                <w:rFonts w:ascii="Times New Roman" w:cs="Times New Roman" w:eastAsia="Times New Roman" w:hAnsi="Times New Roman"/>
                <w:sz w:val="5"/>
                <w:szCs w:val="5"/>
                <w:i w:val="1"/>
                <w:iCs w:val="1"/>
                <w:color w:val="auto"/>
              </w:rPr>
              <w:t>t</w:t>
            </w:r>
            <w:r>
              <w:rPr>
                <w:rFonts w:ascii="Times New Roman" w:cs="Times New Roman" w:eastAsia="Times New Roman" w:hAnsi="Times New Roman"/>
                <w:sz w:val="6"/>
                <w:szCs w:val="6"/>
                <w:color w:val="auto"/>
              </w:rPr>
              <w:t xml:space="preserve"> , </w:t>
            </w:r>
            <w:r>
              <w:rPr>
                <w:rFonts w:ascii="Times New Roman" w:cs="Times New Roman" w:eastAsia="Times New Roman" w:hAnsi="Times New Roman"/>
                <w:sz w:val="6"/>
                <w:szCs w:val="6"/>
                <w:i w:val="1"/>
                <w:iCs w:val="1"/>
                <w:color w:val="auto"/>
              </w:rPr>
              <w:t>o</w:t>
            </w:r>
          </w:p>
        </w:tc>
        <w:tc>
          <w:tcPr>
            <w:tcW w:w="860" w:type="dxa"/>
            <w:vAlign w:val="bottom"/>
          </w:tcPr>
          <w:p>
            <w:pPr>
              <w:ind w:left="20"/>
              <w:spacing w:after="0" w:line="64" w:lineRule="exact"/>
              <w:rPr>
                <w:sz w:val="20"/>
                <w:szCs w:val="20"/>
                <w:color w:val="auto"/>
              </w:rPr>
            </w:pPr>
            <w:r>
              <w:rPr>
                <w:rFonts w:ascii="Times New Roman" w:cs="Times New Roman" w:eastAsia="Times New Roman" w:hAnsi="Times New Roman"/>
                <w:sz w:val="7"/>
                <w:szCs w:val="7"/>
                <w:color w:val="auto"/>
              </w:rPr>
              <w:t>)</w:t>
            </w:r>
            <w:r>
              <w:rPr>
                <w:rFonts w:ascii="Times New Roman" w:cs="Times New Roman" w:eastAsia="Times New Roman" w:hAnsi="Times New Roman"/>
                <w:sz w:val="7"/>
                <w:szCs w:val="7"/>
                <w:i w:val="1"/>
                <w:iCs w:val="1"/>
                <w:color w:val="auto"/>
              </w:rPr>
              <w:t>V</w:t>
            </w:r>
            <w:r>
              <w:rPr>
                <w:rFonts w:ascii="Times New Roman" w:cs="Times New Roman" w:eastAsia="Times New Roman" w:hAnsi="Times New Roman"/>
                <w:sz w:val="7"/>
                <w:szCs w:val="7"/>
                <w:color w:val="auto"/>
              </w:rPr>
              <w:t xml:space="preserve"> (</w:t>
            </w:r>
            <w:r>
              <w:rPr>
                <w:rFonts w:ascii="Times New Roman" w:cs="Times New Roman" w:eastAsia="Times New Roman" w:hAnsi="Times New Roman"/>
                <w:sz w:val="7"/>
                <w:szCs w:val="7"/>
                <w:i w:val="1"/>
                <w:iCs w:val="1"/>
                <w:color w:val="auto"/>
              </w:rPr>
              <w:t>b</w:t>
            </w:r>
            <w:r>
              <w:rPr>
                <w:rFonts w:ascii="Times New Roman" w:cs="Times New Roman" w:eastAsia="Times New Roman" w:hAnsi="Times New Roman"/>
                <w:sz w:val="7"/>
                <w:szCs w:val="7"/>
                <w:color w:val="auto"/>
              </w:rPr>
              <w:t xml:space="preserve"> )</w:t>
            </w:r>
          </w:p>
        </w:tc>
        <w:tc>
          <w:tcPr>
            <w:tcW w:w="68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148"/>
        </w:trPr>
        <w:tc>
          <w:tcPr>
            <w:tcW w:w="16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760" w:type="dxa"/>
            <w:vAlign w:val="bottom"/>
          </w:tcPr>
          <w:p>
            <w:pPr>
              <w:spacing w:after="0"/>
              <w:rPr>
                <w:sz w:val="12"/>
                <w:szCs w:val="12"/>
                <w:color w:val="auto"/>
              </w:rPr>
            </w:pPr>
          </w:p>
        </w:tc>
        <w:tc>
          <w:tcPr>
            <w:tcW w:w="1320" w:type="dxa"/>
            <w:vAlign w:val="bottom"/>
          </w:tcPr>
          <w:p>
            <w:pPr>
              <w:ind w:left="1240"/>
              <w:spacing w:after="0"/>
              <w:rPr>
                <w:sz w:val="20"/>
                <w:szCs w:val="20"/>
                <w:color w:val="auto"/>
              </w:rPr>
            </w:pPr>
            <w:r>
              <w:rPr>
                <w:rFonts w:ascii="Times New Roman" w:cs="Times New Roman" w:eastAsia="Times New Roman" w:hAnsi="Times New Roman"/>
                <w:sz w:val="11"/>
                <w:szCs w:val="11"/>
                <w:i w:val="1"/>
                <w:iCs w:val="1"/>
                <w:color w:val="auto"/>
                <w:w w:val="72"/>
              </w:rPr>
              <w:t>b</w:t>
            </w:r>
            <w:r>
              <w:rPr>
                <w:rFonts w:ascii="Symbol" w:cs="Symbol" w:eastAsia="Symbol" w:hAnsi="Symbol"/>
                <w:sz w:val="11"/>
                <w:szCs w:val="11"/>
                <w:color w:val="auto"/>
                <w:w w:val="72"/>
              </w:rPr>
              <w:t></w:t>
            </w:r>
          </w:p>
        </w:tc>
        <w:tc>
          <w:tcPr>
            <w:tcW w:w="940" w:type="dxa"/>
            <w:vAlign w:val="bottom"/>
          </w:tcPr>
          <w:p>
            <w:pPr>
              <w:spacing w:after="0"/>
              <w:rPr>
                <w:sz w:val="12"/>
                <w:szCs w:val="12"/>
                <w:color w:val="auto"/>
              </w:rPr>
            </w:pPr>
          </w:p>
        </w:tc>
        <w:tc>
          <w:tcPr>
            <w:tcW w:w="860" w:type="dxa"/>
            <w:vAlign w:val="bottom"/>
          </w:tcPr>
          <w:p>
            <w:pPr>
              <w:spacing w:after="0"/>
              <w:rPr>
                <w:sz w:val="12"/>
                <w:szCs w:val="12"/>
                <w:color w:val="auto"/>
              </w:rPr>
            </w:pPr>
          </w:p>
        </w:tc>
        <w:tc>
          <w:tcPr>
            <w:tcW w:w="6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32"/>
        </w:trPr>
        <w:tc>
          <w:tcPr>
            <w:tcW w:w="16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V</w:t>
            </w:r>
          </w:p>
        </w:tc>
        <w:tc>
          <w:tcPr>
            <w:tcW w:w="2120" w:type="dxa"/>
            <w:vAlign w:val="bottom"/>
            <w:gridSpan w:val="3"/>
          </w:tcPr>
          <w:p>
            <w:pPr>
              <w:spacing w:after="0" w:line="231" w:lineRule="exact"/>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 xml:space="preserve">) </w:t>
            </w:r>
            <w:r>
              <w:rPr>
                <w:rFonts w:ascii="Symbol" w:cs="Symbol" w:eastAsia="Symbol" w:hAnsi="Symbol"/>
                <w:sz w:val="20"/>
                <w:szCs w:val="20"/>
                <w:color w:val="auto"/>
              </w:rPr>
              <w:t></w:t>
            </w:r>
            <w:r>
              <w:rPr>
                <w:rFonts w:ascii="Times New Roman" w:cs="Times New Roman" w:eastAsia="Times New Roman" w:hAnsi="Times New Roman"/>
                <w:sz w:val="20"/>
                <w:szCs w:val="20"/>
                <w:color w:val="auto"/>
              </w:rPr>
              <w:t xml:space="preserve"> max </w:t>
            </w:r>
            <w:r>
              <w:rPr>
                <w:rFonts w:ascii="Times New Roman" w:cs="Times New Roman" w:eastAsia="Times New Roman" w:hAnsi="Times New Roman"/>
                <w:sz w:val="20"/>
                <w:szCs w:val="20"/>
                <w:i w:val="1"/>
                <w:iCs w:val="1"/>
                <w:color w:val="auto"/>
              </w:rPr>
              <w:t>Q</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w:t>
            </w:r>
          </w:p>
        </w:tc>
        <w:tc>
          <w:tcPr>
            <w:tcW w:w="940" w:type="dxa"/>
            <w:vAlign w:val="bottom"/>
          </w:tcPr>
          <w:p>
            <w:pPr>
              <w:spacing w:after="0"/>
              <w:rPr>
                <w:sz w:val="20"/>
                <w:szCs w:val="20"/>
                <w:color w:val="auto"/>
              </w:rPr>
            </w:pPr>
          </w:p>
        </w:tc>
        <w:tc>
          <w:tcPr>
            <w:tcW w:w="860" w:type="dxa"/>
            <w:vAlign w:val="bottom"/>
          </w:tcPr>
          <w:p>
            <w:pPr>
              <w:spacing w:after="0"/>
              <w:rPr>
                <w:sz w:val="20"/>
                <w:szCs w:val="20"/>
                <w:color w:val="auto"/>
              </w:rPr>
            </w:pPr>
          </w:p>
        </w:tc>
        <w:tc>
          <w:tcPr>
            <w:tcW w:w="68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(13)</w:t>
            </w:r>
          </w:p>
        </w:tc>
        <w:tc>
          <w:tcPr>
            <w:tcW w:w="0" w:type="dxa"/>
            <w:vAlign w:val="bottom"/>
          </w:tcPr>
          <w:p>
            <w:pPr>
              <w:spacing w:after="0"/>
              <w:rPr>
                <w:sz w:val="1"/>
                <w:szCs w:val="1"/>
                <w:color w:val="auto"/>
              </w:rPr>
            </w:pPr>
          </w:p>
        </w:tc>
      </w:tr>
      <w:tr>
        <w:trPr>
          <w:trHeight w:val="120"/>
        </w:trPr>
        <w:tc>
          <w:tcPr>
            <w:tcW w:w="160" w:type="dxa"/>
            <w:vAlign w:val="bottom"/>
          </w:tcPr>
          <w:p>
            <w:pPr>
              <w:ind w:left="100"/>
              <w:spacing w:after="0" w:line="121" w:lineRule="exact"/>
              <w:rPr>
                <w:sz w:val="20"/>
                <w:szCs w:val="20"/>
                <w:color w:val="auto"/>
              </w:rPr>
            </w:pPr>
            <w:r>
              <w:rPr>
                <w:rFonts w:ascii="Times New Roman" w:cs="Times New Roman" w:eastAsia="Times New Roman" w:hAnsi="Times New Roman"/>
                <w:sz w:val="12"/>
                <w:szCs w:val="12"/>
                <w:i w:val="1"/>
                <w:iCs w:val="1"/>
                <w:color w:val="auto"/>
              </w:rPr>
              <w:t>t</w:t>
            </w:r>
          </w:p>
        </w:tc>
        <w:tc>
          <w:tcPr>
            <w:tcW w:w="40" w:type="dxa"/>
            <w:vAlign w:val="bottom"/>
          </w:tcPr>
          <w:p>
            <w:pPr>
              <w:spacing w:after="0"/>
              <w:rPr>
                <w:sz w:val="10"/>
                <w:szCs w:val="10"/>
                <w:color w:val="auto"/>
              </w:rPr>
            </w:pPr>
          </w:p>
        </w:tc>
        <w:tc>
          <w:tcPr>
            <w:tcW w:w="760" w:type="dxa"/>
            <w:vAlign w:val="bottom"/>
            <w:vMerge w:val="restart"/>
          </w:tcPr>
          <w:p>
            <w:pPr>
              <w:ind w:left="560"/>
              <w:spacing w:after="0"/>
              <w:rPr>
                <w:sz w:val="20"/>
                <w:szCs w:val="20"/>
                <w:color w:val="auto"/>
              </w:rPr>
            </w:pPr>
            <w:r>
              <w:rPr>
                <w:rFonts w:ascii="Times New Roman" w:cs="Times New Roman" w:eastAsia="Times New Roman" w:hAnsi="Times New Roman"/>
                <w:sz w:val="12"/>
                <w:szCs w:val="12"/>
                <w:i w:val="1"/>
                <w:iCs w:val="1"/>
                <w:color w:val="auto"/>
              </w:rPr>
              <w:t>a</w:t>
            </w:r>
          </w:p>
        </w:tc>
        <w:tc>
          <w:tcPr>
            <w:tcW w:w="1320" w:type="dxa"/>
            <w:vAlign w:val="bottom"/>
          </w:tcPr>
          <w:p>
            <w:pPr>
              <w:ind w:left="160"/>
              <w:spacing w:after="0" w:line="121" w:lineRule="exact"/>
              <w:rPr>
                <w:sz w:val="20"/>
                <w:szCs w:val="20"/>
                <w:color w:val="auto"/>
              </w:rPr>
            </w:pPr>
            <w:r>
              <w:rPr>
                <w:rFonts w:ascii="Times New Roman" w:cs="Times New Roman" w:eastAsia="Times New Roman" w:hAnsi="Times New Roman"/>
                <w:sz w:val="12"/>
                <w:szCs w:val="12"/>
                <w:i w:val="1"/>
                <w:iCs w:val="1"/>
                <w:color w:val="auto"/>
              </w:rPr>
              <w:t>t</w:t>
            </w:r>
          </w:p>
        </w:tc>
        <w:tc>
          <w:tcPr>
            <w:tcW w:w="940" w:type="dxa"/>
            <w:vAlign w:val="bottom"/>
          </w:tcPr>
          <w:p>
            <w:pPr>
              <w:spacing w:after="0"/>
              <w:rPr>
                <w:sz w:val="10"/>
                <w:szCs w:val="10"/>
                <w:color w:val="auto"/>
              </w:rPr>
            </w:pPr>
          </w:p>
        </w:tc>
        <w:tc>
          <w:tcPr>
            <w:tcW w:w="860" w:type="dxa"/>
            <w:vAlign w:val="bottom"/>
          </w:tcPr>
          <w:p>
            <w:pPr>
              <w:spacing w:after="0"/>
              <w:rPr>
                <w:sz w:val="10"/>
                <w:szCs w:val="10"/>
                <w:color w:val="auto"/>
              </w:rPr>
            </w:pPr>
          </w:p>
        </w:tc>
        <w:tc>
          <w:tcPr>
            <w:tcW w:w="68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24"/>
        </w:trPr>
        <w:tc>
          <w:tcPr>
            <w:tcW w:w="160" w:type="dxa"/>
            <w:vAlign w:val="bottom"/>
          </w:tcPr>
          <w:p>
            <w:pPr>
              <w:spacing w:after="0"/>
              <w:rPr>
                <w:sz w:val="2"/>
                <w:szCs w:val="2"/>
                <w:color w:val="auto"/>
              </w:rPr>
            </w:pPr>
          </w:p>
        </w:tc>
        <w:tc>
          <w:tcPr>
            <w:tcW w:w="40" w:type="dxa"/>
            <w:vAlign w:val="bottom"/>
          </w:tcPr>
          <w:p>
            <w:pPr>
              <w:spacing w:after="0"/>
              <w:rPr>
                <w:sz w:val="2"/>
                <w:szCs w:val="2"/>
                <w:color w:val="auto"/>
              </w:rPr>
            </w:pPr>
          </w:p>
        </w:tc>
        <w:tc>
          <w:tcPr>
            <w:tcW w:w="760" w:type="dxa"/>
            <w:vAlign w:val="bottom"/>
            <w:vMerge w:val="continue"/>
          </w:tcPr>
          <w:p>
            <w:pPr>
              <w:spacing w:after="0"/>
              <w:rPr>
                <w:sz w:val="2"/>
                <w:szCs w:val="2"/>
                <w:color w:val="auto"/>
              </w:rPr>
            </w:pPr>
          </w:p>
        </w:tc>
        <w:tc>
          <w:tcPr>
            <w:tcW w:w="1320" w:type="dxa"/>
            <w:vAlign w:val="bottom"/>
          </w:tcPr>
          <w:p>
            <w:pPr>
              <w:spacing w:after="0"/>
              <w:rPr>
                <w:sz w:val="2"/>
                <w:szCs w:val="2"/>
                <w:color w:val="auto"/>
              </w:rPr>
            </w:pPr>
          </w:p>
        </w:tc>
        <w:tc>
          <w:tcPr>
            <w:tcW w:w="940" w:type="dxa"/>
            <w:vAlign w:val="bottom"/>
          </w:tcPr>
          <w:p>
            <w:pPr>
              <w:spacing w:after="0"/>
              <w:rPr>
                <w:sz w:val="2"/>
                <w:szCs w:val="2"/>
                <w:color w:val="auto"/>
              </w:rPr>
            </w:pPr>
          </w:p>
        </w:tc>
        <w:tc>
          <w:tcPr>
            <w:tcW w:w="860" w:type="dxa"/>
            <w:vAlign w:val="bottom"/>
          </w:tcPr>
          <w:p>
            <w:pPr>
              <w:spacing w:after="0"/>
              <w:rPr>
                <w:sz w:val="2"/>
                <w:szCs w:val="2"/>
                <w:color w:val="auto"/>
              </w:rPr>
            </w:pPr>
          </w:p>
        </w:tc>
        <w:tc>
          <w:tcPr>
            <w:tcW w:w="6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bl>
    <w:p>
      <w:pPr>
        <w:spacing w:after="0" w:line="202" w:lineRule="exact"/>
        <w:rPr>
          <w:sz w:val="20"/>
          <w:szCs w:val="20"/>
          <w:color w:val="auto"/>
        </w:rPr>
      </w:pPr>
    </w:p>
    <w:p>
      <w:pPr>
        <w:jc w:val="both"/>
        <w:spacing w:after="0" w:line="232" w:lineRule="auto"/>
        <w:rPr>
          <w:sz w:val="20"/>
          <w:szCs w:val="20"/>
          <w:color w:val="auto"/>
        </w:rPr>
      </w:pPr>
      <w:r>
        <w:rPr>
          <w:rFonts w:ascii="Times New Roman" w:cs="Times New Roman" w:eastAsia="Times New Roman" w:hAnsi="Times New Roman"/>
          <w:sz w:val="20"/>
          <w:szCs w:val="20"/>
          <w:color w:val="auto"/>
        </w:rPr>
        <w:t xml:space="preserve">The optimal value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5"/>
          <w:szCs w:val="25"/>
          <w:i w:val="1"/>
          <w:iCs w:val="1"/>
          <w:color w:val="auto"/>
          <w:vertAlign w:val="superscript"/>
        </w:rPr>
        <w:t>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 xml:space="preserve">) is obtained by maximizing the </w:t>
      </w:r>
      <w:r>
        <w:rPr>
          <w:rFonts w:ascii="Times New Roman" w:cs="Times New Roman" w:eastAsia="Times New Roman" w:hAnsi="Times New Roman"/>
          <w:sz w:val="20"/>
          <w:szCs w:val="20"/>
          <w:i w:val="1"/>
          <w:iCs w:val="1"/>
          <w:color w:val="auto"/>
        </w:rPr>
        <w:t>Q</w:t>
      </w:r>
      <w:r>
        <w:rPr>
          <w:rFonts w:ascii="Times New Roman" w:cs="Times New Roman" w:eastAsia="Times New Roman" w:hAnsi="Times New Roman"/>
          <w:sz w:val="20"/>
          <w:szCs w:val="20"/>
          <w:color w:val="auto"/>
        </w:rPr>
        <w:t xml:space="preserve"> values with respect to actions. The computational model of lateral PFC is optimized by minimizing the loss function. The loss function </w:t>
      </w:r>
      <w:r>
        <w:rPr>
          <w:rFonts w:ascii="Times New Roman" w:cs="Times New Roman" w:eastAsia="Times New Roman" w:hAnsi="Times New Roman"/>
          <w:sz w:val="20"/>
          <w:szCs w:val="20"/>
          <w:i w:val="1"/>
          <w:iCs w:val="1"/>
          <w:color w:val="auto"/>
        </w:rPr>
        <w:t>L</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θ</w:t>
      </w:r>
      <w:r>
        <w:rPr>
          <w:rFonts w:ascii="Times New Roman" w:cs="Times New Roman" w:eastAsia="Times New Roman" w:hAnsi="Times New Roman"/>
          <w:sz w:val="12"/>
          <w:szCs w:val="12"/>
          <w:i w:val="1"/>
          <w:iCs w:val="1"/>
          <w:color w:val="auto"/>
        </w:rPr>
        <w:t>i</w:t>
      </w:r>
      <w:r>
        <w:rPr>
          <w:rFonts w:ascii="Times New Roman" w:cs="Times New Roman" w:eastAsia="Times New Roman" w:hAnsi="Times New Roman"/>
          <w:sz w:val="20"/>
          <w:szCs w:val="20"/>
          <w:color w:val="auto"/>
        </w:rPr>
        <w:t>) to be minimized is written;</w:t>
      </w:r>
    </w:p>
    <w:p>
      <w:pPr>
        <w:spacing w:after="0" w:line="117" w:lineRule="exact"/>
        <w:rPr>
          <w:sz w:val="20"/>
          <w:szCs w:val="20"/>
          <w:color w:val="auto"/>
        </w:rPr>
      </w:pPr>
    </w:p>
    <w:tbl>
      <w:tblPr>
        <w:tblLayout w:type="fixed"/>
        <w:tblInd w:w="20" w:type="dxa"/>
        <w:tblCellMar>
          <w:top w:w="0" w:type="dxa"/>
          <w:left w:w="0" w:type="dxa"/>
          <w:bottom w:w="0" w:type="dxa"/>
          <w:right w:w="0" w:type="dxa"/>
        </w:tblCellMar>
      </w:tblPr>
      <w:tr>
        <w:trPr>
          <w:trHeight w:val="420"/>
        </w:trPr>
        <w:tc>
          <w:tcPr>
            <w:tcW w:w="4120" w:type="dxa"/>
            <w:vAlign w:val="bottom"/>
          </w:tcPr>
          <w:p>
            <w:pPr>
              <w:ind w:left="20"/>
              <w:spacing w:after="0"/>
              <w:rPr>
                <w:sz w:val="20"/>
                <w:szCs w:val="20"/>
                <w:color w:val="auto"/>
              </w:rPr>
            </w:pPr>
            <w:r>
              <w:rPr>
                <w:rFonts w:ascii="Times New Roman" w:cs="Times New Roman" w:eastAsia="Times New Roman" w:hAnsi="Times New Roman"/>
                <w:sz w:val="20"/>
                <w:szCs w:val="20"/>
                <w:i w:val="1"/>
                <w:iCs w:val="1"/>
                <w:color w:val="auto"/>
                <w:w w:val="94"/>
              </w:rPr>
              <w:t>L</w:t>
            </w:r>
            <w:r>
              <w:rPr>
                <w:rFonts w:ascii="Times New Roman" w:cs="Times New Roman" w:eastAsia="Times New Roman" w:hAnsi="Times New Roman"/>
                <w:sz w:val="20"/>
                <w:szCs w:val="20"/>
                <w:color w:val="auto"/>
                <w:w w:val="94"/>
              </w:rPr>
              <w:t>(</w:t>
            </w:r>
            <w:r>
              <w:rPr>
                <w:rFonts w:ascii="Times New Roman" w:cs="Times New Roman" w:eastAsia="Times New Roman" w:hAnsi="Times New Roman"/>
                <w:sz w:val="20"/>
                <w:szCs w:val="20"/>
                <w:i w:val="1"/>
                <w:iCs w:val="1"/>
                <w:color w:val="auto"/>
                <w:w w:val="94"/>
              </w:rPr>
              <w:t>b</w:t>
            </w:r>
            <w:r>
              <w:rPr>
                <w:rFonts w:ascii="Times New Roman" w:cs="Times New Roman" w:eastAsia="Times New Roman" w:hAnsi="Times New Roman"/>
                <w:sz w:val="20"/>
                <w:szCs w:val="20"/>
                <w:color w:val="auto"/>
                <w:w w:val="94"/>
              </w:rPr>
              <w:t>,</w:t>
            </w:r>
            <w:r>
              <w:rPr>
                <w:rFonts w:ascii="Times New Roman" w:cs="Times New Roman" w:eastAsia="Times New Roman" w:hAnsi="Times New Roman"/>
                <w:sz w:val="20"/>
                <w:szCs w:val="20"/>
                <w:i w:val="1"/>
                <w:iCs w:val="1"/>
                <w:color w:val="auto"/>
                <w:w w:val="94"/>
              </w:rPr>
              <w:t xml:space="preserve"> a</w:t>
            </w:r>
            <w:r>
              <w:rPr>
                <w:rFonts w:ascii="Times New Roman" w:cs="Times New Roman" w:eastAsia="Times New Roman" w:hAnsi="Times New Roman"/>
                <w:sz w:val="20"/>
                <w:szCs w:val="20"/>
                <w:color w:val="auto"/>
                <w:w w:val="94"/>
              </w:rPr>
              <w:t>;</w:t>
            </w:r>
            <w:r>
              <w:rPr>
                <w:rFonts w:ascii="Symbol" w:cs="Symbol" w:eastAsia="Symbol" w:hAnsi="Symbol"/>
                <w:sz w:val="20"/>
                <w:szCs w:val="20"/>
                <w:i w:val="1"/>
                <w:iCs w:val="1"/>
                <w:color w:val="auto"/>
                <w:w w:val="94"/>
              </w:rPr>
              <w:t></w:t>
            </w:r>
            <w:r>
              <w:rPr>
                <w:rFonts w:ascii="Times New Roman" w:cs="Times New Roman" w:eastAsia="Times New Roman" w:hAnsi="Times New Roman"/>
                <w:sz w:val="23"/>
                <w:szCs w:val="23"/>
                <w:i w:val="1"/>
                <w:iCs w:val="1"/>
                <w:color w:val="auto"/>
                <w:w w:val="94"/>
                <w:vertAlign w:val="subscript"/>
              </w:rPr>
              <w:t>i</w:t>
            </w:r>
            <w:r>
              <w:rPr>
                <w:rFonts w:ascii="Times New Roman" w:cs="Times New Roman" w:eastAsia="Times New Roman" w:hAnsi="Times New Roman"/>
                <w:sz w:val="20"/>
                <w:szCs w:val="20"/>
                <w:i w:val="1"/>
                <w:iCs w:val="1"/>
                <w:color w:val="auto"/>
                <w:w w:val="94"/>
              </w:rPr>
              <w:t xml:space="preserve"> </w:t>
            </w:r>
            <w:r>
              <w:rPr>
                <w:rFonts w:ascii="Times New Roman" w:cs="Times New Roman" w:eastAsia="Times New Roman" w:hAnsi="Times New Roman"/>
                <w:sz w:val="20"/>
                <w:szCs w:val="20"/>
                <w:color w:val="auto"/>
                <w:w w:val="94"/>
              </w:rPr>
              <w:t>)</w:t>
            </w:r>
            <w:r>
              <w:rPr>
                <w:rFonts w:ascii="Times New Roman" w:cs="Times New Roman" w:eastAsia="Times New Roman" w:hAnsi="Times New Roman"/>
                <w:sz w:val="20"/>
                <w:szCs w:val="20"/>
                <w:i w:val="1"/>
                <w:iCs w:val="1"/>
                <w:color w:val="auto"/>
                <w:w w:val="94"/>
              </w:rPr>
              <w:t xml:space="preserve"> </w:t>
            </w:r>
            <w:r>
              <w:rPr>
                <w:rFonts w:ascii="Symbol" w:cs="Symbol" w:eastAsia="Symbol" w:hAnsi="Symbol"/>
                <w:sz w:val="20"/>
                <w:szCs w:val="20"/>
                <w:color w:val="auto"/>
                <w:w w:val="94"/>
              </w:rPr>
              <w:t></w:t>
            </w:r>
            <w:r>
              <w:rPr>
                <w:rFonts w:ascii="Times New Roman" w:cs="Times New Roman" w:eastAsia="Times New Roman" w:hAnsi="Times New Roman"/>
                <w:sz w:val="20"/>
                <w:szCs w:val="20"/>
                <w:i w:val="1"/>
                <w:iCs w:val="1"/>
                <w:color w:val="auto"/>
                <w:w w:val="94"/>
              </w:rPr>
              <w:t xml:space="preserve"> E</w:t>
            </w:r>
            <w:r>
              <w:rPr>
                <w:rFonts w:ascii="Times New Roman" w:cs="Times New Roman" w:eastAsia="Times New Roman" w:hAnsi="Times New Roman"/>
                <w:sz w:val="23"/>
                <w:szCs w:val="23"/>
                <w:i w:val="1"/>
                <w:iCs w:val="1"/>
                <w:color w:val="auto"/>
                <w:w w:val="94"/>
                <w:vertAlign w:val="subscript"/>
              </w:rPr>
              <w:t>b</w:t>
            </w:r>
            <w:r>
              <w:rPr>
                <w:rFonts w:ascii="Times New Roman" w:cs="Times New Roman" w:eastAsia="Times New Roman" w:hAnsi="Times New Roman"/>
                <w:sz w:val="23"/>
                <w:szCs w:val="23"/>
                <w:color w:val="auto"/>
                <w:w w:val="94"/>
                <w:vertAlign w:val="subscript"/>
              </w:rPr>
              <w:t>,</w:t>
            </w:r>
            <w:r>
              <w:rPr>
                <w:rFonts w:ascii="Times New Roman" w:cs="Times New Roman" w:eastAsia="Times New Roman" w:hAnsi="Times New Roman"/>
                <w:sz w:val="23"/>
                <w:szCs w:val="23"/>
                <w:i w:val="1"/>
                <w:iCs w:val="1"/>
                <w:color w:val="auto"/>
                <w:w w:val="94"/>
                <w:vertAlign w:val="subscript"/>
              </w:rPr>
              <w:t>a</w:t>
            </w:r>
            <w:r>
              <w:rPr>
                <w:rFonts w:ascii="Times New Roman" w:cs="Times New Roman" w:eastAsia="Times New Roman" w:hAnsi="Times New Roman"/>
                <w:sz w:val="20"/>
                <w:szCs w:val="20"/>
                <w:i w:val="1"/>
                <w:iCs w:val="1"/>
                <w:color w:val="auto"/>
                <w:w w:val="94"/>
              </w:rPr>
              <w:t xml:space="preserve"> </w:t>
            </w:r>
            <w:r>
              <w:rPr>
                <w:rFonts w:ascii="Symbol" w:cs="Symbol" w:eastAsia="Symbol" w:hAnsi="Symbol"/>
                <w:sz w:val="33"/>
                <w:szCs w:val="33"/>
                <w:color w:val="auto"/>
                <w:w w:val="94"/>
              </w:rPr>
              <w:t></w:t>
            </w:r>
            <w:r>
              <w:rPr>
                <w:rFonts w:ascii="Times New Roman" w:cs="Times New Roman" w:eastAsia="Times New Roman" w:hAnsi="Times New Roman"/>
                <w:sz w:val="20"/>
                <w:szCs w:val="20"/>
                <w:color w:val="auto"/>
                <w:w w:val="94"/>
              </w:rPr>
              <w:t>(</w:t>
            </w:r>
            <w:r>
              <w:rPr>
                <w:rFonts w:ascii="Times New Roman" w:cs="Times New Roman" w:eastAsia="Times New Roman" w:hAnsi="Times New Roman"/>
                <w:sz w:val="20"/>
                <w:szCs w:val="20"/>
                <w:i w:val="1"/>
                <w:iCs w:val="1"/>
                <w:color w:val="auto"/>
                <w:w w:val="94"/>
              </w:rPr>
              <w:t>Q</w:t>
            </w:r>
            <w:r>
              <w:rPr>
                <w:rFonts w:ascii="Times New Roman" w:cs="Times New Roman" w:eastAsia="Times New Roman" w:hAnsi="Times New Roman"/>
                <w:sz w:val="23"/>
                <w:szCs w:val="23"/>
                <w:i w:val="1"/>
                <w:iCs w:val="1"/>
                <w:color w:val="auto"/>
                <w:w w:val="94"/>
                <w:vertAlign w:val="subscript"/>
              </w:rPr>
              <w:t>t</w:t>
            </w:r>
            <w:r>
              <w:rPr>
                <w:rFonts w:ascii="Times New Roman" w:cs="Times New Roman" w:eastAsia="Times New Roman" w:hAnsi="Times New Roman"/>
                <w:sz w:val="20"/>
                <w:szCs w:val="20"/>
                <w:i w:val="1"/>
                <w:iCs w:val="1"/>
                <w:color w:val="auto"/>
                <w:w w:val="94"/>
              </w:rPr>
              <w:t xml:space="preserve"> </w:t>
            </w:r>
            <w:r>
              <w:rPr>
                <w:rFonts w:ascii="Times New Roman" w:cs="Times New Roman" w:eastAsia="Times New Roman" w:hAnsi="Times New Roman"/>
                <w:sz w:val="23"/>
                <w:szCs w:val="23"/>
                <w:color w:val="auto"/>
                <w:w w:val="94"/>
                <w:vertAlign w:val="subscript"/>
              </w:rPr>
              <w:t>arg</w:t>
            </w:r>
            <w:r>
              <w:rPr>
                <w:rFonts w:ascii="Times New Roman" w:cs="Times New Roman" w:eastAsia="Times New Roman" w:hAnsi="Times New Roman"/>
                <w:sz w:val="20"/>
                <w:szCs w:val="20"/>
                <w:i w:val="1"/>
                <w:iCs w:val="1"/>
                <w:color w:val="auto"/>
                <w:w w:val="94"/>
              </w:rPr>
              <w:t xml:space="preserve"> </w:t>
            </w:r>
            <w:r>
              <w:rPr>
                <w:rFonts w:ascii="Times New Roman" w:cs="Times New Roman" w:eastAsia="Times New Roman" w:hAnsi="Times New Roman"/>
                <w:sz w:val="23"/>
                <w:szCs w:val="23"/>
                <w:i w:val="1"/>
                <w:iCs w:val="1"/>
                <w:color w:val="auto"/>
                <w:w w:val="94"/>
                <w:vertAlign w:val="subscript"/>
              </w:rPr>
              <w:t>et</w:t>
            </w:r>
            <w:r>
              <w:rPr>
                <w:rFonts w:ascii="Times New Roman" w:cs="Times New Roman" w:eastAsia="Times New Roman" w:hAnsi="Times New Roman"/>
                <w:sz w:val="20"/>
                <w:szCs w:val="20"/>
                <w:i w:val="1"/>
                <w:iCs w:val="1"/>
                <w:color w:val="auto"/>
                <w:w w:val="94"/>
              </w:rPr>
              <w:t xml:space="preserve"> </w:t>
            </w:r>
            <w:r>
              <w:rPr>
                <w:rFonts w:ascii="Times New Roman" w:cs="Times New Roman" w:eastAsia="Times New Roman" w:hAnsi="Times New Roman"/>
                <w:sz w:val="20"/>
                <w:szCs w:val="20"/>
                <w:color w:val="auto"/>
                <w:w w:val="94"/>
              </w:rPr>
              <w:t>(</w:t>
            </w:r>
            <w:r>
              <w:rPr>
                <w:rFonts w:ascii="Times New Roman" w:cs="Times New Roman" w:eastAsia="Times New Roman" w:hAnsi="Times New Roman"/>
                <w:sz w:val="20"/>
                <w:szCs w:val="20"/>
                <w:i w:val="1"/>
                <w:iCs w:val="1"/>
                <w:color w:val="auto"/>
                <w:w w:val="94"/>
              </w:rPr>
              <w:t>b</w:t>
            </w:r>
            <w:r>
              <w:rPr>
                <w:rFonts w:ascii="Times New Roman" w:cs="Times New Roman" w:eastAsia="Times New Roman" w:hAnsi="Times New Roman"/>
                <w:sz w:val="20"/>
                <w:szCs w:val="20"/>
                <w:color w:val="auto"/>
                <w:w w:val="94"/>
              </w:rPr>
              <w:t>,</w:t>
            </w:r>
            <w:r>
              <w:rPr>
                <w:rFonts w:ascii="Times New Roman" w:cs="Times New Roman" w:eastAsia="Times New Roman" w:hAnsi="Times New Roman"/>
                <w:sz w:val="20"/>
                <w:szCs w:val="20"/>
                <w:i w:val="1"/>
                <w:iCs w:val="1"/>
                <w:color w:val="auto"/>
                <w:w w:val="94"/>
              </w:rPr>
              <w:t xml:space="preserve"> a</w:t>
            </w:r>
            <w:r>
              <w:rPr>
                <w:rFonts w:ascii="Times New Roman" w:cs="Times New Roman" w:eastAsia="Times New Roman" w:hAnsi="Times New Roman"/>
                <w:sz w:val="20"/>
                <w:szCs w:val="20"/>
                <w:color w:val="auto"/>
                <w:w w:val="94"/>
              </w:rPr>
              <w:t>;</w:t>
            </w:r>
            <w:r>
              <w:rPr>
                <w:rFonts w:ascii="Symbol" w:cs="Symbol" w:eastAsia="Symbol" w:hAnsi="Symbol"/>
                <w:sz w:val="20"/>
                <w:szCs w:val="20"/>
                <w:i w:val="1"/>
                <w:iCs w:val="1"/>
                <w:color w:val="auto"/>
                <w:w w:val="94"/>
              </w:rPr>
              <w:t></w:t>
            </w:r>
            <w:r>
              <w:rPr>
                <w:rFonts w:ascii="Times New Roman" w:cs="Times New Roman" w:eastAsia="Times New Roman" w:hAnsi="Times New Roman"/>
                <w:sz w:val="23"/>
                <w:szCs w:val="23"/>
                <w:i w:val="1"/>
                <w:iCs w:val="1"/>
                <w:color w:val="auto"/>
                <w:w w:val="94"/>
                <w:vertAlign w:val="subscript"/>
              </w:rPr>
              <w:t>i</w:t>
            </w:r>
            <w:r>
              <w:rPr>
                <w:rFonts w:ascii="Times New Roman" w:cs="Times New Roman" w:eastAsia="Times New Roman" w:hAnsi="Times New Roman"/>
                <w:sz w:val="20"/>
                <w:szCs w:val="20"/>
                <w:i w:val="1"/>
                <w:iCs w:val="1"/>
                <w:color w:val="auto"/>
                <w:w w:val="94"/>
              </w:rPr>
              <w:t xml:space="preserve"> </w:t>
            </w:r>
            <w:r>
              <w:rPr>
                <w:rFonts w:ascii="Times New Roman" w:cs="Times New Roman" w:eastAsia="Times New Roman" w:hAnsi="Times New Roman"/>
                <w:sz w:val="20"/>
                <w:szCs w:val="20"/>
                <w:color w:val="auto"/>
                <w:w w:val="94"/>
              </w:rPr>
              <w:t>)</w:t>
            </w:r>
            <w:r>
              <w:rPr>
                <w:rFonts w:ascii="Times New Roman" w:cs="Times New Roman" w:eastAsia="Times New Roman" w:hAnsi="Times New Roman"/>
                <w:sz w:val="20"/>
                <w:szCs w:val="20"/>
                <w:i w:val="1"/>
                <w:iCs w:val="1"/>
                <w:color w:val="auto"/>
                <w:w w:val="94"/>
              </w:rPr>
              <w:t xml:space="preserve"> </w:t>
            </w:r>
            <w:r>
              <w:rPr>
                <w:rFonts w:ascii="Symbol" w:cs="Symbol" w:eastAsia="Symbol" w:hAnsi="Symbol"/>
                <w:sz w:val="20"/>
                <w:szCs w:val="20"/>
                <w:color w:val="auto"/>
                <w:w w:val="94"/>
              </w:rPr>
              <w:t></w:t>
            </w:r>
            <w:r>
              <w:rPr>
                <w:rFonts w:ascii="Times New Roman" w:cs="Times New Roman" w:eastAsia="Times New Roman" w:hAnsi="Times New Roman"/>
                <w:sz w:val="20"/>
                <w:szCs w:val="20"/>
                <w:i w:val="1"/>
                <w:iCs w:val="1"/>
                <w:color w:val="auto"/>
                <w:w w:val="94"/>
              </w:rPr>
              <w:t xml:space="preserve"> Q</w:t>
            </w:r>
            <w:r>
              <w:rPr>
                <w:rFonts w:ascii="Times New Roman" w:cs="Times New Roman" w:eastAsia="Times New Roman" w:hAnsi="Times New Roman"/>
                <w:sz w:val="23"/>
                <w:szCs w:val="23"/>
                <w:i w:val="1"/>
                <w:iCs w:val="1"/>
                <w:color w:val="auto"/>
                <w:w w:val="94"/>
                <w:vertAlign w:val="subscript"/>
              </w:rPr>
              <w:t>t</w:t>
            </w:r>
            <w:r>
              <w:rPr>
                <w:rFonts w:ascii="Times New Roman" w:cs="Times New Roman" w:eastAsia="Times New Roman" w:hAnsi="Times New Roman"/>
                <w:sz w:val="20"/>
                <w:szCs w:val="20"/>
                <w:i w:val="1"/>
                <w:iCs w:val="1"/>
                <w:color w:val="auto"/>
                <w:w w:val="94"/>
              </w:rPr>
              <w:t xml:space="preserve"> </w:t>
            </w:r>
            <w:r>
              <w:rPr>
                <w:rFonts w:ascii="Times New Roman" w:cs="Times New Roman" w:eastAsia="Times New Roman" w:hAnsi="Times New Roman"/>
                <w:sz w:val="20"/>
                <w:szCs w:val="20"/>
                <w:color w:val="auto"/>
                <w:w w:val="94"/>
              </w:rPr>
              <w:t>(</w:t>
            </w:r>
            <w:r>
              <w:rPr>
                <w:rFonts w:ascii="Times New Roman" w:cs="Times New Roman" w:eastAsia="Times New Roman" w:hAnsi="Times New Roman"/>
                <w:sz w:val="20"/>
                <w:szCs w:val="20"/>
                <w:i w:val="1"/>
                <w:iCs w:val="1"/>
                <w:color w:val="auto"/>
                <w:w w:val="94"/>
              </w:rPr>
              <w:t>b</w:t>
            </w:r>
            <w:r>
              <w:rPr>
                <w:rFonts w:ascii="Times New Roman" w:cs="Times New Roman" w:eastAsia="Times New Roman" w:hAnsi="Times New Roman"/>
                <w:sz w:val="20"/>
                <w:szCs w:val="20"/>
                <w:color w:val="auto"/>
                <w:w w:val="94"/>
              </w:rPr>
              <w:t>,</w:t>
            </w:r>
            <w:r>
              <w:rPr>
                <w:rFonts w:ascii="Times New Roman" w:cs="Times New Roman" w:eastAsia="Times New Roman" w:hAnsi="Times New Roman"/>
                <w:sz w:val="20"/>
                <w:szCs w:val="20"/>
                <w:i w:val="1"/>
                <w:iCs w:val="1"/>
                <w:color w:val="auto"/>
                <w:w w:val="94"/>
              </w:rPr>
              <w:t xml:space="preserve"> a</w:t>
            </w:r>
            <w:r>
              <w:rPr>
                <w:rFonts w:ascii="Times New Roman" w:cs="Times New Roman" w:eastAsia="Times New Roman" w:hAnsi="Times New Roman"/>
                <w:sz w:val="20"/>
                <w:szCs w:val="20"/>
                <w:color w:val="auto"/>
                <w:w w:val="94"/>
              </w:rPr>
              <w:t>;</w:t>
            </w:r>
            <w:r>
              <w:rPr>
                <w:rFonts w:ascii="Symbol" w:cs="Symbol" w:eastAsia="Symbol" w:hAnsi="Symbol"/>
                <w:sz w:val="20"/>
                <w:szCs w:val="20"/>
                <w:i w:val="1"/>
                <w:iCs w:val="1"/>
                <w:color w:val="auto"/>
                <w:w w:val="94"/>
              </w:rPr>
              <w:t></w:t>
            </w:r>
            <w:r>
              <w:rPr>
                <w:rFonts w:ascii="Times New Roman" w:cs="Times New Roman" w:eastAsia="Times New Roman" w:hAnsi="Times New Roman"/>
                <w:sz w:val="23"/>
                <w:szCs w:val="23"/>
                <w:i w:val="1"/>
                <w:iCs w:val="1"/>
                <w:color w:val="auto"/>
                <w:w w:val="94"/>
                <w:vertAlign w:val="subscript"/>
              </w:rPr>
              <w:t>i</w:t>
            </w:r>
            <w:r>
              <w:rPr>
                <w:rFonts w:ascii="Times New Roman" w:cs="Times New Roman" w:eastAsia="Times New Roman" w:hAnsi="Times New Roman"/>
                <w:sz w:val="20"/>
                <w:szCs w:val="20"/>
                <w:i w:val="1"/>
                <w:iCs w:val="1"/>
                <w:color w:val="auto"/>
                <w:w w:val="94"/>
              </w:rPr>
              <w:t xml:space="preserve"> </w:t>
            </w:r>
            <w:r>
              <w:rPr>
                <w:rFonts w:ascii="Times New Roman" w:cs="Times New Roman" w:eastAsia="Times New Roman" w:hAnsi="Times New Roman"/>
                <w:sz w:val="20"/>
                <w:szCs w:val="20"/>
                <w:color w:val="auto"/>
                <w:w w:val="94"/>
              </w:rPr>
              <w:t>))</w:t>
            </w:r>
            <w:r>
              <w:rPr>
                <w:rFonts w:ascii="Times New Roman" w:cs="Times New Roman" w:eastAsia="Times New Roman" w:hAnsi="Times New Roman"/>
                <w:sz w:val="23"/>
                <w:szCs w:val="23"/>
                <w:color w:val="auto"/>
                <w:w w:val="94"/>
                <w:vertAlign w:val="superscript"/>
              </w:rPr>
              <w:t>2</w:t>
            </w:r>
            <w:r>
              <w:rPr>
                <w:rFonts w:ascii="Times New Roman" w:cs="Times New Roman" w:eastAsia="Times New Roman" w:hAnsi="Times New Roman"/>
                <w:sz w:val="20"/>
                <w:szCs w:val="20"/>
                <w:i w:val="1"/>
                <w:iCs w:val="1"/>
                <w:color w:val="auto"/>
                <w:w w:val="94"/>
              </w:rPr>
              <w:t xml:space="preserve"> </w:t>
            </w:r>
            <w:r>
              <w:rPr>
                <w:rFonts w:ascii="Symbol" w:cs="Symbol" w:eastAsia="Symbol" w:hAnsi="Symbol"/>
                <w:sz w:val="33"/>
                <w:szCs w:val="33"/>
                <w:color w:val="auto"/>
                <w:w w:val="94"/>
              </w:rPr>
              <w:t></w:t>
            </w:r>
          </w:p>
        </w:tc>
        <w:tc>
          <w:tcPr>
            <w:tcW w:w="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(14)</w:t>
            </w:r>
          </w:p>
        </w:tc>
      </w:tr>
      <w:tr>
        <w:trPr>
          <w:trHeight w:val="463"/>
        </w:trPr>
        <w:tc>
          <w:tcPr>
            <w:tcW w:w="4120" w:type="dxa"/>
            <w:vAlign w:val="bottom"/>
          </w:tcPr>
          <w:p>
            <w:pPr>
              <w:spacing w:after="0"/>
              <w:rPr>
                <w:sz w:val="20"/>
                <w:szCs w:val="20"/>
                <w:color w:val="auto"/>
              </w:rPr>
            </w:pPr>
            <w:r>
              <w:rPr>
                <w:rFonts w:ascii="Symbol" w:cs="Symbol" w:eastAsia="Symbol" w:hAnsi="Symbol"/>
                <w:sz w:val="21"/>
                <w:szCs w:val="21"/>
                <w:i w:val="1"/>
                <w:iCs w:val="1"/>
                <w:color w:val="auto"/>
              </w:rPr>
              <w:t></w:t>
            </w:r>
            <w:r>
              <w:rPr>
                <w:rFonts w:ascii="Times New Roman" w:cs="Times New Roman" w:eastAsia="Times New Roman" w:hAnsi="Times New Roman"/>
                <w:sz w:val="24"/>
                <w:szCs w:val="24"/>
                <w:i w:val="1"/>
                <w:iCs w:val="1"/>
                <w:color w:val="auto"/>
                <w:vertAlign w:val="subscript"/>
              </w:rPr>
              <w:t>i</w:t>
            </w:r>
            <w:r>
              <w:rPr>
                <w:rFonts w:ascii="Symbol" w:cs="Symbol" w:eastAsia="Symbol" w:hAnsi="Symbol"/>
                <w:sz w:val="24"/>
                <w:szCs w:val="24"/>
                <w:color w:val="auto"/>
                <w:vertAlign w:val="subscript"/>
              </w:rPr>
              <w:t></w:t>
            </w:r>
            <w:r>
              <w:rPr>
                <w:rFonts w:ascii="Times New Roman" w:cs="Times New Roman" w:eastAsia="Times New Roman" w:hAnsi="Times New Roman"/>
                <w:sz w:val="24"/>
                <w:szCs w:val="24"/>
                <w:color w:val="auto"/>
                <w:vertAlign w:val="subscript"/>
              </w:rPr>
              <w:t>1</w:t>
            </w:r>
            <w:r>
              <w:rPr>
                <w:rFonts w:ascii="Times New Roman" w:cs="Times New Roman" w:eastAsia="Times New Roman" w:hAnsi="Times New Roman"/>
                <w:sz w:val="21"/>
                <w:szCs w:val="21"/>
                <w:i w:val="1"/>
                <w:iCs w:val="1"/>
                <w:color w:val="auto"/>
              </w:rPr>
              <w:t xml:space="preserve"> </w:t>
            </w:r>
            <w:r>
              <w:rPr>
                <w:rFonts w:ascii="Symbol" w:cs="Symbol" w:eastAsia="Symbol" w:hAnsi="Symbol"/>
                <w:sz w:val="21"/>
                <w:szCs w:val="21"/>
                <w:color w:val="auto"/>
              </w:rPr>
              <w:t></w:t>
            </w:r>
            <w:r>
              <w:rPr>
                <w:rFonts w:ascii="Times New Roman" w:cs="Times New Roman" w:eastAsia="Times New Roman" w:hAnsi="Times New Roman"/>
                <w:sz w:val="21"/>
                <w:szCs w:val="21"/>
                <w:i w:val="1"/>
                <w:iCs w:val="1"/>
                <w:color w:val="auto"/>
              </w:rPr>
              <w:t xml:space="preserve"> </w:t>
            </w:r>
            <w:r>
              <w:rPr>
                <w:rFonts w:ascii="Symbol" w:cs="Symbol" w:eastAsia="Symbol" w:hAnsi="Symbol"/>
                <w:sz w:val="21"/>
                <w:szCs w:val="21"/>
                <w:i w:val="1"/>
                <w:iCs w:val="1"/>
                <w:color w:val="auto"/>
              </w:rPr>
              <w:t></w:t>
            </w:r>
            <w:r>
              <w:rPr>
                <w:rFonts w:ascii="Times New Roman" w:cs="Times New Roman" w:eastAsia="Times New Roman" w:hAnsi="Times New Roman"/>
                <w:sz w:val="24"/>
                <w:szCs w:val="24"/>
                <w:i w:val="1"/>
                <w:iCs w:val="1"/>
                <w:color w:val="auto"/>
                <w:vertAlign w:val="subscript"/>
              </w:rPr>
              <w:t>i</w:t>
            </w:r>
            <w:r>
              <w:rPr>
                <w:rFonts w:ascii="Times New Roman" w:cs="Times New Roman" w:eastAsia="Times New Roman" w:hAnsi="Times New Roman"/>
                <w:sz w:val="21"/>
                <w:szCs w:val="21"/>
                <w:i w:val="1"/>
                <w:iCs w:val="1"/>
                <w:color w:val="auto"/>
              </w:rPr>
              <w:t xml:space="preserve"> </w:t>
            </w:r>
            <w:r>
              <w:rPr>
                <w:rFonts w:ascii="Symbol" w:cs="Symbol" w:eastAsia="Symbol" w:hAnsi="Symbol"/>
                <w:sz w:val="21"/>
                <w:szCs w:val="21"/>
                <w:color w:val="auto"/>
              </w:rPr>
              <w:t></w:t>
            </w:r>
            <w:r>
              <w:rPr>
                <w:rFonts w:ascii="Symbol" w:cs="Symbol" w:eastAsia="Symbol" w:hAnsi="Symbol"/>
                <w:sz w:val="21"/>
                <w:szCs w:val="21"/>
                <w:i w:val="1"/>
                <w:iCs w:val="1"/>
                <w:color w:val="auto"/>
              </w:rPr>
              <w:t></w:t>
            </w:r>
            <w:r>
              <w:rPr>
                <w:rFonts w:ascii="Symbol" w:cs="Symbol" w:eastAsia="Symbol" w:hAnsi="Symbol"/>
                <w:sz w:val="21"/>
                <w:szCs w:val="21"/>
                <w:color w:val="auto"/>
              </w:rPr>
              <w:t></w:t>
            </w:r>
            <w:r>
              <w:rPr>
                <w:rFonts w:ascii="Symbol" w:cs="Symbol" w:eastAsia="Symbol" w:hAnsi="Symbol"/>
                <w:sz w:val="24"/>
                <w:szCs w:val="24"/>
                <w:i w:val="1"/>
                <w:iCs w:val="1"/>
                <w:color w:val="auto"/>
                <w:vertAlign w:val="subscript"/>
              </w:rPr>
              <w:t></w:t>
            </w:r>
            <w:r>
              <w:rPr>
                <w:rFonts w:ascii="Times New Roman" w:cs="Times New Roman" w:eastAsia="Times New Roman" w:hAnsi="Times New Roman"/>
                <w:sz w:val="21"/>
                <w:szCs w:val="21"/>
                <w:i w:val="1"/>
                <w:iCs w:val="1"/>
                <w:color w:val="auto"/>
              </w:rPr>
              <w:t xml:space="preserve"> L</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b</w:t>
            </w:r>
            <w:r>
              <w:rPr>
                <w:rFonts w:ascii="Times New Roman" w:cs="Times New Roman" w:eastAsia="Times New Roman" w:hAnsi="Times New Roman"/>
                <w:sz w:val="21"/>
                <w:szCs w:val="21"/>
                <w:color w:val="auto"/>
              </w:rPr>
              <w:t>,</w:t>
            </w:r>
            <w:r>
              <w:rPr>
                <w:rFonts w:ascii="Times New Roman" w:cs="Times New Roman" w:eastAsia="Times New Roman" w:hAnsi="Times New Roman"/>
                <w:sz w:val="21"/>
                <w:szCs w:val="21"/>
                <w:i w:val="1"/>
                <w:iCs w:val="1"/>
                <w:color w:val="auto"/>
              </w:rPr>
              <w:t xml:space="preserve"> a</w:t>
            </w:r>
            <w:r>
              <w:rPr>
                <w:rFonts w:ascii="Times New Roman" w:cs="Times New Roman" w:eastAsia="Times New Roman" w:hAnsi="Times New Roman"/>
                <w:sz w:val="21"/>
                <w:szCs w:val="21"/>
                <w:color w:val="auto"/>
              </w:rPr>
              <w:t>;</w:t>
            </w:r>
            <w:r>
              <w:rPr>
                <w:rFonts w:ascii="Symbol" w:cs="Symbol" w:eastAsia="Symbol" w:hAnsi="Symbol"/>
                <w:sz w:val="21"/>
                <w:szCs w:val="21"/>
                <w:i w:val="1"/>
                <w:iCs w:val="1"/>
                <w:color w:val="auto"/>
              </w:rPr>
              <w:t></w:t>
            </w:r>
            <w:r>
              <w:rPr>
                <w:rFonts w:ascii="Times New Roman" w:cs="Times New Roman" w:eastAsia="Times New Roman" w:hAnsi="Times New Roman"/>
                <w:sz w:val="24"/>
                <w:szCs w:val="24"/>
                <w:i w:val="1"/>
                <w:iCs w:val="1"/>
                <w:color w:val="auto"/>
                <w:vertAlign w:val="subscript"/>
              </w:rPr>
              <w:t>i</w:t>
            </w:r>
            <w:r>
              <w:rPr>
                <w:rFonts w:ascii="Times New Roman" w:cs="Times New Roman" w:eastAsia="Times New Roman" w:hAnsi="Times New Roman"/>
                <w:sz w:val="21"/>
                <w:szCs w:val="21"/>
                <w:i w:val="1"/>
                <w:iCs w:val="1"/>
                <w:color w:val="auto"/>
              </w:rPr>
              <w:t xml:space="preserve"> </w:t>
            </w:r>
            <w:r>
              <w:rPr>
                <w:rFonts w:ascii="Times New Roman" w:cs="Times New Roman" w:eastAsia="Times New Roman" w:hAnsi="Times New Roman"/>
                <w:sz w:val="21"/>
                <w:szCs w:val="21"/>
                <w:color w:val="auto"/>
              </w:rPr>
              <w:t>)</w:t>
            </w:r>
          </w:p>
        </w:tc>
        <w:tc>
          <w:tcPr>
            <w:tcW w:w="6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(15)</w:t>
            </w:r>
          </w:p>
        </w:tc>
      </w:tr>
    </w:tbl>
    <w:p>
      <w:pPr>
        <w:spacing w:after="0" w:line="222"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19"/>
          <w:szCs w:val="19"/>
          <w:color w:val="auto"/>
        </w:rPr>
        <w:t xml:space="preserve">A computational model of lateral PFC (Figure 5) consisting of a deep reinforcement learning algorithm with partially observable dynamics is constructed by a LSTM network embodied with convolutional layers. Where </w:t>
      </w:r>
      <w:r>
        <w:rPr>
          <w:rFonts w:ascii="Times New Roman" w:cs="Times New Roman" w:eastAsia="Times New Roman" w:hAnsi="Times New Roman"/>
          <w:sz w:val="19"/>
          <w:szCs w:val="19"/>
          <w:i w:val="1"/>
          <w:iCs w:val="1"/>
          <w:color w:val="auto"/>
        </w:rPr>
        <w:t>α</w:t>
      </w:r>
      <w:r>
        <w:rPr>
          <w:rFonts w:ascii="Times New Roman" w:cs="Times New Roman" w:eastAsia="Times New Roman" w:hAnsi="Times New Roman"/>
          <w:sz w:val="19"/>
          <w:szCs w:val="19"/>
          <w:color w:val="auto"/>
        </w:rPr>
        <w:t xml:space="preserve"> is a parameter related to training speed. The network weights </w:t>
      </w:r>
      <w:r>
        <w:rPr>
          <w:rFonts w:ascii="Times New Roman" w:cs="Times New Roman" w:eastAsia="Times New Roman" w:hAnsi="Times New Roman"/>
          <w:sz w:val="19"/>
          <w:szCs w:val="19"/>
          <w:i w:val="1"/>
          <w:iCs w:val="1"/>
          <w:color w:val="auto"/>
        </w:rPr>
        <w:t>θ</w:t>
      </w:r>
      <w:r>
        <w:rPr>
          <w:rFonts w:ascii="Times New Roman" w:cs="Times New Roman" w:eastAsia="Times New Roman" w:hAnsi="Times New Roman"/>
          <w:sz w:val="12"/>
          <w:szCs w:val="12"/>
          <w:i w:val="1"/>
          <w:iCs w:val="1"/>
          <w:color w:val="auto"/>
        </w:rPr>
        <w:t>i</w:t>
      </w:r>
      <w:r>
        <w:rPr>
          <w:rFonts w:ascii="Times New Roman" w:cs="Times New Roman" w:eastAsia="Times New Roman" w:hAnsi="Times New Roman"/>
          <w:sz w:val="19"/>
          <w:szCs w:val="19"/>
          <w:color w:val="auto"/>
        </w:rPr>
        <w:t xml:space="preserve"> which are updated by the gradient descent algorithm provide to be obtained the optimal </w:t>
      </w:r>
      <w:r>
        <w:rPr>
          <w:rFonts w:ascii="Times New Roman" w:cs="Times New Roman" w:eastAsia="Times New Roman" w:hAnsi="Times New Roman"/>
          <w:sz w:val="19"/>
          <w:szCs w:val="19"/>
          <w:i w:val="1"/>
          <w:iCs w:val="1"/>
          <w:color w:val="auto"/>
        </w:rPr>
        <w:t>Q</w:t>
      </w:r>
      <w:r>
        <w:rPr>
          <w:rFonts w:ascii="Times New Roman" w:cs="Times New Roman" w:eastAsia="Times New Roman" w:hAnsi="Times New Roman"/>
          <w:sz w:val="19"/>
          <w:szCs w:val="19"/>
          <w:color w:val="auto"/>
        </w:rPr>
        <w:t xml:space="preserve"> values via decreasing the difference between approximate </w:t>
      </w:r>
      <w:r>
        <w:rPr>
          <w:rFonts w:ascii="Times New Roman" w:cs="Times New Roman" w:eastAsia="Times New Roman" w:hAnsi="Times New Roman"/>
          <w:sz w:val="19"/>
          <w:szCs w:val="19"/>
          <w:i w:val="1"/>
          <w:iCs w:val="1"/>
          <w:color w:val="auto"/>
        </w:rPr>
        <w:t>Q</w:t>
      </w:r>
      <w:r>
        <w:rPr>
          <w:rFonts w:ascii="Times New Roman" w:cs="Times New Roman" w:eastAsia="Times New Roman" w:hAnsi="Times New Roman"/>
          <w:sz w:val="12"/>
          <w:szCs w:val="12"/>
          <w:i w:val="1"/>
          <w:iCs w:val="1"/>
          <w:color w:val="auto"/>
        </w:rPr>
        <w:t>t</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b</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θ</w:t>
      </w:r>
      <w:r>
        <w:rPr>
          <w:rFonts w:ascii="Times New Roman" w:cs="Times New Roman" w:eastAsia="Times New Roman" w:hAnsi="Times New Roman"/>
          <w:sz w:val="12"/>
          <w:szCs w:val="12"/>
          <w:i w:val="1"/>
          <w:iCs w:val="1"/>
          <w:color w:val="auto"/>
        </w:rPr>
        <w:t>i</w:t>
      </w:r>
      <w:r>
        <w:rPr>
          <w:rFonts w:ascii="Times New Roman" w:cs="Times New Roman" w:eastAsia="Times New Roman" w:hAnsi="Times New Roman"/>
          <w:sz w:val="19"/>
          <w:szCs w:val="19"/>
          <w:color w:val="auto"/>
        </w:rPr>
        <w:t xml:space="preserve">) and actual (target) </w:t>
      </w:r>
      <w:r>
        <w:rPr>
          <w:rFonts w:ascii="Times New Roman" w:cs="Times New Roman" w:eastAsia="Times New Roman" w:hAnsi="Times New Roman"/>
          <w:sz w:val="19"/>
          <w:szCs w:val="19"/>
          <w:i w:val="1"/>
          <w:iCs w:val="1"/>
          <w:color w:val="auto"/>
        </w:rPr>
        <w:t>Q</w:t>
      </w:r>
      <w:r>
        <w:rPr>
          <w:rFonts w:ascii="Times New Roman" w:cs="Times New Roman" w:eastAsia="Times New Roman" w:hAnsi="Times New Roman"/>
          <w:sz w:val="19"/>
          <w:szCs w:val="19"/>
          <w:color w:val="auto"/>
        </w:rPr>
        <w:t xml:space="preserve"> values </w:t>
      </w:r>
      <w:r>
        <w:rPr>
          <w:rFonts w:ascii="Times New Roman" w:cs="Times New Roman" w:eastAsia="Times New Roman" w:hAnsi="Times New Roman"/>
          <w:sz w:val="19"/>
          <w:szCs w:val="19"/>
          <w:i w:val="1"/>
          <w:iCs w:val="1"/>
          <w:color w:val="auto"/>
        </w:rPr>
        <w:t>Q</w:t>
      </w:r>
      <w:r>
        <w:rPr>
          <w:rFonts w:ascii="Times New Roman" w:cs="Times New Roman" w:eastAsia="Times New Roman" w:hAnsi="Times New Roman"/>
          <w:sz w:val="12"/>
          <w:szCs w:val="12"/>
          <w:i w:val="1"/>
          <w:iCs w:val="1"/>
          <w:color w:val="auto"/>
        </w:rPr>
        <w:t>target</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b</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θ</w:t>
      </w:r>
      <w:r>
        <w:rPr>
          <w:rFonts w:ascii="Times New Roman" w:cs="Times New Roman" w:eastAsia="Times New Roman" w:hAnsi="Times New Roman"/>
          <w:sz w:val="12"/>
          <w:szCs w:val="12"/>
          <w:i w:val="1"/>
          <w:iCs w:val="1"/>
          <w:color w:val="auto"/>
        </w:rPr>
        <w:t>i</w:t>
      </w:r>
      <w:r>
        <w:rPr>
          <w:rFonts w:ascii="Times New Roman" w:cs="Times New Roman" w:eastAsia="Times New Roman" w:hAnsi="Times New Roman"/>
          <w:sz w:val="19"/>
          <w:szCs w:val="19"/>
          <w:color w:val="auto"/>
        </w:rPr>
        <w:t>) which are computed by Bellman equation.</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Obtained network output </w:t>
      </w:r>
      <w:r>
        <w:rPr>
          <w:rFonts w:ascii="Times New Roman" w:cs="Times New Roman" w:eastAsia="Times New Roman" w:hAnsi="Times New Roman"/>
          <w:sz w:val="19"/>
          <w:szCs w:val="19"/>
          <w:i w:val="1"/>
          <w:iCs w:val="1"/>
          <w:color w:val="auto"/>
        </w:rPr>
        <w:t>h</w:t>
      </w:r>
      <w:r>
        <w:rPr>
          <w:rFonts w:ascii="Times New Roman" w:cs="Times New Roman" w:eastAsia="Times New Roman" w:hAnsi="Times New Roman"/>
          <w:sz w:val="24"/>
          <w:szCs w:val="24"/>
          <w:i w:val="1"/>
          <w:iCs w:val="1"/>
          <w:color w:val="auto"/>
          <w:vertAlign w:val="superscript"/>
        </w:rPr>
        <w:t>t</w:t>
      </w:r>
      <w:r>
        <w:rPr>
          <w:rFonts w:ascii="Times New Roman" w:cs="Times New Roman" w:eastAsia="Times New Roman" w:hAnsi="Times New Roman"/>
          <w:sz w:val="19"/>
          <w:szCs w:val="19"/>
          <w:color w:val="auto"/>
        </w:rPr>
        <w:t xml:space="preserve"> is associated with approximate </w:t>
      </w:r>
      <w:r>
        <w:rPr>
          <w:rFonts w:ascii="Times New Roman" w:cs="Times New Roman" w:eastAsia="Times New Roman" w:hAnsi="Times New Roman"/>
          <w:sz w:val="19"/>
          <w:szCs w:val="19"/>
          <w:i w:val="1"/>
          <w:iCs w:val="1"/>
          <w:color w:val="auto"/>
        </w:rPr>
        <w:t>Q</w:t>
      </w:r>
      <w:r>
        <w:rPr>
          <w:rFonts w:ascii="Times New Roman" w:cs="Times New Roman" w:eastAsia="Times New Roman" w:hAnsi="Times New Roman"/>
          <w:sz w:val="19"/>
          <w:szCs w:val="19"/>
          <w:color w:val="auto"/>
        </w:rPr>
        <w:t xml:space="preserve"> values. The observation information and the computed</w:t>
      </w:r>
    </w:p>
    <w:p>
      <w:pPr>
        <w:spacing w:after="0" w:line="368"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8" w:name="page9"/>
    <w:bookmarkEnd w:id="8"/>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10.1109/ACCESS.2020.2998396,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spacing w:after="0" w:line="224" w:lineRule="auto"/>
        <w:rPr>
          <w:sz w:val="20"/>
          <w:szCs w:val="20"/>
          <w:color w:val="auto"/>
        </w:rPr>
      </w:pPr>
      <w:r>
        <w:rPr>
          <w:rFonts w:ascii="Times New Roman" w:cs="Times New Roman" w:eastAsia="Times New Roman" w:hAnsi="Times New Roman"/>
          <w:sz w:val="20"/>
          <w:szCs w:val="20"/>
          <w:color w:val="auto"/>
        </w:rPr>
        <w:t xml:space="preserve">reward coming from mPFC are concatenated and represented with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5"/>
          <w:szCs w:val="25"/>
          <w:i w:val="1"/>
          <w:iCs w:val="1"/>
          <w:color w:val="auto"/>
          <w:vertAlign w:val="superscript"/>
        </w:rPr>
        <w:t>t</w:t>
      </w:r>
      <w:r>
        <w:rPr>
          <w:rFonts w:ascii="Times New Roman" w:cs="Times New Roman" w:eastAsia="Times New Roman" w:hAnsi="Times New Roman"/>
          <w:sz w:val="20"/>
          <w:szCs w:val="20"/>
          <w:color w:val="auto"/>
        </w:rPr>
        <w:t xml:space="preserve"> which is fed into the LSTM.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perscript"/>
        </w:rPr>
        <w:t>t</w:t>
      </w:r>
      <w:r>
        <w:rPr>
          <w:rFonts w:ascii="Times New Roman" w:cs="Times New Roman" w:eastAsia="Times New Roman" w:hAnsi="Times New Roman"/>
          <w:sz w:val="20"/>
          <w:szCs w:val="20"/>
          <w:color w:val="auto"/>
        </w:rPr>
        <w:t xml:space="preserve"> indicates the cell memory.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61595</wp:posOffset>
            </wp:positionV>
            <wp:extent cx="3051175" cy="208216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3051175" cy="20821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5.  </w:t>
      </w:r>
      <w:r>
        <w:rPr>
          <w:rFonts w:ascii="Arial" w:cs="Arial" w:eastAsia="Arial" w:hAnsi="Arial"/>
          <w:sz w:val="14"/>
          <w:szCs w:val="14"/>
          <w:b w:val="1"/>
          <w:bCs w:val="1"/>
          <w:color w:val="000000"/>
        </w:rPr>
        <w:t>Machine Learning Model of Lateral Prefrontal Cortex (LPFC)</w:t>
      </w:r>
    </w:p>
    <w:p>
      <w:pPr>
        <w:spacing w:after="0" w:line="275"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Due to contribution of the cognitive skills including attention, intention, and emotion-based reasoning activities for solution of the rational social interaction problem with a humanoid robot, it is expected that durations of achieving simple sorting or prediction tasks in the puzzle game are decreased while the accuracy of the tasks is increasing during the experiments.</w:t>
      </w:r>
    </w:p>
    <w:p>
      <w:pPr>
        <w:spacing w:after="0" w:line="255" w:lineRule="exact"/>
        <w:rPr>
          <w:sz w:val="20"/>
          <w:szCs w:val="20"/>
          <w:color w:val="auto"/>
        </w:rPr>
      </w:pPr>
    </w:p>
    <w:p>
      <w:pPr>
        <w:spacing w:after="0"/>
        <w:rPr>
          <w:sz w:val="20"/>
          <w:szCs w:val="20"/>
          <w:color w:val="auto"/>
        </w:rPr>
      </w:pPr>
      <w:r>
        <w:rPr>
          <w:rFonts w:ascii="Arial" w:cs="Arial" w:eastAsia="Arial" w:hAnsi="Arial"/>
          <w:sz w:val="18"/>
          <w:szCs w:val="18"/>
          <w:b w:val="1"/>
          <w:bCs w:val="1"/>
          <w:i w:val="1"/>
          <w:iCs w:val="1"/>
          <w:color w:val="58595B"/>
        </w:rPr>
        <w:t>B. MEDIAL PREFRONTAL CORTEX (MPFC)</w:t>
      </w:r>
    </w:p>
    <w:p>
      <w:pPr>
        <w:spacing w:after="0" w:line="22"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As one of the most critical regions, the medial PFC module which is composed of several subcortical areas including dmPFC, vmPFC (OFC), and ACC, has supervisor or regulator functionality on the lateral PFC. During a rational social interaction between human and humanoid robot, the states of the spatial-temporal and emotional reasoning skills are monitored by a computational model of mPFC (Figure 6) which is responsible for some cognitive and mental progress such as monitoring and reorganizing of complex decision making (e.g. planning or problem-solving), attention, meta-reasoning, associative working memory, adaptive learning, behavior execution, emotion regulation, multi-modal integration of action-reward and/or stimulus-reward association, language processes and expectation (prediction) tasks.</w:t>
      </w:r>
    </w:p>
    <w:p>
      <w:pPr>
        <w:spacing w:after="0" w:line="22"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An arousal signal produced by mPFC is released to the hypothalamic module so that motivational gain (e.g., hypothalamic responses) modifies perceptual parameters for optimizing cognitive perception skills in the sensory cortex regions. In addition, past information related to long-term or episodic memory, coming from the hippocampus is observed for reward computation processes. Besides of that, distinctive information related to short-term or working memory, processed by modules of the PFC is broadcasted to the hippocampus model. In order to optimize the parameters of the reward computation process, the dopaminergic gain released by the ventral tegmental area (VTA) is employed by</w:t>
      </w:r>
    </w:p>
    <w:p>
      <w:pPr>
        <w:spacing w:after="0" w:line="375" w:lineRule="exact"/>
        <w:rPr>
          <w:sz w:val="20"/>
          <w:szCs w:val="20"/>
          <w:color w:val="auto"/>
        </w:rPr>
      </w:pPr>
    </w:p>
    <w:p>
      <w:pPr>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19"/>
          <w:szCs w:val="19"/>
          <w:color w:val="auto"/>
        </w:rPr>
        <w:t xml:space="preserve">sub-modules in the computational medial PFC. As a property of meta-cognition on a rational social interaction scenario between the human and the humanoid robot, the reinforcement learning activities on the lateral PFC involving in spatiotemporal and emotional mental skills are controlled via multi-modal rewards computed by sub-modules of mPFC. This approach serves like inverse reinforcement learning methodology realizing reward estimation function. At the first stage, the inference of the internal sub-states (c) extracted from </w:t>
      </w:r>
      <w:r>
        <w:rPr>
          <w:rFonts w:ascii="Times New Roman" w:cs="Times New Roman" w:eastAsia="Times New Roman" w:hAnsi="Times New Roman"/>
          <w:sz w:val="19"/>
          <w:szCs w:val="19"/>
          <w:i w:val="1"/>
          <w:iCs w:val="1"/>
          <w:color w:val="auto"/>
        </w:rPr>
        <w:t>b</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s</w:t>
      </w:r>
      <w:r>
        <w:rPr>
          <w:rFonts w:ascii="Times New Roman" w:cs="Times New Roman" w:eastAsia="Times New Roman" w:hAnsi="Times New Roman"/>
          <w:sz w:val="24"/>
          <w:szCs w:val="24"/>
          <w:i w:val="1"/>
          <w:iCs w:val="1"/>
          <w:color w:val="auto"/>
          <w:vertAlign w:val="superscript"/>
        </w:rPr>
        <w:t>t</w:t>
      </w:r>
      <w:r>
        <w:rPr>
          <w:rFonts w:ascii="Times New Roman" w:cs="Times New Roman" w:eastAsia="Times New Roman" w:hAnsi="Times New Roman"/>
          <w:sz w:val="19"/>
          <w:szCs w:val="19"/>
          <w:color w:val="auto"/>
        </w:rPr>
        <w:t>) and hippocampal information (</w:t>
      </w:r>
      <w:r>
        <w:rPr>
          <w:rFonts w:ascii="Times New Roman" w:cs="Times New Roman" w:eastAsia="Times New Roman" w:hAnsi="Times New Roman"/>
          <w:sz w:val="19"/>
          <w:szCs w:val="19"/>
          <w:i w:val="1"/>
          <w:iCs w:val="1"/>
          <w:color w:val="auto"/>
        </w:rPr>
        <w:t>o</w:t>
      </w:r>
      <w:r>
        <w:rPr>
          <w:rFonts w:ascii="Times New Roman" w:cs="Times New Roman" w:eastAsia="Times New Roman" w:hAnsi="Times New Roman"/>
          <w:sz w:val="24"/>
          <w:szCs w:val="24"/>
          <w:i w:val="1"/>
          <w:iCs w:val="1"/>
          <w:color w:val="auto"/>
          <w:vertAlign w:val="superscript"/>
        </w:rPr>
        <w:t>t</w:t>
      </w:r>
      <w:r>
        <w:rPr>
          <w:rFonts w:ascii="Times New Roman" w:cs="Times New Roman" w:eastAsia="Times New Roman" w:hAnsi="Times New Roman"/>
          <w:sz w:val="12"/>
          <w:szCs w:val="12"/>
          <w:i w:val="1"/>
          <w:iCs w:val="1"/>
          <w:color w:val="auto"/>
        </w:rPr>
        <w:t>hc</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24"/>
          <w:szCs w:val="24"/>
          <w:i w:val="1"/>
          <w:iCs w:val="1"/>
          <w:color w:val="auto"/>
          <w:vertAlign w:val="superscript"/>
        </w:rPr>
        <w:t>t</w:t>
      </w:r>
      <w:r>
        <w:rPr>
          <w:rFonts w:ascii="Times New Roman" w:cs="Times New Roman" w:eastAsia="Times New Roman" w:hAnsi="Times New Roman"/>
          <w:sz w:val="12"/>
          <w:szCs w:val="12"/>
          <w:i w:val="1"/>
          <w:iCs w:val="1"/>
          <w:color w:val="auto"/>
        </w:rPr>
        <w:t>hc</w:t>
      </w:r>
      <w:r>
        <w:rPr>
          <w:rFonts w:ascii="Times New Roman" w:cs="Times New Roman" w:eastAsia="Times New Roman" w:hAnsi="Times New Roman"/>
          <w:sz w:val="19"/>
          <w:szCs w:val="19"/>
          <w:color w:val="auto"/>
        </w:rPr>
        <w:t>) are estimated by the random forest model.</w:t>
      </w:r>
    </w:p>
    <w:p>
      <w:pPr>
        <w:spacing w:after="0" w:line="150" w:lineRule="exact"/>
        <w:rPr>
          <w:sz w:val="20"/>
          <w:szCs w:val="20"/>
          <w:color w:val="auto"/>
        </w:rPr>
      </w:pPr>
    </w:p>
    <w:tbl>
      <w:tblPr>
        <w:tblLayout w:type="fixed"/>
        <w:tblInd w:w="40" w:type="dxa"/>
        <w:tblCellMar>
          <w:top w:w="0" w:type="dxa"/>
          <w:left w:w="0" w:type="dxa"/>
          <w:bottom w:w="0" w:type="dxa"/>
          <w:right w:w="0" w:type="dxa"/>
        </w:tblCellMar>
      </w:tblPr>
      <w:tr>
        <w:trPr>
          <w:trHeight w:val="161"/>
        </w:trPr>
        <w:tc>
          <w:tcPr>
            <w:tcW w:w="140" w:type="dxa"/>
            <w:vAlign w:val="bottom"/>
            <w:vMerge w:val="restart"/>
          </w:tcPr>
          <w:p>
            <w:pPr>
              <w:spacing w:after="0"/>
              <w:rPr>
                <w:sz w:val="20"/>
                <w:szCs w:val="20"/>
                <w:color w:val="auto"/>
              </w:rPr>
            </w:pPr>
            <w:r>
              <w:rPr>
                <w:rFonts w:ascii="Times New Roman" w:cs="Times New Roman" w:eastAsia="Times New Roman" w:hAnsi="Times New Roman"/>
                <w:sz w:val="21"/>
                <w:szCs w:val="21"/>
                <w:i w:val="1"/>
                <w:iCs w:val="1"/>
                <w:color w:val="auto"/>
                <w:w w:val="93"/>
              </w:rPr>
              <w:t>R</w:t>
            </w:r>
          </w:p>
        </w:tc>
        <w:tc>
          <w:tcPr>
            <w:tcW w:w="180" w:type="dxa"/>
            <w:vAlign w:val="bottom"/>
            <w:gridSpan w:val="2"/>
          </w:tcPr>
          <w:p>
            <w:pPr>
              <w:spacing w:after="0"/>
              <w:rPr>
                <w:sz w:val="20"/>
                <w:szCs w:val="20"/>
                <w:color w:val="auto"/>
              </w:rPr>
            </w:pPr>
            <w:r>
              <w:rPr>
                <w:rFonts w:ascii="Times New Roman" w:cs="Times New Roman" w:eastAsia="Times New Roman" w:hAnsi="Times New Roman"/>
                <w:sz w:val="13"/>
                <w:szCs w:val="13"/>
                <w:i w:val="1"/>
                <w:iCs w:val="1"/>
                <w:color w:val="auto"/>
                <w:w w:val="88"/>
              </w:rPr>
              <w:t>acc</w:t>
            </w:r>
          </w:p>
        </w:tc>
        <w:tc>
          <w:tcPr>
            <w:tcW w:w="220" w:type="dxa"/>
            <w:vAlign w:val="bottom"/>
          </w:tcPr>
          <w:p>
            <w:pPr>
              <w:jc w:val="right"/>
              <w:spacing w:after="0"/>
              <w:rPr>
                <w:sz w:val="20"/>
                <w:szCs w:val="20"/>
                <w:color w:val="auto"/>
              </w:rPr>
            </w:pPr>
            <w:r>
              <w:rPr>
                <w:rFonts w:ascii="Times New Roman" w:cs="Times New Roman" w:eastAsia="Times New Roman" w:hAnsi="Times New Roman"/>
                <w:sz w:val="13"/>
                <w:szCs w:val="13"/>
                <w:i w:val="1"/>
                <w:iCs w:val="1"/>
                <w:color w:val="auto"/>
              </w:rPr>
              <w:t>t</w:t>
            </w:r>
          </w:p>
        </w:tc>
        <w:tc>
          <w:tcPr>
            <w:tcW w:w="240" w:type="dxa"/>
            <w:vAlign w:val="bottom"/>
          </w:tcPr>
          <w:p>
            <w:pPr>
              <w:ind w:left="200"/>
              <w:spacing w:after="0"/>
              <w:rPr>
                <w:sz w:val="20"/>
                <w:szCs w:val="20"/>
                <w:color w:val="auto"/>
              </w:rPr>
            </w:pPr>
            <w:r>
              <w:rPr>
                <w:rFonts w:ascii="Times New Roman" w:cs="Times New Roman" w:eastAsia="Times New Roman" w:hAnsi="Times New Roman"/>
                <w:sz w:val="10"/>
                <w:szCs w:val="10"/>
                <w:i w:val="1"/>
                <w:iCs w:val="1"/>
                <w:color w:val="auto"/>
                <w:w w:val="70"/>
              </w:rPr>
              <w:t>t</w:t>
            </w:r>
          </w:p>
        </w:tc>
        <w:tc>
          <w:tcPr>
            <w:tcW w:w="1000" w:type="dxa"/>
            <w:vAlign w:val="bottom"/>
            <w:vMerge w:val="restart"/>
          </w:tcPr>
          <w:p>
            <w:pPr>
              <w:ind w:left="20"/>
              <w:spacing w:after="0"/>
              <w:rPr>
                <w:sz w:val="20"/>
                <w:szCs w:val="20"/>
                <w:color w:val="auto"/>
              </w:rPr>
            </w:pPr>
            <w:r>
              <w:rPr>
                <w:rFonts w:ascii="Times New Roman" w:cs="Times New Roman" w:eastAsia="Times New Roman" w:hAnsi="Times New Roman"/>
                <w:sz w:val="21"/>
                <w:szCs w:val="21"/>
                <w:color w:val="auto"/>
                <w:w w:val="91"/>
              </w:rPr>
              <w:t xml:space="preserve">) </w:t>
            </w:r>
            <w:r>
              <w:rPr>
                <w:rFonts w:ascii="Symbol" w:cs="Symbol" w:eastAsia="Symbol" w:hAnsi="Symbol"/>
                <w:sz w:val="21"/>
                <w:szCs w:val="21"/>
                <w:color w:val="auto"/>
                <w:w w:val="91"/>
              </w:rPr>
              <w:t></w:t>
            </w:r>
            <w:r>
              <w:rPr>
                <w:rFonts w:ascii="Times New Roman" w:cs="Times New Roman" w:eastAsia="Times New Roman" w:hAnsi="Times New Roman"/>
                <w:sz w:val="21"/>
                <w:szCs w:val="21"/>
                <w:color w:val="auto"/>
                <w:w w:val="91"/>
              </w:rPr>
              <w:t xml:space="preserve"> </w:t>
            </w:r>
            <w:r>
              <w:rPr>
                <w:rFonts w:ascii="Times New Roman" w:cs="Times New Roman" w:eastAsia="Times New Roman" w:hAnsi="Times New Roman"/>
                <w:sz w:val="21"/>
                <w:szCs w:val="21"/>
                <w:i w:val="1"/>
                <w:iCs w:val="1"/>
                <w:color w:val="auto"/>
                <w:w w:val="91"/>
              </w:rPr>
              <w:t>P</w:t>
            </w:r>
            <w:r>
              <w:rPr>
                <w:rFonts w:ascii="Times New Roman" w:cs="Times New Roman" w:eastAsia="Times New Roman" w:hAnsi="Times New Roman"/>
                <w:sz w:val="21"/>
                <w:szCs w:val="21"/>
                <w:color w:val="auto"/>
                <w:w w:val="91"/>
              </w:rPr>
              <w:t>(</w:t>
            </w:r>
            <w:r>
              <w:rPr>
                <w:rFonts w:ascii="Times New Roman" w:cs="Times New Roman" w:eastAsia="Times New Roman" w:hAnsi="Times New Roman"/>
                <w:sz w:val="21"/>
                <w:szCs w:val="21"/>
                <w:i w:val="1"/>
                <w:iCs w:val="1"/>
                <w:color w:val="auto"/>
                <w:w w:val="91"/>
              </w:rPr>
              <w:t>c</w:t>
            </w:r>
            <w:r>
              <w:rPr>
                <w:rFonts w:ascii="Times New Roman" w:cs="Times New Roman" w:eastAsia="Times New Roman" w:hAnsi="Times New Roman"/>
                <w:sz w:val="21"/>
                <w:szCs w:val="21"/>
                <w:color w:val="auto"/>
                <w:w w:val="91"/>
              </w:rPr>
              <w:t xml:space="preserve"> | </w:t>
            </w:r>
            <w:r>
              <w:rPr>
                <w:rFonts w:ascii="Times New Roman" w:cs="Times New Roman" w:eastAsia="Times New Roman" w:hAnsi="Times New Roman"/>
                <w:sz w:val="21"/>
                <w:szCs w:val="21"/>
                <w:i w:val="1"/>
                <w:iCs w:val="1"/>
                <w:color w:val="auto"/>
                <w:w w:val="91"/>
              </w:rPr>
              <w:t>b</w:t>
            </w:r>
            <w:r>
              <w:rPr>
                <w:rFonts w:ascii="Times New Roman" w:cs="Times New Roman" w:eastAsia="Times New Roman" w:hAnsi="Times New Roman"/>
                <w:sz w:val="21"/>
                <w:szCs w:val="21"/>
                <w:color w:val="auto"/>
                <w:w w:val="91"/>
              </w:rPr>
              <w:t xml:space="preserve">, </w:t>
            </w:r>
            <w:r>
              <w:rPr>
                <w:rFonts w:ascii="Times New Roman" w:cs="Times New Roman" w:eastAsia="Times New Roman" w:hAnsi="Times New Roman"/>
                <w:sz w:val="21"/>
                <w:szCs w:val="21"/>
                <w:i w:val="1"/>
                <w:iCs w:val="1"/>
                <w:color w:val="auto"/>
                <w:w w:val="91"/>
              </w:rPr>
              <w:t>a</w:t>
            </w:r>
          </w:p>
        </w:tc>
        <w:tc>
          <w:tcPr>
            <w:tcW w:w="120" w:type="dxa"/>
            <w:vAlign w:val="bottom"/>
          </w:tcPr>
          <w:p>
            <w:pPr>
              <w:spacing w:after="0"/>
              <w:rPr>
                <w:sz w:val="20"/>
                <w:szCs w:val="20"/>
                <w:color w:val="auto"/>
              </w:rPr>
            </w:pPr>
            <w:r>
              <w:rPr>
                <w:rFonts w:ascii="Times New Roman" w:cs="Times New Roman" w:eastAsia="Times New Roman" w:hAnsi="Times New Roman"/>
                <w:sz w:val="13"/>
                <w:szCs w:val="13"/>
                <w:i w:val="1"/>
                <w:iCs w:val="1"/>
                <w:color w:val="auto"/>
              </w:rPr>
              <w:t>t</w:t>
            </w:r>
          </w:p>
        </w:tc>
        <w:tc>
          <w:tcPr>
            <w:tcW w:w="1320" w:type="dxa"/>
            <w:vAlign w:val="bottom"/>
            <w:gridSpan w:val="2"/>
            <w:vMerge w:val="restart"/>
          </w:tcPr>
          <w:p>
            <w:pPr>
              <w:spacing w:after="0"/>
              <w:rPr>
                <w:sz w:val="20"/>
                <w:szCs w:val="20"/>
                <w:color w:val="auto"/>
              </w:rPr>
            </w:pPr>
            <w:r>
              <w:rPr>
                <w:rFonts w:ascii="Times New Roman" w:cs="Times New Roman" w:eastAsia="Times New Roman" w:hAnsi="Times New Roman"/>
                <w:sz w:val="21"/>
                <w:szCs w:val="21"/>
                <w:color w:val="auto"/>
              </w:rPr>
              <w:t>)</w:t>
            </w:r>
          </w:p>
        </w:tc>
        <w:tc>
          <w:tcPr>
            <w:tcW w:w="156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96"/>
        </w:trPr>
        <w:tc>
          <w:tcPr>
            <w:tcW w:w="140" w:type="dxa"/>
            <w:vAlign w:val="bottom"/>
            <w:vMerge w:val="continue"/>
          </w:tcPr>
          <w:p>
            <w:pPr>
              <w:spacing w:after="0"/>
              <w:rPr>
                <w:sz w:val="8"/>
                <w:szCs w:val="8"/>
                <w:color w:val="auto"/>
              </w:rPr>
            </w:pPr>
          </w:p>
        </w:tc>
        <w:tc>
          <w:tcPr>
            <w:tcW w:w="160" w:type="dxa"/>
            <w:vAlign w:val="bottom"/>
          </w:tcPr>
          <w:p>
            <w:pPr>
              <w:spacing w:after="0"/>
              <w:rPr>
                <w:sz w:val="8"/>
                <w:szCs w:val="8"/>
                <w:color w:val="auto"/>
              </w:rPr>
            </w:pPr>
          </w:p>
        </w:tc>
        <w:tc>
          <w:tcPr>
            <w:tcW w:w="20" w:type="dxa"/>
            <w:vAlign w:val="bottom"/>
          </w:tcPr>
          <w:p>
            <w:pPr>
              <w:spacing w:after="0"/>
              <w:rPr>
                <w:sz w:val="8"/>
                <w:szCs w:val="8"/>
                <w:color w:val="auto"/>
              </w:rPr>
            </w:pPr>
          </w:p>
        </w:tc>
        <w:tc>
          <w:tcPr>
            <w:tcW w:w="220" w:type="dxa"/>
            <w:vAlign w:val="bottom"/>
          </w:tcPr>
          <w:p>
            <w:pPr>
              <w:jc w:val="right"/>
              <w:ind w:right="1"/>
              <w:spacing w:after="0" w:line="96" w:lineRule="exact"/>
              <w:rPr>
                <w:sz w:val="20"/>
                <w:szCs w:val="20"/>
                <w:color w:val="auto"/>
              </w:rPr>
            </w:pPr>
            <w:r>
              <w:rPr>
                <w:rFonts w:ascii="Times New Roman" w:cs="Times New Roman" w:eastAsia="Times New Roman" w:hAnsi="Times New Roman"/>
                <w:sz w:val="11"/>
                <w:szCs w:val="11"/>
                <w:color w:val="auto"/>
              </w:rPr>
              <w:t>(</w:t>
            </w:r>
            <w:r>
              <w:rPr>
                <w:rFonts w:ascii="Times New Roman" w:cs="Times New Roman" w:eastAsia="Times New Roman" w:hAnsi="Times New Roman"/>
                <w:sz w:val="11"/>
                <w:szCs w:val="11"/>
                <w:i w:val="1"/>
                <w:iCs w:val="1"/>
                <w:color w:val="auto"/>
              </w:rPr>
              <w:t>s</w:t>
            </w:r>
          </w:p>
        </w:tc>
        <w:tc>
          <w:tcPr>
            <w:tcW w:w="240" w:type="dxa"/>
            <w:vAlign w:val="bottom"/>
          </w:tcPr>
          <w:p>
            <w:pPr>
              <w:spacing w:after="0" w:line="96" w:lineRule="exact"/>
              <w:rPr>
                <w:sz w:val="20"/>
                <w:szCs w:val="20"/>
                <w:color w:val="auto"/>
              </w:rPr>
            </w:pPr>
            <w:r>
              <w:rPr>
                <w:rFonts w:ascii="Times New Roman" w:cs="Times New Roman" w:eastAsia="Times New Roman" w:hAnsi="Times New Roman"/>
                <w:sz w:val="11"/>
                <w:szCs w:val="11"/>
                <w:color w:val="auto"/>
              </w:rPr>
              <w:t xml:space="preserve">, </w:t>
            </w:r>
            <w:r>
              <w:rPr>
                <w:rFonts w:ascii="Times New Roman" w:cs="Times New Roman" w:eastAsia="Times New Roman" w:hAnsi="Times New Roman"/>
                <w:sz w:val="11"/>
                <w:szCs w:val="11"/>
                <w:i w:val="1"/>
                <w:iCs w:val="1"/>
                <w:color w:val="auto"/>
              </w:rPr>
              <w:t>a</w:t>
            </w:r>
          </w:p>
        </w:tc>
        <w:tc>
          <w:tcPr>
            <w:tcW w:w="1000" w:type="dxa"/>
            <w:vAlign w:val="bottom"/>
            <w:vMerge w:val="continue"/>
          </w:tcPr>
          <w:p>
            <w:pPr>
              <w:spacing w:after="0"/>
              <w:rPr>
                <w:sz w:val="8"/>
                <w:szCs w:val="8"/>
                <w:color w:val="auto"/>
              </w:rPr>
            </w:pPr>
          </w:p>
        </w:tc>
        <w:tc>
          <w:tcPr>
            <w:tcW w:w="120" w:type="dxa"/>
            <w:vAlign w:val="bottom"/>
          </w:tcPr>
          <w:p>
            <w:pPr>
              <w:spacing w:after="0"/>
              <w:rPr>
                <w:sz w:val="8"/>
                <w:szCs w:val="8"/>
                <w:color w:val="auto"/>
              </w:rPr>
            </w:pPr>
          </w:p>
        </w:tc>
        <w:tc>
          <w:tcPr>
            <w:tcW w:w="1320" w:type="dxa"/>
            <w:vAlign w:val="bottom"/>
            <w:gridSpan w:val="2"/>
            <w:vMerge w:val="continue"/>
          </w:tcPr>
          <w:p>
            <w:pPr>
              <w:spacing w:after="0"/>
              <w:rPr>
                <w:sz w:val="8"/>
                <w:szCs w:val="8"/>
                <w:color w:val="auto"/>
              </w:rPr>
            </w:pPr>
          </w:p>
        </w:tc>
        <w:tc>
          <w:tcPr>
            <w:tcW w:w="1560" w:type="dxa"/>
            <w:vAlign w:val="bottom"/>
            <w:vMerge w:val="restart"/>
          </w:tcPr>
          <w:p>
            <w:pPr>
              <w:jc w:val="right"/>
              <w:spacing w:after="0" w:line="219" w:lineRule="exact"/>
              <w:rPr>
                <w:sz w:val="20"/>
                <w:szCs w:val="20"/>
                <w:color w:val="auto"/>
              </w:rPr>
            </w:pPr>
            <w:r>
              <w:rPr>
                <w:rFonts w:ascii="Times New Roman" w:cs="Times New Roman" w:eastAsia="Times New Roman" w:hAnsi="Times New Roman"/>
                <w:sz w:val="20"/>
                <w:szCs w:val="20"/>
                <w:color w:val="auto"/>
              </w:rPr>
              <w:t>(16)</w:t>
            </w:r>
          </w:p>
        </w:tc>
        <w:tc>
          <w:tcPr>
            <w:tcW w:w="0" w:type="dxa"/>
            <w:vAlign w:val="bottom"/>
          </w:tcPr>
          <w:p>
            <w:pPr>
              <w:spacing w:after="0"/>
              <w:rPr>
                <w:sz w:val="1"/>
                <w:szCs w:val="1"/>
                <w:color w:val="auto"/>
              </w:rPr>
            </w:pPr>
          </w:p>
        </w:tc>
      </w:tr>
      <w:tr>
        <w:trPr>
          <w:trHeight w:val="136"/>
        </w:trPr>
        <w:tc>
          <w:tcPr>
            <w:tcW w:w="14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1120" w:type="dxa"/>
            <w:vAlign w:val="bottom"/>
            <w:gridSpan w:val="2"/>
          </w:tcPr>
          <w:p>
            <w:pPr>
              <w:ind w:left="980"/>
              <w:spacing w:after="0" w:line="136" w:lineRule="exact"/>
              <w:rPr>
                <w:sz w:val="20"/>
                <w:szCs w:val="20"/>
                <w:color w:val="auto"/>
              </w:rPr>
            </w:pPr>
            <w:r>
              <w:rPr>
                <w:rFonts w:ascii="Times New Roman" w:cs="Times New Roman" w:eastAsia="Times New Roman" w:hAnsi="Times New Roman"/>
                <w:sz w:val="13"/>
                <w:szCs w:val="13"/>
                <w:i w:val="1"/>
                <w:iCs w:val="1"/>
                <w:color w:val="auto"/>
                <w:w w:val="97"/>
              </w:rPr>
              <w:t>hc</w:t>
            </w:r>
          </w:p>
        </w:tc>
        <w:tc>
          <w:tcPr>
            <w:tcW w:w="20" w:type="dxa"/>
            <w:vAlign w:val="bottom"/>
          </w:tcPr>
          <w:p>
            <w:pPr>
              <w:spacing w:after="0"/>
              <w:rPr>
                <w:sz w:val="11"/>
                <w:szCs w:val="11"/>
                <w:color w:val="auto"/>
              </w:rPr>
            </w:pPr>
          </w:p>
        </w:tc>
        <w:tc>
          <w:tcPr>
            <w:tcW w:w="1300" w:type="dxa"/>
            <w:vAlign w:val="bottom"/>
          </w:tcPr>
          <w:p>
            <w:pPr>
              <w:spacing w:after="0"/>
              <w:rPr>
                <w:sz w:val="11"/>
                <w:szCs w:val="11"/>
                <w:color w:val="auto"/>
              </w:rPr>
            </w:pPr>
          </w:p>
        </w:tc>
        <w:tc>
          <w:tcPr>
            <w:tcW w:w="15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290"/>
        </w:trPr>
        <w:tc>
          <w:tcPr>
            <w:tcW w:w="140" w:type="dxa"/>
            <w:vAlign w:val="bottom"/>
            <w:vMerge w:val="restart"/>
          </w:tcPr>
          <w:p>
            <w:pPr>
              <w:spacing w:after="0"/>
              <w:rPr>
                <w:sz w:val="20"/>
                <w:szCs w:val="20"/>
                <w:color w:val="auto"/>
              </w:rPr>
            </w:pPr>
            <w:r>
              <w:rPr>
                <w:rFonts w:ascii="Times New Roman" w:cs="Times New Roman" w:eastAsia="Times New Roman" w:hAnsi="Times New Roman"/>
                <w:sz w:val="21"/>
                <w:szCs w:val="21"/>
                <w:i w:val="1"/>
                <w:iCs w:val="1"/>
                <w:color w:val="auto"/>
                <w:w w:val="93"/>
              </w:rPr>
              <w:t>R</w:t>
            </w:r>
          </w:p>
        </w:tc>
        <w:tc>
          <w:tcPr>
            <w:tcW w:w="160" w:type="dxa"/>
            <w:vAlign w:val="bottom"/>
          </w:tcPr>
          <w:p>
            <w:pPr>
              <w:spacing w:after="0"/>
              <w:rPr>
                <w:sz w:val="20"/>
                <w:szCs w:val="20"/>
                <w:color w:val="auto"/>
              </w:rPr>
            </w:pPr>
            <w:r>
              <w:rPr>
                <w:rFonts w:ascii="Times New Roman" w:cs="Times New Roman" w:eastAsia="Times New Roman" w:hAnsi="Times New Roman"/>
                <w:sz w:val="12"/>
                <w:szCs w:val="12"/>
                <w:i w:val="1"/>
                <w:iCs w:val="1"/>
                <w:color w:val="auto"/>
                <w:w w:val="95"/>
              </w:rPr>
              <w:t>ofc</w:t>
            </w:r>
          </w:p>
        </w:tc>
        <w:tc>
          <w:tcPr>
            <w:tcW w:w="20" w:type="dxa"/>
            <w:vAlign w:val="bottom"/>
          </w:tcPr>
          <w:p>
            <w:pPr>
              <w:spacing w:after="0"/>
              <w:rPr>
                <w:sz w:val="24"/>
                <w:szCs w:val="24"/>
                <w:color w:val="auto"/>
              </w:rPr>
            </w:pPr>
          </w:p>
        </w:tc>
        <w:tc>
          <w:tcPr>
            <w:tcW w:w="220" w:type="dxa"/>
            <w:vAlign w:val="bottom"/>
          </w:tcPr>
          <w:p>
            <w:pPr>
              <w:jc w:val="right"/>
              <w:spacing w:after="0"/>
              <w:rPr>
                <w:sz w:val="20"/>
                <w:szCs w:val="20"/>
                <w:color w:val="auto"/>
              </w:rPr>
            </w:pPr>
            <w:r>
              <w:rPr>
                <w:rFonts w:ascii="Times New Roman" w:cs="Times New Roman" w:eastAsia="Times New Roman" w:hAnsi="Times New Roman"/>
                <w:sz w:val="12"/>
                <w:szCs w:val="12"/>
                <w:i w:val="1"/>
                <w:iCs w:val="1"/>
                <w:color w:val="auto"/>
              </w:rPr>
              <w:t>t</w:t>
            </w:r>
          </w:p>
        </w:tc>
        <w:tc>
          <w:tcPr>
            <w:tcW w:w="240" w:type="dxa"/>
            <w:vAlign w:val="bottom"/>
          </w:tcPr>
          <w:p>
            <w:pPr>
              <w:ind w:left="200"/>
              <w:spacing w:after="0"/>
              <w:rPr>
                <w:sz w:val="20"/>
                <w:szCs w:val="20"/>
                <w:color w:val="auto"/>
              </w:rPr>
            </w:pPr>
            <w:r>
              <w:rPr>
                <w:rFonts w:ascii="Times New Roman" w:cs="Times New Roman" w:eastAsia="Times New Roman" w:hAnsi="Times New Roman"/>
                <w:sz w:val="10"/>
                <w:szCs w:val="10"/>
                <w:i w:val="1"/>
                <w:iCs w:val="1"/>
                <w:color w:val="auto"/>
                <w:w w:val="70"/>
              </w:rPr>
              <w:t>t</w:t>
            </w:r>
          </w:p>
        </w:tc>
        <w:tc>
          <w:tcPr>
            <w:tcW w:w="1000" w:type="dxa"/>
            <w:vAlign w:val="bottom"/>
          </w:tcPr>
          <w:p>
            <w:pPr>
              <w:spacing w:after="0"/>
              <w:rPr>
                <w:sz w:val="24"/>
                <w:szCs w:val="24"/>
                <w:color w:val="auto"/>
              </w:rPr>
            </w:pPr>
          </w:p>
        </w:tc>
        <w:tc>
          <w:tcPr>
            <w:tcW w:w="120" w:type="dxa"/>
            <w:vAlign w:val="bottom"/>
          </w:tcPr>
          <w:p>
            <w:pPr>
              <w:ind w:left="20"/>
              <w:spacing w:after="0"/>
              <w:rPr>
                <w:sz w:val="20"/>
                <w:szCs w:val="20"/>
                <w:color w:val="auto"/>
              </w:rPr>
            </w:pPr>
            <w:r>
              <w:rPr>
                <w:rFonts w:ascii="Times New Roman" w:cs="Times New Roman" w:eastAsia="Times New Roman" w:hAnsi="Times New Roman"/>
                <w:sz w:val="12"/>
                <w:szCs w:val="12"/>
                <w:i w:val="1"/>
                <w:iCs w:val="1"/>
                <w:color w:val="auto"/>
              </w:rPr>
              <w:t>t</w:t>
            </w:r>
          </w:p>
        </w:tc>
        <w:tc>
          <w:tcPr>
            <w:tcW w:w="20" w:type="dxa"/>
            <w:vAlign w:val="bottom"/>
          </w:tcPr>
          <w:p>
            <w:pPr>
              <w:spacing w:after="0"/>
              <w:rPr>
                <w:sz w:val="24"/>
                <w:szCs w:val="24"/>
                <w:color w:val="auto"/>
              </w:rPr>
            </w:pPr>
          </w:p>
        </w:tc>
        <w:tc>
          <w:tcPr>
            <w:tcW w:w="1300" w:type="dxa"/>
            <w:vAlign w:val="bottom"/>
            <w:vMerge w:val="restart"/>
          </w:tcPr>
          <w:p>
            <w:pPr>
              <w:spacing w:after="0"/>
              <w:rPr>
                <w:sz w:val="20"/>
                <w:szCs w:val="20"/>
                <w:color w:val="auto"/>
              </w:rPr>
            </w:pPr>
            <w:r>
              <w:rPr>
                <w:rFonts w:ascii="Times New Roman" w:cs="Times New Roman" w:eastAsia="Times New Roman" w:hAnsi="Times New Roman"/>
                <w:sz w:val="21"/>
                <w:szCs w:val="21"/>
                <w:color w:val="auto"/>
              </w:rPr>
              <w:t>)</w:t>
            </w:r>
          </w:p>
        </w:tc>
        <w:tc>
          <w:tcPr>
            <w:tcW w:w="1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4"/>
        </w:trPr>
        <w:tc>
          <w:tcPr>
            <w:tcW w:w="140" w:type="dxa"/>
            <w:vAlign w:val="bottom"/>
            <w:vMerge w:val="continue"/>
          </w:tcPr>
          <w:p>
            <w:pPr>
              <w:spacing w:after="0"/>
              <w:rPr>
                <w:sz w:val="8"/>
                <w:szCs w:val="8"/>
                <w:color w:val="auto"/>
              </w:rPr>
            </w:pPr>
          </w:p>
        </w:tc>
        <w:tc>
          <w:tcPr>
            <w:tcW w:w="160" w:type="dxa"/>
            <w:vAlign w:val="bottom"/>
          </w:tcPr>
          <w:p>
            <w:pPr>
              <w:spacing w:after="0"/>
              <w:rPr>
                <w:sz w:val="8"/>
                <w:szCs w:val="8"/>
                <w:color w:val="auto"/>
              </w:rPr>
            </w:pPr>
          </w:p>
        </w:tc>
        <w:tc>
          <w:tcPr>
            <w:tcW w:w="240" w:type="dxa"/>
            <w:vAlign w:val="bottom"/>
            <w:gridSpan w:val="2"/>
          </w:tcPr>
          <w:p>
            <w:pPr>
              <w:jc w:val="right"/>
              <w:ind w:right="1"/>
              <w:spacing w:after="0" w:line="94" w:lineRule="exact"/>
              <w:rPr>
                <w:sz w:val="20"/>
                <w:szCs w:val="20"/>
                <w:color w:val="auto"/>
              </w:rPr>
            </w:pPr>
            <w:r>
              <w:rPr>
                <w:rFonts w:ascii="Times New Roman" w:cs="Times New Roman" w:eastAsia="Times New Roman" w:hAnsi="Times New Roman"/>
                <w:sz w:val="9"/>
                <w:szCs w:val="9"/>
                <w:color w:val="auto"/>
              </w:rPr>
              <w:t>(</w:t>
            </w:r>
            <w:r>
              <w:rPr>
                <w:rFonts w:ascii="Times New Roman" w:cs="Times New Roman" w:eastAsia="Times New Roman" w:hAnsi="Times New Roman"/>
                <w:sz w:val="9"/>
                <w:szCs w:val="9"/>
                <w:i w:val="1"/>
                <w:iCs w:val="1"/>
                <w:color w:val="auto"/>
              </w:rPr>
              <w:t>s</w:t>
            </w:r>
          </w:p>
        </w:tc>
        <w:tc>
          <w:tcPr>
            <w:tcW w:w="240" w:type="dxa"/>
            <w:vAlign w:val="bottom"/>
          </w:tcPr>
          <w:p>
            <w:pPr>
              <w:spacing w:after="0" w:line="94" w:lineRule="exact"/>
              <w:rPr>
                <w:sz w:val="20"/>
                <w:szCs w:val="20"/>
                <w:color w:val="auto"/>
              </w:rPr>
            </w:pP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9"/>
                <w:szCs w:val="9"/>
                <w:i w:val="1"/>
                <w:iCs w:val="1"/>
                <w:color w:val="auto"/>
              </w:rPr>
              <w:t>a</w:t>
            </w:r>
          </w:p>
        </w:tc>
        <w:tc>
          <w:tcPr>
            <w:tcW w:w="1120" w:type="dxa"/>
            <w:vAlign w:val="bottom"/>
            <w:gridSpan w:val="2"/>
          </w:tcPr>
          <w:p>
            <w:pPr>
              <w:ind w:left="20"/>
              <w:spacing w:after="0" w:line="95" w:lineRule="exact"/>
              <w:rPr>
                <w:sz w:val="20"/>
                <w:szCs w:val="20"/>
                <w:color w:val="auto"/>
              </w:rPr>
            </w:pPr>
            <w:r>
              <w:rPr>
                <w:rFonts w:ascii="Times New Roman" w:cs="Times New Roman" w:eastAsia="Times New Roman" w:hAnsi="Times New Roman"/>
                <w:sz w:val="9"/>
                <w:szCs w:val="9"/>
                <w:color w:val="auto"/>
              </w:rPr>
              <w:t xml:space="preserve">) </w:t>
            </w:r>
            <w:r>
              <w:rPr>
                <w:rFonts w:ascii="Symbol" w:cs="Symbol" w:eastAsia="Symbol" w:hAnsi="Symbol"/>
                <w:sz w:val="9"/>
                <w:szCs w:val="9"/>
                <w:color w:val="auto"/>
              </w:rPr>
              <w:t></w:t>
            </w: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9"/>
                <w:szCs w:val="9"/>
                <w:i w:val="1"/>
                <w:iCs w:val="1"/>
                <w:color w:val="auto"/>
              </w:rPr>
              <w:t>P</w:t>
            </w:r>
            <w:r>
              <w:rPr>
                <w:rFonts w:ascii="Times New Roman" w:cs="Times New Roman" w:eastAsia="Times New Roman" w:hAnsi="Times New Roman"/>
                <w:sz w:val="9"/>
                <w:szCs w:val="9"/>
                <w:color w:val="auto"/>
              </w:rPr>
              <w:t>(</w:t>
            </w:r>
            <w:r>
              <w:rPr>
                <w:rFonts w:ascii="Times New Roman" w:cs="Times New Roman" w:eastAsia="Times New Roman" w:hAnsi="Times New Roman"/>
                <w:sz w:val="9"/>
                <w:szCs w:val="9"/>
                <w:i w:val="1"/>
                <w:iCs w:val="1"/>
                <w:color w:val="auto"/>
              </w:rPr>
              <w:t>c</w:t>
            </w:r>
            <w:r>
              <w:rPr>
                <w:rFonts w:ascii="Times New Roman" w:cs="Times New Roman" w:eastAsia="Times New Roman" w:hAnsi="Times New Roman"/>
                <w:sz w:val="9"/>
                <w:szCs w:val="9"/>
                <w:color w:val="auto"/>
              </w:rPr>
              <w:t xml:space="preserve"> | </w:t>
            </w:r>
            <w:r>
              <w:rPr>
                <w:rFonts w:ascii="Times New Roman" w:cs="Times New Roman" w:eastAsia="Times New Roman" w:hAnsi="Times New Roman"/>
                <w:sz w:val="9"/>
                <w:szCs w:val="9"/>
                <w:i w:val="1"/>
                <w:iCs w:val="1"/>
                <w:color w:val="auto"/>
              </w:rPr>
              <w:t>b</w:t>
            </w:r>
            <w:r>
              <w:rPr>
                <w:rFonts w:ascii="Times New Roman" w:cs="Times New Roman" w:eastAsia="Times New Roman" w:hAnsi="Times New Roman"/>
                <w:sz w:val="9"/>
                <w:szCs w:val="9"/>
                <w:color w:val="auto"/>
              </w:rPr>
              <w:t xml:space="preserve">, </w:t>
            </w:r>
            <w:r>
              <w:rPr>
                <w:rFonts w:ascii="Times New Roman" w:cs="Times New Roman" w:eastAsia="Times New Roman" w:hAnsi="Times New Roman"/>
                <w:sz w:val="9"/>
                <w:szCs w:val="9"/>
                <w:i w:val="1"/>
                <w:iCs w:val="1"/>
                <w:color w:val="auto"/>
              </w:rPr>
              <w:t>o</w:t>
            </w:r>
          </w:p>
        </w:tc>
        <w:tc>
          <w:tcPr>
            <w:tcW w:w="20" w:type="dxa"/>
            <w:vAlign w:val="bottom"/>
          </w:tcPr>
          <w:p>
            <w:pPr>
              <w:spacing w:after="0"/>
              <w:rPr>
                <w:sz w:val="8"/>
                <w:szCs w:val="8"/>
                <w:color w:val="auto"/>
              </w:rPr>
            </w:pPr>
          </w:p>
        </w:tc>
        <w:tc>
          <w:tcPr>
            <w:tcW w:w="1300" w:type="dxa"/>
            <w:vAlign w:val="bottom"/>
            <w:vMerge w:val="continue"/>
          </w:tcPr>
          <w:p>
            <w:pPr>
              <w:spacing w:after="0"/>
              <w:rPr>
                <w:sz w:val="8"/>
                <w:szCs w:val="8"/>
                <w:color w:val="auto"/>
              </w:rPr>
            </w:pPr>
          </w:p>
        </w:tc>
        <w:tc>
          <w:tcPr>
            <w:tcW w:w="1560" w:type="dxa"/>
            <w:vAlign w:val="bottom"/>
            <w:vMerge w:val="restart"/>
          </w:tcPr>
          <w:p>
            <w:pPr>
              <w:jc w:val="right"/>
              <w:spacing w:after="0" w:line="219" w:lineRule="exact"/>
              <w:rPr>
                <w:sz w:val="20"/>
                <w:szCs w:val="20"/>
                <w:color w:val="auto"/>
              </w:rPr>
            </w:pPr>
            <w:r>
              <w:rPr>
                <w:rFonts w:ascii="Times New Roman" w:cs="Times New Roman" w:eastAsia="Times New Roman" w:hAnsi="Times New Roman"/>
                <w:sz w:val="20"/>
                <w:szCs w:val="20"/>
                <w:color w:val="auto"/>
              </w:rPr>
              <w:t>(17)</w:t>
            </w:r>
          </w:p>
        </w:tc>
        <w:tc>
          <w:tcPr>
            <w:tcW w:w="0" w:type="dxa"/>
            <w:vAlign w:val="bottom"/>
          </w:tcPr>
          <w:p>
            <w:pPr>
              <w:spacing w:after="0"/>
              <w:rPr>
                <w:sz w:val="1"/>
                <w:szCs w:val="1"/>
                <w:color w:val="auto"/>
              </w:rPr>
            </w:pPr>
          </w:p>
        </w:tc>
      </w:tr>
      <w:tr>
        <w:trPr>
          <w:trHeight w:val="134"/>
        </w:trPr>
        <w:tc>
          <w:tcPr>
            <w:tcW w:w="14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220" w:type="dxa"/>
            <w:vAlign w:val="bottom"/>
          </w:tcPr>
          <w:p>
            <w:pPr>
              <w:spacing w:after="0"/>
              <w:rPr>
                <w:sz w:val="11"/>
                <w:szCs w:val="11"/>
                <w:color w:val="auto"/>
              </w:rPr>
            </w:pPr>
          </w:p>
        </w:tc>
        <w:tc>
          <w:tcPr>
            <w:tcW w:w="240" w:type="dxa"/>
            <w:vAlign w:val="bottom"/>
          </w:tcPr>
          <w:p>
            <w:pPr>
              <w:spacing w:after="0"/>
              <w:rPr>
                <w:sz w:val="11"/>
                <w:szCs w:val="11"/>
                <w:color w:val="auto"/>
              </w:rPr>
            </w:pPr>
          </w:p>
        </w:tc>
        <w:tc>
          <w:tcPr>
            <w:tcW w:w="1000" w:type="dxa"/>
            <w:vAlign w:val="bottom"/>
          </w:tcPr>
          <w:p>
            <w:pPr>
              <w:spacing w:after="0"/>
              <w:rPr>
                <w:sz w:val="11"/>
                <w:szCs w:val="11"/>
                <w:color w:val="auto"/>
              </w:rPr>
            </w:pPr>
          </w:p>
        </w:tc>
        <w:tc>
          <w:tcPr>
            <w:tcW w:w="140" w:type="dxa"/>
            <w:vAlign w:val="bottom"/>
            <w:gridSpan w:val="2"/>
          </w:tcPr>
          <w:p>
            <w:pPr>
              <w:spacing w:after="0" w:line="134" w:lineRule="exact"/>
              <w:rPr>
                <w:sz w:val="20"/>
                <w:szCs w:val="20"/>
                <w:color w:val="auto"/>
              </w:rPr>
            </w:pPr>
            <w:r>
              <w:rPr>
                <w:rFonts w:ascii="Times New Roman" w:cs="Times New Roman" w:eastAsia="Times New Roman" w:hAnsi="Times New Roman"/>
                <w:sz w:val="12"/>
                <w:szCs w:val="12"/>
                <w:i w:val="1"/>
                <w:iCs w:val="1"/>
                <w:color w:val="auto"/>
              </w:rPr>
              <w:t>hc</w:t>
            </w:r>
          </w:p>
        </w:tc>
        <w:tc>
          <w:tcPr>
            <w:tcW w:w="1300" w:type="dxa"/>
            <w:vAlign w:val="bottom"/>
          </w:tcPr>
          <w:p>
            <w:pPr>
              <w:spacing w:after="0"/>
              <w:rPr>
                <w:sz w:val="11"/>
                <w:szCs w:val="11"/>
                <w:color w:val="auto"/>
              </w:rPr>
            </w:pPr>
          </w:p>
        </w:tc>
        <w:tc>
          <w:tcPr>
            <w:tcW w:w="1560" w:type="dxa"/>
            <w:vAlign w:val="bottom"/>
            <w:vMerge w:val="continue"/>
          </w:tcPr>
          <w:p>
            <w:pPr>
              <w:spacing w:after="0"/>
              <w:rPr>
                <w:sz w:val="11"/>
                <w:szCs w:val="11"/>
                <w:color w:val="auto"/>
              </w:rPr>
            </w:pPr>
          </w:p>
        </w:tc>
        <w:tc>
          <w:tcPr>
            <w:tcW w:w="0" w:type="dxa"/>
            <w:vAlign w:val="bottom"/>
          </w:tcPr>
          <w:p>
            <w:pPr>
              <w:spacing w:after="0"/>
              <w:rPr>
                <w:sz w:val="1"/>
                <w:szCs w:val="1"/>
                <w:color w:val="auto"/>
              </w:rPr>
            </w:pPr>
          </w:p>
        </w:tc>
      </w:tr>
    </w:tbl>
    <w:p>
      <w:pPr>
        <w:spacing w:after="0" w:line="184"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0"/>
          <w:szCs w:val="20"/>
          <w:color w:val="auto"/>
        </w:rPr>
        <w:t xml:space="preserve">As a part of multi-modal reward computation activities, the action-reward association functions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5"/>
          <w:szCs w:val="25"/>
          <w:i w:val="1"/>
          <w:iCs w:val="1"/>
          <w:color w:val="auto"/>
          <w:vertAlign w:val="superscript"/>
        </w:rPr>
        <w:t>acc</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5"/>
          <w:szCs w:val="25"/>
          <w:i w:val="1"/>
          <w:iCs w:val="1"/>
          <w:color w:val="auto"/>
          <w:vertAlign w:val="superscript"/>
        </w:rPr>
        <w:t>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5"/>
          <w:szCs w:val="25"/>
          <w:i w:val="1"/>
          <w:iCs w:val="1"/>
          <w:color w:val="auto"/>
          <w:vertAlign w:val="superscript"/>
        </w:rPr>
        <w:t>t</w:t>
      </w:r>
      <w:r>
        <w:rPr>
          <w:rFonts w:ascii="Times New Roman" w:cs="Times New Roman" w:eastAsia="Times New Roman" w:hAnsi="Times New Roman"/>
          <w:sz w:val="20"/>
          <w:szCs w:val="20"/>
          <w:color w:val="auto"/>
        </w:rPr>
        <w:t xml:space="preserve">) are performed by the ACC module which is sensitive to past actions. A sequence of past actions shapes these activities. Also, the reward computation processes related to the stimulus-reward association functions </w:t>
      </w:r>
      <w:r>
        <w:rPr>
          <w:rFonts w:ascii="Times New Roman" w:cs="Times New Roman" w:eastAsia="Times New Roman" w:hAnsi="Times New Roman"/>
          <w:sz w:val="20"/>
          <w:szCs w:val="20"/>
          <w:i w:val="1"/>
          <w:iCs w:val="1"/>
          <w:color w:val="auto"/>
        </w:rPr>
        <w:t>R</w:t>
      </w:r>
      <w:r>
        <w:rPr>
          <w:rFonts w:ascii="Times New Roman" w:cs="Times New Roman" w:eastAsia="Times New Roman" w:hAnsi="Times New Roman"/>
          <w:sz w:val="25"/>
          <w:szCs w:val="25"/>
          <w:i w:val="1"/>
          <w:iCs w:val="1"/>
          <w:color w:val="auto"/>
          <w:vertAlign w:val="superscript"/>
        </w:rPr>
        <w:t>ofc</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5"/>
          <w:szCs w:val="25"/>
          <w:i w:val="1"/>
          <w:iCs w:val="1"/>
          <w:color w:val="auto"/>
          <w:vertAlign w:val="superscript"/>
        </w:rPr>
        <w:t>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5"/>
          <w:szCs w:val="25"/>
          <w:i w:val="1"/>
          <w:iCs w:val="1"/>
          <w:color w:val="auto"/>
          <w:vertAlign w:val="superscript"/>
        </w:rPr>
        <w:t>t</w:t>
      </w:r>
      <w:r>
        <w:rPr>
          <w:rFonts w:ascii="Times New Roman" w:cs="Times New Roman" w:eastAsia="Times New Roman" w:hAnsi="Times New Roman"/>
          <w:sz w:val="20"/>
          <w:szCs w:val="20"/>
          <w:color w:val="auto"/>
        </w:rPr>
        <w:t>), which are realized by the OFC module, are modified via a sequence of past observations (stimuli). The fusion of these associative functions (the stimulus-reward and the action-reward) is supervised by dmPFC. In addition, the dmPFC module undertakes the failure detection events (or conflict monitoring tasks).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579120</wp:posOffset>
            </wp:positionH>
            <wp:positionV relativeFrom="paragraph">
              <wp:posOffset>14605</wp:posOffset>
            </wp:positionV>
            <wp:extent cx="1919605" cy="118999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1919605" cy="1189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6.  </w:t>
      </w:r>
      <w:r>
        <w:rPr>
          <w:rFonts w:ascii="Arial" w:cs="Arial" w:eastAsia="Arial" w:hAnsi="Arial"/>
          <w:sz w:val="14"/>
          <w:szCs w:val="14"/>
          <w:b w:val="1"/>
          <w:bCs w:val="1"/>
          <w:color w:val="000000"/>
        </w:rPr>
        <w:t>State Transitions Between LPFC and MPFC</w:t>
      </w:r>
    </w:p>
    <w:p>
      <w:pPr>
        <w:spacing w:after="0" w:line="275"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19"/>
          <w:szCs w:val="19"/>
          <w:color w:val="auto"/>
        </w:rPr>
        <w:t>In order to realize reasoning tasks which can create cause-effect relationships through these internal sub-states (</w:t>
      </w:r>
      <w:r>
        <w:rPr>
          <w:rFonts w:ascii="Times New Roman" w:cs="Times New Roman" w:eastAsia="Times New Roman" w:hAnsi="Times New Roman"/>
          <w:sz w:val="19"/>
          <w:szCs w:val="19"/>
          <w:i w:val="1"/>
          <w:iCs w:val="1"/>
          <w:color w:val="auto"/>
        </w:rPr>
        <w:t>c</w:t>
      </w:r>
      <w:r>
        <w:rPr>
          <w:rFonts w:ascii="Times New Roman" w:cs="Times New Roman" w:eastAsia="Times New Roman" w:hAnsi="Times New Roman"/>
          <w:sz w:val="19"/>
          <w:szCs w:val="19"/>
          <w:color w:val="auto"/>
        </w:rPr>
        <w:t>), a deep belief network (DBN) consisting of convolutional layers is utilized to train the rule-based fuzzy cognitive map, which executes the rule base with if-then like statements, which yields to consecutive rational (cause-effect) relations</w:t>
      </w:r>
    </w:p>
    <w:tbl>
      <w:tblPr>
        <w:tblLayout w:type="fixed"/>
        <w:tblInd w:w="0" w:type="dxa"/>
        <w:tblCellMar>
          <w:top w:w="0" w:type="dxa"/>
          <w:left w:w="0" w:type="dxa"/>
          <w:bottom w:w="0" w:type="dxa"/>
          <w:right w:w="0" w:type="dxa"/>
        </w:tblCellMar>
      </w:tblPr>
      <w:tr>
        <w:trPr>
          <w:trHeight w:val="123"/>
        </w:trPr>
        <w:tc>
          <w:tcPr>
            <w:tcW w:w="1160" w:type="dxa"/>
            <w:vAlign w:val="bottom"/>
          </w:tcPr>
          <w:p>
            <w:pPr>
              <w:ind w:left="1080"/>
              <w:spacing w:after="0" w:line="123" w:lineRule="exact"/>
              <w:rPr>
                <w:sz w:val="20"/>
                <w:szCs w:val="20"/>
                <w:color w:val="auto"/>
              </w:rPr>
            </w:pPr>
            <w:r>
              <w:rPr>
                <w:rFonts w:ascii="Symbol" w:cs="Symbol" w:eastAsia="Symbol" w:hAnsi="Symbol"/>
                <w:sz w:val="12"/>
                <w:szCs w:val="12"/>
                <w:i w:val="1"/>
                <w:iCs w:val="1"/>
                <w:color w:val="auto"/>
                <w:w w:val="82"/>
              </w:rPr>
              <w:t></w:t>
            </w:r>
          </w:p>
        </w:tc>
        <w:tc>
          <w:tcPr>
            <w:tcW w:w="260" w:type="dxa"/>
            <w:vAlign w:val="bottom"/>
          </w:tcPr>
          <w:p>
            <w:pPr>
              <w:spacing w:after="0"/>
              <w:rPr>
                <w:sz w:val="10"/>
                <w:szCs w:val="10"/>
                <w:color w:val="auto"/>
              </w:rPr>
            </w:pPr>
          </w:p>
        </w:tc>
        <w:tc>
          <w:tcPr>
            <w:tcW w:w="3400" w:type="dxa"/>
            <w:vAlign w:val="bottom"/>
            <w:gridSpan w:val="2"/>
            <w:vMerge w:val="restart"/>
          </w:tcPr>
          <w:p>
            <w:pPr>
              <w:jc w:val="right"/>
              <w:spacing w:after="0" w:line="138" w:lineRule="exact"/>
              <w:rPr>
                <w:sz w:val="20"/>
                <w:szCs w:val="20"/>
                <w:color w:val="auto"/>
              </w:rPr>
            </w:pPr>
            <w:r>
              <w:rPr>
                <w:rFonts w:ascii="Times New Roman" w:cs="Times New Roman" w:eastAsia="Times New Roman" w:hAnsi="Times New Roman"/>
                <w:sz w:val="15"/>
                <w:szCs w:val="15"/>
                <w:i w:val="1"/>
                <w:iCs w:val="1"/>
                <w:color w:val="auto"/>
              </w:rPr>
              <w:t xml:space="preserve">c'' </w:t>
            </w:r>
            <w:r>
              <w:rPr>
                <w:rFonts w:ascii="Times New Roman" w:cs="Times New Roman" w:eastAsia="Times New Roman" w:hAnsi="Times New Roman"/>
                <w:sz w:val="15"/>
                <w:szCs w:val="15"/>
                <w:color w:val="auto"/>
              </w:rPr>
              <w:t>), where</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i w:val="1"/>
                <w:iCs w:val="1"/>
                <w:color w:val="auto"/>
              </w:rPr>
              <w:t>φ</w:t>
            </w:r>
            <w:r>
              <w:rPr>
                <w:rFonts w:ascii="Times New Roman" w:cs="Times New Roman" w:eastAsia="Times New Roman" w:hAnsi="Times New Roman"/>
                <w:sz w:val="10"/>
                <w:szCs w:val="10"/>
                <w:i w:val="1"/>
                <w:iCs w:val="1"/>
                <w:color w:val="auto"/>
              </w:rPr>
              <w:t>i</w:t>
            </w:r>
            <w:r>
              <w:rPr>
                <w:rFonts w:ascii="Times New Roman" w:cs="Times New Roman" w:eastAsia="Times New Roman" w:hAnsi="Times New Roman"/>
                <w:sz w:val="15"/>
                <w:szCs w:val="15"/>
                <w:i w:val="1"/>
                <w:iCs w:val="1"/>
                <w:color w:val="auto"/>
              </w:rPr>
              <w:t xml:space="preserve"> </w:t>
            </w:r>
            <w:r>
              <w:rPr>
                <w:rFonts w:ascii="Times New Roman" w:cs="Times New Roman" w:eastAsia="Times New Roman" w:hAnsi="Times New Roman"/>
                <w:sz w:val="15"/>
                <w:szCs w:val="15"/>
                <w:color w:val="auto"/>
              </w:rPr>
              <w:t>defines the weight matrix of</w:t>
            </w:r>
          </w:p>
        </w:tc>
        <w:tc>
          <w:tcPr>
            <w:tcW w:w="0" w:type="dxa"/>
            <w:vAlign w:val="bottom"/>
          </w:tcPr>
          <w:p>
            <w:pPr>
              <w:spacing w:after="0"/>
              <w:rPr>
                <w:sz w:val="1"/>
                <w:szCs w:val="1"/>
                <w:color w:val="auto"/>
              </w:rPr>
            </w:pPr>
          </w:p>
        </w:tc>
      </w:tr>
      <w:tr>
        <w:trPr>
          <w:trHeight w:val="15"/>
        </w:trPr>
        <w:tc>
          <w:tcPr>
            <w:tcW w:w="1420" w:type="dxa"/>
            <w:vAlign w:val="bottom"/>
            <w:gridSpan w:val="2"/>
          </w:tcPr>
          <w:p>
            <w:pPr>
              <w:spacing w:after="0"/>
              <w:rPr>
                <w:sz w:val="20"/>
                <w:szCs w:val="20"/>
                <w:color w:val="auto"/>
              </w:rPr>
            </w:pPr>
            <w:r>
              <w:rPr>
                <w:rFonts w:ascii="Times New Roman" w:cs="Times New Roman" w:eastAsia="Times New Roman" w:hAnsi="Times New Roman"/>
                <w:sz w:val="1"/>
                <w:szCs w:val="1"/>
                <w:color w:val="auto"/>
              </w:rPr>
              <w:t>such as (</w:t>
            </w:r>
            <w:r>
              <w:rPr>
                <w:rFonts w:ascii="Times New Roman" w:cs="Times New Roman" w:eastAsia="Times New Roman" w:hAnsi="Times New Roman"/>
                <w:sz w:val="1"/>
                <w:szCs w:val="1"/>
                <w:i w:val="1"/>
                <w:iCs w:val="1"/>
                <w:color w:val="auto"/>
              </w:rPr>
              <w:t>c'</w:t>
            </w:r>
            <w:r>
              <w:rPr>
                <w:rFonts w:ascii="Times New Roman" w:cs="Times New Roman" w:eastAsia="Times New Roman" w:hAnsi="Times New Roman"/>
                <w:sz w:val="1"/>
                <w:szCs w:val="1"/>
                <w:color w:val="auto"/>
              </w:rPr>
              <w:t xml:space="preserve"> </w:t>
            </w:r>
            <w:r>
              <w:rPr>
                <w:rFonts w:ascii="Symbol" w:cs="Symbol" w:eastAsia="Symbol" w:hAnsi="Symbol"/>
                <w:sz w:val="1"/>
                <w:szCs w:val="1"/>
                <w:color w:val="auto"/>
              </w:rPr>
              <w:t></w:t>
            </w:r>
          </w:p>
        </w:tc>
        <w:tc>
          <w:tcPr>
            <w:tcW w:w="3400" w:type="dxa"/>
            <w:vAlign w:val="bottom"/>
            <w:gridSpan w:val="2"/>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93"/>
        </w:trPr>
        <w:tc>
          <w:tcPr>
            <w:tcW w:w="1160" w:type="dxa"/>
            <w:vAlign w:val="bottom"/>
          </w:tcPr>
          <w:p>
            <w:pPr>
              <w:spacing w:after="0"/>
              <w:rPr>
                <w:sz w:val="8"/>
                <w:szCs w:val="8"/>
                <w:color w:val="auto"/>
              </w:rPr>
            </w:pPr>
          </w:p>
        </w:tc>
        <w:tc>
          <w:tcPr>
            <w:tcW w:w="260" w:type="dxa"/>
            <w:vAlign w:val="bottom"/>
          </w:tcPr>
          <w:p>
            <w:pPr>
              <w:spacing w:after="0" w:line="93" w:lineRule="exact"/>
              <w:rPr>
                <w:sz w:val="20"/>
                <w:szCs w:val="20"/>
                <w:color w:val="auto"/>
              </w:rPr>
            </w:pPr>
            <w:r>
              <w:rPr>
                <w:rFonts w:ascii="Times New Roman" w:cs="Times New Roman" w:eastAsia="Times New Roman" w:hAnsi="Times New Roman"/>
                <w:sz w:val="9"/>
                <w:szCs w:val="9"/>
                <w:i w:val="1"/>
                <w:iCs w:val="1"/>
                <w:color w:val="auto"/>
              </w:rPr>
              <w:t>i</w:t>
            </w:r>
          </w:p>
        </w:tc>
        <w:tc>
          <w:tcPr>
            <w:tcW w:w="2600" w:type="dxa"/>
            <w:vAlign w:val="bottom"/>
          </w:tcPr>
          <w:p>
            <w:pPr>
              <w:spacing w:after="0"/>
              <w:rPr>
                <w:sz w:val="8"/>
                <w:szCs w:val="8"/>
                <w:color w:val="auto"/>
              </w:rPr>
            </w:pPr>
          </w:p>
        </w:tc>
        <w:tc>
          <w:tcPr>
            <w:tcW w:w="8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65"/>
        </w:trPr>
        <w:tc>
          <w:tcPr>
            <w:tcW w:w="1160" w:type="dxa"/>
            <w:vAlign w:val="bottom"/>
          </w:tcPr>
          <w:p>
            <w:pPr>
              <w:spacing w:after="0"/>
              <w:rPr>
                <w:sz w:val="20"/>
                <w:szCs w:val="20"/>
                <w:color w:val="auto"/>
              </w:rPr>
            </w:pPr>
            <w:r>
              <w:rPr>
                <w:rFonts w:ascii="Times New Roman" w:cs="Times New Roman" w:eastAsia="Times New Roman" w:hAnsi="Times New Roman"/>
                <w:sz w:val="20"/>
                <w:szCs w:val="20"/>
                <w:color w:val="auto"/>
              </w:rPr>
              <w:t>the network.</w:t>
            </w:r>
          </w:p>
        </w:tc>
        <w:tc>
          <w:tcPr>
            <w:tcW w:w="260" w:type="dxa"/>
            <w:vAlign w:val="bottom"/>
          </w:tcPr>
          <w:p>
            <w:pPr>
              <w:spacing w:after="0"/>
              <w:rPr>
                <w:sz w:val="23"/>
                <w:szCs w:val="23"/>
                <w:color w:val="auto"/>
              </w:rPr>
            </w:pPr>
          </w:p>
        </w:tc>
        <w:tc>
          <w:tcPr>
            <w:tcW w:w="2600" w:type="dxa"/>
            <w:vAlign w:val="bottom"/>
          </w:tcPr>
          <w:p>
            <w:pPr>
              <w:spacing w:after="0"/>
              <w:rPr>
                <w:sz w:val="23"/>
                <w:szCs w:val="23"/>
                <w:color w:val="auto"/>
              </w:rPr>
            </w:pPr>
          </w:p>
        </w:tc>
        <w:tc>
          <w:tcPr>
            <w:tcW w:w="8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533"/>
        </w:trPr>
        <w:tc>
          <w:tcPr>
            <w:tcW w:w="4020" w:type="dxa"/>
            <w:vAlign w:val="bottom"/>
            <w:gridSpan w:val="3"/>
          </w:tcPr>
          <w:p>
            <w:pPr>
              <w:ind w:left="40"/>
              <w:spacing w:after="0"/>
              <w:rPr>
                <w:sz w:val="20"/>
                <w:szCs w:val="20"/>
                <w:color w:val="auto"/>
              </w:rPr>
            </w:pPr>
            <w:r>
              <w:rPr>
                <w:rFonts w:ascii="Times New Roman" w:cs="Times New Roman" w:eastAsia="Times New Roman" w:hAnsi="Times New Roman"/>
                <w:sz w:val="19"/>
                <w:szCs w:val="19"/>
                <w:i w:val="1"/>
                <w:iCs w:val="1"/>
                <w:color w:val="auto"/>
                <w:w w:val="96"/>
              </w:rPr>
              <w:t>L</w:t>
            </w:r>
            <w:r>
              <w:rPr>
                <w:rFonts w:ascii="Times New Roman" w:cs="Times New Roman" w:eastAsia="Times New Roman" w:hAnsi="Times New Roman"/>
                <w:sz w:val="19"/>
                <w:szCs w:val="19"/>
                <w:color w:val="auto"/>
                <w:w w:val="96"/>
              </w:rPr>
              <w:t>(</w:t>
            </w:r>
            <w:r>
              <w:rPr>
                <w:rFonts w:ascii="Times New Roman" w:cs="Times New Roman" w:eastAsia="Times New Roman" w:hAnsi="Times New Roman"/>
                <w:sz w:val="19"/>
                <w:szCs w:val="19"/>
                <w:i w:val="1"/>
                <w:iCs w:val="1"/>
                <w:color w:val="auto"/>
                <w:w w:val="96"/>
              </w:rPr>
              <w:t>b</w:t>
            </w:r>
            <w:r>
              <w:rPr>
                <w:rFonts w:ascii="Times New Roman" w:cs="Times New Roman" w:eastAsia="Times New Roman" w:hAnsi="Times New Roman"/>
                <w:sz w:val="19"/>
                <w:szCs w:val="19"/>
                <w:color w:val="auto"/>
                <w:w w:val="96"/>
              </w:rPr>
              <w:t>,</w:t>
            </w:r>
            <w:r>
              <w:rPr>
                <w:rFonts w:ascii="Times New Roman" w:cs="Times New Roman" w:eastAsia="Times New Roman" w:hAnsi="Times New Roman"/>
                <w:sz w:val="19"/>
                <w:szCs w:val="19"/>
                <w:i w:val="1"/>
                <w:iCs w:val="1"/>
                <w:color w:val="auto"/>
                <w:w w:val="96"/>
              </w:rPr>
              <w:t xml:space="preserve"> a</w:t>
            </w:r>
            <w:r>
              <w:rPr>
                <w:rFonts w:ascii="Times New Roman" w:cs="Times New Roman" w:eastAsia="Times New Roman" w:hAnsi="Times New Roman"/>
                <w:sz w:val="19"/>
                <w:szCs w:val="19"/>
                <w:color w:val="auto"/>
                <w:w w:val="96"/>
              </w:rPr>
              <w:t>;</w:t>
            </w:r>
            <w:r>
              <w:rPr>
                <w:rFonts w:ascii="Symbol" w:cs="Symbol" w:eastAsia="Symbol" w:hAnsi="Symbol"/>
                <w:sz w:val="19"/>
                <w:szCs w:val="19"/>
                <w:i w:val="1"/>
                <w:iCs w:val="1"/>
                <w:color w:val="auto"/>
                <w:w w:val="96"/>
              </w:rPr>
              <w:t></w:t>
            </w:r>
            <w:r>
              <w:rPr>
                <w:rFonts w:ascii="Times New Roman" w:cs="Times New Roman" w:eastAsia="Times New Roman" w:hAnsi="Times New Roman"/>
                <w:sz w:val="22"/>
                <w:szCs w:val="22"/>
                <w:i w:val="1"/>
                <w:iCs w:val="1"/>
                <w:color w:val="auto"/>
                <w:w w:val="96"/>
                <w:vertAlign w:val="subscript"/>
              </w:rPr>
              <w:t>i</w:t>
            </w:r>
            <w:r>
              <w:rPr>
                <w:rFonts w:ascii="Times New Roman" w:cs="Times New Roman" w:eastAsia="Times New Roman" w:hAnsi="Times New Roman"/>
                <w:sz w:val="19"/>
                <w:szCs w:val="19"/>
                <w:i w:val="1"/>
                <w:iCs w:val="1"/>
                <w:color w:val="auto"/>
                <w:w w:val="96"/>
              </w:rPr>
              <w:t xml:space="preserve"> </w:t>
            </w:r>
            <w:r>
              <w:rPr>
                <w:rFonts w:ascii="Times New Roman" w:cs="Times New Roman" w:eastAsia="Times New Roman" w:hAnsi="Times New Roman"/>
                <w:sz w:val="19"/>
                <w:szCs w:val="19"/>
                <w:color w:val="auto"/>
                <w:w w:val="96"/>
              </w:rPr>
              <w:t>)</w:t>
            </w:r>
            <w:r>
              <w:rPr>
                <w:rFonts w:ascii="Times New Roman" w:cs="Times New Roman" w:eastAsia="Times New Roman" w:hAnsi="Times New Roman"/>
                <w:sz w:val="19"/>
                <w:szCs w:val="19"/>
                <w:i w:val="1"/>
                <w:iCs w:val="1"/>
                <w:color w:val="auto"/>
                <w:w w:val="96"/>
              </w:rPr>
              <w:t xml:space="preserve"> </w:t>
            </w:r>
            <w:r>
              <w:rPr>
                <w:rFonts w:ascii="Symbol" w:cs="Symbol" w:eastAsia="Symbol" w:hAnsi="Symbol"/>
                <w:sz w:val="19"/>
                <w:szCs w:val="19"/>
                <w:color w:val="auto"/>
                <w:w w:val="96"/>
              </w:rPr>
              <w:t></w:t>
            </w:r>
            <w:r>
              <w:rPr>
                <w:rFonts w:ascii="Times New Roman" w:cs="Times New Roman" w:eastAsia="Times New Roman" w:hAnsi="Times New Roman"/>
                <w:sz w:val="19"/>
                <w:szCs w:val="19"/>
                <w:i w:val="1"/>
                <w:iCs w:val="1"/>
                <w:color w:val="auto"/>
                <w:w w:val="96"/>
              </w:rPr>
              <w:t xml:space="preserve"> E</w:t>
            </w:r>
            <w:r>
              <w:rPr>
                <w:rFonts w:ascii="Times New Roman" w:cs="Times New Roman" w:eastAsia="Times New Roman" w:hAnsi="Times New Roman"/>
                <w:sz w:val="22"/>
                <w:szCs w:val="22"/>
                <w:i w:val="1"/>
                <w:iCs w:val="1"/>
                <w:color w:val="auto"/>
                <w:w w:val="96"/>
                <w:vertAlign w:val="subscript"/>
              </w:rPr>
              <w:t>b</w:t>
            </w:r>
            <w:r>
              <w:rPr>
                <w:rFonts w:ascii="Times New Roman" w:cs="Times New Roman" w:eastAsia="Times New Roman" w:hAnsi="Times New Roman"/>
                <w:sz w:val="22"/>
                <w:szCs w:val="22"/>
                <w:color w:val="auto"/>
                <w:w w:val="96"/>
                <w:vertAlign w:val="subscript"/>
              </w:rPr>
              <w:t>,</w:t>
            </w:r>
            <w:r>
              <w:rPr>
                <w:rFonts w:ascii="Times New Roman" w:cs="Times New Roman" w:eastAsia="Times New Roman" w:hAnsi="Times New Roman"/>
                <w:sz w:val="22"/>
                <w:szCs w:val="22"/>
                <w:i w:val="1"/>
                <w:iCs w:val="1"/>
                <w:color w:val="auto"/>
                <w:w w:val="96"/>
                <w:vertAlign w:val="subscript"/>
              </w:rPr>
              <w:t>a</w:t>
            </w:r>
            <w:r>
              <w:rPr>
                <w:rFonts w:ascii="Times New Roman" w:cs="Times New Roman" w:eastAsia="Times New Roman" w:hAnsi="Times New Roman"/>
                <w:sz w:val="19"/>
                <w:szCs w:val="19"/>
                <w:i w:val="1"/>
                <w:iCs w:val="1"/>
                <w:color w:val="auto"/>
                <w:w w:val="96"/>
              </w:rPr>
              <w:t xml:space="preserve"> </w:t>
            </w:r>
            <w:r>
              <w:rPr>
                <w:rFonts w:ascii="Symbol" w:cs="Symbol" w:eastAsia="Symbol" w:hAnsi="Symbol"/>
                <w:sz w:val="32"/>
                <w:szCs w:val="32"/>
                <w:color w:val="auto"/>
                <w:w w:val="96"/>
              </w:rPr>
              <w:t></w:t>
            </w:r>
            <w:r>
              <w:rPr>
                <w:rFonts w:ascii="Times New Roman" w:cs="Times New Roman" w:eastAsia="Times New Roman" w:hAnsi="Times New Roman"/>
                <w:sz w:val="19"/>
                <w:szCs w:val="19"/>
                <w:color w:val="auto"/>
                <w:w w:val="96"/>
              </w:rPr>
              <w:t>(</w:t>
            </w:r>
            <w:r>
              <w:rPr>
                <w:rFonts w:ascii="Times New Roman" w:cs="Times New Roman" w:eastAsia="Times New Roman" w:hAnsi="Times New Roman"/>
                <w:sz w:val="19"/>
                <w:szCs w:val="19"/>
                <w:i w:val="1"/>
                <w:iCs w:val="1"/>
                <w:color w:val="auto"/>
                <w:w w:val="96"/>
              </w:rPr>
              <w:t>R</w:t>
            </w:r>
            <w:r>
              <w:rPr>
                <w:rFonts w:ascii="Times New Roman" w:cs="Times New Roman" w:eastAsia="Times New Roman" w:hAnsi="Times New Roman"/>
                <w:sz w:val="22"/>
                <w:szCs w:val="22"/>
                <w:i w:val="1"/>
                <w:iCs w:val="1"/>
                <w:color w:val="auto"/>
                <w:w w:val="96"/>
                <w:vertAlign w:val="subscript"/>
              </w:rPr>
              <w:t>t</w:t>
            </w:r>
            <w:r>
              <w:rPr>
                <w:rFonts w:ascii="Times New Roman" w:cs="Times New Roman" w:eastAsia="Times New Roman" w:hAnsi="Times New Roman"/>
                <w:sz w:val="19"/>
                <w:szCs w:val="19"/>
                <w:i w:val="1"/>
                <w:iCs w:val="1"/>
                <w:color w:val="auto"/>
                <w:w w:val="96"/>
              </w:rPr>
              <w:t xml:space="preserve"> </w:t>
            </w:r>
            <w:r>
              <w:rPr>
                <w:rFonts w:ascii="Times New Roman" w:cs="Times New Roman" w:eastAsia="Times New Roman" w:hAnsi="Times New Roman"/>
                <w:sz w:val="22"/>
                <w:szCs w:val="22"/>
                <w:color w:val="auto"/>
                <w:w w:val="96"/>
                <w:vertAlign w:val="subscript"/>
              </w:rPr>
              <w:t>arg</w:t>
            </w:r>
            <w:r>
              <w:rPr>
                <w:rFonts w:ascii="Times New Roman" w:cs="Times New Roman" w:eastAsia="Times New Roman" w:hAnsi="Times New Roman"/>
                <w:sz w:val="19"/>
                <w:szCs w:val="19"/>
                <w:i w:val="1"/>
                <w:iCs w:val="1"/>
                <w:color w:val="auto"/>
                <w:w w:val="96"/>
              </w:rPr>
              <w:t xml:space="preserve"> </w:t>
            </w:r>
            <w:r>
              <w:rPr>
                <w:rFonts w:ascii="Times New Roman" w:cs="Times New Roman" w:eastAsia="Times New Roman" w:hAnsi="Times New Roman"/>
                <w:sz w:val="22"/>
                <w:szCs w:val="22"/>
                <w:i w:val="1"/>
                <w:iCs w:val="1"/>
                <w:color w:val="auto"/>
                <w:w w:val="96"/>
                <w:vertAlign w:val="subscript"/>
              </w:rPr>
              <w:t>et</w:t>
            </w:r>
            <w:r>
              <w:rPr>
                <w:rFonts w:ascii="Times New Roman" w:cs="Times New Roman" w:eastAsia="Times New Roman" w:hAnsi="Times New Roman"/>
                <w:sz w:val="19"/>
                <w:szCs w:val="19"/>
                <w:i w:val="1"/>
                <w:iCs w:val="1"/>
                <w:color w:val="auto"/>
                <w:w w:val="96"/>
              </w:rPr>
              <w:t xml:space="preserve"> </w:t>
            </w:r>
            <w:r>
              <w:rPr>
                <w:rFonts w:ascii="Times New Roman" w:cs="Times New Roman" w:eastAsia="Times New Roman" w:hAnsi="Times New Roman"/>
                <w:sz w:val="19"/>
                <w:szCs w:val="19"/>
                <w:color w:val="auto"/>
                <w:w w:val="96"/>
              </w:rPr>
              <w:t>(</w:t>
            </w:r>
            <w:r>
              <w:rPr>
                <w:rFonts w:ascii="Times New Roman" w:cs="Times New Roman" w:eastAsia="Times New Roman" w:hAnsi="Times New Roman"/>
                <w:sz w:val="19"/>
                <w:szCs w:val="19"/>
                <w:i w:val="1"/>
                <w:iCs w:val="1"/>
                <w:color w:val="auto"/>
                <w:w w:val="96"/>
              </w:rPr>
              <w:t>b</w:t>
            </w:r>
            <w:r>
              <w:rPr>
                <w:rFonts w:ascii="Times New Roman" w:cs="Times New Roman" w:eastAsia="Times New Roman" w:hAnsi="Times New Roman"/>
                <w:sz w:val="19"/>
                <w:szCs w:val="19"/>
                <w:color w:val="auto"/>
                <w:w w:val="96"/>
              </w:rPr>
              <w:t>,</w:t>
            </w:r>
            <w:r>
              <w:rPr>
                <w:rFonts w:ascii="Times New Roman" w:cs="Times New Roman" w:eastAsia="Times New Roman" w:hAnsi="Times New Roman"/>
                <w:sz w:val="19"/>
                <w:szCs w:val="19"/>
                <w:i w:val="1"/>
                <w:iCs w:val="1"/>
                <w:color w:val="auto"/>
                <w:w w:val="96"/>
              </w:rPr>
              <w:t xml:space="preserve"> a</w:t>
            </w:r>
            <w:r>
              <w:rPr>
                <w:rFonts w:ascii="Times New Roman" w:cs="Times New Roman" w:eastAsia="Times New Roman" w:hAnsi="Times New Roman"/>
                <w:sz w:val="19"/>
                <w:szCs w:val="19"/>
                <w:color w:val="auto"/>
                <w:w w:val="96"/>
              </w:rPr>
              <w:t>;</w:t>
            </w:r>
            <w:r>
              <w:rPr>
                <w:rFonts w:ascii="Symbol" w:cs="Symbol" w:eastAsia="Symbol" w:hAnsi="Symbol"/>
                <w:sz w:val="19"/>
                <w:szCs w:val="19"/>
                <w:i w:val="1"/>
                <w:iCs w:val="1"/>
                <w:color w:val="auto"/>
                <w:w w:val="96"/>
              </w:rPr>
              <w:t></w:t>
            </w:r>
            <w:r>
              <w:rPr>
                <w:rFonts w:ascii="Times New Roman" w:cs="Times New Roman" w:eastAsia="Times New Roman" w:hAnsi="Times New Roman"/>
                <w:sz w:val="22"/>
                <w:szCs w:val="22"/>
                <w:i w:val="1"/>
                <w:iCs w:val="1"/>
                <w:color w:val="auto"/>
                <w:w w:val="96"/>
                <w:vertAlign w:val="subscript"/>
              </w:rPr>
              <w:t>i</w:t>
            </w:r>
            <w:r>
              <w:rPr>
                <w:rFonts w:ascii="Times New Roman" w:cs="Times New Roman" w:eastAsia="Times New Roman" w:hAnsi="Times New Roman"/>
                <w:sz w:val="19"/>
                <w:szCs w:val="19"/>
                <w:i w:val="1"/>
                <w:iCs w:val="1"/>
                <w:color w:val="auto"/>
                <w:w w:val="96"/>
              </w:rPr>
              <w:t xml:space="preserve"> </w:t>
            </w:r>
            <w:r>
              <w:rPr>
                <w:rFonts w:ascii="Times New Roman" w:cs="Times New Roman" w:eastAsia="Times New Roman" w:hAnsi="Times New Roman"/>
                <w:sz w:val="19"/>
                <w:szCs w:val="19"/>
                <w:color w:val="auto"/>
                <w:w w:val="96"/>
              </w:rPr>
              <w:t>)</w:t>
            </w:r>
            <w:r>
              <w:rPr>
                <w:rFonts w:ascii="Times New Roman" w:cs="Times New Roman" w:eastAsia="Times New Roman" w:hAnsi="Times New Roman"/>
                <w:sz w:val="19"/>
                <w:szCs w:val="19"/>
                <w:i w:val="1"/>
                <w:iCs w:val="1"/>
                <w:color w:val="auto"/>
                <w:w w:val="96"/>
              </w:rPr>
              <w:t xml:space="preserve"> </w:t>
            </w:r>
            <w:r>
              <w:rPr>
                <w:rFonts w:ascii="Symbol" w:cs="Symbol" w:eastAsia="Symbol" w:hAnsi="Symbol"/>
                <w:sz w:val="19"/>
                <w:szCs w:val="19"/>
                <w:color w:val="auto"/>
                <w:w w:val="96"/>
              </w:rPr>
              <w:t></w:t>
            </w:r>
            <w:r>
              <w:rPr>
                <w:rFonts w:ascii="Times New Roman" w:cs="Times New Roman" w:eastAsia="Times New Roman" w:hAnsi="Times New Roman"/>
                <w:sz w:val="19"/>
                <w:szCs w:val="19"/>
                <w:i w:val="1"/>
                <w:iCs w:val="1"/>
                <w:color w:val="auto"/>
                <w:w w:val="96"/>
              </w:rPr>
              <w:t xml:space="preserve"> R</w:t>
            </w:r>
            <w:r>
              <w:rPr>
                <w:rFonts w:ascii="Times New Roman" w:cs="Times New Roman" w:eastAsia="Times New Roman" w:hAnsi="Times New Roman"/>
                <w:sz w:val="22"/>
                <w:szCs w:val="22"/>
                <w:i w:val="1"/>
                <w:iCs w:val="1"/>
                <w:color w:val="auto"/>
                <w:w w:val="96"/>
                <w:vertAlign w:val="subscript"/>
              </w:rPr>
              <w:t>t</w:t>
            </w:r>
            <w:r>
              <w:rPr>
                <w:rFonts w:ascii="Times New Roman" w:cs="Times New Roman" w:eastAsia="Times New Roman" w:hAnsi="Times New Roman"/>
                <w:sz w:val="19"/>
                <w:szCs w:val="19"/>
                <w:i w:val="1"/>
                <w:iCs w:val="1"/>
                <w:color w:val="auto"/>
                <w:w w:val="96"/>
              </w:rPr>
              <w:t xml:space="preserve"> </w:t>
            </w:r>
            <w:r>
              <w:rPr>
                <w:rFonts w:ascii="Times New Roman" w:cs="Times New Roman" w:eastAsia="Times New Roman" w:hAnsi="Times New Roman"/>
                <w:sz w:val="19"/>
                <w:szCs w:val="19"/>
                <w:color w:val="auto"/>
                <w:w w:val="96"/>
              </w:rPr>
              <w:t>(</w:t>
            </w:r>
            <w:r>
              <w:rPr>
                <w:rFonts w:ascii="Times New Roman" w:cs="Times New Roman" w:eastAsia="Times New Roman" w:hAnsi="Times New Roman"/>
                <w:sz w:val="19"/>
                <w:szCs w:val="19"/>
                <w:i w:val="1"/>
                <w:iCs w:val="1"/>
                <w:color w:val="auto"/>
                <w:w w:val="96"/>
              </w:rPr>
              <w:t>b</w:t>
            </w:r>
            <w:r>
              <w:rPr>
                <w:rFonts w:ascii="Times New Roman" w:cs="Times New Roman" w:eastAsia="Times New Roman" w:hAnsi="Times New Roman"/>
                <w:sz w:val="19"/>
                <w:szCs w:val="19"/>
                <w:color w:val="auto"/>
                <w:w w:val="96"/>
              </w:rPr>
              <w:t>,</w:t>
            </w:r>
            <w:r>
              <w:rPr>
                <w:rFonts w:ascii="Times New Roman" w:cs="Times New Roman" w:eastAsia="Times New Roman" w:hAnsi="Times New Roman"/>
                <w:sz w:val="19"/>
                <w:szCs w:val="19"/>
                <w:i w:val="1"/>
                <w:iCs w:val="1"/>
                <w:color w:val="auto"/>
                <w:w w:val="96"/>
              </w:rPr>
              <w:t xml:space="preserve"> a</w:t>
            </w:r>
            <w:r>
              <w:rPr>
                <w:rFonts w:ascii="Times New Roman" w:cs="Times New Roman" w:eastAsia="Times New Roman" w:hAnsi="Times New Roman"/>
                <w:sz w:val="19"/>
                <w:szCs w:val="19"/>
                <w:color w:val="auto"/>
                <w:w w:val="96"/>
              </w:rPr>
              <w:t>;</w:t>
            </w:r>
            <w:r>
              <w:rPr>
                <w:rFonts w:ascii="Symbol" w:cs="Symbol" w:eastAsia="Symbol" w:hAnsi="Symbol"/>
                <w:sz w:val="19"/>
                <w:szCs w:val="19"/>
                <w:i w:val="1"/>
                <w:iCs w:val="1"/>
                <w:color w:val="auto"/>
                <w:w w:val="96"/>
              </w:rPr>
              <w:t></w:t>
            </w:r>
            <w:r>
              <w:rPr>
                <w:rFonts w:ascii="Times New Roman" w:cs="Times New Roman" w:eastAsia="Times New Roman" w:hAnsi="Times New Roman"/>
                <w:sz w:val="22"/>
                <w:szCs w:val="22"/>
                <w:i w:val="1"/>
                <w:iCs w:val="1"/>
                <w:color w:val="auto"/>
                <w:w w:val="96"/>
                <w:vertAlign w:val="subscript"/>
              </w:rPr>
              <w:t>i</w:t>
            </w:r>
            <w:r>
              <w:rPr>
                <w:rFonts w:ascii="Times New Roman" w:cs="Times New Roman" w:eastAsia="Times New Roman" w:hAnsi="Times New Roman"/>
                <w:sz w:val="19"/>
                <w:szCs w:val="19"/>
                <w:i w:val="1"/>
                <w:iCs w:val="1"/>
                <w:color w:val="auto"/>
                <w:w w:val="96"/>
              </w:rPr>
              <w:t xml:space="preserve"> </w:t>
            </w:r>
            <w:r>
              <w:rPr>
                <w:rFonts w:ascii="Times New Roman" w:cs="Times New Roman" w:eastAsia="Times New Roman" w:hAnsi="Times New Roman"/>
                <w:sz w:val="19"/>
                <w:szCs w:val="19"/>
                <w:color w:val="auto"/>
                <w:w w:val="96"/>
              </w:rPr>
              <w:t>))</w:t>
            </w:r>
            <w:r>
              <w:rPr>
                <w:rFonts w:ascii="Times New Roman" w:cs="Times New Roman" w:eastAsia="Times New Roman" w:hAnsi="Times New Roman"/>
                <w:sz w:val="22"/>
                <w:szCs w:val="22"/>
                <w:color w:val="auto"/>
                <w:w w:val="96"/>
                <w:vertAlign w:val="superscript"/>
              </w:rPr>
              <w:t>2</w:t>
            </w:r>
            <w:r>
              <w:rPr>
                <w:rFonts w:ascii="Times New Roman" w:cs="Times New Roman" w:eastAsia="Times New Roman" w:hAnsi="Times New Roman"/>
                <w:sz w:val="19"/>
                <w:szCs w:val="19"/>
                <w:i w:val="1"/>
                <w:iCs w:val="1"/>
                <w:color w:val="auto"/>
                <w:w w:val="96"/>
              </w:rPr>
              <w:t xml:space="preserve"> </w:t>
            </w:r>
            <w:r>
              <w:rPr>
                <w:rFonts w:ascii="Symbol" w:cs="Symbol" w:eastAsia="Symbol" w:hAnsi="Symbol"/>
                <w:sz w:val="32"/>
                <w:szCs w:val="32"/>
                <w:color w:val="auto"/>
                <w:w w:val="96"/>
              </w:rPr>
              <w:t></w:t>
            </w:r>
          </w:p>
        </w:tc>
        <w:tc>
          <w:tcPr>
            <w:tcW w:w="8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(18)</w:t>
            </w:r>
          </w:p>
        </w:tc>
        <w:tc>
          <w:tcPr>
            <w:tcW w:w="0" w:type="dxa"/>
            <w:vAlign w:val="bottom"/>
          </w:tcPr>
          <w:p>
            <w:pPr>
              <w:spacing w:after="0"/>
              <w:rPr>
                <w:sz w:val="1"/>
                <w:szCs w:val="1"/>
                <w:color w:val="auto"/>
              </w:rPr>
            </w:pPr>
          </w:p>
        </w:tc>
      </w:tr>
    </w:tbl>
    <w:p>
      <w:pPr>
        <w:spacing w:after="0" w:line="208"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This network is tuned by an evolutionary algorithm with respect to network cost function (fitness) so that its performance is guaranteed to increased or maintained. Its training procedure is based on a gradient descent algorithm.</w:t>
      </w:r>
    </w:p>
    <w:p>
      <w:pPr>
        <w:spacing w:after="0" w:line="124" w:lineRule="exact"/>
        <w:rPr>
          <w:sz w:val="20"/>
          <w:szCs w:val="20"/>
          <w:color w:val="auto"/>
        </w:rPr>
      </w:pPr>
    </w:p>
    <w:tbl>
      <w:tblPr>
        <w:tblLayout w:type="fixed"/>
        <w:tblInd w:w="20" w:type="dxa"/>
        <w:tblCellMar>
          <w:top w:w="0" w:type="dxa"/>
          <w:left w:w="0" w:type="dxa"/>
          <w:bottom w:w="0" w:type="dxa"/>
          <w:right w:w="0" w:type="dxa"/>
        </w:tblCellMar>
      </w:tblPr>
      <w:tr>
        <w:trPr>
          <w:trHeight w:val="355"/>
        </w:trPr>
        <w:tc>
          <w:tcPr>
            <w:tcW w:w="3320" w:type="dxa"/>
            <w:vAlign w:val="bottom"/>
          </w:tcPr>
          <w:p>
            <w:pPr>
              <w:spacing w:after="0"/>
              <w:rPr>
                <w:sz w:val="20"/>
                <w:szCs w:val="20"/>
                <w:color w:val="auto"/>
              </w:rPr>
            </w:pPr>
            <w:r>
              <w:rPr>
                <w:rFonts w:ascii="Symbol" w:cs="Symbol" w:eastAsia="Symbol" w:hAnsi="Symbol"/>
                <w:sz w:val="22"/>
                <w:szCs w:val="22"/>
                <w:i w:val="1"/>
                <w:iCs w:val="1"/>
                <w:color w:val="auto"/>
              </w:rPr>
              <w:t></w:t>
            </w:r>
            <w:r>
              <w:rPr>
                <w:rFonts w:ascii="Times New Roman" w:cs="Times New Roman" w:eastAsia="Times New Roman" w:hAnsi="Times New Roman"/>
                <w:sz w:val="25"/>
                <w:szCs w:val="25"/>
                <w:i w:val="1"/>
                <w:iCs w:val="1"/>
                <w:color w:val="auto"/>
                <w:vertAlign w:val="subscript"/>
              </w:rPr>
              <w:t>i</w:t>
            </w:r>
            <w:r>
              <w:rPr>
                <w:rFonts w:ascii="Symbol" w:cs="Symbol" w:eastAsia="Symbol" w:hAnsi="Symbol"/>
                <w:sz w:val="25"/>
                <w:szCs w:val="25"/>
                <w:color w:val="auto"/>
                <w:vertAlign w:val="subscript"/>
              </w:rPr>
              <w:t></w:t>
            </w:r>
            <w:r>
              <w:rPr>
                <w:rFonts w:ascii="Times New Roman" w:cs="Times New Roman" w:eastAsia="Times New Roman" w:hAnsi="Times New Roman"/>
                <w:sz w:val="25"/>
                <w:szCs w:val="25"/>
                <w:color w:val="auto"/>
                <w:vertAlign w:val="subscript"/>
              </w:rPr>
              <w:t>1</w:t>
            </w:r>
            <w:r>
              <w:rPr>
                <w:rFonts w:ascii="Times New Roman" w:cs="Times New Roman" w:eastAsia="Times New Roman" w:hAnsi="Times New Roman"/>
                <w:sz w:val="22"/>
                <w:szCs w:val="22"/>
                <w:i w:val="1"/>
                <w:iCs w:val="1"/>
                <w:color w:val="auto"/>
              </w:rPr>
              <w:t xml:space="preserve"> </w:t>
            </w:r>
            <w:r>
              <w:rPr>
                <w:rFonts w:ascii="Symbol" w:cs="Symbol" w:eastAsia="Symbol" w:hAnsi="Symbol"/>
                <w:sz w:val="22"/>
                <w:szCs w:val="22"/>
                <w:color w:val="auto"/>
              </w:rPr>
              <w:t></w:t>
            </w:r>
            <w:r>
              <w:rPr>
                <w:rFonts w:ascii="Times New Roman" w:cs="Times New Roman" w:eastAsia="Times New Roman" w:hAnsi="Times New Roman"/>
                <w:sz w:val="22"/>
                <w:szCs w:val="22"/>
                <w:i w:val="1"/>
                <w:iCs w:val="1"/>
                <w:color w:val="auto"/>
              </w:rPr>
              <w:t xml:space="preserve"> </w:t>
            </w:r>
            <w:r>
              <w:rPr>
                <w:rFonts w:ascii="Symbol" w:cs="Symbol" w:eastAsia="Symbol" w:hAnsi="Symbol"/>
                <w:sz w:val="22"/>
                <w:szCs w:val="22"/>
                <w:i w:val="1"/>
                <w:iCs w:val="1"/>
                <w:color w:val="auto"/>
              </w:rPr>
              <w:t></w:t>
            </w:r>
            <w:r>
              <w:rPr>
                <w:rFonts w:ascii="Times New Roman" w:cs="Times New Roman" w:eastAsia="Times New Roman" w:hAnsi="Times New Roman"/>
                <w:sz w:val="25"/>
                <w:szCs w:val="25"/>
                <w:i w:val="1"/>
                <w:iCs w:val="1"/>
                <w:color w:val="auto"/>
                <w:vertAlign w:val="subscript"/>
              </w:rPr>
              <w:t>i</w:t>
            </w:r>
            <w:r>
              <w:rPr>
                <w:rFonts w:ascii="Times New Roman" w:cs="Times New Roman" w:eastAsia="Times New Roman" w:hAnsi="Times New Roman"/>
                <w:sz w:val="22"/>
                <w:szCs w:val="22"/>
                <w:i w:val="1"/>
                <w:iCs w:val="1"/>
                <w:color w:val="auto"/>
              </w:rPr>
              <w:t xml:space="preserve"> </w:t>
            </w:r>
            <w:r>
              <w:rPr>
                <w:rFonts w:ascii="Symbol" w:cs="Symbol" w:eastAsia="Symbol" w:hAnsi="Symbol"/>
                <w:sz w:val="22"/>
                <w:szCs w:val="22"/>
                <w:color w:val="auto"/>
              </w:rPr>
              <w:t></w:t>
            </w:r>
            <w:r>
              <w:rPr>
                <w:rFonts w:ascii="Symbol" w:cs="Symbol" w:eastAsia="Symbol" w:hAnsi="Symbol"/>
                <w:sz w:val="22"/>
                <w:szCs w:val="22"/>
                <w:i w:val="1"/>
                <w:iCs w:val="1"/>
                <w:color w:val="auto"/>
              </w:rPr>
              <w:t></w:t>
            </w:r>
            <w:r>
              <w:rPr>
                <w:rFonts w:ascii="Symbol" w:cs="Symbol" w:eastAsia="Symbol" w:hAnsi="Symbol"/>
                <w:sz w:val="22"/>
                <w:szCs w:val="22"/>
                <w:color w:val="auto"/>
              </w:rPr>
              <w:t></w:t>
            </w:r>
            <w:r>
              <w:rPr>
                <w:rFonts w:ascii="Symbol" w:cs="Symbol" w:eastAsia="Symbol" w:hAnsi="Symbol"/>
                <w:sz w:val="25"/>
                <w:szCs w:val="25"/>
                <w:i w:val="1"/>
                <w:iCs w:val="1"/>
                <w:color w:val="auto"/>
                <w:vertAlign w:val="subscript"/>
              </w:rPr>
              <w:t></w:t>
            </w:r>
            <w:r>
              <w:rPr>
                <w:rFonts w:ascii="Times New Roman" w:cs="Times New Roman" w:eastAsia="Times New Roman" w:hAnsi="Times New Roman"/>
                <w:sz w:val="22"/>
                <w:szCs w:val="22"/>
                <w:i w:val="1"/>
                <w:iCs w:val="1"/>
                <w:color w:val="auto"/>
              </w:rPr>
              <w:t xml:space="preserve"> L</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b</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a</w:t>
            </w:r>
            <w:r>
              <w:rPr>
                <w:rFonts w:ascii="Times New Roman" w:cs="Times New Roman" w:eastAsia="Times New Roman" w:hAnsi="Times New Roman"/>
                <w:sz w:val="22"/>
                <w:szCs w:val="22"/>
                <w:color w:val="auto"/>
              </w:rPr>
              <w:t>;</w:t>
            </w:r>
            <w:r>
              <w:rPr>
                <w:rFonts w:ascii="Symbol" w:cs="Symbol" w:eastAsia="Symbol" w:hAnsi="Symbol"/>
                <w:sz w:val="22"/>
                <w:szCs w:val="22"/>
                <w:i w:val="1"/>
                <w:iCs w:val="1"/>
                <w:color w:val="auto"/>
              </w:rPr>
              <w:t></w:t>
            </w:r>
            <w:r>
              <w:rPr>
                <w:rFonts w:ascii="Times New Roman" w:cs="Times New Roman" w:eastAsia="Times New Roman" w:hAnsi="Times New Roman"/>
                <w:sz w:val="25"/>
                <w:szCs w:val="25"/>
                <w:i w:val="1"/>
                <w:iCs w:val="1"/>
                <w:color w:val="auto"/>
                <w:vertAlign w:val="subscript"/>
              </w:rPr>
              <w:t>i</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w:t>
            </w:r>
          </w:p>
        </w:tc>
        <w:tc>
          <w:tcPr>
            <w:tcW w:w="14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(19)</w:t>
            </w:r>
          </w:p>
        </w:tc>
      </w:tr>
      <w:tr>
        <w:trPr>
          <w:trHeight w:val="480"/>
        </w:trPr>
        <w:tc>
          <w:tcPr>
            <w:tcW w:w="3320" w:type="dxa"/>
            <w:vAlign w:val="bottom"/>
          </w:tcPr>
          <w:p>
            <w:pPr>
              <w:spacing w:after="0"/>
              <w:rPr>
                <w:sz w:val="24"/>
                <w:szCs w:val="24"/>
                <w:color w:val="auto"/>
              </w:rPr>
            </w:pPr>
          </w:p>
        </w:tc>
        <w:tc>
          <w:tcPr>
            <w:tcW w:w="1480" w:type="dxa"/>
            <w:vAlign w:val="bottom"/>
          </w:tcPr>
          <w:p>
            <w:pPr>
              <w:jc w:val="right"/>
              <w:spacing w:after="0"/>
              <w:rPr>
                <w:sz w:val="20"/>
                <w:szCs w:val="20"/>
                <w:color w:val="auto"/>
              </w:rPr>
            </w:pPr>
            <w:r>
              <w:rPr>
                <w:rFonts w:ascii="Arial" w:cs="Arial" w:eastAsia="Arial" w:hAnsi="Arial"/>
                <w:sz w:val="12"/>
                <w:szCs w:val="12"/>
                <w:color w:val="auto"/>
              </w:rPr>
              <w:t>9</w:t>
            </w:r>
          </w:p>
        </w:tc>
      </w:tr>
    </w:tbl>
    <w:p>
      <w:pPr>
        <w:spacing w:after="0" w:line="200" w:lineRule="exact"/>
        <w:rPr>
          <w:sz w:val="20"/>
          <w:szCs w:val="20"/>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9" w:name="page10"/>
    <w:bookmarkEnd w:id="9"/>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10.1109/ACCESS.2020.2998396,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The reinforcement learning progress with computed reward released from mPFC is performed on the spatiotemporal and emotional reasoning skills which are hosted by modules of the lateral PFC. As a result of that, when the success rates of the memory-based simple sorting or prediction tasks in a rational social interaction scenario including a logical puzzle game are increasing, meta-cognitive planning and reasoning activities, convergence errors in reinforcement learning of lateral PFC related skills including attention, intention and emotion-based reasoning activities are decreased during the experiments.</w:t>
      </w:r>
    </w:p>
    <w:p>
      <w:pPr>
        <w:spacing w:after="0" w:line="233"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V. EXPERIMENTAL SETUP AND IMPLEMENTATION</w:t>
      </w:r>
    </w:p>
    <w:p>
      <w:pPr>
        <w:spacing w:after="0" w:line="22"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In this study, the main experiment platform is a Bioloid humanoid robot of Robotis (Figure 7) [89]. Bioloid is composed of 24 smart servo actuators (AX-12A), several peripheral body sensors (e.g. SparkFun 9 DoF Razor IMU M0, IR transmitters, 2 axis gyro, proximity sensor for distance measurement) and the main controller CM530 containing 32 bit Arm Cortex based microcontroller, external I/O ports [89, 90]. In order to perform visual perception processes, the humanoid robot is supported with a ZED 3D stereo camera with 2K video, 6 DoF positional tracking, 20m depth spatial mapping [91]. As an audio environment, the additional equipment including a 2×2 microphone array, the stereo speaker is mounted on the robot’s head with 2 DoF pan-tilt neck.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353695</wp:posOffset>
            </wp:positionH>
            <wp:positionV relativeFrom="paragraph">
              <wp:posOffset>53340</wp:posOffset>
            </wp:positionV>
            <wp:extent cx="2262505" cy="132143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2262505" cy="13214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7.  </w:t>
      </w:r>
      <w:r>
        <w:rPr>
          <w:rFonts w:ascii="Arial" w:cs="Arial" w:eastAsia="Arial" w:hAnsi="Arial"/>
          <w:sz w:val="14"/>
          <w:szCs w:val="14"/>
          <w:b w:val="1"/>
          <w:bCs w:val="1"/>
          <w:color w:val="000000"/>
        </w:rPr>
        <w:t>Humanoid robot partner: Bioloid with Kinect mounted head</w:t>
      </w:r>
    </w:p>
    <w:p>
      <w:pPr>
        <w:spacing w:after="0" w:line="275"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The computational workload of system architecture is hosted in a Nvidia Jetson TX2 embedded platform [92]. Brief specifications of the embedded system include 64 bit quad-core Arm Cortex A57 processor @2,1 GHz with 2 MB L2 cache and dual-core Denver processor @2,0 GHz with 2 MB L2 cache, 8 GB 128-bit DDR4 ram @59,9 GB/s, Nvidia Pascal architecture GPU with 256 CUDA cores and 32 GB eMMC, SATA storage. In order to control, connections to the humanoid robot can be realized by Bluetooth or USB 3,0 ports. We mostly preferred USB connection in the experiments.</w:t>
      </w:r>
    </w:p>
    <w:p>
      <w:pPr>
        <w:spacing w:after="0" w:line="16"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As an implementation experiment (Figure 8), the interaction scenario is based on game like a logical puzzle including memory-based sorting and prediction tasks (e.g. Tic-Tac-Toe game, memory matching game and Wisconsin card sorting test (WCST)) which are used for evaluation of the cognitive functions and diagnosing the neurological</w:t>
      </w:r>
    </w:p>
    <w:p>
      <w:pPr>
        <w:spacing w:after="0" w:line="200" w:lineRule="exact"/>
        <w:rPr>
          <w:sz w:val="20"/>
          <w:szCs w:val="20"/>
          <w:color w:val="auto"/>
        </w:rPr>
      </w:pPr>
    </w:p>
    <w:p>
      <w:pPr>
        <w:spacing w:after="0" w:line="211" w:lineRule="exact"/>
        <w:rPr>
          <w:sz w:val="20"/>
          <w:szCs w:val="20"/>
          <w:color w:val="auto"/>
        </w:rPr>
      </w:pPr>
    </w:p>
    <w:p>
      <w:pPr>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 xml:space="preserve">disorders such as schizophrenia, dementia, and the other prefrontal cortex lesions [93-96]. In the WCST, people must categorize cards with respect to four different criteria such as color, shape, number, and symbol via the only feedback whether the classification is correct [97, 98]. The classification rule changing in every 10 cards has been expected to solve by the participant who has probability making one or more mistakes when the rule changes. The task evaluates how well participants can adapt to the changing rules [99, 100]. First of all, the cards are randomly mixed up and placed as to face down on a </w:t>
      </w:r>
      <w:r>
        <w:rPr>
          <w:rFonts w:ascii="Times New Roman" w:cs="Times New Roman" w:eastAsia="Times New Roman" w:hAnsi="Times New Roman"/>
          <w:sz w:val="20"/>
          <w:szCs w:val="20"/>
          <w:i w:val="1"/>
          <w:iCs w:val="1"/>
          <w:color w:val="auto"/>
        </w:rPr>
        <w:t>nxn</w:t>
      </w:r>
      <w:r>
        <w:rPr>
          <w:rFonts w:ascii="Times New Roman" w:cs="Times New Roman" w:eastAsia="Times New Roman" w:hAnsi="Times New Roman"/>
          <w:sz w:val="20"/>
          <w:szCs w:val="20"/>
          <w:color w:val="auto"/>
        </w:rPr>
        <w:t xml:space="preserve"> grid board in the memory matching game. In each move, the player who turns over any two cards should remember what was on each card and where it was. If the two cards match, keep them otherwise, turn them back over. Tic-tac-toe is a turn-taking logical game that the participant place an “X” card in a square while the opponent is placing an “O” card in the other square. In this game, the player who makes all “X” or “O” cards placed in a straight line (e.g. row, column, or crosswise), wins the match on a </w:t>
      </w:r>
      <w:r>
        <w:rPr>
          <w:rFonts w:ascii="Times New Roman" w:cs="Times New Roman" w:eastAsia="Times New Roman" w:hAnsi="Times New Roman"/>
          <w:sz w:val="20"/>
          <w:szCs w:val="20"/>
          <w:i w:val="1"/>
          <w:iCs w:val="1"/>
          <w:color w:val="auto"/>
        </w:rPr>
        <w:t>nxn</w:t>
      </w:r>
      <w:r>
        <w:rPr>
          <w:rFonts w:ascii="Times New Roman" w:cs="Times New Roman" w:eastAsia="Times New Roman" w:hAnsi="Times New Roman"/>
          <w:sz w:val="20"/>
          <w:szCs w:val="20"/>
          <w:color w:val="auto"/>
        </w:rPr>
        <w:t xml:space="preserve"> grid board.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30480</wp:posOffset>
            </wp:positionV>
            <wp:extent cx="3046730" cy="11588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3046730" cy="1158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jc w:val="both"/>
        <w:spacing w:after="0" w:line="347" w:lineRule="auto"/>
        <w:rPr>
          <w:sz w:val="20"/>
          <w:szCs w:val="20"/>
          <w:color w:val="auto"/>
        </w:rPr>
      </w:pPr>
      <w:r>
        <w:rPr>
          <w:rFonts w:ascii="Arial" w:cs="Arial" w:eastAsia="Arial" w:hAnsi="Arial"/>
          <w:sz w:val="14"/>
          <w:szCs w:val="14"/>
          <w:b w:val="1"/>
          <w:bCs w:val="1"/>
          <w:color w:val="00629B"/>
        </w:rPr>
        <w:t xml:space="preserve">FIGURE 8. </w:t>
      </w:r>
      <w:r>
        <w:rPr>
          <w:rFonts w:ascii="Arial" w:cs="Arial" w:eastAsia="Arial" w:hAnsi="Arial"/>
          <w:sz w:val="14"/>
          <w:szCs w:val="14"/>
          <w:b w:val="1"/>
          <w:bCs w:val="1"/>
          <w:color w:val="000000"/>
        </w:rPr>
        <w:t>Wisconsin card sorting test (WCST), memory matching and</w:t>
      </w:r>
      <w:r>
        <w:rPr>
          <w:rFonts w:ascii="Arial" w:cs="Arial" w:eastAsia="Arial" w:hAnsi="Arial"/>
          <w:sz w:val="14"/>
          <w:szCs w:val="14"/>
          <w:b w:val="1"/>
          <w:bCs w:val="1"/>
          <w:color w:val="00629B"/>
        </w:rPr>
        <w:t xml:space="preserve"> </w:t>
      </w:r>
      <w:r>
        <w:rPr>
          <w:rFonts w:ascii="Arial" w:cs="Arial" w:eastAsia="Arial" w:hAnsi="Arial"/>
          <w:sz w:val="14"/>
          <w:szCs w:val="14"/>
          <w:b w:val="1"/>
          <w:bCs w:val="1"/>
          <w:color w:val="000000"/>
        </w:rPr>
        <w:t>Tic-Tac-Toe game</w:t>
      </w:r>
    </w:p>
    <w:p>
      <w:pPr>
        <w:spacing w:after="0" w:line="203"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Achieving these tasks may involve some cognitive functions such as intention, attention, and emotion simultaneously [101-103]. The intention which involves requests of the action sequence is related to spatial skills originated by the dlPFC module. The attention which requires temporal focus and contextual attributes of an object (or event), is related to temporal skills hosted by the vlPFC module. As a control mechanism allowing the regulation on the behaviors, the emotional reasoning skill driven by the aPFC module associates the events (e.g. experiences, memory fragment during the interaction) with the artificial feelings (emotional states) such as satisfaction (e.g. well-being), excitation and inhibition (e.g. frustration). Then, a logical puzzle game including memory-based sorting or prediction tasks shaped according to this emotional modulation (control). Meta-cognition property of the computational model of the mPFC module allows supervision over spatial-temporal and emotional reasoning skills which are ensured by lateral PFC.</w:t>
      </w:r>
    </w:p>
    <w:p>
      <w:pPr>
        <w:spacing w:after="0" w:line="11"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The performances of the spatial-temporal and emotional reasoning skills which are ensured by the functions of the computational lateral PFC are tested in the first experiment. While prediction works are testing the non-spatial or temporal decision-making skills which are related to attentional abilities, the spatial planning skills associated with</w:t>
      </w:r>
    </w:p>
    <w:p>
      <w:pPr>
        <w:spacing w:after="0" w:line="200" w:lineRule="exact"/>
        <w:rPr>
          <w:sz w:val="20"/>
          <w:szCs w:val="20"/>
          <w:color w:val="auto"/>
        </w:rPr>
      </w:pPr>
    </w:p>
    <w:p>
      <w:pPr>
        <w:spacing w:after="0" w:line="222"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10" w:name="page11"/>
    <w:bookmarkEnd w:id="10"/>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10.1109/ACCESS.2020.2998396,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intention-based functions are evaluated by the sorting tasks in some kind of logical puzzle like memory-based interaction game. During the solving of these tasks, emotional states of the humanoid robot are monitored so that the emotional reasoning functions can provide decisional bias (inference) to the mentioned skills of the computational lateral PFC. Durations and accuracies are measured through the experiment. At the end of the experiment, it is expected to verify the hypothesis (H1) via the contribution of the cognitive functions (e.g., attention, intention, and emotion-based reasoning) in the lateral PFC model for the solution of the rational social interaction problem with a robot.</w:t>
      </w:r>
    </w:p>
    <w:p>
      <w:pPr>
        <w:spacing w:after="0" w:line="7" w:lineRule="exact"/>
        <w:rPr>
          <w:sz w:val="20"/>
          <w:szCs w:val="20"/>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In the second experiment, the efficiency of the meta-cognition property of the computational model of mPFC is evaluated via reward-based monitoring activities on the functions of the computational lateral PFC model. The stimulus associated reward activities originated in the OFC module are examined using human feedback events perceived by the humanoid robot in the interaction game. The action related reward activities derived from the ACC module are dealt with the humanoid robot’s social clues through the human. Then the performance of managing both functionalities handled by the dmPFC module is evaluated so that self-awareness and consciousness are investigated. During the experiment, success rates and convergence errors are observed periodically. It is promised to justify the hypothesis (H2) via the contribution of the reward computation based meta-cognition functions which are hosted by the mPFC model at the end of the experiment.</w:t>
      </w:r>
    </w:p>
    <w:p>
      <w:pPr>
        <w:spacing w:after="0" w:line="25"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For the last experiment, the performances of all mental operations such as associative learning, complex decision-making and meta-cognitive planning are improved by an optimization algorithm that will ensure neural plasticity. In addition, the parameters including learning rate, reward discount factor, and exploration rate are adaptively tuned via dopaminergic gain. Moreover, depending upon different conditions, the dopamine modulation is parametrically driven by synaptic neural plasticity as tuning convergence speed. Training durations, convergence speeds, and learning performances are monitored during the experiment.</w:t>
      </w:r>
    </w:p>
    <w:p>
      <w:pPr>
        <w:spacing w:after="0" w:line="6" w:lineRule="exact"/>
        <w:rPr>
          <w:sz w:val="20"/>
          <w:szCs w:val="20"/>
          <w:color w:val="auto"/>
        </w:rPr>
      </w:pPr>
    </w:p>
    <w:p>
      <w:pPr>
        <w:jc w:val="both"/>
        <w:ind w:firstLine="199"/>
        <w:spacing w:after="0" w:line="247" w:lineRule="auto"/>
        <w:rPr>
          <w:sz w:val="20"/>
          <w:szCs w:val="20"/>
          <w:color w:val="auto"/>
        </w:rPr>
      </w:pPr>
      <w:r>
        <w:rPr>
          <w:rFonts w:ascii="Times New Roman" w:cs="Times New Roman" w:eastAsia="Times New Roman" w:hAnsi="Times New Roman"/>
          <w:sz w:val="20"/>
          <w:szCs w:val="20"/>
          <w:color w:val="auto"/>
        </w:rPr>
        <w:t>At the end of the experiments, the robot reports learning and interaction statistics. Under the supervision of the operator, levels of rehabilitation, and contribution of the neuro-cognitive architecture embodied in the humanoid robot are elaborately discussed.</w:t>
      </w:r>
    </w:p>
    <w:p>
      <w:pPr>
        <w:spacing w:after="0" w:line="235"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VI. EXPERIMENTAL RESULTS</w:t>
      </w:r>
    </w:p>
    <w:p>
      <w:pPr>
        <w:spacing w:after="0" w:line="22"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0"/>
          <w:szCs w:val="20"/>
          <w:color w:val="auto"/>
        </w:rPr>
        <w:t>The computational prefrontal cortex system framework for a humanoid robot was modeled, simulated, and tested in the robot operating system (ROS) middleware with Kinetic distro run over Ubuntu 16,04 LTS operating system. This framework which is a ROS package is composed of many nodes written by python (rospy) and C++ (roscpp) client libraries of ROS [104]. For image processing and computer vision tasks, OpenCV and PointCloud libraries were</w:t>
      </w: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preferred [105, 106]. In addition, TensorFlow library which is a machine learning framework was utilized to handle neural networks and deep learning applications [107]. Also, there exists a software development kit (SDK/API) for a bioloid robot platform. For communication between the hardware of the humanoid robot and SDK, the firmware of bioloid robot platform is updated before the experiments. The developed system is visualized by several 2D/3D graphical user interface (GUI) tools of ROS (e.g. Gazebo simulator, rviz visualization environment, rqt_graph, rqt_plot, rqt_bags)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7620</wp:posOffset>
            </wp:positionH>
            <wp:positionV relativeFrom="paragraph">
              <wp:posOffset>72390</wp:posOffset>
            </wp:positionV>
            <wp:extent cx="3047365" cy="159575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extLst>
                    </a:blip>
                    <a:srcRect/>
                    <a:stretch>
                      <a:fillRect/>
                    </a:stretch>
                  </pic:blipFill>
                  <pic:spPr bwMode="auto">
                    <a:xfrm>
                      <a:off x="0" y="0"/>
                      <a:ext cx="3047365" cy="15957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1"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9.  </w:t>
      </w:r>
      <w:r>
        <w:rPr>
          <w:rFonts w:ascii="Arial" w:cs="Arial" w:eastAsia="Arial" w:hAnsi="Arial"/>
          <w:sz w:val="14"/>
          <w:szCs w:val="14"/>
          <w:b w:val="1"/>
          <w:bCs w:val="1"/>
          <w:color w:val="000000"/>
        </w:rPr>
        <w:t>The scenes of the human-robot interaction experiments.</w:t>
      </w:r>
    </w:p>
    <w:p>
      <w:pPr>
        <w:spacing w:after="0" w:line="275"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The snapshots of the experiments implementing human-robot interaction scenarios are shown in figure 9. In the conducted experiments, the experiment scene (Figure 10) that the humanoid robot and human are presented as face to face is considered in where several game cards with different features (e.g. size, shapes, colors, number, location, and symbol, etc.) are located on the spatial workspace (e.g. small platform or desk) which resides between the human and the robot. In these experiment scenes, Wisconsin card sorting test (WCST), memory matching and Tic-Tac-Toe game scenarios were executed so that the memory-based logical puzzle game involving sorting and prediction tasks were implemented during the experiments.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12700</wp:posOffset>
            </wp:positionH>
            <wp:positionV relativeFrom="paragraph">
              <wp:posOffset>55245</wp:posOffset>
            </wp:positionV>
            <wp:extent cx="3055620" cy="266636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extLst>
                    </a:blip>
                    <a:srcRect/>
                    <a:stretch>
                      <a:fillRect/>
                    </a:stretch>
                  </pic:blipFill>
                  <pic:spPr bwMode="auto">
                    <a:xfrm>
                      <a:off x="0" y="0"/>
                      <a:ext cx="3055620" cy="26663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10.  </w:t>
      </w:r>
      <w:r>
        <w:rPr>
          <w:rFonts w:ascii="Arial" w:cs="Arial" w:eastAsia="Arial" w:hAnsi="Arial"/>
          <w:sz w:val="14"/>
          <w:szCs w:val="14"/>
          <w:b w:val="1"/>
          <w:bCs w:val="1"/>
          <w:color w:val="000000"/>
        </w:rPr>
        <w:t>The preliminary operations and basic detections.</w:t>
      </w:r>
    </w:p>
    <w:p>
      <w:pPr>
        <w:spacing w:after="0" w:line="398"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11" w:name="page12"/>
    <w:bookmarkEnd w:id="11"/>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10.1109/ACCESS.2020.2998396,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Audio, visual, and set of joint information are received by the humanoid robot platform. While visual inputs are regarding as saliences (e.g. ID, color, location), gaze direction, and skeletal information of human for hand pointing for object or gesture recognition, audio input is evaluated as sound localization and speech recognition. The internal stimuli of the robot’s body are joint angles, gyro, and proximity information. The robot platform can execute some gestural behaviors like a hand pointing as output actions (or motor commands). In addition to that, the system enables the robot to realize speech communication with a human.</w:t>
      </w:r>
    </w:p>
    <w:p>
      <w:pPr>
        <w:spacing w:after="0" w:line="22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TABLE I</w:t>
      </w:r>
    </w:p>
    <w:p>
      <w:pPr>
        <w:ind w:left="560"/>
        <w:spacing w:after="0" w:line="237" w:lineRule="auto"/>
        <w:rPr>
          <w:sz w:val="20"/>
          <w:szCs w:val="20"/>
          <w:color w:val="auto"/>
        </w:rPr>
      </w:pPr>
      <w:r>
        <w:rPr>
          <w:rFonts w:ascii="Times New Roman" w:cs="Times New Roman" w:eastAsia="Times New Roman" w:hAnsi="Times New Roman"/>
          <w:sz w:val="16"/>
          <w:szCs w:val="16"/>
          <w:color w:val="auto"/>
        </w:rPr>
        <w:t>A</w:t>
      </w:r>
      <w:r>
        <w:rPr>
          <w:rFonts w:ascii="Times New Roman" w:cs="Times New Roman" w:eastAsia="Times New Roman" w:hAnsi="Times New Roman"/>
          <w:sz w:val="12"/>
          <w:szCs w:val="12"/>
          <w:color w:val="auto"/>
        </w:rPr>
        <w:t>CCURACY AND</w:t>
      </w:r>
      <w:r>
        <w:rPr>
          <w:rFonts w:ascii="Times New Roman" w:cs="Times New Roman" w:eastAsia="Times New Roman" w:hAnsi="Times New Roman"/>
          <w:sz w:val="16"/>
          <w:szCs w:val="16"/>
          <w:color w:val="auto"/>
        </w:rPr>
        <w:t xml:space="preserve"> R</w:t>
      </w:r>
      <w:r>
        <w:rPr>
          <w:rFonts w:ascii="Times New Roman" w:cs="Times New Roman" w:eastAsia="Times New Roman" w:hAnsi="Times New Roman"/>
          <w:sz w:val="12"/>
          <w:szCs w:val="12"/>
          <w:color w:val="auto"/>
        </w:rPr>
        <w:t>ESPONSE</w:t>
      </w:r>
      <w:r>
        <w:rPr>
          <w:rFonts w:ascii="Times New Roman" w:cs="Times New Roman" w:eastAsia="Times New Roman" w:hAnsi="Times New Roman"/>
          <w:sz w:val="16"/>
          <w:szCs w:val="16"/>
          <w:color w:val="auto"/>
        </w:rPr>
        <w:t xml:space="preserve"> T</w:t>
      </w:r>
      <w:r>
        <w:rPr>
          <w:rFonts w:ascii="Times New Roman" w:cs="Times New Roman" w:eastAsia="Times New Roman" w:hAnsi="Times New Roman"/>
          <w:sz w:val="12"/>
          <w:szCs w:val="12"/>
          <w:color w:val="auto"/>
        </w:rPr>
        <w:t>IME OF</w:t>
      </w:r>
      <w:r>
        <w:rPr>
          <w:rFonts w:ascii="Times New Roman" w:cs="Times New Roman" w:eastAsia="Times New Roman" w:hAnsi="Times New Roman"/>
          <w:sz w:val="16"/>
          <w:szCs w:val="16"/>
          <w:color w:val="auto"/>
        </w:rPr>
        <w:t xml:space="preserve"> I</w:t>
      </w:r>
      <w:r>
        <w:rPr>
          <w:rFonts w:ascii="Times New Roman" w:cs="Times New Roman" w:eastAsia="Times New Roman" w:hAnsi="Times New Roman"/>
          <w:sz w:val="12"/>
          <w:szCs w:val="12"/>
          <w:color w:val="auto"/>
        </w:rPr>
        <w:t>NTERACTION</w:t>
      </w:r>
      <w:r>
        <w:rPr>
          <w:rFonts w:ascii="Times New Roman" w:cs="Times New Roman" w:eastAsia="Times New Roman" w:hAnsi="Times New Roman"/>
          <w:sz w:val="16"/>
          <w:szCs w:val="16"/>
          <w:color w:val="auto"/>
        </w:rPr>
        <w:t xml:space="preserve"> T</w:t>
      </w:r>
      <w:r>
        <w:rPr>
          <w:rFonts w:ascii="Times New Roman" w:cs="Times New Roman" w:eastAsia="Times New Roman" w:hAnsi="Times New Roman"/>
          <w:sz w:val="12"/>
          <w:szCs w:val="12"/>
          <w:color w:val="auto"/>
        </w:rPr>
        <w:t>ASKS</w:t>
      </w:r>
    </w:p>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40"/>
        </w:trPr>
        <w:tc>
          <w:tcPr>
            <w:tcW w:w="880" w:type="dxa"/>
            <w:vAlign w:val="bottom"/>
            <w:tcBorders>
              <w:top w:val="single" w:sz="8" w:color="auto"/>
              <w:bottom w:val="single" w:sz="8" w:color="auto"/>
            </w:tcBorders>
          </w:tcPr>
          <w:p>
            <w:pPr>
              <w:spacing w:after="0"/>
              <w:rPr>
                <w:sz w:val="3"/>
                <w:szCs w:val="3"/>
                <w:color w:val="auto"/>
              </w:rPr>
            </w:pPr>
          </w:p>
        </w:tc>
        <w:tc>
          <w:tcPr>
            <w:tcW w:w="1560" w:type="dxa"/>
            <w:vAlign w:val="bottom"/>
            <w:tcBorders>
              <w:top w:val="single" w:sz="8" w:color="auto"/>
              <w:bottom w:val="single" w:sz="8" w:color="auto"/>
            </w:tcBorders>
          </w:tcPr>
          <w:p>
            <w:pPr>
              <w:spacing w:after="0"/>
              <w:rPr>
                <w:sz w:val="3"/>
                <w:szCs w:val="3"/>
                <w:color w:val="auto"/>
              </w:rPr>
            </w:pPr>
          </w:p>
        </w:tc>
        <w:tc>
          <w:tcPr>
            <w:tcW w:w="20" w:type="dxa"/>
            <w:vAlign w:val="bottom"/>
            <w:tcBorders>
              <w:top w:val="single" w:sz="8" w:color="auto"/>
              <w:bottom w:val="single" w:sz="8" w:color="auto"/>
            </w:tcBorders>
          </w:tcPr>
          <w:p>
            <w:pPr>
              <w:spacing w:after="0"/>
              <w:rPr>
                <w:sz w:val="3"/>
                <w:szCs w:val="3"/>
                <w:color w:val="auto"/>
              </w:rPr>
            </w:pPr>
          </w:p>
        </w:tc>
        <w:tc>
          <w:tcPr>
            <w:tcW w:w="460" w:type="dxa"/>
            <w:vAlign w:val="bottom"/>
            <w:tcBorders>
              <w:top w:val="single" w:sz="8" w:color="auto"/>
              <w:bottom w:val="single" w:sz="8" w:color="auto"/>
            </w:tcBorders>
          </w:tcPr>
          <w:p>
            <w:pPr>
              <w:spacing w:after="0"/>
              <w:rPr>
                <w:sz w:val="3"/>
                <w:szCs w:val="3"/>
                <w:color w:val="auto"/>
              </w:rPr>
            </w:pPr>
          </w:p>
        </w:tc>
        <w:tc>
          <w:tcPr>
            <w:tcW w:w="300" w:type="dxa"/>
            <w:vAlign w:val="bottom"/>
            <w:tcBorders>
              <w:top w:val="single" w:sz="8" w:color="auto"/>
              <w:bottom w:val="single" w:sz="8" w:color="auto"/>
            </w:tcBorders>
          </w:tcPr>
          <w:p>
            <w:pPr>
              <w:spacing w:after="0"/>
              <w:rPr>
                <w:sz w:val="3"/>
                <w:szCs w:val="3"/>
                <w:color w:val="auto"/>
              </w:rPr>
            </w:pPr>
          </w:p>
        </w:tc>
        <w:tc>
          <w:tcPr>
            <w:tcW w:w="400" w:type="dxa"/>
            <w:vAlign w:val="bottom"/>
            <w:tcBorders>
              <w:top w:val="single" w:sz="8" w:color="auto"/>
              <w:bottom w:val="single" w:sz="8" w:color="auto"/>
            </w:tcBorders>
          </w:tcPr>
          <w:p>
            <w:pPr>
              <w:spacing w:after="0"/>
              <w:rPr>
                <w:sz w:val="3"/>
                <w:szCs w:val="3"/>
                <w:color w:val="auto"/>
              </w:rPr>
            </w:pPr>
          </w:p>
        </w:tc>
        <w:tc>
          <w:tcPr>
            <w:tcW w:w="400" w:type="dxa"/>
            <w:vAlign w:val="bottom"/>
            <w:tcBorders>
              <w:top w:val="single" w:sz="8" w:color="auto"/>
              <w:bottom w:val="single" w:sz="8" w:color="auto"/>
            </w:tcBorders>
          </w:tcPr>
          <w:p>
            <w:pPr>
              <w:spacing w:after="0"/>
              <w:rPr>
                <w:sz w:val="3"/>
                <w:szCs w:val="3"/>
                <w:color w:val="auto"/>
              </w:rPr>
            </w:pPr>
          </w:p>
        </w:tc>
        <w:tc>
          <w:tcPr>
            <w:tcW w:w="440" w:type="dxa"/>
            <w:vAlign w:val="bottom"/>
            <w:tcBorders>
              <w:top w:val="single" w:sz="8" w:color="auto"/>
              <w:bottom w:val="single" w:sz="8" w:color="auto"/>
            </w:tcBorders>
          </w:tcPr>
          <w:p>
            <w:pPr>
              <w:spacing w:after="0"/>
              <w:rPr>
                <w:sz w:val="3"/>
                <w:szCs w:val="3"/>
                <w:color w:val="auto"/>
              </w:rPr>
            </w:pPr>
          </w:p>
        </w:tc>
        <w:tc>
          <w:tcPr>
            <w:tcW w:w="360" w:type="dxa"/>
            <w:vAlign w:val="bottom"/>
            <w:tcBorders>
              <w:top w:val="single" w:sz="8" w:color="auto"/>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50"/>
        </w:trPr>
        <w:tc>
          <w:tcPr>
            <w:tcW w:w="8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Emotional</w:t>
            </w:r>
          </w:p>
        </w:tc>
        <w:tc>
          <w:tcPr>
            <w:tcW w:w="15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Spatial-Temporal</w:t>
            </w:r>
          </w:p>
        </w:tc>
        <w:tc>
          <w:tcPr>
            <w:tcW w:w="20" w:type="dxa"/>
            <w:vAlign w:val="bottom"/>
          </w:tcPr>
          <w:p>
            <w:pPr>
              <w:spacing w:after="0"/>
              <w:rPr>
                <w:sz w:val="13"/>
                <w:szCs w:val="13"/>
                <w:color w:val="auto"/>
              </w:rPr>
            </w:pPr>
          </w:p>
        </w:tc>
        <w:tc>
          <w:tcPr>
            <w:tcW w:w="760" w:type="dxa"/>
            <w:vAlign w:val="bottom"/>
            <w:gridSpan w:val="2"/>
          </w:tcPr>
          <w:p>
            <w:pPr>
              <w:ind w:left="80"/>
              <w:spacing w:after="0" w:line="151" w:lineRule="exact"/>
              <w:rPr>
                <w:sz w:val="20"/>
                <w:szCs w:val="20"/>
                <w:color w:val="auto"/>
              </w:rPr>
            </w:pPr>
            <w:r>
              <w:rPr>
                <w:rFonts w:ascii="Times New Roman" w:cs="Times New Roman" w:eastAsia="Times New Roman" w:hAnsi="Times New Roman"/>
                <w:sz w:val="16"/>
                <w:szCs w:val="16"/>
                <w:color w:val="auto"/>
              </w:rPr>
              <w:t>Memory</w:t>
            </w:r>
          </w:p>
        </w:tc>
        <w:tc>
          <w:tcPr>
            <w:tcW w:w="800" w:type="dxa"/>
            <w:vAlign w:val="bottom"/>
            <w:gridSpan w:val="2"/>
            <w:vMerge w:val="restart"/>
          </w:tcPr>
          <w:p>
            <w:pPr>
              <w:ind w:left="120"/>
              <w:spacing w:after="0"/>
              <w:rPr>
                <w:sz w:val="20"/>
                <w:szCs w:val="20"/>
                <w:color w:val="auto"/>
              </w:rPr>
            </w:pPr>
            <w:r>
              <w:rPr>
                <w:rFonts w:ascii="Times New Roman" w:cs="Times New Roman" w:eastAsia="Times New Roman" w:hAnsi="Times New Roman"/>
                <w:sz w:val="16"/>
                <w:szCs w:val="16"/>
                <w:color w:val="auto"/>
              </w:rPr>
              <w:t>WCST</w:t>
            </w:r>
          </w:p>
        </w:tc>
        <w:tc>
          <w:tcPr>
            <w:tcW w:w="800" w:type="dxa"/>
            <w:vAlign w:val="bottom"/>
            <w:gridSpan w:val="2"/>
          </w:tcPr>
          <w:p>
            <w:pPr>
              <w:ind w:left="120"/>
              <w:spacing w:after="0" w:line="151" w:lineRule="exact"/>
              <w:rPr>
                <w:sz w:val="20"/>
                <w:szCs w:val="20"/>
                <w:color w:val="auto"/>
              </w:rPr>
            </w:pPr>
            <w:r>
              <w:rPr>
                <w:rFonts w:ascii="Times New Roman" w:cs="Times New Roman" w:eastAsia="Times New Roman" w:hAnsi="Times New Roman"/>
                <w:sz w:val="16"/>
                <w:szCs w:val="16"/>
                <w:color w:val="auto"/>
              </w:rPr>
              <w:t>Tic-Tac-</w:t>
            </w:r>
          </w:p>
        </w:tc>
        <w:tc>
          <w:tcPr>
            <w:tcW w:w="0" w:type="dxa"/>
            <w:vAlign w:val="bottom"/>
          </w:tcPr>
          <w:p>
            <w:pPr>
              <w:spacing w:after="0"/>
              <w:rPr>
                <w:sz w:val="1"/>
                <w:szCs w:val="1"/>
                <w:color w:val="auto"/>
              </w:rPr>
            </w:pPr>
          </w:p>
        </w:tc>
      </w:tr>
      <w:tr>
        <w:trPr>
          <w:trHeight w:val="118"/>
        </w:trPr>
        <w:tc>
          <w:tcPr>
            <w:tcW w:w="880" w:type="dxa"/>
            <w:vAlign w:val="bottom"/>
            <w:vMerge w:val="continue"/>
          </w:tcPr>
          <w:p>
            <w:pPr>
              <w:spacing w:after="0"/>
              <w:rPr>
                <w:sz w:val="10"/>
                <w:szCs w:val="10"/>
                <w:color w:val="auto"/>
              </w:rPr>
            </w:pPr>
          </w:p>
        </w:tc>
        <w:tc>
          <w:tcPr>
            <w:tcW w:w="1560" w:type="dxa"/>
            <w:vAlign w:val="bottom"/>
            <w:vMerge w:val="continue"/>
          </w:tcPr>
          <w:p>
            <w:pPr>
              <w:spacing w:after="0"/>
              <w:rPr>
                <w:sz w:val="10"/>
                <w:szCs w:val="10"/>
                <w:color w:val="auto"/>
              </w:rPr>
            </w:pPr>
          </w:p>
        </w:tc>
        <w:tc>
          <w:tcPr>
            <w:tcW w:w="20" w:type="dxa"/>
            <w:vAlign w:val="bottom"/>
          </w:tcPr>
          <w:p>
            <w:pPr>
              <w:spacing w:after="0"/>
              <w:rPr>
                <w:sz w:val="10"/>
                <w:szCs w:val="10"/>
                <w:color w:val="auto"/>
              </w:rPr>
            </w:pPr>
          </w:p>
        </w:tc>
        <w:tc>
          <w:tcPr>
            <w:tcW w:w="46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game</w:t>
            </w:r>
          </w:p>
        </w:tc>
        <w:tc>
          <w:tcPr>
            <w:tcW w:w="300" w:type="dxa"/>
            <w:vAlign w:val="bottom"/>
          </w:tcPr>
          <w:p>
            <w:pPr>
              <w:spacing w:after="0"/>
              <w:rPr>
                <w:sz w:val="10"/>
                <w:szCs w:val="10"/>
                <w:color w:val="auto"/>
              </w:rPr>
            </w:pPr>
          </w:p>
        </w:tc>
        <w:tc>
          <w:tcPr>
            <w:tcW w:w="800" w:type="dxa"/>
            <w:vAlign w:val="bottom"/>
            <w:gridSpan w:val="2"/>
            <w:vMerge w:val="continue"/>
          </w:tcPr>
          <w:p>
            <w:pPr>
              <w:spacing w:after="0"/>
              <w:rPr>
                <w:sz w:val="10"/>
                <w:szCs w:val="10"/>
                <w:color w:val="auto"/>
              </w:rPr>
            </w:pPr>
          </w:p>
        </w:tc>
        <w:tc>
          <w:tcPr>
            <w:tcW w:w="44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Toe</w:t>
            </w:r>
          </w:p>
        </w:tc>
        <w:tc>
          <w:tcPr>
            <w:tcW w:w="3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69"/>
        </w:trPr>
        <w:tc>
          <w:tcPr>
            <w:tcW w:w="8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State</w:t>
            </w:r>
          </w:p>
        </w:tc>
        <w:tc>
          <w:tcPr>
            <w:tcW w:w="15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Events</w:t>
            </w:r>
          </w:p>
        </w:tc>
        <w:tc>
          <w:tcPr>
            <w:tcW w:w="20" w:type="dxa"/>
            <w:vAlign w:val="bottom"/>
            <w:tcBorders>
              <w:bottom w:val="single" w:sz="8" w:color="auto"/>
            </w:tcBorders>
          </w:tcPr>
          <w:p>
            <w:pPr>
              <w:spacing w:after="0"/>
              <w:rPr>
                <w:sz w:val="5"/>
                <w:szCs w:val="5"/>
                <w:color w:val="auto"/>
              </w:rPr>
            </w:pPr>
          </w:p>
        </w:tc>
        <w:tc>
          <w:tcPr>
            <w:tcW w:w="460" w:type="dxa"/>
            <w:vAlign w:val="bottom"/>
            <w:tcBorders>
              <w:bottom w:val="single" w:sz="8" w:color="auto"/>
            </w:tcBorders>
            <w:vMerge w:val="continue"/>
          </w:tcPr>
          <w:p>
            <w:pPr>
              <w:spacing w:after="0"/>
              <w:rPr>
                <w:sz w:val="5"/>
                <w:szCs w:val="5"/>
                <w:color w:val="auto"/>
              </w:rPr>
            </w:pPr>
          </w:p>
        </w:tc>
        <w:tc>
          <w:tcPr>
            <w:tcW w:w="300" w:type="dxa"/>
            <w:vAlign w:val="bottom"/>
            <w:tcBorders>
              <w:bottom w:val="single" w:sz="8" w:color="auto"/>
            </w:tcBorders>
          </w:tcPr>
          <w:p>
            <w:pPr>
              <w:spacing w:after="0"/>
              <w:rPr>
                <w:sz w:val="5"/>
                <w:szCs w:val="5"/>
                <w:color w:val="auto"/>
              </w:rPr>
            </w:pPr>
          </w:p>
        </w:tc>
        <w:tc>
          <w:tcPr>
            <w:tcW w:w="400" w:type="dxa"/>
            <w:vAlign w:val="bottom"/>
            <w:tcBorders>
              <w:bottom w:val="single" w:sz="8" w:color="auto"/>
            </w:tcBorders>
          </w:tcPr>
          <w:p>
            <w:pPr>
              <w:spacing w:after="0"/>
              <w:rPr>
                <w:sz w:val="5"/>
                <w:szCs w:val="5"/>
                <w:color w:val="auto"/>
              </w:rPr>
            </w:pPr>
          </w:p>
        </w:tc>
        <w:tc>
          <w:tcPr>
            <w:tcW w:w="400" w:type="dxa"/>
            <w:vAlign w:val="bottom"/>
            <w:tcBorders>
              <w:bottom w:val="single" w:sz="8" w:color="auto"/>
            </w:tcBorders>
          </w:tcPr>
          <w:p>
            <w:pPr>
              <w:spacing w:after="0"/>
              <w:rPr>
                <w:sz w:val="5"/>
                <w:szCs w:val="5"/>
                <w:color w:val="auto"/>
              </w:rPr>
            </w:pPr>
          </w:p>
        </w:tc>
        <w:tc>
          <w:tcPr>
            <w:tcW w:w="440" w:type="dxa"/>
            <w:vAlign w:val="bottom"/>
            <w:tcBorders>
              <w:bottom w:val="single" w:sz="8" w:color="auto"/>
            </w:tcBorders>
            <w:vMerge w:val="continue"/>
          </w:tcPr>
          <w:p>
            <w:pPr>
              <w:spacing w:after="0"/>
              <w:rPr>
                <w:sz w:val="5"/>
                <w:szCs w:val="5"/>
                <w:color w:val="auto"/>
              </w:rPr>
            </w:pPr>
          </w:p>
        </w:tc>
        <w:tc>
          <w:tcPr>
            <w:tcW w:w="360" w:type="dxa"/>
            <w:vAlign w:val="bottom"/>
            <w:tcBorders>
              <w:bottom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97"/>
        </w:trPr>
        <w:tc>
          <w:tcPr>
            <w:tcW w:w="880" w:type="dxa"/>
            <w:vAlign w:val="bottom"/>
            <w:vMerge w:val="continue"/>
          </w:tcPr>
          <w:p>
            <w:pPr>
              <w:spacing w:after="0"/>
              <w:rPr>
                <w:sz w:val="8"/>
                <w:szCs w:val="8"/>
                <w:color w:val="auto"/>
              </w:rPr>
            </w:pPr>
          </w:p>
        </w:tc>
        <w:tc>
          <w:tcPr>
            <w:tcW w:w="156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46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μ</w:t>
            </w:r>
          </w:p>
        </w:tc>
        <w:tc>
          <w:tcPr>
            <w:tcW w:w="300" w:type="dxa"/>
            <w:vAlign w:val="bottom"/>
            <w:vMerge w:val="restart"/>
          </w:tcPr>
          <w:p>
            <w:pPr>
              <w:ind w:left="20"/>
              <w:spacing w:after="0"/>
              <w:rPr>
                <w:sz w:val="20"/>
                <w:szCs w:val="20"/>
                <w:color w:val="auto"/>
              </w:rPr>
            </w:pPr>
            <w:r>
              <w:rPr>
                <w:rFonts w:ascii="Times New Roman" w:cs="Times New Roman" w:eastAsia="Times New Roman" w:hAnsi="Times New Roman"/>
                <w:sz w:val="16"/>
                <w:szCs w:val="16"/>
                <w:color w:val="auto"/>
              </w:rPr>
              <w:t>τ</w:t>
            </w:r>
          </w:p>
        </w:tc>
        <w:tc>
          <w:tcPr>
            <w:tcW w:w="40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μ</w:t>
            </w:r>
          </w:p>
        </w:tc>
        <w:tc>
          <w:tcPr>
            <w:tcW w:w="40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τ</w:t>
            </w:r>
          </w:p>
        </w:tc>
        <w:tc>
          <w:tcPr>
            <w:tcW w:w="44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μ</w:t>
            </w:r>
          </w:p>
        </w:tc>
        <w:tc>
          <w:tcPr>
            <w:tcW w:w="36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τ</w:t>
            </w:r>
          </w:p>
        </w:tc>
        <w:tc>
          <w:tcPr>
            <w:tcW w:w="0" w:type="dxa"/>
            <w:vAlign w:val="bottom"/>
          </w:tcPr>
          <w:p>
            <w:pPr>
              <w:spacing w:after="0"/>
              <w:rPr>
                <w:sz w:val="1"/>
                <w:szCs w:val="1"/>
                <w:color w:val="auto"/>
              </w:rPr>
            </w:pPr>
          </w:p>
        </w:tc>
      </w:tr>
      <w:tr>
        <w:trPr>
          <w:trHeight w:val="96"/>
        </w:trPr>
        <w:tc>
          <w:tcPr>
            <w:tcW w:w="880" w:type="dxa"/>
            <w:vAlign w:val="bottom"/>
          </w:tcPr>
          <w:p>
            <w:pPr>
              <w:spacing w:after="0"/>
              <w:rPr>
                <w:sz w:val="8"/>
                <w:szCs w:val="8"/>
                <w:color w:val="auto"/>
              </w:rPr>
            </w:pPr>
          </w:p>
        </w:tc>
        <w:tc>
          <w:tcPr>
            <w:tcW w:w="1560" w:type="dxa"/>
            <w:vAlign w:val="bottom"/>
          </w:tcPr>
          <w:p>
            <w:pPr>
              <w:spacing w:after="0"/>
              <w:rPr>
                <w:sz w:val="8"/>
                <w:szCs w:val="8"/>
                <w:color w:val="auto"/>
              </w:rPr>
            </w:pPr>
          </w:p>
        </w:tc>
        <w:tc>
          <w:tcPr>
            <w:tcW w:w="20" w:type="dxa"/>
            <w:vAlign w:val="bottom"/>
          </w:tcPr>
          <w:p>
            <w:pPr>
              <w:spacing w:after="0"/>
              <w:rPr>
                <w:sz w:val="8"/>
                <w:szCs w:val="8"/>
                <w:color w:val="auto"/>
              </w:rPr>
            </w:pPr>
          </w:p>
        </w:tc>
        <w:tc>
          <w:tcPr>
            <w:tcW w:w="460" w:type="dxa"/>
            <w:vAlign w:val="bottom"/>
            <w:vMerge w:val="continue"/>
          </w:tcPr>
          <w:p>
            <w:pPr>
              <w:spacing w:after="0"/>
              <w:rPr>
                <w:sz w:val="8"/>
                <w:szCs w:val="8"/>
                <w:color w:val="auto"/>
              </w:rPr>
            </w:pPr>
          </w:p>
        </w:tc>
        <w:tc>
          <w:tcPr>
            <w:tcW w:w="300" w:type="dxa"/>
            <w:vAlign w:val="bottom"/>
            <w:vMerge w:val="continue"/>
          </w:tcPr>
          <w:p>
            <w:pPr>
              <w:spacing w:after="0"/>
              <w:rPr>
                <w:sz w:val="8"/>
                <w:szCs w:val="8"/>
                <w:color w:val="auto"/>
              </w:rPr>
            </w:pPr>
          </w:p>
        </w:tc>
        <w:tc>
          <w:tcPr>
            <w:tcW w:w="400" w:type="dxa"/>
            <w:vAlign w:val="bottom"/>
            <w:vMerge w:val="continue"/>
          </w:tcPr>
          <w:p>
            <w:pPr>
              <w:spacing w:after="0"/>
              <w:rPr>
                <w:sz w:val="8"/>
                <w:szCs w:val="8"/>
                <w:color w:val="auto"/>
              </w:rPr>
            </w:pPr>
          </w:p>
        </w:tc>
        <w:tc>
          <w:tcPr>
            <w:tcW w:w="400" w:type="dxa"/>
            <w:vAlign w:val="bottom"/>
            <w:vMerge w:val="continue"/>
          </w:tcPr>
          <w:p>
            <w:pPr>
              <w:spacing w:after="0"/>
              <w:rPr>
                <w:sz w:val="8"/>
                <w:szCs w:val="8"/>
                <w:color w:val="auto"/>
              </w:rPr>
            </w:pPr>
          </w:p>
        </w:tc>
        <w:tc>
          <w:tcPr>
            <w:tcW w:w="440" w:type="dxa"/>
            <w:vAlign w:val="bottom"/>
            <w:vMerge w:val="continue"/>
          </w:tcPr>
          <w:p>
            <w:pPr>
              <w:spacing w:after="0"/>
              <w:rPr>
                <w:sz w:val="8"/>
                <w:szCs w:val="8"/>
                <w:color w:val="auto"/>
              </w:rPr>
            </w:pPr>
          </w:p>
        </w:tc>
        <w:tc>
          <w:tcPr>
            <w:tcW w:w="3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8"/>
        </w:trPr>
        <w:tc>
          <w:tcPr>
            <w:tcW w:w="880" w:type="dxa"/>
            <w:vAlign w:val="bottom"/>
            <w:tcBorders>
              <w:bottom w:val="single" w:sz="8" w:color="auto"/>
            </w:tcBorders>
          </w:tcPr>
          <w:p>
            <w:pPr>
              <w:spacing w:after="0"/>
              <w:rPr>
                <w:sz w:val="2"/>
                <w:szCs w:val="2"/>
                <w:color w:val="auto"/>
              </w:rPr>
            </w:pPr>
          </w:p>
        </w:tc>
        <w:tc>
          <w:tcPr>
            <w:tcW w:w="1560" w:type="dxa"/>
            <w:vAlign w:val="bottom"/>
            <w:tcBorders>
              <w:bottom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460" w:type="dxa"/>
            <w:vAlign w:val="bottom"/>
            <w:tcBorders>
              <w:bottom w:val="single" w:sz="8" w:color="auto"/>
            </w:tcBorders>
          </w:tcPr>
          <w:p>
            <w:pPr>
              <w:spacing w:after="0"/>
              <w:rPr>
                <w:sz w:val="2"/>
                <w:szCs w:val="2"/>
                <w:color w:val="auto"/>
              </w:rPr>
            </w:pPr>
          </w:p>
        </w:tc>
        <w:tc>
          <w:tcPr>
            <w:tcW w:w="300" w:type="dxa"/>
            <w:vAlign w:val="bottom"/>
            <w:tcBorders>
              <w:bottom w:val="single" w:sz="8" w:color="auto"/>
            </w:tcBorders>
          </w:tcPr>
          <w:p>
            <w:pPr>
              <w:spacing w:after="0"/>
              <w:rPr>
                <w:sz w:val="2"/>
                <w:szCs w:val="2"/>
                <w:color w:val="auto"/>
              </w:rPr>
            </w:pPr>
          </w:p>
        </w:tc>
        <w:tc>
          <w:tcPr>
            <w:tcW w:w="400" w:type="dxa"/>
            <w:vAlign w:val="bottom"/>
            <w:tcBorders>
              <w:bottom w:val="single" w:sz="8" w:color="auto"/>
            </w:tcBorders>
          </w:tcPr>
          <w:p>
            <w:pPr>
              <w:spacing w:after="0"/>
              <w:rPr>
                <w:sz w:val="2"/>
                <w:szCs w:val="2"/>
                <w:color w:val="auto"/>
              </w:rPr>
            </w:pPr>
          </w:p>
        </w:tc>
        <w:tc>
          <w:tcPr>
            <w:tcW w:w="400" w:type="dxa"/>
            <w:vAlign w:val="bottom"/>
            <w:tcBorders>
              <w:bottom w:val="single" w:sz="8" w:color="auto"/>
            </w:tcBorders>
          </w:tcPr>
          <w:p>
            <w:pPr>
              <w:spacing w:after="0"/>
              <w:rPr>
                <w:sz w:val="2"/>
                <w:szCs w:val="2"/>
                <w:color w:val="auto"/>
              </w:rPr>
            </w:pPr>
          </w:p>
        </w:tc>
        <w:tc>
          <w:tcPr>
            <w:tcW w:w="44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72"/>
        </w:trPr>
        <w:tc>
          <w:tcPr>
            <w:tcW w:w="8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Excited</w:t>
            </w:r>
          </w:p>
        </w:tc>
        <w:tc>
          <w:tcPr>
            <w:tcW w:w="1560" w:type="dxa"/>
            <w:vAlign w:val="bottom"/>
          </w:tcPr>
          <w:p>
            <w:pPr>
              <w:ind w:left="120"/>
              <w:spacing w:after="0" w:line="172" w:lineRule="exact"/>
              <w:rPr>
                <w:sz w:val="20"/>
                <w:szCs w:val="20"/>
                <w:color w:val="auto"/>
              </w:rPr>
            </w:pPr>
            <w:r>
              <w:rPr>
                <w:rFonts w:ascii="Times New Roman" w:cs="Times New Roman" w:eastAsia="Times New Roman" w:hAnsi="Times New Roman"/>
                <w:sz w:val="16"/>
                <w:szCs w:val="16"/>
                <w:color w:val="auto"/>
              </w:rPr>
              <w:t>Content Matching</w:t>
            </w:r>
          </w:p>
        </w:tc>
        <w:tc>
          <w:tcPr>
            <w:tcW w:w="480" w:type="dxa"/>
            <w:vAlign w:val="bottom"/>
            <w:gridSpan w:val="2"/>
          </w:tcPr>
          <w:p>
            <w:pPr>
              <w:ind w:left="100"/>
              <w:spacing w:after="0" w:line="172" w:lineRule="exact"/>
              <w:rPr>
                <w:sz w:val="20"/>
                <w:szCs w:val="20"/>
                <w:color w:val="auto"/>
              </w:rPr>
            </w:pPr>
            <w:r>
              <w:rPr>
                <w:rFonts w:ascii="Times New Roman" w:cs="Times New Roman" w:eastAsia="Times New Roman" w:hAnsi="Times New Roman"/>
                <w:sz w:val="16"/>
                <w:szCs w:val="16"/>
                <w:color w:val="auto"/>
              </w:rPr>
              <w:t>81</w:t>
            </w:r>
          </w:p>
        </w:tc>
        <w:tc>
          <w:tcPr>
            <w:tcW w:w="300" w:type="dxa"/>
            <w:vAlign w:val="bottom"/>
          </w:tcPr>
          <w:p>
            <w:pPr>
              <w:ind w:left="20"/>
              <w:spacing w:after="0" w:line="172" w:lineRule="exact"/>
              <w:rPr>
                <w:sz w:val="20"/>
                <w:szCs w:val="20"/>
                <w:color w:val="auto"/>
              </w:rPr>
            </w:pPr>
            <w:r>
              <w:rPr>
                <w:rFonts w:ascii="Times New Roman" w:cs="Times New Roman" w:eastAsia="Times New Roman" w:hAnsi="Times New Roman"/>
                <w:sz w:val="16"/>
                <w:szCs w:val="16"/>
                <w:color w:val="auto"/>
              </w:rPr>
              <w:t>12</w:t>
            </w:r>
          </w:p>
        </w:tc>
        <w:tc>
          <w:tcPr>
            <w:tcW w:w="400" w:type="dxa"/>
            <w:vAlign w:val="bottom"/>
          </w:tcPr>
          <w:p>
            <w:pPr>
              <w:ind w:left="120"/>
              <w:spacing w:after="0" w:line="172" w:lineRule="exact"/>
              <w:rPr>
                <w:sz w:val="20"/>
                <w:szCs w:val="20"/>
                <w:color w:val="auto"/>
              </w:rPr>
            </w:pPr>
            <w:r>
              <w:rPr>
                <w:rFonts w:ascii="Times New Roman" w:cs="Times New Roman" w:eastAsia="Times New Roman" w:hAnsi="Times New Roman"/>
                <w:sz w:val="16"/>
                <w:szCs w:val="16"/>
                <w:color w:val="auto"/>
              </w:rPr>
              <w:t>86</w:t>
            </w:r>
          </w:p>
        </w:tc>
        <w:tc>
          <w:tcPr>
            <w:tcW w:w="400" w:type="dxa"/>
            <w:vAlign w:val="bottom"/>
          </w:tcPr>
          <w:p>
            <w:pPr>
              <w:jc w:val="center"/>
              <w:spacing w:after="0" w:line="172" w:lineRule="exact"/>
              <w:rPr>
                <w:sz w:val="20"/>
                <w:szCs w:val="20"/>
                <w:color w:val="auto"/>
              </w:rPr>
            </w:pPr>
            <w:r>
              <w:rPr>
                <w:rFonts w:ascii="Times New Roman" w:cs="Times New Roman" w:eastAsia="Times New Roman" w:hAnsi="Times New Roman"/>
                <w:sz w:val="16"/>
                <w:szCs w:val="16"/>
                <w:color w:val="auto"/>
                <w:w w:val="99"/>
              </w:rPr>
              <w:t>13</w:t>
            </w:r>
          </w:p>
        </w:tc>
        <w:tc>
          <w:tcPr>
            <w:tcW w:w="440" w:type="dxa"/>
            <w:vAlign w:val="bottom"/>
          </w:tcPr>
          <w:p>
            <w:pPr>
              <w:ind w:left="120"/>
              <w:spacing w:after="0" w:line="172" w:lineRule="exact"/>
              <w:rPr>
                <w:sz w:val="20"/>
                <w:szCs w:val="20"/>
                <w:color w:val="auto"/>
              </w:rPr>
            </w:pPr>
            <w:r>
              <w:rPr>
                <w:rFonts w:ascii="Times New Roman" w:cs="Times New Roman" w:eastAsia="Times New Roman" w:hAnsi="Times New Roman"/>
                <w:sz w:val="16"/>
                <w:szCs w:val="16"/>
                <w:color w:val="auto"/>
              </w:rPr>
              <w:t>88</w:t>
            </w:r>
          </w:p>
        </w:tc>
        <w:tc>
          <w:tcPr>
            <w:tcW w:w="360" w:type="dxa"/>
            <w:vAlign w:val="bottom"/>
          </w:tcPr>
          <w:p>
            <w:pPr>
              <w:ind w:left="80"/>
              <w:spacing w:after="0" w:line="172" w:lineRule="exact"/>
              <w:rPr>
                <w:sz w:val="20"/>
                <w:szCs w:val="20"/>
                <w:color w:val="auto"/>
              </w:rPr>
            </w:pPr>
            <w:r>
              <w:rPr>
                <w:rFonts w:ascii="Times New Roman" w:cs="Times New Roman" w:eastAsia="Times New Roman" w:hAnsi="Times New Roman"/>
                <w:sz w:val="16"/>
                <w:szCs w:val="16"/>
                <w:color w:val="auto"/>
              </w:rPr>
              <w:t>24</w:t>
            </w:r>
          </w:p>
        </w:tc>
        <w:tc>
          <w:tcPr>
            <w:tcW w:w="0" w:type="dxa"/>
            <w:vAlign w:val="bottom"/>
          </w:tcPr>
          <w:p>
            <w:pPr>
              <w:spacing w:after="0"/>
              <w:rPr>
                <w:sz w:val="1"/>
                <w:szCs w:val="1"/>
                <w:color w:val="auto"/>
              </w:rPr>
            </w:pPr>
          </w:p>
        </w:tc>
      </w:tr>
      <w:tr>
        <w:trPr>
          <w:trHeight w:val="142"/>
        </w:trPr>
        <w:tc>
          <w:tcPr>
            <w:tcW w:w="880" w:type="dxa"/>
            <w:vAlign w:val="bottom"/>
            <w:vMerge w:val="continue"/>
          </w:tcPr>
          <w:p>
            <w:pPr>
              <w:spacing w:after="0"/>
              <w:rPr>
                <w:sz w:val="12"/>
                <w:szCs w:val="12"/>
                <w:color w:val="auto"/>
              </w:rPr>
            </w:pPr>
          </w:p>
        </w:tc>
        <w:tc>
          <w:tcPr>
            <w:tcW w:w="15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Direction Prediction</w:t>
            </w:r>
          </w:p>
        </w:tc>
        <w:tc>
          <w:tcPr>
            <w:tcW w:w="480" w:type="dxa"/>
            <w:vAlign w:val="bottom"/>
            <w:gridSpan w:val="2"/>
            <w:vMerge w:val="restart"/>
          </w:tcPr>
          <w:p>
            <w:pPr>
              <w:ind w:left="100"/>
              <w:spacing w:after="0"/>
              <w:rPr>
                <w:sz w:val="20"/>
                <w:szCs w:val="20"/>
                <w:color w:val="auto"/>
              </w:rPr>
            </w:pPr>
            <w:r>
              <w:rPr>
                <w:rFonts w:ascii="Times New Roman" w:cs="Times New Roman" w:eastAsia="Times New Roman" w:hAnsi="Times New Roman"/>
                <w:sz w:val="16"/>
                <w:szCs w:val="16"/>
                <w:color w:val="auto"/>
              </w:rPr>
              <w:t>77</w:t>
            </w:r>
          </w:p>
        </w:tc>
        <w:tc>
          <w:tcPr>
            <w:tcW w:w="300" w:type="dxa"/>
            <w:vAlign w:val="bottom"/>
            <w:vMerge w:val="restart"/>
          </w:tcPr>
          <w:p>
            <w:pPr>
              <w:ind w:left="20"/>
              <w:spacing w:after="0"/>
              <w:rPr>
                <w:sz w:val="20"/>
                <w:szCs w:val="20"/>
                <w:color w:val="auto"/>
              </w:rPr>
            </w:pPr>
            <w:r>
              <w:rPr>
                <w:rFonts w:ascii="Times New Roman" w:cs="Times New Roman" w:eastAsia="Times New Roman" w:hAnsi="Times New Roman"/>
                <w:sz w:val="16"/>
                <w:szCs w:val="16"/>
                <w:color w:val="auto"/>
              </w:rPr>
              <w:t>9</w:t>
            </w:r>
          </w:p>
        </w:tc>
        <w:tc>
          <w:tcPr>
            <w:tcW w:w="40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79</w:t>
            </w:r>
          </w:p>
        </w:tc>
        <w:tc>
          <w:tcPr>
            <w:tcW w:w="40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6</w:t>
            </w:r>
          </w:p>
        </w:tc>
        <w:tc>
          <w:tcPr>
            <w:tcW w:w="44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84</w:t>
            </w:r>
          </w:p>
        </w:tc>
        <w:tc>
          <w:tcPr>
            <w:tcW w:w="36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15</w:t>
            </w:r>
          </w:p>
        </w:tc>
        <w:tc>
          <w:tcPr>
            <w:tcW w:w="0" w:type="dxa"/>
            <w:vAlign w:val="bottom"/>
          </w:tcPr>
          <w:p>
            <w:pPr>
              <w:spacing w:after="0"/>
              <w:rPr>
                <w:sz w:val="1"/>
                <w:szCs w:val="1"/>
                <w:color w:val="auto"/>
              </w:rPr>
            </w:pPr>
          </w:p>
        </w:tc>
      </w:tr>
      <w:tr>
        <w:trPr>
          <w:trHeight w:val="101"/>
        </w:trPr>
        <w:tc>
          <w:tcPr>
            <w:tcW w:w="880" w:type="dxa"/>
            <w:vAlign w:val="bottom"/>
          </w:tcPr>
          <w:p>
            <w:pPr>
              <w:spacing w:after="0"/>
              <w:rPr>
                <w:sz w:val="8"/>
                <w:szCs w:val="8"/>
                <w:color w:val="auto"/>
              </w:rPr>
            </w:pPr>
          </w:p>
        </w:tc>
        <w:tc>
          <w:tcPr>
            <w:tcW w:w="1560" w:type="dxa"/>
            <w:vAlign w:val="bottom"/>
            <w:vMerge w:val="continue"/>
          </w:tcPr>
          <w:p>
            <w:pPr>
              <w:spacing w:after="0"/>
              <w:rPr>
                <w:sz w:val="8"/>
                <w:szCs w:val="8"/>
                <w:color w:val="auto"/>
              </w:rPr>
            </w:pPr>
          </w:p>
        </w:tc>
        <w:tc>
          <w:tcPr>
            <w:tcW w:w="480" w:type="dxa"/>
            <w:vAlign w:val="bottom"/>
            <w:gridSpan w:val="2"/>
            <w:vMerge w:val="continue"/>
          </w:tcPr>
          <w:p>
            <w:pPr>
              <w:spacing w:after="0"/>
              <w:rPr>
                <w:sz w:val="8"/>
                <w:szCs w:val="8"/>
                <w:color w:val="auto"/>
              </w:rPr>
            </w:pPr>
          </w:p>
        </w:tc>
        <w:tc>
          <w:tcPr>
            <w:tcW w:w="300" w:type="dxa"/>
            <w:vAlign w:val="bottom"/>
            <w:vMerge w:val="continue"/>
          </w:tcPr>
          <w:p>
            <w:pPr>
              <w:spacing w:after="0"/>
              <w:rPr>
                <w:sz w:val="8"/>
                <w:szCs w:val="8"/>
                <w:color w:val="auto"/>
              </w:rPr>
            </w:pPr>
          </w:p>
        </w:tc>
        <w:tc>
          <w:tcPr>
            <w:tcW w:w="400" w:type="dxa"/>
            <w:vAlign w:val="bottom"/>
            <w:vMerge w:val="continue"/>
          </w:tcPr>
          <w:p>
            <w:pPr>
              <w:spacing w:after="0"/>
              <w:rPr>
                <w:sz w:val="8"/>
                <w:szCs w:val="8"/>
                <w:color w:val="auto"/>
              </w:rPr>
            </w:pPr>
          </w:p>
        </w:tc>
        <w:tc>
          <w:tcPr>
            <w:tcW w:w="400" w:type="dxa"/>
            <w:vAlign w:val="bottom"/>
            <w:vMerge w:val="continue"/>
          </w:tcPr>
          <w:p>
            <w:pPr>
              <w:spacing w:after="0"/>
              <w:rPr>
                <w:sz w:val="8"/>
                <w:szCs w:val="8"/>
                <w:color w:val="auto"/>
              </w:rPr>
            </w:pPr>
          </w:p>
        </w:tc>
        <w:tc>
          <w:tcPr>
            <w:tcW w:w="440" w:type="dxa"/>
            <w:vAlign w:val="bottom"/>
            <w:vMerge w:val="continue"/>
          </w:tcPr>
          <w:p>
            <w:pPr>
              <w:spacing w:after="0"/>
              <w:rPr>
                <w:sz w:val="8"/>
                <w:szCs w:val="8"/>
                <w:color w:val="auto"/>
              </w:rPr>
            </w:pPr>
          </w:p>
        </w:tc>
        <w:tc>
          <w:tcPr>
            <w:tcW w:w="3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48"/>
        </w:trPr>
        <w:tc>
          <w:tcPr>
            <w:tcW w:w="88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460" w:type="dxa"/>
            <w:vAlign w:val="bottom"/>
          </w:tcPr>
          <w:p>
            <w:pPr>
              <w:spacing w:after="0"/>
              <w:rPr>
                <w:sz w:val="4"/>
                <w:szCs w:val="4"/>
                <w:color w:val="auto"/>
              </w:rPr>
            </w:pPr>
          </w:p>
        </w:tc>
        <w:tc>
          <w:tcPr>
            <w:tcW w:w="300" w:type="dxa"/>
            <w:vAlign w:val="bottom"/>
          </w:tcPr>
          <w:p>
            <w:pPr>
              <w:spacing w:after="0"/>
              <w:rPr>
                <w:sz w:val="4"/>
                <w:szCs w:val="4"/>
                <w:color w:val="auto"/>
              </w:rPr>
            </w:pPr>
          </w:p>
        </w:tc>
        <w:tc>
          <w:tcPr>
            <w:tcW w:w="400" w:type="dxa"/>
            <w:vAlign w:val="bottom"/>
          </w:tcPr>
          <w:p>
            <w:pPr>
              <w:spacing w:after="0"/>
              <w:rPr>
                <w:sz w:val="4"/>
                <w:szCs w:val="4"/>
                <w:color w:val="auto"/>
              </w:rPr>
            </w:pPr>
          </w:p>
        </w:tc>
        <w:tc>
          <w:tcPr>
            <w:tcW w:w="400" w:type="dxa"/>
            <w:vAlign w:val="bottom"/>
          </w:tcPr>
          <w:p>
            <w:pPr>
              <w:spacing w:after="0"/>
              <w:rPr>
                <w:sz w:val="4"/>
                <w:szCs w:val="4"/>
                <w:color w:val="auto"/>
              </w:rPr>
            </w:pPr>
          </w:p>
        </w:tc>
        <w:tc>
          <w:tcPr>
            <w:tcW w:w="440" w:type="dxa"/>
            <w:vAlign w:val="bottom"/>
          </w:tcPr>
          <w:p>
            <w:pPr>
              <w:spacing w:after="0"/>
              <w:rPr>
                <w:sz w:val="4"/>
                <w:szCs w:val="4"/>
                <w:color w:val="auto"/>
              </w:rPr>
            </w:pPr>
          </w:p>
        </w:tc>
        <w:tc>
          <w:tcPr>
            <w:tcW w:w="3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75"/>
        </w:trPr>
        <w:tc>
          <w:tcPr>
            <w:tcW w:w="8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Relaxed</w:t>
            </w:r>
          </w:p>
        </w:tc>
        <w:tc>
          <w:tcPr>
            <w:tcW w:w="1560" w:type="dxa"/>
            <w:vAlign w:val="bottom"/>
          </w:tcPr>
          <w:p>
            <w:pPr>
              <w:ind w:left="120"/>
              <w:spacing w:after="0" w:line="175" w:lineRule="exact"/>
              <w:rPr>
                <w:sz w:val="20"/>
                <w:szCs w:val="20"/>
                <w:color w:val="auto"/>
              </w:rPr>
            </w:pPr>
            <w:r>
              <w:rPr>
                <w:rFonts w:ascii="Times New Roman" w:cs="Times New Roman" w:eastAsia="Times New Roman" w:hAnsi="Times New Roman"/>
                <w:sz w:val="16"/>
                <w:szCs w:val="16"/>
                <w:color w:val="auto"/>
              </w:rPr>
              <w:t>Content Matching</w:t>
            </w:r>
          </w:p>
        </w:tc>
        <w:tc>
          <w:tcPr>
            <w:tcW w:w="480" w:type="dxa"/>
            <w:vAlign w:val="bottom"/>
            <w:gridSpan w:val="2"/>
          </w:tcPr>
          <w:p>
            <w:pPr>
              <w:ind w:left="100"/>
              <w:spacing w:after="0" w:line="175" w:lineRule="exact"/>
              <w:rPr>
                <w:sz w:val="20"/>
                <w:szCs w:val="20"/>
                <w:color w:val="auto"/>
              </w:rPr>
            </w:pPr>
            <w:r>
              <w:rPr>
                <w:rFonts w:ascii="Times New Roman" w:cs="Times New Roman" w:eastAsia="Times New Roman" w:hAnsi="Times New Roman"/>
                <w:sz w:val="16"/>
                <w:szCs w:val="16"/>
                <w:color w:val="auto"/>
              </w:rPr>
              <w:t>75</w:t>
            </w:r>
          </w:p>
        </w:tc>
        <w:tc>
          <w:tcPr>
            <w:tcW w:w="300" w:type="dxa"/>
            <w:vAlign w:val="bottom"/>
          </w:tcPr>
          <w:p>
            <w:pPr>
              <w:ind w:left="20"/>
              <w:spacing w:after="0" w:line="175" w:lineRule="exact"/>
              <w:rPr>
                <w:sz w:val="20"/>
                <w:szCs w:val="20"/>
                <w:color w:val="auto"/>
              </w:rPr>
            </w:pPr>
            <w:r>
              <w:rPr>
                <w:rFonts w:ascii="Times New Roman" w:cs="Times New Roman" w:eastAsia="Times New Roman" w:hAnsi="Times New Roman"/>
                <w:sz w:val="16"/>
                <w:szCs w:val="16"/>
                <w:color w:val="auto"/>
              </w:rPr>
              <w:t>14</w:t>
            </w:r>
          </w:p>
        </w:tc>
        <w:tc>
          <w:tcPr>
            <w:tcW w:w="400" w:type="dxa"/>
            <w:vAlign w:val="bottom"/>
          </w:tcPr>
          <w:p>
            <w:pPr>
              <w:ind w:left="120"/>
              <w:spacing w:after="0" w:line="175" w:lineRule="exact"/>
              <w:rPr>
                <w:sz w:val="20"/>
                <w:szCs w:val="20"/>
                <w:color w:val="auto"/>
              </w:rPr>
            </w:pPr>
            <w:r>
              <w:rPr>
                <w:rFonts w:ascii="Times New Roman" w:cs="Times New Roman" w:eastAsia="Times New Roman" w:hAnsi="Times New Roman"/>
                <w:sz w:val="16"/>
                <w:szCs w:val="16"/>
                <w:color w:val="auto"/>
              </w:rPr>
              <w:t>72</w:t>
            </w:r>
          </w:p>
        </w:tc>
        <w:tc>
          <w:tcPr>
            <w:tcW w:w="400" w:type="dxa"/>
            <w:vAlign w:val="bottom"/>
          </w:tcPr>
          <w:p>
            <w:pPr>
              <w:jc w:val="center"/>
              <w:spacing w:after="0" w:line="175" w:lineRule="exact"/>
              <w:rPr>
                <w:sz w:val="20"/>
                <w:szCs w:val="20"/>
                <w:color w:val="auto"/>
              </w:rPr>
            </w:pPr>
            <w:r>
              <w:rPr>
                <w:rFonts w:ascii="Times New Roman" w:cs="Times New Roman" w:eastAsia="Times New Roman" w:hAnsi="Times New Roman"/>
                <w:sz w:val="16"/>
                <w:szCs w:val="16"/>
                <w:color w:val="auto"/>
                <w:w w:val="99"/>
              </w:rPr>
              <w:t>16</w:t>
            </w:r>
          </w:p>
        </w:tc>
        <w:tc>
          <w:tcPr>
            <w:tcW w:w="440" w:type="dxa"/>
            <w:vAlign w:val="bottom"/>
          </w:tcPr>
          <w:p>
            <w:pPr>
              <w:ind w:left="120"/>
              <w:spacing w:after="0" w:line="175" w:lineRule="exact"/>
              <w:rPr>
                <w:sz w:val="20"/>
                <w:szCs w:val="20"/>
                <w:color w:val="auto"/>
              </w:rPr>
            </w:pPr>
            <w:r>
              <w:rPr>
                <w:rFonts w:ascii="Times New Roman" w:cs="Times New Roman" w:eastAsia="Times New Roman" w:hAnsi="Times New Roman"/>
                <w:sz w:val="16"/>
                <w:szCs w:val="16"/>
                <w:color w:val="auto"/>
              </w:rPr>
              <w:t>79</w:t>
            </w:r>
          </w:p>
        </w:tc>
        <w:tc>
          <w:tcPr>
            <w:tcW w:w="360" w:type="dxa"/>
            <w:vAlign w:val="bottom"/>
          </w:tcPr>
          <w:p>
            <w:pPr>
              <w:ind w:left="80"/>
              <w:spacing w:after="0" w:line="175" w:lineRule="exact"/>
              <w:rPr>
                <w:sz w:val="20"/>
                <w:szCs w:val="20"/>
                <w:color w:val="auto"/>
              </w:rPr>
            </w:pPr>
            <w:r>
              <w:rPr>
                <w:rFonts w:ascii="Times New Roman" w:cs="Times New Roman" w:eastAsia="Times New Roman" w:hAnsi="Times New Roman"/>
                <w:sz w:val="16"/>
                <w:szCs w:val="16"/>
                <w:color w:val="auto"/>
              </w:rPr>
              <w:t>31</w:t>
            </w:r>
          </w:p>
        </w:tc>
        <w:tc>
          <w:tcPr>
            <w:tcW w:w="0" w:type="dxa"/>
            <w:vAlign w:val="bottom"/>
          </w:tcPr>
          <w:p>
            <w:pPr>
              <w:spacing w:after="0"/>
              <w:rPr>
                <w:sz w:val="1"/>
                <w:szCs w:val="1"/>
                <w:color w:val="auto"/>
              </w:rPr>
            </w:pPr>
          </w:p>
        </w:tc>
      </w:tr>
      <w:tr>
        <w:trPr>
          <w:trHeight w:val="142"/>
        </w:trPr>
        <w:tc>
          <w:tcPr>
            <w:tcW w:w="880" w:type="dxa"/>
            <w:vAlign w:val="bottom"/>
            <w:vMerge w:val="continue"/>
          </w:tcPr>
          <w:p>
            <w:pPr>
              <w:spacing w:after="0"/>
              <w:rPr>
                <w:sz w:val="12"/>
                <w:szCs w:val="12"/>
                <w:color w:val="auto"/>
              </w:rPr>
            </w:pPr>
          </w:p>
        </w:tc>
        <w:tc>
          <w:tcPr>
            <w:tcW w:w="15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Direction Prediction</w:t>
            </w:r>
          </w:p>
        </w:tc>
        <w:tc>
          <w:tcPr>
            <w:tcW w:w="480" w:type="dxa"/>
            <w:vAlign w:val="bottom"/>
            <w:gridSpan w:val="2"/>
            <w:vMerge w:val="restart"/>
          </w:tcPr>
          <w:p>
            <w:pPr>
              <w:ind w:left="100"/>
              <w:spacing w:after="0"/>
              <w:rPr>
                <w:sz w:val="20"/>
                <w:szCs w:val="20"/>
                <w:color w:val="auto"/>
              </w:rPr>
            </w:pPr>
            <w:r>
              <w:rPr>
                <w:rFonts w:ascii="Times New Roman" w:cs="Times New Roman" w:eastAsia="Times New Roman" w:hAnsi="Times New Roman"/>
                <w:sz w:val="16"/>
                <w:szCs w:val="16"/>
                <w:color w:val="auto"/>
              </w:rPr>
              <w:t>71</w:t>
            </w:r>
          </w:p>
        </w:tc>
        <w:tc>
          <w:tcPr>
            <w:tcW w:w="300" w:type="dxa"/>
            <w:vAlign w:val="bottom"/>
            <w:vMerge w:val="restart"/>
          </w:tcPr>
          <w:p>
            <w:pPr>
              <w:ind w:left="20"/>
              <w:spacing w:after="0"/>
              <w:rPr>
                <w:sz w:val="20"/>
                <w:szCs w:val="20"/>
                <w:color w:val="auto"/>
              </w:rPr>
            </w:pPr>
            <w:r>
              <w:rPr>
                <w:rFonts w:ascii="Times New Roman" w:cs="Times New Roman" w:eastAsia="Times New Roman" w:hAnsi="Times New Roman"/>
                <w:sz w:val="16"/>
                <w:szCs w:val="16"/>
                <w:color w:val="auto"/>
              </w:rPr>
              <w:t>11</w:t>
            </w:r>
          </w:p>
        </w:tc>
        <w:tc>
          <w:tcPr>
            <w:tcW w:w="40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74</w:t>
            </w:r>
          </w:p>
        </w:tc>
        <w:tc>
          <w:tcPr>
            <w:tcW w:w="40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9</w:t>
            </w:r>
          </w:p>
        </w:tc>
        <w:tc>
          <w:tcPr>
            <w:tcW w:w="44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83</w:t>
            </w:r>
          </w:p>
        </w:tc>
        <w:tc>
          <w:tcPr>
            <w:tcW w:w="36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17</w:t>
            </w:r>
          </w:p>
        </w:tc>
        <w:tc>
          <w:tcPr>
            <w:tcW w:w="0" w:type="dxa"/>
            <w:vAlign w:val="bottom"/>
          </w:tcPr>
          <w:p>
            <w:pPr>
              <w:spacing w:after="0"/>
              <w:rPr>
                <w:sz w:val="1"/>
                <w:szCs w:val="1"/>
                <w:color w:val="auto"/>
              </w:rPr>
            </w:pPr>
          </w:p>
        </w:tc>
      </w:tr>
      <w:tr>
        <w:trPr>
          <w:trHeight w:val="101"/>
        </w:trPr>
        <w:tc>
          <w:tcPr>
            <w:tcW w:w="880" w:type="dxa"/>
            <w:vAlign w:val="bottom"/>
          </w:tcPr>
          <w:p>
            <w:pPr>
              <w:spacing w:after="0"/>
              <w:rPr>
                <w:sz w:val="8"/>
                <w:szCs w:val="8"/>
                <w:color w:val="auto"/>
              </w:rPr>
            </w:pPr>
          </w:p>
        </w:tc>
        <w:tc>
          <w:tcPr>
            <w:tcW w:w="1560" w:type="dxa"/>
            <w:vAlign w:val="bottom"/>
            <w:vMerge w:val="continue"/>
          </w:tcPr>
          <w:p>
            <w:pPr>
              <w:spacing w:after="0"/>
              <w:rPr>
                <w:sz w:val="8"/>
                <w:szCs w:val="8"/>
                <w:color w:val="auto"/>
              </w:rPr>
            </w:pPr>
          </w:p>
        </w:tc>
        <w:tc>
          <w:tcPr>
            <w:tcW w:w="480" w:type="dxa"/>
            <w:vAlign w:val="bottom"/>
            <w:gridSpan w:val="2"/>
            <w:vMerge w:val="continue"/>
          </w:tcPr>
          <w:p>
            <w:pPr>
              <w:spacing w:after="0"/>
              <w:rPr>
                <w:sz w:val="8"/>
                <w:szCs w:val="8"/>
                <w:color w:val="auto"/>
              </w:rPr>
            </w:pPr>
          </w:p>
        </w:tc>
        <w:tc>
          <w:tcPr>
            <w:tcW w:w="300" w:type="dxa"/>
            <w:vAlign w:val="bottom"/>
            <w:vMerge w:val="continue"/>
          </w:tcPr>
          <w:p>
            <w:pPr>
              <w:spacing w:after="0"/>
              <w:rPr>
                <w:sz w:val="8"/>
                <w:szCs w:val="8"/>
                <w:color w:val="auto"/>
              </w:rPr>
            </w:pPr>
          </w:p>
        </w:tc>
        <w:tc>
          <w:tcPr>
            <w:tcW w:w="400" w:type="dxa"/>
            <w:vAlign w:val="bottom"/>
            <w:vMerge w:val="continue"/>
          </w:tcPr>
          <w:p>
            <w:pPr>
              <w:spacing w:after="0"/>
              <w:rPr>
                <w:sz w:val="8"/>
                <w:szCs w:val="8"/>
                <w:color w:val="auto"/>
              </w:rPr>
            </w:pPr>
          </w:p>
        </w:tc>
        <w:tc>
          <w:tcPr>
            <w:tcW w:w="400" w:type="dxa"/>
            <w:vAlign w:val="bottom"/>
            <w:vMerge w:val="continue"/>
          </w:tcPr>
          <w:p>
            <w:pPr>
              <w:spacing w:after="0"/>
              <w:rPr>
                <w:sz w:val="8"/>
                <w:szCs w:val="8"/>
                <w:color w:val="auto"/>
              </w:rPr>
            </w:pPr>
          </w:p>
        </w:tc>
        <w:tc>
          <w:tcPr>
            <w:tcW w:w="440" w:type="dxa"/>
            <w:vAlign w:val="bottom"/>
            <w:vMerge w:val="continue"/>
          </w:tcPr>
          <w:p>
            <w:pPr>
              <w:spacing w:after="0"/>
              <w:rPr>
                <w:sz w:val="8"/>
                <w:szCs w:val="8"/>
                <w:color w:val="auto"/>
              </w:rPr>
            </w:pPr>
          </w:p>
        </w:tc>
        <w:tc>
          <w:tcPr>
            <w:tcW w:w="3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48"/>
        </w:trPr>
        <w:tc>
          <w:tcPr>
            <w:tcW w:w="88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460" w:type="dxa"/>
            <w:vAlign w:val="bottom"/>
          </w:tcPr>
          <w:p>
            <w:pPr>
              <w:spacing w:after="0"/>
              <w:rPr>
                <w:sz w:val="4"/>
                <w:szCs w:val="4"/>
                <w:color w:val="auto"/>
              </w:rPr>
            </w:pPr>
          </w:p>
        </w:tc>
        <w:tc>
          <w:tcPr>
            <w:tcW w:w="300" w:type="dxa"/>
            <w:vAlign w:val="bottom"/>
          </w:tcPr>
          <w:p>
            <w:pPr>
              <w:spacing w:after="0"/>
              <w:rPr>
                <w:sz w:val="4"/>
                <w:szCs w:val="4"/>
                <w:color w:val="auto"/>
              </w:rPr>
            </w:pPr>
          </w:p>
        </w:tc>
        <w:tc>
          <w:tcPr>
            <w:tcW w:w="400" w:type="dxa"/>
            <w:vAlign w:val="bottom"/>
          </w:tcPr>
          <w:p>
            <w:pPr>
              <w:spacing w:after="0"/>
              <w:rPr>
                <w:sz w:val="4"/>
                <w:szCs w:val="4"/>
                <w:color w:val="auto"/>
              </w:rPr>
            </w:pPr>
          </w:p>
        </w:tc>
        <w:tc>
          <w:tcPr>
            <w:tcW w:w="400" w:type="dxa"/>
            <w:vAlign w:val="bottom"/>
          </w:tcPr>
          <w:p>
            <w:pPr>
              <w:spacing w:after="0"/>
              <w:rPr>
                <w:sz w:val="4"/>
                <w:szCs w:val="4"/>
                <w:color w:val="auto"/>
              </w:rPr>
            </w:pPr>
          </w:p>
        </w:tc>
        <w:tc>
          <w:tcPr>
            <w:tcW w:w="440" w:type="dxa"/>
            <w:vAlign w:val="bottom"/>
          </w:tcPr>
          <w:p>
            <w:pPr>
              <w:spacing w:after="0"/>
              <w:rPr>
                <w:sz w:val="4"/>
                <w:szCs w:val="4"/>
                <w:color w:val="auto"/>
              </w:rPr>
            </w:pPr>
          </w:p>
        </w:tc>
        <w:tc>
          <w:tcPr>
            <w:tcW w:w="3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72"/>
        </w:trPr>
        <w:tc>
          <w:tcPr>
            <w:tcW w:w="8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Bored</w:t>
            </w:r>
          </w:p>
        </w:tc>
        <w:tc>
          <w:tcPr>
            <w:tcW w:w="1560" w:type="dxa"/>
            <w:vAlign w:val="bottom"/>
          </w:tcPr>
          <w:p>
            <w:pPr>
              <w:ind w:left="120"/>
              <w:spacing w:after="0" w:line="172" w:lineRule="exact"/>
              <w:rPr>
                <w:sz w:val="20"/>
                <w:szCs w:val="20"/>
                <w:color w:val="auto"/>
              </w:rPr>
            </w:pPr>
            <w:r>
              <w:rPr>
                <w:rFonts w:ascii="Times New Roman" w:cs="Times New Roman" w:eastAsia="Times New Roman" w:hAnsi="Times New Roman"/>
                <w:sz w:val="16"/>
                <w:szCs w:val="16"/>
                <w:color w:val="auto"/>
              </w:rPr>
              <w:t>Content Matching</w:t>
            </w:r>
          </w:p>
        </w:tc>
        <w:tc>
          <w:tcPr>
            <w:tcW w:w="480" w:type="dxa"/>
            <w:vAlign w:val="bottom"/>
            <w:gridSpan w:val="2"/>
          </w:tcPr>
          <w:p>
            <w:pPr>
              <w:ind w:left="100"/>
              <w:spacing w:after="0" w:line="172" w:lineRule="exact"/>
              <w:rPr>
                <w:sz w:val="20"/>
                <w:szCs w:val="20"/>
                <w:color w:val="auto"/>
              </w:rPr>
            </w:pPr>
            <w:r>
              <w:rPr>
                <w:rFonts w:ascii="Times New Roman" w:cs="Times New Roman" w:eastAsia="Times New Roman" w:hAnsi="Times New Roman"/>
                <w:sz w:val="16"/>
                <w:szCs w:val="16"/>
                <w:color w:val="auto"/>
              </w:rPr>
              <w:t>64</w:t>
            </w:r>
          </w:p>
        </w:tc>
        <w:tc>
          <w:tcPr>
            <w:tcW w:w="300" w:type="dxa"/>
            <w:vAlign w:val="bottom"/>
          </w:tcPr>
          <w:p>
            <w:pPr>
              <w:ind w:left="20"/>
              <w:spacing w:after="0" w:line="172" w:lineRule="exact"/>
              <w:rPr>
                <w:sz w:val="20"/>
                <w:szCs w:val="20"/>
                <w:color w:val="auto"/>
              </w:rPr>
            </w:pPr>
            <w:r>
              <w:rPr>
                <w:rFonts w:ascii="Times New Roman" w:cs="Times New Roman" w:eastAsia="Times New Roman" w:hAnsi="Times New Roman"/>
                <w:sz w:val="16"/>
                <w:szCs w:val="16"/>
                <w:color w:val="auto"/>
              </w:rPr>
              <w:t>39</w:t>
            </w:r>
          </w:p>
        </w:tc>
        <w:tc>
          <w:tcPr>
            <w:tcW w:w="400" w:type="dxa"/>
            <w:vAlign w:val="bottom"/>
          </w:tcPr>
          <w:p>
            <w:pPr>
              <w:ind w:left="120"/>
              <w:spacing w:after="0" w:line="172" w:lineRule="exact"/>
              <w:rPr>
                <w:sz w:val="20"/>
                <w:szCs w:val="20"/>
                <w:color w:val="auto"/>
              </w:rPr>
            </w:pPr>
            <w:r>
              <w:rPr>
                <w:rFonts w:ascii="Times New Roman" w:cs="Times New Roman" w:eastAsia="Times New Roman" w:hAnsi="Times New Roman"/>
                <w:sz w:val="16"/>
                <w:szCs w:val="16"/>
                <w:color w:val="auto"/>
              </w:rPr>
              <w:t>67</w:t>
            </w:r>
          </w:p>
        </w:tc>
        <w:tc>
          <w:tcPr>
            <w:tcW w:w="400" w:type="dxa"/>
            <w:vAlign w:val="bottom"/>
          </w:tcPr>
          <w:p>
            <w:pPr>
              <w:jc w:val="center"/>
              <w:spacing w:after="0" w:line="172" w:lineRule="exact"/>
              <w:rPr>
                <w:sz w:val="20"/>
                <w:szCs w:val="20"/>
                <w:color w:val="auto"/>
              </w:rPr>
            </w:pPr>
            <w:r>
              <w:rPr>
                <w:rFonts w:ascii="Times New Roman" w:cs="Times New Roman" w:eastAsia="Times New Roman" w:hAnsi="Times New Roman"/>
                <w:sz w:val="16"/>
                <w:szCs w:val="16"/>
                <w:color w:val="auto"/>
                <w:w w:val="99"/>
              </w:rPr>
              <w:t>38</w:t>
            </w:r>
          </w:p>
        </w:tc>
        <w:tc>
          <w:tcPr>
            <w:tcW w:w="440" w:type="dxa"/>
            <w:vAlign w:val="bottom"/>
          </w:tcPr>
          <w:p>
            <w:pPr>
              <w:ind w:left="120"/>
              <w:spacing w:after="0" w:line="172" w:lineRule="exact"/>
              <w:rPr>
                <w:sz w:val="20"/>
                <w:szCs w:val="20"/>
                <w:color w:val="auto"/>
              </w:rPr>
            </w:pPr>
            <w:r>
              <w:rPr>
                <w:rFonts w:ascii="Times New Roman" w:cs="Times New Roman" w:eastAsia="Times New Roman" w:hAnsi="Times New Roman"/>
                <w:sz w:val="16"/>
                <w:szCs w:val="16"/>
                <w:color w:val="auto"/>
              </w:rPr>
              <w:t>62</w:t>
            </w:r>
          </w:p>
        </w:tc>
        <w:tc>
          <w:tcPr>
            <w:tcW w:w="360" w:type="dxa"/>
            <w:vAlign w:val="bottom"/>
          </w:tcPr>
          <w:p>
            <w:pPr>
              <w:ind w:left="80"/>
              <w:spacing w:after="0" w:line="172" w:lineRule="exact"/>
              <w:rPr>
                <w:sz w:val="20"/>
                <w:szCs w:val="20"/>
                <w:color w:val="auto"/>
              </w:rPr>
            </w:pPr>
            <w:r>
              <w:rPr>
                <w:rFonts w:ascii="Times New Roman" w:cs="Times New Roman" w:eastAsia="Times New Roman" w:hAnsi="Times New Roman"/>
                <w:sz w:val="16"/>
                <w:szCs w:val="16"/>
                <w:color w:val="auto"/>
              </w:rPr>
              <w:t>35</w:t>
            </w:r>
          </w:p>
        </w:tc>
        <w:tc>
          <w:tcPr>
            <w:tcW w:w="0" w:type="dxa"/>
            <w:vAlign w:val="bottom"/>
          </w:tcPr>
          <w:p>
            <w:pPr>
              <w:spacing w:after="0"/>
              <w:rPr>
                <w:sz w:val="1"/>
                <w:szCs w:val="1"/>
                <w:color w:val="auto"/>
              </w:rPr>
            </w:pPr>
          </w:p>
        </w:tc>
      </w:tr>
      <w:tr>
        <w:trPr>
          <w:trHeight w:val="144"/>
        </w:trPr>
        <w:tc>
          <w:tcPr>
            <w:tcW w:w="880" w:type="dxa"/>
            <w:vAlign w:val="bottom"/>
            <w:vMerge w:val="continue"/>
          </w:tcPr>
          <w:p>
            <w:pPr>
              <w:spacing w:after="0"/>
              <w:rPr>
                <w:sz w:val="12"/>
                <w:szCs w:val="12"/>
                <w:color w:val="auto"/>
              </w:rPr>
            </w:pPr>
          </w:p>
        </w:tc>
        <w:tc>
          <w:tcPr>
            <w:tcW w:w="15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Direction Prediction</w:t>
            </w:r>
          </w:p>
        </w:tc>
        <w:tc>
          <w:tcPr>
            <w:tcW w:w="480" w:type="dxa"/>
            <w:vAlign w:val="bottom"/>
            <w:gridSpan w:val="2"/>
            <w:vMerge w:val="restart"/>
          </w:tcPr>
          <w:p>
            <w:pPr>
              <w:ind w:left="100"/>
              <w:spacing w:after="0"/>
              <w:rPr>
                <w:sz w:val="20"/>
                <w:szCs w:val="20"/>
                <w:color w:val="auto"/>
              </w:rPr>
            </w:pPr>
            <w:r>
              <w:rPr>
                <w:rFonts w:ascii="Times New Roman" w:cs="Times New Roman" w:eastAsia="Times New Roman" w:hAnsi="Times New Roman"/>
                <w:sz w:val="16"/>
                <w:szCs w:val="16"/>
                <w:color w:val="auto"/>
              </w:rPr>
              <w:t>59</w:t>
            </w:r>
          </w:p>
        </w:tc>
        <w:tc>
          <w:tcPr>
            <w:tcW w:w="300" w:type="dxa"/>
            <w:vAlign w:val="bottom"/>
            <w:vMerge w:val="restart"/>
          </w:tcPr>
          <w:p>
            <w:pPr>
              <w:ind w:left="20"/>
              <w:spacing w:after="0"/>
              <w:rPr>
                <w:sz w:val="20"/>
                <w:szCs w:val="20"/>
                <w:color w:val="auto"/>
              </w:rPr>
            </w:pPr>
            <w:r>
              <w:rPr>
                <w:rFonts w:ascii="Times New Roman" w:cs="Times New Roman" w:eastAsia="Times New Roman" w:hAnsi="Times New Roman"/>
                <w:sz w:val="16"/>
                <w:szCs w:val="16"/>
                <w:color w:val="auto"/>
              </w:rPr>
              <w:t>34</w:t>
            </w:r>
          </w:p>
        </w:tc>
        <w:tc>
          <w:tcPr>
            <w:tcW w:w="40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58</w:t>
            </w:r>
          </w:p>
        </w:tc>
        <w:tc>
          <w:tcPr>
            <w:tcW w:w="40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29</w:t>
            </w:r>
          </w:p>
        </w:tc>
        <w:tc>
          <w:tcPr>
            <w:tcW w:w="44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54</w:t>
            </w:r>
          </w:p>
        </w:tc>
        <w:tc>
          <w:tcPr>
            <w:tcW w:w="36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32</w:t>
            </w:r>
          </w:p>
        </w:tc>
        <w:tc>
          <w:tcPr>
            <w:tcW w:w="0" w:type="dxa"/>
            <w:vAlign w:val="bottom"/>
          </w:tcPr>
          <w:p>
            <w:pPr>
              <w:spacing w:after="0"/>
              <w:rPr>
                <w:sz w:val="1"/>
                <w:szCs w:val="1"/>
                <w:color w:val="auto"/>
              </w:rPr>
            </w:pPr>
          </w:p>
        </w:tc>
      </w:tr>
      <w:tr>
        <w:trPr>
          <w:trHeight w:val="98"/>
        </w:trPr>
        <w:tc>
          <w:tcPr>
            <w:tcW w:w="880" w:type="dxa"/>
            <w:vAlign w:val="bottom"/>
          </w:tcPr>
          <w:p>
            <w:pPr>
              <w:spacing w:after="0"/>
              <w:rPr>
                <w:sz w:val="8"/>
                <w:szCs w:val="8"/>
                <w:color w:val="auto"/>
              </w:rPr>
            </w:pPr>
          </w:p>
        </w:tc>
        <w:tc>
          <w:tcPr>
            <w:tcW w:w="1560" w:type="dxa"/>
            <w:vAlign w:val="bottom"/>
            <w:vMerge w:val="continue"/>
          </w:tcPr>
          <w:p>
            <w:pPr>
              <w:spacing w:after="0"/>
              <w:rPr>
                <w:sz w:val="8"/>
                <w:szCs w:val="8"/>
                <w:color w:val="auto"/>
              </w:rPr>
            </w:pPr>
          </w:p>
        </w:tc>
        <w:tc>
          <w:tcPr>
            <w:tcW w:w="480" w:type="dxa"/>
            <w:vAlign w:val="bottom"/>
            <w:gridSpan w:val="2"/>
            <w:vMerge w:val="continue"/>
          </w:tcPr>
          <w:p>
            <w:pPr>
              <w:spacing w:after="0"/>
              <w:rPr>
                <w:sz w:val="8"/>
                <w:szCs w:val="8"/>
                <w:color w:val="auto"/>
              </w:rPr>
            </w:pPr>
          </w:p>
        </w:tc>
        <w:tc>
          <w:tcPr>
            <w:tcW w:w="300" w:type="dxa"/>
            <w:vAlign w:val="bottom"/>
            <w:vMerge w:val="continue"/>
          </w:tcPr>
          <w:p>
            <w:pPr>
              <w:spacing w:after="0"/>
              <w:rPr>
                <w:sz w:val="8"/>
                <w:szCs w:val="8"/>
                <w:color w:val="auto"/>
              </w:rPr>
            </w:pPr>
          </w:p>
        </w:tc>
        <w:tc>
          <w:tcPr>
            <w:tcW w:w="400" w:type="dxa"/>
            <w:vAlign w:val="bottom"/>
            <w:vMerge w:val="continue"/>
          </w:tcPr>
          <w:p>
            <w:pPr>
              <w:spacing w:after="0"/>
              <w:rPr>
                <w:sz w:val="8"/>
                <w:szCs w:val="8"/>
                <w:color w:val="auto"/>
              </w:rPr>
            </w:pPr>
          </w:p>
        </w:tc>
        <w:tc>
          <w:tcPr>
            <w:tcW w:w="400" w:type="dxa"/>
            <w:vAlign w:val="bottom"/>
            <w:vMerge w:val="continue"/>
          </w:tcPr>
          <w:p>
            <w:pPr>
              <w:spacing w:after="0"/>
              <w:rPr>
                <w:sz w:val="8"/>
                <w:szCs w:val="8"/>
                <w:color w:val="auto"/>
              </w:rPr>
            </w:pPr>
          </w:p>
        </w:tc>
        <w:tc>
          <w:tcPr>
            <w:tcW w:w="440" w:type="dxa"/>
            <w:vAlign w:val="bottom"/>
            <w:vMerge w:val="continue"/>
          </w:tcPr>
          <w:p>
            <w:pPr>
              <w:spacing w:after="0"/>
              <w:rPr>
                <w:sz w:val="8"/>
                <w:szCs w:val="8"/>
                <w:color w:val="auto"/>
              </w:rPr>
            </w:pPr>
          </w:p>
        </w:tc>
        <w:tc>
          <w:tcPr>
            <w:tcW w:w="3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50"/>
        </w:trPr>
        <w:tc>
          <w:tcPr>
            <w:tcW w:w="880" w:type="dxa"/>
            <w:vAlign w:val="bottom"/>
            <w:tcBorders>
              <w:bottom w:val="single" w:sz="8" w:color="auto"/>
            </w:tcBorders>
          </w:tcPr>
          <w:p>
            <w:pPr>
              <w:spacing w:after="0"/>
              <w:rPr>
                <w:sz w:val="4"/>
                <w:szCs w:val="4"/>
                <w:color w:val="auto"/>
              </w:rPr>
            </w:pPr>
          </w:p>
        </w:tc>
        <w:tc>
          <w:tcPr>
            <w:tcW w:w="1560" w:type="dxa"/>
            <w:vAlign w:val="bottom"/>
            <w:tcBorders>
              <w:bottom w:val="single" w:sz="8" w:color="auto"/>
            </w:tcBorders>
          </w:tcPr>
          <w:p>
            <w:pPr>
              <w:spacing w:after="0"/>
              <w:rPr>
                <w:sz w:val="4"/>
                <w:szCs w:val="4"/>
                <w:color w:val="auto"/>
              </w:rPr>
            </w:pPr>
          </w:p>
        </w:tc>
        <w:tc>
          <w:tcPr>
            <w:tcW w:w="20" w:type="dxa"/>
            <w:vAlign w:val="bottom"/>
            <w:tcBorders>
              <w:bottom w:val="single" w:sz="8" w:color="auto"/>
            </w:tcBorders>
          </w:tcPr>
          <w:p>
            <w:pPr>
              <w:spacing w:after="0"/>
              <w:rPr>
                <w:sz w:val="4"/>
                <w:szCs w:val="4"/>
                <w:color w:val="auto"/>
              </w:rPr>
            </w:pPr>
          </w:p>
        </w:tc>
        <w:tc>
          <w:tcPr>
            <w:tcW w:w="460" w:type="dxa"/>
            <w:vAlign w:val="bottom"/>
          </w:tcPr>
          <w:p>
            <w:pPr>
              <w:spacing w:after="0"/>
              <w:rPr>
                <w:sz w:val="4"/>
                <w:szCs w:val="4"/>
                <w:color w:val="auto"/>
              </w:rPr>
            </w:pPr>
          </w:p>
        </w:tc>
        <w:tc>
          <w:tcPr>
            <w:tcW w:w="300" w:type="dxa"/>
            <w:vAlign w:val="bottom"/>
          </w:tcPr>
          <w:p>
            <w:pPr>
              <w:spacing w:after="0"/>
              <w:rPr>
                <w:sz w:val="4"/>
                <w:szCs w:val="4"/>
                <w:color w:val="auto"/>
              </w:rPr>
            </w:pPr>
          </w:p>
        </w:tc>
        <w:tc>
          <w:tcPr>
            <w:tcW w:w="400" w:type="dxa"/>
            <w:vAlign w:val="bottom"/>
          </w:tcPr>
          <w:p>
            <w:pPr>
              <w:spacing w:after="0"/>
              <w:rPr>
                <w:sz w:val="4"/>
                <w:szCs w:val="4"/>
                <w:color w:val="auto"/>
              </w:rPr>
            </w:pPr>
          </w:p>
        </w:tc>
        <w:tc>
          <w:tcPr>
            <w:tcW w:w="400" w:type="dxa"/>
            <w:vAlign w:val="bottom"/>
          </w:tcPr>
          <w:p>
            <w:pPr>
              <w:spacing w:after="0"/>
              <w:rPr>
                <w:sz w:val="4"/>
                <w:szCs w:val="4"/>
                <w:color w:val="auto"/>
              </w:rPr>
            </w:pPr>
          </w:p>
        </w:tc>
        <w:tc>
          <w:tcPr>
            <w:tcW w:w="440" w:type="dxa"/>
            <w:vAlign w:val="bottom"/>
          </w:tcPr>
          <w:p>
            <w:pPr>
              <w:spacing w:after="0"/>
              <w:rPr>
                <w:sz w:val="4"/>
                <w:szCs w:val="4"/>
                <w:color w:val="auto"/>
              </w:rPr>
            </w:pPr>
          </w:p>
        </w:tc>
        <w:tc>
          <w:tcPr>
            <w:tcW w:w="3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72"/>
        </w:trPr>
        <w:tc>
          <w:tcPr>
            <w:tcW w:w="8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Stressed</w:t>
            </w:r>
          </w:p>
        </w:tc>
        <w:tc>
          <w:tcPr>
            <w:tcW w:w="1560" w:type="dxa"/>
            <w:vAlign w:val="bottom"/>
          </w:tcPr>
          <w:p>
            <w:pPr>
              <w:ind w:left="120"/>
              <w:spacing w:after="0" w:line="172" w:lineRule="exact"/>
              <w:rPr>
                <w:sz w:val="20"/>
                <w:szCs w:val="20"/>
                <w:color w:val="auto"/>
              </w:rPr>
            </w:pPr>
            <w:r>
              <w:rPr>
                <w:rFonts w:ascii="Times New Roman" w:cs="Times New Roman" w:eastAsia="Times New Roman" w:hAnsi="Times New Roman"/>
                <w:sz w:val="16"/>
                <w:szCs w:val="16"/>
                <w:color w:val="auto"/>
              </w:rPr>
              <w:t>Content Matching</w:t>
            </w:r>
          </w:p>
        </w:tc>
        <w:tc>
          <w:tcPr>
            <w:tcW w:w="480" w:type="dxa"/>
            <w:vAlign w:val="bottom"/>
            <w:gridSpan w:val="2"/>
          </w:tcPr>
          <w:p>
            <w:pPr>
              <w:ind w:left="100"/>
              <w:spacing w:after="0" w:line="172" w:lineRule="exact"/>
              <w:rPr>
                <w:sz w:val="20"/>
                <w:szCs w:val="20"/>
                <w:color w:val="auto"/>
              </w:rPr>
            </w:pPr>
            <w:r>
              <w:rPr>
                <w:rFonts w:ascii="Times New Roman" w:cs="Times New Roman" w:eastAsia="Times New Roman" w:hAnsi="Times New Roman"/>
                <w:sz w:val="16"/>
                <w:szCs w:val="16"/>
                <w:color w:val="auto"/>
              </w:rPr>
              <w:t>35</w:t>
            </w:r>
          </w:p>
        </w:tc>
        <w:tc>
          <w:tcPr>
            <w:tcW w:w="300" w:type="dxa"/>
            <w:vAlign w:val="bottom"/>
          </w:tcPr>
          <w:p>
            <w:pPr>
              <w:ind w:left="20"/>
              <w:spacing w:after="0" w:line="172" w:lineRule="exact"/>
              <w:rPr>
                <w:sz w:val="20"/>
                <w:szCs w:val="20"/>
                <w:color w:val="auto"/>
              </w:rPr>
            </w:pPr>
            <w:r>
              <w:rPr>
                <w:rFonts w:ascii="Times New Roman" w:cs="Times New Roman" w:eastAsia="Times New Roman" w:hAnsi="Times New Roman"/>
                <w:sz w:val="16"/>
                <w:szCs w:val="16"/>
                <w:color w:val="auto"/>
              </w:rPr>
              <w:t>27</w:t>
            </w:r>
          </w:p>
        </w:tc>
        <w:tc>
          <w:tcPr>
            <w:tcW w:w="400" w:type="dxa"/>
            <w:vAlign w:val="bottom"/>
          </w:tcPr>
          <w:p>
            <w:pPr>
              <w:ind w:left="120"/>
              <w:spacing w:after="0" w:line="172" w:lineRule="exact"/>
              <w:rPr>
                <w:sz w:val="20"/>
                <w:szCs w:val="20"/>
                <w:color w:val="auto"/>
              </w:rPr>
            </w:pPr>
            <w:r>
              <w:rPr>
                <w:rFonts w:ascii="Times New Roman" w:cs="Times New Roman" w:eastAsia="Times New Roman" w:hAnsi="Times New Roman"/>
                <w:sz w:val="16"/>
                <w:szCs w:val="16"/>
                <w:color w:val="auto"/>
              </w:rPr>
              <w:t>33</w:t>
            </w:r>
          </w:p>
        </w:tc>
        <w:tc>
          <w:tcPr>
            <w:tcW w:w="400" w:type="dxa"/>
            <w:vAlign w:val="bottom"/>
          </w:tcPr>
          <w:p>
            <w:pPr>
              <w:jc w:val="center"/>
              <w:spacing w:after="0" w:line="172" w:lineRule="exact"/>
              <w:rPr>
                <w:sz w:val="20"/>
                <w:szCs w:val="20"/>
                <w:color w:val="auto"/>
              </w:rPr>
            </w:pPr>
            <w:r>
              <w:rPr>
                <w:rFonts w:ascii="Times New Roman" w:cs="Times New Roman" w:eastAsia="Times New Roman" w:hAnsi="Times New Roman"/>
                <w:sz w:val="16"/>
                <w:szCs w:val="16"/>
                <w:color w:val="auto"/>
                <w:w w:val="99"/>
              </w:rPr>
              <w:t>26</w:t>
            </w:r>
          </w:p>
        </w:tc>
        <w:tc>
          <w:tcPr>
            <w:tcW w:w="440" w:type="dxa"/>
            <w:vAlign w:val="bottom"/>
          </w:tcPr>
          <w:p>
            <w:pPr>
              <w:ind w:left="120"/>
              <w:spacing w:after="0" w:line="172" w:lineRule="exact"/>
              <w:rPr>
                <w:sz w:val="20"/>
                <w:szCs w:val="20"/>
                <w:color w:val="auto"/>
              </w:rPr>
            </w:pPr>
            <w:r>
              <w:rPr>
                <w:rFonts w:ascii="Times New Roman" w:cs="Times New Roman" w:eastAsia="Times New Roman" w:hAnsi="Times New Roman"/>
                <w:sz w:val="16"/>
                <w:szCs w:val="16"/>
                <w:color w:val="auto"/>
              </w:rPr>
              <w:t>36</w:t>
            </w:r>
          </w:p>
        </w:tc>
        <w:tc>
          <w:tcPr>
            <w:tcW w:w="360" w:type="dxa"/>
            <w:vAlign w:val="bottom"/>
          </w:tcPr>
          <w:p>
            <w:pPr>
              <w:ind w:left="80"/>
              <w:spacing w:after="0" w:line="172" w:lineRule="exact"/>
              <w:rPr>
                <w:sz w:val="20"/>
                <w:szCs w:val="20"/>
                <w:color w:val="auto"/>
              </w:rPr>
            </w:pPr>
            <w:r>
              <w:rPr>
                <w:rFonts w:ascii="Times New Roman" w:cs="Times New Roman" w:eastAsia="Times New Roman" w:hAnsi="Times New Roman"/>
                <w:sz w:val="16"/>
                <w:szCs w:val="16"/>
                <w:color w:val="auto"/>
              </w:rPr>
              <w:t>17</w:t>
            </w:r>
          </w:p>
        </w:tc>
        <w:tc>
          <w:tcPr>
            <w:tcW w:w="0" w:type="dxa"/>
            <w:vAlign w:val="bottom"/>
          </w:tcPr>
          <w:p>
            <w:pPr>
              <w:spacing w:after="0"/>
              <w:rPr>
                <w:sz w:val="1"/>
                <w:szCs w:val="1"/>
                <w:color w:val="auto"/>
              </w:rPr>
            </w:pPr>
          </w:p>
        </w:tc>
      </w:tr>
      <w:tr>
        <w:trPr>
          <w:trHeight w:val="137"/>
        </w:trPr>
        <w:tc>
          <w:tcPr>
            <w:tcW w:w="880" w:type="dxa"/>
            <w:vAlign w:val="bottom"/>
            <w:vMerge w:val="continue"/>
          </w:tcPr>
          <w:p>
            <w:pPr>
              <w:spacing w:after="0"/>
              <w:rPr>
                <w:sz w:val="11"/>
                <w:szCs w:val="11"/>
                <w:color w:val="auto"/>
              </w:rPr>
            </w:pPr>
          </w:p>
        </w:tc>
        <w:tc>
          <w:tcPr>
            <w:tcW w:w="156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Direction Prediction</w:t>
            </w:r>
          </w:p>
        </w:tc>
        <w:tc>
          <w:tcPr>
            <w:tcW w:w="480" w:type="dxa"/>
            <w:vAlign w:val="bottom"/>
            <w:gridSpan w:val="2"/>
            <w:vMerge w:val="restart"/>
          </w:tcPr>
          <w:p>
            <w:pPr>
              <w:ind w:left="100"/>
              <w:spacing w:after="0"/>
              <w:rPr>
                <w:sz w:val="20"/>
                <w:szCs w:val="20"/>
                <w:color w:val="auto"/>
              </w:rPr>
            </w:pPr>
            <w:r>
              <w:rPr>
                <w:rFonts w:ascii="Times New Roman" w:cs="Times New Roman" w:eastAsia="Times New Roman" w:hAnsi="Times New Roman"/>
                <w:sz w:val="16"/>
                <w:szCs w:val="16"/>
                <w:color w:val="auto"/>
              </w:rPr>
              <w:t>22</w:t>
            </w:r>
          </w:p>
        </w:tc>
        <w:tc>
          <w:tcPr>
            <w:tcW w:w="300" w:type="dxa"/>
            <w:vAlign w:val="bottom"/>
            <w:vMerge w:val="restart"/>
          </w:tcPr>
          <w:p>
            <w:pPr>
              <w:ind w:left="20"/>
              <w:spacing w:after="0"/>
              <w:rPr>
                <w:sz w:val="20"/>
                <w:szCs w:val="20"/>
                <w:color w:val="auto"/>
              </w:rPr>
            </w:pPr>
            <w:r>
              <w:rPr>
                <w:rFonts w:ascii="Times New Roman" w:cs="Times New Roman" w:eastAsia="Times New Roman" w:hAnsi="Times New Roman"/>
                <w:sz w:val="16"/>
                <w:szCs w:val="16"/>
                <w:color w:val="auto"/>
              </w:rPr>
              <w:t>31</w:t>
            </w:r>
          </w:p>
        </w:tc>
        <w:tc>
          <w:tcPr>
            <w:tcW w:w="40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24</w:t>
            </w:r>
          </w:p>
        </w:tc>
        <w:tc>
          <w:tcPr>
            <w:tcW w:w="40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22</w:t>
            </w:r>
          </w:p>
        </w:tc>
        <w:tc>
          <w:tcPr>
            <w:tcW w:w="44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19</w:t>
            </w:r>
          </w:p>
        </w:tc>
        <w:tc>
          <w:tcPr>
            <w:tcW w:w="36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13</w:t>
            </w:r>
          </w:p>
        </w:tc>
        <w:tc>
          <w:tcPr>
            <w:tcW w:w="0" w:type="dxa"/>
            <w:vAlign w:val="bottom"/>
          </w:tcPr>
          <w:p>
            <w:pPr>
              <w:spacing w:after="0"/>
              <w:rPr>
                <w:sz w:val="1"/>
                <w:szCs w:val="1"/>
                <w:color w:val="auto"/>
              </w:rPr>
            </w:pPr>
          </w:p>
        </w:tc>
      </w:tr>
      <w:tr>
        <w:trPr>
          <w:trHeight w:val="91"/>
        </w:trPr>
        <w:tc>
          <w:tcPr>
            <w:tcW w:w="880" w:type="dxa"/>
            <w:vAlign w:val="bottom"/>
          </w:tcPr>
          <w:p>
            <w:pPr>
              <w:spacing w:after="0"/>
              <w:rPr>
                <w:sz w:val="7"/>
                <w:szCs w:val="7"/>
                <w:color w:val="auto"/>
              </w:rPr>
            </w:pPr>
          </w:p>
        </w:tc>
        <w:tc>
          <w:tcPr>
            <w:tcW w:w="1560" w:type="dxa"/>
            <w:vAlign w:val="bottom"/>
            <w:vMerge w:val="continue"/>
          </w:tcPr>
          <w:p>
            <w:pPr>
              <w:spacing w:after="0"/>
              <w:rPr>
                <w:sz w:val="7"/>
                <w:szCs w:val="7"/>
                <w:color w:val="auto"/>
              </w:rPr>
            </w:pPr>
          </w:p>
        </w:tc>
        <w:tc>
          <w:tcPr>
            <w:tcW w:w="480" w:type="dxa"/>
            <w:vAlign w:val="bottom"/>
            <w:gridSpan w:val="2"/>
            <w:vMerge w:val="continue"/>
          </w:tcPr>
          <w:p>
            <w:pPr>
              <w:spacing w:after="0"/>
              <w:rPr>
                <w:sz w:val="7"/>
                <w:szCs w:val="7"/>
                <w:color w:val="auto"/>
              </w:rPr>
            </w:pPr>
          </w:p>
        </w:tc>
        <w:tc>
          <w:tcPr>
            <w:tcW w:w="300" w:type="dxa"/>
            <w:vAlign w:val="bottom"/>
            <w:vMerge w:val="continue"/>
          </w:tcPr>
          <w:p>
            <w:pPr>
              <w:spacing w:after="0"/>
              <w:rPr>
                <w:sz w:val="7"/>
                <w:szCs w:val="7"/>
                <w:color w:val="auto"/>
              </w:rPr>
            </w:pPr>
          </w:p>
        </w:tc>
        <w:tc>
          <w:tcPr>
            <w:tcW w:w="400" w:type="dxa"/>
            <w:vAlign w:val="bottom"/>
            <w:vMerge w:val="continue"/>
          </w:tcPr>
          <w:p>
            <w:pPr>
              <w:spacing w:after="0"/>
              <w:rPr>
                <w:sz w:val="7"/>
                <w:szCs w:val="7"/>
                <w:color w:val="auto"/>
              </w:rPr>
            </w:pPr>
          </w:p>
        </w:tc>
        <w:tc>
          <w:tcPr>
            <w:tcW w:w="400" w:type="dxa"/>
            <w:vAlign w:val="bottom"/>
            <w:vMerge w:val="continue"/>
          </w:tcPr>
          <w:p>
            <w:pPr>
              <w:spacing w:after="0"/>
              <w:rPr>
                <w:sz w:val="7"/>
                <w:szCs w:val="7"/>
                <w:color w:val="auto"/>
              </w:rPr>
            </w:pPr>
          </w:p>
        </w:tc>
        <w:tc>
          <w:tcPr>
            <w:tcW w:w="440" w:type="dxa"/>
            <w:vAlign w:val="bottom"/>
            <w:vMerge w:val="continue"/>
          </w:tcPr>
          <w:p>
            <w:pPr>
              <w:spacing w:after="0"/>
              <w:rPr>
                <w:sz w:val="7"/>
                <w:szCs w:val="7"/>
                <w:color w:val="auto"/>
              </w:rPr>
            </w:pPr>
          </w:p>
        </w:tc>
        <w:tc>
          <w:tcPr>
            <w:tcW w:w="3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55880</wp:posOffset>
                </wp:positionV>
                <wp:extent cx="306324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pt" to="241.2pt,4.4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37465</wp:posOffset>
                </wp:positionV>
                <wp:extent cx="306324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6324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5pt" to="241.2pt,2.95pt" o:allowincell="f" strokecolor="#000000" strokeweight="0.72pt"/>
            </w:pict>
          </mc:Fallback>
        </mc:AlternateContent>
      </w:r>
    </w:p>
    <w:p>
      <w:pPr>
        <w:spacing w:after="0" w:line="7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6"/>
          <w:szCs w:val="16"/>
          <w:color w:val="auto"/>
        </w:rPr>
        <w:t xml:space="preserve">Where </w:t>
      </w:r>
      <w:r>
        <w:rPr>
          <w:rFonts w:ascii="Times New Roman" w:cs="Times New Roman" w:eastAsia="Times New Roman" w:hAnsi="Times New Roman"/>
          <w:sz w:val="16"/>
          <w:szCs w:val="16"/>
          <w:color w:val="auto"/>
        </w:rPr>
        <w:t>μ</w:t>
      </w:r>
      <w:r>
        <w:rPr>
          <w:rFonts w:ascii="Times New Roman" w:cs="Times New Roman" w:eastAsia="Times New Roman" w:hAnsi="Times New Roman"/>
          <w:sz w:val="16"/>
          <w:szCs w:val="16"/>
          <w:color w:val="auto"/>
        </w:rPr>
        <w:t xml:space="preserve"> is accuracy (percent) and </w:t>
      </w:r>
      <w:r>
        <w:rPr>
          <w:rFonts w:ascii="Times New Roman" w:cs="Times New Roman" w:eastAsia="Times New Roman" w:hAnsi="Times New Roman"/>
          <w:sz w:val="16"/>
          <w:szCs w:val="16"/>
          <w:color w:val="auto"/>
        </w:rPr>
        <w:t>τ</w:t>
      </w:r>
      <w:r>
        <w:rPr>
          <w:rFonts w:ascii="Times New Roman" w:cs="Times New Roman" w:eastAsia="Times New Roman" w:hAnsi="Times New Roman"/>
          <w:sz w:val="16"/>
          <w:szCs w:val="16"/>
          <w:color w:val="auto"/>
        </w:rPr>
        <w:t xml:space="preserve"> is average Response Time (sec).</w:t>
      </w:r>
    </w:p>
    <w:p>
      <w:pPr>
        <w:spacing w:after="0" w:line="259" w:lineRule="exact"/>
        <w:rPr>
          <w:sz w:val="20"/>
          <w:szCs w:val="20"/>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In the experiments, turn-taking interaction tasks including WCST, memory game, and tic-tac-toe game were spontaneously performed between a humanoid robot and a human participant. To verify the proposed hypotheses, the computational prefrontal cortex model was realized and evaluated for a humanoid robot. The data presented in the table1 provide indicators of performance evaluation, including ability scores for a performed activity and average response times.</w:t>
      </w:r>
    </w:p>
    <w:p>
      <w:pPr>
        <w:spacing w:after="0" w:line="13" w:lineRule="exact"/>
        <w:rPr>
          <w:sz w:val="20"/>
          <w:szCs w:val="20"/>
          <w:color w:val="auto"/>
        </w:rPr>
      </w:pPr>
    </w:p>
    <w:p>
      <w:pPr>
        <w:jc w:val="both"/>
        <w:ind w:firstLine="199"/>
        <w:spacing w:after="0" w:line="246" w:lineRule="auto"/>
        <w:rPr>
          <w:sz w:val="20"/>
          <w:szCs w:val="20"/>
          <w:color w:val="auto"/>
        </w:rPr>
      </w:pPr>
      <w:r>
        <w:rPr>
          <w:rFonts w:ascii="Times New Roman" w:cs="Times New Roman" w:eastAsia="Times New Roman" w:hAnsi="Times New Roman"/>
          <w:sz w:val="20"/>
          <w:szCs w:val="20"/>
          <w:color w:val="auto"/>
        </w:rPr>
        <w:t>In order to investigate H1, the performance of the LPFC model functions including working memory, attention, intention, and emotional reasoning was evaluated using the average of the response times and the accuracy scores.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60960</wp:posOffset>
            </wp:positionV>
            <wp:extent cx="6372860" cy="204470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extLst>
                        <a:ext uri="{28A0092B-C50C-407E-A947-70E740481C1C}"/>
                      </a:extLst>
                    </a:blip>
                    <a:srcRect/>
                    <a:stretch>
                      <a:fillRect/>
                    </a:stretch>
                  </pic:blipFill>
                  <pic:spPr bwMode="auto">
                    <a:xfrm>
                      <a:off x="0" y="0"/>
                      <a:ext cx="6372860" cy="20447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ind w:firstLine="199"/>
        <w:spacing w:after="0" w:line="263" w:lineRule="auto"/>
        <w:rPr>
          <w:sz w:val="20"/>
          <w:szCs w:val="20"/>
          <w:color w:val="auto"/>
        </w:rPr>
      </w:pPr>
      <w:r>
        <w:rPr>
          <w:rFonts w:ascii="Times New Roman" w:cs="Times New Roman" w:eastAsia="Times New Roman" w:hAnsi="Times New Roman"/>
          <w:sz w:val="19"/>
          <w:szCs w:val="19"/>
          <w:color w:val="auto"/>
        </w:rPr>
        <w:t xml:space="preserve">The accuracy scores were computed by “(achieved_activity_count) </w:t>
      </w:r>
      <w:r>
        <w:rPr>
          <w:rFonts w:ascii="Times New Roman" w:cs="Times New Roman" w:eastAsia="Times New Roman" w:hAnsi="Times New Roman"/>
          <w:sz w:val="19"/>
          <w:szCs w:val="19"/>
          <w:i w:val="1"/>
          <w:iCs w:val="1"/>
          <w:color w:val="auto"/>
        </w:rPr>
        <w:t>x</w:t>
      </w:r>
      <w:r>
        <w:rPr>
          <w:rFonts w:ascii="Times New Roman" w:cs="Times New Roman" w:eastAsia="Times New Roman" w:hAnsi="Times New Roman"/>
          <w:sz w:val="19"/>
          <w:szCs w:val="19"/>
          <w:color w:val="auto"/>
        </w:rPr>
        <w:t xml:space="preserve"> 100 / (total_activity)” in the experiments. Besides of that, the success rates were appraised by “1/(error_rate)” for a task (e.g. memory game, WCST and tic-tac-toe). The state-based events such as content matching evaluate the performance of attention skills associated with vlPFC. The performance of the intention skills related to dlPFC is dealt with the movement-based events (direction prediction). The emotions including “excited”, “relaxed”, “bored” and “stressed” are triggered by the responses of spatiotemporal events. Accordingly, the average response times of achieving basic sorting or prediction tasks decreased, meanwhile the average accuracy scores of the tasks increased during the first experiment, since all of these skills, including attention, intention and emotion-based reasoning behaviors, are simultaneously utilized to help solve the problem involving LPFC based planning tasks.</w:t>
      </w:r>
    </w:p>
    <w:p>
      <w:pPr>
        <w:spacing w:after="0" w:line="11" w:lineRule="exact"/>
        <w:rPr>
          <w:sz w:val="20"/>
          <w:szCs w:val="20"/>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The performance of the meta-cognition mechanism in a computational model of medial PFC referred to in H2, was investigated by observing success rates (reward) in figure11, and convergence errors (cost) in figure 12 for the experiment scenarios including memory game (figure 11.a), WCST (figure 11.b) and tic-tac-toe (figure 11.c). When the results are examined, the rewards are slightly better in the case of experiment 3 with respect to ones in case of experiment 2, while the rewards in experiment 1 are remaining behind of both experiments for all scenarios. The reward trend in the WCST task seems to have slightly less fluctuation according to the other tasks. The most oscillations occurred in the memory game task. The convergence errors in reinforcement learning of lateral PFC related skills including attention, intention and emotion-based reasoning activities decreased while success rates of the simple sorting or prediction tasks in the puzzle game are increasing during the experiments, because of that the meta-cognition mechanism in a computational model of medial PFC is integrated appropriate rewards to all mental functions of lateral PFC for regulating complex decision making, meta-cognitive planning and reasoning activities.</w:t>
      </w:r>
    </w:p>
    <w:p>
      <w:pPr>
        <w:spacing w:after="0" w:line="262" w:lineRule="exact"/>
        <w:rPr>
          <w:sz w:val="20"/>
          <w:szCs w:val="20"/>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11.  </w:t>
      </w:r>
      <w:r>
        <w:rPr>
          <w:rFonts w:ascii="Arial" w:cs="Arial" w:eastAsia="Arial" w:hAnsi="Arial"/>
          <w:sz w:val="14"/>
          <w:szCs w:val="14"/>
          <w:b w:val="1"/>
          <w:bCs w:val="1"/>
          <w:color w:val="000000"/>
        </w:rPr>
        <w:t>The reward trends of the experiments for (a) memory game,</w:t>
      </w:r>
    </w:p>
    <w:p>
      <w:pPr>
        <w:spacing w:after="0" w:line="79"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(b) WCST and (c) Tic-Tac-Toe</w:t>
      </w:r>
    </w:p>
    <w:p>
      <w:pPr>
        <w:spacing w:after="0" w:line="394" w:lineRule="exact"/>
        <w:rPr>
          <w:sz w:val="20"/>
          <w:szCs w:val="20"/>
          <w:color w:val="auto"/>
        </w:rPr>
      </w:pPr>
    </w:p>
    <w:tbl>
      <w:tblPr>
        <w:tblLayout w:type="fixed"/>
        <w:tblInd w:w="0" w:type="dxa"/>
        <w:tblCellMar>
          <w:top w:w="0" w:type="dxa"/>
          <w:left w:w="0" w:type="dxa"/>
          <w:bottom w:w="0" w:type="dxa"/>
          <w:right w:w="0" w:type="dxa"/>
        </w:tblCellMar>
      </w:tblPr>
      <w:tr>
        <w:trPr>
          <w:trHeight w:val="138"/>
        </w:trPr>
        <w:tc>
          <w:tcPr>
            <w:tcW w:w="5500" w:type="dxa"/>
            <w:vAlign w:val="bottom"/>
          </w:tcPr>
          <w:p>
            <w:pPr>
              <w:spacing w:after="0"/>
              <w:rPr>
                <w:sz w:val="20"/>
                <w:szCs w:val="20"/>
                <w:color w:val="auto"/>
              </w:rPr>
            </w:pPr>
            <w:r>
              <w:rPr>
                <w:rFonts w:ascii="Arial" w:cs="Arial" w:eastAsia="Arial" w:hAnsi="Arial"/>
                <w:sz w:val="12"/>
                <w:szCs w:val="12"/>
                <w:color w:val="auto"/>
              </w:rPr>
              <w:t>VOLUME XX, 2017</w:t>
            </w:r>
          </w:p>
        </w:tc>
        <w:tc>
          <w:tcPr>
            <w:tcW w:w="4540" w:type="dxa"/>
            <w:vAlign w:val="bottom"/>
          </w:tcPr>
          <w:p>
            <w:pPr>
              <w:jc w:val="right"/>
              <w:spacing w:after="0"/>
              <w:rPr>
                <w:sz w:val="20"/>
                <w:szCs w:val="20"/>
                <w:color w:val="auto"/>
              </w:rPr>
            </w:pPr>
            <w:r>
              <w:rPr>
                <w:rFonts w:ascii="Arial" w:cs="Arial" w:eastAsia="Arial" w:hAnsi="Arial"/>
                <w:sz w:val="12"/>
                <w:szCs w:val="12"/>
                <w:color w:val="auto"/>
              </w:rPr>
              <w:t>9</w:t>
            </w:r>
          </w:p>
        </w:tc>
      </w:tr>
    </w:tbl>
    <w:p>
      <w:pPr>
        <w:spacing w:after="0" w:line="200" w:lineRule="exact"/>
        <w:rPr>
          <w:sz w:val="20"/>
          <w:szCs w:val="20"/>
          <w:color w:val="auto"/>
        </w:rPr>
      </w:pPr>
    </w:p>
    <w:p>
      <w:pPr>
        <w:sectPr>
          <w:pgSz w:w="11520" w:h="15660" w:orient="portrait"/>
          <w:cols w:equalWidth="0" w:num="1">
            <w:col w:w="10040"/>
          </w:cols>
          <w:pgMar w:left="740"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12" w:name="page13"/>
    <w:bookmarkEnd w:id="12"/>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10.1109/ACCESS.2020.2998396,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6">
                      <a:extLst>
                        <a:ext uri="{28A0092B-C50C-407E-A947-70E740481C1C}"/>
                      </a:extLst>
                    </a:blip>
                    <a:srcRect/>
                    <a:stretch>
                      <a:fillRect/>
                    </a:stretch>
                  </pic:blipFill>
                  <pic:spPr bwMode="auto">
                    <a:xfrm>
                      <a:off x="0" y="0"/>
                      <a:ext cx="6412865" cy="6350"/>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590550</wp:posOffset>
            </wp:positionV>
            <wp:extent cx="6362065" cy="200787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7">
                      <a:extLst>
                        <a:ext uri="{28A0092B-C50C-407E-A947-70E740481C1C}"/>
                      </a:extLst>
                    </a:blip>
                    <a:srcRect/>
                    <a:stretch>
                      <a:fillRect/>
                    </a:stretch>
                  </pic:blipFill>
                  <pic:spPr bwMode="auto">
                    <a:xfrm>
                      <a:off x="0" y="0"/>
                      <a:ext cx="6362065" cy="200787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14"/>
          <w:szCs w:val="14"/>
          <w:b w:val="1"/>
          <w:bCs w:val="1"/>
          <w:color w:val="00629B"/>
        </w:rPr>
        <w:t xml:space="preserve">FIGURE 12.  </w:t>
      </w:r>
      <w:r>
        <w:rPr>
          <w:rFonts w:ascii="Arial" w:cs="Arial" w:eastAsia="Arial" w:hAnsi="Arial"/>
          <w:sz w:val="14"/>
          <w:szCs w:val="14"/>
          <w:b w:val="1"/>
          <w:bCs w:val="1"/>
          <w:color w:val="000000"/>
        </w:rPr>
        <w:t>The costs: (a) memory game, (b) WCST and (c) Tic-Tac-Toe</w:t>
      </w:r>
    </w:p>
    <w:p>
      <w:pPr>
        <w:spacing w:after="0" w:line="275"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0"/>
          <w:szCs w:val="20"/>
          <w:color w:val="auto"/>
        </w:rPr>
        <w:t>The learning performances involving training steps (episode), convergence speeds (cost) and are monitored during the experiments (Figure 12). The results show that costs in the reinforcement learning process of mental functions such as attention, intention, and emotion-based reasoning activities are decreased more efficiently by the meta-cognition mechanism integrating optimization mechanism for optimizing learning performances of the cognitive skills in experiment 3. The effectiveness of this mechanism is better for tic-tac-toe (figure 12.c) with respect to the other both scenarios. Despite the fact that there is a small difference between memory game (figure 12.a) and WCST (figure 12.b), the cost in the memory game task is slightly worse than the cost of the WCST task. Using this optimization algorithm, it is shown that the learning process is faster and the decision-making activities are more robust.</w:t>
      </w:r>
    </w:p>
    <w:p>
      <w:pPr>
        <w:spacing w:after="0" w:line="23" w:lineRule="exact"/>
        <w:rPr>
          <w:sz w:val="20"/>
          <w:szCs w:val="20"/>
          <w:color w:val="auto"/>
        </w:rPr>
      </w:pPr>
    </w:p>
    <w:p>
      <w:pPr>
        <w:jc w:val="both"/>
        <w:ind w:firstLine="199"/>
        <w:spacing w:after="0" w:line="248" w:lineRule="auto"/>
        <w:rPr>
          <w:sz w:val="20"/>
          <w:szCs w:val="20"/>
          <w:color w:val="auto"/>
        </w:rPr>
      </w:pPr>
      <w:r>
        <w:rPr>
          <w:rFonts w:ascii="Times New Roman" w:cs="Times New Roman" w:eastAsia="Times New Roman" w:hAnsi="Times New Roman"/>
          <w:sz w:val="20"/>
          <w:szCs w:val="20"/>
          <w:color w:val="auto"/>
        </w:rPr>
        <w:t>Size of convolution filter (weight tensor) is chosen as a stack of 4-time frames with a dimension of 84x110x2 representing the image pattern of width, height, and depth respectively. Alpha coefficient known as the learning rate is 0,00025. The exploration probability which is constrained its minimum by 0,01, is 1,0 at the start and its decay rate is 0,00001. The reward discounting rate (gamma) is 0,9.</w:t>
      </w:r>
    </w:p>
    <w:p>
      <w:pPr>
        <w:spacing w:after="0" w:line="23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TABLE II</w:t>
      </w:r>
    </w:p>
    <w:p>
      <w:pPr>
        <w:ind w:left="620"/>
        <w:spacing w:after="0" w:line="237" w:lineRule="auto"/>
        <w:rPr>
          <w:sz w:val="20"/>
          <w:szCs w:val="20"/>
          <w:color w:val="auto"/>
        </w:rPr>
      </w:pPr>
      <w:r>
        <w:rPr>
          <w:rFonts w:ascii="Times New Roman" w:cs="Times New Roman" w:eastAsia="Times New Roman" w:hAnsi="Times New Roman"/>
          <w:sz w:val="16"/>
          <w:szCs w:val="16"/>
          <w:color w:val="auto"/>
        </w:rPr>
        <w:t>LPFC M</w:t>
      </w:r>
      <w:r>
        <w:rPr>
          <w:rFonts w:ascii="Times New Roman" w:cs="Times New Roman" w:eastAsia="Times New Roman" w:hAnsi="Times New Roman"/>
          <w:sz w:val="12"/>
          <w:szCs w:val="12"/>
          <w:color w:val="auto"/>
        </w:rPr>
        <w:t>ODEL</w:t>
      </w:r>
      <w:r>
        <w:rPr>
          <w:rFonts w:ascii="Times New Roman" w:cs="Times New Roman" w:eastAsia="Times New Roman" w:hAnsi="Times New Roman"/>
          <w:sz w:val="16"/>
          <w:szCs w:val="16"/>
          <w:color w:val="auto"/>
        </w:rPr>
        <w:t xml:space="preserve"> P</w:t>
      </w:r>
      <w:r>
        <w:rPr>
          <w:rFonts w:ascii="Times New Roman" w:cs="Times New Roman" w:eastAsia="Times New Roman" w:hAnsi="Times New Roman"/>
          <w:sz w:val="12"/>
          <w:szCs w:val="12"/>
          <w:color w:val="auto"/>
        </w:rPr>
        <w:t>ERFORMANCES OF</w:t>
      </w:r>
      <w:r>
        <w:rPr>
          <w:rFonts w:ascii="Times New Roman" w:cs="Times New Roman" w:eastAsia="Times New Roman" w:hAnsi="Times New Roman"/>
          <w:sz w:val="16"/>
          <w:szCs w:val="16"/>
          <w:color w:val="auto"/>
        </w:rPr>
        <w:t xml:space="preserve"> I</w:t>
      </w:r>
      <w:r>
        <w:rPr>
          <w:rFonts w:ascii="Times New Roman" w:cs="Times New Roman" w:eastAsia="Times New Roman" w:hAnsi="Times New Roman"/>
          <w:sz w:val="12"/>
          <w:szCs w:val="12"/>
          <w:color w:val="auto"/>
        </w:rPr>
        <w:t>NTERACTION</w:t>
      </w:r>
      <w:r>
        <w:rPr>
          <w:rFonts w:ascii="Times New Roman" w:cs="Times New Roman" w:eastAsia="Times New Roman" w:hAnsi="Times New Roman"/>
          <w:sz w:val="16"/>
          <w:szCs w:val="16"/>
          <w:color w:val="auto"/>
        </w:rPr>
        <w:t xml:space="preserve"> T</w:t>
      </w:r>
      <w:r>
        <w:rPr>
          <w:rFonts w:ascii="Times New Roman" w:cs="Times New Roman" w:eastAsia="Times New Roman" w:hAnsi="Times New Roman"/>
          <w:sz w:val="12"/>
          <w:szCs w:val="12"/>
          <w:color w:val="auto"/>
        </w:rPr>
        <w:t>ASKS</w:t>
      </w:r>
    </w:p>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40"/>
        </w:trPr>
        <w:tc>
          <w:tcPr>
            <w:tcW w:w="420" w:type="dxa"/>
            <w:vAlign w:val="bottom"/>
            <w:tcBorders>
              <w:top w:val="single" w:sz="8" w:color="auto"/>
              <w:bottom w:val="single" w:sz="8" w:color="auto"/>
            </w:tcBorders>
          </w:tcPr>
          <w:p>
            <w:pPr>
              <w:spacing w:after="0"/>
              <w:rPr>
                <w:sz w:val="3"/>
                <w:szCs w:val="3"/>
                <w:color w:val="auto"/>
              </w:rPr>
            </w:pPr>
          </w:p>
        </w:tc>
        <w:tc>
          <w:tcPr>
            <w:tcW w:w="2020" w:type="dxa"/>
            <w:vAlign w:val="bottom"/>
            <w:tcBorders>
              <w:top w:val="single" w:sz="8" w:color="auto"/>
              <w:bottom w:val="single" w:sz="8" w:color="auto"/>
            </w:tcBorders>
          </w:tcPr>
          <w:p>
            <w:pPr>
              <w:spacing w:after="0"/>
              <w:rPr>
                <w:sz w:val="3"/>
                <w:szCs w:val="3"/>
                <w:color w:val="auto"/>
              </w:rPr>
            </w:pPr>
          </w:p>
        </w:tc>
        <w:tc>
          <w:tcPr>
            <w:tcW w:w="480" w:type="dxa"/>
            <w:vAlign w:val="bottom"/>
            <w:tcBorders>
              <w:top w:val="single" w:sz="8" w:color="auto"/>
              <w:bottom w:val="single" w:sz="8" w:color="auto"/>
            </w:tcBorders>
          </w:tcPr>
          <w:p>
            <w:pPr>
              <w:spacing w:after="0"/>
              <w:rPr>
                <w:sz w:val="3"/>
                <w:szCs w:val="3"/>
                <w:color w:val="auto"/>
              </w:rPr>
            </w:pPr>
          </w:p>
        </w:tc>
        <w:tc>
          <w:tcPr>
            <w:tcW w:w="300" w:type="dxa"/>
            <w:vAlign w:val="bottom"/>
            <w:tcBorders>
              <w:top w:val="single" w:sz="8" w:color="auto"/>
              <w:bottom w:val="single" w:sz="8" w:color="auto"/>
            </w:tcBorders>
          </w:tcPr>
          <w:p>
            <w:pPr>
              <w:spacing w:after="0"/>
              <w:rPr>
                <w:sz w:val="3"/>
                <w:szCs w:val="3"/>
                <w:color w:val="auto"/>
              </w:rPr>
            </w:pPr>
          </w:p>
        </w:tc>
        <w:tc>
          <w:tcPr>
            <w:tcW w:w="400" w:type="dxa"/>
            <w:vAlign w:val="bottom"/>
            <w:tcBorders>
              <w:top w:val="single" w:sz="8" w:color="auto"/>
              <w:bottom w:val="single" w:sz="8" w:color="auto"/>
            </w:tcBorders>
          </w:tcPr>
          <w:p>
            <w:pPr>
              <w:spacing w:after="0"/>
              <w:rPr>
                <w:sz w:val="3"/>
                <w:szCs w:val="3"/>
                <w:color w:val="auto"/>
              </w:rPr>
            </w:pPr>
          </w:p>
        </w:tc>
        <w:tc>
          <w:tcPr>
            <w:tcW w:w="400" w:type="dxa"/>
            <w:vAlign w:val="bottom"/>
            <w:tcBorders>
              <w:top w:val="single" w:sz="8" w:color="auto"/>
              <w:bottom w:val="single" w:sz="8" w:color="auto"/>
            </w:tcBorders>
          </w:tcPr>
          <w:p>
            <w:pPr>
              <w:spacing w:after="0"/>
              <w:rPr>
                <w:sz w:val="3"/>
                <w:szCs w:val="3"/>
                <w:color w:val="auto"/>
              </w:rPr>
            </w:pPr>
          </w:p>
        </w:tc>
        <w:tc>
          <w:tcPr>
            <w:tcW w:w="440" w:type="dxa"/>
            <w:vAlign w:val="bottom"/>
            <w:tcBorders>
              <w:top w:val="single" w:sz="8" w:color="auto"/>
              <w:bottom w:val="single" w:sz="8" w:color="auto"/>
            </w:tcBorders>
          </w:tcPr>
          <w:p>
            <w:pPr>
              <w:spacing w:after="0"/>
              <w:rPr>
                <w:sz w:val="3"/>
                <w:szCs w:val="3"/>
                <w:color w:val="auto"/>
              </w:rPr>
            </w:pPr>
          </w:p>
        </w:tc>
        <w:tc>
          <w:tcPr>
            <w:tcW w:w="360" w:type="dxa"/>
            <w:vAlign w:val="bottom"/>
            <w:tcBorders>
              <w:top w:val="single" w:sz="8" w:color="auto"/>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50"/>
        </w:trPr>
        <w:tc>
          <w:tcPr>
            <w:tcW w:w="420" w:type="dxa"/>
            <w:vAlign w:val="bottom"/>
          </w:tcPr>
          <w:p>
            <w:pPr>
              <w:spacing w:after="0"/>
              <w:rPr>
                <w:sz w:val="13"/>
                <w:szCs w:val="13"/>
                <w:color w:val="auto"/>
              </w:rPr>
            </w:pPr>
          </w:p>
        </w:tc>
        <w:tc>
          <w:tcPr>
            <w:tcW w:w="20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Models for spatial-temporal</w:t>
            </w:r>
          </w:p>
        </w:tc>
        <w:tc>
          <w:tcPr>
            <w:tcW w:w="780" w:type="dxa"/>
            <w:vAlign w:val="bottom"/>
            <w:gridSpan w:val="2"/>
          </w:tcPr>
          <w:p>
            <w:pPr>
              <w:ind w:left="100"/>
              <w:spacing w:after="0" w:line="151" w:lineRule="exact"/>
              <w:rPr>
                <w:sz w:val="20"/>
                <w:szCs w:val="20"/>
                <w:color w:val="auto"/>
              </w:rPr>
            </w:pPr>
            <w:r>
              <w:rPr>
                <w:rFonts w:ascii="Times New Roman" w:cs="Times New Roman" w:eastAsia="Times New Roman" w:hAnsi="Times New Roman"/>
                <w:sz w:val="16"/>
                <w:szCs w:val="16"/>
                <w:color w:val="auto"/>
              </w:rPr>
              <w:t>Memory</w:t>
            </w:r>
          </w:p>
        </w:tc>
        <w:tc>
          <w:tcPr>
            <w:tcW w:w="800" w:type="dxa"/>
            <w:vAlign w:val="bottom"/>
            <w:gridSpan w:val="2"/>
            <w:vMerge w:val="restart"/>
          </w:tcPr>
          <w:p>
            <w:pPr>
              <w:ind w:left="120"/>
              <w:spacing w:after="0"/>
              <w:rPr>
                <w:sz w:val="20"/>
                <w:szCs w:val="20"/>
                <w:color w:val="auto"/>
              </w:rPr>
            </w:pPr>
            <w:r>
              <w:rPr>
                <w:rFonts w:ascii="Times New Roman" w:cs="Times New Roman" w:eastAsia="Times New Roman" w:hAnsi="Times New Roman"/>
                <w:sz w:val="16"/>
                <w:szCs w:val="16"/>
                <w:color w:val="auto"/>
              </w:rPr>
              <w:t>WCST</w:t>
            </w:r>
          </w:p>
        </w:tc>
        <w:tc>
          <w:tcPr>
            <w:tcW w:w="800" w:type="dxa"/>
            <w:vAlign w:val="bottom"/>
            <w:gridSpan w:val="2"/>
          </w:tcPr>
          <w:p>
            <w:pPr>
              <w:ind w:left="120"/>
              <w:spacing w:after="0" w:line="151" w:lineRule="exact"/>
              <w:rPr>
                <w:sz w:val="20"/>
                <w:szCs w:val="20"/>
                <w:color w:val="auto"/>
              </w:rPr>
            </w:pPr>
            <w:r>
              <w:rPr>
                <w:rFonts w:ascii="Times New Roman" w:cs="Times New Roman" w:eastAsia="Times New Roman" w:hAnsi="Times New Roman"/>
                <w:sz w:val="16"/>
                <w:szCs w:val="16"/>
                <w:color w:val="auto"/>
              </w:rPr>
              <w:t>Tic-Tac-</w:t>
            </w:r>
          </w:p>
        </w:tc>
        <w:tc>
          <w:tcPr>
            <w:tcW w:w="0" w:type="dxa"/>
            <w:vAlign w:val="bottom"/>
          </w:tcPr>
          <w:p>
            <w:pPr>
              <w:spacing w:after="0"/>
              <w:rPr>
                <w:sz w:val="1"/>
                <w:szCs w:val="1"/>
                <w:color w:val="auto"/>
              </w:rPr>
            </w:pPr>
          </w:p>
        </w:tc>
      </w:tr>
      <w:tr>
        <w:trPr>
          <w:trHeight w:val="118"/>
        </w:trPr>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No</w:t>
            </w:r>
          </w:p>
        </w:tc>
        <w:tc>
          <w:tcPr>
            <w:tcW w:w="2020" w:type="dxa"/>
            <w:vAlign w:val="bottom"/>
            <w:vMerge w:val="continue"/>
          </w:tcPr>
          <w:p>
            <w:pPr>
              <w:spacing w:after="0"/>
              <w:rPr>
                <w:sz w:val="10"/>
                <w:szCs w:val="10"/>
                <w:color w:val="auto"/>
              </w:rPr>
            </w:pPr>
          </w:p>
        </w:tc>
        <w:tc>
          <w:tcPr>
            <w:tcW w:w="480" w:type="dxa"/>
            <w:vAlign w:val="bottom"/>
            <w:vMerge w:val="restart"/>
          </w:tcPr>
          <w:p>
            <w:pPr>
              <w:ind w:left="100"/>
              <w:spacing w:after="0" w:line="182" w:lineRule="exact"/>
              <w:rPr>
                <w:sz w:val="20"/>
                <w:szCs w:val="20"/>
                <w:color w:val="auto"/>
              </w:rPr>
            </w:pPr>
            <w:r>
              <w:rPr>
                <w:rFonts w:ascii="Times New Roman" w:cs="Times New Roman" w:eastAsia="Times New Roman" w:hAnsi="Times New Roman"/>
                <w:sz w:val="16"/>
                <w:szCs w:val="16"/>
                <w:color w:val="auto"/>
              </w:rPr>
              <w:t>game</w:t>
            </w:r>
          </w:p>
        </w:tc>
        <w:tc>
          <w:tcPr>
            <w:tcW w:w="300" w:type="dxa"/>
            <w:vAlign w:val="bottom"/>
          </w:tcPr>
          <w:p>
            <w:pPr>
              <w:spacing w:after="0"/>
              <w:rPr>
                <w:sz w:val="10"/>
                <w:szCs w:val="10"/>
                <w:color w:val="auto"/>
              </w:rPr>
            </w:pPr>
          </w:p>
        </w:tc>
        <w:tc>
          <w:tcPr>
            <w:tcW w:w="800" w:type="dxa"/>
            <w:vAlign w:val="bottom"/>
            <w:gridSpan w:val="2"/>
            <w:vMerge w:val="continue"/>
          </w:tcPr>
          <w:p>
            <w:pPr>
              <w:spacing w:after="0"/>
              <w:rPr>
                <w:sz w:val="10"/>
                <w:szCs w:val="10"/>
                <w:color w:val="auto"/>
              </w:rPr>
            </w:pPr>
          </w:p>
        </w:tc>
        <w:tc>
          <w:tcPr>
            <w:tcW w:w="440" w:type="dxa"/>
            <w:vAlign w:val="bottom"/>
            <w:vMerge w:val="restart"/>
          </w:tcPr>
          <w:p>
            <w:pPr>
              <w:ind w:left="120"/>
              <w:spacing w:after="0" w:line="182" w:lineRule="exact"/>
              <w:rPr>
                <w:sz w:val="20"/>
                <w:szCs w:val="20"/>
                <w:color w:val="auto"/>
              </w:rPr>
            </w:pPr>
            <w:r>
              <w:rPr>
                <w:rFonts w:ascii="Times New Roman" w:cs="Times New Roman" w:eastAsia="Times New Roman" w:hAnsi="Times New Roman"/>
                <w:sz w:val="16"/>
                <w:szCs w:val="16"/>
                <w:color w:val="auto"/>
              </w:rPr>
              <w:t>Toe</w:t>
            </w:r>
          </w:p>
        </w:tc>
        <w:tc>
          <w:tcPr>
            <w:tcW w:w="3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72"/>
        </w:trPr>
        <w:tc>
          <w:tcPr>
            <w:tcW w:w="420" w:type="dxa"/>
            <w:vAlign w:val="bottom"/>
            <w:vMerge w:val="continue"/>
          </w:tcPr>
          <w:p>
            <w:pPr>
              <w:spacing w:after="0"/>
              <w:rPr>
                <w:sz w:val="6"/>
                <w:szCs w:val="6"/>
                <w:color w:val="auto"/>
              </w:rPr>
            </w:pPr>
          </w:p>
        </w:tc>
        <w:tc>
          <w:tcPr>
            <w:tcW w:w="20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planning tasks</w:t>
            </w:r>
          </w:p>
        </w:tc>
        <w:tc>
          <w:tcPr>
            <w:tcW w:w="480" w:type="dxa"/>
            <w:vAlign w:val="bottom"/>
            <w:tcBorders>
              <w:bottom w:val="single" w:sz="8" w:color="auto"/>
            </w:tcBorders>
            <w:vMerge w:val="continue"/>
          </w:tcPr>
          <w:p>
            <w:pPr>
              <w:spacing w:after="0"/>
              <w:rPr>
                <w:sz w:val="6"/>
                <w:szCs w:val="6"/>
                <w:color w:val="auto"/>
              </w:rPr>
            </w:pPr>
          </w:p>
        </w:tc>
        <w:tc>
          <w:tcPr>
            <w:tcW w:w="300" w:type="dxa"/>
            <w:vAlign w:val="bottom"/>
            <w:tcBorders>
              <w:bottom w:val="single" w:sz="8" w:color="auto"/>
            </w:tcBorders>
          </w:tcPr>
          <w:p>
            <w:pPr>
              <w:spacing w:after="0"/>
              <w:rPr>
                <w:sz w:val="6"/>
                <w:szCs w:val="6"/>
                <w:color w:val="auto"/>
              </w:rPr>
            </w:pPr>
          </w:p>
        </w:tc>
        <w:tc>
          <w:tcPr>
            <w:tcW w:w="400" w:type="dxa"/>
            <w:vAlign w:val="bottom"/>
            <w:tcBorders>
              <w:bottom w:val="single" w:sz="8" w:color="auto"/>
            </w:tcBorders>
          </w:tcPr>
          <w:p>
            <w:pPr>
              <w:spacing w:after="0"/>
              <w:rPr>
                <w:sz w:val="6"/>
                <w:szCs w:val="6"/>
                <w:color w:val="auto"/>
              </w:rPr>
            </w:pPr>
          </w:p>
        </w:tc>
        <w:tc>
          <w:tcPr>
            <w:tcW w:w="400" w:type="dxa"/>
            <w:vAlign w:val="bottom"/>
            <w:tcBorders>
              <w:bottom w:val="single" w:sz="8" w:color="auto"/>
            </w:tcBorders>
          </w:tcPr>
          <w:p>
            <w:pPr>
              <w:spacing w:after="0"/>
              <w:rPr>
                <w:sz w:val="6"/>
                <w:szCs w:val="6"/>
                <w:color w:val="auto"/>
              </w:rPr>
            </w:pPr>
          </w:p>
        </w:tc>
        <w:tc>
          <w:tcPr>
            <w:tcW w:w="440" w:type="dxa"/>
            <w:vAlign w:val="bottom"/>
            <w:tcBorders>
              <w:bottom w:val="single" w:sz="8" w:color="auto"/>
            </w:tcBorders>
            <w:vMerge w:val="continue"/>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94"/>
        </w:trPr>
        <w:tc>
          <w:tcPr>
            <w:tcW w:w="420" w:type="dxa"/>
            <w:vAlign w:val="bottom"/>
          </w:tcPr>
          <w:p>
            <w:pPr>
              <w:spacing w:after="0"/>
              <w:rPr>
                <w:sz w:val="8"/>
                <w:szCs w:val="8"/>
                <w:color w:val="auto"/>
              </w:rPr>
            </w:pPr>
          </w:p>
        </w:tc>
        <w:tc>
          <w:tcPr>
            <w:tcW w:w="2020" w:type="dxa"/>
            <w:vAlign w:val="bottom"/>
            <w:vMerge w:val="continue"/>
          </w:tcPr>
          <w:p>
            <w:pPr>
              <w:spacing w:after="0"/>
              <w:rPr>
                <w:sz w:val="8"/>
                <w:szCs w:val="8"/>
                <w:color w:val="auto"/>
              </w:rPr>
            </w:pPr>
          </w:p>
        </w:tc>
        <w:tc>
          <w:tcPr>
            <w:tcW w:w="4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Tr</w:t>
            </w:r>
          </w:p>
        </w:tc>
        <w:tc>
          <w:tcPr>
            <w:tcW w:w="300" w:type="dxa"/>
            <w:vAlign w:val="bottom"/>
            <w:vMerge w:val="restart"/>
          </w:tcPr>
          <w:p>
            <w:pPr>
              <w:ind w:left="20"/>
              <w:spacing w:after="0"/>
              <w:rPr>
                <w:sz w:val="20"/>
                <w:szCs w:val="20"/>
                <w:color w:val="auto"/>
              </w:rPr>
            </w:pPr>
            <w:r>
              <w:rPr>
                <w:rFonts w:ascii="Times New Roman" w:cs="Times New Roman" w:eastAsia="Times New Roman" w:hAnsi="Times New Roman"/>
                <w:sz w:val="16"/>
                <w:szCs w:val="16"/>
                <w:color w:val="auto"/>
              </w:rPr>
              <w:t>Ts</w:t>
            </w:r>
          </w:p>
        </w:tc>
        <w:tc>
          <w:tcPr>
            <w:tcW w:w="40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Tr</w:t>
            </w:r>
          </w:p>
        </w:tc>
        <w:tc>
          <w:tcPr>
            <w:tcW w:w="40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Ts</w:t>
            </w:r>
          </w:p>
        </w:tc>
        <w:tc>
          <w:tcPr>
            <w:tcW w:w="44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Tr</w:t>
            </w:r>
          </w:p>
        </w:tc>
        <w:tc>
          <w:tcPr>
            <w:tcW w:w="36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Ts</w:t>
            </w:r>
          </w:p>
        </w:tc>
        <w:tc>
          <w:tcPr>
            <w:tcW w:w="0" w:type="dxa"/>
            <w:vAlign w:val="bottom"/>
          </w:tcPr>
          <w:p>
            <w:pPr>
              <w:spacing w:after="0"/>
              <w:rPr>
                <w:sz w:val="1"/>
                <w:szCs w:val="1"/>
                <w:color w:val="auto"/>
              </w:rPr>
            </w:pPr>
          </w:p>
        </w:tc>
      </w:tr>
      <w:tr>
        <w:trPr>
          <w:trHeight w:val="96"/>
        </w:trPr>
        <w:tc>
          <w:tcPr>
            <w:tcW w:w="420" w:type="dxa"/>
            <w:vAlign w:val="bottom"/>
          </w:tcPr>
          <w:p>
            <w:pPr>
              <w:spacing w:after="0"/>
              <w:rPr>
                <w:sz w:val="8"/>
                <w:szCs w:val="8"/>
                <w:color w:val="auto"/>
              </w:rPr>
            </w:pPr>
          </w:p>
        </w:tc>
        <w:tc>
          <w:tcPr>
            <w:tcW w:w="2020" w:type="dxa"/>
            <w:vAlign w:val="bottom"/>
          </w:tcPr>
          <w:p>
            <w:pPr>
              <w:spacing w:after="0"/>
              <w:rPr>
                <w:sz w:val="8"/>
                <w:szCs w:val="8"/>
                <w:color w:val="auto"/>
              </w:rPr>
            </w:pPr>
          </w:p>
        </w:tc>
        <w:tc>
          <w:tcPr>
            <w:tcW w:w="480" w:type="dxa"/>
            <w:vAlign w:val="bottom"/>
            <w:vMerge w:val="continue"/>
          </w:tcPr>
          <w:p>
            <w:pPr>
              <w:spacing w:after="0"/>
              <w:rPr>
                <w:sz w:val="8"/>
                <w:szCs w:val="8"/>
                <w:color w:val="auto"/>
              </w:rPr>
            </w:pPr>
          </w:p>
        </w:tc>
        <w:tc>
          <w:tcPr>
            <w:tcW w:w="300" w:type="dxa"/>
            <w:vAlign w:val="bottom"/>
            <w:vMerge w:val="continue"/>
          </w:tcPr>
          <w:p>
            <w:pPr>
              <w:spacing w:after="0"/>
              <w:rPr>
                <w:sz w:val="8"/>
                <w:szCs w:val="8"/>
                <w:color w:val="auto"/>
              </w:rPr>
            </w:pPr>
          </w:p>
        </w:tc>
        <w:tc>
          <w:tcPr>
            <w:tcW w:w="400" w:type="dxa"/>
            <w:vAlign w:val="bottom"/>
            <w:vMerge w:val="continue"/>
          </w:tcPr>
          <w:p>
            <w:pPr>
              <w:spacing w:after="0"/>
              <w:rPr>
                <w:sz w:val="8"/>
                <w:szCs w:val="8"/>
                <w:color w:val="auto"/>
              </w:rPr>
            </w:pPr>
          </w:p>
        </w:tc>
        <w:tc>
          <w:tcPr>
            <w:tcW w:w="400" w:type="dxa"/>
            <w:vAlign w:val="bottom"/>
            <w:vMerge w:val="continue"/>
          </w:tcPr>
          <w:p>
            <w:pPr>
              <w:spacing w:after="0"/>
              <w:rPr>
                <w:sz w:val="8"/>
                <w:szCs w:val="8"/>
                <w:color w:val="auto"/>
              </w:rPr>
            </w:pPr>
          </w:p>
        </w:tc>
        <w:tc>
          <w:tcPr>
            <w:tcW w:w="440" w:type="dxa"/>
            <w:vAlign w:val="bottom"/>
            <w:vMerge w:val="continue"/>
          </w:tcPr>
          <w:p>
            <w:pPr>
              <w:spacing w:after="0"/>
              <w:rPr>
                <w:sz w:val="8"/>
                <w:szCs w:val="8"/>
                <w:color w:val="auto"/>
              </w:rPr>
            </w:pPr>
          </w:p>
        </w:tc>
        <w:tc>
          <w:tcPr>
            <w:tcW w:w="3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8"/>
        </w:trPr>
        <w:tc>
          <w:tcPr>
            <w:tcW w:w="420" w:type="dxa"/>
            <w:vAlign w:val="bottom"/>
            <w:tcBorders>
              <w:bottom w:val="single" w:sz="8" w:color="auto"/>
            </w:tcBorders>
          </w:tcPr>
          <w:p>
            <w:pPr>
              <w:spacing w:after="0"/>
              <w:rPr>
                <w:sz w:val="2"/>
                <w:szCs w:val="2"/>
                <w:color w:val="auto"/>
              </w:rPr>
            </w:pPr>
          </w:p>
        </w:tc>
        <w:tc>
          <w:tcPr>
            <w:tcW w:w="2020" w:type="dxa"/>
            <w:vAlign w:val="bottom"/>
            <w:tcBorders>
              <w:bottom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300" w:type="dxa"/>
            <w:vAlign w:val="bottom"/>
            <w:tcBorders>
              <w:bottom w:val="single" w:sz="8" w:color="auto"/>
            </w:tcBorders>
          </w:tcPr>
          <w:p>
            <w:pPr>
              <w:spacing w:after="0"/>
              <w:rPr>
                <w:sz w:val="2"/>
                <w:szCs w:val="2"/>
                <w:color w:val="auto"/>
              </w:rPr>
            </w:pPr>
          </w:p>
        </w:tc>
        <w:tc>
          <w:tcPr>
            <w:tcW w:w="400" w:type="dxa"/>
            <w:vAlign w:val="bottom"/>
            <w:tcBorders>
              <w:bottom w:val="single" w:sz="8" w:color="auto"/>
            </w:tcBorders>
          </w:tcPr>
          <w:p>
            <w:pPr>
              <w:spacing w:after="0"/>
              <w:rPr>
                <w:sz w:val="2"/>
                <w:szCs w:val="2"/>
                <w:color w:val="auto"/>
              </w:rPr>
            </w:pPr>
          </w:p>
        </w:tc>
        <w:tc>
          <w:tcPr>
            <w:tcW w:w="400" w:type="dxa"/>
            <w:vAlign w:val="bottom"/>
            <w:tcBorders>
              <w:bottom w:val="single" w:sz="8" w:color="auto"/>
            </w:tcBorders>
          </w:tcPr>
          <w:p>
            <w:pPr>
              <w:spacing w:after="0"/>
              <w:rPr>
                <w:sz w:val="2"/>
                <w:szCs w:val="2"/>
                <w:color w:val="auto"/>
              </w:rPr>
            </w:pPr>
          </w:p>
        </w:tc>
        <w:tc>
          <w:tcPr>
            <w:tcW w:w="44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194"/>
        </w:trPr>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w:t>
            </w:r>
          </w:p>
        </w:tc>
        <w:tc>
          <w:tcPr>
            <w:tcW w:w="20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DQN</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58</w:t>
            </w:r>
          </w:p>
        </w:tc>
        <w:tc>
          <w:tcPr>
            <w:tcW w:w="3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53</w:t>
            </w:r>
          </w:p>
        </w:tc>
        <w:tc>
          <w:tcPr>
            <w:tcW w:w="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56</w:t>
            </w:r>
          </w:p>
        </w:tc>
        <w:tc>
          <w:tcPr>
            <w:tcW w:w="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51</w:t>
            </w:r>
          </w:p>
        </w:tc>
        <w:tc>
          <w:tcPr>
            <w:tcW w:w="4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57</w:t>
            </w:r>
          </w:p>
        </w:tc>
        <w:tc>
          <w:tcPr>
            <w:tcW w:w="3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55</w:t>
            </w:r>
          </w:p>
        </w:tc>
        <w:tc>
          <w:tcPr>
            <w:tcW w:w="0" w:type="dxa"/>
            <w:vAlign w:val="bottom"/>
          </w:tcPr>
          <w:p>
            <w:pPr>
              <w:spacing w:after="0"/>
              <w:rPr>
                <w:sz w:val="1"/>
                <w:szCs w:val="1"/>
                <w:color w:val="auto"/>
              </w:rPr>
            </w:pPr>
          </w:p>
        </w:tc>
      </w:tr>
      <w:tr>
        <w:trPr>
          <w:trHeight w:val="254"/>
        </w:trPr>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w:t>
            </w:r>
          </w:p>
        </w:tc>
        <w:tc>
          <w:tcPr>
            <w:tcW w:w="20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DDQN</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74</w:t>
            </w:r>
          </w:p>
        </w:tc>
        <w:tc>
          <w:tcPr>
            <w:tcW w:w="3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72</w:t>
            </w:r>
          </w:p>
        </w:tc>
        <w:tc>
          <w:tcPr>
            <w:tcW w:w="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75</w:t>
            </w:r>
          </w:p>
        </w:tc>
        <w:tc>
          <w:tcPr>
            <w:tcW w:w="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68</w:t>
            </w:r>
          </w:p>
        </w:tc>
        <w:tc>
          <w:tcPr>
            <w:tcW w:w="4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76</w:t>
            </w:r>
          </w:p>
        </w:tc>
        <w:tc>
          <w:tcPr>
            <w:tcW w:w="3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64</w:t>
            </w:r>
          </w:p>
        </w:tc>
        <w:tc>
          <w:tcPr>
            <w:tcW w:w="0" w:type="dxa"/>
            <w:vAlign w:val="bottom"/>
          </w:tcPr>
          <w:p>
            <w:pPr>
              <w:spacing w:after="0"/>
              <w:rPr>
                <w:sz w:val="1"/>
                <w:szCs w:val="1"/>
                <w:color w:val="auto"/>
              </w:rPr>
            </w:pPr>
          </w:p>
        </w:tc>
      </w:tr>
      <w:tr>
        <w:trPr>
          <w:trHeight w:val="283"/>
        </w:trPr>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3</w:t>
            </w:r>
          </w:p>
        </w:tc>
        <w:tc>
          <w:tcPr>
            <w:tcW w:w="20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DQN w/LSTM</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76</w:t>
            </w:r>
          </w:p>
        </w:tc>
        <w:tc>
          <w:tcPr>
            <w:tcW w:w="3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75</w:t>
            </w:r>
          </w:p>
        </w:tc>
        <w:tc>
          <w:tcPr>
            <w:tcW w:w="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77</w:t>
            </w:r>
          </w:p>
        </w:tc>
        <w:tc>
          <w:tcPr>
            <w:tcW w:w="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69</w:t>
            </w:r>
          </w:p>
        </w:tc>
        <w:tc>
          <w:tcPr>
            <w:tcW w:w="4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79</w:t>
            </w:r>
          </w:p>
        </w:tc>
        <w:tc>
          <w:tcPr>
            <w:tcW w:w="3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68</w:t>
            </w:r>
          </w:p>
        </w:tc>
        <w:tc>
          <w:tcPr>
            <w:tcW w:w="0" w:type="dxa"/>
            <w:vAlign w:val="bottom"/>
          </w:tcPr>
          <w:p>
            <w:pPr>
              <w:spacing w:after="0"/>
              <w:rPr>
                <w:sz w:val="1"/>
                <w:szCs w:val="1"/>
                <w:color w:val="auto"/>
              </w:rPr>
            </w:pPr>
          </w:p>
        </w:tc>
      </w:tr>
      <w:tr>
        <w:trPr>
          <w:trHeight w:val="283"/>
        </w:trPr>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4</w:t>
            </w:r>
          </w:p>
        </w:tc>
        <w:tc>
          <w:tcPr>
            <w:tcW w:w="20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Deep POMDP w/LSTM</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86</w:t>
            </w:r>
          </w:p>
        </w:tc>
        <w:tc>
          <w:tcPr>
            <w:tcW w:w="3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77</w:t>
            </w:r>
          </w:p>
        </w:tc>
        <w:tc>
          <w:tcPr>
            <w:tcW w:w="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80</w:t>
            </w:r>
          </w:p>
        </w:tc>
        <w:tc>
          <w:tcPr>
            <w:tcW w:w="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73</w:t>
            </w:r>
          </w:p>
        </w:tc>
        <w:tc>
          <w:tcPr>
            <w:tcW w:w="4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87</w:t>
            </w:r>
          </w:p>
        </w:tc>
        <w:tc>
          <w:tcPr>
            <w:tcW w:w="3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75</w:t>
            </w:r>
          </w:p>
        </w:tc>
        <w:tc>
          <w:tcPr>
            <w:tcW w:w="0" w:type="dxa"/>
            <w:vAlign w:val="bottom"/>
          </w:tcPr>
          <w:p>
            <w:pPr>
              <w:spacing w:after="0"/>
              <w:rPr>
                <w:sz w:val="1"/>
                <w:szCs w:val="1"/>
                <w:color w:val="auto"/>
              </w:rPr>
            </w:pPr>
          </w:p>
        </w:tc>
      </w:tr>
      <w:tr>
        <w:trPr>
          <w:trHeight w:val="247"/>
        </w:trPr>
        <w:tc>
          <w:tcPr>
            <w:tcW w:w="420" w:type="dxa"/>
            <w:vAlign w:val="bottom"/>
          </w:tcPr>
          <w:p>
            <w:pPr>
              <w:spacing w:after="0"/>
              <w:rPr>
                <w:sz w:val="21"/>
                <w:szCs w:val="21"/>
                <w:color w:val="auto"/>
              </w:rPr>
            </w:pPr>
          </w:p>
        </w:tc>
        <w:tc>
          <w:tcPr>
            <w:tcW w:w="20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Model 4 + Dynamic field</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88</w:t>
            </w:r>
          </w:p>
        </w:tc>
        <w:tc>
          <w:tcPr>
            <w:tcW w:w="3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78</w:t>
            </w:r>
          </w:p>
        </w:tc>
        <w:tc>
          <w:tcPr>
            <w:tcW w:w="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82</w:t>
            </w:r>
          </w:p>
        </w:tc>
        <w:tc>
          <w:tcPr>
            <w:tcW w:w="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74</w:t>
            </w:r>
          </w:p>
        </w:tc>
        <w:tc>
          <w:tcPr>
            <w:tcW w:w="4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91</w:t>
            </w:r>
          </w:p>
        </w:tc>
        <w:tc>
          <w:tcPr>
            <w:tcW w:w="3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77</w:t>
            </w:r>
          </w:p>
        </w:tc>
        <w:tc>
          <w:tcPr>
            <w:tcW w:w="0" w:type="dxa"/>
            <w:vAlign w:val="bottom"/>
          </w:tcPr>
          <w:p>
            <w:pPr>
              <w:spacing w:after="0"/>
              <w:rPr>
                <w:sz w:val="1"/>
                <w:szCs w:val="1"/>
                <w:color w:val="auto"/>
              </w:rPr>
            </w:pPr>
          </w:p>
        </w:tc>
      </w:tr>
    </w:tbl>
    <w:p>
      <w:pPr>
        <w:ind w:left="540" w:right="3040" w:hanging="433"/>
        <w:spacing w:after="0" w:line="231" w:lineRule="auto"/>
        <w:tabs>
          <w:tab w:leader="none" w:pos="540" w:val="left"/>
        </w:tabs>
        <w:numPr>
          <w:ilvl w:val="0"/>
          <w:numId w:val="5"/>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with spiking neural behaviors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27305</wp:posOffset>
                </wp:positionV>
                <wp:extent cx="307276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276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2.15pt" to="241.2pt,2.15pt" o:allowincell="f" strokecolor="#000000" strokeweight="0.72pt"/>
            </w:pict>
          </mc:Fallback>
        </mc:AlternateContent>
        <mc:AlternateContent>
          <mc:Choice Requires="wps">
            <w:drawing>
              <wp:anchor simplePos="0" relativeHeight="251657728" behindDoc="1" locked="0" layoutInCell="0" allowOverlap="1">
                <wp:simplePos x="0" y="0"/>
                <wp:positionH relativeFrom="column">
                  <wp:posOffset>-9525</wp:posOffset>
                </wp:positionH>
                <wp:positionV relativeFrom="paragraph">
                  <wp:posOffset>9525</wp:posOffset>
                </wp:positionV>
                <wp:extent cx="307276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276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499pt,0.75pt" to="241.2pt,0.75pt" o:allowincell="f" strokecolor="#000000" strokeweight="0.72pt"/>
            </w:pict>
          </mc:Fallback>
        </mc:AlternateContent>
      </w:r>
    </w:p>
    <w:p>
      <w:pPr>
        <w:spacing w:after="0" w:line="25"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6"/>
          <w:szCs w:val="16"/>
          <w:color w:val="auto"/>
        </w:rPr>
        <w:t>Where Tr represents train (percent) and Ts is test (percent).</w:t>
      </w:r>
    </w:p>
    <w:p>
      <w:pPr>
        <w:spacing w:after="0" w:line="262"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In table 2, different models related to LPFC are evaluated with respect to training performances. In order to achieve</w:t>
      </w:r>
    </w:p>
    <w:p>
      <w:pPr>
        <w:spacing w:after="0" w:line="200" w:lineRule="exact"/>
        <w:rPr>
          <w:sz w:val="20"/>
          <w:szCs w:val="20"/>
          <w:color w:val="auto"/>
        </w:rPr>
      </w:pPr>
    </w:p>
    <w:p>
      <w:pPr>
        <w:spacing w:after="0" w:line="318" w:lineRule="exact"/>
        <w:rPr>
          <w:sz w:val="20"/>
          <w:szCs w:val="20"/>
          <w:color w:val="auto"/>
        </w:rPr>
      </w:pPr>
    </w:p>
    <w:p>
      <w:pPr>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9"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intention, attention and emotional reasoning skills, deep reinforcement learning centered models such as double deep Q networks (DDQN), DQN with LSTM, partially observable deep reinforcement learning with LSTM, and spiking neural dynamics are compared to show supremacy between them. According to results, although the results were close to each other, it is seen that there exist three bands when examined in detail. At first band, model 1 consist of DQN recorded the worst result with average accuracy %56-58 for train session and %51-55 for the test session. As the second band, the model 2-3 involving DDQN and DQN with LSTM respectively, acquire better scores than model 1. In the last band, deep POMDP with LSTM (model 4) and model 4 with spiking neural dynamics as model 5 gained better results from the other models. The best performance was slightly achieved via model 5 with average accuracy %82-91 for the train session and %74-78 for the test session.</w:t>
      </w:r>
    </w:p>
    <w:p>
      <w:pPr>
        <w:spacing w:after="0" w:line="23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6"/>
          <w:szCs w:val="16"/>
          <w:color w:val="auto"/>
        </w:rPr>
        <w:t>TABLE III</w:t>
      </w:r>
    </w:p>
    <w:p>
      <w:pPr>
        <w:ind w:left="560"/>
        <w:spacing w:after="0" w:line="237" w:lineRule="auto"/>
        <w:rPr>
          <w:sz w:val="20"/>
          <w:szCs w:val="20"/>
          <w:color w:val="auto"/>
        </w:rPr>
      </w:pPr>
      <w:r>
        <w:rPr>
          <w:rFonts w:ascii="Times New Roman" w:cs="Times New Roman" w:eastAsia="Times New Roman" w:hAnsi="Times New Roman"/>
          <w:sz w:val="16"/>
          <w:szCs w:val="16"/>
          <w:color w:val="auto"/>
        </w:rPr>
        <w:t>R</w:t>
      </w:r>
      <w:r>
        <w:rPr>
          <w:rFonts w:ascii="Times New Roman" w:cs="Times New Roman" w:eastAsia="Times New Roman" w:hAnsi="Times New Roman"/>
          <w:sz w:val="12"/>
          <w:szCs w:val="12"/>
          <w:color w:val="auto"/>
        </w:rPr>
        <w:t>EWARD</w:t>
      </w:r>
      <w:r>
        <w:rPr>
          <w:rFonts w:ascii="Times New Roman" w:cs="Times New Roman" w:eastAsia="Times New Roman" w:hAnsi="Times New Roman"/>
          <w:sz w:val="16"/>
          <w:szCs w:val="16"/>
          <w:color w:val="auto"/>
        </w:rPr>
        <w:t xml:space="preserve"> G</w:t>
      </w:r>
      <w:r>
        <w:rPr>
          <w:rFonts w:ascii="Times New Roman" w:cs="Times New Roman" w:eastAsia="Times New Roman" w:hAnsi="Times New Roman"/>
          <w:sz w:val="12"/>
          <w:szCs w:val="12"/>
          <w:color w:val="auto"/>
        </w:rPr>
        <w:t>ENERATION</w:t>
      </w:r>
      <w:r>
        <w:rPr>
          <w:rFonts w:ascii="Times New Roman" w:cs="Times New Roman" w:eastAsia="Times New Roman" w:hAnsi="Times New Roman"/>
          <w:sz w:val="16"/>
          <w:szCs w:val="16"/>
          <w:color w:val="auto"/>
        </w:rPr>
        <w:t xml:space="preserve"> M</w:t>
      </w:r>
      <w:r>
        <w:rPr>
          <w:rFonts w:ascii="Times New Roman" w:cs="Times New Roman" w:eastAsia="Times New Roman" w:hAnsi="Times New Roman"/>
          <w:sz w:val="12"/>
          <w:szCs w:val="12"/>
          <w:color w:val="auto"/>
        </w:rPr>
        <w:t>ODEL</w:t>
      </w:r>
      <w:r>
        <w:rPr>
          <w:rFonts w:ascii="Times New Roman" w:cs="Times New Roman" w:eastAsia="Times New Roman" w:hAnsi="Times New Roman"/>
          <w:sz w:val="16"/>
          <w:szCs w:val="16"/>
          <w:color w:val="auto"/>
        </w:rPr>
        <w:t xml:space="preserve"> P</w:t>
      </w:r>
      <w:r>
        <w:rPr>
          <w:rFonts w:ascii="Times New Roman" w:cs="Times New Roman" w:eastAsia="Times New Roman" w:hAnsi="Times New Roman"/>
          <w:sz w:val="12"/>
          <w:szCs w:val="12"/>
          <w:color w:val="auto"/>
        </w:rPr>
        <w:t>ERFORMANCES IN M</w:t>
      </w:r>
      <w:r>
        <w:rPr>
          <w:rFonts w:ascii="Times New Roman" w:cs="Times New Roman" w:eastAsia="Times New Roman" w:hAnsi="Times New Roman"/>
          <w:sz w:val="16"/>
          <w:szCs w:val="16"/>
          <w:color w:val="auto"/>
        </w:rPr>
        <w:t>PFC</w:t>
      </w:r>
    </w:p>
    <w:p>
      <w:pPr>
        <w:spacing w:after="0" w:line="1" w:lineRule="exact"/>
        <w:rPr>
          <w:sz w:val="20"/>
          <w:szCs w:val="20"/>
          <w:color w:val="auto"/>
        </w:rPr>
      </w:pPr>
    </w:p>
    <w:tbl>
      <w:tblPr>
        <w:tblLayout w:type="fixed"/>
        <w:tblInd w:w="0" w:type="dxa"/>
        <w:tblCellMar>
          <w:top w:w="0" w:type="dxa"/>
          <w:left w:w="0" w:type="dxa"/>
          <w:bottom w:w="0" w:type="dxa"/>
          <w:right w:w="0" w:type="dxa"/>
        </w:tblCellMar>
      </w:tblPr>
      <w:tr>
        <w:trPr>
          <w:trHeight w:val="40"/>
        </w:trPr>
        <w:tc>
          <w:tcPr>
            <w:tcW w:w="420" w:type="dxa"/>
            <w:vAlign w:val="bottom"/>
            <w:tcBorders>
              <w:top w:val="single" w:sz="8" w:color="auto"/>
              <w:bottom w:val="single" w:sz="8" w:color="auto"/>
            </w:tcBorders>
          </w:tcPr>
          <w:p>
            <w:pPr>
              <w:spacing w:after="0"/>
              <w:rPr>
                <w:sz w:val="3"/>
                <w:szCs w:val="3"/>
                <w:color w:val="auto"/>
              </w:rPr>
            </w:pPr>
          </w:p>
        </w:tc>
        <w:tc>
          <w:tcPr>
            <w:tcW w:w="2020" w:type="dxa"/>
            <w:vAlign w:val="bottom"/>
            <w:tcBorders>
              <w:top w:val="single" w:sz="8" w:color="auto"/>
              <w:bottom w:val="single" w:sz="8" w:color="auto"/>
            </w:tcBorders>
          </w:tcPr>
          <w:p>
            <w:pPr>
              <w:spacing w:after="0"/>
              <w:rPr>
                <w:sz w:val="3"/>
                <w:szCs w:val="3"/>
                <w:color w:val="auto"/>
              </w:rPr>
            </w:pPr>
          </w:p>
        </w:tc>
        <w:tc>
          <w:tcPr>
            <w:tcW w:w="480" w:type="dxa"/>
            <w:vAlign w:val="bottom"/>
            <w:tcBorders>
              <w:top w:val="single" w:sz="8" w:color="auto"/>
              <w:bottom w:val="single" w:sz="8" w:color="auto"/>
            </w:tcBorders>
          </w:tcPr>
          <w:p>
            <w:pPr>
              <w:spacing w:after="0"/>
              <w:rPr>
                <w:sz w:val="3"/>
                <w:szCs w:val="3"/>
                <w:color w:val="auto"/>
              </w:rPr>
            </w:pPr>
          </w:p>
        </w:tc>
        <w:tc>
          <w:tcPr>
            <w:tcW w:w="300" w:type="dxa"/>
            <w:vAlign w:val="bottom"/>
            <w:tcBorders>
              <w:top w:val="single" w:sz="8" w:color="auto"/>
              <w:bottom w:val="single" w:sz="8" w:color="auto"/>
            </w:tcBorders>
          </w:tcPr>
          <w:p>
            <w:pPr>
              <w:spacing w:after="0"/>
              <w:rPr>
                <w:sz w:val="3"/>
                <w:szCs w:val="3"/>
                <w:color w:val="auto"/>
              </w:rPr>
            </w:pPr>
          </w:p>
        </w:tc>
        <w:tc>
          <w:tcPr>
            <w:tcW w:w="400" w:type="dxa"/>
            <w:vAlign w:val="bottom"/>
            <w:tcBorders>
              <w:top w:val="single" w:sz="8" w:color="auto"/>
              <w:bottom w:val="single" w:sz="8" w:color="auto"/>
            </w:tcBorders>
          </w:tcPr>
          <w:p>
            <w:pPr>
              <w:spacing w:after="0"/>
              <w:rPr>
                <w:sz w:val="3"/>
                <w:szCs w:val="3"/>
                <w:color w:val="auto"/>
              </w:rPr>
            </w:pPr>
          </w:p>
        </w:tc>
        <w:tc>
          <w:tcPr>
            <w:tcW w:w="400" w:type="dxa"/>
            <w:vAlign w:val="bottom"/>
            <w:tcBorders>
              <w:top w:val="single" w:sz="8" w:color="auto"/>
              <w:bottom w:val="single" w:sz="8" w:color="auto"/>
            </w:tcBorders>
          </w:tcPr>
          <w:p>
            <w:pPr>
              <w:spacing w:after="0"/>
              <w:rPr>
                <w:sz w:val="3"/>
                <w:szCs w:val="3"/>
                <w:color w:val="auto"/>
              </w:rPr>
            </w:pPr>
          </w:p>
        </w:tc>
        <w:tc>
          <w:tcPr>
            <w:tcW w:w="440" w:type="dxa"/>
            <w:vAlign w:val="bottom"/>
            <w:tcBorders>
              <w:top w:val="single" w:sz="8" w:color="auto"/>
              <w:bottom w:val="single" w:sz="8" w:color="auto"/>
            </w:tcBorders>
          </w:tcPr>
          <w:p>
            <w:pPr>
              <w:spacing w:after="0"/>
              <w:rPr>
                <w:sz w:val="3"/>
                <w:szCs w:val="3"/>
                <w:color w:val="auto"/>
              </w:rPr>
            </w:pPr>
          </w:p>
        </w:tc>
        <w:tc>
          <w:tcPr>
            <w:tcW w:w="360" w:type="dxa"/>
            <w:vAlign w:val="bottom"/>
            <w:tcBorders>
              <w:top w:val="single" w:sz="8" w:color="auto"/>
              <w:bottom w:val="single" w:sz="8" w:color="auto"/>
            </w:tcBorders>
          </w:tcPr>
          <w:p>
            <w:pPr>
              <w:spacing w:after="0"/>
              <w:rPr>
                <w:sz w:val="3"/>
                <w:szCs w:val="3"/>
                <w:color w:val="auto"/>
              </w:rPr>
            </w:pPr>
          </w:p>
        </w:tc>
        <w:tc>
          <w:tcPr>
            <w:tcW w:w="0" w:type="dxa"/>
            <w:vAlign w:val="bottom"/>
          </w:tcPr>
          <w:p>
            <w:pPr>
              <w:spacing w:after="0"/>
              <w:rPr>
                <w:sz w:val="1"/>
                <w:szCs w:val="1"/>
                <w:color w:val="auto"/>
              </w:rPr>
            </w:pPr>
          </w:p>
        </w:tc>
      </w:tr>
      <w:tr>
        <w:trPr>
          <w:trHeight w:val="150"/>
        </w:trPr>
        <w:tc>
          <w:tcPr>
            <w:tcW w:w="420" w:type="dxa"/>
            <w:vAlign w:val="bottom"/>
          </w:tcPr>
          <w:p>
            <w:pPr>
              <w:spacing w:after="0"/>
              <w:rPr>
                <w:sz w:val="13"/>
                <w:szCs w:val="13"/>
                <w:color w:val="auto"/>
              </w:rPr>
            </w:pPr>
          </w:p>
        </w:tc>
        <w:tc>
          <w:tcPr>
            <w:tcW w:w="20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Reward generation model</w:t>
            </w:r>
          </w:p>
        </w:tc>
        <w:tc>
          <w:tcPr>
            <w:tcW w:w="780" w:type="dxa"/>
            <w:vAlign w:val="bottom"/>
            <w:gridSpan w:val="2"/>
          </w:tcPr>
          <w:p>
            <w:pPr>
              <w:ind w:left="100"/>
              <w:spacing w:after="0" w:line="151" w:lineRule="exact"/>
              <w:rPr>
                <w:sz w:val="20"/>
                <w:szCs w:val="20"/>
                <w:color w:val="auto"/>
              </w:rPr>
            </w:pPr>
            <w:r>
              <w:rPr>
                <w:rFonts w:ascii="Times New Roman" w:cs="Times New Roman" w:eastAsia="Times New Roman" w:hAnsi="Times New Roman"/>
                <w:sz w:val="16"/>
                <w:szCs w:val="16"/>
                <w:color w:val="auto"/>
              </w:rPr>
              <w:t>Memory</w:t>
            </w:r>
          </w:p>
        </w:tc>
        <w:tc>
          <w:tcPr>
            <w:tcW w:w="800" w:type="dxa"/>
            <w:vAlign w:val="bottom"/>
            <w:gridSpan w:val="2"/>
            <w:vMerge w:val="restart"/>
          </w:tcPr>
          <w:p>
            <w:pPr>
              <w:ind w:left="120"/>
              <w:spacing w:after="0"/>
              <w:rPr>
                <w:sz w:val="20"/>
                <w:szCs w:val="20"/>
                <w:color w:val="auto"/>
              </w:rPr>
            </w:pPr>
            <w:r>
              <w:rPr>
                <w:rFonts w:ascii="Times New Roman" w:cs="Times New Roman" w:eastAsia="Times New Roman" w:hAnsi="Times New Roman"/>
                <w:sz w:val="16"/>
                <w:szCs w:val="16"/>
                <w:color w:val="auto"/>
              </w:rPr>
              <w:t>WCST</w:t>
            </w:r>
          </w:p>
        </w:tc>
        <w:tc>
          <w:tcPr>
            <w:tcW w:w="800" w:type="dxa"/>
            <w:vAlign w:val="bottom"/>
            <w:gridSpan w:val="2"/>
          </w:tcPr>
          <w:p>
            <w:pPr>
              <w:ind w:left="120"/>
              <w:spacing w:after="0" w:line="151" w:lineRule="exact"/>
              <w:rPr>
                <w:sz w:val="20"/>
                <w:szCs w:val="20"/>
                <w:color w:val="auto"/>
              </w:rPr>
            </w:pPr>
            <w:r>
              <w:rPr>
                <w:rFonts w:ascii="Times New Roman" w:cs="Times New Roman" w:eastAsia="Times New Roman" w:hAnsi="Times New Roman"/>
                <w:sz w:val="16"/>
                <w:szCs w:val="16"/>
                <w:color w:val="auto"/>
              </w:rPr>
              <w:t>Tic-Tac-</w:t>
            </w:r>
          </w:p>
        </w:tc>
        <w:tc>
          <w:tcPr>
            <w:tcW w:w="0" w:type="dxa"/>
            <w:vAlign w:val="bottom"/>
          </w:tcPr>
          <w:p>
            <w:pPr>
              <w:spacing w:after="0"/>
              <w:rPr>
                <w:sz w:val="1"/>
                <w:szCs w:val="1"/>
                <w:color w:val="auto"/>
              </w:rPr>
            </w:pPr>
          </w:p>
        </w:tc>
      </w:tr>
      <w:tr>
        <w:trPr>
          <w:trHeight w:val="118"/>
        </w:trPr>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No</w:t>
            </w:r>
          </w:p>
        </w:tc>
        <w:tc>
          <w:tcPr>
            <w:tcW w:w="2020" w:type="dxa"/>
            <w:vAlign w:val="bottom"/>
            <w:vMerge w:val="continue"/>
          </w:tcPr>
          <w:p>
            <w:pPr>
              <w:spacing w:after="0"/>
              <w:rPr>
                <w:sz w:val="10"/>
                <w:szCs w:val="10"/>
                <w:color w:val="auto"/>
              </w:rPr>
            </w:pPr>
          </w:p>
        </w:tc>
        <w:tc>
          <w:tcPr>
            <w:tcW w:w="480" w:type="dxa"/>
            <w:vAlign w:val="bottom"/>
            <w:vMerge w:val="restart"/>
          </w:tcPr>
          <w:p>
            <w:pPr>
              <w:ind w:left="100"/>
              <w:spacing w:after="0" w:line="182" w:lineRule="exact"/>
              <w:rPr>
                <w:sz w:val="20"/>
                <w:szCs w:val="20"/>
                <w:color w:val="auto"/>
              </w:rPr>
            </w:pPr>
            <w:r>
              <w:rPr>
                <w:rFonts w:ascii="Times New Roman" w:cs="Times New Roman" w:eastAsia="Times New Roman" w:hAnsi="Times New Roman"/>
                <w:sz w:val="16"/>
                <w:szCs w:val="16"/>
                <w:color w:val="auto"/>
              </w:rPr>
              <w:t>game</w:t>
            </w:r>
          </w:p>
        </w:tc>
        <w:tc>
          <w:tcPr>
            <w:tcW w:w="300" w:type="dxa"/>
            <w:vAlign w:val="bottom"/>
          </w:tcPr>
          <w:p>
            <w:pPr>
              <w:spacing w:after="0"/>
              <w:rPr>
                <w:sz w:val="10"/>
                <w:szCs w:val="10"/>
                <w:color w:val="auto"/>
              </w:rPr>
            </w:pPr>
          </w:p>
        </w:tc>
        <w:tc>
          <w:tcPr>
            <w:tcW w:w="800" w:type="dxa"/>
            <w:vAlign w:val="bottom"/>
            <w:gridSpan w:val="2"/>
            <w:vMerge w:val="continue"/>
          </w:tcPr>
          <w:p>
            <w:pPr>
              <w:spacing w:after="0"/>
              <w:rPr>
                <w:sz w:val="10"/>
                <w:szCs w:val="10"/>
                <w:color w:val="auto"/>
              </w:rPr>
            </w:pPr>
          </w:p>
        </w:tc>
        <w:tc>
          <w:tcPr>
            <w:tcW w:w="440" w:type="dxa"/>
            <w:vAlign w:val="bottom"/>
            <w:vMerge w:val="restart"/>
          </w:tcPr>
          <w:p>
            <w:pPr>
              <w:ind w:left="120"/>
              <w:spacing w:after="0" w:line="182" w:lineRule="exact"/>
              <w:rPr>
                <w:sz w:val="20"/>
                <w:szCs w:val="20"/>
                <w:color w:val="auto"/>
              </w:rPr>
            </w:pPr>
            <w:r>
              <w:rPr>
                <w:rFonts w:ascii="Times New Roman" w:cs="Times New Roman" w:eastAsia="Times New Roman" w:hAnsi="Times New Roman"/>
                <w:sz w:val="16"/>
                <w:szCs w:val="16"/>
                <w:color w:val="auto"/>
              </w:rPr>
              <w:t>Toe</w:t>
            </w:r>
          </w:p>
        </w:tc>
        <w:tc>
          <w:tcPr>
            <w:tcW w:w="3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72"/>
        </w:trPr>
        <w:tc>
          <w:tcPr>
            <w:tcW w:w="420" w:type="dxa"/>
            <w:vAlign w:val="bottom"/>
            <w:vMerge w:val="continue"/>
          </w:tcPr>
          <w:p>
            <w:pPr>
              <w:spacing w:after="0"/>
              <w:rPr>
                <w:sz w:val="6"/>
                <w:szCs w:val="6"/>
                <w:color w:val="auto"/>
              </w:rPr>
            </w:pPr>
          </w:p>
        </w:tc>
        <w:tc>
          <w:tcPr>
            <w:tcW w:w="202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(meta-cognition)</w:t>
            </w:r>
          </w:p>
        </w:tc>
        <w:tc>
          <w:tcPr>
            <w:tcW w:w="480" w:type="dxa"/>
            <w:vAlign w:val="bottom"/>
            <w:tcBorders>
              <w:bottom w:val="single" w:sz="8" w:color="auto"/>
            </w:tcBorders>
            <w:vMerge w:val="continue"/>
          </w:tcPr>
          <w:p>
            <w:pPr>
              <w:spacing w:after="0"/>
              <w:rPr>
                <w:sz w:val="6"/>
                <w:szCs w:val="6"/>
                <w:color w:val="auto"/>
              </w:rPr>
            </w:pPr>
          </w:p>
        </w:tc>
        <w:tc>
          <w:tcPr>
            <w:tcW w:w="300" w:type="dxa"/>
            <w:vAlign w:val="bottom"/>
            <w:tcBorders>
              <w:bottom w:val="single" w:sz="8" w:color="auto"/>
            </w:tcBorders>
          </w:tcPr>
          <w:p>
            <w:pPr>
              <w:spacing w:after="0"/>
              <w:rPr>
                <w:sz w:val="6"/>
                <w:szCs w:val="6"/>
                <w:color w:val="auto"/>
              </w:rPr>
            </w:pPr>
          </w:p>
        </w:tc>
        <w:tc>
          <w:tcPr>
            <w:tcW w:w="400" w:type="dxa"/>
            <w:vAlign w:val="bottom"/>
            <w:tcBorders>
              <w:bottom w:val="single" w:sz="8" w:color="auto"/>
            </w:tcBorders>
          </w:tcPr>
          <w:p>
            <w:pPr>
              <w:spacing w:after="0"/>
              <w:rPr>
                <w:sz w:val="6"/>
                <w:szCs w:val="6"/>
                <w:color w:val="auto"/>
              </w:rPr>
            </w:pPr>
          </w:p>
        </w:tc>
        <w:tc>
          <w:tcPr>
            <w:tcW w:w="400" w:type="dxa"/>
            <w:vAlign w:val="bottom"/>
            <w:tcBorders>
              <w:bottom w:val="single" w:sz="8" w:color="auto"/>
            </w:tcBorders>
          </w:tcPr>
          <w:p>
            <w:pPr>
              <w:spacing w:after="0"/>
              <w:rPr>
                <w:sz w:val="6"/>
                <w:szCs w:val="6"/>
                <w:color w:val="auto"/>
              </w:rPr>
            </w:pPr>
          </w:p>
        </w:tc>
        <w:tc>
          <w:tcPr>
            <w:tcW w:w="440" w:type="dxa"/>
            <w:vAlign w:val="bottom"/>
            <w:tcBorders>
              <w:bottom w:val="single" w:sz="8" w:color="auto"/>
            </w:tcBorders>
            <w:vMerge w:val="continue"/>
          </w:tcPr>
          <w:p>
            <w:pPr>
              <w:spacing w:after="0"/>
              <w:rPr>
                <w:sz w:val="6"/>
                <w:szCs w:val="6"/>
                <w:color w:val="auto"/>
              </w:rPr>
            </w:pPr>
          </w:p>
        </w:tc>
        <w:tc>
          <w:tcPr>
            <w:tcW w:w="360" w:type="dxa"/>
            <w:vAlign w:val="bottom"/>
            <w:tcBorders>
              <w:bottom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93"/>
        </w:trPr>
        <w:tc>
          <w:tcPr>
            <w:tcW w:w="420" w:type="dxa"/>
            <w:vAlign w:val="bottom"/>
          </w:tcPr>
          <w:p>
            <w:pPr>
              <w:spacing w:after="0"/>
              <w:rPr>
                <w:sz w:val="8"/>
                <w:szCs w:val="8"/>
                <w:color w:val="auto"/>
              </w:rPr>
            </w:pPr>
          </w:p>
        </w:tc>
        <w:tc>
          <w:tcPr>
            <w:tcW w:w="2020" w:type="dxa"/>
            <w:vAlign w:val="bottom"/>
            <w:vMerge w:val="continue"/>
          </w:tcPr>
          <w:p>
            <w:pPr>
              <w:spacing w:after="0"/>
              <w:rPr>
                <w:sz w:val="8"/>
                <w:szCs w:val="8"/>
                <w:color w:val="auto"/>
              </w:rPr>
            </w:pPr>
          </w:p>
        </w:tc>
        <w:tc>
          <w:tcPr>
            <w:tcW w:w="4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Tr</w:t>
            </w:r>
          </w:p>
        </w:tc>
        <w:tc>
          <w:tcPr>
            <w:tcW w:w="300" w:type="dxa"/>
            <w:vAlign w:val="bottom"/>
            <w:vMerge w:val="restart"/>
          </w:tcPr>
          <w:p>
            <w:pPr>
              <w:ind w:left="20"/>
              <w:spacing w:after="0"/>
              <w:rPr>
                <w:sz w:val="20"/>
                <w:szCs w:val="20"/>
                <w:color w:val="auto"/>
              </w:rPr>
            </w:pPr>
            <w:r>
              <w:rPr>
                <w:rFonts w:ascii="Times New Roman" w:cs="Times New Roman" w:eastAsia="Times New Roman" w:hAnsi="Times New Roman"/>
                <w:sz w:val="16"/>
                <w:szCs w:val="16"/>
                <w:color w:val="auto"/>
              </w:rPr>
              <w:t>Ts</w:t>
            </w:r>
          </w:p>
        </w:tc>
        <w:tc>
          <w:tcPr>
            <w:tcW w:w="40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Tr</w:t>
            </w:r>
          </w:p>
        </w:tc>
        <w:tc>
          <w:tcPr>
            <w:tcW w:w="40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Ts</w:t>
            </w:r>
          </w:p>
        </w:tc>
        <w:tc>
          <w:tcPr>
            <w:tcW w:w="44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Tr</w:t>
            </w:r>
          </w:p>
        </w:tc>
        <w:tc>
          <w:tcPr>
            <w:tcW w:w="36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Ts</w:t>
            </w:r>
          </w:p>
        </w:tc>
        <w:tc>
          <w:tcPr>
            <w:tcW w:w="0" w:type="dxa"/>
            <w:vAlign w:val="bottom"/>
          </w:tcPr>
          <w:p>
            <w:pPr>
              <w:spacing w:after="0"/>
              <w:rPr>
                <w:sz w:val="1"/>
                <w:szCs w:val="1"/>
                <w:color w:val="auto"/>
              </w:rPr>
            </w:pPr>
          </w:p>
        </w:tc>
      </w:tr>
      <w:tr>
        <w:trPr>
          <w:trHeight w:val="96"/>
        </w:trPr>
        <w:tc>
          <w:tcPr>
            <w:tcW w:w="420" w:type="dxa"/>
            <w:vAlign w:val="bottom"/>
          </w:tcPr>
          <w:p>
            <w:pPr>
              <w:spacing w:after="0"/>
              <w:rPr>
                <w:sz w:val="8"/>
                <w:szCs w:val="8"/>
                <w:color w:val="auto"/>
              </w:rPr>
            </w:pPr>
          </w:p>
        </w:tc>
        <w:tc>
          <w:tcPr>
            <w:tcW w:w="2020" w:type="dxa"/>
            <w:vAlign w:val="bottom"/>
          </w:tcPr>
          <w:p>
            <w:pPr>
              <w:spacing w:after="0"/>
              <w:rPr>
                <w:sz w:val="8"/>
                <w:szCs w:val="8"/>
                <w:color w:val="auto"/>
              </w:rPr>
            </w:pPr>
          </w:p>
        </w:tc>
        <w:tc>
          <w:tcPr>
            <w:tcW w:w="480" w:type="dxa"/>
            <w:vAlign w:val="bottom"/>
            <w:vMerge w:val="continue"/>
          </w:tcPr>
          <w:p>
            <w:pPr>
              <w:spacing w:after="0"/>
              <w:rPr>
                <w:sz w:val="8"/>
                <w:szCs w:val="8"/>
                <w:color w:val="auto"/>
              </w:rPr>
            </w:pPr>
          </w:p>
        </w:tc>
        <w:tc>
          <w:tcPr>
            <w:tcW w:w="300" w:type="dxa"/>
            <w:vAlign w:val="bottom"/>
            <w:vMerge w:val="continue"/>
          </w:tcPr>
          <w:p>
            <w:pPr>
              <w:spacing w:after="0"/>
              <w:rPr>
                <w:sz w:val="8"/>
                <w:szCs w:val="8"/>
                <w:color w:val="auto"/>
              </w:rPr>
            </w:pPr>
          </w:p>
        </w:tc>
        <w:tc>
          <w:tcPr>
            <w:tcW w:w="400" w:type="dxa"/>
            <w:vAlign w:val="bottom"/>
            <w:vMerge w:val="continue"/>
          </w:tcPr>
          <w:p>
            <w:pPr>
              <w:spacing w:after="0"/>
              <w:rPr>
                <w:sz w:val="8"/>
                <w:szCs w:val="8"/>
                <w:color w:val="auto"/>
              </w:rPr>
            </w:pPr>
          </w:p>
        </w:tc>
        <w:tc>
          <w:tcPr>
            <w:tcW w:w="400" w:type="dxa"/>
            <w:vAlign w:val="bottom"/>
            <w:vMerge w:val="continue"/>
          </w:tcPr>
          <w:p>
            <w:pPr>
              <w:spacing w:after="0"/>
              <w:rPr>
                <w:sz w:val="8"/>
                <w:szCs w:val="8"/>
                <w:color w:val="auto"/>
              </w:rPr>
            </w:pPr>
          </w:p>
        </w:tc>
        <w:tc>
          <w:tcPr>
            <w:tcW w:w="440" w:type="dxa"/>
            <w:vAlign w:val="bottom"/>
            <w:vMerge w:val="continue"/>
          </w:tcPr>
          <w:p>
            <w:pPr>
              <w:spacing w:after="0"/>
              <w:rPr>
                <w:sz w:val="8"/>
                <w:szCs w:val="8"/>
                <w:color w:val="auto"/>
              </w:rPr>
            </w:pPr>
          </w:p>
        </w:tc>
        <w:tc>
          <w:tcPr>
            <w:tcW w:w="3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8"/>
        </w:trPr>
        <w:tc>
          <w:tcPr>
            <w:tcW w:w="420" w:type="dxa"/>
            <w:vAlign w:val="bottom"/>
            <w:tcBorders>
              <w:bottom w:val="single" w:sz="8" w:color="auto"/>
            </w:tcBorders>
          </w:tcPr>
          <w:p>
            <w:pPr>
              <w:spacing w:after="0"/>
              <w:rPr>
                <w:sz w:val="2"/>
                <w:szCs w:val="2"/>
                <w:color w:val="auto"/>
              </w:rPr>
            </w:pPr>
          </w:p>
        </w:tc>
        <w:tc>
          <w:tcPr>
            <w:tcW w:w="2020" w:type="dxa"/>
            <w:vAlign w:val="bottom"/>
            <w:tcBorders>
              <w:bottom w:val="single" w:sz="8" w:color="auto"/>
            </w:tcBorders>
          </w:tcPr>
          <w:p>
            <w:pPr>
              <w:spacing w:after="0"/>
              <w:rPr>
                <w:sz w:val="2"/>
                <w:szCs w:val="2"/>
                <w:color w:val="auto"/>
              </w:rPr>
            </w:pPr>
          </w:p>
        </w:tc>
        <w:tc>
          <w:tcPr>
            <w:tcW w:w="480" w:type="dxa"/>
            <w:vAlign w:val="bottom"/>
            <w:tcBorders>
              <w:bottom w:val="single" w:sz="8" w:color="auto"/>
            </w:tcBorders>
          </w:tcPr>
          <w:p>
            <w:pPr>
              <w:spacing w:after="0"/>
              <w:rPr>
                <w:sz w:val="2"/>
                <w:szCs w:val="2"/>
                <w:color w:val="auto"/>
              </w:rPr>
            </w:pPr>
          </w:p>
        </w:tc>
        <w:tc>
          <w:tcPr>
            <w:tcW w:w="300" w:type="dxa"/>
            <w:vAlign w:val="bottom"/>
            <w:tcBorders>
              <w:bottom w:val="single" w:sz="8" w:color="auto"/>
            </w:tcBorders>
          </w:tcPr>
          <w:p>
            <w:pPr>
              <w:spacing w:after="0"/>
              <w:rPr>
                <w:sz w:val="2"/>
                <w:szCs w:val="2"/>
                <w:color w:val="auto"/>
              </w:rPr>
            </w:pPr>
          </w:p>
        </w:tc>
        <w:tc>
          <w:tcPr>
            <w:tcW w:w="400" w:type="dxa"/>
            <w:vAlign w:val="bottom"/>
            <w:tcBorders>
              <w:bottom w:val="single" w:sz="8" w:color="auto"/>
            </w:tcBorders>
          </w:tcPr>
          <w:p>
            <w:pPr>
              <w:spacing w:after="0"/>
              <w:rPr>
                <w:sz w:val="2"/>
                <w:szCs w:val="2"/>
                <w:color w:val="auto"/>
              </w:rPr>
            </w:pPr>
          </w:p>
        </w:tc>
        <w:tc>
          <w:tcPr>
            <w:tcW w:w="400" w:type="dxa"/>
            <w:vAlign w:val="bottom"/>
            <w:tcBorders>
              <w:bottom w:val="single" w:sz="8" w:color="auto"/>
            </w:tcBorders>
          </w:tcPr>
          <w:p>
            <w:pPr>
              <w:spacing w:after="0"/>
              <w:rPr>
                <w:sz w:val="2"/>
                <w:szCs w:val="2"/>
                <w:color w:val="auto"/>
              </w:rPr>
            </w:pPr>
          </w:p>
        </w:tc>
        <w:tc>
          <w:tcPr>
            <w:tcW w:w="44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23"/>
        </w:trPr>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1</w:t>
            </w:r>
          </w:p>
        </w:tc>
        <w:tc>
          <w:tcPr>
            <w:tcW w:w="20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DBN w/Random Forest</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73</w:t>
            </w:r>
          </w:p>
        </w:tc>
        <w:tc>
          <w:tcPr>
            <w:tcW w:w="3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64</w:t>
            </w:r>
          </w:p>
        </w:tc>
        <w:tc>
          <w:tcPr>
            <w:tcW w:w="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65</w:t>
            </w:r>
          </w:p>
        </w:tc>
        <w:tc>
          <w:tcPr>
            <w:tcW w:w="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59</w:t>
            </w:r>
          </w:p>
        </w:tc>
        <w:tc>
          <w:tcPr>
            <w:tcW w:w="4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67</w:t>
            </w:r>
          </w:p>
        </w:tc>
        <w:tc>
          <w:tcPr>
            <w:tcW w:w="3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62</w:t>
            </w:r>
          </w:p>
        </w:tc>
        <w:tc>
          <w:tcPr>
            <w:tcW w:w="0" w:type="dxa"/>
            <w:vAlign w:val="bottom"/>
          </w:tcPr>
          <w:p>
            <w:pPr>
              <w:spacing w:after="0"/>
              <w:rPr>
                <w:sz w:val="1"/>
                <w:szCs w:val="1"/>
                <w:color w:val="auto"/>
              </w:rPr>
            </w:pPr>
          </w:p>
        </w:tc>
      </w:tr>
      <w:tr>
        <w:trPr>
          <w:trHeight w:val="281"/>
        </w:trPr>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2</w:t>
            </w:r>
          </w:p>
        </w:tc>
        <w:tc>
          <w:tcPr>
            <w:tcW w:w="20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DBN w/ Rule-Based FCM</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67</w:t>
            </w:r>
          </w:p>
        </w:tc>
        <w:tc>
          <w:tcPr>
            <w:tcW w:w="3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63</w:t>
            </w:r>
          </w:p>
        </w:tc>
        <w:tc>
          <w:tcPr>
            <w:tcW w:w="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61</w:t>
            </w:r>
          </w:p>
        </w:tc>
        <w:tc>
          <w:tcPr>
            <w:tcW w:w="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58</w:t>
            </w:r>
          </w:p>
        </w:tc>
        <w:tc>
          <w:tcPr>
            <w:tcW w:w="4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64</w:t>
            </w:r>
          </w:p>
        </w:tc>
        <w:tc>
          <w:tcPr>
            <w:tcW w:w="3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60</w:t>
            </w:r>
          </w:p>
        </w:tc>
        <w:tc>
          <w:tcPr>
            <w:tcW w:w="0" w:type="dxa"/>
            <w:vAlign w:val="bottom"/>
          </w:tcPr>
          <w:p>
            <w:pPr>
              <w:spacing w:after="0"/>
              <w:rPr>
                <w:sz w:val="1"/>
                <w:szCs w:val="1"/>
                <w:color w:val="auto"/>
              </w:rPr>
            </w:pPr>
          </w:p>
        </w:tc>
      </w:tr>
      <w:tr>
        <w:trPr>
          <w:trHeight w:val="235"/>
        </w:trPr>
        <w:tc>
          <w:tcPr>
            <w:tcW w:w="42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3</w:t>
            </w:r>
          </w:p>
        </w:tc>
        <w:tc>
          <w:tcPr>
            <w:tcW w:w="20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DBN w/ Random Forest</w:t>
            </w:r>
          </w:p>
        </w:tc>
        <w:tc>
          <w:tcPr>
            <w:tcW w:w="480" w:type="dxa"/>
            <w:vAlign w:val="bottom"/>
            <w:vMerge w:val="restart"/>
          </w:tcPr>
          <w:p>
            <w:pPr>
              <w:ind w:left="100"/>
              <w:spacing w:after="0"/>
              <w:rPr>
                <w:sz w:val="20"/>
                <w:szCs w:val="20"/>
                <w:color w:val="auto"/>
              </w:rPr>
            </w:pPr>
            <w:r>
              <w:rPr>
                <w:rFonts w:ascii="Times New Roman" w:cs="Times New Roman" w:eastAsia="Times New Roman" w:hAnsi="Times New Roman"/>
                <w:sz w:val="16"/>
                <w:szCs w:val="16"/>
                <w:color w:val="auto"/>
              </w:rPr>
              <w:t>81</w:t>
            </w:r>
          </w:p>
        </w:tc>
        <w:tc>
          <w:tcPr>
            <w:tcW w:w="300" w:type="dxa"/>
            <w:vAlign w:val="bottom"/>
            <w:vMerge w:val="restart"/>
          </w:tcPr>
          <w:p>
            <w:pPr>
              <w:ind w:left="20"/>
              <w:spacing w:after="0"/>
              <w:rPr>
                <w:sz w:val="20"/>
                <w:szCs w:val="20"/>
                <w:color w:val="auto"/>
              </w:rPr>
            </w:pPr>
            <w:r>
              <w:rPr>
                <w:rFonts w:ascii="Times New Roman" w:cs="Times New Roman" w:eastAsia="Times New Roman" w:hAnsi="Times New Roman"/>
                <w:sz w:val="16"/>
                <w:szCs w:val="16"/>
                <w:color w:val="auto"/>
              </w:rPr>
              <w:t>70</w:t>
            </w:r>
          </w:p>
        </w:tc>
        <w:tc>
          <w:tcPr>
            <w:tcW w:w="40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77</w:t>
            </w:r>
          </w:p>
        </w:tc>
        <w:tc>
          <w:tcPr>
            <w:tcW w:w="40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66</w:t>
            </w:r>
          </w:p>
        </w:tc>
        <w:tc>
          <w:tcPr>
            <w:tcW w:w="440" w:type="dxa"/>
            <w:vAlign w:val="bottom"/>
            <w:vMerge w:val="restart"/>
          </w:tcPr>
          <w:p>
            <w:pPr>
              <w:ind w:left="120"/>
              <w:spacing w:after="0"/>
              <w:rPr>
                <w:sz w:val="20"/>
                <w:szCs w:val="20"/>
                <w:color w:val="auto"/>
              </w:rPr>
            </w:pPr>
            <w:r>
              <w:rPr>
                <w:rFonts w:ascii="Times New Roman" w:cs="Times New Roman" w:eastAsia="Times New Roman" w:hAnsi="Times New Roman"/>
                <w:sz w:val="16"/>
                <w:szCs w:val="16"/>
                <w:color w:val="auto"/>
              </w:rPr>
              <w:t>79</w:t>
            </w:r>
          </w:p>
        </w:tc>
        <w:tc>
          <w:tcPr>
            <w:tcW w:w="360" w:type="dxa"/>
            <w:vAlign w:val="bottom"/>
            <w:vMerge w:val="restart"/>
          </w:tcPr>
          <w:p>
            <w:pPr>
              <w:ind w:left="80"/>
              <w:spacing w:after="0"/>
              <w:rPr>
                <w:sz w:val="20"/>
                <w:szCs w:val="20"/>
                <w:color w:val="auto"/>
              </w:rPr>
            </w:pPr>
            <w:r>
              <w:rPr>
                <w:rFonts w:ascii="Times New Roman" w:cs="Times New Roman" w:eastAsia="Times New Roman" w:hAnsi="Times New Roman"/>
                <w:sz w:val="16"/>
                <w:szCs w:val="16"/>
                <w:color w:val="auto"/>
              </w:rPr>
              <w:t>65</w:t>
            </w:r>
          </w:p>
        </w:tc>
        <w:tc>
          <w:tcPr>
            <w:tcW w:w="0" w:type="dxa"/>
            <w:vAlign w:val="bottom"/>
          </w:tcPr>
          <w:p>
            <w:pPr>
              <w:spacing w:after="0"/>
              <w:rPr>
                <w:sz w:val="1"/>
                <w:szCs w:val="1"/>
                <w:color w:val="auto"/>
              </w:rPr>
            </w:pPr>
          </w:p>
        </w:tc>
      </w:tr>
      <w:tr>
        <w:trPr>
          <w:trHeight w:val="91"/>
        </w:trPr>
        <w:tc>
          <w:tcPr>
            <w:tcW w:w="420" w:type="dxa"/>
            <w:vAlign w:val="bottom"/>
            <w:vMerge w:val="continue"/>
          </w:tcPr>
          <w:p>
            <w:pPr>
              <w:spacing w:after="0"/>
              <w:rPr>
                <w:sz w:val="7"/>
                <w:szCs w:val="7"/>
                <w:color w:val="auto"/>
              </w:rPr>
            </w:pPr>
          </w:p>
        </w:tc>
        <w:tc>
          <w:tcPr>
            <w:tcW w:w="2020" w:type="dxa"/>
            <w:vAlign w:val="bottom"/>
            <w:vMerge w:val="restart"/>
          </w:tcPr>
          <w:p>
            <w:pPr>
              <w:ind w:left="120"/>
              <w:spacing w:after="0" w:line="182" w:lineRule="exact"/>
              <w:rPr>
                <w:sz w:val="20"/>
                <w:szCs w:val="20"/>
                <w:color w:val="auto"/>
              </w:rPr>
            </w:pPr>
            <w:r>
              <w:rPr>
                <w:rFonts w:ascii="Times New Roman" w:cs="Times New Roman" w:eastAsia="Times New Roman" w:hAnsi="Times New Roman"/>
                <w:sz w:val="16"/>
                <w:szCs w:val="16"/>
                <w:color w:val="auto"/>
              </w:rPr>
              <w:t>Based FCM</w:t>
            </w:r>
          </w:p>
        </w:tc>
        <w:tc>
          <w:tcPr>
            <w:tcW w:w="480" w:type="dxa"/>
            <w:vAlign w:val="bottom"/>
            <w:vMerge w:val="continue"/>
          </w:tcPr>
          <w:p>
            <w:pPr>
              <w:spacing w:after="0"/>
              <w:rPr>
                <w:sz w:val="7"/>
                <w:szCs w:val="7"/>
                <w:color w:val="auto"/>
              </w:rPr>
            </w:pPr>
          </w:p>
        </w:tc>
        <w:tc>
          <w:tcPr>
            <w:tcW w:w="300" w:type="dxa"/>
            <w:vAlign w:val="bottom"/>
            <w:vMerge w:val="continue"/>
          </w:tcPr>
          <w:p>
            <w:pPr>
              <w:spacing w:after="0"/>
              <w:rPr>
                <w:sz w:val="7"/>
                <w:szCs w:val="7"/>
                <w:color w:val="auto"/>
              </w:rPr>
            </w:pPr>
          </w:p>
        </w:tc>
        <w:tc>
          <w:tcPr>
            <w:tcW w:w="400" w:type="dxa"/>
            <w:vAlign w:val="bottom"/>
            <w:vMerge w:val="continue"/>
          </w:tcPr>
          <w:p>
            <w:pPr>
              <w:spacing w:after="0"/>
              <w:rPr>
                <w:sz w:val="7"/>
                <w:szCs w:val="7"/>
                <w:color w:val="auto"/>
              </w:rPr>
            </w:pPr>
          </w:p>
        </w:tc>
        <w:tc>
          <w:tcPr>
            <w:tcW w:w="400" w:type="dxa"/>
            <w:vAlign w:val="bottom"/>
            <w:vMerge w:val="continue"/>
          </w:tcPr>
          <w:p>
            <w:pPr>
              <w:spacing w:after="0"/>
              <w:rPr>
                <w:sz w:val="7"/>
                <w:szCs w:val="7"/>
                <w:color w:val="auto"/>
              </w:rPr>
            </w:pPr>
          </w:p>
        </w:tc>
        <w:tc>
          <w:tcPr>
            <w:tcW w:w="440" w:type="dxa"/>
            <w:vAlign w:val="bottom"/>
            <w:vMerge w:val="continue"/>
          </w:tcPr>
          <w:p>
            <w:pPr>
              <w:spacing w:after="0"/>
              <w:rPr>
                <w:sz w:val="7"/>
                <w:szCs w:val="7"/>
                <w:color w:val="auto"/>
              </w:rPr>
            </w:pPr>
          </w:p>
        </w:tc>
        <w:tc>
          <w:tcPr>
            <w:tcW w:w="3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91"/>
        </w:trPr>
        <w:tc>
          <w:tcPr>
            <w:tcW w:w="420" w:type="dxa"/>
            <w:vAlign w:val="bottom"/>
          </w:tcPr>
          <w:p>
            <w:pPr>
              <w:spacing w:after="0"/>
              <w:rPr>
                <w:sz w:val="7"/>
                <w:szCs w:val="7"/>
                <w:color w:val="auto"/>
              </w:rPr>
            </w:pPr>
          </w:p>
        </w:tc>
        <w:tc>
          <w:tcPr>
            <w:tcW w:w="2020" w:type="dxa"/>
            <w:vAlign w:val="bottom"/>
            <w:vMerge w:val="continue"/>
          </w:tcPr>
          <w:p>
            <w:pPr>
              <w:spacing w:after="0"/>
              <w:rPr>
                <w:sz w:val="7"/>
                <w:szCs w:val="7"/>
                <w:color w:val="auto"/>
              </w:rPr>
            </w:pPr>
          </w:p>
        </w:tc>
        <w:tc>
          <w:tcPr>
            <w:tcW w:w="480" w:type="dxa"/>
            <w:vAlign w:val="bottom"/>
          </w:tcPr>
          <w:p>
            <w:pPr>
              <w:spacing w:after="0"/>
              <w:rPr>
                <w:sz w:val="7"/>
                <w:szCs w:val="7"/>
                <w:color w:val="auto"/>
              </w:rPr>
            </w:pPr>
          </w:p>
        </w:tc>
        <w:tc>
          <w:tcPr>
            <w:tcW w:w="300" w:type="dxa"/>
            <w:vAlign w:val="bottom"/>
          </w:tcPr>
          <w:p>
            <w:pPr>
              <w:spacing w:after="0"/>
              <w:rPr>
                <w:sz w:val="7"/>
                <w:szCs w:val="7"/>
                <w:color w:val="auto"/>
              </w:rPr>
            </w:pPr>
          </w:p>
        </w:tc>
        <w:tc>
          <w:tcPr>
            <w:tcW w:w="400" w:type="dxa"/>
            <w:vAlign w:val="bottom"/>
          </w:tcPr>
          <w:p>
            <w:pPr>
              <w:spacing w:after="0"/>
              <w:rPr>
                <w:sz w:val="7"/>
                <w:szCs w:val="7"/>
                <w:color w:val="auto"/>
              </w:rPr>
            </w:pPr>
          </w:p>
        </w:tc>
        <w:tc>
          <w:tcPr>
            <w:tcW w:w="400" w:type="dxa"/>
            <w:vAlign w:val="bottom"/>
          </w:tcPr>
          <w:p>
            <w:pPr>
              <w:spacing w:after="0"/>
              <w:rPr>
                <w:sz w:val="7"/>
                <w:szCs w:val="7"/>
                <w:color w:val="auto"/>
              </w:rPr>
            </w:pPr>
          </w:p>
        </w:tc>
        <w:tc>
          <w:tcPr>
            <w:tcW w:w="440" w:type="dxa"/>
            <w:vAlign w:val="bottom"/>
          </w:tcPr>
          <w:p>
            <w:pPr>
              <w:spacing w:after="0"/>
              <w:rPr>
                <w:sz w:val="7"/>
                <w:szCs w:val="7"/>
                <w:color w:val="auto"/>
              </w:rPr>
            </w:pPr>
          </w:p>
        </w:tc>
        <w:tc>
          <w:tcPr>
            <w:tcW w:w="3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35"/>
        </w:trPr>
        <w:tc>
          <w:tcPr>
            <w:tcW w:w="42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4</w:t>
            </w:r>
          </w:p>
        </w:tc>
        <w:tc>
          <w:tcPr>
            <w:tcW w:w="202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Model 3 + GA optimization</w:t>
            </w:r>
          </w:p>
        </w:tc>
        <w:tc>
          <w:tcPr>
            <w:tcW w:w="480" w:type="dxa"/>
            <w:vAlign w:val="bottom"/>
          </w:tcPr>
          <w:p>
            <w:pPr>
              <w:ind w:left="100"/>
              <w:spacing w:after="0"/>
              <w:rPr>
                <w:sz w:val="20"/>
                <w:szCs w:val="20"/>
                <w:color w:val="auto"/>
              </w:rPr>
            </w:pPr>
            <w:r>
              <w:rPr>
                <w:rFonts w:ascii="Times New Roman" w:cs="Times New Roman" w:eastAsia="Times New Roman" w:hAnsi="Times New Roman"/>
                <w:sz w:val="16"/>
                <w:szCs w:val="16"/>
                <w:color w:val="auto"/>
              </w:rPr>
              <w:t>87</w:t>
            </w:r>
          </w:p>
        </w:tc>
        <w:tc>
          <w:tcPr>
            <w:tcW w:w="300" w:type="dxa"/>
            <w:vAlign w:val="bottom"/>
          </w:tcPr>
          <w:p>
            <w:pPr>
              <w:ind w:left="20"/>
              <w:spacing w:after="0"/>
              <w:rPr>
                <w:sz w:val="20"/>
                <w:szCs w:val="20"/>
                <w:color w:val="auto"/>
              </w:rPr>
            </w:pPr>
            <w:r>
              <w:rPr>
                <w:rFonts w:ascii="Times New Roman" w:cs="Times New Roman" w:eastAsia="Times New Roman" w:hAnsi="Times New Roman"/>
                <w:sz w:val="16"/>
                <w:szCs w:val="16"/>
                <w:color w:val="auto"/>
              </w:rPr>
              <w:t>72</w:t>
            </w:r>
          </w:p>
        </w:tc>
        <w:tc>
          <w:tcPr>
            <w:tcW w:w="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79</w:t>
            </w:r>
          </w:p>
        </w:tc>
        <w:tc>
          <w:tcPr>
            <w:tcW w:w="40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67</w:t>
            </w:r>
          </w:p>
        </w:tc>
        <w:tc>
          <w:tcPr>
            <w:tcW w:w="440" w:type="dxa"/>
            <w:vAlign w:val="bottom"/>
          </w:tcPr>
          <w:p>
            <w:pPr>
              <w:ind w:left="120"/>
              <w:spacing w:after="0"/>
              <w:rPr>
                <w:sz w:val="20"/>
                <w:szCs w:val="20"/>
                <w:color w:val="auto"/>
              </w:rPr>
            </w:pPr>
            <w:r>
              <w:rPr>
                <w:rFonts w:ascii="Times New Roman" w:cs="Times New Roman" w:eastAsia="Times New Roman" w:hAnsi="Times New Roman"/>
                <w:sz w:val="16"/>
                <w:szCs w:val="16"/>
                <w:color w:val="auto"/>
              </w:rPr>
              <w:t>84</w:t>
            </w:r>
          </w:p>
        </w:tc>
        <w:tc>
          <w:tcPr>
            <w:tcW w:w="360" w:type="dxa"/>
            <w:vAlign w:val="bottom"/>
          </w:tcPr>
          <w:p>
            <w:pPr>
              <w:ind w:left="80"/>
              <w:spacing w:after="0"/>
              <w:rPr>
                <w:sz w:val="20"/>
                <w:szCs w:val="20"/>
                <w:color w:val="auto"/>
              </w:rPr>
            </w:pPr>
            <w:r>
              <w:rPr>
                <w:rFonts w:ascii="Times New Roman" w:cs="Times New Roman" w:eastAsia="Times New Roman" w:hAnsi="Times New Roman"/>
                <w:sz w:val="16"/>
                <w:szCs w:val="16"/>
                <w:color w:val="auto"/>
              </w:rPr>
              <w:t>71</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59055</wp:posOffset>
                </wp:positionV>
                <wp:extent cx="307213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2130" cy="4763"/>
                        </a:xfrm>
                        <a:prstGeom prst="line">
                          <a:avLst/>
                        </a:prstGeom>
                        <a:solidFill>
                          <a:srgbClr val="FFFFFF"/>
                        </a:solidFill>
                        <a:ln w="9449">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4.65pt" to="241.25pt,4.65pt" o:allowincell="f" strokecolor="#000000" strokeweight="0.744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40640</wp:posOffset>
                </wp:positionV>
                <wp:extent cx="307213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213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3.2pt" to="241.25pt,3.2pt" o:allowincell="f" strokecolor="#000000" strokeweight="0.72pt"/>
            </w:pict>
          </mc:Fallback>
        </mc:AlternateContent>
      </w:r>
    </w:p>
    <w:p>
      <w:pPr>
        <w:spacing w:after="0" w:line="75" w:lineRule="exact"/>
        <w:rPr>
          <w:sz w:val="20"/>
          <w:szCs w:val="20"/>
          <w:color w:val="auto"/>
        </w:rPr>
      </w:pPr>
    </w:p>
    <w:p>
      <w:pPr>
        <w:jc w:val="center"/>
        <w:ind w:right="340"/>
        <w:spacing w:after="0"/>
        <w:rPr>
          <w:sz w:val="20"/>
          <w:szCs w:val="20"/>
          <w:color w:val="auto"/>
        </w:rPr>
      </w:pPr>
      <w:r>
        <w:rPr>
          <w:rFonts w:ascii="Times New Roman" w:cs="Times New Roman" w:eastAsia="Times New Roman" w:hAnsi="Times New Roman"/>
          <w:sz w:val="16"/>
          <w:szCs w:val="16"/>
          <w:color w:val="auto"/>
        </w:rPr>
        <w:t>Where Tr means train (percent) and Ts stands for test (percent).</w:t>
      </w:r>
    </w:p>
    <w:p>
      <w:pPr>
        <w:spacing w:after="0" w:line="259"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19"/>
          <w:szCs w:val="19"/>
          <w:color w:val="auto"/>
        </w:rPr>
        <w:t>The advantage of the models used in mPFC is presented by comparison with different models in table 3. As the inverse reinforcement learning technique, various types of reward generator models composed of deep belief networks (DBN) with a random forest model, rule-based fuzzy cognitive map (FCM), and an optimization mechanism (genetic algorithm) are evaluated so that meta-cognition has been achieved. When the results are investigated, it is easily seen that the third model with GA optimization with average accuracy %79-87 for train session and %67-71 for test session has a</w:t>
      </w:r>
    </w:p>
    <w:p>
      <w:pPr>
        <w:spacing w:after="0" w:line="200" w:lineRule="exact"/>
        <w:rPr>
          <w:sz w:val="20"/>
          <w:szCs w:val="20"/>
          <w:color w:val="auto"/>
        </w:rPr>
      </w:pPr>
    </w:p>
    <w:p>
      <w:pPr>
        <w:spacing w:after="0" w:line="234"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13" w:name="page14"/>
    <w:bookmarkEnd w:id="13"/>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10.1109/ACCESS.2020.2998396,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8">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9">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0"/>
          <w:szCs w:val="20"/>
          <w:color w:val="auto"/>
        </w:rPr>
        <w:t>remarkable advantage with respect to the other models. While DBN with random forest model gave a better result than the model with rule-based FCM, the scores of DBN with random forest-based FCM model prevailed against model 1 and model 2.</w:t>
      </w:r>
    </w:p>
    <w:p>
      <w:pPr>
        <w:spacing w:after="0" w:line="234"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VII. CONCLUSION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9"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0"/>
          <w:szCs w:val="20"/>
          <w:color w:val="auto"/>
        </w:rPr>
        <w:t>cognitive reasoning. In addition, the mental activities in the computational framework constitute a working memory stored in the weights of an attractor network, as a sort of associative memory. The network weights in this working memory are updated by machine learning algorithms corresponding with the prefrontal cortex model. Mental functions such as emotional responses and spatiotemporal</w:t>
      </w:r>
    </w:p>
    <w:p>
      <w:pPr>
        <w:spacing w:after="0" w:line="1" w:lineRule="exact"/>
        <w:rPr>
          <w:sz w:val="20"/>
          <w:szCs w:val="20"/>
          <w:color w:val="auto"/>
        </w:rPr>
      </w:pPr>
    </w:p>
    <w:p>
      <w:pPr>
        <w:sectPr>
          <w:pgSz w:w="11520" w:h="15660" w:orient="portrait"/>
          <w:cols w:equalWidth="0" w:num="2">
            <w:col w:w="4820" w:space="400"/>
            <w:col w:w="4820"/>
          </w:cols>
          <w:pgMar w:left="74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237"/>
        </w:trPr>
        <w:tc>
          <w:tcPr>
            <w:tcW w:w="5020" w:type="dxa"/>
            <w:vAlign w:val="bottom"/>
          </w:tcPr>
          <w:p>
            <w:pPr>
              <w:spacing w:after="0" w:line="224" w:lineRule="exact"/>
              <w:rPr>
                <w:sz w:val="20"/>
                <w:szCs w:val="20"/>
                <w:color w:val="auto"/>
              </w:rPr>
            </w:pPr>
            <w:r>
              <w:rPr>
                <w:rFonts w:ascii="Times New Roman" w:cs="Times New Roman" w:eastAsia="Times New Roman" w:hAnsi="Times New Roman"/>
                <w:sz w:val="20"/>
                <w:szCs w:val="20"/>
                <w:color w:val="auto"/>
              </w:rPr>
              <w:t>The brain-inspired computational modeling approaches are</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behavioral  planning  activities  are  observed  during  the</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expected to make huge impacts on human-robot interaction</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experiments.   The   developed   computational   framework</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studies  since  as a  synthetic  life  form,  the  socially aware</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executing  interaction  scenarios  worked  on  the  software</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robots equipped  with  neuro-cognitive  architecture  will  be</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w w:val="98"/>
              </w:rPr>
              <w:t>environment including related libraries (SDK/API) and ROS</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widely used in social areas such as assistive, entertainment</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middleware hosted by Ubuntu operating system.</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and rehabilitation fields. Therefore, all these studies to enable</w:t>
            </w:r>
          </w:p>
        </w:tc>
        <w:tc>
          <w:tcPr>
            <w:tcW w:w="502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Three experiments were performed to verify the proposed</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human  like  cognition  for  the  socially  aware  robots  will</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architecture  and  related  hypotheses  H1  and  H2.  The</w:t>
            </w:r>
          </w:p>
        </w:tc>
      </w:tr>
      <w:tr>
        <w:trPr>
          <w:trHeight w:val="241"/>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completely improve the living standards of people [108-110].</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w w:val="97"/>
              </w:rPr>
              <w:t>experiments contain the interaction game scenario based on a</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As a result, this study is very important in that humanoid</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logical   puzzle   including   memory-based   sorting   and</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robots with enhanced embodied cognitive abilities can be</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prediction tasks (e.g. Tic-Tac-Toe game, memory matching</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used to assist disabled individuals struggling to interact with</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game, and Wisconsin card sorting test (WCST)). The first</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their social environment by guiding their accessibility and</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experiment  deals  with  the  performances  of  the  spatio-</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communication. In addition, it is promised that this study will</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temporal and emotional reasoning skills which are ensured</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lead  to  a  progressive  impact  on  human-robot  interaction</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by the functions of the computational lateral PFC. During</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researches   achieving   computational   approximation   of</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experiment1, it is seen that durations of achieving simple</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consciousness and  human like  cognition  for  social  aware</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sorting or prediction tasks in the puzzle game are decreased</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robots.  These  challenges  which  are  mentioned  require</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w w:val="99"/>
              </w:rPr>
              <w:t>while  the  accuracy  of  the  tasks  is  increasing  during  the</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recursive  task  processing  and  meta-cognitive  reasoning</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experiments. Thus, the hypothesis (H1) is verified by the</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mechanism.  Naturally,  the  human  brain  realizes  these</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contribution  of  the  cognitive  functions  (e.g.,  attention,</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cognitive  skills  by  prefrontal  cortex  which  is  a  part  of</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intention, and emotion-based reasoning) in the lateral PFC</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neocortex.</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model  for  the  solution  of  the  rational  social  interaction</w:t>
            </w:r>
          </w:p>
        </w:tc>
      </w:tr>
      <w:tr>
        <w:trPr>
          <w:trHeight w:val="240"/>
        </w:trPr>
        <w:tc>
          <w:tcPr>
            <w:tcW w:w="5020" w:type="dxa"/>
            <w:vAlign w:val="bottom"/>
          </w:tcPr>
          <w:p>
            <w:pPr>
              <w:ind w:left="200"/>
              <w:spacing w:after="0" w:line="219" w:lineRule="exact"/>
              <w:rPr>
                <w:sz w:val="20"/>
                <w:szCs w:val="20"/>
                <w:color w:val="auto"/>
              </w:rPr>
            </w:pPr>
            <w:r>
              <w:rPr>
                <w:rFonts w:ascii="Times New Roman" w:cs="Times New Roman" w:eastAsia="Times New Roman" w:hAnsi="Times New Roman"/>
                <w:sz w:val="20"/>
                <w:szCs w:val="20"/>
                <w:color w:val="auto"/>
              </w:rPr>
              <w:t>In  this  study,  a  new  computational  framework  of  the</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problem  with  a  humanoid  robot.  The  reward  generation</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prefrontal cortex model which is composed of several sub-</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based  meta-cognition  activities  on  the  functions  of  the</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modules including dorsolateral, ventrolateral, anterior, and</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w w:val="99"/>
              </w:rPr>
              <w:t>computational lateral PFC model evaluates the efficiency of</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medial  prefrontal  regions  was  developed  and  tested  for</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the  monitoring  property  of  the  computational  model  of</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human-robot  interaction  (HRI).  The  new  computational</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mPFC  in  the  second  experiment.  At  the  end  of  the</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framework was embedded in a humanoid robot platform. The</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experiment2,  the  fact  that  meta-cognitive  planning  and</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major  novelty  related  to  this  framework  is  to  develop  a</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w w:val="99"/>
              </w:rPr>
              <w:t>reasoning  activities,  convergence  errors  in  reinforcement</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computational representation of the human brain enabling</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w w:val="98"/>
              </w:rPr>
              <w:t>learning  of  lateral  PFC  related  skills  including  attention,</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artificial consciousness and imitating self-awareness so that</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intention   and   emotion-based   reasoning   activities   are</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the humanoid robot achieved human level mental activities</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w w:val="99"/>
              </w:rPr>
              <w:t>decreased  is  observed  while  success  rates  of  the  simple</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such  as  complex  decision-making,  goal-oriented  behavior</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w w:val="99"/>
              </w:rPr>
              <w:t>sorting or prediction tasks in the puzzle game are increasing</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planning, and meta-cognitive reasoning until it attained the</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during the experiments. Therefore, the hypothesis (H2) is</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optimal goal state during the experiments involving human-</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w w:val="99"/>
              </w:rPr>
              <w:t>validated  by  the  contribution  of  the  reward  computation</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robot  interaction  scenarios.  In  order  to  realize  spatio-</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w w:val="99"/>
              </w:rPr>
              <w:t>based  meta-cognition  functions  which  are  hosted  by  the</w:t>
            </w:r>
          </w:p>
        </w:tc>
      </w:tr>
      <w:tr>
        <w:trPr>
          <w:trHeight w:val="241"/>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temporal and emotional reasoning skills involving attention,</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mPFC model. In addition, the set of hyperparameters as a</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intention,   short-term   memory,   decision   making   (e.g.</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w w:val="98"/>
              </w:rPr>
              <w:t>dopaminergic  gain  vector  including  learning  rate,  reward</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arithmetic  and  logical),  planning,  analysis  of  cause-effect</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discount factor and exploration rate are adaptively tuned by</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relations and problem solving, the computational prefrontal</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an optimization algorithm. This mechanism ensuring neural</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cortex framework based on the neuromorphic foundations of</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plasticity    makes    significant    enhancement    on    the</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human’s  mental  activities  utilizes  deep  reinforcement</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performances of all mental operations such as associative</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learning algorithm with partially observable state dynamics</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learning,  complex  decision-making  and  meta-cognitive</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and  LSTM  for  LPFC  model.  As  a  reward  computing</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w w:val="98"/>
              </w:rPr>
              <w:t>planning activities in the last experiment. Training durations,</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mechanism,  the  activities  of  LPFC  are  monitored  and</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convergence  errors  (costs)  and  learning  performances</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regulated  by  the  mPFC  model  of  the  computational</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w w:val="97"/>
              </w:rPr>
              <w:t>(rewards) are monitored during the experiment. At the end of</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prefrontal  cortex  framework,  which  employs  deep  belief</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the experiments, the humanoid robot reports learning and</w:t>
            </w:r>
          </w:p>
        </w:tc>
      </w:tr>
      <w:tr>
        <w:trPr>
          <w:trHeight w:val="240"/>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network, rule-based fuzzy cognitive map (alternatively fuzzy</w:t>
            </w:r>
          </w:p>
        </w:tc>
        <w:tc>
          <w:tcPr>
            <w:tcW w:w="5020" w:type="dxa"/>
            <w:vAlign w:val="bottom"/>
          </w:tcPr>
          <w:p>
            <w:pPr>
              <w:ind w:left="200"/>
              <w:spacing w:after="0"/>
              <w:rPr>
                <w:sz w:val="20"/>
                <w:szCs w:val="20"/>
                <w:color w:val="auto"/>
              </w:rPr>
            </w:pPr>
            <w:r>
              <w:rPr>
                <w:rFonts w:ascii="Times New Roman" w:cs="Times New Roman" w:eastAsia="Times New Roman" w:hAnsi="Times New Roman"/>
                <w:sz w:val="20"/>
                <w:szCs w:val="20"/>
                <w:color w:val="auto"/>
              </w:rPr>
              <w:t>interaction statistics.</w:t>
            </w:r>
          </w:p>
        </w:tc>
      </w:tr>
      <w:tr>
        <w:trPr>
          <w:trHeight w:val="219"/>
        </w:trPr>
        <w:tc>
          <w:tcPr>
            <w:tcW w:w="502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rPr>
              <w:t>random forest model) and genetic algorithm to achieve meta-</w:t>
            </w:r>
          </w:p>
        </w:tc>
        <w:tc>
          <w:tcPr>
            <w:tcW w:w="5020" w:type="dxa"/>
            <w:vAlign w:val="bottom"/>
          </w:tcPr>
          <w:p>
            <w:pPr>
              <w:spacing w:after="0"/>
              <w:rPr>
                <w:sz w:val="19"/>
                <w:szCs w:val="19"/>
                <w:color w:val="auto"/>
              </w:rPr>
            </w:pPr>
          </w:p>
        </w:tc>
      </w:tr>
      <w:tr>
        <w:trPr>
          <w:trHeight w:val="556"/>
        </w:trPr>
        <w:tc>
          <w:tcPr>
            <w:tcW w:w="5020" w:type="dxa"/>
            <w:vAlign w:val="bottom"/>
          </w:tcPr>
          <w:p>
            <w:pPr>
              <w:spacing w:after="0"/>
              <w:rPr>
                <w:sz w:val="20"/>
                <w:szCs w:val="20"/>
                <w:color w:val="auto"/>
              </w:rPr>
            </w:pPr>
            <w:r>
              <w:rPr>
                <w:rFonts w:ascii="Arial" w:cs="Arial" w:eastAsia="Arial" w:hAnsi="Arial"/>
                <w:sz w:val="12"/>
                <w:szCs w:val="12"/>
                <w:color w:val="auto"/>
              </w:rPr>
              <w:t>VOLUME XX, 2017</w:t>
            </w:r>
          </w:p>
        </w:tc>
        <w:tc>
          <w:tcPr>
            <w:tcW w:w="5020" w:type="dxa"/>
            <w:vAlign w:val="bottom"/>
          </w:tcPr>
          <w:p>
            <w:pPr>
              <w:jc w:val="right"/>
              <w:spacing w:after="0"/>
              <w:rPr>
                <w:sz w:val="20"/>
                <w:szCs w:val="20"/>
                <w:color w:val="auto"/>
              </w:rPr>
            </w:pPr>
            <w:r>
              <w:rPr>
                <w:rFonts w:ascii="Arial" w:cs="Arial" w:eastAsia="Arial" w:hAnsi="Arial"/>
                <w:sz w:val="12"/>
                <w:szCs w:val="12"/>
                <w:color w:val="auto"/>
              </w:rPr>
              <w:t>9</w:t>
            </w:r>
          </w:p>
        </w:tc>
      </w:tr>
    </w:tbl>
    <w:p>
      <w:pPr>
        <w:spacing w:after="0" w:line="200" w:lineRule="exact"/>
        <w:rPr>
          <w:sz w:val="20"/>
          <w:szCs w:val="20"/>
          <w:color w:val="auto"/>
        </w:rPr>
      </w:pPr>
    </w:p>
    <w:p>
      <w:pPr>
        <w:sectPr>
          <w:pgSz w:w="11520" w:h="15660" w:orient="portrait"/>
          <w:cols w:equalWidth="0" w:num="1">
            <w:col w:w="10040"/>
          </w:cols>
          <w:pgMar w:left="740"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14" w:name="page15"/>
    <w:bookmarkEnd w:id="14"/>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10.1109/ACCESS.2020.2998396,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0">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1">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firstLine="199"/>
        <w:spacing w:after="0" w:line="249" w:lineRule="auto"/>
        <w:rPr>
          <w:sz w:val="20"/>
          <w:szCs w:val="20"/>
          <w:color w:val="auto"/>
        </w:rPr>
      </w:pPr>
      <w:r>
        <w:rPr>
          <w:rFonts w:ascii="Times New Roman" w:cs="Times New Roman" w:eastAsia="Times New Roman" w:hAnsi="Times New Roman"/>
          <w:sz w:val="20"/>
          <w:szCs w:val="20"/>
          <w:color w:val="auto"/>
        </w:rPr>
        <w:t>As a reverse engineering perspective of artificial intelligence, this approach may be extended to computational modeling of cognitive and mental functions related to various cortical regions such as limbic system (components including basal ganglia, amygdala, hippocampus, and hypothalamus), motor cortex, cerebellum, brain stem, parietal, temporal and occipital (visual cortex) lobes so that whole brain model is realized for a humanoid robot. In future studies, I will have pursued to investigate the computational realization of the other neuro-cognitive functions for meta-cognition, which are the key issues for modeling consciousness and self-awareness during a rational social interaction scenario between human and humanoid robot as beyond deliverables of this research. In addition, computational methods for adaptation of additional tuning in hyperparameters may provide a more detailed understanding of the processes involved. Beside of that, this proposed architecture could be further improved in future research, by integrating the personality model to brain-inspired neuro-cognitive architecture for the humanoid robot. Also, it may be considered that these efforts will build artificial life organisms (systems) and lead to achieve artificial general intelligence in the long future.</w:t>
      </w:r>
    </w:p>
    <w:p>
      <w:pPr>
        <w:spacing w:after="0" w:line="250"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ACKNOWLEDGMENT</w:t>
      </w:r>
    </w:p>
    <w:p>
      <w:pPr>
        <w:spacing w:after="0" w:line="22"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The Jetson TX2 embedded development platform used for this research was donated by NVIDIA Corporation.</w:t>
      </w:r>
    </w:p>
    <w:p>
      <w:pPr>
        <w:spacing w:after="0" w:line="239" w:lineRule="exact"/>
        <w:rPr>
          <w:sz w:val="20"/>
          <w:szCs w:val="20"/>
          <w:color w:val="auto"/>
        </w:rPr>
      </w:pPr>
    </w:p>
    <w:p>
      <w:pPr>
        <w:spacing w:after="0"/>
        <w:rPr>
          <w:sz w:val="20"/>
          <w:szCs w:val="20"/>
          <w:color w:val="auto"/>
        </w:rPr>
      </w:pPr>
      <w:r>
        <w:rPr>
          <w:rFonts w:ascii="Arial" w:cs="Arial" w:eastAsia="Arial" w:hAnsi="Arial"/>
          <w:sz w:val="18"/>
          <w:szCs w:val="18"/>
          <w:b w:val="1"/>
          <w:bCs w:val="1"/>
          <w:color w:val="00629B"/>
        </w:rPr>
        <w:t>REFERENCES</w:t>
      </w:r>
    </w:p>
    <w:p>
      <w:pPr>
        <w:spacing w:after="0" w:line="40" w:lineRule="exact"/>
        <w:rPr>
          <w:sz w:val="20"/>
          <w:szCs w:val="20"/>
          <w:color w:val="auto"/>
        </w:rPr>
      </w:pPr>
    </w:p>
    <w:p>
      <w:pPr>
        <w:jc w:val="both"/>
        <w:ind w:left="420" w:hanging="363"/>
        <w:spacing w:after="0" w:line="236" w:lineRule="auto"/>
        <w:tabs>
          <w:tab w:leader="none" w:pos="449"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Chaminade, T., &amp; Cheng, G. (2009). Social cognitive neuroscience and humanoid robotics. Journal of Physiology-Paris, 103(3-5), 286-295.</w:t>
      </w:r>
    </w:p>
    <w:p>
      <w:pPr>
        <w:spacing w:after="0" w:line="9" w:lineRule="exact"/>
        <w:rPr>
          <w:rFonts w:ascii="Times New Roman" w:cs="Times New Roman" w:eastAsia="Times New Roman" w:hAnsi="Times New Roman"/>
          <w:sz w:val="16"/>
          <w:szCs w:val="16"/>
          <w:color w:val="auto"/>
        </w:rPr>
      </w:pPr>
    </w:p>
    <w:p>
      <w:pPr>
        <w:jc w:val="both"/>
        <w:ind w:left="420" w:hanging="363"/>
        <w:spacing w:after="0" w:line="237" w:lineRule="auto"/>
        <w:tabs>
          <w:tab w:leader="none" w:pos="434"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Asada, M., MacDorman, K. F., Ishiguro, H., &amp; Kuniyoshi, Y. (2001). Cognitive developmental robotics as a new paradigm for the design of humanoid robots. Robotics and Autonomous Systems, 37(2-3), 185-193.</w:t>
      </w:r>
    </w:p>
    <w:p>
      <w:pPr>
        <w:spacing w:after="0" w:line="10" w:lineRule="exact"/>
        <w:rPr>
          <w:rFonts w:ascii="Times New Roman" w:cs="Times New Roman" w:eastAsia="Times New Roman" w:hAnsi="Times New Roman"/>
          <w:sz w:val="16"/>
          <w:szCs w:val="16"/>
          <w:color w:val="auto"/>
        </w:rPr>
      </w:pPr>
    </w:p>
    <w:p>
      <w:pPr>
        <w:jc w:val="both"/>
        <w:ind w:left="420" w:hanging="363"/>
        <w:spacing w:after="0" w:line="236" w:lineRule="auto"/>
        <w:tabs>
          <w:tab w:leader="none" w:pos="42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Reggia, J. A., Katz, G. E., &amp; Davis, G. P. (2018). Humanoid Cognitive Robots That Learn by Imitating: Implications for Consciousness Studies. Frontiers in Robotics and AI, 5, 1.</w:t>
      </w:r>
    </w:p>
    <w:p>
      <w:pPr>
        <w:spacing w:after="0" w:line="9" w:lineRule="exact"/>
        <w:rPr>
          <w:rFonts w:ascii="Times New Roman" w:cs="Times New Roman" w:eastAsia="Times New Roman" w:hAnsi="Times New Roman"/>
          <w:sz w:val="16"/>
          <w:szCs w:val="16"/>
          <w:color w:val="auto"/>
        </w:rPr>
      </w:pPr>
    </w:p>
    <w:p>
      <w:pPr>
        <w:jc w:val="both"/>
        <w:ind w:left="420" w:hanging="363"/>
        <w:spacing w:after="0" w:line="237" w:lineRule="auto"/>
        <w:tabs>
          <w:tab w:leader="none" w:pos="42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Wykowska, A., Chaminade, T., &amp; Cheng, G. (2016). Embodied artificial agents for understanding human social cognition. Philosophical Transactions of the Royal Society B: Biological Sciences, 371(1693), 20150375.</w:t>
      </w:r>
    </w:p>
    <w:p>
      <w:pPr>
        <w:spacing w:after="0" w:line="7" w:lineRule="exact"/>
        <w:rPr>
          <w:rFonts w:ascii="Times New Roman" w:cs="Times New Roman" w:eastAsia="Times New Roman" w:hAnsi="Times New Roman"/>
          <w:sz w:val="16"/>
          <w:szCs w:val="16"/>
          <w:color w:val="auto"/>
        </w:rPr>
      </w:pPr>
    </w:p>
    <w:p>
      <w:pPr>
        <w:jc w:val="both"/>
        <w:ind w:left="420" w:hanging="363"/>
        <w:spacing w:after="0" w:line="237" w:lineRule="auto"/>
        <w:tabs>
          <w:tab w:leader="none" w:pos="42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Wykowska, A., Metta, G., Becchio, C., Hortensius, R., &amp; Cross, E. (2018, March). Cognitive and Social Neuroscience Methods for HRI. In Companion of the 2018 ACM/IEEE International Conference on Human-Robot Interaction (pp. 405-406). ACM.</w:t>
      </w:r>
    </w:p>
    <w:p>
      <w:pPr>
        <w:spacing w:after="0" w:line="10" w:lineRule="exact"/>
        <w:rPr>
          <w:rFonts w:ascii="Times New Roman" w:cs="Times New Roman" w:eastAsia="Times New Roman" w:hAnsi="Times New Roman"/>
          <w:sz w:val="16"/>
          <w:szCs w:val="16"/>
          <w:color w:val="auto"/>
        </w:rPr>
      </w:pPr>
    </w:p>
    <w:p>
      <w:pPr>
        <w:jc w:val="both"/>
        <w:ind w:left="420" w:hanging="363"/>
        <w:spacing w:after="0" w:line="238" w:lineRule="auto"/>
        <w:tabs>
          <w:tab w:leader="none" w:pos="42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Kralik, J. D., Muldrew, D. B., Gunasekaran, D., &amp; Lange, R. D. (2017, December). Cognitive and action control for goal-directed reaching in a humanoid robot. In 2017 IEEE International Conference on Robotics and Biomimetics (ROBIO) (pp. 1868-1873). IEEE.</w:t>
      </w:r>
    </w:p>
    <w:p>
      <w:pPr>
        <w:spacing w:after="0" w:line="6" w:lineRule="exact"/>
        <w:rPr>
          <w:rFonts w:ascii="Times New Roman" w:cs="Times New Roman" w:eastAsia="Times New Roman" w:hAnsi="Times New Roman"/>
          <w:sz w:val="16"/>
          <w:szCs w:val="16"/>
          <w:color w:val="auto"/>
        </w:rPr>
      </w:pPr>
    </w:p>
    <w:p>
      <w:pPr>
        <w:ind w:left="420" w:hanging="363"/>
        <w:spacing w:after="0" w:line="235" w:lineRule="auto"/>
        <w:tabs>
          <w:tab w:leader="none" w:pos="42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Weyhenmeyer J. A., Gallman E. A., (2007). Rapid Review of Neuroscience, Mosby Elsevier, p. 102. ISBN 0-323-02261-8.</w:t>
      </w:r>
    </w:p>
    <w:p>
      <w:pPr>
        <w:spacing w:after="0" w:line="9" w:lineRule="exact"/>
        <w:rPr>
          <w:rFonts w:ascii="Times New Roman" w:cs="Times New Roman" w:eastAsia="Times New Roman" w:hAnsi="Times New Roman"/>
          <w:sz w:val="16"/>
          <w:szCs w:val="16"/>
          <w:color w:val="auto"/>
        </w:rPr>
      </w:pPr>
    </w:p>
    <w:p>
      <w:pPr>
        <w:ind w:left="420" w:hanging="363"/>
        <w:spacing w:after="0" w:line="234" w:lineRule="auto"/>
        <w:tabs>
          <w:tab w:leader="none" w:pos="42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Lieberman, M. D. (2007). Social cognitive neuroscience: a review of core processes. Annu. Rev. Psychol., 58, 259-289.</w:t>
      </w:r>
    </w:p>
    <w:p>
      <w:pPr>
        <w:spacing w:after="0" w:line="8" w:lineRule="exact"/>
        <w:rPr>
          <w:rFonts w:ascii="Times New Roman" w:cs="Times New Roman" w:eastAsia="Times New Roman" w:hAnsi="Times New Roman"/>
          <w:sz w:val="16"/>
          <w:szCs w:val="16"/>
          <w:color w:val="auto"/>
        </w:rPr>
      </w:pPr>
    </w:p>
    <w:p>
      <w:pPr>
        <w:jc w:val="both"/>
        <w:ind w:left="420" w:hanging="363"/>
        <w:spacing w:after="0" w:line="236" w:lineRule="auto"/>
        <w:tabs>
          <w:tab w:leader="none" w:pos="42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Smith, E. E., Kosslyn, S. M., &amp; Barsalou, L. W. (2007). Cognitive psychology: Mind and brain (Vol. 6). Upper Saddle River: Pearson/Prentice Hall.</w:t>
      </w:r>
    </w:p>
    <w:p>
      <w:pPr>
        <w:spacing w:after="0" w:line="1" w:lineRule="exact"/>
        <w:rPr>
          <w:rFonts w:ascii="Times New Roman" w:cs="Times New Roman" w:eastAsia="Times New Roman" w:hAnsi="Times New Roman"/>
          <w:sz w:val="16"/>
          <w:szCs w:val="16"/>
          <w:color w:val="auto"/>
        </w:rPr>
      </w:pPr>
    </w:p>
    <w:p>
      <w:pPr>
        <w:ind w:left="420" w:hanging="363"/>
        <w:spacing w:after="0"/>
        <w:tabs>
          <w:tab w:leader="none" w:pos="42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Frackowiak, R. S. (2004). Human brain function. Elsevier.</w:t>
      </w:r>
    </w:p>
    <w:p>
      <w:pPr>
        <w:spacing w:after="0" w:line="8" w:lineRule="exact"/>
        <w:rPr>
          <w:rFonts w:ascii="Times New Roman" w:cs="Times New Roman" w:eastAsia="Times New Roman" w:hAnsi="Times New Roman"/>
          <w:sz w:val="16"/>
          <w:szCs w:val="16"/>
          <w:color w:val="auto"/>
        </w:rPr>
      </w:pPr>
    </w:p>
    <w:p>
      <w:pPr>
        <w:ind w:left="420" w:hanging="363"/>
        <w:spacing w:after="0" w:line="234" w:lineRule="auto"/>
        <w:tabs>
          <w:tab w:leader="none" w:pos="420" w:val="left"/>
        </w:tabs>
        <w:numPr>
          <w:ilvl w:val="0"/>
          <w:numId w:val="6"/>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Kolb, B., &amp; Whishaw, I. Q. (2001). An introduction to brain and behavior. Worth Publishers.</w:t>
      </w:r>
    </w:p>
    <w:p>
      <w:pPr>
        <w:spacing w:after="0" w:line="200" w:lineRule="exact"/>
        <w:rPr>
          <w:sz w:val="20"/>
          <w:szCs w:val="20"/>
          <w:color w:val="auto"/>
        </w:rPr>
      </w:pPr>
    </w:p>
    <w:p>
      <w:pPr>
        <w:spacing w:after="0" w:line="389" w:lineRule="exact"/>
        <w:rPr>
          <w:sz w:val="20"/>
          <w:szCs w:val="20"/>
          <w:color w:val="auto"/>
        </w:rPr>
      </w:pPr>
    </w:p>
    <w:p>
      <w:pPr>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362" w:hanging="362"/>
        <w:spacing w:after="0" w:line="234" w:lineRule="auto"/>
        <w:tabs>
          <w:tab w:leader="none" w:pos="362"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Dawson, G. E., &amp; Fischer, K. W. (1994). Human behavior and the developing brain. Guilford Press.</w:t>
      </w:r>
    </w:p>
    <w:p>
      <w:pPr>
        <w:spacing w:after="0" w:line="8" w:lineRule="exact"/>
        <w:rPr>
          <w:rFonts w:ascii="Times New Roman" w:cs="Times New Roman" w:eastAsia="Times New Roman" w:hAnsi="Times New Roman"/>
          <w:sz w:val="16"/>
          <w:szCs w:val="16"/>
          <w:color w:val="auto"/>
        </w:rPr>
      </w:pPr>
    </w:p>
    <w:p>
      <w:pPr>
        <w:ind w:left="362" w:hanging="362"/>
        <w:spacing w:after="0" w:line="235" w:lineRule="auto"/>
        <w:tabs>
          <w:tab w:leader="none" w:pos="362"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Konar, A. (1999). Artificial intelligence and soft computing: behavioral and cognitive modeling of the human brain. CRC press.</w:t>
      </w:r>
    </w:p>
    <w:p>
      <w:pPr>
        <w:spacing w:after="0" w:line="1" w:lineRule="exact"/>
        <w:rPr>
          <w:rFonts w:ascii="Times New Roman" w:cs="Times New Roman" w:eastAsia="Times New Roman" w:hAnsi="Times New Roman"/>
          <w:sz w:val="16"/>
          <w:szCs w:val="16"/>
          <w:color w:val="auto"/>
        </w:rPr>
      </w:pPr>
    </w:p>
    <w:p>
      <w:pPr>
        <w:ind w:left="362" w:hanging="362"/>
        <w:spacing w:after="0" w:line="237" w:lineRule="auto"/>
        <w:tabs>
          <w:tab w:leader="none" w:pos="362"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Fuster, J. (2015). The prefrontal cortex. Academic Press.</w:t>
      </w:r>
    </w:p>
    <w:p>
      <w:pPr>
        <w:spacing w:after="0" w:line="8" w:lineRule="exact"/>
        <w:rPr>
          <w:rFonts w:ascii="Times New Roman" w:cs="Times New Roman" w:eastAsia="Times New Roman" w:hAnsi="Times New Roman"/>
          <w:sz w:val="16"/>
          <w:szCs w:val="16"/>
          <w:color w:val="auto"/>
        </w:rPr>
      </w:pPr>
    </w:p>
    <w:p>
      <w:pPr>
        <w:jc w:val="both"/>
        <w:ind w:left="362" w:hanging="362"/>
        <w:spacing w:after="0" w:line="236" w:lineRule="auto"/>
        <w:tabs>
          <w:tab w:leader="none" w:pos="362"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Miller, E. K., &amp; Cohen, J. D. (2001). An integrative theory of prefrontal cortex function. Annual review of neuroscience, 24(1), 167-202.</w:t>
      </w:r>
    </w:p>
    <w:p>
      <w:pPr>
        <w:spacing w:after="0" w:line="9" w:lineRule="exact"/>
        <w:rPr>
          <w:rFonts w:ascii="Times New Roman" w:cs="Times New Roman" w:eastAsia="Times New Roman" w:hAnsi="Times New Roman"/>
          <w:sz w:val="16"/>
          <w:szCs w:val="16"/>
          <w:color w:val="auto"/>
        </w:rPr>
      </w:pPr>
    </w:p>
    <w:p>
      <w:pPr>
        <w:jc w:val="both"/>
        <w:ind w:left="362" w:hanging="362"/>
        <w:spacing w:after="0" w:line="236" w:lineRule="auto"/>
        <w:tabs>
          <w:tab w:leader="none" w:pos="362"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Wood, J. N., &amp; Grafman, J. (2003). Human prefrontal cortex: processing and representational perspectives. Nature reviews neuroscience, 4(2), 139.</w:t>
      </w:r>
    </w:p>
    <w:p>
      <w:pPr>
        <w:spacing w:after="0" w:line="9" w:lineRule="exact"/>
        <w:rPr>
          <w:rFonts w:ascii="Times New Roman" w:cs="Times New Roman" w:eastAsia="Times New Roman" w:hAnsi="Times New Roman"/>
          <w:sz w:val="16"/>
          <w:szCs w:val="16"/>
          <w:color w:val="auto"/>
        </w:rPr>
      </w:pPr>
    </w:p>
    <w:p>
      <w:pPr>
        <w:jc w:val="both"/>
        <w:ind w:left="362" w:hanging="362"/>
        <w:spacing w:after="0" w:line="237" w:lineRule="auto"/>
        <w:tabs>
          <w:tab w:leader="none" w:pos="362"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Goodrich, M. A. (2004, October). Using models of cognition in HRI evaluation and design. In Proceedings of the AAAI 2004 Fall Symposium Series: The Intersection of Cognitive Science and Robotics: From Interfaces to Intelligence (pp. 21-24).</w:t>
      </w:r>
    </w:p>
    <w:p>
      <w:pPr>
        <w:spacing w:after="0" w:line="10" w:lineRule="exact"/>
        <w:rPr>
          <w:rFonts w:ascii="Times New Roman" w:cs="Times New Roman" w:eastAsia="Times New Roman" w:hAnsi="Times New Roman"/>
          <w:sz w:val="16"/>
          <w:szCs w:val="16"/>
          <w:color w:val="auto"/>
        </w:rPr>
      </w:pPr>
    </w:p>
    <w:p>
      <w:pPr>
        <w:jc w:val="both"/>
        <w:ind w:left="362" w:hanging="362"/>
        <w:spacing w:after="0" w:line="236" w:lineRule="auto"/>
        <w:tabs>
          <w:tab w:leader="none" w:pos="362"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Langley, P., Laird, J. E., &amp; Rogers, S. (2009). Cognitive architectures: Research issues and challenges. Cognitive Systems Research, 10(2), 141-160.</w:t>
      </w:r>
    </w:p>
    <w:p>
      <w:pPr>
        <w:spacing w:after="0" w:line="9" w:lineRule="exact"/>
        <w:rPr>
          <w:rFonts w:ascii="Times New Roman" w:cs="Times New Roman" w:eastAsia="Times New Roman" w:hAnsi="Times New Roman"/>
          <w:sz w:val="16"/>
          <w:szCs w:val="16"/>
          <w:color w:val="auto"/>
        </w:rPr>
      </w:pPr>
    </w:p>
    <w:p>
      <w:pPr>
        <w:jc w:val="both"/>
        <w:ind w:left="362" w:hanging="362"/>
        <w:spacing w:after="0" w:line="234" w:lineRule="auto"/>
        <w:tabs>
          <w:tab w:leader="none" w:pos="362"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Goodrich, M. A., &amp; Schultz, A. C. (2008). Human</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auto"/>
        </w:rPr>
        <w:t xml:space="preserve">robot </w:t>
      </w:r>
      <w:r>
        <w:rPr>
          <w:rFonts w:ascii="Times New Roman" w:cs="Times New Roman" w:eastAsia="Times New Roman" w:hAnsi="Times New Roman"/>
          <w:sz w:val="16"/>
          <w:szCs w:val="16"/>
          <w:color w:val="auto"/>
        </w:rPr>
        <w:t>interaction: a survey. Foundations and Trends® in Human–</w:t>
      </w:r>
    </w:p>
    <w:p>
      <w:pPr>
        <w:spacing w:after="0" w:line="1" w:lineRule="exact"/>
        <w:rPr>
          <w:rFonts w:ascii="Times New Roman" w:cs="Times New Roman" w:eastAsia="Times New Roman" w:hAnsi="Times New Roman"/>
          <w:sz w:val="16"/>
          <w:szCs w:val="16"/>
          <w:color w:val="auto"/>
        </w:rPr>
      </w:pPr>
    </w:p>
    <w:p>
      <w:pPr>
        <w:ind w:left="362"/>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Computer Interaction, 1(3), 203-275.</w:t>
      </w:r>
    </w:p>
    <w:p>
      <w:pPr>
        <w:spacing w:after="0" w:line="8" w:lineRule="exact"/>
        <w:rPr>
          <w:rFonts w:ascii="Times New Roman" w:cs="Times New Roman" w:eastAsia="Times New Roman" w:hAnsi="Times New Roman"/>
          <w:sz w:val="16"/>
          <w:szCs w:val="16"/>
          <w:color w:val="auto"/>
        </w:rPr>
      </w:pPr>
    </w:p>
    <w:p>
      <w:pPr>
        <w:jc w:val="both"/>
        <w:ind w:left="362" w:hanging="362"/>
        <w:spacing w:after="0" w:line="236" w:lineRule="auto"/>
        <w:tabs>
          <w:tab w:leader="none" w:pos="362"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Tapus, A., Maja, M., &amp; Scassellatti, B. (2007). The grand challenges in socially assistive robotics. IEEE Robotics and Automation Magazine, 14(1), N-A.</w:t>
      </w:r>
    </w:p>
    <w:p>
      <w:pPr>
        <w:spacing w:after="0" w:line="9" w:lineRule="exact"/>
        <w:rPr>
          <w:rFonts w:ascii="Times New Roman" w:cs="Times New Roman" w:eastAsia="Times New Roman" w:hAnsi="Times New Roman"/>
          <w:sz w:val="16"/>
          <w:szCs w:val="16"/>
          <w:color w:val="auto"/>
        </w:rPr>
      </w:pPr>
    </w:p>
    <w:p>
      <w:pPr>
        <w:jc w:val="both"/>
        <w:ind w:left="362" w:hanging="362"/>
        <w:spacing w:after="0" w:line="236" w:lineRule="auto"/>
        <w:tabs>
          <w:tab w:leader="none" w:pos="362"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Dautenhahn, K. (2007). Socially intelligent robots: dimensions of human</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auto"/>
        </w:rPr>
        <w:t>robot interaction. Philosophical Transactions of the Royal Society B: Biological Sciences, 362(1480), 679-704.</w:t>
      </w:r>
    </w:p>
    <w:p>
      <w:pPr>
        <w:spacing w:after="0" w:line="6" w:lineRule="exact"/>
        <w:rPr>
          <w:rFonts w:ascii="Times New Roman" w:cs="Times New Roman" w:eastAsia="Times New Roman" w:hAnsi="Times New Roman"/>
          <w:sz w:val="16"/>
          <w:szCs w:val="16"/>
          <w:color w:val="auto"/>
        </w:rPr>
      </w:pPr>
    </w:p>
    <w:p>
      <w:pPr>
        <w:jc w:val="both"/>
        <w:ind w:left="362" w:hanging="362"/>
        <w:spacing w:after="0" w:line="237" w:lineRule="auto"/>
        <w:tabs>
          <w:tab w:leader="none" w:pos="362"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Robins, B., &amp; Dautenhahn, K. (2010, November). Developing play scenarios for tactile interaction with a humanoid robot: A case study exploration with children with autism. International Conference on Social Robotics (pp. 243-252). Springer, Berlin, Heidelberg.</w:t>
      </w:r>
    </w:p>
    <w:p>
      <w:pPr>
        <w:spacing w:after="0" w:line="10" w:lineRule="exact"/>
        <w:rPr>
          <w:rFonts w:ascii="Times New Roman" w:cs="Times New Roman" w:eastAsia="Times New Roman" w:hAnsi="Times New Roman"/>
          <w:sz w:val="16"/>
          <w:szCs w:val="16"/>
          <w:color w:val="auto"/>
        </w:rPr>
      </w:pPr>
    </w:p>
    <w:p>
      <w:pPr>
        <w:jc w:val="both"/>
        <w:ind w:left="362" w:hanging="362"/>
        <w:spacing w:after="0" w:line="237" w:lineRule="auto"/>
        <w:tabs>
          <w:tab w:leader="none" w:pos="362"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Häring, M., Eichberg, J., &amp; André, E. (2012, October). Studies on </w:t>
      </w:r>
      <w:r>
        <w:rPr>
          <w:rFonts w:ascii="Times New Roman" w:cs="Times New Roman" w:eastAsia="Times New Roman" w:hAnsi="Times New Roman"/>
          <w:sz w:val="16"/>
          <w:szCs w:val="16"/>
          <w:color w:val="auto"/>
        </w:rPr>
        <w:t>grounding with gaze and pointing gestures in human-robot-interaction. In International Conference on Social Robotics (pp. 378-387). Springer, Berlin, Heidelberg.</w:t>
      </w:r>
    </w:p>
    <w:p>
      <w:pPr>
        <w:spacing w:after="0" w:line="10" w:lineRule="exact"/>
        <w:rPr>
          <w:rFonts w:ascii="Times New Roman" w:cs="Times New Roman" w:eastAsia="Times New Roman" w:hAnsi="Times New Roman"/>
          <w:sz w:val="16"/>
          <w:szCs w:val="16"/>
          <w:color w:val="auto"/>
        </w:rPr>
      </w:pPr>
    </w:p>
    <w:p>
      <w:pPr>
        <w:jc w:val="both"/>
        <w:ind w:left="362" w:hanging="362"/>
        <w:spacing w:after="0" w:line="237" w:lineRule="auto"/>
        <w:tabs>
          <w:tab w:leader="none" w:pos="362"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Mower, E., Feil-Seifer, D. J., Mataric, M. J., &amp; Narayanan, S. (2007, August). Investigating implicit cues for user state estimation in human-robot interaction using physiological measurements. In RO-MAN 2007-The 16th IEEE International Symposium on Robot and Human Interactive Communication (pp. 1125-1130). IEEE.</w:t>
      </w:r>
    </w:p>
    <w:p>
      <w:pPr>
        <w:spacing w:after="0" w:line="3" w:lineRule="exact"/>
        <w:rPr>
          <w:rFonts w:ascii="Times New Roman" w:cs="Times New Roman" w:eastAsia="Times New Roman" w:hAnsi="Times New Roman"/>
          <w:sz w:val="16"/>
          <w:szCs w:val="16"/>
          <w:color w:val="auto"/>
        </w:rPr>
      </w:pPr>
    </w:p>
    <w:p>
      <w:pPr>
        <w:ind w:left="362" w:hanging="362"/>
        <w:spacing w:after="0"/>
        <w:tabs>
          <w:tab w:leader="none" w:pos="362"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Clabaugh, C., &amp; Matarić, M. (2019). Escaping Oz: Autonomy in</w:t>
      </w:r>
    </w:p>
    <w:p>
      <w:pPr>
        <w:spacing w:after="0" w:line="8" w:lineRule="exact"/>
        <w:rPr>
          <w:rFonts w:ascii="Times New Roman" w:cs="Times New Roman" w:eastAsia="Times New Roman" w:hAnsi="Times New Roman"/>
          <w:sz w:val="16"/>
          <w:szCs w:val="16"/>
          <w:color w:val="auto"/>
        </w:rPr>
      </w:pPr>
    </w:p>
    <w:p>
      <w:pPr>
        <w:ind w:left="362"/>
        <w:spacing w:after="0" w:line="23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Socially Assistive Robotics. Annual Review of Control, Robotics, and Autonomous Systems, 2, 33-61.</w:t>
      </w:r>
    </w:p>
    <w:p>
      <w:pPr>
        <w:spacing w:after="0" w:line="8" w:lineRule="exact"/>
        <w:rPr>
          <w:rFonts w:ascii="Times New Roman" w:cs="Times New Roman" w:eastAsia="Times New Roman" w:hAnsi="Times New Roman"/>
          <w:sz w:val="16"/>
          <w:szCs w:val="16"/>
          <w:color w:val="auto"/>
        </w:rPr>
      </w:pPr>
    </w:p>
    <w:p>
      <w:pPr>
        <w:ind w:left="362" w:hanging="362"/>
        <w:spacing w:after="0" w:line="235" w:lineRule="auto"/>
        <w:tabs>
          <w:tab w:leader="none" w:pos="362"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Patacchiola, M. (2018). A Developmental Model of Trust in Humanoid Robots (Doctoral dissertation, University of Plymouth).</w:t>
      </w:r>
    </w:p>
    <w:p>
      <w:pPr>
        <w:spacing w:after="0" w:line="6" w:lineRule="exact"/>
        <w:rPr>
          <w:rFonts w:ascii="Times New Roman" w:cs="Times New Roman" w:eastAsia="Times New Roman" w:hAnsi="Times New Roman"/>
          <w:sz w:val="16"/>
          <w:szCs w:val="16"/>
          <w:color w:val="auto"/>
        </w:rPr>
      </w:pPr>
    </w:p>
    <w:p>
      <w:pPr>
        <w:jc w:val="both"/>
        <w:ind w:left="362" w:hanging="362"/>
        <w:spacing w:after="0" w:line="237" w:lineRule="auto"/>
        <w:tabs>
          <w:tab w:leader="none" w:pos="362"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Asada, M. (2018, October). Artificial Empathy. In Diversity in Harmony</w:t>
      </w:r>
      <w:r>
        <w:rPr>
          <w:rFonts w:ascii="Times New Roman" w:cs="Times New Roman" w:eastAsia="Times New Roman" w:hAnsi="Times New Roman"/>
          <w:sz w:val="16"/>
          <w:szCs w:val="16"/>
          <w:color w:val="auto"/>
        </w:rPr>
        <w:t>–</w:t>
      </w:r>
      <w:r>
        <w:rPr>
          <w:rFonts w:ascii="Times New Roman" w:cs="Times New Roman" w:eastAsia="Times New Roman" w:hAnsi="Times New Roman"/>
          <w:sz w:val="16"/>
          <w:szCs w:val="16"/>
          <w:color w:val="auto"/>
        </w:rPr>
        <w:t>Insights from Psychology: Proceedings of the 31st International Congress of Psychology (pp. 19-41). Chichester, UK: John Wiley &amp; Sons, Ltd.</w:t>
      </w:r>
    </w:p>
    <w:p>
      <w:pPr>
        <w:spacing w:after="0" w:line="10" w:lineRule="exact"/>
        <w:rPr>
          <w:rFonts w:ascii="Times New Roman" w:cs="Times New Roman" w:eastAsia="Times New Roman" w:hAnsi="Times New Roman"/>
          <w:sz w:val="16"/>
          <w:szCs w:val="16"/>
          <w:color w:val="auto"/>
        </w:rPr>
      </w:pPr>
    </w:p>
    <w:p>
      <w:pPr>
        <w:jc w:val="both"/>
        <w:ind w:left="362" w:hanging="362"/>
        <w:spacing w:after="0" w:line="237" w:lineRule="auto"/>
        <w:tabs>
          <w:tab w:leader="none" w:pos="362"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Khamassi, M., Quilodran, R., Enel, P., Dominey, P. F., &amp; Procyk, E. (2014). Behavioral regulation and the modulation of information coding in the lateral prefrontal and cingulate cortex. Cerebral cortex, 25(9), 3197-3218.</w:t>
      </w:r>
    </w:p>
    <w:p>
      <w:pPr>
        <w:spacing w:after="0" w:line="10" w:lineRule="exact"/>
        <w:rPr>
          <w:rFonts w:ascii="Times New Roman" w:cs="Times New Roman" w:eastAsia="Times New Roman" w:hAnsi="Times New Roman"/>
          <w:sz w:val="16"/>
          <w:szCs w:val="16"/>
          <w:color w:val="auto"/>
        </w:rPr>
      </w:pPr>
    </w:p>
    <w:p>
      <w:pPr>
        <w:jc w:val="both"/>
        <w:ind w:left="362" w:hanging="362"/>
        <w:spacing w:after="0" w:line="237" w:lineRule="auto"/>
        <w:tabs>
          <w:tab w:leader="none" w:pos="362"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Khamassi, M., Enel, P., Dominey, P. F., &amp; Procyk, E. (2013). Medial prefrontal cortex and the adaptive regulation of reinforcement learning parameters. In Progress in brain research (Vol. 202, pp. 441-464). Elsevier.</w:t>
      </w:r>
    </w:p>
    <w:p>
      <w:pPr>
        <w:spacing w:after="0" w:line="8" w:lineRule="exact"/>
        <w:rPr>
          <w:rFonts w:ascii="Times New Roman" w:cs="Times New Roman" w:eastAsia="Times New Roman" w:hAnsi="Times New Roman"/>
          <w:sz w:val="16"/>
          <w:szCs w:val="16"/>
          <w:color w:val="auto"/>
        </w:rPr>
      </w:pPr>
    </w:p>
    <w:p>
      <w:pPr>
        <w:ind w:left="362" w:hanging="362"/>
        <w:spacing w:after="0"/>
        <w:tabs>
          <w:tab w:leader="none" w:pos="362" w:val="left"/>
        </w:tabs>
        <w:numPr>
          <w:ilvl w:val="0"/>
          <w:numId w:val="7"/>
        </w:numPr>
        <w:rPr>
          <w:rFonts w:ascii="Times New Roman" w:cs="Times New Roman" w:eastAsia="Times New Roman" w:hAnsi="Times New Roman"/>
          <w:sz w:val="15"/>
          <w:szCs w:val="15"/>
          <w:color w:val="auto"/>
        </w:rPr>
      </w:pPr>
      <w:r>
        <w:rPr>
          <w:rFonts w:ascii="Times New Roman" w:cs="Times New Roman" w:eastAsia="Times New Roman" w:hAnsi="Times New Roman"/>
          <w:sz w:val="15"/>
          <w:szCs w:val="15"/>
          <w:color w:val="auto"/>
        </w:rPr>
        <w:t>Khamassi, M., Wilson, C., Rothé, R., Quilodran, R., Dominey, P. F.,</w:t>
      </w:r>
    </w:p>
    <w:p>
      <w:pPr>
        <w:spacing w:after="0" w:line="12" w:lineRule="exact"/>
        <w:rPr>
          <w:rFonts w:ascii="Times New Roman" w:cs="Times New Roman" w:eastAsia="Times New Roman" w:hAnsi="Times New Roman"/>
          <w:sz w:val="15"/>
          <w:szCs w:val="15"/>
          <w:color w:val="auto"/>
        </w:rPr>
      </w:pPr>
    </w:p>
    <w:p>
      <w:pPr>
        <w:jc w:val="both"/>
        <w:ind w:left="362"/>
        <w:spacing w:after="0" w:line="237" w:lineRule="auto"/>
        <w:rPr>
          <w:rFonts w:ascii="Times New Roman" w:cs="Times New Roman" w:eastAsia="Times New Roman" w:hAnsi="Times New Roman"/>
          <w:sz w:val="15"/>
          <w:szCs w:val="15"/>
          <w:color w:val="auto"/>
        </w:rPr>
      </w:pPr>
      <w:r>
        <w:rPr>
          <w:rFonts w:ascii="Times New Roman" w:cs="Times New Roman" w:eastAsia="Times New Roman" w:hAnsi="Times New Roman"/>
          <w:sz w:val="16"/>
          <w:szCs w:val="16"/>
          <w:color w:val="auto"/>
        </w:rPr>
        <w:t>&amp; Procyk, E. (2011). Meta-learning, cognitive control, and physiological interactions between medial and lateral prefrontal cortex. The neural basis of motivational and cognitive control, 351-370.</w:t>
      </w:r>
    </w:p>
    <w:p>
      <w:pPr>
        <w:spacing w:after="0" w:line="2" w:lineRule="exact"/>
        <w:rPr>
          <w:rFonts w:ascii="Times New Roman" w:cs="Times New Roman" w:eastAsia="Times New Roman" w:hAnsi="Times New Roman"/>
          <w:sz w:val="15"/>
          <w:szCs w:val="15"/>
          <w:color w:val="auto"/>
        </w:rPr>
      </w:pPr>
    </w:p>
    <w:p>
      <w:pPr>
        <w:ind w:left="362" w:hanging="362"/>
        <w:spacing w:after="0"/>
        <w:tabs>
          <w:tab w:leader="none" w:pos="362"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Khamassi, M., Lallée, S., Enel, P., Procyk, E., &amp; Dominey, P. F.</w:t>
      </w:r>
    </w:p>
    <w:p>
      <w:pPr>
        <w:spacing w:after="0" w:line="5" w:lineRule="exact"/>
        <w:rPr>
          <w:rFonts w:ascii="Times New Roman" w:cs="Times New Roman" w:eastAsia="Times New Roman" w:hAnsi="Times New Roman"/>
          <w:sz w:val="16"/>
          <w:szCs w:val="16"/>
          <w:color w:val="auto"/>
        </w:rPr>
      </w:pPr>
    </w:p>
    <w:p>
      <w:pPr>
        <w:jc w:val="both"/>
        <w:ind w:left="362"/>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(2011). Robot cognitive control with a neurophysiologically inspired reinforcement learning model. Frontiers in neurorobotics, 5, 1.</w:t>
      </w:r>
    </w:p>
    <w:p>
      <w:pPr>
        <w:spacing w:after="0" w:line="6" w:lineRule="exact"/>
        <w:rPr>
          <w:rFonts w:ascii="Times New Roman" w:cs="Times New Roman" w:eastAsia="Times New Roman" w:hAnsi="Times New Roman"/>
          <w:sz w:val="16"/>
          <w:szCs w:val="16"/>
          <w:color w:val="auto"/>
        </w:rPr>
      </w:pPr>
    </w:p>
    <w:p>
      <w:pPr>
        <w:jc w:val="both"/>
        <w:ind w:left="362" w:hanging="362"/>
        <w:spacing w:after="0" w:line="238" w:lineRule="auto"/>
        <w:tabs>
          <w:tab w:leader="none" w:pos="362" w:val="left"/>
        </w:tabs>
        <w:numPr>
          <w:ilvl w:val="0"/>
          <w:numId w:val="7"/>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Khamassi, M., Quilodran, R., Enel, P., Procyk, E., &amp; Dominey, P. F. (2010, August). A computational model of integration between reinforcement learning and task monitoring in the prefrontal cortex. International Conference on Simulation of Adaptive Behavior (pp. 424-434). Springer, Berlin, Heidelberg.</w:t>
      </w:r>
    </w:p>
    <w:p>
      <w:pPr>
        <w:spacing w:after="0" w:line="200" w:lineRule="exact"/>
        <w:rPr>
          <w:sz w:val="20"/>
          <w:szCs w:val="20"/>
          <w:color w:val="auto"/>
        </w:rPr>
      </w:pPr>
    </w:p>
    <w:p>
      <w:pPr>
        <w:spacing w:after="0" w:line="323" w:lineRule="exact"/>
        <w:rPr>
          <w:sz w:val="20"/>
          <w:szCs w:val="20"/>
          <w:color w:val="auto"/>
        </w:rPr>
      </w:pPr>
    </w:p>
    <w:p>
      <w:pPr>
        <w:ind w:left="4682"/>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20" w:space="458"/>
            <w:col w:w="4762"/>
          </w:cols>
          <w:pgMar w:left="740"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15" w:name="page16"/>
    <w:bookmarkEnd w:id="15"/>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10.1109/ACCESS.2020.2998396,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2">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3">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both"/>
        <w:ind w:left="420" w:hanging="363"/>
        <w:spacing w:after="0" w:line="237" w:lineRule="auto"/>
        <w:tabs>
          <w:tab w:leader="none" w:pos="4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Khamassi, M., Quilodran, R., Enel, P., Dominey, P., &amp; Procyk, E. (2010, August). Role of the frontal cortex in solving the exploration-exploitation trade-off. In Cinquième conférence plénière française de Neurosciences Computationnelles," Neurocomp'10".</w:t>
      </w:r>
    </w:p>
    <w:p>
      <w:pPr>
        <w:spacing w:after="0" w:line="8" w:lineRule="exact"/>
        <w:rPr>
          <w:rFonts w:ascii="Times New Roman" w:cs="Times New Roman" w:eastAsia="Times New Roman" w:hAnsi="Times New Roman"/>
          <w:sz w:val="16"/>
          <w:szCs w:val="16"/>
          <w:color w:val="auto"/>
        </w:rPr>
      </w:pPr>
    </w:p>
    <w:p>
      <w:pPr>
        <w:jc w:val="both"/>
        <w:ind w:left="420" w:hanging="363"/>
        <w:spacing w:after="0" w:line="237" w:lineRule="auto"/>
        <w:tabs>
          <w:tab w:leader="none" w:pos="4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Khamassi, M. (2007). Complementary roles of the rat prefrontal cortex and striatum in reward-based learning and shifting navigation strategies (Doctoral dissertation, Université Pierre et Marie Curie-Paris VI).</w:t>
      </w:r>
    </w:p>
    <w:p>
      <w:pPr>
        <w:spacing w:after="0" w:line="10" w:lineRule="exact"/>
        <w:rPr>
          <w:rFonts w:ascii="Times New Roman" w:cs="Times New Roman" w:eastAsia="Times New Roman" w:hAnsi="Times New Roman"/>
          <w:sz w:val="16"/>
          <w:szCs w:val="16"/>
          <w:color w:val="auto"/>
        </w:rPr>
      </w:pPr>
    </w:p>
    <w:p>
      <w:pPr>
        <w:jc w:val="both"/>
        <w:ind w:left="420" w:hanging="363"/>
        <w:spacing w:after="0" w:line="236" w:lineRule="auto"/>
        <w:tabs>
          <w:tab w:leader="none" w:pos="4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Yildirim, I., Wu, J., Kanwisher, N., &amp; Tenenbaum, J. (2019). An integrative computational architecture for object-driven cortex. Current opinion in neurobiology, 55, 73-81.</w:t>
      </w:r>
    </w:p>
    <w:p>
      <w:pPr>
        <w:spacing w:after="0" w:line="1" w:lineRule="exact"/>
        <w:rPr>
          <w:rFonts w:ascii="Times New Roman" w:cs="Times New Roman" w:eastAsia="Times New Roman" w:hAnsi="Times New Roman"/>
          <w:sz w:val="16"/>
          <w:szCs w:val="16"/>
          <w:color w:val="auto"/>
        </w:rPr>
      </w:pPr>
    </w:p>
    <w:p>
      <w:pPr>
        <w:ind w:left="420" w:hanging="363"/>
        <w:spacing w:after="0"/>
        <w:tabs>
          <w:tab w:leader="none" w:pos="4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Gómez-Martínez, D. G., Rosales, J. H., Muñoz-Jiménez, V., Ramos,</w:t>
      </w:r>
    </w:p>
    <w:p>
      <w:pPr>
        <w:spacing w:after="0" w:line="8" w:lineRule="exact"/>
        <w:rPr>
          <w:rFonts w:ascii="Times New Roman" w:cs="Times New Roman" w:eastAsia="Times New Roman" w:hAnsi="Times New Roman"/>
          <w:sz w:val="16"/>
          <w:szCs w:val="16"/>
          <w:color w:val="auto"/>
        </w:rPr>
      </w:pPr>
    </w:p>
    <w:p>
      <w:pPr>
        <w:jc w:val="both"/>
        <w:ind w:left="420"/>
        <w:spacing w:after="0" w:line="23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F., &amp; Ramos, M. (2018). A bio-inspired self-responding emotional behavior system for virtual creatures. Biologically inspired cognitive architectures, 26, 26-40.</w:t>
      </w:r>
    </w:p>
    <w:p>
      <w:pPr>
        <w:spacing w:after="0" w:line="1" w:lineRule="exact"/>
        <w:rPr>
          <w:rFonts w:ascii="Times New Roman" w:cs="Times New Roman" w:eastAsia="Times New Roman" w:hAnsi="Times New Roman"/>
          <w:sz w:val="16"/>
          <w:szCs w:val="16"/>
          <w:color w:val="auto"/>
        </w:rPr>
      </w:pPr>
    </w:p>
    <w:p>
      <w:pPr>
        <w:ind w:left="420" w:hanging="363"/>
        <w:spacing w:after="0"/>
        <w:tabs>
          <w:tab w:leader="none" w:pos="4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García, D. H., Adams, S., Rast, A., Wennekers, T., Furber, S., &amp;</w:t>
      </w:r>
    </w:p>
    <w:p>
      <w:pPr>
        <w:spacing w:after="0" w:line="5" w:lineRule="exact"/>
        <w:rPr>
          <w:rFonts w:ascii="Times New Roman" w:cs="Times New Roman" w:eastAsia="Times New Roman" w:hAnsi="Times New Roman"/>
          <w:sz w:val="16"/>
          <w:szCs w:val="16"/>
          <w:color w:val="auto"/>
        </w:rPr>
      </w:pPr>
    </w:p>
    <w:p>
      <w:pPr>
        <w:jc w:val="both"/>
        <w:ind w:left="420"/>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Cangelosi, A. (2018). Visual attention and object naming in humanoid robots using a bio-inspired spiking neural network. Robotics and Autonomous Systems, 104, 56-71.</w:t>
      </w:r>
    </w:p>
    <w:p>
      <w:pPr>
        <w:spacing w:after="0" w:line="1" w:lineRule="exact"/>
        <w:rPr>
          <w:rFonts w:ascii="Times New Roman" w:cs="Times New Roman" w:eastAsia="Times New Roman" w:hAnsi="Times New Roman"/>
          <w:sz w:val="16"/>
          <w:szCs w:val="16"/>
          <w:color w:val="auto"/>
        </w:rPr>
      </w:pPr>
    </w:p>
    <w:p>
      <w:pPr>
        <w:ind w:left="420" w:hanging="363"/>
        <w:spacing w:after="0"/>
        <w:tabs>
          <w:tab w:leader="none" w:pos="4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Cervantes, J. A., Rosales, J. H., López, S., Ramos, F., &amp; Ramos, M.</w:t>
      </w:r>
    </w:p>
    <w:p>
      <w:pPr>
        <w:spacing w:after="0" w:line="7" w:lineRule="exact"/>
        <w:rPr>
          <w:rFonts w:ascii="Times New Roman" w:cs="Times New Roman" w:eastAsia="Times New Roman" w:hAnsi="Times New Roman"/>
          <w:sz w:val="16"/>
          <w:szCs w:val="16"/>
          <w:color w:val="auto"/>
        </w:rPr>
      </w:pPr>
    </w:p>
    <w:p>
      <w:pPr>
        <w:jc w:val="both"/>
        <w:ind w:left="420"/>
        <w:spacing w:after="0" w:line="23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(2017). Integrating a cognitive computational model of planning and decision-making considering affective information. Cognitive Systems Research, 44, 10-39.</w:t>
      </w:r>
    </w:p>
    <w:p>
      <w:pPr>
        <w:spacing w:after="0" w:line="9" w:lineRule="exact"/>
        <w:rPr>
          <w:rFonts w:ascii="Times New Roman" w:cs="Times New Roman" w:eastAsia="Times New Roman" w:hAnsi="Times New Roman"/>
          <w:sz w:val="16"/>
          <w:szCs w:val="16"/>
          <w:color w:val="auto"/>
        </w:rPr>
      </w:pPr>
    </w:p>
    <w:p>
      <w:pPr>
        <w:jc w:val="both"/>
        <w:ind w:left="420" w:hanging="363"/>
        <w:spacing w:after="0" w:line="236" w:lineRule="auto"/>
        <w:tabs>
          <w:tab w:leader="none" w:pos="4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Mizutani, H., Ueno, M., Arakawa, N., &amp; Yamakawa, H. (2018). Whole brain connectomic architecture to develop general artificial intelligence. Procedia computer science, 123, 308-313.</w:t>
      </w:r>
    </w:p>
    <w:p>
      <w:pPr>
        <w:spacing w:after="0" w:line="9" w:lineRule="exact"/>
        <w:rPr>
          <w:rFonts w:ascii="Times New Roman" w:cs="Times New Roman" w:eastAsia="Times New Roman" w:hAnsi="Times New Roman"/>
          <w:sz w:val="16"/>
          <w:szCs w:val="16"/>
          <w:color w:val="auto"/>
        </w:rPr>
      </w:pPr>
    </w:p>
    <w:p>
      <w:pPr>
        <w:jc w:val="both"/>
        <w:ind w:left="420" w:hanging="363"/>
        <w:spacing w:after="0" w:line="236" w:lineRule="auto"/>
        <w:tabs>
          <w:tab w:leader="none" w:pos="4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Verschure, P. F. (2012). Distributed adaptive control: a theory of the mind, brain, body nexus. Biologically Inspired Cognitive Architectures, 1, 55-72.</w:t>
      </w:r>
    </w:p>
    <w:p>
      <w:pPr>
        <w:spacing w:after="0" w:line="9" w:lineRule="exact"/>
        <w:rPr>
          <w:rFonts w:ascii="Times New Roman" w:cs="Times New Roman" w:eastAsia="Times New Roman" w:hAnsi="Times New Roman"/>
          <w:sz w:val="16"/>
          <w:szCs w:val="16"/>
          <w:color w:val="auto"/>
        </w:rPr>
      </w:pPr>
    </w:p>
    <w:p>
      <w:pPr>
        <w:jc w:val="both"/>
        <w:ind w:left="420" w:hanging="363"/>
        <w:spacing w:after="0" w:line="237" w:lineRule="auto"/>
        <w:tabs>
          <w:tab w:leader="none" w:pos="4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Maffei, G., Santos-Pata, D., Marcos, E., Sánchez-Fibla, M., &amp; Verschure, P. F. (2015). An embodied biologically constrained model of foraging: from classical and operant conditioning to adaptive real-world behavior in DAC-X. Neural Networks, 72, 88-108.</w:t>
      </w:r>
    </w:p>
    <w:p>
      <w:pPr>
        <w:spacing w:after="0" w:line="10" w:lineRule="exact"/>
        <w:rPr>
          <w:rFonts w:ascii="Times New Roman" w:cs="Times New Roman" w:eastAsia="Times New Roman" w:hAnsi="Times New Roman"/>
          <w:sz w:val="16"/>
          <w:szCs w:val="16"/>
          <w:color w:val="auto"/>
        </w:rPr>
      </w:pPr>
    </w:p>
    <w:p>
      <w:pPr>
        <w:jc w:val="both"/>
        <w:ind w:left="420" w:hanging="363"/>
        <w:spacing w:after="0" w:line="236" w:lineRule="auto"/>
        <w:tabs>
          <w:tab w:leader="none" w:pos="4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Zeng, Y., Zhao, Y., Bai, J., &amp; Xu, B. (2018). Toward Robot Self-Consciousness (II): Brain-Inspired Robot Bodily Self Model for Self-Recognition. Cognitive Computation, 1-14.</w:t>
      </w:r>
    </w:p>
    <w:p>
      <w:pPr>
        <w:spacing w:after="0" w:line="9" w:lineRule="exact"/>
        <w:rPr>
          <w:rFonts w:ascii="Times New Roman" w:cs="Times New Roman" w:eastAsia="Times New Roman" w:hAnsi="Times New Roman"/>
          <w:sz w:val="16"/>
          <w:szCs w:val="16"/>
          <w:color w:val="auto"/>
        </w:rPr>
      </w:pPr>
    </w:p>
    <w:p>
      <w:pPr>
        <w:jc w:val="both"/>
        <w:ind w:left="420" w:hanging="363"/>
        <w:spacing w:after="0" w:line="236" w:lineRule="auto"/>
        <w:tabs>
          <w:tab w:leader="none" w:pos="4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Vernon, D., Beetz, M., &amp; Sandini, G. (2015). Prospection in cognition: the case for joint episodic-procedural memory in cognitive robotics. Frontiers in Robotics and AI, 2, 19.</w:t>
      </w:r>
    </w:p>
    <w:p>
      <w:pPr>
        <w:spacing w:after="0" w:line="9" w:lineRule="exact"/>
        <w:rPr>
          <w:rFonts w:ascii="Times New Roman" w:cs="Times New Roman" w:eastAsia="Times New Roman" w:hAnsi="Times New Roman"/>
          <w:sz w:val="16"/>
          <w:szCs w:val="16"/>
          <w:color w:val="auto"/>
        </w:rPr>
      </w:pPr>
    </w:p>
    <w:p>
      <w:pPr>
        <w:jc w:val="both"/>
        <w:ind w:left="420" w:hanging="363"/>
        <w:spacing w:after="0" w:line="236" w:lineRule="auto"/>
        <w:tabs>
          <w:tab w:leader="none" w:pos="4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Samsonovich AV (2013) Emotional biologically inspired cognitive architecture. Biologically Inspired Cognitive Architectures, 6:109– 125</w:t>
      </w:r>
    </w:p>
    <w:p>
      <w:pPr>
        <w:spacing w:after="0" w:line="9" w:lineRule="exact"/>
        <w:rPr>
          <w:rFonts w:ascii="Times New Roman" w:cs="Times New Roman" w:eastAsia="Times New Roman" w:hAnsi="Times New Roman"/>
          <w:sz w:val="16"/>
          <w:szCs w:val="16"/>
          <w:color w:val="auto"/>
        </w:rPr>
      </w:pPr>
    </w:p>
    <w:p>
      <w:pPr>
        <w:jc w:val="both"/>
        <w:ind w:left="420" w:hanging="363"/>
        <w:spacing w:after="0" w:line="236" w:lineRule="auto"/>
        <w:tabs>
          <w:tab w:leader="none" w:pos="4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Denizdurduran B, Seng¨or NS A Realization of Goal-directed Behavior-Implementing a Robot Model based on Cortico-Striato-Thalamic Circuits In ICAART (1), 2012, pp. 289–294</w:t>
      </w:r>
    </w:p>
    <w:p>
      <w:pPr>
        <w:spacing w:after="0" w:line="9" w:lineRule="exact"/>
        <w:rPr>
          <w:rFonts w:ascii="Times New Roman" w:cs="Times New Roman" w:eastAsia="Times New Roman" w:hAnsi="Times New Roman"/>
          <w:sz w:val="16"/>
          <w:szCs w:val="16"/>
          <w:color w:val="auto"/>
        </w:rPr>
      </w:pPr>
    </w:p>
    <w:p>
      <w:pPr>
        <w:jc w:val="both"/>
        <w:ind w:left="420" w:hanging="363"/>
        <w:spacing w:after="0" w:line="237" w:lineRule="auto"/>
        <w:tabs>
          <w:tab w:leader="none" w:pos="4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Navarro-Guerrero N, Lowe R, Wermter S A neurocomputational amygdala model of auditory fear conditioning: A hybrid system approach In The 2012 International Joint Conference on Neural Networks (IJCNN), 2012, pp. 1–8</w:t>
      </w:r>
    </w:p>
    <w:p>
      <w:pPr>
        <w:spacing w:after="0" w:line="10" w:lineRule="exact"/>
        <w:rPr>
          <w:rFonts w:ascii="Times New Roman" w:cs="Times New Roman" w:eastAsia="Times New Roman" w:hAnsi="Times New Roman"/>
          <w:sz w:val="16"/>
          <w:szCs w:val="16"/>
          <w:color w:val="auto"/>
        </w:rPr>
      </w:pPr>
    </w:p>
    <w:p>
      <w:pPr>
        <w:jc w:val="both"/>
        <w:ind w:left="420" w:hanging="363"/>
        <w:spacing w:after="0" w:line="236" w:lineRule="auto"/>
        <w:tabs>
          <w:tab w:leader="none" w:pos="4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Lieto, A., Bhatt, M., Oltramari, A., Vernon, D. (2018). The role of cognitive architectures in general artificial intelligence, Cognitive Systems Research, Volume 48, pp. 1-3.</w:t>
      </w:r>
    </w:p>
    <w:p>
      <w:pPr>
        <w:spacing w:after="0" w:line="9" w:lineRule="exact"/>
        <w:rPr>
          <w:rFonts w:ascii="Times New Roman" w:cs="Times New Roman" w:eastAsia="Times New Roman" w:hAnsi="Times New Roman"/>
          <w:sz w:val="16"/>
          <w:szCs w:val="16"/>
          <w:color w:val="auto"/>
        </w:rPr>
      </w:pPr>
    </w:p>
    <w:p>
      <w:pPr>
        <w:jc w:val="both"/>
        <w:ind w:left="420" w:hanging="363"/>
        <w:spacing w:after="0" w:line="234" w:lineRule="auto"/>
        <w:tabs>
          <w:tab w:leader="none" w:pos="4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Marchetti, A., Manzi, F., Itakura, S., &amp; Massaro, D. (2018). Theory of mind and humanoid robots from a lifespan perspective.</w:t>
      </w:r>
    </w:p>
    <w:p>
      <w:pPr>
        <w:ind w:left="420"/>
        <w:spacing w:after="0"/>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Zeitschrift für Psychologie.</w:t>
      </w:r>
    </w:p>
    <w:p>
      <w:pPr>
        <w:spacing w:after="0" w:line="8" w:lineRule="exact"/>
        <w:rPr>
          <w:rFonts w:ascii="Times New Roman" w:cs="Times New Roman" w:eastAsia="Times New Roman" w:hAnsi="Times New Roman"/>
          <w:sz w:val="16"/>
          <w:szCs w:val="16"/>
          <w:color w:val="auto"/>
        </w:rPr>
      </w:pPr>
    </w:p>
    <w:p>
      <w:pPr>
        <w:jc w:val="both"/>
        <w:ind w:left="420" w:hanging="363"/>
        <w:spacing w:after="0" w:line="236" w:lineRule="auto"/>
        <w:tabs>
          <w:tab w:leader="none" w:pos="4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Van Gerven, M., &amp; Bohte, S. (Eds.). (2018). Artificial neural networks as models of neural information processing. Frontiers Media SA.</w:t>
      </w:r>
    </w:p>
    <w:p>
      <w:pPr>
        <w:spacing w:after="0" w:line="9" w:lineRule="exact"/>
        <w:rPr>
          <w:rFonts w:ascii="Times New Roman" w:cs="Times New Roman" w:eastAsia="Times New Roman" w:hAnsi="Times New Roman"/>
          <w:sz w:val="16"/>
          <w:szCs w:val="16"/>
          <w:color w:val="auto"/>
        </w:rPr>
      </w:pPr>
    </w:p>
    <w:p>
      <w:pPr>
        <w:jc w:val="both"/>
        <w:ind w:left="420" w:hanging="363"/>
        <w:spacing w:after="0" w:line="236" w:lineRule="auto"/>
        <w:tabs>
          <w:tab w:leader="none" w:pos="4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Bing, Z., Meschede, C., Röhrbein, F., Huang, K., &amp; Knoll, A. C. (2018). A survey of robotics control based on learning-inspired spiking neural networks. Frontiers in neurorobotics, 12, 35.</w:t>
      </w:r>
    </w:p>
    <w:p>
      <w:pPr>
        <w:spacing w:after="0" w:line="9" w:lineRule="exact"/>
        <w:rPr>
          <w:rFonts w:ascii="Times New Roman" w:cs="Times New Roman" w:eastAsia="Times New Roman" w:hAnsi="Times New Roman"/>
          <w:sz w:val="16"/>
          <w:szCs w:val="16"/>
          <w:color w:val="auto"/>
        </w:rPr>
      </w:pPr>
    </w:p>
    <w:p>
      <w:pPr>
        <w:jc w:val="both"/>
        <w:ind w:left="420" w:hanging="363"/>
        <w:spacing w:after="0" w:line="236" w:lineRule="auto"/>
        <w:tabs>
          <w:tab w:leader="none" w:pos="4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Johnson, M. G., &amp; Chartier, S. (2018). Spike Neural Models Part II: Abstract Neural Models. The quantitative methods for psychology, 14(1), 1-16.</w:t>
      </w:r>
    </w:p>
    <w:p>
      <w:pPr>
        <w:spacing w:after="0" w:line="1" w:lineRule="exact"/>
        <w:rPr>
          <w:rFonts w:ascii="Times New Roman" w:cs="Times New Roman" w:eastAsia="Times New Roman" w:hAnsi="Times New Roman"/>
          <w:sz w:val="16"/>
          <w:szCs w:val="16"/>
          <w:color w:val="auto"/>
        </w:rPr>
      </w:pPr>
    </w:p>
    <w:p>
      <w:pPr>
        <w:ind w:left="420" w:hanging="363"/>
        <w:spacing w:after="0"/>
        <w:tabs>
          <w:tab w:leader="none" w:pos="4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Ahmadizadeh, S., Karoly, P. J., Nešić, D., Grayden, D. B., Cook, M.</w:t>
      </w:r>
    </w:p>
    <w:p>
      <w:pPr>
        <w:spacing w:after="0" w:line="5" w:lineRule="exact"/>
        <w:rPr>
          <w:rFonts w:ascii="Times New Roman" w:cs="Times New Roman" w:eastAsia="Times New Roman" w:hAnsi="Times New Roman"/>
          <w:sz w:val="16"/>
          <w:szCs w:val="16"/>
          <w:color w:val="auto"/>
        </w:rPr>
      </w:pPr>
    </w:p>
    <w:p>
      <w:pPr>
        <w:jc w:val="both"/>
        <w:ind w:left="420"/>
        <w:spacing w:after="0" w:line="237"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 Soudry, D., &amp; Freestone, D. R. (2018). Bifurcation analysis of two coupled Jansen-Rit neural mass models. PloS one, 13(3), e0192842.</w:t>
      </w:r>
    </w:p>
    <w:p>
      <w:pPr>
        <w:spacing w:after="0" w:line="6" w:lineRule="exact"/>
        <w:rPr>
          <w:rFonts w:ascii="Times New Roman" w:cs="Times New Roman" w:eastAsia="Times New Roman" w:hAnsi="Times New Roman"/>
          <w:sz w:val="16"/>
          <w:szCs w:val="16"/>
          <w:color w:val="auto"/>
        </w:rPr>
      </w:pPr>
    </w:p>
    <w:p>
      <w:pPr>
        <w:jc w:val="both"/>
        <w:ind w:left="420" w:hanging="363"/>
        <w:spacing w:after="0" w:line="235" w:lineRule="auto"/>
        <w:tabs>
          <w:tab w:leader="none" w:pos="420" w:val="left"/>
        </w:tabs>
        <w:numPr>
          <w:ilvl w:val="0"/>
          <w:numId w:val="8"/>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Koren, J. P., Herta, J., Fürbass, F., Pirker, S., Reiner-Deitemyer, V., Riederer, F., &amp; Baumgartner, C. (2018). Automated long-term EEG</w:t>
      </w:r>
    </w:p>
    <w:p>
      <w:pPr>
        <w:spacing w:after="0" w:line="200" w:lineRule="exact"/>
        <w:rPr>
          <w:sz w:val="20"/>
          <w:szCs w:val="20"/>
          <w:color w:val="auto"/>
        </w:rPr>
      </w:pPr>
    </w:p>
    <w:p>
      <w:pPr>
        <w:spacing w:after="0" w:line="323" w:lineRule="exact"/>
        <w:rPr>
          <w:sz w:val="20"/>
          <w:szCs w:val="20"/>
          <w:color w:val="auto"/>
        </w:rPr>
      </w:pPr>
    </w:p>
    <w:p>
      <w:pPr>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362"/>
        <w:spacing w:after="0" w:line="234" w:lineRule="auto"/>
        <w:rPr>
          <w:sz w:val="20"/>
          <w:szCs w:val="20"/>
          <w:color w:val="auto"/>
        </w:rPr>
      </w:pPr>
      <w:r>
        <w:rPr>
          <w:rFonts w:ascii="Times New Roman" w:cs="Times New Roman" w:eastAsia="Times New Roman" w:hAnsi="Times New Roman"/>
          <w:sz w:val="16"/>
          <w:szCs w:val="16"/>
          <w:color w:val="auto"/>
        </w:rPr>
        <w:t>review: fast and precise analysis in critical care patients. Frontiers in neurology, 9, 454.</w:t>
      </w:r>
    </w:p>
    <w:p>
      <w:pPr>
        <w:spacing w:after="0" w:line="1" w:lineRule="exact"/>
        <w:rPr>
          <w:sz w:val="20"/>
          <w:szCs w:val="20"/>
          <w:color w:val="auto"/>
        </w:rPr>
      </w:pPr>
    </w:p>
    <w:p>
      <w:pPr>
        <w:ind w:left="362" w:hanging="362"/>
        <w:spacing w:after="0"/>
        <w:tabs>
          <w:tab w:leader="none" w:pos="362"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Balaguer-Ballester, E., Moreno-Bote, R., Deco, G., &amp; Durstewitz,</w:t>
      </w:r>
    </w:p>
    <w:p>
      <w:pPr>
        <w:spacing w:after="0" w:line="8" w:lineRule="exact"/>
        <w:rPr>
          <w:rFonts w:ascii="Times New Roman" w:cs="Times New Roman" w:eastAsia="Times New Roman" w:hAnsi="Times New Roman"/>
          <w:sz w:val="16"/>
          <w:szCs w:val="16"/>
          <w:color w:val="auto"/>
        </w:rPr>
      </w:pPr>
    </w:p>
    <w:p>
      <w:pPr>
        <w:ind w:left="362" w:hanging="2"/>
        <w:spacing w:after="0" w:line="234" w:lineRule="auto"/>
        <w:tabs>
          <w:tab w:leader="none" w:pos="585" w:val="left"/>
        </w:tabs>
        <w:numPr>
          <w:ilvl w:val="1"/>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(2018). Metastable dynamics of neural ensembles. Frontiers in systems neuroscience, 11, 99.</w:t>
      </w:r>
    </w:p>
    <w:p>
      <w:pPr>
        <w:ind w:left="362" w:hanging="362"/>
        <w:spacing w:after="0"/>
        <w:tabs>
          <w:tab w:leader="none" w:pos="362" w:val="left"/>
        </w:tabs>
        <w:numPr>
          <w:ilvl w:val="0"/>
          <w:numId w:val="9"/>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Thibault, R. T., MacPherson, A., Lifshitz, M., Roth, R. R., &amp; Raz,</w:t>
      </w:r>
    </w:p>
    <w:p>
      <w:pPr>
        <w:spacing w:after="0" w:line="8" w:lineRule="exact"/>
        <w:rPr>
          <w:rFonts w:ascii="Times New Roman" w:cs="Times New Roman" w:eastAsia="Times New Roman" w:hAnsi="Times New Roman"/>
          <w:sz w:val="16"/>
          <w:szCs w:val="16"/>
          <w:color w:val="auto"/>
        </w:rPr>
      </w:pPr>
    </w:p>
    <w:p>
      <w:pPr>
        <w:ind w:left="362" w:hanging="2"/>
        <w:spacing w:after="0" w:line="234" w:lineRule="auto"/>
        <w:tabs>
          <w:tab w:leader="none" w:pos="573" w:val="left"/>
        </w:tabs>
        <w:numPr>
          <w:ilvl w:val="1"/>
          <w:numId w:val="10"/>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(2018). Neurofeedback with fMRI: a critical systematic review. Neuroimage, 172, 786-807.</w:t>
      </w:r>
    </w:p>
    <w:p>
      <w:pPr>
        <w:ind w:left="362" w:hanging="362"/>
        <w:spacing w:after="0"/>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Bréchet, L., Brunet, D., Birot, G., Gruetter, R., Michel, C. M., &amp;</w:t>
      </w:r>
    </w:p>
    <w:p>
      <w:pPr>
        <w:spacing w:after="0" w:line="8" w:lineRule="exact"/>
        <w:rPr>
          <w:rFonts w:ascii="Times New Roman" w:cs="Times New Roman" w:eastAsia="Times New Roman" w:hAnsi="Times New Roman"/>
          <w:sz w:val="16"/>
          <w:szCs w:val="16"/>
          <w:color w:val="auto"/>
        </w:rPr>
      </w:pPr>
    </w:p>
    <w:p>
      <w:pPr>
        <w:jc w:val="both"/>
        <w:ind w:left="362"/>
        <w:spacing w:after="0" w:line="234"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Jorge, J. (2019). Capturing the spatiotemporal dynamics of self-generated, task-initiated thoughts with EEG and fMRI. NeuroImage.</w:t>
      </w:r>
    </w:p>
    <w:p>
      <w:pPr>
        <w:spacing w:after="0" w:line="8" w:lineRule="exact"/>
        <w:rPr>
          <w:rFonts w:ascii="Times New Roman" w:cs="Times New Roman" w:eastAsia="Times New Roman" w:hAnsi="Times New Roman"/>
          <w:sz w:val="16"/>
          <w:szCs w:val="16"/>
          <w:color w:val="auto"/>
        </w:rPr>
      </w:pPr>
    </w:p>
    <w:p>
      <w:pPr>
        <w:ind w:left="362" w:hanging="362"/>
        <w:spacing w:after="0" w:line="235" w:lineRule="auto"/>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Schöner, G., &amp; Spencer, J. (2016). Dynamic thinking: A primer on dynamic field theory. Oxford University Press.</w:t>
      </w:r>
    </w:p>
    <w:p>
      <w:pPr>
        <w:spacing w:after="0" w:line="6" w:lineRule="exact"/>
        <w:rPr>
          <w:rFonts w:ascii="Times New Roman" w:cs="Times New Roman" w:eastAsia="Times New Roman" w:hAnsi="Times New Roman"/>
          <w:sz w:val="16"/>
          <w:szCs w:val="16"/>
          <w:color w:val="auto"/>
        </w:rPr>
      </w:pPr>
    </w:p>
    <w:p>
      <w:pPr>
        <w:ind w:left="362" w:hanging="362"/>
        <w:spacing w:after="0" w:line="235" w:lineRule="auto"/>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Giese, M. A. (2012). Dynamic neural field theory for motion perception (Vol. 469). Springer Science &amp; Business Media.</w:t>
      </w:r>
    </w:p>
    <w:p>
      <w:pPr>
        <w:spacing w:after="0" w:line="9" w:lineRule="exact"/>
        <w:rPr>
          <w:rFonts w:ascii="Times New Roman" w:cs="Times New Roman" w:eastAsia="Times New Roman" w:hAnsi="Times New Roman"/>
          <w:sz w:val="16"/>
          <w:szCs w:val="16"/>
          <w:color w:val="auto"/>
        </w:rPr>
      </w:pPr>
    </w:p>
    <w:p>
      <w:pPr>
        <w:ind w:left="362" w:hanging="362"/>
        <w:spacing w:after="0" w:line="234" w:lineRule="auto"/>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Zemel, R. S., &amp; Mozer, M. C. (2001). Localist attractor networks. Neural Computation, 13(5), 1045-1064.</w:t>
      </w:r>
    </w:p>
    <w:p>
      <w:pPr>
        <w:spacing w:after="0" w:line="8" w:lineRule="exact"/>
        <w:rPr>
          <w:rFonts w:ascii="Times New Roman" w:cs="Times New Roman" w:eastAsia="Times New Roman" w:hAnsi="Times New Roman"/>
          <w:sz w:val="16"/>
          <w:szCs w:val="16"/>
          <w:color w:val="auto"/>
        </w:rPr>
      </w:pPr>
    </w:p>
    <w:p>
      <w:pPr>
        <w:ind w:left="362" w:hanging="362"/>
        <w:spacing w:after="0" w:line="235" w:lineRule="auto"/>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Puterman, M. L. (2014). Markov Decision Processes.: Discrete Stochastic Dynamic Programming. John Wiley &amp; Sons.</w:t>
      </w:r>
    </w:p>
    <w:p>
      <w:pPr>
        <w:spacing w:after="0" w:line="7" w:lineRule="exact"/>
        <w:rPr>
          <w:rFonts w:ascii="Times New Roman" w:cs="Times New Roman" w:eastAsia="Times New Roman" w:hAnsi="Times New Roman"/>
          <w:sz w:val="16"/>
          <w:szCs w:val="16"/>
          <w:color w:val="auto"/>
        </w:rPr>
      </w:pPr>
    </w:p>
    <w:p>
      <w:pPr>
        <w:ind w:left="362" w:hanging="362"/>
        <w:spacing w:after="0" w:line="235" w:lineRule="auto"/>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Bellman, R. E., &amp; Dreyfus, S. E. (2015). Applied dynamic programming (Vol. 2050). Princeton university press.</w:t>
      </w:r>
    </w:p>
    <w:p>
      <w:pPr>
        <w:spacing w:after="0" w:line="9" w:lineRule="exact"/>
        <w:rPr>
          <w:rFonts w:ascii="Times New Roman" w:cs="Times New Roman" w:eastAsia="Times New Roman" w:hAnsi="Times New Roman"/>
          <w:sz w:val="16"/>
          <w:szCs w:val="16"/>
          <w:color w:val="auto"/>
        </w:rPr>
      </w:pPr>
    </w:p>
    <w:p>
      <w:pPr>
        <w:ind w:left="362" w:hanging="362"/>
        <w:spacing w:after="0" w:line="234" w:lineRule="auto"/>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Ross, S. M. (2014). Introduction to stochastic dynamic programming. Academic Press.</w:t>
      </w:r>
    </w:p>
    <w:p>
      <w:pPr>
        <w:spacing w:after="0" w:line="8" w:lineRule="exact"/>
        <w:rPr>
          <w:rFonts w:ascii="Times New Roman" w:cs="Times New Roman" w:eastAsia="Times New Roman" w:hAnsi="Times New Roman"/>
          <w:sz w:val="16"/>
          <w:szCs w:val="16"/>
          <w:color w:val="auto"/>
        </w:rPr>
      </w:pPr>
    </w:p>
    <w:p>
      <w:pPr>
        <w:ind w:left="362" w:hanging="362"/>
        <w:spacing w:after="0" w:line="235" w:lineRule="auto"/>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White, C. C. (2001). Markov decision processes (pp. 484-486). Springer US.</w:t>
      </w:r>
    </w:p>
    <w:p>
      <w:pPr>
        <w:spacing w:after="0" w:line="6" w:lineRule="exact"/>
        <w:rPr>
          <w:rFonts w:ascii="Times New Roman" w:cs="Times New Roman" w:eastAsia="Times New Roman" w:hAnsi="Times New Roman"/>
          <w:sz w:val="16"/>
          <w:szCs w:val="16"/>
          <w:color w:val="auto"/>
        </w:rPr>
      </w:pPr>
    </w:p>
    <w:p>
      <w:pPr>
        <w:jc w:val="both"/>
        <w:ind w:left="362" w:hanging="362"/>
        <w:spacing w:after="0" w:line="236" w:lineRule="auto"/>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Rabiner, L. R. (1989). A tutorial on hidden Markov models and selected applications in speech recognition. Proceedings of the IEEE, 77(2), 257-286.</w:t>
      </w:r>
    </w:p>
    <w:p>
      <w:pPr>
        <w:spacing w:after="0" w:line="9" w:lineRule="exact"/>
        <w:rPr>
          <w:rFonts w:ascii="Times New Roman" w:cs="Times New Roman" w:eastAsia="Times New Roman" w:hAnsi="Times New Roman"/>
          <w:sz w:val="16"/>
          <w:szCs w:val="16"/>
          <w:color w:val="auto"/>
        </w:rPr>
      </w:pPr>
    </w:p>
    <w:p>
      <w:pPr>
        <w:jc w:val="both"/>
        <w:ind w:left="362" w:hanging="362"/>
        <w:spacing w:after="0" w:line="236" w:lineRule="auto"/>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Gelman, A., Stern, H. S., Carlin, J. B., Dunson, D. B., Vehtari, A., &amp; Rubin, D. B. (2013). Bayesian data analysis. Chapman and Hall/CRC.</w:t>
      </w:r>
    </w:p>
    <w:p>
      <w:pPr>
        <w:spacing w:after="0" w:line="9" w:lineRule="exact"/>
        <w:rPr>
          <w:rFonts w:ascii="Times New Roman" w:cs="Times New Roman" w:eastAsia="Times New Roman" w:hAnsi="Times New Roman"/>
          <w:sz w:val="16"/>
          <w:szCs w:val="16"/>
          <w:color w:val="auto"/>
        </w:rPr>
      </w:pPr>
    </w:p>
    <w:p>
      <w:pPr>
        <w:ind w:left="362" w:hanging="362"/>
        <w:spacing w:after="0" w:line="235" w:lineRule="auto"/>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Jensen, F. V. (1996). An introduction to Bayesian networks (Vol. 210, pp. 1-178). London: UCL Press.</w:t>
      </w:r>
    </w:p>
    <w:p>
      <w:pPr>
        <w:spacing w:after="0" w:line="6" w:lineRule="exact"/>
        <w:rPr>
          <w:rFonts w:ascii="Times New Roman" w:cs="Times New Roman" w:eastAsia="Times New Roman" w:hAnsi="Times New Roman"/>
          <w:sz w:val="16"/>
          <w:szCs w:val="16"/>
          <w:color w:val="auto"/>
        </w:rPr>
      </w:pPr>
    </w:p>
    <w:p>
      <w:pPr>
        <w:jc w:val="both"/>
        <w:ind w:left="362" w:hanging="362"/>
        <w:spacing w:after="0" w:line="237" w:lineRule="auto"/>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Lee, D. S., Hull, J. J., &amp; Erol, B. (2003, September). A Bayesian framework for Gaussian mixture background modeling. In Proceedings 2003 International Conference on Image Processing (Cat. No. 03CH37429) (Vol. 3, pp. III-973). IEEE.</w:t>
      </w:r>
    </w:p>
    <w:p>
      <w:pPr>
        <w:spacing w:after="0" w:line="10" w:lineRule="exact"/>
        <w:rPr>
          <w:rFonts w:ascii="Times New Roman" w:cs="Times New Roman" w:eastAsia="Times New Roman" w:hAnsi="Times New Roman"/>
          <w:sz w:val="16"/>
          <w:szCs w:val="16"/>
          <w:color w:val="auto"/>
        </w:rPr>
      </w:pPr>
    </w:p>
    <w:p>
      <w:pPr>
        <w:jc w:val="both"/>
        <w:ind w:left="362" w:hanging="362"/>
        <w:spacing w:after="0" w:line="236" w:lineRule="auto"/>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Safavian, S. R., &amp; Landgrebe, D. (1991). A survey of decision tree classifier methodology. IEEE transactions on systems, man, and cybernetics, 21(3), 660-674.</w:t>
      </w:r>
    </w:p>
    <w:p>
      <w:pPr>
        <w:spacing w:after="0" w:line="2" w:lineRule="exact"/>
        <w:rPr>
          <w:rFonts w:ascii="Times New Roman" w:cs="Times New Roman" w:eastAsia="Times New Roman" w:hAnsi="Times New Roman"/>
          <w:sz w:val="16"/>
          <w:szCs w:val="16"/>
          <w:color w:val="auto"/>
        </w:rPr>
      </w:pPr>
    </w:p>
    <w:p>
      <w:pPr>
        <w:ind w:left="362" w:hanging="362"/>
        <w:spacing w:after="0"/>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Breiman, L. (2001). Random forests. Machine learning, 45(1), 5-32.</w:t>
      </w:r>
    </w:p>
    <w:p>
      <w:pPr>
        <w:spacing w:after="0" w:line="8" w:lineRule="exact"/>
        <w:rPr>
          <w:rFonts w:ascii="Times New Roman" w:cs="Times New Roman" w:eastAsia="Times New Roman" w:hAnsi="Times New Roman"/>
          <w:sz w:val="16"/>
          <w:szCs w:val="16"/>
          <w:color w:val="auto"/>
        </w:rPr>
      </w:pPr>
    </w:p>
    <w:p>
      <w:pPr>
        <w:jc w:val="both"/>
        <w:ind w:left="362" w:hanging="362"/>
        <w:spacing w:after="0" w:line="236" w:lineRule="auto"/>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Ali, J., Khan, R., Ahmad, N., &amp; Maqsood, I. (2012). Random forests and decision trees. International Journal of Computer Science Issues (IJCSI), 9(5), 272.</w:t>
      </w:r>
    </w:p>
    <w:p>
      <w:pPr>
        <w:spacing w:after="0" w:line="9" w:lineRule="exact"/>
        <w:rPr>
          <w:rFonts w:ascii="Times New Roman" w:cs="Times New Roman" w:eastAsia="Times New Roman" w:hAnsi="Times New Roman"/>
          <w:sz w:val="16"/>
          <w:szCs w:val="16"/>
          <w:color w:val="auto"/>
        </w:rPr>
      </w:pPr>
    </w:p>
    <w:p>
      <w:pPr>
        <w:ind w:left="362" w:hanging="362"/>
        <w:spacing w:after="0" w:line="234" w:lineRule="auto"/>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Klir, G. J., &amp; Yuan, B. (1995). Fuzzy sets and fuzzy logic: theory and applications. Upper Saddle River, 563.</w:t>
      </w:r>
    </w:p>
    <w:p>
      <w:pPr>
        <w:spacing w:after="0" w:line="8" w:lineRule="exact"/>
        <w:rPr>
          <w:rFonts w:ascii="Times New Roman" w:cs="Times New Roman" w:eastAsia="Times New Roman" w:hAnsi="Times New Roman"/>
          <w:sz w:val="16"/>
          <w:szCs w:val="16"/>
          <w:color w:val="auto"/>
        </w:rPr>
      </w:pPr>
    </w:p>
    <w:p>
      <w:pPr>
        <w:ind w:left="362" w:hanging="362"/>
        <w:spacing w:after="0" w:line="235" w:lineRule="auto"/>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Kosko, B. (1986). Fuzzy cognitive maps. International journal of man-machine studies, 24(1), 65-75.</w:t>
      </w:r>
    </w:p>
    <w:p>
      <w:pPr>
        <w:spacing w:after="0" w:line="6" w:lineRule="exact"/>
        <w:rPr>
          <w:rFonts w:ascii="Times New Roman" w:cs="Times New Roman" w:eastAsia="Times New Roman" w:hAnsi="Times New Roman"/>
          <w:sz w:val="16"/>
          <w:szCs w:val="16"/>
          <w:color w:val="auto"/>
        </w:rPr>
      </w:pPr>
    </w:p>
    <w:p>
      <w:pPr>
        <w:jc w:val="both"/>
        <w:ind w:left="362" w:hanging="362"/>
        <w:spacing w:after="0" w:line="237" w:lineRule="auto"/>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Song, H. J., Shen, Z. Q., Miao, C. Y., Liu, Z. Q., &amp; Miao, Y. (2006, July). Probabilistic fuzzy cognitive map. In 2006 IEEE International Conference on fuzzy systems (pp. 1221-1228). IEEE.</w:t>
      </w:r>
    </w:p>
    <w:p>
      <w:pPr>
        <w:spacing w:after="0" w:line="6" w:lineRule="exact"/>
        <w:rPr>
          <w:rFonts w:ascii="Times New Roman" w:cs="Times New Roman" w:eastAsia="Times New Roman" w:hAnsi="Times New Roman"/>
          <w:sz w:val="16"/>
          <w:szCs w:val="16"/>
          <w:color w:val="auto"/>
        </w:rPr>
      </w:pPr>
    </w:p>
    <w:p>
      <w:pPr>
        <w:jc w:val="both"/>
        <w:ind w:left="362" w:hanging="362"/>
        <w:spacing w:after="0" w:line="237" w:lineRule="auto"/>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Carvalho, J. P., Tomè, J. A., &amp; Mohammadian, M. (1999). Rule-based fuzzy cognitive maps-fuzzy causal relations. Computational Intelligence for Modelling, Control, and Automation, Edited by M. Mohammadian.</w:t>
      </w:r>
    </w:p>
    <w:p>
      <w:pPr>
        <w:spacing w:after="0" w:line="10" w:lineRule="exact"/>
        <w:rPr>
          <w:rFonts w:ascii="Times New Roman" w:cs="Times New Roman" w:eastAsia="Times New Roman" w:hAnsi="Times New Roman"/>
          <w:sz w:val="16"/>
          <w:szCs w:val="16"/>
          <w:color w:val="auto"/>
        </w:rPr>
      </w:pPr>
    </w:p>
    <w:p>
      <w:pPr>
        <w:jc w:val="both"/>
        <w:ind w:left="362" w:hanging="362"/>
        <w:spacing w:after="0" w:line="238" w:lineRule="auto"/>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Carvalho, J. P., &amp; Tomè, J. A. (2000). Rule-based fuzzy cognitive maps-qualitative systems dynamics. In PeachFuzz 2000. 19th International Conference of the North American Fuzzy Information Processing Society-NAFIPS (Cat. No. 00TH8500) (pp. 407-411). IEEE.</w:t>
      </w:r>
    </w:p>
    <w:p>
      <w:pPr>
        <w:spacing w:after="0" w:line="7" w:lineRule="exact"/>
        <w:rPr>
          <w:rFonts w:ascii="Times New Roman" w:cs="Times New Roman" w:eastAsia="Times New Roman" w:hAnsi="Times New Roman"/>
          <w:sz w:val="16"/>
          <w:szCs w:val="16"/>
          <w:color w:val="auto"/>
        </w:rPr>
      </w:pPr>
    </w:p>
    <w:p>
      <w:pPr>
        <w:jc w:val="both"/>
        <w:ind w:left="362" w:hanging="362"/>
        <w:spacing w:after="0" w:line="237" w:lineRule="auto"/>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Papageorgiou, E. I., Stylios, C. D., &amp; Groumpos, P. P. (2004). Active Hebbian learning algorithm to train fuzzy cognitive maps. International journal of approximate reasoning, 37(3), 219-249.</w:t>
      </w:r>
    </w:p>
    <w:p>
      <w:pPr>
        <w:spacing w:after="0" w:line="6" w:lineRule="exact"/>
        <w:rPr>
          <w:rFonts w:ascii="Times New Roman" w:cs="Times New Roman" w:eastAsia="Times New Roman" w:hAnsi="Times New Roman"/>
          <w:sz w:val="16"/>
          <w:szCs w:val="16"/>
          <w:color w:val="auto"/>
        </w:rPr>
      </w:pPr>
    </w:p>
    <w:p>
      <w:pPr>
        <w:ind w:left="362" w:hanging="362"/>
        <w:spacing w:after="0" w:line="235" w:lineRule="auto"/>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LeCun, Y., Bengio, Y., &amp; Hinton, G. (2015). Deep learning. nature, 521(7553), 436.</w:t>
      </w:r>
    </w:p>
    <w:p>
      <w:pPr>
        <w:spacing w:after="0" w:line="9" w:lineRule="exact"/>
        <w:rPr>
          <w:rFonts w:ascii="Times New Roman" w:cs="Times New Roman" w:eastAsia="Times New Roman" w:hAnsi="Times New Roman"/>
          <w:sz w:val="16"/>
          <w:szCs w:val="16"/>
          <w:color w:val="auto"/>
        </w:rPr>
      </w:pPr>
    </w:p>
    <w:p>
      <w:pPr>
        <w:ind w:left="362" w:hanging="362"/>
        <w:spacing w:after="0" w:line="234" w:lineRule="auto"/>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Goodfellow, I., Bengio, Y., &amp; Courville, A. (2016). Deep learning. MIT press.</w:t>
      </w:r>
    </w:p>
    <w:p>
      <w:pPr>
        <w:spacing w:after="0" w:line="8" w:lineRule="exact"/>
        <w:rPr>
          <w:rFonts w:ascii="Times New Roman" w:cs="Times New Roman" w:eastAsia="Times New Roman" w:hAnsi="Times New Roman"/>
          <w:sz w:val="16"/>
          <w:szCs w:val="16"/>
          <w:color w:val="auto"/>
        </w:rPr>
      </w:pPr>
    </w:p>
    <w:p>
      <w:pPr>
        <w:jc w:val="both"/>
        <w:ind w:left="362" w:hanging="362"/>
        <w:spacing w:after="0" w:line="236" w:lineRule="auto"/>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LeCun, Y., &amp; Bengio, Y. (1995). Convolutional networks for images, speech, and time series. The handbook of brain theory and neural networks, 3361(10), 1995.</w:t>
      </w:r>
    </w:p>
    <w:p>
      <w:pPr>
        <w:spacing w:after="0" w:line="9" w:lineRule="exact"/>
        <w:rPr>
          <w:rFonts w:ascii="Times New Roman" w:cs="Times New Roman" w:eastAsia="Times New Roman" w:hAnsi="Times New Roman"/>
          <w:sz w:val="16"/>
          <w:szCs w:val="16"/>
          <w:color w:val="auto"/>
        </w:rPr>
      </w:pPr>
    </w:p>
    <w:p>
      <w:pPr>
        <w:ind w:left="362" w:hanging="362"/>
        <w:spacing w:after="0" w:line="235" w:lineRule="auto"/>
        <w:tabs>
          <w:tab w:leader="none" w:pos="362" w:val="left"/>
        </w:tabs>
        <w:numPr>
          <w:ilvl w:val="0"/>
          <w:numId w:val="11"/>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Hochreiter, S., &amp; Schmidhuber, J. (1997). Long short-term memory. Neural computation, 9(8), 1735-1780.</w:t>
      </w:r>
    </w:p>
    <w:p>
      <w:pPr>
        <w:spacing w:after="0" w:line="338" w:lineRule="exact"/>
        <w:rPr>
          <w:sz w:val="20"/>
          <w:szCs w:val="20"/>
          <w:color w:val="auto"/>
        </w:rPr>
      </w:pPr>
    </w:p>
    <w:p>
      <w:pPr>
        <w:ind w:left="4682"/>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20" w:space="458"/>
            <w:col w:w="4762"/>
          </w:cols>
          <w:pgMar w:left="740"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60" w:orient="portrait"/>
          <w:cols w:equalWidth="0" w:num="1">
            <w:col w:w="10040"/>
          </w:cols>
          <w:pgMar w:left="740" w:top="35" w:right="740" w:bottom="0" w:gutter="0" w:footer="0" w:header="0"/>
          <w:type w:val="continuous"/>
        </w:sectPr>
      </w:pPr>
    </w:p>
    <w:bookmarkStart w:id="16" w:name="page17"/>
    <w:bookmarkEnd w:id="16"/>
    <w:p>
      <w:pPr>
        <w:jc w:val="center"/>
        <w:ind w:left="26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10.1109/ACCESS.2020.2998396,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5207000</wp:posOffset>
            </wp:positionH>
            <wp:positionV relativeFrom="paragraph">
              <wp:posOffset>-41275</wp:posOffset>
            </wp:positionV>
            <wp:extent cx="1167130" cy="29273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4">
                      <a:extLst>
                        <a:ext uri="{28A0092B-C50C-407E-A947-70E740481C1C}"/>
                      </a:extLst>
                    </a:blip>
                    <a:srcRect/>
                    <a:stretch>
                      <a:fillRect/>
                    </a:stretch>
                  </pic:blipFill>
                  <pic:spPr bwMode="auto">
                    <a:xfrm>
                      <a:off x="0" y="0"/>
                      <a:ext cx="1167130" cy="292735"/>
                    </a:xfrm>
                    <a:prstGeom prst="rect">
                      <a:avLst/>
                    </a:prstGeom>
                    <a:noFill/>
                  </pic:spPr>
                </pic:pic>
              </a:graphicData>
            </a:graphic>
          </wp:anchor>
        </w:drawing>
        <w:drawing>
          <wp:anchor simplePos="0" relativeHeight="251657728" behindDoc="1" locked="0" layoutInCell="0" allowOverlap="1">
            <wp:simplePos x="0" y="0"/>
            <wp:positionH relativeFrom="column">
              <wp:posOffset>-18415</wp:posOffset>
            </wp:positionH>
            <wp:positionV relativeFrom="paragraph">
              <wp:posOffset>288290</wp:posOffset>
            </wp:positionV>
            <wp:extent cx="6412865" cy="635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5">
                      <a:extLst>
                        <a:ext uri="{28A0092B-C50C-407E-A947-70E740481C1C}"/>
                      </a:extLst>
                    </a:blip>
                    <a:srcRect/>
                    <a:stretch>
                      <a:fillRect/>
                    </a:stretch>
                  </pic:blipFill>
                  <pic:spPr bwMode="auto">
                    <a:xfrm>
                      <a:off x="0" y="0"/>
                      <a:ext cx="6412865" cy="6350"/>
                    </a:xfrm>
                    <a:prstGeom prst="rect">
                      <a:avLst/>
                    </a:prstGeom>
                    <a:noFill/>
                  </pic:spPr>
                </pic:pic>
              </a:graphicData>
            </a:graphic>
          </wp:anchor>
        </w:drawing>
      </w:r>
    </w:p>
    <w:p>
      <w:pPr>
        <w:sectPr>
          <w:pgSz w:w="11520" w:h="15660" w:orient="portrait"/>
          <w:cols w:equalWidth="0" w:num="1">
            <w:col w:w="10040"/>
          </w:cols>
          <w:pgMar w:left="74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jc w:val="both"/>
        <w:ind w:left="420" w:hanging="363"/>
        <w:spacing w:after="0" w:line="237" w:lineRule="auto"/>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Sainath, T. N., Vinyals, O., Senior, A., &amp; Sak, H. (2015, April). Convolutional, long short-term memory, fully connected deep neural networks. In 2015 IEEE International Conference on Acoustics, Speech and Signal Processing (ICASSP) (pp. 4580-4584). IEEE.</w:t>
      </w:r>
    </w:p>
    <w:p>
      <w:pPr>
        <w:spacing w:after="0" w:line="11" w:lineRule="exact"/>
        <w:rPr>
          <w:rFonts w:ascii="Times New Roman" w:cs="Times New Roman" w:eastAsia="Times New Roman" w:hAnsi="Times New Roman"/>
          <w:sz w:val="16"/>
          <w:szCs w:val="16"/>
          <w:color w:val="auto"/>
        </w:rPr>
      </w:pPr>
    </w:p>
    <w:p>
      <w:pPr>
        <w:jc w:val="both"/>
        <w:ind w:left="420" w:hanging="363"/>
        <w:spacing w:after="0" w:line="236" w:lineRule="auto"/>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Mnih, V., Kavukcuoglu, K., Silver, D., Rusu, A. A., Veness, J., Bellemare, M. G., ... &amp; Petersen, S. (2015). Human-level control through deep reinforcement learning. Nature, 518(7540), 529.</w:t>
      </w:r>
    </w:p>
    <w:p>
      <w:pPr>
        <w:spacing w:after="0" w:line="9" w:lineRule="exact"/>
        <w:rPr>
          <w:rFonts w:ascii="Times New Roman" w:cs="Times New Roman" w:eastAsia="Times New Roman" w:hAnsi="Times New Roman"/>
          <w:sz w:val="16"/>
          <w:szCs w:val="16"/>
          <w:color w:val="auto"/>
        </w:rPr>
      </w:pPr>
    </w:p>
    <w:p>
      <w:pPr>
        <w:jc w:val="both"/>
        <w:ind w:left="420" w:hanging="363"/>
        <w:spacing w:after="0" w:line="236" w:lineRule="auto"/>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Mnih, V., Kavukcuoglu, K., Silver, D., Graves, A., Antonoglou, I., Wierstra, D., &amp; Riedmiller, M. (2013). Playing atari with deep reinforcement learning. arXiv preprint arXiv:1312.5602.</w:t>
      </w:r>
    </w:p>
    <w:p>
      <w:pPr>
        <w:spacing w:after="0" w:line="9" w:lineRule="exact"/>
        <w:rPr>
          <w:rFonts w:ascii="Times New Roman" w:cs="Times New Roman" w:eastAsia="Times New Roman" w:hAnsi="Times New Roman"/>
          <w:sz w:val="16"/>
          <w:szCs w:val="16"/>
          <w:color w:val="auto"/>
        </w:rPr>
      </w:pPr>
    </w:p>
    <w:p>
      <w:pPr>
        <w:jc w:val="both"/>
        <w:ind w:left="420" w:hanging="363"/>
        <w:spacing w:after="0" w:line="236" w:lineRule="auto"/>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Hausknecht, M., &amp; Stone, P. (2015, September). Deep recurrent q-learning for partially observable maps. In the 2015 AAAI Fall Symposium Series.</w:t>
      </w:r>
    </w:p>
    <w:p>
      <w:pPr>
        <w:spacing w:after="0" w:line="1" w:lineRule="exact"/>
        <w:rPr>
          <w:rFonts w:ascii="Times New Roman" w:cs="Times New Roman" w:eastAsia="Times New Roman" w:hAnsi="Times New Roman"/>
          <w:sz w:val="16"/>
          <w:szCs w:val="16"/>
          <w:color w:val="auto"/>
        </w:rPr>
      </w:pPr>
    </w:p>
    <w:p>
      <w:pPr>
        <w:ind w:left="420" w:hanging="363"/>
        <w:spacing w:after="0"/>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Davis, L. (1991). Handbook of genetic algorithms.</w:t>
      </w:r>
    </w:p>
    <w:p>
      <w:pPr>
        <w:spacing w:after="0" w:line="8" w:lineRule="exact"/>
        <w:rPr>
          <w:rFonts w:ascii="Times New Roman" w:cs="Times New Roman" w:eastAsia="Times New Roman" w:hAnsi="Times New Roman"/>
          <w:sz w:val="16"/>
          <w:szCs w:val="16"/>
          <w:color w:val="auto"/>
        </w:rPr>
      </w:pPr>
    </w:p>
    <w:p>
      <w:pPr>
        <w:ind w:left="420" w:hanging="363"/>
        <w:spacing w:after="0" w:line="234" w:lineRule="auto"/>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Whitley, D. (1994). A genetic algorithm tutorial. Statistics and Computing, 4(2), 65-85.</w:t>
      </w:r>
    </w:p>
    <w:p>
      <w:pPr>
        <w:spacing w:after="0" w:line="8" w:lineRule="exact"/>
        <w:rPr>
          <w:rFonts w:ascii="Times New Roman" w:cs="Times New Roman" w:eastAsia="Times New Roman" w:hAnsi="Times New Roman"/>
          <w:sz w:val="16"/>
          <w:szCs w:val="16"/>
          <w:color w:val="auto"/>
        </w:rPr>
      </w:pPr>
    </w:p>
    <w:p>
      <w:pPr>
        <w:ind w:left="420" w:hanging="363"/>
        <w:spacing w:after="0" w:line="235" w:lineRule="auto"/>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Kohonen, T. (1990). The self-organizing map. Proceedings of the IEEE, 78(9), 1464-1480.</w:t>
      </w:r>
    </w:p>
    <w:p>
      <w:pPr>
        <w:spacing w:after="0" w:line="7" w:lineRule="exact"/>
        <w:rPr>
          <w:rFonts w:ascii="Times New Roman" w:cs="Times New Roman" w:eastAsia="Times New Roman" w:hAnsi="Times New Roman"/>
          <w:sz w:val="16"/>
          <w:szCs w:val="16"/>
          <w:color w:val="auto"/>
        </w:rPr>
      </w:pPr>
    </w:p>
    <w:p>
      <w:pPr>
        <w:jc w:val="both"/>
        <w:ind w:left="420" w:hanging="363"/>
        <w:spacing w:after="0" w:line="237" w:lineRule="auto"/>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Vesanto, J., &amp; Alhoniemi, E. (2000). Clustering of the self-organizing map. IEEE Transactions on neural networks, 11(3), 586-600.</w:t>
      </w:r>
    </w:p>
    <w:p>
      <w:pPr>
        <w:spacing w:after="0" w:line="1" w:lineRule="exact"/>
        <w:rPr>
          <w:rFonts w:ascii="Times New Roman" w:cs="Times New Roman" w:eastAsia="Times New Roman" w:hAnsi="Times New Roman"/>
          <w:sz w:val="16"/>
          <w:szCs w:val="16"/>
          <w:color w:val="auto"/>
        </w:rPr>
      </w:pPr>
    </w:p>
    <w:p>
      <w:pPr>
        <w:ind w:left="420" w:hanging="363"/>
        <w:spacing w:after="0" w:line="237" w:lineRule="auto"/>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Url: https://www.robotis.com, retrieved in May 2017</w:t>
      </w:r>
    </w:p>
    <w:p>
      <w:pPr>
        <w:spacing w:after="0" w:line="8" w:lineRule="exact"/>
        <w:rPr>
          <w:rFonts w:ascii="Times New Roman" w:cs="Times New Roman" w:eastAsia="Times New Roman" w:hAnsi="Times New Roman"/>
          <w:sz w:val="16"/>
          <w:szCs w:val="16"/>
          <w:color w:val="auto"/>
        </w:rPr>
      </w:pPr>
    </w:p>
    <w:p>
      <w:pPr>
        <w:ind w:left="420" w:hanging="363"/>
        <w:spacing w:after="0" w:line="235" w:lineRule="auto"/>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Url: https://learn.sparkfun.com/tutorials/9dof-razor-imu-m0-hookup-guide/all/, retrieved in June 2018</w:t>
      </w:r>
    </w:p>
    <w:p>
      <w:pPr>
        <w:spacing w:after="0" w:line="1" w:lineRule="exact"/>
        <w:rPr>
          <w:rFonts w:ascii="Times New Roman" w:cs="Times New Roman" w:eastAsia="Times New Roman" w:hAnsi="Times New Roman"/>
          <w:sz w:val="16"/>
          <w:szCs w:val="16"/>
          <w:color w:val="auto"/>
        </w:rPr>
      </w:pPr>
    </w:p>
    <w:p>
      <w:pPr>
        <w:ind w:left="420" w:hanging="363"/>
        <w:spacing w:after="0" w:line="237" w:lineRule="auto"/>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Url: https://www.stereolabs.com/, retrieved in April 2018</w:t>
      </w:r>
    </w:p>
    <w:p>
      <w:pPr>
        <w:spacing w:after="0" w:line="8" w:lineRule="exact"/>
        <w:rPr>
          <w:rFonts w:ascii="Times New Roman" w:cs="Times New Roman" w:eastAsia="Times New Roman" w:hAnsi="Times New Roman"/>
          <w:sz w:val="16"/>
          <w:szCs w:val="16"/>
          <w:color w:val="auto"/>
        </w:rPr>
      </w:pPr>
    </w:p>
    <w:p>
      <w:pPr>
        <w:ind w:left="420" w:hanging="363"/>
        <w:spacing w:after="0" w:line="234" w:lineRule="auto"/>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Url: https://www.nvidia.com/tr-tr/autonomous-machines/embedded-systems/jetson-tx2/, retrieved in December 2017</w:t>
      </w:r>
    </w:p>
    <w:p>
      <w:pPr>
        <w:spacing w:after="0" w:line="8" w:lineRule="exact"/>
        <w:rPr>
          <w:rFonts w:ascii="Times New Roman" w:cs="Times New Roman" w:eastAsia="Times New Roman" w:hAnsi="Times New Roman"/>
          <w:sz w:val="16"/>
          <w:szCs w:val="16"/>
          <w:color w:val="auto"/>
        </w:rPr>
      </w:pPr>
    </w:p>
    <w:p>
      <w:pPr>
        <w:ind w:left="420" w:hanging="363"/>
        <w:spacing w:after="0" w:line="235" w:lineRule="auto"/>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Schneider, B., &amp; Koenigs, M. (2017). Human lesion studies of the ventromedial prefrontal cortex. Neuropsychologia, 107, 84-93.</w:t>
      </w:r>
    </w:p>
    <w:p>
      <w:pPr>
        <w:spacing w:after="0" w:line="6" w:lineRule="exact"/>
        <w:rPr>
          <w:rFonts w:ascii="Times New Roman" w:cs="Times New Roman" w:eastAsia="Times New Roman" w:hAnsi="Times New Roman"/>
          <w:sz w:val="16"/>
          <w:szCs w:val="16"/>
          <w:color w:val="auto"/>
        </w:rPr>
      </w:pPr>
    </w:p>
    <w:p>
      <w:pPr>
        <w:jc w:val="both"/>
        <w:ind w:left="420" w:hanging="363"/>
        <w:spacing w:after="0" w:line="237" w:lineRule="auto"/>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Agarwal, S., Ram, R., &amp; Iida, H. (2016, February). Measuring the force of game information in the brain: Linking game refinement theory and neuroscience. In 2016 8th International Conference on Knowledge and Smart Technology (KST) (pp. 291-294). IEEE.</w:t>
      </w:r>
    </w:p>
    <w:p>
      <w:pPr>
        <w:spacing w:after="0" w:line="10" w:lineRule="exact"/>
        <w:rPr>
          <w:rFonts w:ascii="Times New Roman" w:cs="Times New Roman" w:eastAsia="Times New Roman" w:hAnsi="Times New Roman"/>
          <w:sz w:val="16"/>
          <w:szCs w:val="16"/>
          <w:color w:val="auto"/>
        </w:rPr>
      </w:pPr>
    </w:p>
    <w:p>
      <w:pPr>
        <w:jc w:val="both"/>
        <w:ind w:left="420" w:hanging="363"/>
        <w:spacing w:after="0" w:line="237" w:lineRule="auto"/>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Bardikoff, N., &amp; Sabbagh, M. (2017). The differentiation of executive functioning across development: Insights from developmental cognitive neuroscience. New perspectives on human development, 47-66.</w:t>
      </w:r>
    </w:p>
    <w:p>
      <w:pPr>
        <w:spacing w:after="0" w:line="10" w:lineRule="exact"/>
        <w:rPr>
          <w:rFonts w:ascii="Times New Roman" w:cs="Times New Roman" w:eastAsia="Times New Roman" w:hAnsi="Times New Roman"/>
          <w:sz w:val="16"/>
          <w:szCs w:val="16"/>
          <w:color w:val="auto"/>
        </w:rPr>
      </w:pPr>
    </w:p>
    <w:p>
      <w:pPr>
        <w:jc w:val="both"/>
        <w:ind w:left="420" w:hanging="363"/>
        <w:spacing w:after="0" w:line="236" w:lineRule="auto"/>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Band, G. P., Basak, C., Slagter, H. A., &amp; Voss, M. W. (2016). Effects of the game and game-like training on neurocognitive plasticity. Frontiers in human neuroscience, 10, 123.</w:t>
      </w:r>
    </w:p>
    <w:p>
      <w:pPr>
        <w:spacing w:after="0" w:line="9" w:lineRule="exact"/>
        <w:rPr>
          <w:rFonts w:ascii="Times New Roman" w:cs="Times New Roman" w:eastAsia="Times New Roman" w:hAnsi="Times New Roman"/>
          <w:sz w:val="16"/>
          <w:szCs w:val="16"/>
          <w:color w:val="auto"/>
        </w:rPr>
      </w:pPr>
    </w:p>
    <w:p>
      <w:pPr>
        <w:jc w:val="both"/>
        <w:ind w:left="420" w:hanging="363"/>
        <w:spacing w:after="0" w:line="237" w:lineRule="auto"/>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Anderson, S. W., Damasio, H., Jones, R. D., &amp; Tranel, D. (1991). Wisconsin Card Sorting Test performance as a measure of frontal lobe damage. Journal of Clinical and Experimental Neuropsychology, 13(6), 909-922.</w:t>
      </w:r>
    </w:p>
    <w:p>
      <w:pPr>
        <w:spacing w:after="0" w:line="7" w:lineRule="exact"/>
        <w:rPr>
          <w:rFonts w:ascii="Times New Roman" w:cs="Times New Roman" w:eastAsia="Times New Roman" w:hAnsi="Times New Roman"/>
          <w:sz w:val="16"/>
          <w:szCs w:val="16"/>
          <w:color w:val="auto"/>
        </w:rPr>
      </w:pPr>
    </w:p>
    <w:p>
      <w:pPr>
        <w:jc w:val="both"/>
        <w:ind w:left="420" w:hanging="363"/>
        <w:spacing w:after="0" w:line="237" w:lineRule="auto"/>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Teubner-Rhodes, S., Vaden Jr, K. I., Dubno, J. R., &amp; Eckert, M. A. (2017). Cognitive persistence: Development and validation of a novel measure from the Wisconsin Card Sorting Test. Neuropsychologia, 102, 95-108.</w:t>
      </w:r>
    </w:p>
    <w:p>
      <w:pPr>
        <w:spacing w:after="0" w:line="2" w:lineRule="exact"/>
        <w:rPr>
          <w:rFonts w:ascii="Times New Roman" w:cs="Times New Roman" w:eastAsia="Times New Roman" w:hAnsi="Times New Roman"/>
          <w:sz w:val="16"/>
          <w:szCs w:val="16"/>
          <w:color w:val="auto"/>
        </w:rPr>
      </w:pPr>
    </w:p>
    <w:p>
      <w:pPr>
        <w:ind w:left="420" w:hanging="363"/>
        <w:spacing w:after="0"/>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Díaz-Blancat,  G.,  García-Prieto,  J.,  Maestú,  F.,  &amp;  Barceló,  F.</w:t>
      </w:r>
    </w:p>
    <w:p>
      <w:pPr>
        <w:spacing w:after="0" w:line="8" w:lineRule="exact"/>
        <w:rPr>
          <w:rFonts w:ascii="Times New Roman" w:cs="Times New Roman" w:eastAsia="Times New Roman" w:hAnsi="Times New Roman"/>
          <w:sz w:val="16"/>
          <w:szCs w:val="16"/>
          <w:color w:val="auto"/>
        </w:rPr>
      </w:pPr>
    </w:p>
    <w:p>
      <w:pPr>
        <w:jc w:val="both"/>
        <w:ind w:left="420"/>
        <w:spacing w:after="0" w:line="23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(2018). Fast neural dynamics of proactive cognitive control in a task-switching analogue of the Wisconsin card sorting test. Brain Topography, 31(3), 407-418.</w:t>
      </w:r>
    </w:p>
    <w:p>
      <w:pPr>
        <w:spacing w:after="0" w:line="9" w:lineRule="exact"/>
        <w:rPr>
          <w:rFonts w:ascii="Times New Roman" w:cs="Times New Roman" w:eastAsia="Times New Roman" w:hAnsi="Times New Roman"/>
          <w:sz w:val="16"/>
          <w:szCs w:val="16"/>
          <w:color w:val="auto"/>
        </w:rPr>
      </w:pPr>
    </w:p>
    <w:p>
      <w:pPr>
        <w:jc w:val="both"/>
        <w:ind w:left="420" w:hanging="363"/>
        <w:spacing w:after="0" w:line="237" w:lineRule="auto"/>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Tanaka, K., Buckley, M. J., &amp; Mansouri, F. A. (2017). Functional Division Among Prefrontal Cortical Areas in an Analog of Wisconsin Card Sorting Test. In The Prefrontal Cortex as an Executive, Emotional, and Social Brain (pp. 17-38). Springer, Tokyo.</w:t>
      </w:r>
    </w:p>
    <w:p>
      <w:pPr>
        <w:spacing w:after="0" w:line="11" w:lineRule="exact"/>
        <w:rPr>
          <w:rFonts w:ascii="Times New Roman" w:cs="Times New Roman" w:eastAsia="Times New Roman" w:hAnsi="Times New Roman"/>
          <w:sz w:val="16"/>
          <w:szCs w:val="16"/>
          <w:color w:val="auto"/>
        </w:rPr>
      </w:pPr>
    </w:p>
    <w:p>
      <w:pPr>
        <w:ind w:left="420" w:hanging="363"/>
        <w:spacing w:after="0" w:line="235" w:lineRule="auto"/>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Van Benthem, J. (2011). Logical dynamics of information and interaction. Cambridge University Press.</w:t>
      </w:r>
    </w:p>
    <w:p>
      <w:pPr>
        <w:spacing w:after="0" w:line="6" w:lineRule="exact"/>
        <w:rPr>
          <w:rFonts w:ascii="Times New Roman" w:cs="Times New Roman" w:eastAsia="Times New Roman" w:hAnsi="Times New Roman"/>
          <w:sz w:val="16"/>
          <w:szCs w:val="16"/>
          <w:color w:val="auto"/>
        </w:rPr>
      </w:pPr>
    </w:p>
    <w:p>
      <w:pPr>
        <w:jc w:val="both"/>
        <w:ind w:left="420" w:hanging="363"/>
        <w:spacing w:after="0" w:line="237" w:lineRule="auto"/>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Van Benthem, J., Pacuit, E., &amp; Roy, O. (2011). Toward a theory of play: A logical perspective on games and interaction. Games, 2(1), 52-86.</w:t>
      </w:r>
    </w:p>
    <w:p>
      <w:pPr>
        <w:spacing w:after="0" w:line="6" w:lineRule="exact"/>
        <w:rPr>
          <w:rFonts w:ascii="Times New Roman" w:cs="Times New Roman" w:eastAsia="Times New Roman" w:hAnsi="Times New Roman"/>
          <w:sz w:val="16"/>
          <w:szCs w:val="16"/>
          <w:color w:val="auto"/>
        </w:rPr>
      </w:pPr>
    </w:p>
    <w:p>
      <w:pPr>
        <w:jc w:val="both"/>
        <w:ind w:left="420" w:hanging="363"/>
        <w:spacing w:after="0" w:line="237" w:lineRule="auto"/>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Nehaniv, C. L., Förster, F., Saunders, J., Broz, F., Antonova, E., Köse, H., &amp; Dautenhahn, K. (2013, April). Interaction and experience in enactive intelligence and humanoid robotics. In 2013 IEEE Symposium on Artificial Life (ALife) (pp. 148-155). IEEE.</w:t>
      </w:r>
    </w:p>
    <w:p>
      <w:pPr>
        <w:spacing w:after="0" w:line="2" w:lineRule="exact"/>
        <w:rPr>
          <w:rFonts w:ascii="Times New Roman" w:cs="Times New Roman" w:eastAsia="Times New Roman" w:hAnsi="Times New Roman"/>
          <w:sz w:val="16"/>
          <w:szCs w:val="16"/>
          <w:color w:val="auto"/>
        </w:rPr>
      </w:pPr>
    </w:p>
    <w:p>
      <w:pPr>
        <w:ind w:left="420" w:hanging="363"/>
        <w:spacing w:after="0"/>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Url: http://wiki.ros.org/ROS/Tutorials, retrieved in May 2017</w:t>
      </w:r>
    </w:p>
    <w:p>
      <w:pPr>
        <w:spacing w:after="0" w:line="8" w:lineRule="exact"/>
        <w:rPr>
          <w:rFonts w:ascii="Times New Roman" w:cs="Times New Roman" w:eastAsia="Times New Roman" w:hAnsi="Times New Roman"/>
          <w:sz w:val="16"/>
          <w:szCs w:val="16"/>
          <w:color w:val="auto"/>
        </w:rPr>
      </w:pPr>
    </w:p>
    <w:p>
      <w:pPr>
        <w:ind w:left="420" w:hanging="363"/>
        <w:spacing w:after="0" w:line="234" w:lineRule="auto"/>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Url: https://docs.opencv.org/master/d9/df8/tutorial_root.html, retrieved in May 2017</w:t>
      </w:r>
    </w:p>
    <w:p>
      <w:pPr>
        <w:spacing w:after="0" w:line="8" w:lineRule="exact"/>
        <w:rPr>
          <w:rFonts w:ascii="Times New Roman" w:cs="Times New Roman" w:eastAsia="Times New Roman" w:hAnsi="Times New Roman"/>
          <w:sz w:val="16"/>
          <w:szCs w:val="16"/>
          <w:color w:val="auto"/>
        </w:rPr>
      </w:pPr>
    </w:p>
    <w:p>
      <w:pPr>
        <w:ind w:left="420" w:hanging="363"/>
        <w:spacing w:after="0" w:line="235" w:lineRule="auto"/>
        <w:tabs>
          <w:tab w:leader="none" w:pos="420" w:val="left"/>
        </w:tabs>
        <w:numPr>
          <w:ilvl w:val="0"/>
          <w:numId w:val="12"/>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Url: http://www.pointclouds.org/documentation/, retrieved in May 2017</w:t>
      </w:r>
    </w:p>
    <w:p>
      <w:pPr>
        <w:spacing w:after="0" w:line="338" w:lineRule="exact"/>
        <w:rPr>
          <w:sz w:val="20"/>
          <w:szCs w:val="20"/>
          <w:color w:val="auto"/>
        </w:rPr>
      </w:pPr>
    </w:p>
    <w:p>
      <w:pPr>
        <w:spacing w:after="0"/>
        <w:rPr>
          <w:sz w:val="20"/>
          <w:szCs w:val="20"/>
          <w:color w:val="auto"/>
        </w:rPr>
      </w:pPr>
      <w:r>
        <w:rPr>
          <w:rFonts w:ascii="Arial" w:cs="Arial" w:eastAsia="Arial" w:hAnsi="Arial"/>
          <w:sz w:val="12"/>
          <w:szCs w:val="12"/>
          <w:color w:val="auto"/>
        </w:rPr>
        <w:t>VOLUME XX, 2017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420" w:hanging="362"/>
        <w:spacing w:after="0" w:line="234" w:lineRule="auto"/>
        <w:tabs>
          <w:tab w:leader="none" w:pos="42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Url: https://www.tensorflow.org/tutorials, retrieved in September 2017</w:t>
      </w:r>
    </w:p>
    <w:p>
      <w:pPr>
        <w:spacing w:after="0" w:line="8" w:lineRule="exact"/>
        <w:rPr>
          <w:rFonts w:ascii="Times New Roman" w:cs="Times New Roman" w:eastAsia="Times New Roman" w:hAnsi="Times New Roman"/>
          <w:sz w:val="16"/>
          <w:szCs w:val="16"/>
          <w:color w:val="auto"/>
        </w:rPr>
      </w:pPr>
    </w:p>
    <w:p>
      <w:pPr>
        <w:ind w:left="420" w:hanging="362"/>
        <w:spacing w:after="0" w:line="235" w:lineRule="auto"/>
        <w:tabs>
          <w:tab w:leader="none" w:pos="42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Mohammad, Y., &amp; Nishida, T. (2015). Data mining for social robotics. Cham: Springer.</w:t>
      </w:r>
    </w:p>
    <w:p>
      <w:pPr>
        <w:spacing w:after="0" w:line="6" w:lineRule="exact"/>
        <w:rPr>
          <w:rFonts w:ascii="Times New Roman" w:cs="Times New Roman" w:eastAsia="Times New Roman" w:hAnsi="Times New Roman"/>
          <w:sz w:val="16"/>
          <w:szCs w:val="16"/>
          <w:color w:val="auto"/>
        </w:rPr>
      </w:pPr>
    </w:p>
    <w:p>
      <w:pPr>
        <w:jc w:val="both"/>
        <w:ind w:left="420" w:hanging="362"/>
        <w:spacing w:after="0" w:line="237" w:lineRule="auto"/>
        <w:tabs>
          <w:tab w:leader="none" w:pos="42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Huang, X., Wu, W., &amp; Qiao, H. (2020). Computational modeling of Emotion-motivated Decisions for Continuous Control of Mobile Robots. IEEE Transactions on Cognitive and Developmental Systems.</w:t>
      </w:r>
    </w:p>
    <w:p>
      <w:pPr>
        <w:spacing w:after="0" w:line="10" w:lineRule="exact"/>
        <w:rPr>
          <w:rFonts w:ascii="Times New Roman" w:cs="Times New Roman" w:eastAsia="Times New Roman" w:hAnsi="Times New Roman"/>
          <w:sz w:val="16"/>
          <w:szCs w:val="16"/>
          <w:color w:val="auto"/>
        </w:rPr>
      </w:pPr>
    </w:p>
    <w:p>
      <w:pPr>
        <w:jc w:val="both"/>
        <w:ind w:left="420" w:hanging="362"/>
        <w:spacing w:after="0" w:line="238" w:lineRule="auto"/>
        <w:tabs>
          <w:tab w:leader="none" w:pos="420" w:val="left"/>
        </w:tabs>
        <w:numPr>
          <w:ilvl w:val="0"/>
          <w:numId w:val="13"/>
        </w:numPr>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Ramirez-Pedraza, R., Vargas, N., Sandoval, C., del Valle-Padilla, J. L., &amp; Ramos, F. (2020). A bio-inspired model of behavior considering decision-making and planning, spatial attention, and basic motor command processes. Cognitive Systems Research, 59, 293-303.</w:t>
      </w:r>
    </w:p>
    <w:p>
      <w:pPr>
        <w:spacing w:after="0" w:line="200" w:lineRule="exact"/>
        <w:rPr>
          <w:sz w:val="20"/>
          <w:szCs w:val="20"/>
          <w:color w:val="auto"/>
        </w:rPr>
      </w:pPr>
    </w:p>
    <w:p>
      <w:pPr>
        <w:spacing w:after="0" w:line="357" w:lineRule="exact"/>
        <w:rPr>
          <w:sz w:val="20"/>
          <w:szCs w:val="20"/>
          <w:color w:val="auto"/>
        </w:rPr>
      </w:pPr>
    </w:p>
    <w:p>
      <w:pPr>
        <w:jc w:val="both"/>
        <w:ind w:left="1660"/>
        <w:spacing w:after="0" w:line="239" w:lineRule="auto"/>
        <w:rPr>
          <w:sz w:val="20"/>
          <w:szCs w:val="20"/>
          <w:color w:val="auto"/>
        </w:rPr>
      </w:pPr>
      <w:r>
        <w:rPr>
          <w:rFonts w:ascii="Arial" w:cs="Arial" w:eastAsia="Arial" w:hAnsi="Arial"/>
          <w:sz w:val="16"/>
          <w:szCs w:val="16"/>
          <w:b w:val="1"/>
          <w:bCs w:val="1"/>
          <w:color w:val="auto"/>
        </w:rPr>
        <w:t xml:space="preserve">EVREN DAGLARLI </w:t>
      </w:r>
      <w:r>
        <w:rPr>
          <w:rFonts w:ascii="Times New Roman" w:cs="Times New Roman" w:eastAsia="Times New Roman" w:hAnsi="Times New Roman"/>
          <w:sz w:val="16"/>
          <w:szCs w:val="16"/>
          <w:color w:val="auto"/>
        </w:rPr>
        <w:t>(M’08) received a B.Sc.</w:t>
      </w:r>
      <w:r>
        <w:rPr>
          <w:rFonts w:ascii="Arial" w:cs="Arial" w:eastAsia="Arial" w:hAnsi="Arial"/>
          <w:sz w:val="16"/>
          <w:szCs w:val="16"/>
          <w:b w:val="1"/>
          <w:bCs w:val="1"/>
          <w:color w:val="auto"/>
        </w:rPr>
        <w:t xml:space="preserve"> </w:t>
      </w:r>
      <w:r>
        <w:rPr>
          <w:rFonts w:ascii="Times New Roman" w:cs="Times New Roman" w:eastAsia="Times New Roman" w:hAnsi="Times New Roman"/>
          <w:sz w:val="16"/>
          <w:szCs w:val="16"/>
          <w:color w:val="auto"/>
        </w:rPr>
        <w:t>degree in electrical and electronics engineering from Marmara University, the M.Sc. degree in mechatronics engineering with a focus on intelligent systems and robotics at Istanbul Technical University (ITU). He received a Ph.D. degree in control and automation engineering with a focus on computational cognitive-neuroscience, human-robot interaction at ITU. He worked as a research assistant at Atilim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-1163320</wp:posOffset>
            </wp:positionV>
            <wp:extent cx="944880" cy="113982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6">
                      <a:extLst>
                        <a:ext uri="{28A0092B-C50C-407E-A947-70E740481C1C}"/>
                      </a:extLst>
                    </a:blip>
                    <a:srcRect/>
                    <a:stretch>
                      <a:fillRect/>
                    </a:stretch>
                  </pic:blipFill>
                  <pic:spPr bwMode="auto">
                    <a:xfrm>
                      <a:off x="0" y="0"/>
                      <a:ext cx="944880" cy="1139825"/>
                    </a:xfrm>
                    <a:prstGeom prst="rect">
                      <a:avLst/>
                    </a:prstGeom>
                    <a:noFill/>
                  </pic:spPr>
                </pic:pic>
              </a:graphicData>
            </a:graphic>
          </wp:anchor>
        </w:drawing>
      </w:r>
    </w:p>
    <w:p>
      <w:pPr>
        <w:jc w:val="both"/>
        <w:spacing w:after="0" w:line="239" w:lineRule="auto"/>
        <w:rPr>
          <w:sz w:val="20"/>
          <w:szCs w:val="20"/>
          <w:color w:val="auto"/>
        </w:rPr>
      </w:pPr>
      <w:r>
        <w:rPr>
          <w:rFonts w:ascii="Times New Roman" w:cs="Times New Roman" w:eastAsia="Times New Roman" w:hAnsi="Times New Roman"/>
          <w:sz w:val="16"/>
          <w:szCs w:val="16"/>
          <w:color w:val="auto"/>
        </w:rPr>
        <w:t>University, department of electrical and electronics engineering. He has many publications that are published in international journals, conferences/symposiums related to mechatronics, intelligent control systems, and robotic areas. As a researcher, he took some duties and responsibilities in several national/international projects. He worked as a project engineer and also later department manager at a private sector technology and engineering company. He is a member of IEEE, ACM and ASME. Dr. Daglarli is currently working as a faculty member, lecturer/instructor in the faculty of computer and informatics engineering, computer engineering department at Istanbul Technical University.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4740"/>
        <w:spacing w:after="0"/>
        <w:rPr>
          <w:sz w:val="20"/>
          <w:szCs w:val="20"/>
          <w:color w:val="auto"/>
        </w:rPr>
      </w:pPr>
      <w:r>
        <w:rPr>
          <w:rFonts w:ascii="Arial" w:cs="Arial" w:eastAsia="Arial" w:hAnsi="Arial"/>
          <w:sz w:val="12"/>
          <w:szCs w:val="12"/>
          <w:color w:val="auto"/>
        </w:rPr>
        <w:t>9</w:t>
      </w:r>
    </w:p>
    <w:p>
      <w:pPr>
        <w:spacing w:after="0" w:line="200" w:lineRule="exact"/>
        <w:rPr>
          <w:sz w:val="20"/>
          <w:szCs w:val="20"/>
          <w:color w:val="auto"/>
        </w:rPr>
      </w:pPr>
    </w:p>
    <w:p>
      <w:pPr>
        <w:sectPr>
          <w:pgSz w:w="11520" w:h="15660" w:orient="portrait"/>
          <w:cols w:equalWidth="0" w:num="2">
            <w:col w:w="4820" w:space="400"/>
            <w:col w:w="4820"/>
          </w:cols>
          <w:pgMar w:left="740" w:top="35" w:right="740" w:bottom="0" w:gutter="0" w:footer="0" w:header="0"/>
          <w:type w:val="continuous"/>
        </w:sectPr>
      </w:pPr>
    </w:p>
    <w:p>
      <w:pPr>
        <w:spacing w:after="0" w:line="9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60" w:orient="portrait"/>
      <w:cols w:equalWidth="0" w:num="1">
        <w:col w:w="10040"/>
      </w:cols>
      <w:pgMar w:left="74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ymbol">
    <w:panose1 w:val="05050102010706020507"/>
    <w:charset w:val="02"/>
    <w:family w:val="auto"/>
    <w:pitch w:val="variable"/>
    <w:sig w:usb0="00000000" w:usb1="00000000" w:usb2="00000000" w:usb3="00000000" w:csb0="80000000" w:csb1="0000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41B71EFB"/>
    <w:multiLevelType w:val="hybridMultilevel"/>
    <w:lvl w:ilvl="0">
      <w:lvlJc w:val="left"/>
      <w:lvlText w:val="[%1]."/>
      <w:numFmt w:val="decimal"/>
      <w:start w:val="41"/>
    </w:lvl>
  </w:abstractNum>
  <w:abstractNum w:abstractNumId="1">
    <w:nsid w:val="79E2A9E3"/>
    <w:multiLevelType w:val="hybridMultilevel"/>
    <w:lvl w:ilvl="0">
      <w:lvlJc w:val="left"/>
      <w:lvlText w:val="[%1]"/>
      <w:numFmt w:val="decimal"/>
      <w:start w:val="43"/>
    </w:lvl>
  </w:abstractNum>
  <w:abstractNum w:abstractNumId="2">
    <w:nsid w:val="7545E146"/>
    <w:multiLevelType w:val="hybridMultilevel"/>
    <w:lvl w:ilvl="0">
      <w:lvlJc w:val="left"/>
      <w:lvlText w:val="%1."/>
      <w:numFmt w:val="upperLetter"/>
      <w:start w:val="35"/>
    </w:lvl>
  </w:abstractNum>
  <w:abstractNum w:abstractNumId="3">
    <w:nsid w:val="515F007C"/>
    <w:multiLevelType w:val="hybridMultilevel"/>
    <w:lvl w:ilvl="0">
      <w:lvlJc w:val="left"/>
      <w:lvlText w:val="(%1)"/>
      <w:numFmt w:val="decimal"/>
      <w:start w:val="1"/>
    </w:lvl>
    <w:lvl w:ilvl="1">
      <w:lvlJc w:val="left"/>
      <w:lvlText w:val="(%2)"/>
      <w:numFmt w:val="decimal"/>
      <w:start w:val="2"/>
    </w:lvl>
  </w:abstractNum>
  <w:abstractNum w:abstractNumId="4">
    <w:nsid w:val="5BD062C2"/>
    <w:multiLevelType w:val="hybridMultilevel"/>
    <w:lvl w:ilvl="0">
      <w:lvlJc w:val="left"/>
      <w:lvlText w:val="%1"/>
      <w:numFmt w:val="decimal"/>
      <w:start w:val="5"/>
    </w:lvl>
  </w:abstractNum>
  <w:abstractNum w:abstractNumId="5">
    <w:nsid w:val="12200854"/>
    <w:multiLevelType w:val="hybridMultilevel"/>
    <w:lvl w:ilvl="0">
      <w:lvlJc w:val="left"/>
      <w:lvlText w:val="[%1]"/>
      <w:numFmt w:val="decimal"/>
      <w:start w:val="1"/>
    </w:lvl>
  </w:abstractNum>
  <w:abstractNum w:abstractNumId="6">
    <w:nsid w:val="4DB127F8"/>
    <w:multiLevelType w:val="hybridMultilevel"/>
    <w:lvl w:ilvl="0">
      <w:lvlJc w:val="left"/>
      <w:lvlText w:val="[%1]"/>
      <w:numFmt w:val="decimal"/>
      <w:start w:val="12"/>
    </w:lvl>
  </w:abstractNum>
  <w:abstractNum w:abstractNumId="7">
    <w:nsid w:val="216231B"/>
    <w:multiLevelType w:val="hybridMultilevel"/>
    <w:lvl w:ilvl="0">
      <w:lvlJc w:val="left"/>
      <w:lvlText w:val="[%1]"/>
      <w:numFmt w:val="decimal"/>
      <w:start w:val="33"/>
    </w:lvl>
  </w:abstractNum>
  <w:abstractNum w:abstractNumId="8">
    <w:nsid w:val="1F16E9E8"/>
    <w:multiLevelType w:val="hybridMultilevel"/>
    <w:lvl w:ilvl="0">
      <w:lvlJc w:val="left"/>
      <w:lvlText w:val="[%1]"/>
      <w:numFmt w:val="decimal"/>
      <w:start w:val="54"/>
    </w:lvl>
    <w:lvl w:ilvl="1">
      <w:lvlJc w:val="left"/>
      <w:lvlText w:val="%2."/>
      <w:numFmt w:val="upperLetter"/>
      <w:start w:val="4"/>
    </w:lvl>
  </w:abstractNum>
  <w:abstractNum w:abstractNumId="9">
    <w:nsid w:val="1190CDE7"/>
    <w:multiLevelType w:val="hybridMultilevel"/>
    <w:lvl w:ilvl="0">
      <w:lvlJc w:val="left"/>
      <w:lvlText w:val="%1"/>
      <w:numFmt w:val="decimal"/>
      <w:start w:val="1"/>
    </w:lvl>
    <w:lvl w:ilvl="1">
      <w:lvlJc w:val="left"/>
      <w:lvlText w:val="%2."/>
      <w:numFmt w:val="upperLetter"/>
      <w:start w:val="1"/>
    </w:lvl>
  </w:abstractNum>
  <w:abstractNum w:abstractNumId="10">
    <w:nsid w:val="66EF438D"/>
    <w:multiLevelType w:val="hybridMultilevel"/>
    <w:lvl w:ilvl="0">
      <w:lvlJc w:val="left"/>
      <w:lvlText w:val="[%1]"/>
      <w:numFmt w:val="decimal"/>
      <w:start w:val="56"/>
    </w:lvl>
    <w:lvl w:ilvl="1">
      <w:lvlJc w:val="left"/>
      <w:lvlText w:val="%2"/>
      <w:numFmt w:val="upperLetter"/>
      <w:start w:val="1"/>
    </w:lvl>
  </w:abstractNum>
  <w:abstractNum w:abstractNumId="11">
    <w:nsid w:val="140E0F76"/>
    <w:multiLevelType w:val="hybridMultilevel"/>
    <w:lvl w:ilvl="0">
      <w:lvlJc w:val="left"/>
      <w:lvlText w:val="[%1]"/>
      <w:numFmt w:val="decimal"/>
      <w:start w:val="81"/>
    </w:lvl>
  </w:abstractNum>
  <w:abstractNum w:abstractNumId="12">
    <w:nsid w:val="3352255A"/>
    <w:multiLevelType w:val="hybridMultilevel"/>
    <w:lvl w:ilvl="0">
      <w:lvlJc w:val="left"/>
      <w:lvlText w:val="[%1]"/>
      <w:numFmt w:val="decimal"/>
      <w:start w:val="107"/>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png"/><Relationship Id="rId30" Type="http://schemas.openxmlformats.org/officeDocument/2006/relationships/image" Target="media/image23.jpeg"/><Relationship Id="rId31" Type="http://schemas.openxmlformats.org/officeDocument/2006/relationships/image" Target="media/image24.pn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png"/><Relationship Id="rId36" Type="http://schemas.openxmlformats.org/officeDocument/2006/relationships/image" Target="media/image29.jpeg"/><Relationship Id="rId37" Type="http://schemas.openxmlformats.org/officeDocument/2006/relationships/image" Target="media/image30.jpeg"/><Relationship Id="rId38" Type="http://schemas.openxmlformats.org/officeDocument/2006/relationships/image" Target="media/image31.jpeg"/><Relationship Id="rId39" Type="http://schemas.openxmlformats.org/officeDocument/2006/relationships/image" Target="media/image32.pn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jpeg"/><Relationship Id="rId43" Type="http://schemas.openxmlformats.org/officeDocument/2006/relationships/image" Target="media/image36.png"/><Relationship Id="rId44" Type="http://schemas.openxmlformats.org/officeDocument/2006/relationships/image" Target="media/image37.jpeg"/><Relationship Id="rId45" Type="http://schemas.openxmlformats.org/officeDocument/2006/relationships/image" Target="media/image38.jpeg"/><Relationship Id="rId46" Type="http://schemas.openxmlformats.org/officeDocument/2006/relationships/image" Target="media/image39.png"/><Relationship Id="rId47" Type="http://schemas.openxmlformats.org/officeDocument/2006/relationships/image" Target="media/image40.jpeg"/><Relationship Id="rId48" Type="http://schemas.openxmlformats.org/officeDocument/2006/relationships/image" Target="media/image41.jpeg"/><Relationship Id="rId49" Type="http://schemas.openxmlformats.org/officeDocument/2006/relationships/image" Target="media/image42.png"/><Relationship Id="rId50" Type="http://schemas.openxmlformats.org/officeDocument/2006/relationships/image" Target="media/image43.jpeg"/><Relationship Id="rId51" Type="http://schemas.openxmlformats.org/officeDocument/2006/relationships/image" Target="media/image44.png"/><Relationship Id="rId52" Type="http://schemas.openxmlformats.org/officeDocument/2006/relationships/image" Target="media/image45.jpeg"/><Relationship Id="rId53" Type="http://schemas.openxmlformats.org/officeDocument/2006/relationships/image" Target="media/image46.png"/><Relationship Id="rId54" Type="http://schemas.openxmlformats.org/officeDocument/2006/relationships/image" Target="media/image47.jpeg"/><Relationship Id="rId55" Type="http://schemas.openxmlformats.org/officeDocument/2006/relationships/image" Target="media/image48.png"/><Relationship Id="rId56" Type="http://schemas.openxmlformats.org/officeDocument/2006/relationships/image" Target="media/image49.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2020-09-15T03:33:47Z</dcterms:created>
  <dcterms:modified xsi:type="dcterms:W3CDTF">2020-09-15T03:33:47Z</dcterms:modified>
</cp:coreProperties>
</file>