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10.1109/ACCESS.2020.3015714,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2880"/>
        <w:spacing w:after="0" w:line="258" w:lineRule="auto"/>
        <w:rPr>
          <w:sz w:val="20"/>
          <w:szCs w:val="20"/>
          <w:color w:val="auto"/>
        </w:rPr>
      </w:pPr>
      <w:r>
        <w:rPr>
          <w:rFonts w:ascii="Arial" w:cs="Arial" w:eastAsia="Arial" w:hAnsi="Arial"/>
          <w:sz w:val="43"/>
          <w:szCs w:val="43"/>
          <w:b w:val="1"/>
          <w:bCs w:val="1"/>
          <w:color w:val="004C87"/>
        </w:rPr>
        <w:t>Channel Compression: Rethinking Information Redundancy among Channels in CNN Architecture</w:t>
      </w:r>
    </w:p>
    <w:p>
      <w:pPr>
        <w:spacing w:after="0" w:line="209" w:lineRule="exact"/>
        <w:rPr>
          <w:sz w:val="24"/>
          <w:szCs w:val="24"/>
          <w:color w:val="auto"/>
        </w:rPr>
      </w:pPr>
    </w:p>
    <w:p>
      <w:pPr>
        <w:ind w:right="1800"/>
        <w:spacing w:after="0" w:line="184" w:lineRule="auto"/>
        <w:rPr>
          <w:sz w:val="20"/>
          <w:szCs w:val="20"/>
          <w:color w:val="auto"/>
        </w:rPr>
      </w:pPr>
      <w:r>
        <w:rPr>
          <w:rFonts w:ascii="Arial" w:cs="Arial" w:eastAsia="Arial" w:hAnsi="Arial"/>
          <w:sz w:val="20"/>
          <w:szCs w:val="20"/>
          <w:b w:val="1"/>
          <w:bCs w:val="1"/>
          <w:color w:val="auto"/>
        </w:rPr>
        <w:t>JINHUA LIANG</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(Student Member, IEEE), TAO ZHANG</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(Member, IEEE), AND GUOQING FENG</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w:t>
      </w:r>
    </w:p>
    <w:p>
      <w:pPr>
        <w:ind w:left="60" w:hanging="57"/>
        <w:spacing w:after="0" w:line="223"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School of Electrical and Information Engineering, Tianjin University, Tianjin 300072, China</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Tao Zhang (e-mail: zhangtao@tju.edu.cn).</w:t>
      </w:r>
    </w:p>
    <w:p>
      <w:pPr>
        <w:spacing w:after="0" w:line="125" w:lineRule="exact"/>
        <w:rPr>
          <w:sz w:val="24"/>
          <w:szCs w:val="24"/>
          <w:color w:val="auto"/>
        </w:rPr>
      </w:pPr>
    </w:p>
    <w:p>
      <w:pPr>
        <w:spacing w:after="0"/>
        <w:rPr>
          <w:sz w:val="20"/>
          <w:szCs w:val="20"/>
          <w:color w:val="auto"/>
        </w:rPr>
      </w:pPr>
      <w:r>
        <w:rPr>
          <w:rFonts w:ascii="Arial" w:cs="Arial" w:eastAsia="Arial" w:hAnsi="Arial"/>
          <w:sz w:val="15"/>
          <w:szCs w:val="15"/>
          <w:color w:val="auto"/>
        </w:rPr>
        <w:t>This work was supported by the Graduate Research Innovation Project of Tianjin under Grant 2019YJSS146.</w:t>
      </w:r>
    </w:p>
    <w:p>
      <w:pPr>
        <w:spacing w:after="0" w:line="200" w:lineRule="exact"/>
        <w:rPr>
          <w:sz w:val="24"/>
          <w:szCs w:val="24"/>
          <w:color w:val="auto"/>
        </w:rPr>
      </w:pPr>
    </w:p>
    <w:p>
      <w:pPr>
        <w:spacing w:after="0" w:line="30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Model compression and acceleration are attracting increasing attentions due to the demand</w:t>
      </w:r>
      <w:r>
        <w:rPr>
          <w:rFonts w:ascii="Arial" w:cs="Arial" w:eastAsia="Arial" w:hAnsi="Arial"/>
          <w:sz w:val="20"/>
          <w:szCs w:val="20"/>
          <w:b w:val="1"/>
          <w:bCs w:val="1"/>
          <w:color w:val="004C87"/>
        </w:rPr>
        <w:t xml:space="preserve"> </w:t>
      </w:r>
      <w:r>
        <w:rPr>
          <w:rFonts w:ascii="Arial" w:cs="Arial" w:eastAsia="Arial" w:hAnsi="Arial"/>
          <w:sz w:val="20"/>
          <w:szCs w:val="20"/>
          <w:color w:val="000000"/>
        </w:rPr>
        <w:t>for embedded devices and mobile applications. Research on efficient convolutional neural networks (CNNs) aims at removing feature redundancy by decomposing or optimizing the convolutional calculation. In this work, feature redundancy is assumed to exist among channels in CNN architectures, which provides some leeway to boost calculation efficiency. Aiming at channel compression, a novel convolutional construction named compact convolution is proposed to embrace the progress in spatial convolution, channel grouping and pooling operation. Specifically, the depth-wise separable convolution and the point-wise interchannel operation are utilized to efficiently extract features. Different from the existing channel compression method which usually introduces considerable learnable weights, the proposed compact convolution can reduce feature redundancy with no extra parameters. With the point-wise interchannel operation, compact convolutions implicitly squeeze the channel dimension of feature maps. To explore the rules on reducing channel redundancy in neural networks, the comparison is made among different point-wise interchannel operations. Moreover, compact convolutions are extended to tackle with multiple tasks, such as acoustic scene classification, sound event detection and image classification. The extensive experiments demonstrate that our compact convolution not only exhibits high effectiveness in several multimedia tasks, but also can be efficiently implemented by benefitting from parallel computation.</w:t>
      </w:r>
    </w:p>
    <w:p>
      <w:pPr>
        <w:spacing w:after="0" w:line="329"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Acoustic scene classification, convolutional neural networks, image classification, model</w:t>
      </w:r>
      <w:r>
        <w:rPr>
          <w:rFonts w:ascii="Arial" w:cs="Arial" w:eastAsia="Arial" w:hAnsi="Arial"/>
          <w:sz w:val="20"/>
          <w:szCs w:val="20"/>
          <w:b w:val="1"/>
          <w:bCs w:val="1"/>
          <w:color w:val="004C87"/>
        </w:rPr>
        <w:t xml:space="preserve"> </w:t>
      </w:r>
      <w:r>
        <w:rPr>
          <w:rFonts w:ascii="Arial" w:cs="Arial" w:eastAsia="Arial" w:hAnsi="Arial"/>
          <w:sz w:val="20"/>
          <w:szCs w:val="20"/>
          <w:color w:val="000000"/>
        </w:rPr>
        <w:t>compression and acceleration, sound event detection.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24"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56" w:lineRule="exact"/>
        <w:rPr>
          <w:sz w:val="24"/>
          <w:szCs w:val="24"/>
          <w:color w:val="auto"/>
        </w:rPr>
      </w:pPr>
    </w:p>
    <w:p>
      <w:pPr>
        <w:jc w:val="both"/>
        <w:ind w:firstLine="441"/>
        <w:spacing w:after="0" w:line="238" w:lineRule="auto"/>
        <w:rPr>
          <w:sz w:val="20"/>
          <w:szCs w:val="20"/>
          <w:color w:val="auto"/>
        </w:rPr>
      </w:pPr>
      <w:r>
        <w:rPr>
          <w:rFonts w:ascii="Arial" w:cs="Arial" w:eastAsia="Arial" w:hAnsi="Arial"/>
          <w:sz w:val="18"/>
          <w:szCs w:val="18"/>
          <w:color w:val="auto"/>
        </w:rPr>
        <w:t>ONVOLUTIONAL neural networks (CNNs) are at-</w:t>
      </w:r>
      <w:r>
        <w:rPr>
          <w:rFonts w:ascii="Arial" w:cs="Arial" w:eastAsia="Arial" w:hAnsi="Arial"/>
          <w:sz w:val="46"/>
          <w:szCs w:val="46"/>
          <w:color w:val="auto"/>
        </w:rPr>
        <w:t>C</w:t>
      </w:r>
      <w:r>
        <w:rPr>
          <w:rFonts w:ascii="Arial" w:cs="Arial" w:eastAsia="Arial" w:hAnsi="Arial"/>
          <w:sz w:val="17"/>
          <w:szCs w:val="17"/>
          <w:color w:val="auto"/>
        </w:rPr>
        <w:t>tracting considerable attention in an increasing array of</w:t>
      </w:r>
      <w:r>
        <w:rPr>
          <w:rFonts w:ascii="Arial" w:cs="Arial" w:eastAsia="Arial" w:hAnsi="Arial"/>
          <w:sz w:val="46"/>
          <w:szCs w:val="46"/>
          <w:color w:val="auto"/>
        </w:rPr>
        <w:t xml:space="preserve"> </w:t>
      </w:r>
      <w:r>
        <w:rPr>
          <w:rFonts w:ascii="Arial" w:cs="Arial" w:eastAsia="Arial" w:hAnsi="Arial"/>
          <w:sz w:val="17"/>
          <w:szCs w:val="17"/>
          <w:color w:val="auto"/>
        </w:rPr>
        <w:t>area, such as computer vision [1]–[3], computational acous-tics [4]–[6] and natural language processing [7]–[9]. The gen-eral trend is to design deeper and more complicated network architecture to pursue better performance. However, mas-sive resources are required for desired performance, which hinders CNN-based classifiers from the real-time inference in mobile applications. Over the past few decades, various methods have been exploited for model compression and ac-celeration, including pruning [10]–[13], weight sharing [14], [15], low-rank matrix factorization [16]–[18] and knowledge distillation [19]–[21]. Despite their desirable compression abilities, most of the compression methods typically suffer from two major drawbacks. First, the original complex model</w:t>
      </w:r>
    </w:p>
    <w:p>
      <w:pPr>
        <w:spacing w:after="0" w:line="20" w:lineRule="exact"/>
        <w:rPr>
          <w:sz w:val="24"/>
          <w:szCs w:val="24"/>
          <w:color w:val="auto"/>
        </w:rPr>
      </w:pPr>
      <w:r>
        <w:rPr>
          <w:sz w:val="24"/>
          <w:szCs w:val="24"/>
          <w:color w:val="auto"/>
        </w:rPr>
        <w:br w:type="column"/>
      </w:r>
    </w:p>
    <w:p>
      <w:pPr>
        <w:spacing w:after="0" w:line="390" w:lineRule="exact"/>
        <w:rPr>
          <w:sz w:val="24"/>
          <w:szCs w:val="24"/>
          <w:color w:val="auto"/>
        </w:rPr>
      </w:pPr>
    </w:p>
    <w:p>
      <w:pPr>
        <w:jc w:val="both"/>
        <w:spacing w:after="0" w:line="251" w:lineRule="auto"/>
        <w:rPr>
          <w:sz w:val="20"/>
          <w:szCs w:val="20"/>
          <w:color w:val="auto"/>
        </w:rPr>
      </w:pPr>
      <w:r>
        <w:rPr>
          <w:rFonts w:ascii="Arial" w:cs="Arial" w:eastAsia="Arial" w:hAnsi="Arial"/>
          <w:sz w:val="20"/>
          <w:szCs w:val="20"/>
          <w:color w:val="auto"/>
        </w:rPr>
        <w:t>is replaced with an approximation one, resulting in the error accumulation. Therefore, fine-tuning is usually necessary for their satisfying performance. Second, various manually chosen parameters (even a lot of empirical engineering that only experts are competent to deal with) are required in these methods.</w:t>
      </w:r>
    </w:p>
    <w:p>
      <w:pPr>
        <w:spacing w:after="0" w:line="29" w:lineRule="exact"/>
        <w:rPr>
          <w:sz w:val="24"/>
          <w:szCs w:val="24"/>
          <w:color w:val="auto"/>
        </w:rPr>
      </w:pPr>
    </w:p>
    <w:p>
      <w:pPr>
        <w:jc w:val="both"/>
        <w:ind w:firstLine="199"/>
        <w:spacing w:after="0" w:line="299" w:lineRule="auto"/>
        <w:rPr>
          <w:sz w:val="20"/>
          <w:szCs w:val="20"/>
          <w:color w:val="auto"/>
        </w:rPr>
      </w:pPr>
      <w:r>
        <w:rPr>
          <w:rFonts w:ascii="Arial" w:cs="Arial" w:eastAsia="Arial" w:hAnsi="Arial"/>
          <w:sz w:val="17"/>
          <w:szCs w:val="17"/>
          <w:color w:val="auto"/>
        </w:rPr>
        <w:t>To overcome the above drawbacks, several efficient con-volution methods are recently developed to design specific convolutional kernels for less parameters and calculations. In 2016, Szegedy et al. [22] proposed an asymmetrical convo-lution where a standard d d convolution layer is spatially factorized as a sequence of two layers with d 1 and 1 d convolutions. Howard et al. [23] proposed MobileNet v1 that replaces the standard convolution with the depth-wise sepa-rable convolution. The work by Zhang et al. [24] proposed ShuffleNet, applying group convolution and channel shuffle.</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3"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Iandola et al. [25] proposed SqueezeNet in which 1 1 con-volutions are utilized to reduce channel numbers and replace a part of 3 3 convolutions for less parameters. Although some research [24]–[26] has investigated on reducing the channel number in the current layer to cut down the following convolutional operations, this problem is simply solved by appending 1 1 convolutional layer, which introduces extra parameters and considerable interchannel calculations.</w:t>
      </w:r>
    </w:p>
    <w:p>
      <w:pPr>
        <w:spacing w:after="0" w:line="4"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In this paper, we found that feature redundancy exists among channels in CNN architecture, i.e., amounts of inter-channel information is unimportant or even unnecessary in some cases. Instead of 1 1 convolutions, a novel convolu-tional construction named compact convolution is proposed to implicitly reduce feature redundancy in a non-learning approach. Specifically, the point-wise operation among chan-nels (the point-wise interchannel operation) is implemented to squeeze the channel dimension of input feature maps. The reason for applying the point-wise operation is threefolds. First, the point-wise operation compresses the interchannel information without extra parameters, directly reducing the cost of computation. Second, the derivation of these point-wise operations can be taken easily, which contributes to the chain rule and training end-to-end networks from scratch. Third, the point-wise operation is well-suited for parallel computation on GPU or other advanced chips. Depth-wise separable convolution is further introduced to decouple spa-tial feature extraction from interchannel feature extraction. Like other research on efficient convolutional kernels [23]– [25], [27], useful features from feature maps can be extracted with fewer parameters and operations by simply replacing the standard convolution with our compact convolution. In addition, how different types of point-wise operations impact on interchannel feature compression is further investigated. While there is tremendous difference between sounds and images, our compact convolution yields desired performance in multiple tasks, such as acoustic scene classification, sound event detection and image classification. To the best of our knowledge, there is few work to verify the generalization of their models in across multiple media.</w:t>
      </w:r>
    </w:p>
    <w:p>
      <w:pPr>
        <w:spacing w:after="0" w:line="20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Extensive experiments show that compared with gen-eral network constructions (such as VGG, Resnet and Mo-bileNets), the network with compact convolutions (hereafter CompactNet) not only greatly reduces computation complex-ity, but also yields desirable performance. To further illustrate the difference between linear manner and non-linear one, three different point-wise operations were compared. Some guidelines are provided for investigating model compression and accerleration.</w:t>
      </w:r>
    </w:p>
    <w:p>
      <w:pPr>
        <w:spacing w:after="0" w:line="2"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The contributions of this work are summarized as follows:</w:t>
      </w:r>
    </w:p>
    <w:p>
      <w:pPr>
        <w:spacing w:after="0" w:line="32" w:lineRule="exact"/>
        <w:rPr>
          <w:sz w:val="20"/>
          <w:szCs w:val="20"/>
          <w:color w:val="auto"/>
        </w:rPr>
      </w:pPr>
    </w:p>
    <w:p>
      <w:pPr>
        <w:jc w:val="both"/>
        <w:ind w:firstLine="203"/>
        <w:spacing w:after="0" w:line="283" w:lineRule="auto"/>
        <w:tabs>
          <w:tab w:leader="none" w:pos="461" w:val="left"/>
        </w:tabs>
        <w:numPr>
          <w:ilvl w:val="0"/>
          <w:numId w:val="2"/>
        </w:numPr>
        <w:rPr>
          <w:rFonts w:ascii="Arial" w:cs="Arial" w:eastAsia="Arial" w:hAnsi="Arial"/>
          <w:sz w:val="18"/>
          <w:szCs w:val="18"/>
          <w:color w:val="auto"/>
        </w:rPr>
      </w:pPr>
      <w:r>
        <w:rPr>
          <w:rFonts w:ascii="Arial" w:cs="Arial" w:eastAsia="Arial" w:hAnsi="Arial"/>
          <w:sz w:val="18"/>
          <w:szCs w:val="18"/>
          <w:color w:val="auto"/>
        </w:rPr>
        <w:t>A novel convolution named compact convolution is proposed to implicitly reduce feature redundancy in a non-learning approach. Different from the existing channel com-pression method which directly utilizes 1x1 convolution, the proposed compact convolution adopts the point-wise interchannel operation to squeeze the channel dimension of feature maps with no extra parameters. It turns out that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compact convolutions not only cost at least 18 times less computation than standard convolutions in terms of 3 3 size, but also yield competitive performance.</w:t>
      </w:r>
    </w:p>
    <w:p>
      <w:pPr>
        <w:spacing w:after="0" w:line="3" w:lineRule="exact"/>
        <w:rPr>
          <w:sz w:val="20"/>
          <w:szCs w:val="20"/>
          <w:color w:val="auto"/>
        </w:rPr>
      </w:pPr>
    </w:p>
    <w:p>
      <w:pPr>
        <w:jc w:val="both"/>
        <w:ind w:firstLine="192"/>
        <w:spacing w:after="0" w:line="252" w:lineRule="auto"/>
        <w:tabs>
          <w:tab w:leader="none" w:pos="417" w:val="left"/>
        </w:tabs>
        <w:numPr>
          <w:ilvl w:val="2"/>
          <w:numId w:val="3"/>
        </w:numPr>
        <w:rPr>
          <w:rFonts w:ascii="Arial" w:cs="Arial" w:eastAsia="Arial" w:hAnsi="Arial"/>
          <w:sz w:val="20"/>
          <w:szCs w:val="20"/>
          <w:color w:val="auto"/>
        </w:rPr>
      </w:pPr>
      <w:r>
        <w:rPr>
          <w:rFonts w:ascii="Arial" w:cs="Arial" w:eastAsia="Arial" w:hAnsi="Arial"/>
          <w:sz w:val="20"/>
          <w:szCs w:val="20"/>
          <w:color w:val="auto"/>
        </w:rPr>
        <w:t>Some guidelines on replacing learnable parameters and complex operations in convolutional layers are summarized. This facilitates further investigation on feature dimension reduction in CNNs.</w:t>
      </w:r>
    </w:p>
    <w:p>
      <w:pPr>
        <w:spacing w:after="0" w:line="3" w:lineRule="exact"/>
        <w:rPr>
          <w:rFonts w:ascii="Arial" w:cs="Arial" w:eastAsia="Arial" w:hAnsi="Arial"/>
          <w:sz w:val="20"/>
          <w:szCs w:val="20"/>
          <w:color w:val="auto"/>
        </w:rPr>
      </w:pPr>
    </w:p>
    <w:p>
      <w:pPr>
        <w:jc w:val="both"/>
        <w:ind w:firstLine="192"/>
        <w:spacing w:after="0" w:line="251" w:lineRule="auto"/>
        <w:tabs>
          <w:tab w:leader="none" w:pos="468" w:val="left"/>
        </w:tabs>
        <w:numPr>
          <w:ilvl w:val="2"/>
          <w:numId w:val="3"/>
        </w:numPr>
        <w:rPr>
          <w:rFonts w:ascii="Arial" w:cs="Arial" w:eastAsia="Arial" w:hAnsi="Arial"/>
          <w:sz w:val="20"/>
          <w:szCs w:val="20"/>
          <w:color w:val="auto"/>
        </w:rPr>
      </w:pPr>
      <w:r>
        <w:rPr>
          <w:rFonts w:ascii="Arial" w:cs="Arial" w:eastAsia="Arial" w:hAnsi="Arial"/>
          <w:sz w:val="20"/>
          <w:szCs w:val="20"/>
          <w:color w:val="auto"/>
        </w:rPr>
        <w:t>The proposed convolution can be easily applied in general CNN architectures, by replacing the current convolu-tions with our compact convolutions. Moreover, the compact convolution can extract either audio or visual features to solve multimedia problems.</w:t>
      </w:r>
    </w:p>
    <w:p>
      <w:pPr>
        <w:spacing w:after="0" w:line="6" w:lineRule="exact"/>
        <w:rPr>
          <w:rFonts w:ascii="Arial" w:cs="Arial" w:eastAsia="Arial" w:hAnsi="Arial"/>
          <w:sz w:val="20"/>
          <w:szCs w:val="20"/>
          <w:color w:val="auto"/>
        </w:rPr>
      </w:pPr>
    </w:p>
    <w:p>
      <w:pPr>
        <w:jc w:val="both"/>
        <w:ind w:firstLine="199"/>
        <w:spacing w:after="0" w:line="266" w:lineRule="auto"/>
        <w:rPr>
          <w:rFonts w:ascii="Arial" w:cs="Arial" w:eastAsia="Arial" w:hAnsi="Arial"/>
          <w:sz w:val="20"/>
          <w:szCs w:val="20"/>
          <w:color w:val="auto"/>
        </w:rPr>
      </w:pPr>
      <w:r>
        <w:rPr>
          <w:rFonts w:ascii="Arial" w:cs="Arial" w:eastAsia="Arial" w:hAnsi="Arial"/>
          <w:sz w:val="19"/>
          <w:szCs w:val="19"/>
          <w:color w:val="auto"/>
        </w:rPr>
        <w:t>The reminder of the paper is organized as follows. Section II provides a brief survey of related work. Section III first presents the proposed compact convolution, and then applies it into several popular CNN architectures. In Section IV, ex-tensive experiments are conducted to evaluate CompactNets. Finally, several conclusions and possible future works are given in Section V.</w:t>
      </w:r>
    </w:p>
    <w:p>
      <w:pPr>
        <w:spacing w:after="0" w:line="259" w:lineRule="exact"/>
        <w:rPr>
          <w:rFonts w:ascii="Arial" w:cs="Arial" w:eastAsia="Arial" w:hAnsi="Arial"/>
          <w:sz w:val="20"/>
          <w:szCs w:val="20"/>
          <w:color w:val="auto"/>
        </w:rPr>
      </w:pPr>
    </w:p>
    <w:p>
      <w:pPr>
        <w:ind w:left="260" w:hanging="247"/>
        <w:spacing w:after="0"/>
        <w:tabs>
          <w:tab w:leader="none" w:pos="260" w:val="left"/>
        </w:tabs>
        <w:numPr>
          <w:ilvl w:val="1"/>
          <w:numId w:val="4"/>
        </w:numPr>
        <w:rPr>
          <w:rFonts w:ascii="Arial" w:cs="Arial" w:eastAsia="Arial" w:hAnsi="Arial"/>
          <w:sz w:val="18"/>
          <w:szCs w:val="18"/>
          <w:b w:val="1"/>
          <w:bCs w:val="1"/>
          <w:color w:val="004C87"/>
        </w:rPr>
      </w:pPr>
      <w:r>
        <w:rPr>
          <w:rFonts w:ascii="Arial" w:cs="Arial" w:eastAsia="Arial" w:hAnsi="Arial"/>
          <w:sz w:val="18"/>
          <w:szCs w:val="18"/>
          <w:b w:val="1"/>
          <w:bCs w:val="1"/>
          <w:color w:val="004C87"/>
        </w:rPr>
        <w:t>RELATED WORK</w:t>
      </w:r>
    </w:p>
    <w:p>
      <w:pPr>
        <w:spacing w:after="0" w:line="4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1  1 CONVOLUTION</w:t>
      </w:r>
    </w:p>
    <w:p>
      <w:pPr>
        <w:spacing w:after="0" w:line="86" w:lineRule="exact"/>
        <w:rPr>
          <w:sz w:val="20"/>
          <w:szCs w:val="20"/>
          <w:color w:val="auto"/>
        </w:rPr>
      </w:pPr>
    </w:p>
    <w:p>
      <w:pPr>
        <w:jc w:val="both"/>
        <w:spacing w:after="0" w:line="260" w:lineRule="auto"/>
        <w:rPr>
          <w:sz w:val="20"/>
          <w:szCs w:val="20"/>
          <w:color w:val="auto"/>
        </w:rPr>
      </w:pPr>
      <w:r>
        <w:rPr>
          <w:rFonts w:ascii="Arial" w:cs="Arial" w:eastAsia="Arial" w:hAnsi="Arial"/>
          <w:sz w:val="19"/>
          <w:szCs w:val="19"/>
          <w:color w:val="auto"/>
        </w:rPr>
        <w:t>1 1 convolution was first proposed by Lin et al. [28] as a universal function approximator for feature extraction on the local patches. They found that 1 1 convolution not only has great capability in modeling various distributions of latent concepts, but also facilitates the learnable interactions of cross-channel information. Sequent work in [29], [30] utilized 1 1 convolution for tuning the number of feature maps in CNN architecture. However, 1 1 convolution in-volves considerable parameters and operations. This work applied the point-wise interchannel operation to reduce the dimension of feature maps.</w:t>
      </w:r>
    </w:p>
    <w:p>
      <w:pPr>
        <w:spacing w:after="0" w:line="27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MAXOUT FUNCTION</w:t>
      </w:r>
    </w:p>
    <w:p>
      <w:pPr>
        <w:spacing w:after="0" w:line="52"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In 2013, Goodfellow et al. [31] proposed a maxout con-struction that performs a max pooling across multiple affine feature maps. It turns out that the maxout construction re-sults in a piecewise linear function which is capable of modeling any convex function. Wu et al. [32] proposed the Max-Feature-Map (MFM) layer as a variation of maxout activation to suppress low-activation neurons in each layer. Rather than a better function approximator, this paper focuses on the efficient approaches for reducing the interchannel redundancy, and compressing the dimension of feature maps in a larger range. Moreover, besides the max pooling, two more operations are investigated and further integrated into the proposed convolutional layer.</w:t>
      </w:r>
    </w:p>
    <w:p>
      <w:pPr>
        <w:spacing w:after="0" w:line="25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DEPTH-WISE SEPARABLE CONVOLUTION</w:t>
      </w:r>
    </w:p>
    <w:p>
      <w:pPr>
        <w:spacing w:after="0" w:line="52"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Howard et al. [23] proposed MobileNets v1 which took the idea of the depth-wise separable convolution and achieved preferable results on small models. Depth-wise separable convolution consists of a depth-wise convolution for spatially filtering and a point-wise convolution (1 1 convolution) for</w:t>
      </w:r>
    </w:p>
    <w:p>
      <w:pPr>
        <w:spacing w:after="0" w:line="13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FIGURE 1: Point-wise interchannel operation over feature maps. The compact factor C is set to 2 in this figure. Thus, the input feature maps are first grouped and then point-wise operations are implemented over the 2 feature maps in each group.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-1652270</wp:posOffset>
            </wp:positionV>
            <wp:extent cx="3060700" cy="8235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3060700" cy="823595"/>
                    </a:xfrm>
                    <a:prstGeom prst="rect">
                      <a:avLst/>
                    </a:prstGeom>
                    <a:noFill/>
                  </pic:spPr>
                </pic:pic>
              </a:graphicData>
            </a:graphic>
          </wp:anchor>
        </w:drawing>
      </w:r>
    </w:p>
    <w:p>
      <w:pPr>
        <w:spacing w:after="0" w:line="359"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exchanging information among channels. By replacing stan-dard convolutions with depth-wise separable convolutions, the optimized network costs about 9 times less computation than the standard convolution at the cost of a small reduction in accuracy. Inspired by the depth-wise separable convo-lution, the compact convolution decouples spatial feature extraction from interchannel feature extraction. Moreover, the point-wise interchannel operation is introduced between the depth-wise convolution and 1 1 convolution. Thus, the efficiency of convolution is further improved.</w:t>
      </w:r>
    </w:p>
    <w:p>
      <w:pPr>
        <w:spacing w:after="0" w:line="19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PROPOSED METHOD</w:t>
      </w:r>
    </w:p>
    <w:p>
      <w:pPr>
        <w:spacing w:after="0" w:line="2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THE POINT-WISE INTERCHANNEL OPERATION</w:t>
      </w:r>
    </w:p>
    <w:p>
      <w:pPr>
        <w:spacing w:after="0" w:line="33"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As shown in Fig. 1, the point-wise operation is implemented on the feature maps across channels. The input feature maps are firstly divided into groups. And a new feature map is extracted point by point over C feature maps in each group. Therefore, the parameter C can be deemed as a hyper-parameter for adjusting the ratio of channel compression. As C gets larger, the resulting construction becomes more compact.</w:t>
      </w:r>
    </w:p>
    <w:p>
      <w:pPr>
        <w:spacing w:after="0" w:line="3" w:lineRule="exact"/>
        <w:rPr>
          <w:sz w:val="20"/>
          <w:szCs w:val="20"/>
          <w:color w:val="auto"/>
        </w:rPr>
      </w:pPr>
    </w:p>
    <w:p>
      <w:pPr>
        <w:ind w:left="200"/>
        <w:spacing w:after="0"/>
        <w:rPr>
          <w:sz w:val="20"/>
          <w:szCs w:val="20"/>
          <w:color w:val="auto"/>
        </w:rPr>
      </w:pPr>
      <w:r>
        <w:rPr>
          <w:rFonts w:ascii="Arial" w:cs="Arial" w:eastAsia="Arial" w:hAnsi="Arial"/>
          <w:sz w:val="19"/>
          <w:szCs w:val="19"/>
          <w:color w:val="auto"/>
        </w:rPr>
        <w:t>The input feature maps and the output feature maps of</w:t>
      </w:r>
    </w:p>
    <w:p>
      <w:pPr>
        <w:spacing w:after="0" w:line="17" w:lineRule="exact"/>
        <w:rPr>
          <w:sz w:val="20"/>
          <w:szCs w:val="20"/>
          <w:color w:val="auto"/>
        </w:rPr>
      </w:pPr>
    </w:p>
    <w:p>
      <w:pPr>
        <w:jc w:val="both"/>
        <w:spacing w:after="0" w:line="226" w:lineRule="auto"/>
        <w:rPr>
          <w:sz w:val="20"/>
          <w:szCs w:val="20"/>
          <w:color w:val="auto"/>
        </w:rPr>
      </w:pPr>
      <w:r>
        <w:rPr>
          <w:rFonts w:ascii="Arial" w:cs="Arial" w:eastAsia="Arial" w:hAnsi="Arial"/>
          <w:sz w:val="18"/>
          <w:szCs w:val="18"/>
          <w:color w:val="auto"/>
        </w:rPr>
        <w:t xml:space="preserve">the point-wise interchannel operation are denoted as I 2 F </w:t>
      </w:r>
      <w:r>
        <w:rPr>
          <w:rFonts w:ascii="Arial" w:cs="Arial" w:eastAsia="Arial" w:hAnsi="Arial"/>
          <w:sz w:val="24"/>
          <w:szCs w:val="24"/>
          <w:color w:val="auto"/>
          <w:vertAlign w:val="superscript"/>
        </w:rPr>
        <w:t>N W H</w:t>
      </w:r>
      <w:r>
        <w:rPr>
          <w:rFonts w:ascii="Arial" w:cs="Arial" w:eastAsia="Arial" w:hAnsi="Arial"/>
          <w:sz w:val="18"/>
          <w:szCs w:val="18"/>
          <w:color w:val="auto"/>
        </w:rPr>
        <w:t xml:space="preserve"> and O 2 F </w:t>
      </w:r>
      <w:r>
        <w:rPr>
          <w:rFonts w:ascii="Arial" w:cs="Arial" w:eastAsia="Arial" w:hAnsi="Arial"/>
          <w:sz w:val="24"/>
          <w:szCs w:val="24"/>
          <w:color w:val="auto"/>
          <w:vertAlign w:val="superscript"/>
        </w:rPr>
        <w:t>N</w:t>
      </w:r>
      <w:r>
        <w:rPr>
          <w:rFonts w:ascii="Arial" w:cs="Arial" w:eastAsia="Arial" w:hAnsi="Arial"/>
          <w:sz w:val="18"/>
          <w:szCs w:val="18"/>
          <w:color w:val="auto"/>
          <w:vertAlign w:val="superscript"/>
        </w:rPr>
        <w:t>0</w:t>
      </w:r>
      <w:r>
        <w:rPr>
          <w:rFonts w:ascii="Arial" w:cs="Arial" w:eastAsia="Arial" w:hAnsi="Arial"/>
          <w:sz w:val="18"/>
          <w:szCs w:val="18"/>
          <w:color w:val="auto"/>
        </w:rPr>
        <w:t xml:space="preserve"> </w:t>
      </w:r>
      <w:r>
        <w:rPr>
          <w:rFonts w:ascii="Arial" w:cs="Arial" w:eastAsia="Arial" w:hAnsi="Arial"/>
          <w:sz w:val="24"/>
          <w:szCs w:val="24"/>
          <w:color w:val="auto"/>
          <w:vertAlign w:val="superscript"/>
        </w:rPr>
        <w:t>W H</w:t>
      </w:r>
      <w:r>
        <w:rPr>
          <w:rFonts w:ascii="Arial" w:cs="Arial" w:eastAsia="Arial" w:hAnsi="Arial"/>
          <w:sz w:val="18"/>
          <w:szCs w:val="18"/>
          <w:color w:val="auto"/>
        </w:rPr>
        <w:t xml:space="preserve"> , where N and N</w:t>
      </w:r>
      <w:r>
        <w:rPr>
          <w:rFonts w:ascii="Arial" w:cs="Arial" w:eastAsia="Arial" w:hAnsi="Arial"/>
          <w:sz w:val="24"/>
          <w:szCs w:val="24"/>
          <w:color w:val="auto"/>
          <w:vertAlign w:val="superscript"/>
        </w:rPr>
        <w:t>0</w:t>
      </w:r>
      <w:r>
        <w:rPr>
          <w:rFonts w:ascii="Arial" w:cs="Arial" w:eastAsia="Arial" w:hAnsi="Arial"/>
          <w:sz w:val="18"/>
          <w:szCs w:val="18"/>
          <w:color w:val="auto"/>
        </w:rPr>
        <w:t xml:space="preserve"> are the channel numbers of input feature maps and output feature</w:t>
      </w:r>
    </w:p>
    <w:p>
      <w:pPr>
        <w:spacing w:after="0" w:line="3"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maps, W and H are the width and height of the feature maps respectively. Each pixel on the output feature maps are independently calculated with the values in the identical position across channels. Thus, the point-wise interchannel operation of the position (w; h) (0 w &lt; W; 0 h &lt; H) is defined as</w:t>
      </w:r>
    </w:p>
    <w:p>
      <w:pPr>
        <w:spacing w:after="0" w:line="136" w:lineRule="exact"/>
        <w:rPr>
          <w:sz w:val="20"/>
          <w:szCs w:val="20"/>
          <w:color w:val="auto"/>
        </w:rPr>
      </w:pPr>
    </w:p>
    <w:tbl>
      <w:tblPr>
        <w:tblLayout w:type="fixed"/>
        <w:tblInd w:w="200" w:type="dxa"/>
        <w:tblCellMar>
          <w:top w:w="0" w:type="dxa"/>
          <w:left w:w="0" w:type="dxa"/>
          <w:bottom w:w="0" w:type="dxa"/>
          <w:right w:w="0" w:type="dxa"/>
        </w:tblCellMar>
      </w:tblPr>
      <w:tr>
        <w:trPr>
          <w:trHeight w:val="152"/>
        </w:trPr>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0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040" w:type="dxa"/>
            <w:vAlign w:val="bottom"/>
            <w:gridSpan w:val="3"/>
          </w:tcPr>
          <w:p>
            <w:pPr>
              <w:spacing w:after="0"/>
              <w:rPr>
                <w:sz w:val="13"/>
                <w:szCs w:val="13"/>
                <w:color w:val="auto"/>
              </w:rPr>
            </w:pPr>
          </w:p>
        </w:tc>
        <w:tc>
          <w:tcPr>
            <w:tcW w:w="20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27"/>
        </w:trPr>
        <w:tc>
          <w:tcPr>
            <w:tcW w:w="140" w:type="dxa"/>
            <w:vAlign w:val="bottom"/>
            <w:vMerge w:val="restart"/>
          </w:tcPr>
          <w:p>
            <w:pPr>
              <w:spacing w:after="0"/>
              <w:rPr>
                <w:sz w:val="20"/>
                <w:szCs w:val="20"/>
                <w:color w:val="auto"/>
              </w:rPr>
            </w:pPr>
            <w:r>
              <w:rPr>
                <w:rFonts w:ascii="Arial" w:cs="Arial" w:eastAsia="Arial" w:hAnsi="Arial"/>
                <w:sz w:val="20"/>
                <w:szCs w:val="20"/>
                <w:color w:val="auto"/>
                <w:w w:val="76"/>
              </w:rPr>
              <w:t>O</w:t>
            </w:r>
          </w:p>
        </w:tc>
        <w:tc>
          <w:tcPr>
            <w:tcW w:w="260" w:type="dxa"/>
            <w:vAlign w:val="bottom"/>
          </w:tcPr>
          <w:p>
            <w:pPr>
              <w:spacing w:after="0"/>
              <w:rPr>
                <w:sz w:val="19"/>
                <w:szCs w:val="19"/>
                <w:color w:val="auto"/>
              </w:rPr>
            </w:pPr>
          </w:p>
        </w:tc>
        <w:tc>
          <w:tcPr>
            <w:tcW w:w="1020" w:type="dxa"/>
            <w:vAlign w:val="bottom"/>
            <w:vMerge w:val="restart"/>
          </w:tcPr>
          <w:p>
            <w:pPr>
              <w:ind w:left="20"/>
              <w:spacing w:after="0" w:line="281" w:lineRule="exact"/>
              <w:rPr>
                <w:sz w:val="20"/>
                <w:szCs w:val="20"/>
                <w:color w:val="auto"/>
              </w:rPr>
            </w:pPr>
            <w:r>
              <w:rPr>
                <w:rFonts w:ascii="Arial" w:cs="Arial" w:eastAsia="Arial" w:hAnsi="Arial"/>
                <w:sz w:val="20"/>
                <w:szCs w:val="20"/>
                <w:color w:val="auto"/>
              </w:rPr>
              <w:t xml:space="preserve">(n) = T </w:t>
            </w:r>
            <w:r>
              <w:rPr>
                <w:rFonts w:ascii="Arial" w:cs="Arial" w:eastAsia="Arial" w:hAnsi="Arial"/>
                <w:sz w:val="27"/>
                <w:szCs w:val="27"/>
                <w:color w:val="auto"/>
                <w:vertAlign w:val="superscript"/>
              </w:rPr>
              <w:t>C1</w:t>
            </w:r>
          </w:p>
        </w:tc>
        <w:tc>
          <w:tcPr>
            <w:tcW w:w="280" w:type="dxa"/>
            <w:vAlign w:val="bottom"/>
            <w:vMerge w:val="restart"/>
          </w:tcPr>
          <w:p>
            <w:pPr>
              <w:jc w:val="right"/>
              <w:spacing w:after="0"/>
              <w:rPr>
                <w:sz w:val="20"/>
                <w:szCs w:val="20"/>
                <w:color w:val="auto"/>
              </w:rPr>
            </w:pPr>
            <w:r>
              <w:rPr>
                <w:rFonts w:ascii="Arial" w:cs="Arial" w:eastAsia="Arial" w:hAnsi="Arial"/>
                <w:sz w:val="20"/>
                <w:szCs w:val="20"/>
                <w:color w:val="auto"/>
              </w:rPr>
              <w:t>I</w:t>
            </w:r>
          </w:p>
        </w:tc>
        <w:tc>
          <w:tcPr>
            <w:tcW w:w="260" w:type="dxa"/>
            <w:vAlign w:val="bottom"/>
          </w:tcPr>
          <w:p>
            <w:pPr>
              <w:spacing w:after="0"/>
              <w:rPr>
                <w:sz w:val="19"/>
                <w:szCs w:val="19"/>
                <w:color w:val="auto"/>
              </w:rPr>
            </w:pPr>
          </w:p>
        </w:tc>
        <w:tc>
          <w:tcPr>
            <w:tcW w:w="440" w:type="dxa"/>
            <w:vAlign w:val="bottom"/>
            <w:vMerge w:val="restart"/>
          </w:tcPr>
          <w:p>
            <w:pPr>
              <w:ind w:left="20"/>
              <w:spacing w:after="0"/>
              <w:rPr>
                <w:sz w:val="20"/>
                <w:szCs w:val="20"/>
                <w:color w:val="auto"/>
              </w:rPr>
            </w:pPr>
            <w:r>
              <w:rPr>
                <w:rFonts w:ascii="Arial" w:cs="Arial" w:eastAsia="Arial" w:hAnsi="Arial"/>
                <w:sz w:val="20"/>
                <w:szCs w:val="20"/>
                <w:color w:val="auto"/>
              </w:rPr>
              <w:t>(n +</w:t>
            </w:r>
          </w:p>
        </w:tc>
        <w:tc>
          <w:tcPr>
            <w:tcW w:w="40" w:type="dxa"/>
            <w:vAlign w:val="bottom"/>
            <w:vMerge w:val="restart"/>
          </w:tcPr>
          <w:p>
            <w:pPr>
              <w:spacing w:after="0"/>
              <w:rPr>
                <w:sz w:val="19"/>
                <w:szCs w:val="19"/>
                <w:color w:val="auto"/>
              </w:rPr>
            </w:pPr>
          </w:p>
        </w:tc>
        <w:tc>
          <w:tcPr>
            <w:tcW w:w="18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20"/>
                <w:szCs w:val="20"/>
                <w:color w:val="auto"/>
                <w:w w:val="96"/>
              </w:rPr>
              <w:t>N</w:t>
            </w:r>
          </w:p>
        </w:tc>
        <w:tc>
          <w:tcPr>
            <w:tcW w:w="820" w:type="dxa"/>
            <w:vAlign w:val="bottom"/>
            <w:vMerge w:val="restart"/>
          </w:tcPr>
          <w:p>
            <w:pPr>
              <w:jc w:val="right"/>
              <w:spacing w:after="0"/>
              <w:rPr>
                <w:sz w:val="20"/>
                <w:szCs w:val="20"/>
                <w:color w:val="auto"/>
              </w:rPr>
            </w:pPr>
            <w:r>
              <w:rPr>
                <w:rFonts w:ascii="Arial" w:cs="Arial" w:eastAsia="Arial" w:hAnsi="Arial"/>
                <w:sz w:val="20"/>
                <w:szCs w:val="20"/>
                <w:color w:val="auto"/>
              </w:rPr>
              <w:t>k)  ;  n</w:t>
            </w: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680" w:type="dxa"/>
            <w:vAlign w:val="bottom"/>
            <w:vMerge w:val="restart"/>
          </w:tcPr>
          <w:p>
            <w:pPr>
              <w:ind w:left="20"/>
              <w:spacing w:after="0" w:line="281" w:lineRule="exact"/>
              <w:rPr>
                <w:sz w:val="20"/>
                <w:szCs w:val="20"/>
                <w:color w:val="auto"/>
              </w:rPr>
            </w:pPr>
            <w:r>
              <w:rPr>
                <w:rFonts w:ascii="Arial" w:cs="Arial" w:eastAsia="Arial" w:hAnsi="Arial"/>
                <w:sz w:val="20"/>
                <w:szCs w:val="20"/>
                <w:color w:val="auto"/>
              </w:rPr>
              <w:t>[0; N</w:t>
            </w:r>
            <w:r>
              <w:rPr>
                <w:rFonts w:ascii="Arial" w:cs="Arial" w:eastAsia="Arial" w:hAnsi="Arial"/>
                <w:sz w:val="27"/>
                <w:szCs w:val="27"/>
                <w:color w:val="auto"/>
                <w:vertAlign w:val="superscript"/>
              </w:rPr>
              <w:t>0</w:t>
            </w:r>
            <w:r>
              <w:rPr>
                <w:rFonts w:ascii="Arial" w:cs="Arial" w:eastAsia="Arial" w:hAnsi="Arial"/>
                <w:sz w:val="20"/>
                <w:szCs w:val="20"/>
                <w:color w:val="auto"/>
              </w:rPr>
              <w:t>)</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34"/>
        </w:trPr>
        <w:tc>
          <w:tcPr>
            <w:tcW w:w="140" w:type="dxa"/>
            <w:vAlign w:val="bottom"/>
            <w:vMerge w:val="continue"/>
          </w:tcPr>
          <w:p>
            <w:pPr>
              <w:spacing w:after="0"/>
              <w:rPr>
                <w:sz w:val="2"/>
                <w:szCs w:val="2"/>
                <w:color w:val="auto"/>
              </w:rPr>
            </w:pPr>
          </w:p>
        </w:tc>
        <w:tc>
          <w:tcPr>
            <w:tcW w:w="260" w:type="dxa"/>
            <w:vAlign w:val="bottom"/>
            <w:vMerge w:val="restart"/>
          </w:tcPr>
          <w:p>
            <w:pPr>
              <w:spacing w:after="0" w:line="117" w:lineRule="exact"/>
              <w:rPr>
                <w:sz w:val="20"/>
                <w:szCs w:val="20"/>
                <w:color w:val="auto"/>
              </w:rPr>
            </w:pPr>
            <w:r>
              <w:rPr>
                <w:rFonts w:ascii="Arial" w:cs="Arial" w:eastAsia="Arial" w:hAnsi="Arial"/>
                <w:sz w:val="13"/>
                <w:szCs w:val="13"/>
                <w:color w:val="auto"/>
              </w:rPr>
              <w:t>w;h</w:t>
            </w:r>
          </w:p>
        </w:tc>
        <w:tc>
          <w:tcPr>
            <w:tcW w:w="102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260" w:type="dxa"/>
            <w:vAlign w:val="bottom"/>
            <w:vMerge w:val="restart"/>
          </w:tcPr>
          <w:p>
            <w:pPr>
              <w:spacing w:after="0" w:line="117" w:lineRule="exact"/>
              <w:rPr>
                <w:sz w:val="20"/>
                <w:szCs w:val="20"/>
                <w:color w:val="auto"/>
              </w:rPr>
            </w:pPr>
            <w:r>
              <w:rPr>
                <w:rFonts w:ascii="Arial" w:cs="Arial" w:eastAsia="Arial" w:hAnsi="Arial"/>
                <w:sz w:val="13"/>
                <w:szCs w:val="13"/>
                <w:color w:val="auto"/>
              </w:rPr>
              <w:t>w;h</w:t>
            </w:r>
          </w:p>
        </w:tc>
        <w:tc>
          <w:tcPr>
            <w:tcW w:w="440" w:type="dxa"/>
            <w:vAlign w:val="bottom"/>
            <w:vMerge w:val="continue"/>
          </w:tcPr>
          <w:p>
            <w:pPr>
              <w:spacing w:after="0"/>
              <w:rPr>
                <w:sz w:val="2"/>
                <w:szCs w:val="2"/>
                <w:color w:val="auto"/>
              </w:rPr>
            </w:pPr>
          </w:p>
        </w:tc>
        <w:tc>
          <w:tcPr>
            <w:tcW w:w="4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82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68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96"/>
        </w:trPr>
        <w:tc>
          <w:tcPr>
            <w:tcW w:w="140" w:type="dxa"/>
            <w:vAlign w:val="bottom"/>
          </w:tcPr>
          <w:p>
            <w:pPr>
              <w:spacing w:after="0"/>
              <w:rPr>
                <w:sz w:val="17"/>
                <w:szCs w:val="17"/>
                <w:color w:val="auto"/>
              </w:rPr>
            </w:pPr>
          </w:p>
        </w:tc>
        <w:tc>
          <w:tcPr>
            <w:tcW w:w="260" w:type="dxa"/>
            <w:vAlign w:val="bottom"/>
            <w:vMerge w:val="continue"/>
          </w:tcPr>
          <w:p>
            <w:pPr>
              <w:spacing w:after="0"/>
              <w:rPr>
                <w:sz w:val="17"/>
                <w:szCs w:val="17"/>
                <w:color w:val="auto"/>
              </w:rPr>
            </w:pPr>
          </w:p>
        </w:tc>
        <w:tc>
          <w:tcPr>
            <w:tcW w:w="1020" w:type="dxa"/>
            <w:vAlign w:val="bottom"/>
          </w:tcPr>
          <w:p>
            <w:pPr>
              <w:ind w:left="660"/>
              <w:spacing w:after="0" w:line="137" w:lineRule="exact"/>
              <w:rPr>
                <w:sz w:val="20"/>
                <w:szCs w:val="20"/>
                <w:color w:val="auto"/>
              </w:rPr>
            </w:pPr>
            <w:r>
              <w:rPr>
                <w:rFonts w:ascii="Arial" w:cs="Arial" w:eastAsia="Arial" w:hAnsi="Arial"/>
                <w:sz w:val="14"/>
                <w:szCs w:val="14"/>
                <w:color w:val="auto"/>
              </w:rPr>
              <w:t>k=0</w:t>
            </w:r>
          </w:p>
        </w:tc>
        <w:tc>
          <w:tcPr>
            <w:tcW w:w="280" w:type="dxa"/>
            <w:vAlign w:val="bottom"/>
          </w:tcPr>
          <w:p>
            <w:pPr>
              <w:spacing w:after="0"/>
              <w:rPr>
                <w:sz w:val="17"/>
                <w:szCs w:val="17"/>
                <w:color w:val="auto"/>
              </w:rPr>
            </w:pPr>
          </w:p>
        </w:tc>
        <w:tc>
          <w:tcPr>
            <w:tcW w:w="260" w:type="dxa"/>
            <w:vAlign w:val="bottom"/>
            <w:vMerge w:val="continue"/>
          </w:tcPr>
          <w:p>
            <w:pPr>
              <w:spacing w:after="0"/>
              <w:rPr>
                <w:sz w:val="17"/>
                <w:szCs w:val="17"/>
                <w:color w:val="auto"/>
              </w:rPr>
            </w:pPr>
          </w:p>
        </w:tc>
        <w:tc>
          <w:tcPr>
            <w:tcW w:w="4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0" w:type="dxa"/>
            <w:vAlign w:val="bottom"/>
            <w:gridSpan w:val="2"/>
          </w:tcPr>
          <w:p>
            <w:pPr>
              <w:jc w:val="right"/>
              <w:ind w:right="740"/>
              <w:spacing w:after="0" w:line="196" w:lineRule="exact"/>
              <w:rPr>
                <w:sz w:val="20"/>
                <w:szCs w:val="20"/>
                <w:color w:val="auto"/>
              </w:rPr>
            </w:pPr>
            <w:r>
              <w:rPr>
                <w:rFonts w:ascii="Arial" w:cs="Arial" w:eastAsia="Arial" w:hAnsi="Arial"/>
                <w:sz w:val="20"/>
                <w:szCs w:val="20"/>
                <w:color w:val="auto"/>
                <w:w w:val="96"/>
              </w:rPr>
              <w:t>C</w:t>
            </w:r>
          </w:p>
        </w:tc>
        <w:tc>
          <w:tcPr>
            <w:tcW w:w="200" w:type="dxa"/>
            <w:vAlign w:val="bottom"/>
            <w:vMerge w:val="continue"/>
          </w:tcPr>
          <w:p>
            <w:pPr>
              <w:spacing w:after="0"/>
              <w:rPr>
                <w:sz w:val="17"/>
                <w:szCs w:val="17"/>
                <w:color w:val="auto"/>
              </w:rPr>
            </w:pPr>
          </w:p>
        </w:tc>
        <w:tc>
          <w:tcPr>
            <w:tcW w:w="680" w:type="dxa"/>
            <w:vAlign w:val="bottom"/>
          </w:tcPr>
          <w:p>
            <w:pPr>
              <w:spacing w:after="0"/>
              <w:rPr>
                <w:sz w:val="17"/>
                <w:szCs w:val="17"/>
                <w:color w:val="auto"/>
              </w:rPr>
            </w:pPr>
          </w:p>
        </w:tc>
        <w:tc>
          <w:tcPr>
            <w:tcW w:w="3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65"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Here T ( ) represents the point-wise operations across channels in the same group. The adopted point-wise op-eration can be divided into non-linear and linear manners. The non-linear manner which combines C feature maps and outputs element-wise maximum one is defined as:</w:t>
      </w:r>
    </w:p>
    <w:p>
      <w:pPr>
        <w:spacing w:after="0" w:line="111" w:lineRule="exact"/>
        <w:rPr>
          <w:sz w:val="20"/>
          <w:szCs w:val="20"/>
          <w:color w:val="auto"/>
        </w:rPr>
      </w:pPr>
    </w:p>
    <w:tbl>
      <w:tblPr>
        <w:tblLayout w:type="fixed"/>
        <w:tblInd w:w="180" w:type="dxa"/>
        <w:tblCellMar>
          <w:top w:w="0" w:type="dxa"/>
          <w:left w:w="0" w:type="dxa"/>
          <w:bottom w:w="0" w:type="dxa"/>
          <w:right w:w="0" w:type="dxa"/>
        </w:tblCellMar>
      </w:tblPr>
      <w:tr>
        <w:trPr>
          <w:trHeight w:val="285"/>
        </w:trPr>
        <w:tc>
          <w:tcPr>
            <w:tcW w:w="1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60" w:type="dxa"/>
            <w:vAlign w:val="bottom"/>
            <w:vMerge w:val="restart"/>
          </w:tcPr>
          <w:p>
            <w:pPr>
              <w:spacing w:after="0"/>
              <w:rPr>
                <w:sz w:val="20"/>
                <w:szCs w:val="20"/>
                <w:color w:val="auto"/>
              </w:rPr>
            </w:pPr>
            <w:r>
              <w:rPr>
                <w:rFonts w:ascii="Arial" w:cs="Arial" w:eastAsia="Arial" w:hAnsi="Arial"/>
                <w:sz w:val="20"/>
                <w:szCs w:val="20"/>
                <w:color w:val="auto"/>
              </w:rPr>
              <w:t>(n) = max</w:t>
            </w:r>
            <w:r>
              <w:rPr>
                <w:rFonts w:ascii="Arial" w:cs="Arial" w:eastAsia="Arial" w:hAnsi="Arial"/>
                <w:sz w:val="27"/>
                <w:szCs w:val="27"/>
                <w:color w:val="auto"/>
                <w:vertAlign w:val="superscript"/>
              </w:rPr>
              <w:t>C1</w:t>
            </w: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w w:val="96"/>
              </w:rPr>
              <w:t>N</w:t>
            </w:r>
          </w:p>
        </w:tc>
        <w:tc>
          <w:tcPr>
            <w:tcW w:w="2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580" w:type="dxa"/>
            <w:vAlign w:val="bottom"/>
            <w:vMerge w:val="restart"/>
          </w:tcPr>
          <w:p>
            <w:pPr>
              <w:ind w:left="20"/>
              <w:spacing w:after="0"/>
              <w:rPr>
                <w:sz w:val="20"/>
                <w:szCs w:val="20"/>
                <w:color w:val="auto"/>
              </w:rPr>
            </w:pPr>
            <w:r>
              <w:rPr>
                <w:rFonts w:ascii="Arial" w:cs="Arial" w:eastAsia="Arial" w:hAnsi="Arial"/>
                <w:sz w:val="20"/>
                <w:szCs w:val="20"/>
                <w:color w:val="auto"/>
                <w:w w:val="91"/>
              </w:rPr>
              <w:t>[0; N</w:t>
            </w:r>
            <w:r>
              <w:rPr>
                <w:rFonts w:ascii="Arial" w:cs="Arial" w:eastAsia="Arial" w:hAnsi="Arial"/>
                <w:sz w:val="27"/>
                <w:szCs w:val="27"/>
                <w:color w:val="auto"/>
                <w:w w:val="91"/>
                <w:vertAlign w:val="superscript"/>
              </w:rPr>
              <w:t>0</w:t>
            </w:r>
            <w:r>
              <w:rPr>
                <w:rFonts w:ascii="Arial" w:cs="Arial" w:eastAsia="Arial" w:hAnsi="Arial"/>
                <w:sz w:val="20"/>
                <w:szCs w:val="20"/>
                <w:color w:val="auto"/>
                <w:w w:val="91"/>
              </w:rPr>
              <w:t>)</w:t>
            </w:r>
          </w:p>
        </w:tc>
        <w:tc>
          <w:tcPr>
            <w:tcW w:w="0" w:type="dxa"/>
            <w:vAlign w:val="bottom"/>
          </w:tcPr>
          <w:p>
            <w:pPr>
              <w:spacing w:after="0"/>
              <w:rPr>
                <w:sz w:val="1"/>
                <w:szCs w:val="1"/>
                <w:color w:val="auto"/>
              </w:rPr>
            </w:pPr>
          </w:p>
        </w:tc>
      </w:tr>
      <w:tr>
        <w:trPr>
          <w:trHeight w:val="99"/>
        </w:trPr>
        <w:tc>
          <w:tcPr>
            <w:tcW w:w="160" w:type="dxa"/>
            <w:vAlign w:val="bottom"/>
            <w:vMerge w:val="restart"/>
          </w:tcPr>
          <w:p>
            <w:pPr>
              <w:spacing w:after="0" w:line="149" w:lineRule="exact"/>
              <w:rPr>
                <w:sz w:val="20"/>
                <w:szCs w:val="20"/>
                <w:color w:val="auto"/>
              </w:rPr>
            </w:pPr>
            <w:r>
              <w:rPr>
                <w:rFonts w:ascii="Arial" w:cs="Arial" w:eastAsia="Arial" w:hAnsi="Arial"/>
                <w:sz w:val="17"/>
                <w:szCs w:val="17"/>
                <w:color w:val="auto"/>
              </w:rPr>
              <w:t>O</w:t>
            </w:r>
          </w:p>
        </w:tc>
        <w:tc>
          <w:tcPr>
            <w:tcW w:w="260" w:type="dxa"/>
            <w:vAlign w:val="bottom"/>
          </w:tcPr>
          <w:p>
            <w:pPr>
              <w:spacing w:after="0"/>
              <w:rPr>
                <w:sz w:val="8"/>
                <w:szCs w:val="8"/>
                <w:color w:val="auto"/>
              </w:rPr>
            </w:pPr>
          </w:p>
        </w:tc>
        <w:tc>
          <w:tcPr>
            <w:tcW w:w="1260" w:type="dxa"/>
            <w:vAlign w:val="bottom"/>
            <w:vMerge w:val="continue"/>
          </w:tcPr>
          <w:p>
            <w:pPr>
              <w:spacing w:after="0"/>
              <w:rPr>
                <w:sz w:val="8"/>
                <w:szCs w:val="8"/>
                <w:color w:val="auto"/>
              </w:rPr>
            </w:pPr>
          </w:p>
        </w:tc>
        <w:tc>
          <w:tcPr>
            <w:tcW w:w="280" w:type="dxa"/>
            <w:vAlign w:val="bottom"/>
            <w:vMerge w:val="restart"/>
          </w:tcPr>
          <w:p>
            <w:pPr>
              <w:jc w:val="right"/>
              <w:spacing w:after="0" w:line="149" w:lineRule="exact"/>
              <w:rPr>
                <w:sz w:val="20"/>
                <w:szCs w:val="20"/>
                <w:color w:val="auto"/>
              </w:rPr>
            </w:pPr>
            <w:r>
              <w:rPr>
                <w:rFonts w:ascii="Arial" w:cs="Arial" w:eastAsia="Arial" w:hAnsi="Arial"/>
                <w:sz w:val="17"/>
                <w:szCs w:val="17"/>
                <w:color w:val="auto"/>
              </w:rPr>
              <w:t>I</w:t>
            </w:r>
          </w:p>
        </w:tc>
        <w:tc>
          <w:tcPr>
            <w:tcW w:w="260" w:type="dxa"/>
            <w:vAlign w:val="bottom"/>
          </w:tcPr>
          <w:p>
            <w:pPr>
              <w:spacing w:after="0"/>
              <w:rPr>
                <w:sz w:val="8"/>
                <w:szCs w:val="8"/>
                <w:color w:val="auto"/>
              </w:rPr>
            </w:pPr>
          </w:p>
        </w:tc>
        <w:tc>
          <w:tcPr>
            <w:tcW w:w="480" w:type="dxa"/>
            <w:vAlign w:val="bottom"/>
            <w:vMerge w:val="restart"/>
          </w:tcPr>
          <w:p>
            <w:pPr>
              <w:ind w:left="20"/>
              <w:spacing w:after="0" w:line="149" w:lineRule="exact"/>
              <w:rPr>
                <w:sz w:val="20"/>
                <w:szCs w:val="20"/>
                <w:color w:val="auto"/>
              </w:rPr>
            </w:pPr>
            <w:r>
              <w:rPr>
                <w:rFonts w:ascii="Arial" w:cs="Arial" w:eastAsia="Arial" w:hAnsi="Arial"/>
                <w:sz w:val="17"/>
                <w:szCs w:val="17"/>
                <w:color w:val="auto"/>
              </w:rPr>
              <w:t>(n +</w:t>
            </w:r>
          </w:p>
        </w:tc>
        <w:tc>
          <w:tcPr>
            <w:tcW w:w="180" w:type="dxa"/>
            <w:vAlign w:val="bottom"/>
            <w:tcBorders>
              <w:bottom w:val="single" w:sz="8" w:color="auto"/>
            </w:tcBorders>
            <w:vMerge w:val="continue"/>
          </w:tcPr>
          <w:p>
            <w:pPr>
              <w:spacing w:after="0"/>
              <w:rPr>
                <w:sz w:val="8"/>
                <w:szCs w:val="8"/>
                <w:color w:val="auto"/>
              </w:rPr>
            </w:pPr>
          </w:p>
        </w:tc>
        <w:tc>
          <w:tcPr>
            <w:tcW w:w="220" w:type="dxa"/>
            <w:vAlign w:val="bottom"/>
            <w:vMerge w:val="restart"/>
          </w:tcPr>
          <w:p>
            <w:pPr>
              <w:ind w:left="20"/>
              <w:spacing w:after="0" w:line="149" w:lineRule="exact"/>
              <w:rPr>
                <w:sz w:val="20"/>
                <w:szCs w:val="20"/>
                <w:color w:val="auto"/>
              </w:rPr>
            </w:pPr>
            <w:r>
              <w:rPr>
                <w:rFonts w:ascii="Arial" w:cs="Arial" w:eastAsia="Arial" w:hAnsi="Arial"/>
                <w:sz w:val="17"/>
                <w:szCs w:val="17"/>
                <w:color w:val="auto"/>
              </w:rPr>
              <w:t>k)</w:t>
            </w:r>
          </w:p>
        </w:tc>
        <w:tc>
          <w:tcPr>
            <w:tcW w:w="600" w:type="dxa"/>
            <w:vAlign w:val="bottom"/>
            <w:vMerge w:val="restart"/>
          </w:tcPr>
          <w:p>
            <w:pPr>
              <w:jc w:val="right"/>
              <w:spacing w:after="0" w:line="149" w:lineRule="exact"/>
              <w:rPr>
                <w:sz w:val="20"/>
                <w:szCs w:val="20"/>
                <w:color w:val="auto"/>
              </w:rPr>
            </w:pPr>
            <w:r>
              <w:rPr>
                <w:rFonts w:ascii="Arial" w:cs="Arial" w:eastAsia="Arial" w:hAnsi="Arial"/>
                <w:sz w:val="17"/>
                <w:szCs w:val="17"/>
                <w:color w:val="auto"/>
              </w:rPr>
              <w:t>;  n</w:t>
            </w:r>
          </w:p>
        </w:tc>
        <w:tc>
          <w:tcPr>
            <w:tcW w:w="200" w:type="dxa"/>
            <w:vAlign w:val="bottom"/>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4"/>
        </w:trPr>
        <w:tc>
          <w:tcPr>
            <w:tcW w:w="160" w:type="dxa"/>
            <w:vAlign w:val="bottom"/>
            <w:vMerge w:val="continue"/>
          </w:tcPr>
          <w:p>
            <w:pPr>
              <w:spacing w:after="0"/>
              <w:rPr>
                <w:sz w:val="2"/>
                <w:szCs w:val="2"/>
                <w:color w:val="auto"/>
              </w:rPr>
            </w:pPr>
          </w:p>
        </w:tc>
        <w:tc>
          <w:tcPr>
            <w:tcW w:w="260" w:type="dxa"/>
            <w:vAlign w:val="bottom"/>
            <w:vMerge w:val="restart"/>
          </w:tcPr>
          <w:p>
            <w:pPr>
              <w:spacing w:after="0" w:line="117" w:lineRule="exact"/>
              <w:rPr>
                <w:sz w:val="20"/>
                <w:szCs w:val="20"/>
                <w:color w:val="auto"/>
              </w:rPr>
            </w:pPr>
            <w:r>
              <w:rPr>
                <w:rFonts w:ascii="Arial" w:cs="Arial" w:eastAsia="Arial" w:hAnsi="Arial"/>
                <w:sz w:val="13"/>
                <w:szCs w:val="13"/>
                <w:color w:val="auto"/>
              </w:rPr>
              <w:t>w;h</w:t>
            </w:r>
          </w:p>
        </w:tc>
        <w:tc>
          <w:tcPr>
            <w:tcW w:w="126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260" w:type="dxa"/>
            <w:vAlign w:val="bottom"/>
            <w:vMerge w:val="restart"/>
          </w:tcPr>
          <w:p>
            <w:pPr>
              <w:spacing w:after="0" w:line="117" w:lineRule="exact"/>
              <w:rPr>
                <w:sz w:val="20"/>
                <w:szCs w:val="20"/>
                <w:color w:val="auto"/>
              </w:rPr>
            </w:pPr>
            <w:r>
              <w:rPr>
                <w:rFonts w:ascii="Arial" w:cs="Arial" w:eastAsia="Arial" w:hAnsi="Arial"/>
                <w:sz w:val="13"/>
                <w:szCs w:val="13"/>
                <w:color w:val="auto"/>
              </w:rPr>
              <w:t>w;h</w:t>
            </w:r>
          </w:p>
        </w:tc>
        <w:tc>
          <w:tcPr>
            <w:tcW w:w="48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9"/>
        </w:trPr>
        <w:tc>
          <w:tcPr>
            <w:tcW w:w="160" w:type="dxa"/>
            <w:vAlign w:val="bottom"/>
          </w:tcPr>
          <w:p>
            <w:pPr>
              <w:spacing w:after="0"/>
              <w:rPr>
                <w:sz w:val="16"/>
                <w:szCs w:val="16"/>
                <w:color w:val="auto"/>
              </w:rPr>
            </w:pPr>
          </w:p>
        </w:tc>
        <w:tc>
          <w:tcPr>
            <w:tcW w:w="260" w:type="dxa"/>
            <w:vAlign w:val="bottom"/>
            <w:vMerge w:val="continue"/>
          </w:tcPr>
          <w:p>
            <w:pPr>
              <w:spacing w:after="0"/>
              <w:rPr>
                <w:sz w:val="16"/>
                <w:szCs w:val="16"/>
                <w:color w:val="auto"/>
              </w:rPr>
            </w:pPr>
          </w:p>
        </w:tc>
        <w:tc>
          <w:tcPr>
            <w:tcW w:w="1260" w:type="dxa"/>
            <w:vAlign w:val="bottom"/>
          </w:tcPr>
          <w:p>
            <w:pPr>
              <w:ind w:left="940"/>
              <w:spacing w:after="0" w:line="137" w:lineRule="exact"/>
              <w:rPr>
                <w:sz w:val="20"/>
                <w:szCs w:val="20"/>
                <w:color w:val="auto"/>
              </w:rPr>
            </w:pPr>
            <w:r>
              <w:rPr>
                <w:rFonts w:ascii="Arial" w:cs="Arial" w:eastAsia="Arial" w:hAnsi="Arial"/>
                <w:sz w:val="14"/>
                <w:szCs w:val="14"/>
                <w:color w:val="auto"/>
              </w:rPr>
              <w:t>k=0</w:t>
            </w:r>
          </w:p>
        </w:tc>
        <w:tc>
          <w:tcPr>
            <w:tcW w:w="280" w:type="dxa"/>
            <w:vAlign w:val="bottom"/>
          </w:tcPr>
          <w:p>
            <w:pPr>
              <w:spacing w:after="0"/>
              <w:rPr>
                <w:sz w:val="16"/>
                <w:szCs w:val="16"/>
                <w:color w:val="auto"/>
              </w:rPr>
            </w:pPr>
          </w:p>
        </w:tc>
        <w:tc>
          <w:tcPr>
            <w:tcW w:w="260" w:type="dxa"/>
            <w:vAlign w:val="bottom"/>
            <w:vMerge w:val="continue"/>
          </w:tcPr>
          <w:p>
            <w:pPr>
              <w:spacing w:after="0"/>
              <w:rPr>
                <w:sz w:val="16"/>
                <w:szCs w:val="16"/>
                <w:color w:val="auto"/>
              </w:rPr>
            </w:pPr>
          </w:p>
        </w:tc>
        <w:tc>
          <w:tcPr>
            <w:tcW w:w="480" w:type="dxa"/>
            <w:vAlign w:val="bottom"/>
          </w:tcPr>
          <w:p>
            <w:pPr>
              <w:spacing w:after="0"/>
              <w:rPr>
                <w:sz w:val="16"/>
                <w:szCs w:val="16"/>
                <w:color w:val="auto"/>
              </w:rPr>
            </w:pPr>
          </w:p>
        </w:tc>
        <w:tc>
          <w:tcPr>
            <w:tcW w:w="400" w:type="dxa"/>
            <w:vAlign w:val="bottom"/>
            <w:gridSpan w:val="2"/>
          </w:tcPr>
          <w:p>
            <w:pPr>
              <w:jc w:val="right"/>
              <w:ind w:right="157"/>
              <w:spacing w:after="0" w:line="189" w:lineRule="exact"/>
              <w:rPr>
                <w:sz w:val="20"/>
                <w:szCs w:val="20"/>
                <w:color w:val="auto"/>
              </w:rPr>
            </w:pPr>
            <w:r>
              <w:rPr>
                <w:rFonts w:ascii="Arial" w:cs="Arial" w:eastAsia="Arial" w:hAnsi="Arial"/>
                <w:sz w:val="20"/>
                <w:szCs w:val="20"/>
                <w:color w:val="auto"/>
                <w:w w:val="96"/>
              </w:rPr>
              <w:t>C</w:t>
            </w:r>
          </w:p>
        </w:tc>
        <w:tc>
          <w:tcPr>
            <w:tcW w:w="600" w:type="dxa"/>
            <w:vAlign w:val="bottom"/>
          </w:tcPr>
          <w:p>
            <w:pPr>
              <w:spacing w:after="0"/>
              <w:rPr>
                <w:sz w:val="16"/>
                <w:szCs w:val="16"/>
                <w:color w:val="auto"/>
              </w:rPr>
            </w:pPr>
          </w:p>
        </w:tc>
        <w:tc>
          <w:tcPr>
            <w:tcW w:w="200" w:type="dxa"/>
            <w:vAlign w:val="bottom"/>
            <w:vMerge w:val="continue"/>
          </w:tcPr>
          <w:p>
            <w:pPr>
              <w:spacing w:after="0"/>
              <w:rPr>
                <w:sz w:val="16"/>
                <w:szCs w:val="16"/>
                <w:color w:val="auto"/>
              </w:rPr>
            </w:pPr>
          </w:p>
        </w:tc>
        <w:tc>
          <w:tcPr>
            <w:tcW w:w="5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ind w:left="4600"/>
        <w:spacing w:after="0" w:line="207" w:lineRule="auto"/>
        <w:rPr>
          <w:sz w:val="20"/>
          <w:szCs w:val="20"/>
          <w:color w:val="auto"/>
        </w:rPr>
      </w:pPr>
      <w:r>
        <w:rPr>
          <w:rFonts w:ascii="Arial" w:cs="Arial" w:eastAsia="Arial" w:hAnsi="Arial"/>
          <w:sz w:val="19"/>
          <w:szCs w:val="19"/>
          <w:color w:val="auto"/>
        </w:rPr>
        <w:t>(2)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The gradient of Eq. (2) takes the following form:</w:t>
      </w:r>
    </w:p>
    <w:p>
      <w:pPr>
        <w:spacing w:after="0" w:line="89" w:lineRule="exact"/>
        <w:rPr>
          <w:sz w:val="20"/>
          <w:szCs w:val="20"/>
          <w:color w:val="auto"/>
        </w:rPr>
      </w:pPr>
    </w:p>
    <w:tbl>
      <w:tblPr>
        <w:tblLayout w:type="fixed"/>
        <w:tblInd w:w="200" w:type="dxa"/>
        <w:tblCellMar>
          <w:top w:w="0" w:type="dxa"/>
          <w:left w:w="0" w:type="dxa"/>
          <w:bottom w:w="0" w:type="dxa"/>
          <w:right w:w="0" w:type="dxa"/>
        </w:tblCellMar>
      </w:tblPr>
      <w:tr>
        <w:trPr>
          <w:trHeight w:val="307"/>
        </w:trPr>
        <w:tc>
          <w:tcPr>
            <w:tcW w:w="500" w:type="dxa"/>
            <w:vAlign w:val="bottom"/>
          </w:tcPr>
          <w:p>
            <w:pPr>
              <w:spacing w:after="0"/>
              <w:rPr>
                <w:sz w:val="24"/>
                <w:szCs w:val="24"/>
                <w:color w:val="auto"/>
              </w:rPr>
            </w:pPr>
          </w:p>
        </w:tc>
        <w:tc>
          <w:tcPr>
            <w:tcW w:w="800" w:type="dxa"/>
            <w:vAlign w:val="bottom"/>
            <w:gridSpan w:val="3"/>
            <w:vMerge w:val="restart"/>
          </w:tcPr>
          <w:p>
            <w:pPr>
              <w:jc w:val="center"/>
              <w:spacing w:after="0"/>
              <w:rPr>
                <w:sz w:val="20"/>
                <w:szCs w:val="20"/>
                <w:color w:val="auto"/>
              </w:rPr>
            </w:pPr>
            <w:r>
              <w:rPr>
                <w:rFonts w:ascii="Arial" w:cs="Arial" w:eastAsia="Arial" w:hAnsi="Arial"/>
                <w:sz w:val="20"/>
                <w:szCs w:val="20"/>
                <w:color w:val="auto"/>
                <w:w w:val="90"/>
              </w:rPr>
              <w:t>@O</w:t>
            </w:r>
            <w:r>
              <w:rPr>
                <w:rFonts w:ascii="Arial" w:cs="Arial" w:eastAsia="Arial" w:hAnsi="Arial"/>
                <w:sz w:val="27"/>
                <w:szCs w:val="27"/>
                <w:color w:val="auto"/>
                <w:w w:val="90"/>
                <w:vertAlign w:val="subscript"/>
              </w:rPr>
              <w:t>w;h</w:t>
            </w:r>
            <w:r>
              <w:rPr>
                <w:rFonts w:ascii="Arial" w:cs="Arial" w:eastAsia="Arial" w:hAnsi="Arial"/>
                <w:sz w:val="20"/>
                <w:szCs w:val="20"/>
                <w:color w:val="auto"/>
                <w:w w:val="90"/>
              </w:rPr>
              <w:t>(n)</w:t>
            </w:r>
          </w:p>
        </w:tc>
        <w:tc>
          <w:tcPr>
            <w:tcW w:w="280" w:type="dxa"/>
            <w:vAlign w:val="bottom"/>
          </w:tcPr>
          <w:p>
            <w:pPr>
              <w:spacing w:after="0"/>
              <w:rPr>
                <w:sz w:val="24"/>
                <w:szCs w:val="24"/>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8</w:t>
            </w:r>
          </w:p>
        </w:tc>
        <w:tc>
          <w:tcPr>
            <w:tcW w:w="260" w:type="dxa"/>
            <w:vAlign w:val="bottom"/>
            <w:vMerge w:val="restart"/>
          </w:tcPr>
          <w:p>
            <w:pPr>
              <w:jc w:val="right"/>
              <w:spacing w:after="0"/>
              <w:rPr>
                <w:sz w:val="20"/>
                <w:szCs w:val="20"/>
                <w:color w:val="auto"/>
              </w:rPr>
            </w:pPr>
            <w:r>
              <w:rPr>
                <w:rFonts w:ascii="Arial" w:cs="Arial" w:eastAsia="Arial" w:hAnsi="Arial"/>
                <w:sz w:val="20"/>
                <w:szCs w:val="20"/>
                <w:color w:val="auto"/>
                <w:w w:val="83"/>
              </w:rPr>
              <w:t>1;</w:t>
            </w:r>
          </w:p>
        </w:tc>
        <w:tc>
          <w:tcPr>
            <w:tcW w:w="1340" w:type="dxa"/>
            <w:vAlign w:val="bottom"/>
            <w:gridSpan w:val="4"/>
            <w:vMerge w:val="restart"/>
          </w:tcPr>
          <w:p>
            <w:pPr>
              <w:jc w:val="right"/>
              <w:spacing w:after="0"/>
              <w:rPr>
                <w:sz w:val="20"/>
                <w:szCs w:val="20"/>
                <w:color w:val="auto"/>
              </w:rPr>
            </w:pPr>
            <w:r>
              <w:rPr>
                <w:rFonts w:ascii="Arial" w:cs="Arial" w:eastAsia="Arial" w:hAnsi="Arial"/>
                <w:sz w:val="20"/>
                <w:szCs w:val="20"/>
                <w:color w:val="auto"/>
              </w:rPr>
              <w:t>arg max  n +</w:t>
            </w:r>
          </w:p>
        </w:tc>
        <w:tc>
          <w:tcPr>
            <w:tcW w:w="140" w:type="dxa"/>
            <w:vAlign w:val="bottom"/>
            <w:tcBorders>
              <w:bottom w:val="single" w:sz="8" w:color="auto"/>
            </w:tcBorders>
          </w:tcPr>
          <w:p>
            <w:pPr>
              <w:spacing w:after="0"/>
              <w:rPr>
                <w:sz w:val="20"/>
                <w:szCs w:val="20"/>
                <w:color w:val="auto"/>
              </w:rPr>
            </w:pPr>
            <w:r>
              <w:rPr>
                <w:rFonts w:ascii="Arial" w:cs="Arial" w:eastAsia="Arial" w:hAnsi="Arial"/>
                <w:sz w:val="14"/>
                <w:szCs w:val="14"/>
                <w:color w:val="auto"/>
              </w:rPr>
              <w:t>N</w:t>
            </w:r>
          </w:p>
        </w:tc>
        <w:tc>
          <w:tcPr>
            <w:tcW w:w="720" w:type="dxa"/>
            <w:vAlign w:val="bottom"/>
            <w:vMerge w:val="restart"/>
          </w:tcPr>
          <w:p>
            <w:pPr>
              <w:jc w:val="right"/>
              <w:ind w:right="520"/>
              <w:spacing w:after="0"/>
              <w:rPr>
                <w:sz w:val="20"/>
                <w:szCs w:val="20"/>
                <w:color w:val="auto"/>
              </w:rPr>
            </w:pPr>
            <w:r>
              <w:rPr>
                <w:rFonts w:ascii="Arial" w:cs="Arial" w:eastAsia="Arial" w:hAnsi="Arial"/>
                <w:sz w:val="20"/>
                <w:szCs w:val="20"/>
                <w:color w:val="auto"/>
              </w:rPr>
              <w:t>j</w:t>
            </w: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500" w:type="dxa"/>
            <w:vAlign w:val="bottom"/>
          </w:tcPr>
          <w:p>
            <w:pPr>
              <w:spacing w:after="0"/>
              <w:rPr>
                <w:sz w:val="2"/>
                <w:szCs w:val="2"/>
                <w:color w:val="auto"/>
              </w:rPr>
            </w:pPr>
          </w:p>
        </w:tc>
        <w:tc>
          <w:tcPr>
            <w:tcW w:w="800" w:type="dxa"/>
            <w:vAlign w:val="bottom"/>
            <w:gridSpan w:val="3"/>
            <w:vMerge w:val="continue"/>
          </w:tcPr>
          <w:p>
            <w:pPr>
              <w:spacing w:after="0"/>
              <w:rPr>
                <w:sz w:val="2"/>
                <w:szCs w:val="2"/>
                <w:color w:val="auto"/>
              </w:rPr>
            </w:pPr>
          </w:p>
        </w:tc>
        <w:tc>
          <w:tcPr>
            <w:tcW w:w="28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260" w:type="dxa"/>
            <w:vAlign w:val="bottom"/>
            <w:vMerge w:val="continue"/>
          </w:tcPr>
          <w:p>
            <w:pPr>
              <w:spacing w:after="0"/>
              <w:rPr>
                <w:sz w:val="2"/>
                <w:szCs w:val="2"/>
                <w:color w:val="auto"/>
              </w:rPr>
            </w:pPr>
          </w:p>
        </w:tc>
        <w:tc>
          <w:tcPr>
            <w:tcW w:w="1340" w:type="dxa"/>
            <w:vAlign w:val="bottom"/>
            <w:gridSpan w:val="4"/>
            <w:vMerge w:val="continue"/>
          </w:tcPr>
          <w:p>
            <w:pPr>
              <w:spacing w:after="0"/>
              <w:rPr>
                <w:sz w:val="2"/>
                <w:szCs w:val="2"/>
                <w:color w:val="auto"/>
              </w:rPr>
            </w:pPr>
          </w:p>
        </w:tc>
        <w:tc>
          <w:tcPr>
            <w:tcW w:w="140" w:type="dxa"/>
            <w:vAlign w:val="bottom"/>
          </w:tcPr>
          <w:p>
            <w:pPr>
              <w:spacing w:after="0"/>
              <w:rPr>
                <w:sz w:val="2"/>
                <w:szCs w:val="2"/>
                <w:color w:val="auto"/>
              </w:rPr>
            </w:pPr>
          </w:p>
        </w:tc>
        <w:tc>
          <w:tcPr>
            <w:tcW w:w="72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1"/>
        </w:trPr>
        <w:tc>
          <w:tcPr>
            <w:tcW w:w="500" w:type="dxa"/>
            <w:vAlign w:val="bottom"/>
          </w:tcPr>
          <w:p>
            <w:pPr>
              <w:spacing w:after="0"/>
              <w:rPr>
                <w:sz w:val="12"/>
                <w:szCs w:val="12"/>
                <w:color w:val="auto"/>
              </w:rPr>
            </w:pPr>
          </w:p>
        </w:tc>
        <w:tc>
          <w:tcPr>
            <w:tcW w:w="800" w:type="dxa"/>
            <w:vAlign w:val="bottom"/>
            <w:tcBorders>
              <w:bottom w:val="single" w:sz="8" w:color="auto"/>
            </w:tcBorders>
            <w:gridSpan w:val="3"/>
            <w:vMerge w:val="continue"/>
          </w:tcPr>
          <w:p>
            <w:pPr>
              <w:spacing w:after="0"/>
              <w:rPr>
                <w:sz w:val="12"/>
                <w:szCs w:val="12"/>
                <w:color w:val="auto"/>
              </w:rPr>
            </w:pPr>
          </w:p>
        </w:tc>
        <w:tc>
          <w:tcPr>
            <w:tcW w:w="280" w:type="dxa"/>
            <w:vAlign w:val="bottom"/>
            <w:vMerge w:val="restart"/>
          </w:tcPr>
          <w:p>
            <w:pPr>
              <w:jc w:val="right"/>
              <w:spacing w:after="0" w:line="200" w:lineRule="exact"/>
              <w:rPr>
                <w:sz w:val="20"/>
                <w:szCs w:val="20"/>
                <w:color w:val="auto"/>
              </w:rPr>
            </w:pPr>
            <w:r>
              <w:rPr>
                <w:rFonts w:ascii="Arial" w:cs="Arial" w:eastAsia="Arial" w:hAnsi="Arial"/>
                <w:sz w:val="20"/>
                <w:szCs w:val="20"/>
                <w:color w:val="auto"/>
              </w:rPr>
              <w:t>=</w:t>
            </w:r>
          </w:p>
        </w:tc>
        <w:tc>
          <w:tcPr>
            <w:tcW w:w="200" w:type="dxa"/>
            <w:vAlign w:val="bottom"/>
            <w:vMerge w:val="continue"/>
          </w:tcPr>
          <w:p>
            <w:pPr>
              <w:spacing w:after="0"/>
              <w:rPr>
                <w:sz w:val="12"/>
                <w:szCs w:val="12"/>
                <w:color w:val="auto"/>
              </w:rPr>
            </w:pPr>
          </w:p>
        </w:tc>
        <w:tc>
          <w:tcPr>
            <w:tcW w:w="260" w:type="dxa"/>
            <w:vAlign w:val="bottom"/>
            <w:vMerge w:val="continue"/>
          </w:tcPr>
          <w:p>
            <w:pPr>
              <w:spacing w:after="0"/>
              <w:rPr>
                <w:sz w:val="12"/>
                <w:szCs w:val="12"/>
                <w:color w:val="auto"/>
              </w:rPr>
            </w:pPr>
          </w:p>
        </w:tc>
        <w:tc>
          <w:tcPr>
            <w:tcW w:w="1060" w:type="dxa"/>
            <w:vAlign w:val="bottom"/>
            <w:gridSpan w:val="3"/>
            <w:vMerge w:val="restart"/>
          </w:tcPr>
          <w:p>
            <w:pPr>
              <w:ind w:left="220"/>
              <w:spacing w:after="0" w:line="137" w:lineRule="exact"/>
              <w:rPr>
                <w:sz w:val="20"/>
                <w:szCs w:val="20"/>
                <w:color w:val="auto"/>
              </w:rPr>
            </w:pPr>
            <w:r>
              <w:rPr>
                <w:rFonts w:ascii="Arial" w:cs="Arial" w:eastAsia="Arial" w:hAnsi="Arial"/>
                <w:sz w:val="14"/>
                <w:szCs w:val="14"/>
                <w:color w:val="auto"/>
              </w:rPr>
              <w:t>0  j&lt;C</w:t>
            </w:r>
          </w:p>
        </w:tc>
        <w:tc>
          <w:tcPr>
            <w:tcW w:w="280" w:type="dxa"/>
            <w:vAlign w:val="bottom"/>
          </w:tcPr>
          <w:p>
            <w:pPr>
              <w:spacing w:after="0"/>
              <w:rPr>
                <w:sz w:val="12"/>
                <w:szCs w:val="12"/>
                <w:color w:val="auto"/>
              </w:rPr>
            </w:pPr>
          </w:p>
        </w:tc>
        <w:tc>
          <w:tcPr>
            <w:tcW w:w="860" w:type="dxa"/>
            <w:vAlign w:val="bottom"/>
            <w:gridSpan w:val="2"/>
          </w:tcPr>
          <w:p>
            <w:pPr>
              <w:spacing w:after="0" w:line="127" w:lineRule="exact"/>
              <w:rPr>
                <w:sz w:val="20"/>
                <w:szCs w:val="20"/>
                <w:color w:val="auto"/>
              </w:rPr>
            </w:pPr>
            <w:r>
              <w:rPr>
                <w:rFonts w:ascii="Arial" w:cs="Arial" w:eastAsia="Arial" w:hAnsi="Arial"/>
                <w:sz w:val="14"/>
                <w:szCs w:val="14"/>
                <w:color w:val="auto"/>
              </w:rPr>
              <w:t>C</w:t>
            </w:r>
          </w:p>
        </w:tc>
        <w:tc>
          <w:tcPr>
            <w:tcW w:w="380" w:type="dxa"/>
            <w:vAlign w:val="bottom"/>
            <w:vMerge w:val="restart"/>
          </w:tcPr>
          <w:p>
            <w:pPr>
              <w:jc w:val="right"/>
              <w:spacing w:after="0" w:line="200" w:lineRule="exact"/>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34"/>
        </w:trPr>
        <w:tc>
          <w:tcPr>
            <w:tcW w:w="5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8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1060" w:type="dxa"/>
            <w:vAlign w:val="bottom"/>
            <w:gridSpan w:val="3"/>
            <w:vMerge w:val="continue"/>
          </w:tcPr>
          <w:p>
            <w:pPr>
              <w:spacing w:after="0"/>
              <w:rPr>
                <w:sz w:val="2"/>
                <w:szCs w:val="2"/>
                <w:color w:val="auto"/>
              </w:rPr>
            </w:pPr>
          </w:p>
        </w:tc>
        <w:tc>
          <w:tcPr>
            <w:tcW w:w="1140" w:type="dxa"/>
            <w:vAlign w:val="bottom"/>
            <w:gridSpan w:val="3"/>
            <w:vMerge w:val="restart"/>
          </w:tcPr>
          <w:p>
            <w:pPr>
              <w:spacing w:after="0"/>
              <w:rPr>
                <w:sz w:val="2"/>
                <w:szCs w:val="2"/>
                <w:color w:val="auto"/>
              </w:rPr>
            </w:pPr>
          </w:p>
        </w:tc>
        <w:tc>
          <w:tcPr>
            <w:tcW w:w="3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44"/>
        </w:trPr>
        <w:tc>
          <w:tcPr>
            <w:tcW w:w="500" w:type="dxa"/>
            <w:vAlign w:val="bottom"/>
          </w:tcPr>
          <w:p>
            <w:pPr>
              <w:spacing w:after="0"/>
              <w:rPr>
                <w:sz w:val="24"/>
                <w:szCs w:val="24"/>
                <w:color w:val="auto"/>
              </w:rPr>
            </w:pPr>
          </w:p>
        </w:tc>
        <w:tc>
          <w:tcPr>
            <w:tcW w:w="800" w:type="dxa"/>
            <w:vAlign w:val="bottom"/>
            <w:gridSpan w:val="3"/>
          </w:tcPr>
          <w:p>
            <w:pPr>
              <w:jc w:val="center"/>
              <w:spacing w:after="0" w:line="281" w:lineRule="exact"/>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w;h</w:t>
            </w:r>
            <w:r>
              <w:rPr>
                <w:rFonts w:ascii="Arial" w:cs="Arial" w:eastAsia="Arial" w:hAnsi="Arial"/>
                <w:sz w:val="20"/>
                <w:szCs w:val="20"/>
                <w:color w:val="auto"/>
              </w:rPr>
              <w:t>(j)</w:t>
            </w:r>
          </w:p>
        </w:tc>
        <w:tc>
          <w:tcPr>
            <w:tcW w:w="28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20"/>
                <w:szCs w:val="20"/>
                <w:color w:val="auto"/>
              </w:rPr>
              <w:t>&lt;</w:t>
            </w:r>
          </w:p>
        </w:tc>
        <w:tc>
          <w:tcPr>
            <w:tcW w:w="260" w:type="dxa"/>
            <w:vAlign w:val="bottom"/>
          </w:tcPr>
          <w:p>
            <w:pPr>
              <w:jc w:val="right"/>
              <w:spacing w:after="0"/>
              <w:rPr>
                <w:sz w:val="20"/>
                <w:szCs w:val="20"/>
                <w:color w:val="auto"/>
              </w:rPr>
            </w:pPr>
            <w:r>
              <w:rPr>
                <w:rFonts w:ascii="Arial" w:cs="Arial" w:eastAsia="Arial" w:hAnsi="Arial"/>
                <w:sz w:val="20"/>
                <w:szCs w:val="20"/>
                <w:color w:val="auto"/>
                <w:w w:val="83"/>
              </w:rPr>
              <w:t>0;</w:t>
            </w:r>
          </w:p>
        </w:tc>
        <w:tc>
          <w:tcPr>
            <w:tcW w:w="1060" w:type="dxa"/>
            <w:vAlign w:val="bottom"/>
            <w:gridSpan w:val="3"/>
          </w:tcPr>
          <w:p>
            <w:pPr>
              <w:jc w:val="center"/>
              <w:spacing w:after="0"/>
              <w:rPr>
                <w:sz w:val="20"/>
                <w:szCs w:val="20"/>
                <w:color w:val="auto"/>
              </w:rPr>
            </w:pPr>
            <w:r>
              <w:rPr>
                <w:rFonts w:ascii="Arial" w:cs="Arial" w:eastAsia="Arial" w:hAnsi="Arial"/>
                <w:sz w:val="20"/>
                <w:szCs w:val="20"/>
                <w:color w:val="auto"/>
              </w:rPr>
              <w:t>otherwise</w:t>
            </w:r>
          </w:p>
        </w:tc>
        <w:tc>
          <w:tcPr>
            <w:tcW w:w="1140" w:type="dxa"/>
            <w:vAlign w:val="bottom"/>
            <w:gridSpan w:val="3"/>
            <w:vMerge w:val="continue"/>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500" w:type="dxa"/>
            <w:vAlign w:val="bottom"/>
          </w:tcPr>
          <w:p>
            <w:pPr>
              <w:spacing w:after="0"/>
              <w:rPr>
                <w:sz w:val="4"/>
                <w:szCs w:val="4"/>
                <w:color w:val="auto"/>
              </w:rPr>
            </w:pPr>
          </w:p>
        </w:tc>
        <w:tc>
          <w:tcPr>
            <w:tcW w:w="58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60" w:type="dxa"/>
            <w:vAlign w:val="bottom"/>
            <w:gridSpan w:val="8"/>
          </w:tcPr>
          <w:p>
            <w:pPr>
              <w:jc w:val="right"/>
              <w:ind w:right="840"/>
              <w:spacing w:after="0"/>
              <w:rPr>
                <w:sz w:val="20"/>
                <w:szCs w:val="20"/>
                <w:color w:val="auto"/>
              </w:rPr>
            </w:pPr>
            <w:r>
              <w:rPr>
                <w:rFonts w:ascii="Arial" w:cs="Arial" w:eastAsia="Arial" w:hAnsi="Arial"/>
                <w:sz w:val="4"/>
                <w:szCs w:val="4"/>
                <w:color w:val="auto"/>
              </w:rPr>
              <w:t>manner is defined as:</w:t>
            </w: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69"/>
        </w:trPr>
        <w:tc>
          <w:tcPr>
            <w:tcW w:w="1780" w:type="dxa"/>
            <w:vAlign w:val="bottom"/>
            <w:gridSpan w:val="6"/>
          </w:tcPr>
          <w:p>
            <w:pPr>
              <w:jc w:val="right"/>
              <w:spacing w:after="0"/>
              <w:rPr>
                <w:sz w:val="20"/>
                <w:szCs w:val="20"/>
                <w:color w:val="auto"/>
              </w:rPr>
            </w:pPr>
            <w:r>
              <w:rPr>
                <w:rFonts w:ascii="Arial" w:cs="Arial" w:eastAsia="Arial" w:hAnsi="Arial"/>
                <w:sz w:val="20"/>
                <w:szCs w:val="20"/>
                <w:color w:val="auto"/>
                <w:w w:val="96"/>
              </w:rPr>
              <w:t xml:space="preserve">Likewise, the linear </w:t>
            </w:r>
            <w:r>
              <w:rPr>
                <w:rFonts w:ascii="Arial" w:cs="Arial" w:eastAsia="Arial" w:hAnsi="Arial"/>
                <w:sz w:val="39"/>
                <w:szCs w:val="39"/>
                <w:color w:val="auto"/>
                <w:w w:val="96"/>
                <w:vertAlign w:val="superscript"/>
              </w:rPr>
              <w:t>:</w:t>
            </w:r>
          </w:p>
        </w:tc>
        <w:tc>
          <w:tcPr>
            <w:tcW w:w="2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5"/>
        </w:trPr>
        <w:tc>
          <w:tcPr>
            <w:tcW w:w="1260" w:type="dxa"/>
            <w:vAlign w:val="bottom"/>
            <w:gridSpan w:val="3"/>
          </w:tcPr>
          <w:p>
            <w:pPr>
              <w:jc w:val="right"/>
              <w:spacing w:after="0" w:line="154" w:lineRule="exact"/>
              <w:rPr>
                <w:sz w:val="20"/>
                <w:szCs w:val="20"/>
                <w:color w:val="auto"/>
              </w:rPr>
            </w:pPr>
            <w:r>
              <w:rPr>
                <w:rFonts w:ascii="Arial" w:cs="Arial" w:eastAsia="Arial" w:hAnsi="Arial"/>
                <w:sz w:val="17"/>
                <w:szCs w:val="17"/>
                <w:color w:val="auto"/>
              </w:rPr>
              <w:t>1</w:t>
            </w:r>
          </w:p>
        </w:tc>
        <w:tc>
          <w:tcPr>
            <w:tcW w:w="40" w:type="dxa"/>
            <w:vAlign w:val="bottom"/>
          </w:tcPr>
          <w:p>
            <w:pPr>
              <w:spacing w:after="0"/>
              <w:rPr>
                <w:sz w:val="13"/>
                <w:szCs w:val="13"/>
                <w:color w:val="auto"/>
              </w:rPr>
            </w:pPr>
          </w:p>
        </w:tc>
        <w:tc>
          <w:tcPr>
            <w:tcW w:w="280" w:type="dxa"/>
            <w:vAlign w:val="bottom"/>
          </w:tcPr>
          <w:p>
            <w:pPr>
              <w:ind w:left="20"/>
              <w:spacing w:after="0" w:line="137" w:lineRule="exact"/>
              <w:rPr>
                <w:sz w:val="20"/>
                <w:szCs w:val="20"/>
                <w:color w:val="auto"/>
              </w:rPr>
            </w:pPr>
            <w:r>
              <w:rPr>
                <w:rFonts w:ascii="Arial" w:cs="Arial" w:eastAsia="Arial" w:hAnsi="Arial"/>
                <w:sz w:val="14"/>
                <w:szCs w:val="14"/>
                <w:color w:val="auto"/>
              </w:rPr>
              <w:t>C1</w:t>
            </w:r>
          </w:p>
        </w:tc>
        <w:tc>
          <w:tcPr>
            <w:tcW w:w="20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600" w:type="dxa"/>
            <w:vAlign w:val="bottom"/>
            <w:gridSpan w:val="2"/>
          </w:tcPr>
          <w:p>
            <w:pPr>
              <w:jc w:val="center"/>
              <w:ind w:right="340"/>
              <w:spacing w:after="0" w:line="154" w:lineRule="exact"/>
              <w:rPr>
                <w:sz w:val="20"/>
                <w:szCs w:val="20"/>
                <w:color w:val="auto"/>
              </w:rPr>
            </w:pPr>
            <w:r>
              <w:rPr>
                <w:rFonts w:ascii="Arial" w:cs="Arial" w:eastAsia="Arial" w:hAnsi="Arial"/>
                <w:sz w:val="17"/>
                <w:szCs w:val="17"/>
                <w:color w:val="auto"/>
              </w:rPr>
              <w:t>N</w:t>
            </w:r>
          </w:p>
        </w:tc>
        <w:tc>
          <w:tcPr>
            <w:tcW w:w="2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9"/>
        </w:trPr>
        <w:tc>
          <w:tcPr>
            <w:tcW w:w="500" w:type="dxa"/>
            <w:vAlign w:val="bottom"/>
          </w:tcPr>
          <w:p>
            <w:pPr>
              <w:spacing w:after="0"/>
              <w:rPr>
                <w:sz w:val="4"/>
                <w:szCs w:val="4"/>
                <w:color w:val="auto"/>
              </w:rPr>
            </w:pPr>
          </w:p>
        </w:tc>
        <w:tc>
          <w:tcPr>
            <w:tcW w:w="58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 w:type="dxa"/>
            <w:vAlign w:val="bottom"/>
          </w:tcPr>
          <w:p>
            <w:pPr>
              <w:spacing w:after="0"/>
              <w:rPr>
                <w:sz w:val="4"/>
                <w:szCs w:val="4"/>
                <w:color w:val="auto"/>
              </w:rPr>
            </w:pPr>
          </w:p>
        </w:tc>
        <w:tc>
          <w:tcPr>
            <w:tcW w:w="480" w:type="dxa"/>
            <w:vAlign w:val="bottom"/>
            <w:gridSpan w:val="2"/>
          </w:tcPr>
          <w:p>
            <w:pPr>
              <w:ind w:left="40"/>
              <w:spacing w:after="0"/>
              <w:rPr>
                <w:sz w:val="20"/>
                <w:szCs w:val="20"/>
                <w:color w:val="auto"/>
              </w:rPr>
            </w:pPr>
            <w:r>
              <w:rPr>
                <w:rFonts w:ascii="Arial" w:cs="Arial" w:eastAsia="Arial" w:hAnsi="Arial"/>
                <w:sz w:val="4"/>
                <w:szCs w:val="4"/>
                <w:color w:val="auto"/>
              </w:rPr>
              <w:t>X</w:t>
            </w:r>
          </w:p>
        </w:tc>
        <w:tc>
          <w:tcPr>
            <w:tcW w:w="260" w:type="dxa"/>
            <w:vAlign w:val="bottom"/>
          </w:tcPr>
          <w:p>
            <w:pPr>
              <w:spacing w:after="0"/>
              <w:rPr>
                <w:sz w:val="4"/>
                <w:szCs w:val="4"/>
                <w:color w:val="auto"/>
              </w:rPr>
            </w:pPr>
          </w:p>
        </w:tc>
        <w:tc>
          <w:tcPr>
            <w:tcW w:w="460" w:type="dxa"/>
            <w:vAlign w:val="bottom"/>
          </w:tcPr>
          <w:p>
            <w:pPr>
              <w:spacing w:after="0"/>
              <w:rPr>
                <w:sz w:val="4"/>
                <w:szCs w:val="4"/>
                <w:color w:val="auto"/>
              </w:rPr>
            </w:pPr>
          </w:p>
        </w:tc>
        <w:tc>
          <w:tcPr>
            <w:tcW w:w="180" w:type="dxa"/>
            <w:vAlign w:val="bottom"/>
          </w:tcPr>
          <w:p>
            <w:pPr>
              <w:spacing w:after="0"/>
              <w:rPr>
                <w:sz w:val="4"/>
                <w:szCs w:val="4"/>
                <w:color w:val="auto"/>
              </w:rPr>
            </w:pPr>
          </w:p>
        </w:tc>
        <w:tc>
          <w:tcPr>
            <w:tcW w:w="420" w:type="dxa"/>
            <w:vAlign w:val="bottom"/>
          </w:tcPr>
          <w:p>
            <w:pPr>
              <w:spacing w:after="0"/>
              <w:rPr>
                <w:sz w:val="4"/>
                <w:szCs w:val="4"/>
                <w:color w:val="auto"/>
              </w:rPr>
            </w:pPr>
          </w:p>
        </w:tc>
        <w:tc>
          <w:tcPr>
            <w:tcW w:w="1140" w:type="dxa"/>
            <w:vAlign w:val="bottom"/>
            <w:gridSpan w:val="3"/>
            <w:vMerge w:val="restart"/>
          </w:tcPr>
          <w:p>
            <w:pPr>
              <w:jc w:val="right"/>
              <w:ind w:right="40"/>
              <w:spacing w:after="0"/>
              <w:rPr>
                <w:sz w:val="20"/>
                <w:szCs w:val="20"/>
                <w:color w:val="auto"/>
              </w:rPr>
            </w:pPr>
            <w:r>
              <w:rPr>
                <w:rFonts w:ascii="Arial" w:cs="Arial" w:eastAsia="Arial" w:hAnsi="Arial"/>
                <w:sz w:val="20"/>
                <w:szCs w:val="20"/>
                <w:color w:val="auto"/>
              </w:rPr>
              <w:t>n 2 [0; N</w:t>
            </w:r>
            <w:r>
              <w:rPr>
                <w:rFonts w:ascii="Arial" w:cs="Arial" w:eastAsia="Arial" w:hAnsi="Arial"/>
                <w:sz w:val="27"/>
                <w:szCs w:val="27"/>
                <w:color w:val="auto"/>
                <w:vertAlign w:val="superscript"/>
              </w:rPr>
              <w:t>0</w:t>
            </w:r>
            <w:r>
              <w:rPr>
                <w:rFonts w:ascii="Arial" w:cs="Arial" w:eastAsia="Arial" w:hAnsi="Arial"/>
                <w:sz w:val="20"/>
                <w:szCs w:val="20"/>
                <w:color w:val="auto"/>
              </w:rPr>
              <w:t>)</w:t>
            </w:r>
          </w:p>
        </w:tc>
        <w:tc>
          <w:tcPr>
            <w:tcW w:w="380" w:type="dxa"/>
            <w:vAlign w:val="bottom"/>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95"/>
        </w:trPr>
        <w:tc>
          <w:tcPr>
            <w:tcW w:w="1080" w:type="dxa"/>
            <w:vAlign w:val="bottom"/>
            <w:gridSpan w:val="2"/>
            <w:vMerge w:val="restart"/>
          </w:tcPr>
          <w:p>
            <w:pPr>
              <w:ind w:left="100"/>
              <w:spacing w:after="0" w:line="281" w:lineRule="exact"/>
              <w:rPr>
                <w:sz w:val="20"/>
                <w:szCs w:val="20"/>
                <w:color w:val="auto"/>
              </w:rPr>
            </w:pPr>
            <w:r>
              <w:rPr>
                <w:rFonts w:ascii="Arial" w:cs="Arial" w:eastAsia="Arial" w:hAnsi="Arial"/>
                <w:sz w:val="20"/>
                <w:szCs w:val="20"/>
                <w:color w:val="auto"/>
              </w:rPr>
              <w:t>O</w:t>
            </w:r>
            <w:r>
              <w:rPr>
                <w:rFonts w:ascii="Arial" w:cs="Arial" w:eastAsia="Arial" w:hAnsi="Arial"/>
                <w:sz w:val="27"/>
                <w:szCs w:val="27"/>
                <w:color w:val="auto"/>
                <w:vertAlign w:val="subscript"/>
              </w:rPr>
              <w:t>w;h</w:t>
            </w:r>
            <w:r>
              <w:rPr>
                <w:rFonts w:ascii="Arial" w:cs="Arial" w:eastAsia="Arial" w:hAnsi="Arial"/>
                <w:sz w:val="20"/>
                <w:szCs w:val="20"/>
                <w:color w:val="auto"/>
              </w:rPr>
              <w:t>(n) =</w:t>
            </w:r>
          </w:p>
        </w:tc>
        <w:tc>
          <w:tcPr>
            <w:tcW w:w="180" w:type="dxa"/>
            <w:vAlign w:val="bottom"/>
            <w:tcBorders>
              <w:bottom w:val="single" w:sz="8" w:color="auto"/>
            </w:tcBorders>
          </w:tcPr>
          <w:p>
            <w:pPr>
              <w:spacing w:after="0"/>
              <w:rPr>
                <w:sz w:val="8"/>
                <w:szCs w:val="8"/>
                <w:color w:val="auto"/>
              </w:rPr>
            </w:pPr>
          </w:p>
        </w:tc>
        <w:tc>
          <w:tcPr>
            <w:tcW w:w="40" w:type="dxa"/>
            <w:vAlign w:val="bottom"/>
            <w:vMerge w:val="restart"/>
          </w:tcPr>
          <w:p>
            <w:pPr>
              <w:spacing w:after="0"/>
              <w:rPr>
                <w:sz w:val="8"/>
                <w:szCs w:val="8"/>
                <w:color w:val="auto"/>
              </w:rPr>
            </w:pPr>
          </w:p>
        </w:tc>
        <w:tc>
          <w:tcPr>
            <w:tcW w:w="280" w:type="dxa"/>
            <w:vAlign w:val="bottom"/>
          </w:tcPr>
          <w:p>
            <w:pPr>
              <w:spacing w:after="0"/>
              <w:rPr>
                <w:sz w:val="8"/>
                <w:szCs w:val="8"/>
                <w:color w:val="auto"/>
              </w:rPr>
            </w:pPr>
          </w:p>
        </w:tc>
        <w:tc>
          <w:tcPr>
            <w:tcW w:w="920" w:type="dxa"/>
            <w:vAlign w:val="bottom"/>
            <w:gridSpan w:val="3"/>
            <w:vMerge w:val="restart"/>
          </w:tcPr>
          <w:p>
            <w:pPr>
              <w:ind w:left="100"/>
              <w:spacing w:after="0" w:line="281" w:lineRule="exact"/>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w;h</w:t>
            </w:r>
            <w:r>
              <w:rPr>
                <w:rFonts w:ascii="Arial" w:cs="Arial" w:eastAsia="Arial" w:hAnsi="Arial"/>
                <w:sz w:val="20"/>
                <w:szCs w:val="20"/>
                <w:color w:val="auto"/>
              </w:rPr>
              <w:t>(n +</w:t>
            </w:r>
          </w:p>
        </w:tc>
        <w:tc>
          <w:tcPr>
            <w:tcW w:w="180" w:type="dxa"/>
            <w:vAlign w:val="bottom"/>
            <w:tcBorders>
              <w:bottom w:val="single" w:sz="8" w:color="auto"/>
            </w:tcBorders>
          </w:tcPr>
          <w:p>
            <w:pPr>
              <w:spacing w:after="0"/>
              <w:rPr>
                <w:sz w:val="8"/>
                <w:szCs w:val="8"/>
                <w:color w:val="auto"/>
              </w:rPr>
            </w:pPr>
          </w:p>
        </w:tc>
        <w:tc>
          <w:tcPr>
            <w:tcW w:w="420" w:type="dxa"/>
            <w:vAlign w:val="bottom"/>
            <w:vMerge w:val="restart"/>
          </w:tcPr>
          <w:p>
            <w:pPr>
              <w:ind w:left="20"/>
              <w:spacing w:after="0" w:line="196" w:lineRule="exact"/>
              <w:rPr>
                <w:sz w:val="20"/>
                <w:szCs w:val="20"/>
                <w:color w:val="auto"/>
              </w:rPr>
            </w:pPr>
            <w:r>
              <w:rPr>
                <w:rFonts w:ascii="Arial" w:cs="Arial" w:eastAsia="Arial" w:hAnsi="Arial"/>
                <w:sz w:val="20"/>
                <w:szCs w:val="20"/>
                <w:color w:val="auto"/>
              </w:rPr>
              <w:t>k);</w:t>
            </w:r>
          </w:p>
        </w:tc>
        <w:tc>
          <w:tcPr>
            <w:tcW w:w="1140" w:type="dxa"/>
            <w:vAlign w:val="bottom"/>
            <w:gridSpan w:val="3"/>
            <w:vMerge w:val="continue"/>
          </w:tcPr>
          <w:p>
            <w:pPr>
              <w:spacing w:after="0"/>
              <w:rPr>
                <w:sz w:val="8"/>
                <w:szCs w:val="8"/>
                <w:color w:val="auto"/>
              </w:rPr>
            </w:pPr>
          </w:p>
        </w:tc>
        <w:tc>
          <w:tcPr>
            <w:tcW w:w="3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77"/>
        </w:trPr>
        <w:tc>
          <w:tcPr>
            <w:tcW w:w="1080" w:type="dxa"/>
            <w:vAlign w:val="bottom"/>
            <w:gridSpan w:val="2"/>
            <w:vMerge w:val="continue"/>
          </w:tcPr>
          <w:p>
            <w:pPr>
              <w:spacing w:after="0"/>
              <w:rPr>
                <w:sz w:val="15"/>
                <w:szCs w:val="15"/>
                <w:color w:val="auto"/>
              </w:rPr>
            </w:pPr>
          </w:p>
        </w:tc>
        <w:tc>
          <w:tcPr>
            <w:tcW w:w="180" w:type="dxa"/>
            <w:vAlign w:val="bottom"/>
          </w:tcPr>
          <w:p>
            <w:pPr>
              <w:jc w:val="center"/>
              <w:spacing w:after="0" w:line="177" w:lineRule="exact"/>
              <w:rPr>
                <w:sz w:val="20"/>
                <w:szCs w:val="20"/>
                <w:color w:val="auto"/>
              </w:rPr>
            </w:pPr>
            <w:r>
              <w:rPr>
                <w:rFonts w:ascii="Arial" w:cs="Arial" w:eastAsia="Arial" w:hAnsi="Arial"/>
                <w:sz w:val="20"/>
                <w:szCs w:val="20"/>
                <w:color w:val="auto"/>
              </w:rPr>
              <w:t>m</w:t>
            </w:r>
          </w:p>
        </w:tc>
        <w:tc>
          <w:tcPr>
            <w:tcW w:w="40" w:type="dxa"/>
            <w:vAlign w:val="bottom"/>
            <w:vMerge w:val="continue"/>
          </w:tcPr>
          <w:p>
            <w:pPr>
              <w:spacing w:after="0"/>
              <w:rPr>
                <w:sz w:val="15"/>
                <w:szCs w:val="15"/>
                <w:color w:val="auto"/>
              </w:rPr>
            </w:pPr>
          </w:p>
        </w:tc>
        <w:tc>
          <w:tcPr>
            <w:tcW w:w="280" w:type="dxa"/>
            <w:vAlign w:val="bottom"/>
          </w:tcPr>
          <w:p>
            <w:pPr>
              <w:spacing w:after="0"/>
              <w:rPr>
                <w:sz w:val="15"/>
                <w:szCs w:val="15"/>
                <w:color w:val="auto"/>
              </w:rPr>
            </w:pPr>
          </w:p>
        </w:tc>
        <w:tc>
          <w:tcPr>
            <w:tcW w:w="920" w:type="dxa"/>
            <w:vAlign w:val="bottom"/>
            <w:gridSpan w:val="3"/>
            <w:vMerge w:val="continue"/>
          </w:tcPr>
          <w:p>
            <w:pPr>
              <w:spacing w:after="0"/>
              <w:rPr>
                <w:sz w:val="15"/>
                <w:szCs w:val="15"/>
                <w:color w:val="auto"/>
              </w:rPr>
            </w:pPr>
          </w:p>
        </w:tc>
        <w:tc>
          <w:tcPr>
            <w:tcW w:w="180" w:type="dxa"/>
            <w:vAlign w:val="bottom"/>
          </w:tcPr>
          <w:p>
            <w:pPr>
              <w:jc w:val="center"/>
              <w:spacing w:after="0" w:line="177" w:lineRule="exact"/>
              <w:rPr>
                <w:sz w:val="20"/>
                <w:szCs w:val="20"/>
                <w:color w:val="auto"/>
              </w:rPr>
            </w:pPr>
            <w:r>
              <w:rPr>
                <w:rFonts w:ascii="Arial" w:cs="Arial" w:eastAsia="Arial" w:hAnsi="Arial"/>
                <w:sz w:val="20"/>
                <w:szCs w:val="20"/>
                <w:color w:val="auto"/>
                <w:w w:val="96"/>
              </w:rPr>
              <w:t>C</w:t>
            </w:r>
          </w:p>
        </w:tc>
        <w:tc>
          <w:tcPr>
            <w:tcW w:w="420" w:type="dxa"/>
            <w:vAlign w:val="bottom"/>
            <w:vMerge w:val="continue"/>
          </w:tcPr>
          <w:p>
            <w:pPr>
              <w:spacing w:after="0"/>
              <w:rPr>
                <w:sz w:val="15"/>
                <w:szCs w:val="15"/>
                <w:color w:val="auto"/>
              </w:rPr>
            </w:pPr>
          </w:p>
        </w:tc>
        <w:tc>
          <w:tcPr>
            <w:tcW w:w="1140" w:type="dxa"/>
            <w:vAlign w:val="bottom"/>
            <w:gridSpan w:val="3"/>
            <w:vMerge w:val="continue"/>
          </w:tcPr>
          <w:p>
            <w:pPr>
              <w:spacing w:after="0"/>
              <w:rPr>
                <w:sz w:val="15"/>
                <w:szCs w:val="15"/>
                <w:color w:val="auto"/>
              </w:rPr>
            </w:pPr>
          </w:p>
        </w:tc>
        <w:tc>
          <w:tcPr>
            <w:tcW w:w="3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bl>
    <w:p>
      <w:pPr>
        <w:ind w:left="1520"/>
        <w:spacing w:after="0" w:line="194" w:lineRule="auto"/>
        <w:rPr>
          <w:sz w:val="20"/>
          <w:szCs w:val="20"/>
          <w:color w:val="auto"/>
        </w:rPr>
      </w:pPr>
      <w:r>
        <w:rPr>
          <w:rFonts w:ascii="Arial" w:cs="Arial" w:eastAsia="Arial" w:hAnsi="Arial"/>
          <w:sz w:val="14"/>
          <w:szCs w:val="14"/>
          <w:color w:val="auto"/>
        </w:rPr>
        <w:t>k=0</w:t>
      </w:r>
    </w:p>
    <w:p>
      <w:pPr>
        <w:spacing w:after="0" w:line="121"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Here m is set to 1 when the sum method is applied, otherwise set to C. The gradient of Eq. (4) can be written as follows:</w:t>
      </w:r>
    </w:p>
    <w:p>
      <w:pPr>
        <w:spacing w:after="0" w:line="121" w:lineRule="exact"/>
        <w:rPr>
          <w:sz w:val="20"/>
          <w:szCs w:val="20"/>
          <w:color w:val="auto"/>
        </w:rPr>
      </w:pPr>
    </w:p>
    <w:tbl>
      <w:tblPr>
        <w:tblLayout w:type="fixed"/>
        <w:tblInd w:w="1760" w:type="dxa"/>
        <w:tblCellMar>
          <w:top w:w="0" w:type="dxa"/>
          <w:left w:w="0" w:type="dxa"/>
          <w:bottom w:w="0" w:type="dxa"/>
          <w:right w:w="0" w:type="dxa"/>
        </w:tblCellMar>
      </w:tblPr>
      <w:tr>
        <w:trPr>
          <w:trHeight w:val="330"/>
        </w:trPr>
        <w:tc>
          <w:tcPr>
            <w:tcW w:w="82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2"/>
              </w:rPr>
              <w:t>@O</w:t>
            </w:r>
            <w:r>
              <w:rPr>
                <w:rFonts w:ascii="Arial" w:cs="Arial" w:eastAsia="Arial" w:hAnsi="Arial"/>
                <w:sz w:val="27"/>
                <w:szCs w:val="27"/>
                <w:color w:val="auto"/>
                <w:w w:val="92"/>
                <w:vertAlign w:val="subscript"/>
              </w:rPr>
              <w:t>w;h</w:t>
            </w:r>
            <w:r>
              <w:rPr>
                <w:rFonts w:ascii="Arial" w:cs="Arial" w:eastAsia="Arial" w:hAnsi="Arial"/>
                <w:sz w:val="20"/>
                <w:szCs w:val="20"/>
                <w:color w:val="auto"/>
                <w:w w:val="92"/>
              </w:rPr>
              <w:t>(n)</w:t>
            </w:r>
          </w:p>
        </w:tc>
        <w:tc>
          <w:tcPr>
            <w:tcW w:w="40" w:type="dxa"/>
            <w:vAlign w:val="bottom"/>
          </w:tcPr>
          <w:p>
            <w:pPr>
              <w:spacing w:after="0"/>
              <w:rPr>
                <w:sz w:val="24"/>
                <w:szCs w:val="24"/>
                <w:color w:val="auto"/>
              </w:rPr>
            </w:pPr>
          </w:p>
        </w:tc>
        <w:tc>
          <w:tcPr>
            <w:tcW w:w="2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80" w:type="dxa"/>
            <w:vAlign w:val="bottom"/>
            <w:tcBorders>
              <w:bottom w:val="single" w:sz="8" w:color="auto"/>
            </w:tcBorders>
          </w:tcPr>
          <w:p>
            <w:pPr>
              <w:jc w:val="right"/>
              <w:spacing w:after="0"/>
              <w:rPr>
                <w:sz w:val="20"/>
                <w:szCs w:val="20"/>
                <w:color w:val="auto"/>
              </w:rPr>
            </w:pPr>
            <w:r>
              <w:rPr>
                <w:rFonts w:ascii="Arial" w:cs="Arial" w:eastAsia="Arial" w:hAnsi="Arial"/>
                <w:sz w:val="20"/>
                <w:szCs w:val="20"/>
                <w:color w:val="auto"/>
              </w:rPr>
              <w:t>1</w:t>
            </w:r>
          </w:p>
        </w:tc>
        <w:tc>
          <w:tcPr>
            <w:tcW w:w="760" w:type="dxa"/>
            <w:vAlign w:val="bottom"/>
          </w:tcPr>
          <w:p>
            <w:pPr>
              <w:spacing w:after="0"/>
              <w:rPr>
                <w:sz w:val="24"/>
                <w:szCs w:val="24"/>
                <w:color w:val="auto"/>
              </w:rPr>
            </w:pPr>
          </w:p>
        </w:tc>
        <w:tc>
          <w:tcPr>
            <w:tcW w:w="1000" w:type="dxa"/>
            <w:vAlign w:val="bottom"/>
            <w:vMerge w:val="restart"/>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88"/>
        </w:trPr>
        <w:tc>
          <w:tcPr>
            <w:tcW w:w="860" w:type="dxa"/>
            <w:vAlign w:val="bottom"/>
            <w:gridSpan w:val="2"/>
            <w:vMerge w:val="restart"/>
          </w:tcPr>
          <w:p>
            <w:pPr>
              <w:jc w:val="center"/>
              <w:ind w:right="60"/>
              <w:spacing w:after="0" w:line="270" w:lineRule="exact"/>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w;h</w:t>
            </w:r>
            <w:r>
              <w:rPr>
                <w:rFonts w:ascii="Arial" w:cs="Arial" w:eastAsia="Arial" w:hAnsi="Arial"/>
                <w:sz w:val="20"/>
                <w:szCs w:val="20"/>
                <w:color w:val="auto"/>
              </w:rPr>
              <w:t>(j)</w:t>
            </w:r>
          </w:p>
        </w:tc>
        <w:tc>
          <w:tcPr>
            <w:tcW w:w="260" w:type="dxa"/>
            <w:vAlign w:val="bottom"/>
            <w:vMerge w:val="continue"/>
          </w:tcPr>
          <w:p>
            <w:pPr>
              <w:spacing w:after="0"/>
              <w:rPr>
                <w:sz w:val="7"/>
                <w:szCs w:val="7"/>
                <w:color w:val="auto"/>
              </w:rPr>
            </w:pPr>
          </w:p>
        </w:tc>
        <w:tc>
          <w:tcPr>
            <w:tcW w:w="940" w:type="dxa"/>
            <w:vAlign w:val="bottom"/>
            <w:gridSpan w:val="2"/>
            <w:vMerge w:val="restart"/>
          </w:tcPr>
          <w:p>
            <w:pPr>
              <w:jc w:val="center"/>
              <w:ind w:right="760"/>
              <w:spacing w:after="0" w:line="218" w:lineRule="exact"/>
              <w:rPr>
                <w:sz w:val="20"/>
                <w:szCs w:val="20"/>
                <w:color w:val="auto"/>
              </w:rPr>
            </w:pPr>
            <w:r>
              <w:rPr>
                <w:rFonts w:ascii="Arial" w:cs="Arial" w:eastAsia="Arial" w:hAnsi="Arial"/>
                <w:sz w:val="20"/>
                <w:szCs w:val="20"/>
                <w:color w:val="auto"/>
              </w:rPr>
              <w:t>m</w:t>
            </w:r>
          </w:p>
        </w:tc>
        <w:tc>
          <w:tcPr>
            <w:tcW w:w="10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2"/>
        </w:trPr>
        <w:tc>
          <w:tcPr>
            <w:tcW w:w="860" w:type="dxa"/>
            <w:vAlign w:val="bottom"/>
            <w:gridSpan w:val="2"/>
            <w:vMerge w:val="continue"/>
          </w:tcPr>
          <w:p>
            <w:pPr>
              <w:spacing w:after="0"/>
              <w:rPr>
                <w:sz w:val="15"/>
                <w:szCs w:val="15"/>
                <w:color w:val="auto"/>
              </w:rPr>
            </w:pPr>
          </w:p>
        </w:tc>
        <w:tc>
          <w:tcPr>
            <w:tcW w:w="260" w:type="dxa"/>
            <w:vAlign w:val="bottom"/>
          </w:tcPr>
          <w:p>
            <w:pPr>
              <w:spacing w:after="0"/>
              <w:rPr>
                <w:sz w:val="15"/>
                <w:szCs w:val="15"/>
                <w:color w:val="auto"/>
              </w:rPr>
            </w:pPr>
          </w:p>
        </w:tc>
        <w:tc>
          <w:tcPr>
            <w:tcW w:w="940" w:type="dxa"/>
            <w:vAlign w:val="bottom"/>
            <w:gridSpan w:val="2"/>
            <w:vMerge w:val="continue"/>
          </w:tcPr>
          <w:p>
            <w:pPr>
              <w:spacing w:after="0"/>
              <w:rPr>
                <w:sz w:val="15"/>
                <w:szCs w:val="15"/>
                <w:color w:val="auto"/>
              </w:rPr>
            </w:pPr>
          </w:p>
        </w:tc>
        <w:tc>
          <w:tcPr>
            <w:tcW w:w="100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92"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Because the point-wise operation can be simultaneously processed in different groups, it is well-suited for paral-lel computation on the modern processors. Compared with 1 1 convolution performing weighted linear recombination across all the input feature maps, each output feature map produced by the point-wise operation is calculated from the local information of the grouped input feature maps with no extra learnable weights. Thus, the point-wise interchannel operation is capable of reducing considerable parameters and computation resources.</w:t>
      </w:r>
    </w:p>
    <w:p>
      <w:pPr>
        <w:spacing w:after="0" w:line="23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COMPACT CONVOLUTION</w:t>
      </w:r>
    </w:p>
    <w:p>
      <w:pPr>
        <w:spacing w:after="0" w:line="47"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Taking advantages of the depth-wise separable convolution and the point-wise interchannel operation, a novel compact convolution layer is proposed for the efficient network. The proposed compact convolution is illustrated in Fig.2. Depth-wise convolution is operated over each input feature map to extract spatial features. The following point-wise inter-channel operation squeezes the channel dimension of feature maps extracted by depth-wise convolutions, and preserves their major information. Finally, 1 1 convolution is applied for the exchange of information among channels. As one can see, there is a bottleneck construction inside the compact convolution. The bottleneck construction leaves the 1 1 layer with smaller input/output dimensions, which is benifit to less cost of computation. Compared with other bottleneck constructions [30] designed with 1 1 convolution, the pro-posed compact convolution reduces the channel dimension with less calculation and no extra learnable weights.</w:t>
      </w:r>
    </w:p>
    <w:p>
      <w:pPr>
        <w:spacing w:after="0" w:line="6" w:lineRule="exact"/>
        <w:rPr>
          <w:sz w:val="20"/>
          <w:szCs w:val="20"/>
          <w:color w:val="auto"/>
        </w:rPr>
      </w:pPr>
    </w:p>
    <w:p>
      <w:pPr>
        <w:jc w:val="both"/>
        <w:ind w:firstLine="199"/>
        <w:spacing w:after="0" w:line="215" w:lineRule="auto"/>
        <w:rPr>
          <w:sz w:val="20"/>
          <w:szCs w:val="20"/>
          <w:color w:val="auto"/>
        </w:rPr>
      </w:pPr>
      <w:r>
        <w:rPr>
          <w:rFonts w:ascii="Arial" w:cs="Arial" w:eastAsia="Arial" w:hAnsi="Arial"/>
          <w:sz w:val="18"/>
          <w:szCs w:val="18"/>
          <w:color w:val="auto"/>
        </w:rPr>
        <w:t>A standard convolution layer takes a W</w:t>
      </w:r>
      <w:r>
        <w:rPr>
          <w:rFonts w:ascii="Arial" w:cs="Arial" w:eastAsia="Arial" w:hAnsi="Arial"/>
          <w:sz w:val="24"/>
          <w:szCs w:val="24"/>
          <w:color w:val="auto"/>
          <w:vertAlign w:val="subscript"/>
        </w:rPr>
        <w:t>in</w:t>
      </w:r>
      <w:r>
        <w:rPr>
          <w:rFonts w:ascii="Arial" w:cs="Arial" w:eastAsia="Arial" w:hAnsi="Arial"/>
          <w:sz w:val="18"/>
          <w:szCs w:val="18"/>
          <w:color w:val="auto"/>
        </w:rPr>
        <w:t xml:space="preserve"> H</w:t>
      </w:r>
      <w:r>
        <w:rPr>
          <w:rFonts w:ascii="Arial" w:cs="Arial" w:eastAsia="Arial" w:hAnsi="Arial"/>
          <w:sz w:val="24"/>
          <w:szCs w:val="24"/>
          <w:color w:val="auto"/>
          <w:vertAlign w:val="subscript"/>
        </w:rPr>
        <w:t>in</w:t>
      </w:r>
      <w:r>
        <w:rPr>
          <w:rFonts w:ascii="Arial" w:cs="Arial" w:eastAsia="Arial" w:hAnsi="Arial"/>
          <w:sz w:val="18"/>
          <w:szCs w:val="18"/>
          <w:color w:val="auto"/>
        </w:rPr>
        <w:t xml:space="preserve"> C</w:t>
      </w:r>
      <w:r>
        <w:rPr>
          <w:rFonts w:ascii="Arial" w:cs="Arial" w:eastAsia="Arial" w:hAnsi="Arial"/>
          <w:sz w:val="24"/>
          <w:szCs w:val="24"/>
          <w:color w:val="auto"/>
          <w:vertAlign w:val="subscript"/>
        </w:rPr>
        <w:t>in</w:t>
      </w:r>
      <w:r>
        <w:rPr>
          <w:rFonts w:ascii="Arial" w:cs="Arial" w:eastAsia="Arial" w:hAnsi="Arial"/>
          <w:sz w:val="18"/>
          <w:szCs w:val="18"/>
          <w:color w:val="auto"/>
        </w:rPr>
        <w:t xml:space="preserve"> feature map F as input. Here W</w:t>
      </w:r>
      <w:r>
        <w:rPr>
          <w:rFonts w:ascii="Arial" w:cs="Arial" w:eastAsia="Arial" w:hAnsi="Arial"/>
          <w:sz w:val="24"/>
          <w:szCs w:val="24"/>
          <w:color w:val="auto"/>
          <w:vertAlign w:val="subscript"/>
        </w:rPr>
        <w:t>in</w:t>
      </w:r>
      <w:r>
        <w:rPr>
          <w:rFonts w:ascii="Arial" w:cs="Arial" w:eastAsia="Arial" w:hAnsi="Arial"/>
          <w:sz w:val="18"/>
          <w:szCs w:val="18"/>
          <w:color w:val="auto"/>
        </w:rPr>
        <w:t xml:space="preserve"> and H</w:t>
      </w:r>
      <w:r>
        <w:rPr>
          <w:rFonts w:ascii="Arial" w:cs="Arial" w:eastAsia="Arial" w:hAnsi="Arial"/>
          <w:sz w:val="24"/>
          <w:szCs w:val="24"/>
          <w:color w:val="auto"/>
          <w:vertAlign w:val="subscript"/>
        </w:rPr>
        <w:t>in</w:t>
      </w:r>
      <w:r>
        <w:rPr>
          <w:rFonts w:ascii="Arial" w:cs="Arial" w:eastAsia="Arial" w:hAnsi="Arial"/>
          <w:sz w:val="18"/>
          <w:szCs w:val="18"/>
          <w:color w:val="auto"/>
        </w:rPr>
        <w:t xml:space="preserve"> are the spatial width and height of the input feature map, C</w:t>
      </w:r>
      <w:r>
        <w:rPr>
          <w:rFonts w:ascii="Arial" w:cs="Arial" w:eastAsia="Arial" w:hAnsi="Arial"/>
          <w:sz w:val="24"/>
          <w:szCs w:val="24"/>
          <w:color w:val="auto"/>
          <w:vertAlign w:val="subscript"/>
        </w:rPr>
        <w:t>in</w:t>
      </w:r>
      <w:r>
        <w:rPr>
          <w:rFonts w:ascii="Arial" w:cs="Arial" w:eastAsia="Arial" w:hAnsi="Arial"/>
          <w:sz w:val="18"/>
          <w:szCs w:val="18"/>
          <w:color w:val="auto"/>
        </w:rPr>
        <w:t xml:space="preserve"> is the number of input channels. And a W</w:t>
      </w:r>
      <w:r>
        <w:rPr>
          <w:rFonts w:ascii="Arial" w:cs="Arial" w:eastAsia="Arial" w:hAnsi="Arial"/>
          <w:sz w:val="24"/>
          <w:szCs w:val="24"/>
          <w:color w:val="auto"/>
          <w:vertAlign w:val="subscript"/>
        </w:rPr>
        <w:t>out</w:t>
      </w:r>
      <w:r>
        <w:rPr>
          <w:rFonts w:ascii="Arial" w:cs="Arial" w:eastAsia="Arial" w:hAnsi="Arial"/>
          <w:sz w:val="18"/>
          <w:szCs w:val="18"/>
          <w:color w:val="auto"/>
        </w:rPr>
        <w:t xml:space="preserve"> H</w:t>
      </w:r>
      <w:r>
        <w:rPr>
          <w:rFonts w:ascii="Arial" w:cs="Arial" w:eastAsia="Arial" w:hAnsi="Arial"/>
          <w:sz w:val="24"/>
          <w:szCs w:val="24"/>
          <w:color w:val="auto"/>
          <w:vertAlign w:val="subscript"/>
        </w:rPr>
        <w:t>out</w:t>
      </w:r>
      <w:r>
        <w:rPr>
          <w:rFonts w:ascii="Arial" w:cs="Arial" w:eastAsia="Arial" w:hAnsi="Arial"/>
          <w:sz w:val="18"/>
          <w:szCs w:val="18"/>
          <w:color w:val="auto"/>
        </w:rPr>
        <w:t xml:space="preserve"> C</w:t>
      </w:r>
      <w:r>
        <w:rPr>
          <w:rFonts w:ascii="Arial" w:cs="Arial" w:eastAsia="Arial" w:hAnsi="Arial"/>
          <w:sz w:val="24"/>
          <w:szCs w:val="24"/>
          <w:color w:val="auto"/>
          <w:vertAlign w:val="subscript"/>
        </w:rPr>
        <w:t>out</w:t>
      </w:r>
      <w:r>
        <w:rPr>
          <w:rFonts w:ascii="Arial" w:cs="Arial" w:eastAsia="Arial" w:hAnsi="Arial"/>
          <w:sz w:val="18"/>
          <w:szCs w:val="18"/>
          <w:color w:val="auto"/>
        </w:rPr>
        <w:t xml:space="preserve"> feature map G is produced by a standard convolution, where W</w:t>
      </w:r>
      <w:r>
        <w:rPr>
          <w:rFonts w:ascii="Arial" w:cs="Arial" w:eastAsia="Arial" w:hAnsi="Arial"/>
          <w:sz w:val="24"/>
          <w:szCs w:val="24"/>
          <w:color w:val="auto"/>
          <w:vertAlign w:val="subscript"/>
        </w:rPr>
        <w:t>out</w:t>
      </w:r>
      <w:r>
        <w:rPr>
          <w:rFonts w:ascii="Arial" w:cs="Arial" w:eastAsia="Arial" w:hAnsi="Arial"/>
          <w:sz w:val="18"/>
          <w:szCs w:val="18"/>
          <w:color w:val="auto"/>
        </w:rPr>
        <w:t xml:space="preserve"> and H</w:t>
      </w:r>
      <w:r>
        <w:rPr>
          <w:rFonts w:ascii="Arial" w:cs="Arial" w:eastAsia="Arial" w:hAnsi="Arial"/>
          <w:sz w:val="24"/>
          <w:szCs w:val="24"/>
          <w:color w:val="auto"/>
          <w:vertAlign w:val="subscript"/>
        </w:rPr>
        <w:t>out</w:t>
      </w:r>
      <w:r>
        <w:rPr>
          <w:rFonts w:ascii="Arial" w:cs="Arial" w:eastAsia="Arial" w:hAnsi="Arial"/>
          <w:sz w:val="18"/>
          <w:szCs w:val="18"/>
          <w:color w:val="auto"/>
        </w:rPr>
        <w:t xml:space="preserve"> are the width and height of the output feature map and C</w:t>
      </w:r>
      <w:r>
        <w:rPr>
          <w:rFonts w:ascii="Arial" w:cs="Arial" w:eastAsia="Arial" w:hAnsi="Arial"/>
          <w:sz w:val="24"/>
          <w:szCs w:val="24"/>
          <w:color w:val="auto"/>
          <w:vertAlign w:val="subscript"/>
        </w:rPr>
        <w:t>out</w:t>
      </w:r>
      <w:r>
        <w:rPr>
          <w:rFonts w:ascii="Arial" w:cs="Arial" w:eastAsia="Arial" w:hAnsi="Arial"/>
          <w:sz w:val="18"/>
          <w:szCs w:val="18"/>
          <w:color w:val="auto"/>
        </w:rPr>
        <w:t xml:space="preserve"> is the number of output channels. The standard convolutional layer is parameterized by convolution kernel sized K K C</w:t>
      </w:r>
      <w:r>
        <w:rPr>
          <w:rFonts w:ascii="Arial" w:cs="Arial" w:eastAsia="Arial" w:hAnsi="Arial"/>
          <w:sz w:val="24"/>
          <w:szCs w:val="24"/>
          <w:color w:val="auto"/>
          <w:vertAlign w:val="subscript"/>
        </w:rPr>
        <w:t>in</w:t>
      </w:r>
      <w:r>
        <w:rPr>
          <w:rFonts w:ascii="Arial" w:cs="Arial" w:eastAsia="Arial" w:hAnsi="Arial"/>
          <w:sz w:val="18"/>
          <w:szCs w:val="18"/>
          <w:color w:val="auto"/>
        </w:rPr>
        <w:t xml:space="preserve"> C</w:t>
      </w:r>
      <w:r>
        <w:rPr>
          <w:rFonts w:ascii="Arial" w:cs="Arial" w:eastAsia="Arial" w:hAnsi="Arial"/>
          <w:sz w:val="24"/>
          <w:szCs w:val="24"/>
          <w:color w:val="auto"/>
          <w:vertAlign w:val="subscript"/>
        </w:rPr>
        <w:t>out</w:t>
      </w:r>
      <w:r>
        <w:rPr>
          <w:rFonts w:ascii="Arial" w:cs="Arial" w:eastAsia="Arial" w:hAnsi="Arial"/>
          <w:sz w:val="18"/>
          <w:szCs w:val="18"/>
          <w:color w:val="auto"/>
        </w:rPr>
        <w:t xml:space="preserve"> where K is the spatial dimension of the kernel</w:t>
      </w:r>
    </w:p>
    <w:p>
      <w:pPr>
        <w:spacing w:after="0" w:line="16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2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17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89"/>
              </w:rPr>
              <w:t>of dataset size, an eight-layer stacked convolutional model is</w:t>
            </w:r>
          </w:p>
        </w:tc>
        <w:tc>
          <w:tcPr>
            <w:tcW w:w="0" w:type="dxa"/>
            <w:vAlign w:val="bottom"/>
          </w:tcPr>
          <w:p>
            <w:pPr>
              <w:spacing w:after="0"/>
              <w:rPr>
                <w:sz w:val="1"/>
                <w:szCs w:val="1"/>
                <w:color w:val="auto"/>
              </w:rPr>
            </w:pPr>
          </w:p>
        </w:tc>
      </w:tr>
      <w:tr>
        <w:trPr>
          <w:trHeight w:val="239"/>
        </w:trPr>
        <w:tc>
          <w:tcPr>
            <w:tcW w:w="17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2"/>
              </w:rPr>
              <w:t>adopted in the proposed VGG-like networks. The standard</w:t>
            </w:r>
          </w:p>
        </w:tc>
        <w:tc>
          <w:tcPr>
            <w:tcW w:w="0" w:type="dxa"/>
            <w:vAlign w:val="bottom"/>
          </w:tcPr>
          <w:p>
            <w:pPr>
              <w:spacing w:after="0"/>
              <w:rPr>
                <w:sz w:val="1"/>
                <w:szCs w:val="1"/>
                <w:color w:val="auto"/>
              </w:rPr>
            </w:pPr>
          </w:p>
        </w:tc>
      </w:tr>
      <w:tr>
        <w:trPr>
          <w:trHeight w:val="239"/>
        </w:trPr>
        <w:tc>
          <w:tcPr>
            <w:tcW w:w="17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4"/>
              </w:rPr>
              <w:t>convolution is utilized as the first two convolutional layers,</w:t>
            </w:r>
          </w:p>
        </w:tc>
        <w:tc>
          <w:tcPr>
            <w:tcW w:w="0" w:type="dxa"/>
            <w:vAlign w:val="bottom"/>
          </w:tcPr>
          <w:p>
            <w:pPr>
              <w:spacing w:after="0"/>
              <w:rPr>
                <w:sz w:val="1"/>
                <w:szCs w:val="1"/>
                <w:color w:val="auto"/>
              </w:rPr>
            </w:pPr>
          </w:p>
        </w:tc>
      </w:tr>
      <w:tr>
        <w:trPr>
          <w:trHeight w:val="239"/>
        </w:trPr>
        <w:tc>
          <w:tcPr>
            <w:tcW w:w="17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0"/>
              </w:rPr>
              <w:t>and compact convolutions are imposed as the other six con-</w:t>
            </w:r>
          </w:p>
        </w:tc>
        <w:tc>
          <w:tcPr>
            <w:tcW w:w="0" w:type="dxa"/>
            <w:vAlign w:val="bottom"/>
          </w:tcPr>
          <w:p>
            <w:pPr>
              <w:spacing w:after="0"/>
              <w:rPr>
                <w:sz w:val="1"/>
                <w:szCs w:val="1"/>
                <w:color w:val="auto"/>
              </w:rPr>
            </w:pPr>
          </w:p>
        </w:tc>
      </w:tr>
      <w:tr>
        <w:trPr>
          <w:trHeight w:val="239"/>
        </w:trPr>
        <w:tc>
          <w:tcPr>
            <w:tcW w:w="17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5"/>
              </w:rPr>
              <w:t>volutional layers. All the convolutional layers are followed</w:t>
            </w:r>
          </w:p>
        </w:tc>
        <w:tc>
          <w:tcPr>
            <w:tcW w:w="0" w:type="dxa"/>
            <w:vAlign w:val="bottom"/>
          </w:tcPr>
          <w:p>
            <w:pPr>
              <w:spacing w:after="0"/>
              <w:rPr>
                <w:sz w:val="1"/>
                <w:szCs w:val="1"/>
                <w:color w:val="auto"/>
              </w:rPr>
            </w:pPr>
          </w:p>
        </w:tc>
      </w:tr>
      <w:tr>
        <w:trPr>
          <w:trHeight w:val="239"/>
        </w:trPr>
        <w:tc>
          <w:tcPr>
            <w:tcW w:w="17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2"/>
              </w:rPr>
              <w:t>by batch normalization [35] and ReLU non-linear activation</w:t>
            </w:r>
          </w:p>
        </w:tc>
        <w:tc>
          <w:tcPr>
            <w:tcW w:w="0" w:type="dxa"/>
            <w:vAlign w:val="bottom"/>
          </w:tcPr>
          <w:p>
            <w:pPr>
              <w:spacing w:after="0"/>
              <w:rPr>
                <w:sz w:val="1"/>
                <w:szCs w:val="1"/>
                <w:color w:val="auto"/>
              </w:rPr>
            </w:pPr>
          </w:p>
        </w:tc>
      </w:tr>
      <w:tr>
        <w:trPr>
          <w:trHeight w:val="233"/>
        </w:trPr>
        <w:tc>
          <w:tcPr>
            <w:tcW w:w="17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rPr>
              <w:t>[36].</w:t>
            </w:r>
          </w:p>
        </w:tc>
        <w:tc>
          <w:tcPr>
            <w:tcW w:w="0" w:type="dxa"/>
            <w:vAlign w:val="bottom"/>
          </w:tcPr>
          <w:p>
            <w:pPr>
              <w:spacing w:after="0"/>
              <w:rPr>
                <w:sz w:val="1"/>
                <w:szCs w:val="1"/>
                <w:color w:val="auto"/>
              </w:rPr>
            </w:pPr>
          </w:p>
        </w:tc>
      </w:tr>
      <w:tr>
        <w:trPr>
          <w:trHeight w:val="245"/>
        </w:trPr>
        <w:tc>
          <w:tcPr>
            <w:tcW w:w="17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00" w:type="dxa"/>
            <w:vAlign w:val="bottom"/>
          </w:tcPr>
          <w:p>
            <w:pPr>
              <w:spacing w:after="0"/>
              <w:rPr>
                <w:sz w:val="21"/>
                <w:szCs w:val="21"/>
                <w:color w:val="auto"/>
              </w:rPr>
            </w:pPr>
          </w:p>
        </w:tc>
        <w:tc>
          <w:tcPr>
            <w:tcW w:w="5020" w:type="dxa"/>
            <w:vAlign w:val="bottom"/>
          </w:tcPr>
          <w:p>
            <w:pPr>
              <w:jc w:val="right"/>
              <w:spacing w:after="0"/>
              <w:rPr>
                <w:sz w:val="20"/>
                <w:szCs w:val="20"/>
                <w:color w:val="auto"/>
              </w:rPr>
            </w:pPr>
            <w:r>
              <w:rPr>
                <w:rFonts w:ascii="Arial" w:cs="Arial" w:eastAsia="Arial" w:hAnsi="Arial"/>
                <w:sz w:val="20"/>
                <w:szCs w:val="20"/>
                <w:color w:val="auto"/>
              </w:rPr>
              <w:t>ResNet-like. The “bottleneck” design is adopted in our</w:t>
            </w:r>
          </w:p>
        </w:tc>
        <w:tc>
          <w:tcPr>
            <w:tcW w:w="0" w:type="dxa"/>
            <w:vAlign w:val="bottom"/>
          </w:tcPr>
          <w:p>
            <w:pPr>
              <w:spacing w:after="0"/>
              <w:rPr>
                <w:sz w:val="1"/>
                <w:szCs w:val="1"/>
                <w:color w:val="auto"/>
              </w:rPr>
            </w:pPr>
          </w:p>
        </w:tc>
      </w:tr>
      <w:tr>
        <w:trPr>
          <w:trHeight w:val="237"/>
        </w:trPr>
        <w:tc>
          <w:tcPr>
            <w:tcW w:w="5040" w:type="dxa"/>
            <w:vAlign w:val="bottom"/>
            <w:gridSpan w:val="16"/>
            <w:vMerge w:val="restart"/>
          </w:tcPr>
          <w:p>
            <w:pPr>
              <w:spacing w:after="0"/>
              <w:rPr>
                <w:sz w:val="20"/>
                <w:szCs w:val="20"/>
                <w:color w:val="auto"/>
              </w:rPr>
            </w:pPr>
            <w:r>
              <w:rPr>
                <w:rFonts w:ascii="Arial" w:cs="Arial" w:eastAsia="Arial" w:hAnsi="Arial"/>
                <w:sz w:val="20"/>
                <w:szCs w:val="20"/>
                <w:color w:val="auto"/>
                <w:w w:val="98"/>
              </w:rPr>
              <w:t>FIGURE 2: Illustration of compact convolutions. Input fea-</w:t>
            </w:r>
          </w:p>
        </w:tc>
        <w:tc>
          <w:tcPr>
            <w:tcW w:w="5020" w:type="dxa"/>
            <w:vAlign w:val="bottom"/>
          </w:tcPr>
          <w:p>
            <w:pPr>
              <w:ind w:left="200"/>
              <w:spacing w:after="0"/>
              <w:rPr>
                <w:sz w:val="20"/>
                <w:szCs w:val="20"/>
                <w:color w:val="auto"/>
              </w:rPr>
            </w:pPr>
            <w:r>
              <w:rPr>
                <w:rFonts w:ascii="Arial" w:cs="Arial" w:eastAsia="Arial" w:hAnsi="Arial"/>
                <w:sz w:val="20"/>
                <w:szCs w:val="20"/>
                <w:color w:val="auto"/>
                <w:w w:val="92"/>
              </w:rPr>
              <w:t>proposed networks, which has been demonstrated desired</w:t>
            </w:r>
          </w:p>
        </w:tc>
        <w:tc>
          <w:tcPr>
            <w:tcW w:w="0" w:type="dxa"/>
            <w:vAlign w:val="bottom"/>
          </w:tcPr>
          <w:p>
            <w:pPr>
              <w:spacing w:after="0"/>
              <w:rPr>
                <w:sz w:val="1"/>
                <w:szCs w:val="1"/>
                <w:color w:val="auto"/>
              </w:rPr>
            </w:pPr>
          </w:p>
        </w:tc>
      </w:tr>
      <w:tr>
        <w:trPr>
          <w:trHeight w:val="224"/>
        </w:trPr>
        <w:tc>
          <w:tcPr>
            <w:tcW w:w="5040" w:type="dxa"/>
            <w:vAlign w:val="bottom"/>
            <w:gridSpan w:val="16"/>
            <w:vMerge w:val="continue"/>
          </w:tcPr>
          <w:p>
            <w:pPr>
              <w:spacing w:after="0"/>
              <w:rPr>
                <w:sz w:val="19"/>
                <w:szCs w:val="19"/>
                <w:color w:val="auto"/>
              </w:rPr>
            </w:pPr>
          </w:p>
        </w:tc>
        <w:tc>
          <w:tcPr>
            <w:tcW w:w="5020" w:type="dxa"/>
            <w:vAlign w:val="bottom"/>
          </w:tcPr>
          <w:p>
            <w:pPr>
              <w:ind w:left="200"/>
              <w:spacing w:after="0" w:line="224" w:lineRule="exact"/>
              <w:rPr>
                <w:sz w:val="20"/>
                <w:szCs w:val="20"/>
                <w:color w:val="auto"/>
              </w:rPr>
            </w:pPr>
            <w:r>
              <w:rPr>
                <w:rFonts w:ascii="Arial" w:cs="Arial" w:eastAsia="Arial" w:hAnsi="Arial"/>
                <w:sz w:val="20"/>
                <w:szCs w:val="20"/>
                <w:color w:val="auto"/>
                <w:w w:val="95"/>
              </w:rPr>
              <w:t>performance in [30]. Different from [30], it is unnecessary</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8"/>
              </w:rPr>
              <w:t>ture maps go through depth-wise convolutions, point-wise</w:t>
            </w:r>
          </w:p>
        </w:tc>
        <w:tc>
          <w:tcPr>
            <w:tcW w:w="5020" w:type="dxa"/>
            <w:vAlign w:val="bottom"/>
          </w:tcPr>
          <w:p>
            <w:pPr>
              <w:ind w:left="200"/>
              <w:spacing w:after="0"/>
              <w:rPr>
                <w:sz w:val="20"/>
                <w:szCs w:val="20"/>
                <w:color w:val="auto"/>
              </w:rPr>
            </w:pPr>
            <w:r>
              <w:rPr>
                <w:rFonts w:ascii="Arial" w:cs="Arial" w:eastAsia="Arial" w:hAnsi="Arial"/>
                <w:sz w:val="20"/>
                <w:szCs w:val="20"/>
                <w:color w:val="auto"/>
                <w:w w:val="99"/>
              </w:rPr>
              <w:t>to append 1  1 convolution following 3  3 convolution in</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4"/>
              </w:rPr>
              <w:t>interchannel operations and 1  1 convolutions. The compact</w:t>
            </w:r>
          </w:p>
        </w:tc>
        <w:tc>
          <w:tcPr>
            <w:tcW w:w="5020" w:type="dxa"/>
            <w:vAlign w:val="bottom"/>
          </w:tcPr>
          <w:p>
            <w:pPr>
              <w:ind w:left="200"/>
              <w:spacing w:after="0"/>
              <w:rPr>
                <w:sz w:val="20"/>
                <w:szCs w:val="20"/>
                <w:color w:val="auto"/>
              </w:rPr>
            </w:pPr>
            <w:r>
              <w:rPr>
                <w:rFonts w:ascii="Arial" w:cs="Arial" w:eastAsia="Arial" w:hAnsi="Arial"/>
                <w:sz w:val="20"/>
                <w:szCs w:val="20"/>
                <w:color w:val="auto"/>
                <w:w w:val="90"/>
              </w:rPr>
              <w:t>the bottleneck block, because our compact convolution itself</w:t>
            </w:r>
          </w:p>
        </w:tc>
        <w:tc>
          <w:tcPr>
            <w:tcW w:w="0" w:type="dxa"/>
            <w:vAlign w:val="bottom"/>
          </w:tcPr>
          <w:p>
            <w:pPr>
              <w:spacing w:after="0"/>
              <w:rPr>
                <w:sz w:val="1"/>
                <w:szCs w:val="1"/>
                <w:color w:val="auto"/>
              </w:rPr>
            </w:pPr>
          </w:p>
        </w:tc>
      </w:tr>
      <w:tr>
        <w:trPr>
          <w:trHeight w:val="200"/>
        </w:trPr>
        <w:tc>
          <w:tcPr>
            <w:tcW w:w="5040" w:type="dxa"/>
            <w:vAlign w:val="bottom"/>
            <w:gridSpan w:val="16"/>
          </w:tcPr>
          <w:p>
            <w:pPr>
              <w:spacing w:after="0" w:line="201" w:lineRule="exact"/>
              <w:rPr>
                <w:sz w:val="20"/>
                <w:szCs w:val="20"/>
                <w:color w:val="auto"/>
              </w:rPr>
            </w:pPr>
            <w:r>
              <w:rPr>
                <w:rFonts w:ascii="Arial" w:cs="Arial" w:eastAsia="Arial" w:hAnsi="Arial"/>
                <w:sz w:val="20"/>
                <w:szCs w:val="20"/>
                <w:color w:val="auto"/>
              </w:rPr>
              <w:t>factor C is set to 2 in this figure. Different colors denote</w:t>
            </w: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rPr>
              <w:t>includes a 1  1 convolution.</w:t>
            </w:r>
          </w:p>
        </w:tc>
        <w:tc>
          <w:tcPr>
            <w:tcW w:w="0" w:type="dxa"/>
            <w:vAlign w:val="bottom"/>
          </w:tcPr>
          <w:p>
            <w:pPr>
              <w:spacing w:after="0"/>
              <w:rPr>
                <w:sz w:val="1"/>
                <w:szCs w:val="1"/>
                <w:color w:val="auto"/>
              </w:rPr>
            </w:pPr>
          </w:p>
        </w:tc>
      </w:tr>
      <w:tr>
        <w:trPr>
          <w:trHeight w:val="48"/>
        </w:trPr>
        <w:tc>
          <w:tcPr>
            <w:tcW w:w="2860" w:type="dxa"/>
            <w:vAlign w:val="bottom"/>
            <w:gridSpan w:val="10"/>
            <w:vMerge w:val="restart"/>
          </w:tcPr>
          <w:p>
            <w:pPr>
              <w:spacing w:after="0"/>
              <w:rPr>
                <w:sz w:val="20"/>
                <w:szCs w:val="20"/>
                <w:color w:val="auto"/>
              </w:rPr>
            </w:pPr>
            <w:r>
              <w:rPr>
                <w:rFonts w:ascii="Arial" w:cs="Arial" w:eastAsia="Arial" w:hAnsi="Arial"/>
                <w:sz w:val="20"/>
                <w:szCs w:val="20"/>
                <w:color w:val="auto"/>
                <w:w w:val="92"/>
              </w:rPr>
              <w:t>different channels of feature maps.</w:t>
            </w:r>
          </w:p>
        </w:tc>
        <w:tc>
          <w:tcPr>
            <w:tcW w:w="5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80" w:type="dxa"/>
            <w:vAlign w:val="bottom"/>
          </w:tcPr>
          <w:p>
            <w:pPr>
              <w:spacing w:after="0"/>
              <w:rPr>
                <w:sz w:val="4"/>
                <w:szCs w:val="4"/>
                <w:color w:val="auto"/>
              </w:rPr>
            </w:pPr>
          </w:p>
        </w:tc>
        <w:tc>
          <w:tcPr>
            <w:tcW w:w="360" w:type="dxa"/>
            <w:vAlign w:val="bottom"/>
          </w:tcPr>
          <w:p>
            <w:pPr>
              <w:spacing w:after="0"/>
              <w:rPr>
                <w:sz w:val="4"/>
                <w:szCs w:val="4"/>
                <w:color w:val="auto"/>
              </w:rPr>
            </w:pPr>
          </w:p>
        </w:tc>
        <w:tc>
          <w:tcPr>
            <w:tcW w:w="600" w:type="dxa"/>
            <w:vAlign w:val="bottom"/>
          </w:tcPr>
          <w:p>
            <w:pPr>
              <w:spacing w:after="0"/>
              <w:rPr>
                <w:sz w:val="4"/>
                <w:szCs w:val="4"/>
                <w:color w:val="auto"/>
              </w:rPr>
            </w:pPr>
          </w:p>
        </w:tc>
        <w:tc>
          <w:tcPr>
            <w:tcW w:w="50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2860" w:type="dxa"/>
            <w:vAlign w:val="bottom"/>
            <w:gridSpan w:val="10"/>
            <w:vMerge w:val="continue"/>
          </w:tcPr>
          <w:p>
            <w:pPr>
              <w:spacing w:after="0"/>
              <w:rPr>
                <w:sz w:val="21"/>
                <w:szCs w:val="21"/>
                <w:color w:val="auto"/>
              </w:rPr>
            </w:pPr>
          </w:p>
        </w:tc>
        <w:tc>
          <w:tcPr>
            <w:tcW w:w="5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00" w:type="dxa"/>
            <w:vAlign w:val="bottom"/>
          </w:tcPr>
          <w:p>
            <w:pPr>
              <w:spacing w:after="0"/>
              <w:rPr>
                <w:sz w:val="21"/>
                <w:szCs w:val="21"/>
                <w:color w:val="auto"/>
              </w:rPr>
            </w:pPr>
          </w:p>
        </w:tc>
        <w:tc>
          <w:tcPr>
            <w:tcW w:w="5020" w:type="dxa"/>
            <w:vAlign w:val="bottom"/>
          </w:tcPr>
          <w:p>
            <w:pPr>
              <w:jc w:val="right"/>
              <w:spacing w:after="0"/>
              <w:rPr>
                <w:sz w:val="20"/>
                <w:szCs w:val="20"/>
                <w:color w:val="auto"/>
              </w:rPr>
            </w:pPr>
            <w:r>
              <w:rPr>
                <w:rFonts w:ascii="Arial" w:cs="Arial" w:eastAsia="Arial" w:hAnsi="Arial"/>
                <w:sz w:val="20"/>
                <w:szCs w:val="20"/>
                <w:color w:val="auto"/>
              </w:rPr>
              <w:t>MobileNet-like. To build MobileNet-like networks, depth-</w:t>
            </w:r>
          </w:p>
        </w:tc>
        <w:tc>
          <w:tcPr>
            <w:tcW w:w="0" w:type="dxa"/>
            <w:vAlign w:val="bottom"/>
          </w:tcPr>
          <w:p>
            <w:pPr>
              <w:spacing w:after="0"/>
              <w:rPr>
                <w:sz w:val="1"/>
                <w:szCs w:val="1"/>
                <w:color w:val="auto"/>
              </w:rPr>
            </w:pPr>
          </w:p>
        </w:tc>
      </w:tr>
      <w:tr>
        <w:trPr>
          <w:trHeight w:val="237"/>
        </w:trPr>
        <w:tc>
          <w:tcPr>
            <w:tcW w:w="17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1"/>
              </w:rPr>
              <w:t>wise convolutions and point-wise convolutions are replaced</w:t>
            </w:r>
          </w:p>
        </w:tc>
        <w:tc>
          <w:tcPr>
            <w:tcW w:w="0" w:type="dxa"/>
            <w:vAlign w:val="bottom"/>
          </w:tcPr>
          <w:p>
            <w:pPr>
              <w:spacing w:after="0"/>
              <w:rPr>
                <w:sz w:val="1"/>
                <w:szCs w:val="1"/>
                <w:color w:val="auto"/>
              </w:rPr>
            </w:pPr>
          </w:p>
        </w:tc>
      </w:tr>
      <w:tr>
        <w:trPr>
          <w:trHeight w:val="239"/>
        </w:trPr>
        <w:tc>
          <w:tcPr>
            <w:tcW w:w="5040" w:type="dxa"/>
            <w:vAlign w:val="bottom"/>
            <w:gridSpan w:val="16"/>
            <w:vMerge w:val="restart"/>
          </w:tcPr>
          <w:p>
            <w:pPr>
              <w:spacing w:after="0"/>
              <w:rPr>
                <w:sz w:val="20"/>
                <w:szCs w:val="20"/>
                <w:color w:val="auto"/>
              </w:rPr>
            </w:pPr>
            <w:r>
              <w:rPr>
                <w:rFonts w:ascii="Arial" w:cs="Arial" w:eastAsia="Arial" w:hAnsi="Arial"/>
                <w:sz w:val="20"/>
                <w:szCs w:val="20"/>
                <w:color w:val="auto"/>
                <w:w w:val="91"/>
              </w:rPr>
              <w:t>assumed to be square, C</w:t>
            </w:r>
            <w:r>
              <w:rPr>
                <w:rFonts w:ascii="Arial" w:cs="Arial" w:eastAsia="Arial" w:hAnsi="Arial"/>
                <w:sz w:val="27"/>
                <w:szCs w:val="27"/>
                <w:color w:val="auto"/>
                <w:w w:val="91"/>
                <w:vertAlign w:val="subscript"/>
              </w:rPr>
              <w:t>in</w:t>
            </w:r>
            <w:r>
              <w:rPr>
                <w:rFonts w:ascii="Arial" w:cs="Arial" w:eastAsia="Arial" w:hAnsi="Arial"/>
                <w:sz w:val="20"/>
                <w:szCs w:val="20"/>
                <w:color w:val="auto"/>
                <w:w w:val="91"/>
              </w:rPr>
              <w:t xml:space="preserve"> and C</w:t>
            </w:r>
            <w:r>
              <w:rPr>
                <w:rFonts w:ascii="Arial" w:cs="Arial" w:eastAsia="Arial" w:hAnsi="Arial"/>
                <w:sz w:val="27"/>
                <w:szCs w:val="27"/>
                <w:color w:val="auto"/>
                <w:w w:val="91"/>
                <w:vertAlign w:val="subscript"/>
              </w:rPr>
              <w:t>out</w:t>
            </w:r>
            <w:r>
              <w:rPr>
                <w:rFonts w:ascii="Arial" w:cs="Arial" w:eastAsia="Arial" w:hAnsi="Arial"/>
                <w:sz w:val="20"/>
                <w:szCs w:val="20"/>
                <w:color w:val="auto"/>
                <w:w w:val="91"/>
              </w:rPr>
              <w:t xml:space="preserve"> are numbers of input and</w:t>
            </w:r>
          </w:p>
        </w:tc>
        <w:tc>
          <w:tcPr>
            <w:tcW w:w="5020" w:type="dxa"/>
            <w:vAlign w:val="bottom"/>
          </w:tcPr>
          <w:p>
            <w:pPr>
              <w:ind w:left="200"/>
              <w:spacing w:after="0"/>
              <w:rPr>
                <w:sz w:val="20"/>
                <w:szCs w:val="20"/>
                <w:color w:val="auto"/>
              </w:rPr>
            </w:pPr>
            <w:r>
              <w:rPr>
                <w:rFonts w:ascii="Arial" w:cs="Arial" w:eastAsia="Arial" w:hAnsi="Arial"/>
                <w:sz w:val="20"/>
                <w:szCs w:val="20"/>
                <w:color w:val="auto"/>
                <w:w w:val="89"/>
              </w:rPr>
              <w:t>with compact convolutions. In [23], the input channel number</w:t>
            </w:r>
          </w:p>
        </w:tc>
        <w:tc>
          <w:tcPr>
            <w:tcW w:w="0" w:type="dxa"/>
            <w:vAlign w:val="bottom"/>
          </w:tcPr>
          <w:p>
            <w:pPr>
              <w:spacing w:after="0"/>
              <w:rPr>
                <w:sz w:val="1"/>
                <w:szCs w:val="1"/>
                <w:color w:val="auto"/>
              </w:rPr>
            </w:pPr>
          </w:p>
        </w:tc>
      </w:tr>
      <w:tr>
        <w:trPr>
          <w:trHeight w:val="198"/>
        </w:trPr>
        <w:tc>
          <w:tcPr>
            <w:tcW w:w="5040" w:type="dxa"/>
            <w:vAlign w:val="bottom"/>
            <w:gridSpan w:val="16"/>
            <w:vMerge w:val="continue"/>
          </w:tcPr>
          <w:p>
            <w:pPr>
              <w:spacing w:after="0"/>
              <w:rPr>
                <w:sz w:val="17"/>
                <w:szCs w:val="17"/>
                <w:color w:val="auto"/>
              </w:rPr>
            </w:pPr>
          </w:p>
        </w:tc>
        <w:tc>
          <w:tcPr>
            <w:tcW w:w="5020" w:type="dxa"/>
            <w:vAlign w:val="bottom"/>
          </w:tcPr>
          <w:p>
            <w:pPr>
              <w:ind w:left="200"/>
              <w:spacing w:after="0" w:line="199" w:lineRule="exact"/>
              <w:rPr>
                <w:sz w:val="20"/>
                <w:szCs w:val="20"/>
                <w:color w:val="auto"/>
              </w:rPr>
            </w:pPr>
            <w:r>
              <w:rPr>
                <w:rFonts w:ascii="Arial" w:cs="Arial" w:eastAsia="Arial" w:hAnsi="Arial"/>
                <w:sz w:val="20"/>
                <w:szCs w:val="20"/>
                <w:color w:val="auto"/>
                <w:w w:val="91"/>
              </w:rPr>
              <w:t>of a given depth-wise separable convolution with width mul-</w:t>
            </w:r>
          </w:p>
        </w:tc>
        <w:tc>
          <w:tcPr>
            <w:tcW w:w="0" w:type="dxa"/>
            <w:vAlign w:val="bottom"/>
          </w:tcPr>
          <w:p>
            <w:pPr>
              <w:spacing w:after="0"/>
              <w:rPr>
                <w:sz w:val="1"/>
                <w:szCs w:val="1"/>
                <w:color w:val="auto"/>
              </w:rPr>
            </w:pPr>
          </w:p>
        </w:tc>
      </w:tr>
      <w:tr>
        <w:trPr>
          <w:trHeight w:val="256"/>
        </w:trPr>
        <w:tc>
          <w:tcPr>
            <w:tcW w:w="3360" w:type="dxa"/>
            <w:vAlign w:val="bottom"/>
            <w:gridSpan w:val="11"/>
          </w:tcPr>
          <w:p>
            <w:pPr>
              <w:spacing w:after="0"/>
              <w:rPr>
                <w:sz w:val="20"/>
                <w:szCs w:val="20"/>
                <w:color w:val="auto"/>
              </w:rPr>
            </w:pPr>
            <w:r>
              <w:rPr>
                <w:rFonts w:ascii="Arial" w:cs="Arial" w:eastAsia="Arial" w:hAnsi="Arial"/>
                <w:sz w:val="20"/>
                <w:szCs w:val="20"/>
                <w:color w:val="auto"/>
                <w:w w:val="98"/>
              </w:rPr>
              <w:t>output channels as defined previously.</w:t>
            </w:r>
          </w:p>
        </w:tc>
        <w:tc>
          <w:tcPr>
            <w:tcW w:w="3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5020" w:type="dxa"/>
            <w:vAlign w:val="bottom"/>
          </w:tcPr>
          <w:p>
            <w:pPr>
              <w:ind w:left="200"/>
              <w:spacing w:after="0" w:line="255" w:lineRule="exact"/>
              <w:rPr>
                <w:sz w:val="20"/>
                <w:szCs w:val="20"/>
                <w:color w:val="auto"/>
              </w:rPr>
            </w:pPr>
            <w:r>
              <w:rPr>
                <w:rFonts w:ascii="Arial" w:cs="Arial" w:eastAsia="Arial" w:hAnsi="Arial"/>
                <w:sz w:val="20"/>
                <w:szCs w:val="20"/>
                <w:color w:val="auto"/>
              </w:rPr>
              <w:t>tiplier   is reduced from C</w:t>
            </w:r>
            <w:r>
              <w:rPr>
                <w:rFonts w:ascii="Arial" w:cs="Arial" w:eastAsia="Arial" w:hAnsi="Arial"/>
                <w:sz w:val="27"/>
                <w:szCs w:val="27"/>
                <w:color w:val="auto"/>
                <w:vertAlign w:val="subscript"/>
              </w:rPr>
              <w:t>in</w:t>
            </w:r>
            <w:r>
              <w:rPr>
                <w:rFonts w:ascii="Arial" w:cs="Arial" w:eastAsia="Arial" w:hAnsi="Arial"/>
                <w:sz w:val="20"/>
                <w:szCs w:val="20"/>
                <w:color w:val="auto"/>
              </w:rPr>
              <w:t xml:space="preserve"> to  C</w:t>
            </w:r>
            <w:r>
              <w:rPr>
                <w:rFonts w:ascii="Arial" w:cs="Arial" w:eastAsia="Arial" w:hAnsi="Arial"/>
                <w:sz w:val="27"/>
                <w:szCs w:val="27"/>
                <w:color w:val="auto"/>
                <w:vertAlign w:val="subscript"/>
              </w:rPr>
              <w:t>in</w:t>
            </w:r>
            <w:r>
              <w:rPr>
                <w:rFonts w:ascii="Arial" w:cs="Arial" w:eastAsia="Arial" w:hAnsi="Arial"/>
                <w:sz w:val="20"/>
                <w:szCs w:val="20"/>
                <w:color w:val="auto"/>
              </w:rPr>
              <w:t>. Likewise, its output</w:t>
            </w:r>
          </w:p>
        </w:tc>
        <w:tc>
          <w:tcPr>
            <w:tcW w:w="0" w:type="dxa"/>
            <w:vAlign w:val="bottom"/>
          </w:tcPr>
          <w:p>
            <w:pPr>
              <w:spacing w:after="0"/>
              <w:rPr>
                <w:sz w:val="1"/>
                <w:szCs w:val="1"/>
                <w:color w:val="auto"/>
              </w:rPr>
            </w:pPr>
          </w:p>
        </w:tc>
      </w:tr>
      <w:tr>
        <w:trPr>
          <w:trHeight w:val="239"/>
        </w:trPr>
        <w:tc>
          <w:tcPr>
            <w:tcW w:w="5040" w:type="dxa"/>
            <w:vAlign w:val="bottom"/>
            <w:gridSpan w:val="16"/>
          </w:tcPr>
          <w:p>
            <w:pPr>
              <w:jc w:val="right"/>
              <w:ind w:right="100"/>
              <w:spacing w:after="0"/>
              <w:rPr>
                <w:sz w:val="20"/>
                <w:szCs w:val="20"/>
                <w:color w:val="auto"/>
              </w:rPr>
            </w:pPr>
            <w:r>
              <w:rPr>
                <w:rFonts w:ascii="Arial" w:cs="Arial" w:eastAsia="Arial" w:hAnsi="Arial"/>
                <w:sz w:val="20"/>
                <w:szCs w:val="20"/>
                <w:color w:val="auto"/>
                <w:w w:val="99"/>
              </w:rPr>
              <w:t>Based on [33], the complexity of networks is evaluated</w:t>
            </w:r>
          </w:p>
        </w:tc>
        <w:tc>
          <w:tcPr>
            <w:tcW w:w="5020" w:type="dxa"/>
            <w:vAlign w:val="bottom"/>
          </w:tcPr>
          <w:p>
            <w:pPr>
              <w:ind w:left="200"/>
              <w:spacing w:after="0" w:line="239" w:lineRule="exact"/>
              <w:rPr>
                <w:sz w:val="20"/>
                <w:szCs w:val="20"/>
                <w:color w:val="auto"/>
              </w:rPr>
            </w:pPr>
            <w:r>
              <w:rPr>
                <w:rFonts w:ascii="Arial" w:cs="Arial" w:eastAsia="Arial" w:hAnsi="Arial"/>
                <w:sz w:val="20"/>
                <w:szCs w:val="20"/>
                <w:color w:val="auto"/>
                <w:w w:val="93"/>
              </w:rPr>
              <w:t>channel number is reduced to  C</w:t>
            </w:r>
            <w:r>
              <w:rPr>
                <w:rFonts w:ascii="Arial" w:cs="Arial" w:eastAsia="Arial" w:hAnsi="Arial"/>
                <w:sz w:val="27"/>
                <w:szCs w:val="27"/>
                <w:color w:val="auto"/>
                <w:w w:val="93"/>
                <w:vertAlign w:val="subscript"/>
              </w:rPr>
              <w:t>out</w:t>
            </w:r>
            <w:r>
              <w:rPr>
                <w:rFonts w:ascii="Arial" w:cs="Arial" w:eastAsia="Arial" w:hAnsi="Arial"/>
                <w:sz w:val="20"/>
                <w:szCs w:val="20"/>
                <w:color w:val="auto"/>
                <w:w w:val="93"/>
              </w:rPr>
              <w:t>. Therefore, the model</w:t>
            </w:r>
          </w:p>
        </w:tc>
        <w:tc>
          <w:tcPr>
            <w:tcW w:w="0" w:type="dxa"/>
            <w:vAlign w:val="bottom"/>
          </w:tcPr>
          <w:p>
            <w:pPr>
              <w:spacing w:after="0"/>
              <w:rPr>
                <w:sz w:val="1"/>
                <w:szCs w:val="1"/>
                <w:color w:val="auto"/>
              </w:rPr>
            </w:pPr>
          </w:p>
        </w:tc>
      </w:tr>
      <w:tr>
        <w:trPr>
          <w:trHeight w:val="226"/>
        </w:trPr>
        <w:tc>
          <w:tcPr>
            <w:tcW w:w="5040" w:type="dxa"/>
            <w:vAlign w:val="bottom"/>
            <w:gridSpan w:val="16"/>
          </w:tcPr>
          <w:p>
            <w:pPr>
              <w:spacing w:after="0" w:line="226" w:lineRule="exact"/>
              <w:rPr>
                <w:sz w:val="20"/>
                <w:szCs w:val="20"/>
                <w:color w:val="auto"/>
              </w:rPr>
            </w:pPr>
            <w:r>
              <w:rPr>
                <w:rFonts w:ascii="Arial" w:cs="Arial" w:eastAsia="Arial" w:hAnsi="Arial"/>
                <w:sz w:val="20"/>
                <w:szCs w:val="20"/>
                <w:color w:val="auto"/>
                <w:w w:val="99"/>
              </w:rPr>
              <w:t>with FLOPs, i.e. the number of floating-point multiply-add</w:t>
            </w:r>
          </w:p>
        </w:tc>
        <w:tc>
          <w:tcPr>
            <w:tcW w:w="5020" w:type="dxa"/>
            <w:vAlign w:val="bottom"/>
          </w:tcPr>
          <w:p>
            <w:pPr>
              <w:ind w:left="200"/>
              <w:spacing w:after="0" w:line="226" w:lineRule="exact"/>
              <w:rPr>
                <w:sz w:val="20"/>
                <w:szCs w:val="20"/>
                <w:color w:val="auto"/>
              </w:rPr>
            </w:pPr>
            <w:r>
              <w:rPr>
                <w:rFonts w:ascii="Arial" w:cs="Arial" w:eastAsia="Arial" w:hAnsi="Arial"/>
                <w:sz w:val="20"/>
                <w:szCs w:val="20"/>
                <w:color w:val="auto"/>
                <w:w w:val="99"/>
              </w:rPr>
              <w:t>complexity with width multiplier   decreases by roughly</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7"/>
              </w:rPr>
              <w:t>operations. Assume that F denotes FLOPs of the standard</w:t>
            </w:r>
          </w:p>
        </w:tc>
        <w:tc>
          <w:tcPr>
            <w:tcW w:w="5020" w:type="dxa"/>
            <w:vAlign w:val="bottom"/>
          </w:tcPr>
          <w:p>
            <w:pPr>
              <w:ind w:left="200"/>
              <w:spacing w:after="0" w:line="239" w:lineRule="exact"/>
              <w:rPr>
                <w:sz w:val="20"/>
                <w:szCs w:val="20"/>
                <w:color w:val="auto"/>
              </w:rPr>
            </w:pPr>
            <w:r>
              <w:rPr>
                <w:rFonts w:ascii="Arial" w:cs="Arial" w:eastAsia="Arial" w:hAnsi="Arial"/>
                <w:sz w:val="27"/>
                <w:szCs w:val="27"/>
                <w:color w:val="auto"/>
                <w:w w:val="97"/>
                <w:vertAlign w:val="superscript"/>
              </w:rPr>
              <w:t>2</w:t>
            </w:r>
            <w:r>
              <w:rPr>
                <w:rFonts w:ascii="Arial" w:cs="Arial" w:eastAsia="Arial" w:hAnsi="Arial"/>
                <w:sz w:val="20"/>
                <w:szCs w:val="20"/>
                <w:color w:val="auto"/>
                <w:w w:val="97"/>
              </w:rPr>
              <w:t>. Since our compact convolution adjusts the number of</w:t>
            </w:r>
          </w:p>
        </w:tc>
        <w:tc>
          <w:tcPr>
            <w:tcW w:w="0" w:type="dxa"/>
            <w:vAlign w:val="bottom"/>
          </w:tcPr>
          <w:p>
            <w:pPr>
              <w:spacing w:after="0"/>
              <w:rPr>
                <w:sz w:val="1"/>
                <w:szCs w:val="1"/>
                <w:color w:val="auto"/>
              </w:rPr>
            </w:pPr>
          </w:p>
        </w:tc>
      </w:tr>
      <w:tr>
        <w:trPr>
          <w:trHeight w:val="277"/>
        </w:trPr>
        <w:tc>
          <w:tcPr>
            <w:tcW w:w="2860" w:type="dxa"/>
            <w:vAlign w:val="bottom"/>
            <w:gridSpan w:val="10"/>
          </w:tcPr>
          <w:p>
            <w:pPr>
              <w:spacing w:after="0"/>
              <w:rPr>
                <w:sz w:val="20"/>
                <w:szCs w:val="20"/>
                <w:color w:val="auto"/>
              </w:rPr>
            </w:pPr>
            <w:r>
              <w:rPr>
                <w:rFonts w:ascii="Arial" w:cs="Arial" w:eastAsia="Arial" w:hAnsi="Arial"/>
                <w:sz w:val="20"/>
                <w:szCs w:val="20"/>
                <w:color w:val="auto"/>
                <w:w w:val="90"/>
              </w:rPr>
              <w:t>convolution. It can be computed as:</w:t>
            </w: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1"/>
              </w:rPr>
              <w:t>channels through the point-wise interchannel operation, the</w:t>
            </w:r>
          </w:p>
        </w:tc>
        <w:tc>
          <w:tcPr>
            <w:tcW w:w="0" w:type="dxa"/>
            <w:vAlign w:val="bottom"/>
          </w:tcPr>
          <w:p>
            <w:pPr>
              <w:spacing w:after="0"/>
              <w:rPr>
                <w:sz w:val="1"/>
                <w:szCs w:val="1"/>
                <w:color w:val="auto"/>
              </w:rPr>
            </w:pPr>
          </w:p>
        </w:tc>
      </w:tr>
      <w:tr>
        <w:trPr>
          <w:trHeight w:val="239"/>
        </w:trPr>
        <w:tc>
          <w:tcPr>
            <w:tcW w:w="3800" w:type="dxa"/>
            <w:vAlign w:val="bottom"/>
            <w:gridSpan w:val="13"/>
            <w:vMerge w:val="restart"/>
          </w:tcPr>
          <w:p>
            <w:pPr>
              <w:ind w:left="1260"/>
              <w:spacing w:after="0"/>
              <w:rPr>
                <w:sz w:val="20"/>
                <w:szCs w:val="20"/>
                <w:color w:val="auto"/>
              </w:rPr>
            </w:pPr>
            <w:r>
              <w:rPr>
                <w:rFonts w:ascii="Arial" w:cs="Arial" w:eastAsia="Arial" w:hAnsi="Arial"/>
                <w:sz w:val="20"/>
                <w:szCs w:val="20"/>
                <w:color w:val="auto"/>
              </w:rPr>
              <w:t>F = 2C</w:t>
            </w:r>
            <w:r>
              <w:rPr>
                <w:rFonts w:ascii="Arial" w:cs="Arial" w:eastAsia="Arial" w:hAnsi="Arial"/>
                <w:sz w:val="27"/>
                <w:szCs w:val="27"/>
                <w:color w:val="auto"/>
                <w:vertAlign w:val="subscript"/>
              </w:rPr>
              <w:t>in</w:t>
            </w:r>
            <w:r>
              <w:rPr>
                <w:rFonts w:ascii="Arial" w:cs="Arial" w:eastAsia="Arial" w:hAnsi="Arial"/>
                <w:sz w:val="20"/>
                <w:szCs w:val="20"/>
                <w:color w:val="auto"/>
              </w:rPr>
              <w:t>K</w:t>
            </w:r>
            <w:r>
              <w:rPr>
                <w:rFonts w:ascii="Arial" w:cs="Arial" w:eastAsia="Arial" w:hAnsi="Arial"/>
                <w:sz w:val="27"/>
                <w:szCs w:val="27"/>
                <w:color w:val="auto"/>
                <w:vertAlign w:val="superscript"/>
              </w:rPr>
              <w:t>2</w:t>
            </w:r>
            <w:r>
              <w:rPr>
                <w:rFonts w:ascii="Arial" w:cs="Arial" w:eastAsia="Arial" w:hAnsi="Arial"/>
                <w:sz w:val="20"/>
                <w:szCs w:val="20"/>
                <w:color w:val="auto"/>
              </w:rPr>
              <w:t>H</w:t>
            </w:r>
            <w:r>
              <w:rPr>
                <w:rFonts w:ascii="Arial" w:cs="Arial" w:eastAsia="Arial" w:hAnsi="Arial"/>
                <w:sz w:val="27"/>
                <w:szCs w:val="27"/>
                <w:color w:val="auto"/>
                <w:vertAlign w:val="subscript"/>
              </w:rPr>
              <w:t>out</w:t>
            </w:r>
            <w:r>
              <w:rPr>
                <w:rFonts w:ascii="Arial" w:cs="Arial" w:eastAsia="Arial" w:hAnsi="Arial"/>
                <w:sz w:val="20"/>
                <w:szCs w:val="20"/>
                <w:color w:val="auto"/>
              </w:rPr>
              <w:t>W</w:t>
            </w:r>
            <w:r>
              <w:rPr>
                <w:rFonts w:ascii="Arial" w:cs="Arial" w:eastAsia="Arial" w:hAnsi="Arial"/>
                <w:sz w:val="27"/>
                <w:szCs w:val="27"/>
                <w:color w:val="auto"/>
                <w:vertAlign w:val="subscript"/>
              </w:rPr>
              <w:t>out</w:t>
            </w:r>
            <w:r>
              <w:rPr>
                <w:rFonts w:ascii="Arial" w:cs="Arial" w:eastAsia="Arial" w:hAnsi="Arial"/>
                <w:sz w:val="20"/>
                <w:szCs w:val="20"/>
                <w:color w:val="auto"/>
              </w:rPr>
              <w:t>C</w:t>
            </w:r>
            <w:r>
              <w:rPr>
                <w:rFonts w:ascii="Arial" w:cs="Arial" w:eastAsia="Arial" w:hAnsi="Arial"/>
                <w:sz w:val="27"/>
                <w:szCs w:val="27"/>
                <w:color w:val="auto"/>
                <w:vertAlign w:val="subscript"/>
              </w:rPr>
              <w:t>out</w:t>
            </w: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600" w:type="dxa"/>
            <w:vAlign w:val="bottom"/>
            <w:vMerge w:val="restart"/>
          </w:tcPr>
          <w:p>
            <w:pPr>
              <w:jc w:val="right"/>
              <w:ind w:right="100"/>
              <w:spacing w:after="0"/>
              <w:rPr>
                <w:sz w:val="20"/>
                <w:szCs w:val="20"/>
                <w:color w:val="auto"/>
              </w:rPr>
            </w:pPr>
            <w:r>
              <w:rPr>
                <w:rFonts w:ascii="Arial" w:cs="Arial" w:eastAsia="Arial" w:hAnsi="Arial"/>
                <w:sz w:val="20"/>
                <w:szCs w:val="20"/>
                <w:color w:val="auto"/>
              </w:rPr>
              <w:t>(6)</w:t>
            </w:r>
          </w:p>
        </w:tc>
        <w:tc>
          <w:tcPr>
            <w:tcW w:w="5020" w:type="dxa"/>
            <w:vAlign w:val="bottom"/>
          </w:tcPr>
          <w:p>
            <w:pPr>
              <w:ind w:left="200"/>
              <w:spacing w:after="0"/>
              <w:rPr>
                <w:sz w:val="20"/>
                <w:szCs w:val="20"/>
                <w:color w:val="auto"/>
              </w:rPr>
            </w:pPr>
            <w:r>
              <w:rPr>
                <w:rFonts w:ascii="Arial" w:cs="Arial" w:eastAsia="Arial" w:hAnsi="Arial"/>
                <w:sz w:val="20"/>
                <w:szCs w:val="20"/>
                <w:color w:val="auto"/>
                <w:w w:val="95"/>
              </w:rPr>
              <w:t>width multiplier of the depth-wise convolution is fixed to 1</w:t>
            </w:r>
          </w:p>
        </w:tc>
        <w:tc>
          <w:tcPr>
            <w:tcW w:w="0" w:type="dxa"/>
            <w:vAlign w:val="bottom"/>
          </w:tcPr>
          <w:p>
            <w:pPr>
              <w:spacing w:after="0"/>
              <w:rPr>
                <w:sz w:val="1"/>
                <w:szCs w:val="1"/>
                <w:color w:val="auto"/>
              </w:rPr>
            </w:pPr>
          </w:p>
        </w:tc>
      </w:tr>
      <w:tr>
        <w:trPr>
          <w:trHeight w:val="260"/>
        </w:trPr>
        <w:tc>
          <w:tcPr>
            <w:tcW w:w="3800" w:type="dxa"/>
            <w:vAlign w:val="bottom"/>
            <w:gridSpan w:val="13"/>
            <w:vMerge w:val="continue"/>
          </w:tcPr>
          <w:p>
            <w:pPr>
              <w:spacing w:after="0"/>
              <w:rPr>
                <w:sz w:val="22"/>
                <w:szCs w:val="22"/>
                <w:color w:val="auto"/>
              </w:rPr>
            </w:pPr>
          </w:p>
        </w:tc>
        <w:tc>
          <w:tcPr>
            <w:tcW w:w="2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600" w:type="dxa"/>
            <w:vAlign w:val="bottom"/>
            <w:vMerge w:val="continue"/>
          </w:tcPr>
          <w:p>
            <w:pPr>
              <w:spacing w:after="0"/>
              <w:rPr>
                <w:sz w:val="22"/>
                <w:szCs w:val="22"/>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rPr>
              <w:t>so as not to interfere with the experiments.</w:t>
            </w:r>
          </w:p>
        </w:tc>
        <w:tc>
          <w:tcPr>
            <w:tcW w:w="0" w:type="dxa"/>
            <w:vAlign w:val="bottom"/>
          </w:tcPr>
          <w:p>
            <w:pPr>
              <w:spacing w:after="0"/>
              <w:rPr>
                <w:sz w:val="1"/>
                <w:szCs w:val="1"/>
                <w:color w:val="auto"/>
              </w:rPr>
            </w:pPr>
          </w:p>
        </w:tc>
      </w:tr>
      <w:tr>
        <w:trPr>
          <w:trHeight w:val="397"/>
        </w:trPr>
        <w:tc>
          <w:tcPr>
            <w:tcW w:w="5040" w:type="dxa"/>
            <w:vAlign w:val="bottom"/>
            <w:gridSpan w:val="16"/>
          </w:tcPr>
          <w:p>
            <w:pPr>
              <w:jc w:val="right"/>
              <w:ind w:right="100"/>
              <w:spacing w:after="0"/>
              <w:rPr>
                <w:sz w:val="20"/>
                <w:szCs w:val="20"/>
                <w:color w:val="auto"/>
              </w:rPr>
            </w:pPr>
            <w:r>
              <w:rPr>
                <w:rFonts w:ascii="Arial" w:cs="Arial" w:eastAsia="Arial" w:hAnsi="Arial"/>
                <w:sz w:val="20"/>
                <w:szCs w:val="20"/>
                <w:color w:val="auto"/>
                <w:w w:val="99"/>
              </w:rPr>
              <w:t xml:space="preserve">Likewise, F </w:t>
            </w:r>
            <w:r>
              <w:rPr>
                <w:rFonts w:ascii="Arial" w:cs="Arial" w:eastAsia="Arial" w:hAnsi="Arial"/>
                <w:sz w:val="27"/>
                <w:szCs w:val="27"/>
                <w:color w:val="auto"/>
                <w:w w:val="99"/>
                <w:vertAlign w:val="superscript"/>
              </w:rPr>
              <w:t>0</w:t>
            </w:r>
            <w:r>
              <w:rPr>
                <w:rFonts w:ascii="Arial" w:cs="Arial" w:eastAsia="Arial" w:hAnsi="Arial"/>
                <w:sz w:val="20"/>
                <w:szCs w:val="20"/>
                <w:color w:val="auto"/>
                <w:w w:val="99"/>
              </w:rPr>
              <w:t xml:space="preserve"> represents FLOPs of the compact convo-</w:t>
            </w:r>
          </w:p>
        </w:tc>
        <w:tc>
          <w:tcPr>
            <w:tcW w:w="5020" w:type="dxa"/>
            <w:vAlign w:val="bottom"/>
            <w:vMerge w:val="restart"/>
          </w:tcPr>
          <w:p>
            <w:pPr>
              <w:ind w:left="220"/>
              <w:spacing w:after="0"/>
              <w:rPr>
                <w:sz w:val="20"/>
                <w:szCs w:val="20"/>
                <w:color w:val="auto"/>
              </w:rPr>
            </w:pPr>
            <w:r>
              <w:rPr>
                <w:rFonts w:ascii="Arial" w:cs="Arial" w:eastAsia="Arial" w:hAnsi="Arial"/>
                <w:sz w:val="18"/>
                <w:szCs w:val="18"/>
                <w:b w:val="1"/>
                <w:bCs w:val="1"/>
                <w:color w:val="333333"/>
              </w:rPr>
              <w:t>D. ANALYSIS IN THE TRAINING STAGE</w:t>
            </w:r>
          </w:p>
        </w:tc>
        <w:tc>
          <w:tcPr>
            <w:tcW w:w="0" w:type="dxa"/>
            <w:vAlign w:val="bottom"/>
          </w:tcPr>
          <w:p>
            <w:pPr>
              <w:spacing w:after="0"/>
              <w:rPr>
                <w:sz w:val="1"/>
                <w:szCs w:val="1"/>
                <w:color w:val="auto"/>
              </w:rPr>
            </w:pPr>
          </w:p>
        </w:tc>
      </w:tr>
      <w:tr>
        <w:trPr>
          <w:trHeight w:val="54"/>
        </w:trPr>
        <w:tc>
          <w:tcPr>
            <w:tcW w:w="5040" w:type="dxa"/>
            <w:vAlign w:val="bottom"/>
            <w:gridSpan w:val="16"/>
            <w:vMerge w:val="restart"/>
          </w:tcPr>
          <w:p>
            <w:pPr>
              <w:spacing w:after="0" w:line="192" w:lineRule="exact"/>
              <w:rPr>
                <w:sz w:val="20"/>
                <w:szCs w:val="20"/>
                <w:color w:val="auto"/>
              </w:rPr>
            </w:pPr>
            <w:r>
              <w:rPr>
                <w:rFonts w:ascii="Arial" w:cs="Arial" w:eastAsia="Arial" w:hAnsi="Arial"/>
                <w:sz w:val="20"/>
                <w:szCs w:val="20"/>
                <w:color w:val="auto"/>
                <w:w w:val="98"/>
              </w:rPr>
              <w:t>lution. Through the depth-wise convolution, the point-wise</w:t>
            </w:r>
          </w:p>
        </w:tc>
        <w:tc>
          <w:tcPr>
            <w:tcW w:w="50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38"/>
        </w:trPr>
        <w:tc>
          <w:tcPr>
            <w:tcW w:w="5040" w:type="dxa"/>
            <w:vAlign w:val="bottom"/>
            <w:gridSpan w:val="16"/>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5"/>
              </w:rPr>
              <w:t>Different types of point-wise operations make various im-</w:t>
            </w:r>
          </w:p>
        </w:tc>
        <w:tc>
          <w:tcPr>
            <w:tcW w:w="0" w:type="dxa"/>
            <w:vAlign w:val="bottom"/>
          </w:tcPr>
          <w:p>
            <w:pPr>
              <w:spacing w:after="0"/>
              <w:rPr>
                <w:sz w:val="1"/>
                <w:szCs w:val="1"/>
                <w:color w:val="auto"/>
              </w:rPr>
            </w:pPr>
          </w:p>
        </w:tc>
      </w:tr>
      <w:tr>
        <w:trPr>
          <w:trHeight w:val="119"/>
        </w:trPr>
        <w:tc>
          <w:tcPr>
            <w:tcW w:w="2260" w:type="dxa"/>
            <w:vAlign w:val="bottom"/>
            <w:gridSpan w:val="6"/>
            <w:vMerge w:val="restart"/>
          </w:tcPr>
          <w:p>
            <w:pPr>
              <w:spacing w:after="0"/>
              <w:rPr>
                <w:sz w:val="20"/>
                <w:szCs w:val="20"/>
                <w:color w:val="auto"/>
              </w:rPr>
            </w:pPr>
            <w:r>
              <w:rPr>
                <w:rFonts w:ascii="Arial" w:cs="Arial" w:eastAsia="Arial" w:hAnsi="Arial"/>
                <w:sz w:val="20"/>
                <w:szCs w:val="20"/>
                <w:color w:val="auto"/>
                <w:w w:val="88"/>
              </w:rPr>
              <w:t>interchannel operation and 1</w:t>
            </w:r>
          </w:p>
        </w:tc>
        <w:tc>
          <w:tcPr>
            <w:tcW w:w="160" w:type="dxa"/>
            <w:vAlign w:val="bottom"/>
            <w:gridSpan w:val="2"/>
            <w:vMerge w:val="restart"/>
          </w:tcPr>
          <w:p>
            <w:pPr>
              <w:spacing w:after="0"/>
              <w:rPr>
                <w:sz w:val="10"/>
                <w:szCs w:val="10"/>
                <w:color w:val="auto"/>
              </w:rPr>
            </w:pPr>
          </w:p>
        </w:tc>
        <w:tc>
          <w:tcPr>
            <w:tcW w:w="1380" w:type="dxa"/>
            <w:vAlign w:val="bottom"/>
            <w:gridSpan w:val="5"/>
            <w:vMerge w:val="restart"/>
          </w:tcPr>
          <w:p>
            <w:pPr>
              <w:spacing w:after="0" w:line="239" w:lineRule="exact"/>
              <w:rPr>
                <w:sz w:val="20"/>
                <w:szCs w:val="20"/>
                <w:color w:val="auto"/>
              </w:rPr>
            </w:pPr>
            <w:r>
              <w:rPr>
                <w:rFonts w:ascii="Arial" w:cs="Arial" w:eastAsia="Arial" w:hAnsi="Arial"/>
                <w:sz w:val="20"/>
                <w:szCs w:val="20"/>
                <w:color w:val="auto"/>
                <w:w w:val="86"/>
              </w:rPr>
              <w:t xml:space="preserve">1 convolution, F </w:t>
            </w:r>
            <w:r>
              <w:rPr>
                <w:rFonts w:ascii="Arial" w:cs="Arial" w:eastAsia="Arial" w:hAnsi="Arial"/>
                <w:sz w:val="27"/>
                <w:szCs w:val="27"/>
                <w:color w:val="auto"/>
                <w:w w:val="86"/>
                <w:vertAlign w:val="superscript"/>
              </w:rPr>
              <w:t>0</w:t>
            </w:r>
          </w:p>
        </w:tc>
        <w:tc>
          <w:tcPr>
            <w:tcW w:w="1240" w:type="dxa"/>
            <w:vAlign w:val="bottom"/>
            <w:gridSpan w:val="3"/>
            <w:vMerge w:val="restart"/>
          </w:tcPr>
          <w:p>
            <w:pPr>
              <w:jc w:val="right"/>
              <w:ind w:right="100"/>
              <w:spacing w:after="0"/>
              <w:rPr>
                <w:sz w:val="20"/>
                <w:szCs w:val="20"/>
                <w:color w:val="auto"/>
              </w:rPr>
            </w:pPr>
            <w:r>
              <w:rPr>
                <w:rFonts w:ascii="Arial" w:cs="Arial" w:eastAsia="Arial" w:hAnsi="Arial"/>
                <w:sz w:val="20"/>
                <w:szCs w:val="20"/>
                <w:color w:val="auto"/>
                <w:w w:val="92"/>
              </w:rPr>
              <w:t>is calculated</w:t>
            </w:r>
          </w:p>
        </w:tc>
        <w:tc>
          <w:tcPr>
            <w:tcW w:w="50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2260" w:type="dxa"/>
            <w:vAlign w:val="bottom"/>
            <w:gridSpan w:val="6"/>
            <w:vMerge w:val="continue"/>
          </w:tcPr>
          <w:p>
            <w:pPr>
              <w:spacing w:after="0"/>
              <w:rPr>
                <w:sz w:val="10"/>
                <w:szCs w:val="10"/>
                <w:color w:val="auto"/>
              </w:rPr>
            </w:pPr>
          </w:p>
        </w:tc>
        <w:tc>
          <w:tcPr>
            <w:tcW w:w="160" w:type="dxa"/>
            <w:vAlign w:val="bottom"/>
            <w:gridSpan w:val="2"/>
            <w:vMerge w:val="continue"/>
          </w:tcPr>
          <w:p>
            <w:pPr>
              <w:spacing w:after="0"/>
              <w:rPr>
                <w:sz w:val="10"/>
                <w:szCs w:val="10"/>
                <w:color w:val="auto"/>
              </w:rPr>
            </w:pPr>
          </w:p>
        </w:tc>
        <w:tc>
          <w:tcPr>
            <w:tcW w:w="1380" w:type="dxa"/>
            <w:vAlign w:val="bottom"/>
            <w:gridSpan w:val="5"/>
            <w:vMerge w:val="continue"/>
          </w:tcPr>
          <w:p>
            <w:pPr>
              <w:spacing w:after="0"/>
              <w:rPr>
                <w:sz w:val="10"/>
                <w:szCs w:val="10"/>
                <w:color w:val="auto"/>
              </w:rPr>
            </w:pPr>
          </w:p>
        </w:tc>
        <w:tc>
          <w:tcPr>
            <w:tcW w:w="1240" w:type="dxa"/>
            <w:vAlign w:val="bottom"/>
            <w:gridSpan w:val="3"/>
            <w:vMerge w:val="continue"/>
          </w:tcPr>
          <w:p>
            <w:pPr>
              <w:spacing w:after="0"/>
              <w:rPr>
                <w:sz w:val="10"/>
                <w:szCs w:val="10"/>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86"/>
              </w:rPr>
              <w:t>pacts among channels on both inference and backpropagation</w:t>
            </w:r>
          </w:p>
        </w:tc>
        <w:tc>
          <w:tcPr>
            <w:tcW w:w="0" w:type="dxa"/>
            <w:vAlign w:val="bottom"/>
          </w:tcPr>
          <w:p>
            <w:pPr>
              <w:spacing w:after="0"/>
              <w:rPr>
                <w:sz w:val="1"/>
                <w:szCs w:val="1"/>
                <w:color w:val="auto"/>
              </w:rPr>
            </w:pPr>
          </w:p>
        </w:tc>
      </w:tr>
      <w:tr>
        <w:trPr>
          <w:trHeight w:val="121"/>
        </w:trPr>
        <w:tc>
          <w:tcPr>
            <w:tcW w:w="1900" w:type="dxa"/>
            <w:vAlign w:val="bottom"/>
            <w:gridSpan w:val="2"/>
            <w:vMerge w:val="restart"/>
          </w:tcPr>
          <w:p>
            <w:pPr>
              <w:spacing w:after="0"/>
              <w:rPr>
                <w:sz w:val="20"/>
                <w:szCs w:val="20"/>
                <w:color w:val="auto"/>
              </w:rPr>
            </w:pPr>
            <w:r>
              <w:rPr>
                <w:rFonts w:ascii="Arial" w:cs="Arial" w:eastAsia="Arial" w:hAnsi="Arial"/>
                <w:sz w:val="20"/>
                <w:szCs w:val="20"/>
                <w:color w:val="auto"/>
              </w:rPr>
              <w:t>as:</w:t>
            </w:r>
          </w:p>
        </w:tc>
        <w:tc>
          <w:tcPr>
            <w:tcW w:w="1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gridSpan w:val="2"/>
            <w:vMerge w:val="continue"/>
          </w:tcPr>
          <w:p>
            <w:pPr>
              <w:spacing w:after="0"/>
              <w:rPr>
                <w:sz w:val="10"/>
                <w:szCs w:val="10"/>
                <w:color w:val="auto"/>
              </w:rPr>
            </w:pPr>
          </w:p>
        </w:tc>
        <w:tc>
          <w:tcPr>
            <w:tcW w:w="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50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1900" w:type="dxa"/>
            <w:vAlign w:val="bottom"/>
            <w:gridSpan w:val="2"/>
            <w:vMerge w:val="continue"/>
          </w:tcPr>
          <w:p>
            <w:pPr>
              <w:spacing w:after="0"/>
              <w:rPr>
                <w:sz w:val="10"/>
                <w:szCs w:val="10"/>
                <w:color w:val="auto"/>
              </w:rPr>
            </w:pPr>
          </w:p>
        </w:tc>
        <w:tc>
          <w:tcPr>
            <w:tcW w:w="1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5"/>
              </w:rPr>
              <w:t>stage. In Eq. (4) and Eq. (5), except for weights, the sum</w:t>
            </w:r>
          </w:p>
        </w:tc>
        <w:tc>
          <w:tcPr>
            <w:tcW w:w="0" w:type="dxa"/>
            <w:vAlign w:val="bottom"/>
          </w:tcPr>
          <w:p>
            <w:pPr>
              <w:spacing w:after="0"/>
              <w:rPr>
                <w:sz w:val="1"/>
                <w:szCs w:val="1"/>
                <w:color w:val="auto"/>
              </w:rPr>
            </w:pPr>
          </w:p>
        </w:tc>
      </w:tr>
      <w:tr>
        <w:trPr>
          <w:trHeight w:val="121"/>
        </w:trPr>
        <w:tc>
          <w:tcPr>
            <w:tcW w:w="1900" w:type="dxa"/>
            <w:vAlign w:val="bottom"/>
            <w:gridSpan w:val="2"/>
            <w:vMerge w:val="restart"/>
          </w:tcPr>
          <w:p>
            <w:pPr>
              <w:ind w:left="640"/>
              <w:spacing w:after="0" w:line="404" w:lineRule="exact"/>
              <w:rPr>
                <w:sz w:val="20"/>
                <w:szCs w:val="20"/>
                <w:color w:val="auto"/>
              </w:rPr>
            </w:pPr>
            <w:r>
              <w:rPr>
                <w:rFonts w:ascii="Arial" w:cs="Arial" w:eastAsia="Arial" w:hAnsi="Arial"/>
                <w:sz w:val="39"/>
                <w:szCs w:val="39"/>
                <w:color w:val="auto"/>
                <w:vertAlign w:val="subscript"/>
              </w:rPr>
              <w:t>F</w:t>
            </w:r>
            <w:r>
              <w:rPr>
                <w:rFonts w:ascii="Arial" w:cs="Arial" w:eastAsia="Arial" w:hAnsi="Arial"/>
                <w:sz w:val="14"/>
                <w:szCs w:val="14"/>
                <w:color w:val="auto"/>
              </w:rPr>
              <w:t>0</w:t>
            </w:r>
            <w:r>
              <w:rPr>
                <w:rFonts w:ascii="Arial" w:cs="Arial" w:eastAsia="Arial" w:hAnsi="Arial"/>
                <w:sz w:val="39"/>
                <w:szCs w:val="39"/>
                <w:color w:val="auto"/>
                <w:vertAlign w:val="subscript"/>
              </w:rPr>
              <w:t>=  2K</w:t>
            </w:r>
            <w:r>
              <w:rPr>
                <w:rFonts w:ascii="Arial" w:cs="Arial" w:eastAsia="Arial" w:hAnsi="Arial"/>
                <w:sz w:val="14"/>
                <w:szCs w:val="14"/>
                <w:color w:val="auto"/>
              </w:rPr>
              <w:t>2</w:t>
            </w:r>
            <w:r>
              <w:rPr>
                <w:rFonts w:ascii="Arial" w:cs="Arial" w:eastAsia="Arial" w:hAnsi="Arial"/>
                <w:sz w:val="39"/>
                <w:szCs w:val="39"/>
                <w:color w:val="auto"/>
                <w:vertAlign w:val="subscript"/>
              </w:rPr>
              <w:t>+</w:t>
            </w:r>
          </w:p>
        </w:tc>
        <w:tc>
          <w:tcPr>
            <w:tcW w:w="1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1580" w:type="dxa"/>
            <w:vAlign w:val="bottom"/>
            <w:gridSpan w:val="5"/>
            <w:vMerge w:val="restart"/>
          </w:tcPr>
          <w:p>
            <w:pPr>
              <w:ind w:left="20"/>
              <w:spacing w:after="0" w:line="281" w:lineRule="exact"/>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in</w:t>
            </w:r>
            <w:r>
              <w:rPr>
                <w:rFonts w:ascii="Arial" w:cs="Arial" w:eastAsia="Arial" w:hAnsi="Arial"/>
                <w:sz w:val="20"/>
                <w:szCs w:val="20"/>
                <w:color w:val="auto"/>
              </w:rPr>
              <w:t>H</w:t>
            </w:r>
            <w:r>
              <w:rPr>
                <w:rFonts w:ascii="Arial" w:cs="Arial" w:eastAsia="Arial" w:hAnsi="Arial"/>
                <w:sz w:val="27"/>
                <w:szCs w:val="27"/>
                <w:color w:val="auto"/>
                <w:vertAlign w:val="subscript"/>
              </w:rPr>
              <w:t>out</w:t>
            </w:r>
            <w:r>
              <w:rPr>
                <w:rFonts w:ascii="Arial" w:cs="Arial" w:eastAsia="Arial" w:hAnsi="Arial"/>
                <w:sz w:val="20"/>
                <w:szCs w:val="20"/>
                <w:color w:val="auto"/>
              </w:rPr>
              <w:t>W</w:t>
            </w:r>
            <w:r>
              <w:rPr>
                <w:rFonts w:ascii="Arial" w:cs="Arial" w:eastAsia="Arial" w:hAnsi="Arial"/>
                <w:sz w:val="27"/>
                <w:szCs w:val="27"/>
                <w:color w:val="auto"/>
                <w:vertAlign w:val="subscript"/>
              </w:rPr>
              <w:t>out</w:t>
            </w:r>
          </w:p>
        </w:tc>
        <w:tc>
          <w:tcPr>
            <w:tcW w:w="600" w:type="dxa"/>
            <w:vAlign w:val="bottom"/>
          </w:tcPr>
          <w:p>
            <w:pPr>
              <w:spacing w:after="0"/>
              <w:rPr>
                <w:sz w:val="10"/>
                <w:szCs w:val="10"/>
                <w:color w:val="auto"/>
              </w:rPr>
            </w:pPr>
          </w:p>
        </w:tc>
        <w:tc>
          <w:tcPr>
            <w:tcW w:w="50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9"/>
        </w:trPr>
        <w:tc>
          <w:tcPr>
            <w:tcW w:w="1900" w:type="dxa"/>
            <w:vAlign w:val="bottom"/>
            <w:gridSpan w:val="2"/>
            <w:vMerge w:val="continue"/>
          </w:tcPr>
          <w:p>
            <w:pPr>
              <w:spacing w:after="0"/>
              <w:rPr>
                <w:sz w:val="20"/>
                <w:szCs w:val="20"/>
                <w:color w:val="auto"/>
              </w:rPr>
            </w:pPr>
          </w:p>
        </w:tc>
        <w:tc>
          <w:tcPr>
            <w:tcW w:w="240" w:type="dxa"/>
            <w:vAlign w:val="bottom"/>
            <w:gridSpan w:val="2"/>
            <w:vMerge w:val="restart"/>
          </w:tcPr>
          <w:p>
            <w:pPr>
              <w:spacing w:after="0"/>
              <w:rPr>
                <w:sz w:val="20"/>
                <w:szCs w:val="20"/>
                <w:color w:val="auto"/>
              </w:rPr>
            </w:pPr>
            <w:r>
              <w:rPr>
                <w:rFonts w:ascii="Arial" w:cs="Arial" w:eastAsia="Arial" w:hAnsi="Arial"/>
                <w:sz w:val="20"/>
                <w:szCs w:val="20"/>
                <w:color w:val="auto"/>
              </w:rPr>
              <w:t>m</w:t>
            </w: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0" w:type="dxa"/>
            <w:vAlign w:val="bottom"/>
            <w:gridSpan w:val="4"/>
            <w:vMerge w:val="restart"/>
          </w:tcPr>
          <w:p>
            <w:pPr>
              <w:jc w:val="center"/>
              <w:ind w:left="19"/>
              <w:spacing w:after="0" w:line="265" w:lineRule="exact"/>
              <w:rPr>
                <w:sz w:val="20"/>
                <w:szCs w:val="20"/>
                <w:color w:val="auto"/>
              </w:rPr>
            </w:pPr>
            <w:r>
              <w:rPr>
                <w:rFonts w:ascii="Arial" w:cs="Arial" w:eastAsia="Arial" w:hAnsi="Arial"/>
                <w:sz w:val="30"/>
                <w:szCs w:val="30"/>
                <w:color w:val="auto"/>
                <w:vertAlign w:val="superscript"/>
              </w:rPr>
              <w:t>2C</w:t>
            </w:r>
            <w:r>
              <w:rPr>
                <w:rFonts w:ascii="Arial" w:cs="Arial" w:eastAsia="Arial" w:hAnsi="Arial"/>
                <w:sz w:val="12"/>
                <w:szCs w:val="12"/>
                <w:color w:val="auto"/>
              </w:rPr>
              <w:t>out</w:t>
            </w:r>
          </w:p>
        </w:tc>
        <w:tc>
          <w:tcPr>
            <w:tcW w:w="1580" w:type="dxa"/>
            <w:vAlign w:val="bottom"/>
            <w:gridSpan w:val="5"/>
            <w:vMerge w:val="continue"/>
          </w:tcPr>
          <w:p>
            <w:pPr>
              <w:spacing w:after="0"/>
              <w:rPr>
                <w:sz w:val="20"/>
                <w:szCs w:val="20"/>
                <w:color w:val="auto"/>
              </w:rPr>
            </w:pPr>
          </w:p>
        </w:tc>
        <w:tc>
          <w:tcPr>
            <w:tcW w:w="600" w:type="dxa"/>
            <w:vAlign w:val="bottom"/>
            <w:vMerge w:val="restart"/>
          </w:tcPr>
          <w:p>
            <w:pPr>
              <w:jc w:val="right"/>
              <w:ind w:right="100"/>
              <w:spacing w:after="0"/>
              <w:rPr>
                <w:sz w:val="20"/>
                <w:szCs w:val="20"/>
                <w:color w:val="auto"/>
              </w:rPr>
            </w:pPr>
            <w:r>
              <w:rPr>
                <w:rFonts w:ascii="Arial" w:cs="Arial" w:eastAsia="Arial" w:hAnsi="Arial"/>
                <w:sz w:val="20"/>
                <w:szCs w:val="20"/>
                <w:color w:val="auto"/>
              </w:rPr>
              <w:t>(7)</w:t>
            </w:r>
          </w:p>
        </w:tc>
        <w:tc>
          <w:tcPr>
            <w:tcW w:w="5020" w:type="dxa"/>
            <w:vAlign w:val="bottom"/>
          </w:tcPr>
          <w:p>
            <w:pPr>
              <w:ind w:left="200"/>
              <w:spacing w:after="0"/>
              <w:rPr>
                <w:sz w:val="20"/>
                <w:szCs w:val="20"/>
                <w:color w:val="auto"/>
              </w:rPr>
            </w:pPr>
            <w:r>
              <w:rPr>
                <w:rFonts w:ascii="Arial" w:cs="Arial" w:eastAsia="Arial" w:hAnsi="Arial"/>
                <w:sz w:val="20"/>
                <w:szCs w:val="20"/>
                <w:color w:val="auto"/>
                <w:w w:val="91"/>
              </w:rPr>
              <w:t>and the average methods process the feature maps among</w:t>
            </w:r>
          </w:p>
        </w:tc>
        <w:tc>
          <w:tcPr>
            <w:tcW w:w="0" w:type="dxa"/>
            <w:vAlign w:val="bottom"/>
          </w:tcPr>
          <w:p>
            <w:pPr>
              <w:spacing w:after="0"/>
              <w:rPr>
                <w:sz w:val="1"/>
                <w:szCs w:val="1"/>
                <w:color w:val="auto"/>
              </w:rPr>
            </w:pPr>
          </w:p>
        </w:tc>
      </w:tr>
      <w:tr>
        <w:trPr>
          <w:trHeight w:val="26"/>
        </w:trPr>
        <w:tc>
          <w:tcPr>
            <w:tcW w:w="1900" w:type="dxa"/>
            <w:vAlign w:val="bottom"/>
            <w:gridSpan w:val="2"/>
            <w:vMerge w:val="continue"/>
          </w:tcPr>
          <w:p>
            <w:pPr>
              <w:spacing w:after="0"/>
              <w:rPr>
                <w:sz w:val="2"/>
                <w:szCs w:val="2"/>
                <w:color w:val="auto"/>
              </w:rPr>
            </w:pPr>
          </w:p>
        </w:tc>
        <w:tc>
          <w:tcPr>
            <w:tcW w:w="24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0" w:type="dxa"/>
            <w:vAlign w:val="bottom"/>
            <w:gridSpan w:val="4"/>
            <w:vMerge w:val="continue"/>
          </w:tcPr>
          <w:p>
            <w:pPr>
              <w:spacing w:after="0"/>
              <w:rPr>
                <w:sz w:val="2"/>
                <w:szCs w:val="2"/>
                <w:color w:val="auto"/>
              </w:rPr>
            </w:pPr>
          </w:p>
        </w:tc>
        <w:tc>
          <w:tcPr>
            <w:tcW w:w="1580" w:type="dxa"/>
            <w:vAlign w:val="bottom"/>
            <w:gridSpan w:val="5"/>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50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1"/>
        </w:trPr>
        <w:tc>
          <w:tcPr>
            <w:tcW w:w="1900" w:type="dxa"/>
            <w:vAlign w:val="bottom"/>
            <w:gridSpan w:val="2"/>
            <w:vMerge w:val="continue"/>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gridSpan w:val="3"/>
            <w:vMerge w:val="restart"/>
          </w:tcPr>
          <w:p>
            <w:pPr>
              <w:jc w:val="right"/>
              <w:spacing w:after="0" w:line="196" w:lineRule="exact"/>
              <w:rPr>
                <w:sz w:val="20"/>
                <w:szCs w:val="20"/>
                <w:color w:val="auto"/>
              </w:rPr>
            </w:pPr>
            <w:r>
              <w:rPr>
                <w:rFonts w:ascii="Arial" w:cs="Arial" w:eastAsia="Arial" w:hAnsi="Arial"/>
                <w:sz w:val="20"/>
                <w:szCs w:val="20"/>
                <w:color w:val="auto"/>
              </w:rPr>
              <w:t>+</w:t>
            </w:r>
          </w:p>
        </w:tc>
        <w:tc>
          <w:tcPr>
            <w:tcW w:w="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580" w:type="dxa"/>
            <w:vAlign w:val="bottom"/>
            <w:gridSpan w:val="5"/>
            <w:vMerge w:val="continue"/>
          </w:tcPr>
          <w:p>
            <w:pPr>
              <w:spacing w:after="0"/>
              <w:rPr>
                <w:sz w:val="4"/>
                <w:szCs w:val="4"/>
                <w:color w:val="auto"/>
              </w:rPr>
            </w:pPr>
          </w:p>
        </w:tc>
        <w:tc>
          <w:tcPr>
            <w:tcW w:w="600" w:type="dxa"/>
            <w:vAlign w:val="bottom"/>
            <w:vMerge w:val="continue"/>
          </w:tcPr>
          <w:p>
            <w:pPr>
              <w:spacing w:after="0"/>
              <w:rPr>
                <w:sz w:val="4"/>
                <w:szCs w:val="4"/>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3"/>
              </w:rPr>
              <w:t>channels in the same way. Therefore, the point-wise oper-</w:t>
            </w:r>
          </w:p>
        </w:tc>
        <w:tc>
          <w:tcPr>
            <w:tcW w:w="0" w:type="dxa"/>
            <w:vAlign w:val="bottom"/>
          </w:tcPr>
          <w:p>
            <w:pPr>
              <w:spacing w:after="0"/>
              <w:rPr>
                <w:sz w:val="1"/>
                <w:szCs w:val="1"/>
                <w:color w:val="auto"/>
              </w:rPr>
            </w:pPr>
          </w:p>
        </w:tc>
      </w:tr>
      <w:tr>
        <w:trPr>
          <w:trHeight w:val="170"/>
        </w:trPr>
        <w:tc>
          <w:tcPr>
            <w:tcW w:w="1900" w:type="dxa"/>
            <w:vAlign w:val="bottom"/>
            <w:gridSpan w:val="2"/>
            <w:vMerge w:val="continue"/>
          </w:tcPr>
          <w:p>
            <w:pPr>
              <w:spacing w:after="0"/>
              <w:rPr>
                <w:sz w:val="14"/>
                <w:szCs w:val="14"/>
                <w:color w:val="auto"/>
              </w:rPr>
            </w:pPr>
          </w:p>
        </w:tc>
        <w:tc>
          <w:tcPr>
            <w:tcW w:w="240" w:type="dxa"/>
            <w:vAlign w:val="bottom"/>
            <w:gridSpan w:val="2"/>
          </w:tcPr>
          <w:p>
            <w:pPr>
              <w:ind w:left="20"/>
              <w:spacing w:after="0" w:line="171" w:lineRule="exact"/>
              <w:rPr>
                <w:sz w:val="20"/>
                <w:szCs w:val="20"/>
                <w:color w:val="auto"/>
              </w:rPr>
            </w:pPr>
            <w:r>
              <w:rPr>
                <w:rFonts w:ascii="Arial" w:cs="Arial" w:eastAsia="Arial" w:hAnsi="Arial"/>
                <w:sz w:val="19"/>
                <w:szCs w:val="19"/>
                <w:color w:val="auto"/>
              </w:rPr>
              <w:t>C</w:t>
            </w:r>
          </w:p>
        </w:tc>
        <w:tc>
          <w:tcPr>
            <w:tcW w:w="220" w:type="dxa"/>
            <w:vAlign w:val="bottom"/>
            <w:gridSpan w:val="3"/>
            <w:vMerge w:val="continue"/>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20" w:type="dxa"/>
            <w:vAlign w:val="bottom"/>
          </w:tcPr>
          <w:p>
            <w:pPr>
              <w:jc w:val="center"/>
              <w:spacing w:after="0" w:line="171" w:lineRule="exact"/>
              <w:rPr>
                <w:sz w:val="20"/>
                <w:szCs w:val="20"/>
                <w:color w:val="auto"/>
              </w:rPr>
            </w:pPr>
            <w:r>
              <w:rPr>
                <w:rFonts w:ascii="Arial" w:cs="Arial" w:eastAsia="Arial" w:hAnsi="Arial"/>
                <w:sz w:val="19"/>
                <w:szCs w:val="19"/>
                <w:color w:val="auto"/>
              </w:rPr>
              <w:t>C</w:t>
            </w:r>
          </w:p>
        </w:tc>
        <w:tc>
          <w:tcPr>
            <w:tcW w:w="1580" w:type="dxa"/>
            <w:vAlign w:val="bottom"/>
            <w:gridSpan w:val="5"/>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50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12"/>
        </w:trPr>
        <w:tc>
          <w:tcPr>
            <w:tcW w:w="5040" w:type="dxa"/>
            <w:vAlign w:val="bottom"/>
            <w:gridSpan w:val="16"/>
            <w:vMerge w:val="restart"/>
          </w:tcPr>
          <w:p>
            <w:pPr>
              <w:spacing w:after="0"/>
              <w:rPr>
                <w:sz w:val="20"/>
                <w:szCs w:val="20"/>
                <w:color w:val="auto"/>
              </w:rPr>
            </w:pPr>
            <w:r>
              <w:rPr>
                <w:rFonts w:ascii="Arial" w:cs="Arial" w:eastAsia="Arial" w:hAnsi="Arial"/>
                <w:sz w:val="20"/>
                <w:szCs w:val="20"/>
                <w:color w:val="auto"/>
              </w:rPr>
              <w:t>where m is set to C   1 when the maximum and the sum</w:t>
            </w:r>
          </w:p>
        </w:tc>
        <w:tc>
          <w:tcPr>
            <w:tcW w:w="5020" w:type="dxa"/>
            <w:vAlign w:val="bottom"/>
          </w:tcPr>
          <w:p>
            <w:pPr>
              <w:ind w:left="200"/>
              <w:spacing w:after="0" w:line="212" w:lineRule="exact"/>
              <w:rPr>
                <w:sz w:val="20"/>
                <w:szCs w:val="20"/>
                <w:color w:val="auto"/>
              </w:rPr>
            </w:pPr>
            <w:r>
              <w:rPr>
                <w:rFonts w:ascii="Arial" w:cs="Arial" w:eastAsia="Arial" w:hAnsi="Arial"/>
                <w:sz w:val="20"/>
                <w:szCs w:val="20"/>
                <w:color w:val="auto"/>
                <w:w w:val="94"/>
              </w:rPr>
              <w:t>ation can be divided into linear and non-linear manner ac-</w:t>
            </w:r>
          </w:p>
        </w:tc>
        <w:tc>
          <w:tcPr>
            <w:tcW w:w="0" w:type="dxa"/>
            <w:vAlign w:val="bottom"/>
          </w:tcPr>
          <w:p>
            <w:pPr>
              <w:spacing w:after="0"/>
              <w:rPr>
                <w:sz w:val="1"/>
                <w:szCs w:val="1"/>
                <w:color w:val="auto"/>
              </w:rPr>
            </w:pPr>
          </w:p>
        </w:tc>
      </w:tr>
      <w:tr>
        <w:trPr>
          <w:trHeight w:val="183"/>
        </w:trPr>
        <w:tc>
          <w:tcPr>
            <w:tcW w:w="5040" w:type="dxa"/>
            <w:vAlign w:val="bottom"/>
            <w:gridSpan w:val="16"/>
            <w:vMerge w:val="continue"/>
          </w:tcPr>
          <w:p>
            <w:pPr>
              <w:spacing w:after="0"/>
              <w:rPr>
                <w:sz w:val="15"/>
                <w:szCs w:val="15"/>
                <w:color w:val="auto"/>
              </w:rPr>
            </w:pPr>
          </w:p>
        </w:tc>
        <w:tc>
          <w:tcPr>
            <w:tcW w:w="5020" w:type="dxa"/>
            <w:vAlign w:val="bottom"/>
          </w:tcPr>
          <w:p>
            <w:pPr>
              <w:ind w:left="200"/>
              <w:spacing w:after="0" w:line="184" w:lineRule="exact"/>
              <w:rPr>
                <w:sz w:val="20"/>
                <w:szCs w:val="20"/>
                <w:color w:val="auto"/>
              </w:rPr>
            </w:pPr>
            <w:r>
              <w:rPr>
                <w:rFonts w:ascii="Arial" w:cs="Arial" w:eastAsia="Arial" w:hAnsi="Arial"/>
                <w:sz w:val="20"/>
                <w:szCs w:val="20"/>
                <w:color w:val="auto"/>
                <w:w w:val="89"/>
              </w:rPr>
              <w:t>cording to the interchannel processing. Empirically, the linear</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2"/>
              </w:rPr>
              <w:t>methods are imposed, otherwise set to C. Then the compres-</w:t>
            </w:r>
          </w:p>
        </w:tc>
        <w:tc>
          <w:tcPr>
            <w:tcW w:w="5020" w:type="dxa"/>
            <w:vAlign w:val="bottom"/>
          </w:tcPr>
          <w:p>
            <w:pPr>
              <w:ind w:left="200"/>
              <w:spacing w:after="0"/>
              <w:rPr>
                <w:sz w:val="20"/>
                <w:szCs w:val="20"/>
                <w:color w:val="auto"/>
              </w:rPr>
            </w:pPr>
            <w:r>
              <w:rPr>
                <w:rFonts w:ascii="Arial" w:cs="Arial" w:eastAsia="Arial" w:hAnsi="Arial"/>
                <w:sz w:val="20"/>
                <w:szCs w:val="20"/>
                <w:color w:val="auto"/>
                <w:w w:val="94"/>
              </w:rPr>
              <w:t>manner is prone to preserve the major information among</w:t>
            </w:r>
          </w:p>
        </w:tc>
        <w:tc>
          <w:tcPr>
            <w:tcW w:w="0" w:type="dxa"/>
            <w:vAlign w:val="bottom"/>
          </w:tcPr>
          <w:p>
            <w:pPr>
              <w:spacing w:after="0"/>
              <w:rPr>
                <w:sz w:val="1"/>
                <w:szCs w:val="1"/>
                <w:color w:val="auto"/>
              </w:rPr>
            </w:pPr>
          </w:p>
        </w:tc>
      </w:tr>
      <w:tr>
        <w:trPr>
          <w:trHeight w:val="295"/>
        </w:trPr>
        <w:tc>
          <w:tcPr>
            <w:tcW w:w="3360" w:type="dxa"/>
            <w:vAlign w:val="bottom"/>
            <w:gridSpan w:val="11"/>
          </w:tcPr>
          <w:p>
            <w:pPr>
              <w:spacing w:after="0" w:line="295" w:lineRule="exact"/>
              <w:rPr>
                <w:sz w:val="20"/>
                <w:szCs w:val="20"/>
                <w:color w:val="auto"/>
              </w:rPr>
            </w:pPr>
            <w:r>
              <w:rPr>
                <w:rFonts w:ascii="Arial" w:cs="Arial" w:eastAsia="Arial" w:hAnsi="Arial"/>
                <w:sz w:val="20"/>
                <w:szCs w:val="20"/>
                <w:color w:val="auto"/>
                <w:w w:val="98"/>
              </w:rPr>
              <w:t xml:space="preserve">sion rate   of F </w:t>
            </w:r>
            <w:r>
              <w:rPr>
                <w:rFonts w:ascii="Arial" w:cs="Arial" w:eastAsia="Arial" w:hAnsi="Arial"/>
                <w:sz w:val="27"/>
                <w:szCs w:val="27"/>
                <w:color w:val="auto"/>
                <w:w w:val="98"/>
                <w:vertAlign w:val="superscript"/>
              </w:rPr>
              <w:t>0</w:t>
            </w:r>
            <w:r>
              <w:rPr>
                <w:rFonts w:ascii="Arial" w:cs="Arial" w:eastAsia="Arial" w:hAnsi="Arial"/>
                <w:sz w:val="20"/>
                <w:szCs w:val="20"/>
                <w:color w:val="auto"/>
                <w:w w:val="98"/>
              </w:rPr>
              <w:t xml:space="preserve"> over F is obtained as:</w:t>
            </w: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7"/>
              </w:rPr>
              <w:t>local channels, while the non-linear one tends to extract</w:t>
            </w:r>
          </w:p>
        </w:tc>
        <w:tc>
          <w:tcPr>
            <w:tcW w:w="0" w:type="dxa"/>
            <w:vAlign w:val="bottom"/>
          </w:tcPr>
          <w:p>
            <w:pPr>
              <w:spacing w:after="0"/>
              <w:rPr>
                <w:sz w:val="1"/>
                <w:szCs w:val="1"/>
                <w:color w:val="auto"/>
              </w:rPr>
            </w:pPr>
          </w:p>
        </w:tc>
      </w:tr>
      <w:tr>
        <w:trPr>
          <w:trHeight w:val="237"/>
        </w:trPr>
        <w:tc>
          <w:tcPr>
            <w:tcW w:w="1760" w:type="dxa"/>
            <w:vAlign w:val="bottom"/>
            <w:vMerge w:val="restart"/>
          </w:tcPr>
          <w:p>
            <w:pPr>
              <w:ind w:left="740"/>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perscript"/>
              </w:rPr>
              <w:t>0</w:t>
            </w:r>
            <w:r>
              <w:rPr>
                <w:rFonts w:ascii="Arial" w:cs="Arial" w:eastAsia="Arial" w:hAnsi="Arial"/>
                <w:sz w:val="20"/>
                <w:szCs w:val="20"/>
                <w:color w:val="auto"/>
              </w:rPr>
              <w:t>;F) =</w:t>
            </w:r>
          </w:p>
        </w:tc>
        <w:tc>
          <w:tcPr>
            <w:tcW w:w="140" w:type="dxa"/>
            <w:vAlign w:val="bottom"/>
          </w:tcPr>
          <w:p>
            <w:pPr>
              <w:spacing w:after="0"/>
              <w:rPr>
                <w:sz w:val="20"/>
                <w:szCs w:val="20"/>
                <w:color w:val="auto"/>
              </w:rPr>
            </w:pPr>
          </w:p>
        </w:tc>
        <w:tc>
          <w:tcPr>
            <w:tcW w:w="180" w:type="dxa"/>
            <w:vAlign w:val="bottom"/>
            <w:vMerge w:val="restart"/>
          </w:tcPr>
          <w:p>
            <w:pPr>
              <w:ind w:left="20"/>
              <w:spacing w:after="0"/>
              <w:rPr>
                <w:sz w:val="20"/>
                <w:szCs w:val="20"/>
                <w:color w:val="auto"/>
              </w:rPr>
            </w:pPr>
            <w:r>
              <w:rPr>
                <w:rFonts w:ascii="Arial" w:cs="Arial" w:eastAsia="Arial" w:hAnsi="Arial"/>
                <w:sz w:val="20"/>
                <w:szCs w:val="20"/>
                <w:color w:val="auto"/>
              </w:rPr>
              <w:t>1</w:t>
            </w: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920" w:type="dxa"/>
            <w:vAlign w:val="bottom"/>
            <w:gridSpan w:val="2"/>
            <w:vMerge w:val="restart"/>
          </w:tcPr>
          <w:p>
            <w:pPr>
              <w:ind w:left="380"/>
              <w:spacing w:after="0"/>
              <w:rPr>
                <w:sz w:val="20"/>
                <w:szCs w:val="20"/>
                <w:color w:val="auto"/>
              </w:rPr>
            </w:pPr>
            <w:r>
              <w:rPr>
                <w:rFonts w:ascii="Arial" w:cs="Arial" w:eastAsia="Arial" w:hAnsi="Arial"/>
                <w:sz w:val="20"/>
                <w:szCs w:val="20"/>
                <w:color w:val="auto"/>
              </w:rPr>
              <w:t>m</w:t>
            </w: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vMerge w:val="restart"/>
          </w:tcPr>
          <w:p>
            <w:pPr>
              <w:jc w:val="right"/>
              <w:ind w:right="60"/>
              <w:spacing w:after="0"/>
              <w:rPr>
                <w:sz w:val="20"/>
                <w:szCs w:val="20"/>
                <w:color w:val="auto"/>
              </w:rPr>
            </w:pPr>
            <w:r>
              <w:rPr>
                <w:rFonts w:ascii="Arial" w:cs="Arial" w:eastAsia="Arial" w:hAnsi="Arial"/>
                <w:sz w:val="20"/>
                <w:szCs w:val="20"/>
                <w:color w:val="auto"/>
                <w:w w:val="89"/>
              </w:rPr>
              <w:t>1</w:t>
            </w:r>
          </w:p>
        </w:tc>
        <w:tc>
          <w:tcPr>
            <w:tcW w:w="360" w:type="dxa"/>
            <w:vAlign w:val="bottom"/>
          </w:tcPr>
          <w:p>
            <w:pPr>
              <w:spacing w:after="0"/>
              <w:rPr>
                <w:sz w:val="20"/>
                <w:szCs w:val="20"/>
                <w:color w:val="auto"/>
              </w:rPr>
            </w:pPr>
          </w:p>
        </w:tc>
        <w:tc>
          <w:tcPr>
            <w:tcW w:w="600" w:type="dxa"/>
            <w:vAlign w:val="bottom"/>
            <w:vMerge w:val="restart"/>
          </w:tcPr>
          <w:p>
            <w:pPr>
              <w:jc w:val="right"/>
              <w:ind w:right="100"/>
              <w:spacing w:after="0"/>
              <w:rPr>
                <w:sz w:val="20"/>
                <w:szCs w:val="20"/>
                <w:color w:val="auto"/>
              </w:rPr>
            </w:pPr>
            <w:r>
              <w:rPr>
                <w:rFonts w:ascii="Arial" w:cs="Arial" w:eastAsia="Arial" w:hAnsi="Arial"/>
                <w:sz w:val="20"/>
                <w:szCs w:val="20"/>
                <w:color w:val="auto"/>
              </w:rPr>
              <w:t>(8)</w:t>
            </w:r>
          </w:p>
        </w:tc>
        <w:tc>
          <w:tcPr>
            <w:tcW w:w="5020" w:type="dxa"/>
            <w:vAlign w:val="bottom"/>
          </w:tcPr>
          <w:p>
            <w:pPr>
              <w:ind w:left="200"/>
              <w:spacing w:after="0"/>
              <w:rPr>
                <w:sz w:val="20"/>
                <w:szCs w:val="20"/>
                <w:color w:val="auto"/>
              </w:rPr>
            </w:pPr>
            <w:r>
              <w:rPr>
                <w:rFonts w:ascii="Arial" w:cs="Arial" w:eastAsia="Arial" w:hAnsi="Arial"/>
                <w:sz w:val="20"/>
                <w:szCs w:val="20"/>
                <w:color w:val="auto"/>
                <w:w w:val="89"/>
              </w:rPr>
              <w:t>prominent features among local channels. The accuracy and</w:t>
            </w:r>
          </w:p>
        </w:tc>
        <w:tc>
          <w:tcPr>
            <w:tcW w:w="0" w:type="dxa"/>
            <w:vAlign w:val="bottom"/>
          </w:tcPr>
          <w:p>
            <w:pPr>
              <w:spacing w:after="0"/>
              <w:rPr>
                <w:sz w:val="1"/>
                <w:szCs w:val="1"/>
                <w:color w:val="auto"/>
              </w:rPr>
            </w:pPr>
          </w:p>
        </w:tc>
      </w:tr>
      <w:tr>
        <w:trPr>
          <w:trHeight w:val="115"/>
        </w:trPr>
        <w:tc>
          <w:tcPr>
            <w:tcW w:w="1760" w:type="dxa"/>
            <w:vAlign w:val="bottom"/>
            <w:vMerge w:val="continue"/>
          </w:tcPr>
          <w:p>
            <w:pPr>
              <w:spacing w:after="0"/>
              <w:rPr>
                <w:sz w:val="9"/>
                <w:szCs w:val="9"/>
                <w:color w:val="auto"/>
              </w:rPr>
            </w:pPr>
          </w:p>
        </w:tc>
        <w:tc>
          <w:tcPr>
            <w:tcW w:w="140" w:type="dxa"/>
            <w:vAlign w:val="bottom"/>
            <w:tcBorders>
              <w:bottom w:val="single" w:sz="8" w:color="auto"/>
            </w:tcBorders>
          </w:tcPr>
          <w:p>
            <w:pPr>
              <w:spacing w:after="0"/>
              <w:rPr>
                <w:sz w:val="9"/>
                <w:szCs w:val="9"/>
                <w:color w:val="auto"/>
              </w:rPr>
            </w:pPr>
          </w:p>
        </w:tc>
        <w:tc>
          <w:tcPr>
            <w:tcW w:w="180" w:type="dxa"/>
            <w:vAlign w:val="bottom"/>
            <w:tcBorders>
              <w:bottom w:val="single" w:sz="8" w:color="auto"/>
            </w:tcBorders>
            <w:vMerge w:val="continue"/>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260" w:type="dxa"/>
            <w:vAlign w:val="bottom"/>
            <w:gridSpan w:val="3"/>
            <w:vMerge w:val="restart"/>
          </w:tcPr>
          <w:p>
            <w:pPr>
              <w:jc w:val="right"/>
              <w:ind w:right="40"/>
              <w:spacing w:after="0" w:line="18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9"/>
                <w:szCs w:val="9"/>
                <w:color w:val="auto"/>
              </w:rPr>
            </w:pPr>
          </w:p>
        </w:tc>
        <w:tc>
          <w:tcPr>
            <w:tcW w:w="920" w:type="dxa"/>
            <w:vAlign w:val="bottom"/>
            <w:tcBorders>
              <w:bottom w:val="single" w:sz="8" w:color="auto"/>
            </w:tcBorders>
            <w:gridSpan w:val="2"/>
            <w:vMerge w:val="continue"/>
          </w:tcPr>
          <w:p>
            <w:pPr>
              <w:spacing w:after="0"/>
              <w:rPr>
                <w:sz w:val="9"/>
                <w:szCs w:val="9"/>
                <w:color w:val="auto"/>
              </w:rPr>
            </w:pPr>
          </w:p>
        </w:tc>
        <w:tc>
          <w:tcPr>
            <w:tcW w:w="300" w:type="dxa"/>
            <w:vAlign w:val="bottom"/>
            <w:vMerge w:val="restart"/>
          </w:tcPr>
          <w:p>
            <w:pPr>
              <w:jc w:val="right"/>
              <w:spacing w:after="0" w:line="185" w:lineRule="exact"/>
              <w:rPr>
                <w:sz w:val="20"/>
                <w:szCs w:val="20"/>
                <w:color w:val="auto"/>
              </w:rPr>
            </w:pPr>
            <w:r>
              <w:rPr>
                <w:rFonts w:ascii="Arial" w:cs="Arial" w:eastAsia="Arial" w:hAnsi="Arial"/>
                <w:sz w:val="20"/>
                <w:szCs w:val="20"/>
                <w:color w:val="auto"/>
              </w:rPr>
              <w:t>+</w:t>
            </w:r>
          </w:p>
        </w:tc>
        <w:tc>
          <w:tcPr>
            <w:tcW w:w="140" w:type="dxa"/>
            <w:vAlign w:val="bottom"/>
            <w:tcBorders>
              <w:bottom w:val="single" w:sz="8" w:color="auto"/>
            </w:tcBorders>
          </w:tcPr>
          <w:p>
            <w:pPr>
              <w:spacing w:after="0"/>
              <w:rPr>
                <w:sz w:val="9"/>
                <w:szCs w:val="9"/>
                <w:color w:val="auto"/>
              </w:rPr>
            </w:pPr>
          </w:p>
        </w:tc>
        <w:tc>
          <w:tcPr>
            <w:tcW w:w="280" w:type="dxa"/>
            <w:vAlign w:val="bottom"/>
            <w:tcBorders>
              <w:bottom w:val="single" w:sz="8" w:color="auto"/>
            </w:tcBorders>
            <w:vMerge w:val="continue"/>
          </w:tcPr>
          <w:p>
            <w:pPr>
              <w:spacing w:after="0"/>
              <w:rPr>
                <w:sz w:val="9"/>
                <w:szCs w:val="9"/>
                <w:color w:val="auto"/>
              </w:rPr>
            </w:pPr>
          </w:p>
        </w:tc>
        <w:tc>
          <w:tcPr>
            <w:tcW w:w="360" w:type="dxa"/>
            <w:vAlign w:val="bottom"/>
          </w:tcPr>
          <w:p>
            <w:pPr>
              <w:spacing w:after="0"/>
              <w:rPr>
                <w:sz w:val="9"/>
                <w:szCs w:val="9"/>
                <w:color w:val="auto"/>
              </w:rPr>
            </w:pPr>
          </w:p>
        </w:tc>
        <w:tc>
          <w:tcPr>
            <w:tcW w:w="600" w:type="dxa"/>
            <w:vAlign w:val="bottom"/>
            <w:vMerge w:val="continue"/>
          </w:tcPr>
          <w:p>
            <w:pPr>
              <w:spacing w:after="0"/>
              <w:rPr>
                <w:sz w:val="9"/>
                <w:szCs w:val="9"/>
                <w:color w:val="auto"/>
              </w:rPr>
            </w:pPr>
          </w:p>
        </w:tc>
        <w:tc>
          <w:tcPr>
            <w:tcW w:w="5020" w:type="dxa"/>
            <w:vAlign w:val="bottom"/>
            <w:vMerge w:val="restart"/>
          </w:tcPr>
          <w:p>
            <w:pPr>
              <w:ind w:left="200"/>
              <w:spacing w:after="0" w:line="185" w:lineRule="exact"/>
              <w:rPr>
                <w:sz w:val="20"/>
                <w:szCs w:val="20"/>
                <w:color w:val="auto"/>
              </w:rPr>
            </w:pPr>
            <w:r>
              <w:rPr>
                <w:rFonts w:ascii="Arial" w:cs="Arial" w:eastAsia="Arial" w:hAnsi="Arial"/>
                <w:sz w:val="20"/>
                <w:szCs w:val="20"/>
                <w:color w:val="auto"/>
                <w:w w:val="91"/>
              </w:rPr>
              <w:t>cross-entropy loss of three different point-wise interchannel</w:t>
            </w:r>
          </w:p>
        </w:tc>
        <w:tc>
          <w:tcPr>
            <w:tcW w:w="0" w:type="dxa"/>
            <w:vAlign w:val="bottom"/>
          </w:tcPr>
          <w:p>
            <w:pPr>
              <w:spacing w:after="0"/>
              <w:rPr>
                <w:sz w:val="1"/>
                <w:szCs w:val="1"/>
                <w:color w:val="auto"/>
              </w:rPr>
            </w:pPr>
          </w:p>
        </w:tc>
      </w:tr>
      <w:tr>
        <w:trPr>
          <w:trHeight w:val="50"/>
        </w:trPr>
        <w:tc>
          <w:tcPr>
            <w:tcW w:w="176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1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260" w:type="dxa"/>
            <w:vAlign w:val="bottom"/>
            <w:gridSpan w:val="3"/>
            <w:vMerge w:val="continue"/>
          </w:tcPr>
          <w:p>
            <w:pPr>
              <w:spacing w:after="0"/>
              <w:rPr>
                <w:sz w:val="4"/>
                <w:szCs w:val="4"/>
                <w:color w:val="auto"/>
              </w:rPr>
            </w:pPr>
          </w:p>
        </w:tc>
        <w:tc>
          <w:tcPr>
            <w:tcW w:w="20" w:type="dxa"/>
            <w:vAlign w:val="bottom"/>
          </w:tcPr>
          <w:p>
            <w:pPr>
              <w:spacing w:after="0"/>
              <w:rPr>
                <w:sz w:val="4"/>
                <w:szCs w:val="4"/>
                <w:color w:val="auto"/>
              </w:rPr>
            </w:pPr>
          </w:p>
        </w:tc>
        <w:tc>
          <w:tcPr>
            <w:tcW w:w="920" w:type="dxa"/>
            <w:vAlign w:val="bottom"/>
            <w:gridSpan w:val="2"/>
            <w:vMerge w:val="restart"/>
          </w:tcPr>
          <w:p>
            <w:pPr>
              <w:spacing w:after="0" w:line="289" w:lineRule="exact"/>
              <w:rPr>
                <w:sz w:val="20"/>
                <w:szCs w:val="20"/>
                <w:color w:val="auto"/>
              </w:rPr>
            </w:pPr>
            <w:r>
              <w:rPr>
                <w:rFonts w:ascii="Arial" w:cs="Arial" w:eastAsia="Arial" w:hAnsi="Arial"/>
                <w:sz w:val="20"/>
                <w:szCs w:val="20"/>
                <w:color w:val="auto"/>
              </w:rPr>
              <w:t>2CK</w:t>
            </w:r>
            <w:r>
              <w:rPr>
                <w:rFonts w:ascii="Arial" w:cs="Arial" w:eastAsia="Arial" w:hAnsi="Arial"/>
                <w:sz w:val="27"/>
                <w:szCs w:val="27"/>
                <w:color w:val="auto"/>
                <w:vertAlign w:val="superscript"/>
              </w:rPr>
              <w:t>2</w:t>
            </w:r>
            <w:r>
              <w:rPr>
                <w:rFonts w:ascii="Arial" w:cs="Arial" w:eastAsia="Arial" w:hAnsi="Arial"/>
                <w:sz w:val="20"/>
                <w:szCs w:val="20"/>
                <w:color w:val="auto"/>
              </w:rPr>
              <w:t>C</w:t>
            </w:r>
            <w:r>
              <w:rPr>
                <w:rFonts w:ascii="Arial" w:cs="Arial" w:eastAsia="Arial" w:hAnsi="Arial"/>
                <w:sz w:val="27"/>
                <w:szCs w:val="27"/>
                <w:color w:val="auto"/>
                <w:vertAlign w:val="subscript"/>
              </w:rPr>
              <w:t>out</w:t>
            </w:r>
          </w:p>
        </w:tc>
        <w:tc>
          <w:tcPr>
            <w:tcW w:w="300" w:type="dxa"/>
            <w:vAlign w:val="bottom"/>
            <w:vMerge w:val="continue"/>
          </w:tcPr>
          <w:p>
            <w:pPr>
              <w:spacing w:after="0"/>
              <w:rPr>
                <w:sz w:val="4"/>
                <w:szCs w:val="4"/>
                <w:color w:val="auto"/>
              </w:rPr>
            </w:pPr>
          </w:p>
        </w:tc>
        <w:tc>
          <w:tcPr>
            <w:tcW w:w="780" w:type="dxa"/>
            <w:vAlign w:val="bottom"/>
            <w:gridSpan w:val="3"/>
            <w:vMerge w:val="restart"/>
          </w:tcPr>
          <w:p>
            <w:pPr>
              <w:jc w:val="center"/>
              <w:ind w:right="380"/>
              <w:spacing w:after="0" w:line="289" w:lineRule="exact"/>
              <w:rPr>
                <w:sz w:val="20"/>
                <w:szCs w:val="20"/>
                <w:color w:val="auto"/>
              </w:rPr>
            </w:pPr>
            <w:r>
              <w:rPr>
                <w:rFonts w:ascii="Arial" w:cs="Arial" w:eastAsia="Arial" w:hAnsi="Arial"/>
                <w:sz w:val="20"/>
                <w:szCs w:val="20"/>
                <w:color w:val="auto"/>
              </w:rPr>
              <w:t>CK</w:t>
            </w:r>
            <w:r>
              <w:rPr>
                <w:rFonts w:ascii="Arial" w:cs="Arial" w:eastAsia="Arial" w:hAnsi="Arial"/>
                <w:sz w:val="27"/>
                <w:szCs w:val="27"/>
                <w:color w:val="auto"/>
                <w:vertAlign w:val="superscript"/>
              </w:rPr>
              <w:t>2</w:t>
            </w:r>
          </w:p>
        </w:tc>
        <w:tc>
          <w:tcPr>
            <w:tcW w:w="600" w:type="dxa"/>
            <w:vAlign w:val="bottom"/>
            <w:vMerge w:val="continue"/>
          </w:tcPr>
          <w:p>
            <w:pPr>
              <w:spacing w:after="0"/>
              <w:rPr>
                <w:sz w:val="4"/>
                <w:szCs w:val="4"/>
                <w:color w:val="auto"/>
              </w:rPr>
            </w:pPr>
          </w:p>
        </w:tc>
        <w:tc>
          <w:tcPr>
            <w:tcW w:w="50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2140" w:type="dxa"/>
            <w:vAlign w:val="bottom"/>
            <w:gridSpan w:val="4"/>
          </w:tcPr>
          <w:p>
            <w:pPr>
              <w:ind w:left="1760"/>
              <w:spacing w:after="0" w:line="239" w:lineRule="exact"/>
              <w:rPr>
                <w:sz w:val="20"/>
                <w:szCs w:val="20"/>
                <w:color w:val="auto"/>
              </w:rPr>
            </w:pPr>
            <w:r>
              <w:rPr>
                <w:rFonts w:ascii="Arial" w:cs="Arial" w:eastAsia="Arial" w:hAnsi="Arial"/>
                <w:sz w:val="27"/>
                <w:szCs w:val="27"/>
                <w:color w:val="auto"/>
                <w:vertAlign w:val="superscript"/>
              </w:rPr>
              <w:t>C</w:t>
            </w:r>
            <w:r>
              <w:rPr>
                <w:rFonts w:ascii="Arial" w:cs="Arial" w:eastAsia="Arial" w:hAnsi="Arial"/>
                <w:sz w:val="12"/>
                <w:szCs w:val="12"/>
                <w:color w:val="auto"/>
              </w:rPr>
              <w:t>out</w:t>
            </w: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920" w:type="dxa"/>
            <w:vAlign w:val="bottom"/>
            <w:gridSpan w:val="2"/>
            <w:vMerge w:val="continue"/>
          </w:tcPr>
          <w:p>
            <w:pPr>
              <w:spacing w:after="0"/>
              <w:rPr>
                <w:sz w:val="20"/>
                <w:szCs w:val="20"/>
                <w:color w:val="auto"/>
              </w:rPr>
            </w:pPr>
          </w:p>
        </w:tc>
        <w:tc>
          <w:tcPr>
            <w:tcW w:w="300" w:type="dxa"/>
            <w:vAlign w:val="bottom"/>
          </w:tcPr>
          <w:p>
            <w:pPr>
              <w:spacing w:after="0"/>
              <w:rPr>
                <w:sz w:val="20"/>
                <w:szCs w:val="20"/>
                <w:color w:val="auto"/>
              </w:rPr>
            </w:pPr>
          </w:p>
        </w:tc>
        <w:tc>
          <w:tcPr>
            <w:tcW w:w="780" w:type="dxa"/>
            <w:vAlign w:val="bottom"/>
            <w:gridSpan w:val="3"/>
            <w:vMerge w:val="continue"/>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4"/>
              </w:rPr>
              <w:t>operations on the DCASE 2019 dataset are shown in Fig.</w:t>
            </w:r>
          </w:p>
        </w:tc>
        <w:tc>
          <w:tcPr>
            <w:tcW w:w="0" w:type="dxa"/>
            <w:vAlign w:val="bottom"/>
          </w:tcPr>
          <w:p>
            <w:pPr>
              <w:spacing w:after="0"/>
              <w:rPr>
                <w:sz w:val="1"/>
                <w:szCs w:val="1"/>
                <w:color w:val="auto"/>
              </w:rPr>
            </w:pPr>
          </w:p>
        </w:tc>
      </w:tr>
      <w:tr>
        <w:trPr>
          <w:trHeight w:val="54"/>
        </w:trPr>
        <w:tc>
          <w:tcPr>
            <w:tcW w:w="5040" w:type="dxa"/>
            <w:vAlign w:val="bottom"/>
            <w:gridSpan w:val="16"/>
            <w:vMerge w:val="restart"/>
          </w:tcPr>
          <w:p>
            <w:pPr>
              <w:jc w:val="right"/>
              <w:ind w:right="100"/>
              <w:spacing w:after="0"/>
              <w:rPr>
                <w:sz w:val="20"/>
                <w:szCs w:val="20"/>
                <w:color w:val="auto"/>
              </w:rPr>
            </w:pPr>
            <w:r>
              <w:rPr>
                <w:rFonts w:ascii="Arial" w:cs="Arial" w:eastAsia="Arial" w:hAnsi="Arial"/>
                <w:sz w:val="20"/>
                <w:szCs w:val="20"/>
                <w:color w:val="auto"/>
              </w:rPr>
              <w:t>Since the standard convolution sized 3  3 is the most</w:t>
            </w:r>
          </w:p>
        </w:tc>
        <w:tc>
          <w:tcPr>
            <w:tcW w:w="50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00"/>
        </w:trPr>
        <w:tc>
          <w:tcPr>
            <w:tcW w:w="5040" w:type="dxa"/>
            <w:vAlign w:val="bottom"/>
            <w:gridSpan w:val="16"/>
            <w:vMerge w:val="continue"/>
          </w:tcPr>
          <w:p>
            <w:pPr>
              <w:spacing w:after="0"/>
              <w:rPr>
                <w:sz w:val="17"/>
                <w:szCs w:val="17"/>
                <w:color w:val="auto"/>
              </w:rPr>
            </w:pPr>
          </w:p>
        </w:tc>
        <w:tc>
          <w:tcPr>
            <w:tcW w:w="5020" w:type="dxa"/>
            <w:vAlign w:val="bottom"/>
          </w:tcPr>
          <w:p>
            <w:pPr>
              <w:ind w:left="200"/>
              <w:spacing w:after="0" w:line="200" w:lineRule="exact"/>
              <w:rPr>
                <w:sz w:val="20"/>
                <w:szCs w:val="20"/>
                <w:color w:val="auto"/>
              </w:rPr>
            </w:pPr>
            <w:r>
              <w:rPr>
                <w:rFonts w:ascii="Arial" w:cs="Arial" w:eastAsia="Arial" w:hAnsi="Arial"/>
                <w:sz w:val="20"/>
                <w:szCs w:val="20"/>
                <w:color w:val="auto"/>
                <w:w w:val="94"/>
              </w:rPr>
              <w:t>3. The convergence of the max method is slower than the</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4"/>
              </w:rPr>
              <w:t>frequently-used construction in CNN architecture, the kernel</w:t>
            </w:r>
          </w:p>
        </w:tc>
        <w:tc>
          <w:tcPr>
            <w:tcW w:w="5020" w:type="dxa"/>
            <w:vAlign w:val="bottom"/>
          </w:tcPr>
          <w:p>
            <w:pPr>
              <w:ind w:left="200"/>
              <w:spacing w:after="0"/>
              <w:rPr>
                <w:sz w:val="20"/>
                <w:szCs w:val="20"/>
                <w:color w:val="auto"/>
              </w:rPr>
            </w:pPr>
            <w:r>
              <w:rPr>
                <w:rFonts w:ascii="Arial" w:cs="Arial" w:eastAsia="Arial" w:hAnsi="Arial"/>
                <w:sz w:val="20"/>
                <w:szCs w:val="20"/>
                <w:color w:val="auto"/>
                <w:w w:val="92"/>
              </w:rPr>
              <w:t>convergence of the other two methods on both the training</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2"/>
              </w:rPr>
              <w:t>size of the compact convolution is set to 3 in the experiments.</w:t>
            </w:r>
          </w:p>
        </w:tc>
        <w:tc>
          <w:tcPr>
            <w:tcW w:w="5020" w:type="dxa"/>
            <w:vAlign w:val="bottom"/>
          </w:tcPr>
          <w:p>
            <w:pPr>
              <w:ind w:left="200"/>
              <w:spacing w:after="0"/>
              <w:rPr>
                <w:sz w:val="20"/>
                <w:szCs w:val="20"/>
                <w:color w:val="auto"/>
              </w:rPr>
            </w:pPr>
            <w:r>
              <w:rPr>
                <w:rFonts w:ascii="Arial" w:cs="Arial" w:eastAsia="Arial" w:hAnsi="Arial"/>
                <w:sz w:val="20"/>
                <w:szCs w:val="20"/>
                <w:color w:val="auto"/>
                <w:w w:val="89"/>
              </w:rPr>
              <w:t>dataset and the validation dataset. In addition, it can be seen</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7"/>
              </w:rPr>
              <w:t>It turns out that when the number of filters is large, FLOPs</w:t>
            </w:r>
          </w:p>
        </w:tc>
        <w:tc>
          <w:tcPr>
            <w:tcW w:w="5020" w:type="dxa"/>
            <w:vAlign w:val="bottom"/>
          </w:tcPr>
          <w:p>
            <w:pPr>
              <w:ind w:left="200"/>
              <w:spacing w:after="0"/>
              <w:rPr>
                <w:sz w:val="20"/>
                <w:szCs w:val="20"/>
                <w:color w:val="auto"/>
              </w:rPr>
            </w:pPr>
            <w:r>
              <w:rPr>
                <w:rFonts w:ascii="Arial" w:cs="Arial" w:eastAsia="Arial" w:hAnsi="Arial"/>
                <w:sz w:val="20"/>
                <w:szCs w:val="20"/>
                <w:color w:val="auto"/>
                <w:w w:val="88"/>
              </w:rPr>
              <w:t>that the curves resulted by the sum and the average methods</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6"/>
              </w:rPr>
              <w:t>of the compact convolution sized 3  3 are approximately 18</w:t>
            </w:r>
          </w:p>
        </w:tc>
        <w:tc>
          <w:tcPr>
            <w:tcW w:w="5020" w:type="dxa"/>
            <w:vAlign w:val="bottom"/>
          </w:tcPr>
          <w:p>
            <w:pPr>
              <w:ind w:left="200"/>
              <w:spacing w:after="0"/>
              <w:rPr>
                <w:sz w:val="20"/>
                <w:szCs w:val="20"/>
                <w:color w:val="auto"/>
              </w:rPr>
            </w:pPr>
            <w:r>
              <w:rPr>
                <w:rFonts w:ascii="Arial" w:cs="Arial" w:eastAsia="Arial" w:hAnsi="Arial"/>
                <w:sz w:val="20"/>
                <w:szCs w:val="20"/>
                <w:color w:val="auto"/>
                <w:w w:val="91"/>
              </w:rPr>
              <w:t>are similar, because both of them compress the information</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4"/>
              </w:rPr>
              <w:t>times less than FLOPs of the standard counterpart. With the</w:t>
            </w:r>
          </w:p>
        </w:tc>
        <w:tc>
          <w:tcPr>
            <w:tcW w:w="5020" w:type="dxa"/>
            <w:vAlign w:val="bottom"/>
          </w:tcPr>
          <w:p>
            <w:pPr>
              <w:ind w:left="200"/>
              <w:spacing w:after="0"/>
              <w:rPr>
                <w:sz w:val="20"/>
                <w:szCs w:val="20"/>
                <w:color w:val="auto"/>
              </w:rPr>
            </w:pPr>
            <w:r>
              <w:rPr>
                <w:rFonts w:ascii="Arial" w:cs="Arial" w:eastAsia="Arial" w:hAnsi="Arial"/>
                <w:sz w:val="20"/>
                <w:szCs w:val="20"/>
                <w:color w:val="auto"/>
              </w:rPr>
              <w:t>among channels in the linear manner.</w:t>
            </w:r>
          </w:p>
        </w:tc>
        <w:tc>
          <w:tcPr>
            <w:tcW w:w="0" w:type="dxa"/>
            <w:vAlign w:val="bottom"/>
          </w:tcPr>
          <w:p>
            <w:pPr>
              <w:spacing w:after="0"/>
              <w:rPr>
                <w:sz w:val="1"/>
                <w:szCs w:val="1"/>
                <w:color w:val="auto"/>
              </w:rPr>
            </w:pPr>
          </w:p>
        </w:tc>
      </w:tr>
      <w:tr>
        <w:trPr>
          <w:trHeight w:val="237"/>
        </w:trPr>
        <w:tc>
          <w:tcPr>
            <w:tcW w:w="5040" w:type="dxa"/>
            <w:vAlign w:val="bottom"/>
            <w:gridSpan w:val="16"/>
          </w:tcPr>
          <w:p>
            <w:pPr>
              <w:spacing w:after="0"/>
              <w:rPr>
                <w:sz w:val="20"/>
                <w:szCs w:val="20"/>
                <w:color w:val="auto"/>
              </w:rPr>
            </w:pPr>
            <w:r>
              <w:rPr>
                <w:rFonts w:ascii="Arial" w:cs="Arial" w:eastAsia="Arial" w:hAnsi="Arial"/>
                <w:sz w:val="20"/>
                <w:szCs w:val="20"/>
                <w:color w:val="auto"/>
                <w:w w:val="94"/>
              </w:rPr>
              <w:t>increase of the compact factor C, the ratio gets even higher.</w:t>
            </w:r>
          </w:p>
        </w:tc>
        <w:tc>
          <w:tcPr>
            <w:tcW w:w="5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74"/>
        </w:trPr>
        <w:tc>
          <w:tcPr>
            <w:tcW w:w="3800" w:type="dxa"/>
            <w:vAlign w:val="bottom"/>
            <w:gridSpan w:val="13"/>
          </w:tcPr>
          <w:p>
            <w:pPr>
              <w:spacing w:after="0"/>
              <w:rPr>
                <w:sz w:val="20"/>
                <w:szCs w:val="20"/>
                <w:color w:val="auto"/>
              </w:rPr>
            </w:pPr>
            <w:r>
              <w:rPr>
                <w:rFonts w:ascii="Arial" w:cs="Arial" w:eastAsia="Arial" w:hAnsi="Arial"/>
                <w:sz w:val="20"/>
                <w:szCs w:val="20"/>
                <w:color w:val="auto"/>
                <w:w w:val="89"/>
              </w:rPr>
              <w:t>A further discussion is demonstrated in Sect. V.</w:t>
            </w:r>
          </w:p>
        </w:tc>
        <w:tc>
          <w:tcPr>
            <w:tcW w:w="28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5020" w:type="dxa"/>
            <w:vAlign w:val="bottom"/>
          </w:tcPr>
          <w:p>
            <w:pPr>
              <w:ind w:left="220"/>
              <w:spacing w:after="0"/>
              <w:rPr>
                <w:sz w:val="20"/>
                <w:szCs w:val="20"/>
                <w:color w:val="auto"/>
              </w:rPr>
            </w:pPr>
            <w:r>
              <w:rPr>
                <w:rFonts w:ascii="Arial" w:cs="Arial" w:eastAsia="Arial" w:hAnsi="Arial"/>
                <w:sz w:val="18"/>
                <w:szCs w:val="18"/>
                <w:b w:val="1"/>
                <w:bCs w:val="1"/>
                <w:color w:val="004C87"/>
              </w:rPr>
              <w:t>IV. GENERALIZATION IN MULTIMEDIA</w:t>
            </w:r>
          </w:p>
        </w:tc>
        <w:tc>
          <w:tcPr>
            <w:tcW w:w="0" w:type="dxa"/>
            <w:vAlign w:val="bottom"/>
          </w:tcPr>
          <w:p>
            <w:pPr>
              <w:spacing w:after="0"/>
              <w:rPr>
                <w:sz w:val="1"/>
                <w:szCs w:val="1"/>
                <w:color w:val="auto"/>
              </w:rPr>
            </w:pPr>
          </w:p>
        </w:tc>
      </w:tr>
      <w:tr>
        <w:trPr>
          <w:trHeight w:val="237"/>
        </w:trPr>
        <w:tc>
          <w:tcPr>
            <w:tcW w:w="4440" w:type="dxa"/>
            <w:vAlign w:val="bottom"/>
            <w:gridSpan w:val="15"/>
            <w:vMerge w:val="restart"/>
          </w:tcPr>
          <w:p>
            <w:pPr>
              <w:ind w:left="20"/>
              <w:spacing w:after="0"/>
              <w:rPr>
                <w:sz w:val="20"/>
                <w:szCs w:val="20"/>
                <w:color w:val="auto"/>
              </w:rPr>
            </w:pPr>
            <w:r>
              <w:rPr>
                <w:rFonts w:ascii="Arial" w:cs="Arial" w:eastAsia="Arial" w:hAnsi="Arial"/>
                <w:sz w:val="18"/>
                <w:szCs w:val="18"/>
                <w:b w:val="1"/>
                <w:bCs w:val="1"/>
                <w:color w:val="333333"/>
              </w:rPr>
              <w:t>C. APPLICATION IN NETWORK ARCHITECTURES</w:t>
            </w: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2"/>
              </w:rPr>
              <w:t>To assess its capacity of generalization in cross media, the</w:t>
            </w:r>
          </w:p>
        </w:tc>
        <w:tc>
          <w:tcPr>
            <w:tcW w:w="0" w:type="dxa"/>
            <w:vAlign w:val="bottom"/>
          </w:tcPr>
          <w:p>
            <w:pPr>
              <w:spacing w:after="0"/>
              <w:rPr>
                <w:sz w:val="1"/>
                <w:szCs w:val="1"/>
                <w:color w:val="auto"/>
              </w:rPr>
            </w:pPr>
          </w:p>
        </w:tc>
      </w:tr>
      <w:tr>
        <w:trPr>
          <w:trHeight w:val="238"/>
        </w:trPr>
        <w:tc>
          <w:tcPr>
            <w:tcW w:w="4440" w:type="dxa"/>
            <w:vAlign w:val="bottom"/>
            <w:gridSpan w:val="15"/>
            <w:vMerge w:val="continue"/>
          </w:tcPr>
          <w:p>
            <w:pPr>
              <w:spacing w:after="0"/>
              <w:rPr>
                <w:sz w:val="20"/>
                <w:szCs w:val="20"/>
                <w:color w:val="auto"/>
              </w:rPr>
            </w:pPr>
          </w:p>
        </w:tc>
        <w:tc>
          <w:tcPr>
            <w:tcW w:w="600" w:type="dxa"/>
            <w:vAlign w:val="bottom"/>
          </w:tcPr>
          <w:p>
            <w:pPr>
              <w:spacing w:after="0"/>
              <w:rPr>
                <w:sz w:val="20"/>
                <w:szCs w:val="20"/>
                <w:color w:val="auto"/>
              </w:rPr>
            </w:pPr>
          </w:p>
        </w:tc>
        <w:tc>
          <w:tcPr>
            <w:tcW w:w="5020" w:type="dxa"/>
            <w:vAlign w:val="bottom"/>
          </w:tcPr>
          <w:p>
            <w:pPr>
              <w:ind w:left="200"/>
              <w:spacing w:after="0"/>
              <w:rPr>
                <w:sz w:val="20"/>
                <w:szCs w:val="20"/>
                <w:color w:val="auto"/>
              </w:rPr>
            </w:pPr>
            <w:r>
              <w:rPr>
                <w:rFonts w:ascii="Arial" w:cs="Arial" w:eastAsia="Arial" w:hAnsi="Arial"/>
                <w:sz w:val="20"/>
                <w:szCs w:val="20"/>
                <w:color w:val="auto"/>
                <w:w w:val="91"/>
              </w:rPr>
              <w:t>proposed networks are applied to tackle with three different</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7"/>
              </w:rPr>
              <w:t>Since the compact convolution is a “sparse” version of the</w:t>
            </w:r>
          </w:p>
        </w:tc>
        <w:tc>
          <w:tcPr>
            <w:tcW w:w="5020" w:type="dxa"/>
            <w:vAlign w:val="bottom"/>
          </w:tcPr>
          <w:p>
            <w:pPr>
              <w:ind w:left="200"/>
              <w:spacing w:after="0"/>
              <w:rPr>
                <w:sz w:val="20"/>
                <w:szCs w:val="20"/>
                <w:color w:val="auto"/>
              </w:rPr>
            </w:pPr>
            <w:r>
              <w:rPr>
                <w:rFonts w:ascii="Arial" w:cs="Arial" w:eastAsia="Arial" w:hAnsi="Arial"/>
                <w:sz w:val="20"/>
                <w:szCs w:val="20"/>
                <w:color w:val="auto"/>
                <w:w w:val="92"/>
              </w:rPr>
              <w:t>tasks, including acoustic scene classification (ASC), sound</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6"/>
              </w:rPr>
              <w:t>standard convolution, it can be embedded into general net-</w:t>
            </w:r>
          </w:p>
        </w:tc>
        <w:tc>
          <w:tcPr>
            <w:tcW w:w="5020" w:type="dxa"/>
            <w:vAlign w:val="bottom"/>
          </w:tcPr>
          <w:p>
            <w:pPr>
              <w:ind w:left="200"/>
              <w:spacing w:after="0"/>
              <w:rPr>
                <w:sz w:val="20"/>
                <w:szCs w:val="20"/>
                <w:color w:val="auto"/>
              </w:rPr>
            </w:pPr>
            <w:r>
              <w:rPr>
                <w:rFonts w:ascii="Arial" w:cs="Arial" w:eastAsia="Arial" w:hAnsi="Arial"/>
                <w:sz w:val="20"/>
                <w:szCs w:val="20"/>
                <w:color w:val="auto"/>
                <w:w w:val="95"/>
              </w:rPr>
              <w:t>event detection (SED) and image classification (IC). ASC</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w w:val="93"/>
              </w:rPr>
              <w:t>work architectures by simply replacing standard convolutions</w:t>
            </w:r>
          </w:p>
        </w:tc>
        <w:tc>
          <w:tcPr>
            <w:tcW w:w="5020" w:type="dxa"/>
            <w:vAlign w:val="bottom"/>
          </w:tcPr>
          <w:p>
            <w:pPr>
              <w:ind w:left="200"/>
              <w:spacing w:after="0"/>
              <w:rPr>
                <w:sz w:val="20"/>
                <w:szCs w:val="20"/>
                <w:color w:val="auto"/>
              </w:rPr>
            </w:pPr>
            <w:r>
              <w:rPr>
                <w:rFonts w:ascii="Arial" w:cs="Arial" w:eastAsia="Arial" w:hAnsi="Arial"/>
                <w:sz w:val="20"/>
                <w:szCs w:val="20"/>
                <w:color w:val="auto"/>
                <w:w w:val="89"/>
              </w:rPr>
              <w:t>and SED take 2-D time-frequency spectrograms as inputs to</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rPr>
              <w:t>with compact convolutions. In this work, three different</w:t>
            </w:r>
          </w:p>
        </w:tc>
        <w:tc>
          <w:tcPr>
            <w:tcW w:w="5020" w:type="dxa"/>
            <w:vAlign w:val="bottom"/>
          </w:tcPr>
          <w:p>
            <w:pPr>
              <w:ind w:left="200"/>
              <w:spacing w:after="0"/>
              <w:rPr>
                <w:sz w:val="20"/>
                <w:szCs w:val="20"/>
                <w:color w:val="auto"/>
              </w:rPr>
            </w:pPr>
            <w:r>
              <w:rPr>
                <w:rFonts w:ascii="Arial" w:cs="Arial" w:eastAsia="Arial" w:hAnsi="Arial"/>
                <w:sz w:val="20"/>
                <w:szCs w:val="20"/>
                <w:color w:val="auto"/>
                <w:w w:val="95"/>
              </w:rPr>
              <w:t>CNN classifier while IC directly utilizes images as inputs.</w:t>
            </w:r>
          </w:p>
        </w:tc>
        <w:tc>
          <w:tcPr>
            <w:tcW w:w="0" w:type="dxa"/>
            <w:vAlign w:val="bottom"/>
          </w:tcPr>
          <w:p>
            <w:pPr>
              <w:spacing w:after="0"/>
              <w:rPr>
                <w:sz w:val="1"/>
                <w:szCs w:val="1"/>
                <w:color w:val="auto"/>
              </w:rPr>
            </w:pPr>
          </w:p>
        </w:tc>
      </w:tr>
      <w:tr>
        <w:trPr>
          <w:trHeight w:val="236"/>
        </w:trPr>
        <w:tc>
          <w:tcPr>
            <w:tcW w:w="5040" w:type="dxa"/>
            <w:vAlign w:val="bottom"/>
            <w:gridSpan w:val="16"/>
          </w:tcPr>
          <w:p>
            <w:pPr>
              <w:spacing w:after="0"/>
              <w:rPr>
                <w:sz w:val="20"/>
                <w:szCs w:val="20"/>
                <w:color w:val="auto"/>
              </w:rPr>
            </w:pPr>
            <w:r>
              <w:rPr>
                <w:rFonts w:ascii="Arial" w:cs="Arial" w:eastAsia="Arial" w:hAnsi="Arial"/>
                <w:sz w:val="20"/>
                <w:szCs w:val="20"/>
                <w:color w:val="auto"/>
                <w:w w:val="92"/>
              </w:rPr>
              <w:t>networks with compact convolutions are proposed as follows.</w:t>
            </w:r>
          </w:p>
        </w:tc>
        <w:tc>
          <w:tcPr>
            <w:tcW w:w="5020" w:type="dxa"/>
            <w:vAlign w:val="bottom"/>
          </w:tcPr>
          <w:p>
            <w:pPr>
              <w:ind w:left="200"/>
              <w:spacing w:after="0"/>
              <w:rPr>
                <w:sz w:val="20"/>
                <w:szCs w:val="20"/>
                <w:color w:val="auto"/>
              </w:rPr>
            </w:pPr>
            <w:r>
              <w:rPr>
                <w:rFonts w:ascii="Arial" w:cs="Arial" w:eastAsia="Arial" w:hAnsi="Arial"/>
                <w:sz w:val="20"/>
                <w:szCs w:val="20"/>
                <w:color w:val="auto"/>
                <w:w w:val="89"/>
              </w:rPr>
              <w:t>“Acoustic scene” here is referred as a mixture of background</w:t>
            </w:r>
          </w:p>
        </w:tc>
        <w:tc>
          <w:tcPr>
            <w:tcW w:w="0" w:type="dxa"/>
            <w:vAlign w:val="bottom"/>
          </w:tcPr>
          <w:p>
            <w:pPr>
              <w:spacing w:after="0"/>
              <w:rPr>
                <w:sz w:val="1"/>
                <w:szCs w:val="1"/>
                <w:color w:val="auto"/>
              </w:rPr>
            </w:pPr>
          </w:p>
        </w:tc>
      </w:tr>
      <w:tr>
        <w:trPr>
          <w:trHeight w:val="245"/>
        </w:trPr>
        <w:tc>
          <w:tcPr>
            <w:tcW w:w="5040" w:type="dxa"/>
            <w:vAlign w:val="bottom"/>
            <w:gridSpan w:val="16"/>
          </w:tcPr>
          <w:p>
            <w:pPr>
              <w:jc w:val="right"/>
              <w:ind w:right="100"/>
              <w:spacing w:after="0"/>
              <w:rPr>
                <w:sz w:val="20"/>
                <w:szCs w:val="20"/>
                <w:color w:val="auto"/>
              </w:rPr>
            </w:pPr>
            <w:r>
              <w:rPr>
                <w:rFonts w:ascii="Arial" w:cs="Arial" w:eastAsia="Arial" w:hAnsi="Arial"/>
                <w:sz w:val="20"/>
                <w:szCs w:val="20"/>
                <w:color w:val="auto"/>
              </w:rPr>
              <w:t>VGG-like. Following the design principle of VGG net</w:t>
            </w:r>
          </w:p>
        </w:tc>
        <w:tc>
          <w:tcPr>
            <w:tcW w:w="5020" w:type="dxa"/>
            <w:vAlign w:val="bottom"/>
          </w:tcPr>
          <w:p>
            <w:pPr>
              <w:ind w:left="200"/>
              <w:spacing w:after="0"/>
              <w:rPr>
                <w:sz w:val="20"/>
                <w:szCs w:val="20"/>
                <w:color w:val="auto"/>
              </w:rPr>
            </w:pPr>
            <w:r>
              <w:rPr>
                <w:rFonts w:ascii="Arial" w:cs="Arial" w:eastAsia="Arial" w:hAnsi="Arial"/>
                <w:sz w:val="20"/>
                <w:szCs w:val="20"/>
                <w:color w:val="auto"/>
                <w:w w:val="96"/>
              </w:rPr>
              <w:t>noise and sound events associated with a specific audio</w:t>
            </w:r>
          </w:p>
        </w:tc>
        <w:tc>
          <w:tcPr>
            <w:tcW w:w="0" w:type="dxa"/>
            <w:vAlign w:val="bottom"/>
          </w:tcPr>
          <w:p>
            <w:pPr>
              <w:spacing w:after="0"/>
              <w:rPr>
                <w:sz w:val="1"/>
                <w:szCs w:val="1"/>
                <w:color w:val="auto"/>
              </w:rPr>
            </w:pPr>
          </w:p>
        </w:tc>
      </w:tr>
      <w:tr>
        <w:trPr>
          <w:trHeight w:val="239"/>
        </w:trPr>
        <w:tc>
          <w:tcPr>
            <w:tcW w:w="5040" w:type="dxa"/>
            <w:vAlign w:val="bottom"/>
            <w:gridSpan w:val="16"/>
          </w:tcPr>
          <w:p>
            <w:pPr>
              <w:spacing w:after="0"/>
              <w:rPr>
                <w:sz w:val="20"/>
                <w:szCs w:val="20"/>
                <w:color w:val="auto"/>
              </w:rPr>
            </w:pPr>
            <w:r>
              <w:rPr>
                <w:rFonts w:ascii="Arial" w:cs="Arial" w:eastAsia="Arial" w:hAnsi="Arial"/>
                <w:sz w:val="20"/>
                <w:szCs w:val="20"/>
                <w:color w:val="auto"/>
              </w:rPr>
              <w:t>[34], a block consisting of two-layer 3  3 convolutions is</w:t>
            </w:r>
          </w:p>
        </w:tc>
        <w:tc>
          <w:tcPr>
            <w:tcW w:w="5020" w:type="dxa"/>
            <w:vAlign w:val="bottom"/>
          </w:tcPr>
          <w:p>
            <w:pPr>
              <w:ind w:left="200"/>
              <w:spacing w:after="0"/>
              <w:rPr>
                <w:sz w:val="20"/>
                <w:szCs w:val="20"/>
                <w:color w:val="auto"/>
              </w:rPr>
            </w:pPr>
            <w:r>
              <w:rPr>
                <w:rFonts w:ascii="Arial" w:cs="Arial" w:eastAsia="Arial" w:hAnsi="Arial"/>
                <w:sz w:val="20"/>
                <w:szCs w:val="20"/>
                <w:color w:val="auto"/>
                <w:w w:val="94"/>
              </w:rPr>
              <w:t>scenario. So compared with SED, ASC tends to make the</w:t>
            </w:r>
          </w:p>
        </w:tc>
        <w:tc>
          <w:tcPr>
            <w:tcW w:w="0" w:type="dxa"/>
            <w:vAlign w:val="bottom"/>
          </w:tcPr>
          <w:p>
            <w:pPr>
              <w:spacing w:after="0"/>
              <w:rPr>
                <w:sz w:val="1"/>
                <w:szCs w:val="1"/>
                <w:color w:val="auto"/>
              </w:rPr>
            </w:pPr>
          </w:p>
        </w:tc>
      </w:tr>
      <w:tr>
        <w:trPr>
          <w:trHeight w:val="237"/>
        </w:trPr>
        <w:tc>
          <w:tcPr>
            <w:tcW w:w="5040" w:type="dxa"/>
            <w:vAlign w:val="bottom"/>
            <w:gridSpan w:val="16"/>
          </w:tcPr>
          <w:p>
            <w:pPr>
              <w:spacing w:after="0"/>
              <w:rPr>
                <w:sz w:val="20"/>
                <w:szCs w:val="20"/>
                <w:color w:val="auto"/>
              </w:rPr>
            </w:pPr>
            <w:r>
              <w:rPr>
                <w:rFonts w:ascii="Arial" w:cs="Arial" w:eastAsia="Arial" w:hAnsi="Arial"/>
                <w:sz w:val="20"/>
                <w:szCs w:val="20"/>
                <w:color w:val="auto"/>
                <w:w w:val="94"/>
              </w:rPr>
              <w:t>imposed as a basic building block. Considering the limitation</w:t>
            </w:r>
          </w:p>
        </w:tc>
        <w:tc>
          <w:tcPr>
            <w:tcW w:w="5020" w:type="dxa"/>
            <w:vAlign w:val="bottom"/>
          </w:tcPr>
          <w:p>
            <w:pPr>
              <w:ind w:left="200"/>
              <w:spacing w:after="0"/>
              <w:rPr>
                <w:sz w:val="20"/>
                <w:szCs w:val="20"/>
                <w:color w:val="auto"/>
              </w:rPr>
            </w:pPr>
            <w:r>
              <w:rPr>
                <w:rFonts w:ascii="Arial" w:cs="Arial" w:eastAsia="Arial" w:hAnsi="Arial"/>
                <w:sz w:val="20"/>
                <w:szCs w:val="20"/>
                <w:color w:val="auto"/>
              </w:rPr>
              <w:t>discrimination with more abstract and global features.</w:t>
            </w:r>
          </w:p>
        </w:tc>
        <w:tc>
          <w:tcPr>
            <w:tcW w:w="0" w:type="dxa"/>
            <w:vAlign w:val="bottom"/>
          </w:tcPr>
          <w:p>
            <w:pPr>
              <w:spacing w:after="0"/>
              <w:rPr>
                <w:sz w:val="1"/>
                <w:szCs w:val="1"/>
                <w:color w:val="auto"/>
              </w:rPr>
            </w:pPr>
          </w:p>
        </w:tc>
      </w:tr>
      <w:tr>
        <w:trPr>
          <w:trHeight w:val="339"/>
        </w:trPr>
        <w:tc>
          <w:tcPr>
            <w:tcW w:w="1760" w:type="dxa"/>
            <w:vAlign w:val="bottom"/>
          </w:tcPr>
          <w:p>
            <w:pPr>
              <w:spacing w:after="0"/>
              <w:rPr>
                <w:sz w:val="20"/>
                <w:szCs w:val="20"/>
                <w:color w:val="auto"/>
              </w:rPr>
            </w:pPr>
            <w:r>
              <w:rPr>
                <w:rFonts w:ascii="Arial" w:cs="Arial" w:eastAsia="Arial" w:hAnsi="Arial"/>
                <w:sz w:val="14"/>
                <w:szCs w:val="14"/>
                <w:color w:val="auto"/>
              </w:rPr>
              <w:t>4</w:t>
            </w: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5020" w:type="dxa"/>
            <w:vAlign w:val="bottom"/>
          </w:tcPr>
          <w:p>
            <w:pPr>
              <w:jc w:val="right"/>
              <w:spacing w:after="0"/>
              <w:rPr>
                <w:sz w:val="20"/>
                <w:szCs w:val="20"/>
                <w:color w:val="auto"/>
              </w:rPr>
            </w:pPr>
            <w:r>
              <w:rPr>
                <w:rFonts w:ascii="Arial" w:cs="Arial" w:eastAsia="Arial" w:hAnsi="Arial"/>
                <w:sz w:val="12"/>
                <w:szCs w:val="12"/>
                <w:color w:val="auto"/>
              </w:rPr>
              <w:t>VOLUME 4, 2016</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-8705215</wp:posOffset>
            </wp:positionV>
            <wp:extent cx="3060700" cy="127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3060700" cy="1277620"/>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3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303530</wp:posOffset>
            </wp:positionH>
            <wp:positionV relativeFrom="paragraph">
              <wp:posOffset>419100</wp:posOffset>
            </wp:positionV>
            <wp:extent cx="5786755" cy="20567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extLst>
                    </a:blip>
                    <a:srcRect/>
                    <a:stretch>
                      <a:fillRect/>
                    </a:stretch>
                  </pic:blipFill>
                  <pic:spPr bwMode="auto">
                    <a:xfrm>
                      <a:off x="0" y="0"/>
                      <a:ext cx="5786755" cy="2056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2540"/>
        <w:spacing w:after="0"/>
        <w:tabs>
          <w:tab w:leader="none" w:pos="7320" w:val="left"/>
        </w:tabs>
        <w:rPr>
          <w:sz w:val="20"/>
          <w:szCs w:val="20"/>
          <w:color w:val="auto"/>
        </w:rPr>
      </w:pPr>
      <w:r>
        <w:rPr>
          <w:rFonts w:ascii="Arial" w:cs="Arial" w:eastAsia="Arial" w:hAnsi="Arial"/>
          <w:sz w:val="16"/>
          <w:szCs w:val="16"/>
          <w:color w:val="auto"/>
        </w:rPr>
        <w:t>(a)</w:t>
      </w:r>
      <w:r>
        <w:rPr>
          <w:sz w:val="20"/>
          <w:szCs w:val="20"/>
          <w:color w:val="auto"/>
        </w:rPr>
        <w:tab/>
      </w:r>
      <w:r>
        <w:rPr>
          <w:rFonts w:ascii="Arial" w:cs="Arial" w:eastAsia="Arial" w:hAnsi="Arial"/>
          <w:sz w:val="16"/>
          <w:szCs w:val="16"/>
          <w:color w:val="auto"/>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303530</wp:posOffset>
            </wp:positionH>
            <wp:positionV relativeFrom="paragraph">
              <wp:posOffset>139065</wp:posOffset>
            </wp:positionV>
            <wp:extent cx="5786755" cy="20567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extLst>
                    </a:blip>
                    <a:srcRect/>
                    <a:stretch>
                      <a:fillRect/>
                    </a:stretch>
                  </pic:blipFill>
                  <pic:spPr bwMode="auto">
                    <a:xfrm>
                      <a:off x="0" y="0"/>
                      <a:ext cx="5786755" cy="2056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540"/>
        <w:spacing w:after="0"/>
        <w:tabs>
          <w:tab w:leader="none" w:pos="7320" w:val="left"/>
        </w:tabs>
        <w:rPr>
          <w:sz w:val="20"/>
          <w:szCs w:val="20"/>
          <w:color w:val="auto"/>
        </w:rPr>
      </w:pPr>
      <w:r>
        <w:rPr>
          <w:rFonts w:ascii="Arial" w:cs="Arial" w:eastAsia="Arial" w:hAnsi="Arial"/>
          <w:sz w:val="16"/>
          <w:szCs w:val="16"/>
          <w:color w:val="auto"/>
        </w:rPr>
        <w:t>(c)</w:t>
      </w:r>
      <w:r>
        <w:rPr>
          <w:sz w:val="20"/>
          <w:szCs w:val="20"/>
          <w:color w:val="auto"/>
        </w:rPr>
        <w:tab/>
      </w:r>
      <w:r>
        <w:rPr>
          <w:rFonts w:ascii="Arial" w:cs="Arial" w:eastAsia="Arial" w:hAnsi="Arial"/>
          <w:sz w:val="16"/>
          <w:szCs w:val="16"/>
          <w:color w:val="auto"/>
        </w:rPr>
        <w:t>(d)</w:t>
      </w:r>
    </w:p>
    <w:p>
      <w:pPr>
        <w:spacing w:after="0" w:line="120" w:lineRule="exact"/>
        <w:rPr>
          <w:sz w:val="20"/>
          <w:szCs w:val="20"/>
          <w:color w:val="auto"/>
        </w:rPr>
      </w:pPr>
    </w:p>
    <w:p>
      <w:pPr>
        <w:spacing w:after="0"/>
        <w:rPr>
          <w:sz w:val="20"/>
          <w:szCs w:val="20"/>
          <w:color w:val="auto"/>
        </w:rPr>
      </w:pPr>
      <w:r>
        <w:rPr>
          <w:rFonts w:ascii="Arial" w:cs="Arial" w:eastAsia="Arial" w:hAnsi="Arial"/>
          <w:sz w:val="18"/>
          <w:szCs w:val="18"/>
          <w:color w:val="auto"/>
        </w:rPr>
        <w:t>FIGURE 3: Accuracy and cross-entropy loss of three different point-wise interchannel operations on the DCASE 2019 dataset.</w:t>
      </w:r>
    </w:p>
    <w:p>
      <w:pPr>
        <w:spacing w:after="0" w:line="32" w:lineRule="exact"/>
        <w:rPr>
          <w:sz w:val="20"/>
          <w:szCs w:val="20"/>
          <w:color w:val="auto"/>
        </w:rPr>
      </w:pPr>
    </w:p>
    <w:p>
      <w:pPr>
        <w:ind w:firstLine="3"/>
        <w:spacing w:after="0" w:line="256" w:lineRule="auto"/>
        <w:tabs>
          <w:tab w:leader="none" w:pos="272" w:val="left"/>
        </w:tabs>
        <w:numPr>
          <w:ilvl w:val="0"/>
          <w:numId w:val="5"/>
        </w:numPr>
        <w:rPr>
          <w:rFonts w:ascii="Arial" w:cs="Arial" w:eastAsia="Arial" w:hAnsi="Arial"/>
          <w:sz w:val="20"/>
          <w:szCs w:val="20"/>
          <w:color w:val="auto"/>
        </w:rPr>
      </w:pPr>
      <w:r>
        <w:rPr>
          <w:rFonts w:ascii="Arial" w:cs="Arial" w:eastAsia="Arial" w:hAnsi="Arial"/>
          <w:sz w:val="20"/>
          <w:szCs w:val="20"/>
          <w:color w:val="auto"/>
        </w:rPr>
        <w:t>Training accuracy (b) Validation accuracy (c) Training loss (d) Validation loss. Some details of curves are highlighted with dashed rectangular boxes.</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0"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ASC aims at enabling devices to recognize the specific audio environment from a recording or an on-line stream. To solve this problem, the proposed networks are trained and evaluated on the development dataset of TAU Urban Acoustic Scenes 2019 [37] in DCASE 2019 task 1. The dataset con-tains several acoustic scenes and various locations for each scene. The original recordings sampled with 44.1kHz are segmented into 10-second clips. The dataset consists of 10 scene classes, including airport, shopping mall, metro station, street pedestrian, public square, street traffic, tram, bus, metro and park.</w:t>
      </w:r>
    </w:p>
    <w:p>
      <w:pPr>
        <w:spacing w:after="0" w:line="153"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To facilitate the proposed models training, the raw waves with binaural channels are firstly downmixed to mono. Then the log-scaled mel-spectrograms are extracted from each audio wave with hamming widow size of 1724 samples (corresponding to 0.04s), overlap of 50%, and 128 mel bands. Therefore, a feature map with a size of 128 512 is generated for each audio waves. The features are finally normalized with z-scores, and fed into the proposed models.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0"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SED aims to detect and classify events that occur in different environments. To solve this problem, the proposed networks are trained and evaluated on UrbanSound8K [38]. The dataset contains 8732 labeled sound clips of urban sounds from 10 classes, including air conditioner, car horn children playing, dog bark, drilling, engine idling, gun shot, jackhammer, siren and street music. Different from DCASE 2019, the length of clips is varying from 0s to 4s. The pre-processing on SED for training is similar with the one on ASC, except zero padding is adopted to unify the length of raw wave.</w:t>
      </w:r>
    </w:p>
    <w:p>
      <w:pPr>
        <w:spacing w:after="0" w:line="153" w:lineRule="exact"/>
        <w:rPr>
          <w:sz w:val="20"/>
          <w:szCs w:val="20"/>
          <w:color w:val="auto"/>
        </w:rPr>
      </w:pPr>
    </w:p>
    <w:p>
      <w:pPr>
        <w:jc w:val="both"/>
        <w:ind w:firstLine="199"/>
        <w:spacing w:after="0" w:line="300" w:lineRule="auto"/>
        <w:rPr>
          <w:sz w:val="20"/>
          <w:szCs w:val="20"/>
          <w:color w:val="auto"/>
        </w:rPr>
      </w:pPr>
      <w:r>
        <w:rPr>
          <w:rFonts w:ascii="Arial" w:cs="Arial" w:eastAsia="Arial" w:hAnsi="Arial"/>
          <w:sz w:val="17"/>
          <w:szCs w:val="17"/>
          <w:color w:val="auto"/>
        </w:rPr>
        <w:t>IC is a classical problem in computer vision. Aiming at evaluating the performance of our models on IC, CIFAR 10 is utilized for further experiments in Sect. V. CIFAR 10 con-tains 60000 32 32 color images from 10 non-overlapping classes in the dataset, including airplane, automobile, bird, cat, deer, dog, frog, horse, ship and truck. Without much pre-processing, only normalization is applied for better conver-gence. The proposed networks are trained on 50000 samples,</w:t>
      </w:r>
    </w:p>
    <w:p>
      <w:pPr>
        <w:spacing w:after="0" w:line="12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50"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TABLE 1: Comparison of several models over parameters, complexity computations and speed on two platforms and three types of network architectures. The complexity of our CompactNets with the maximum, sum (left) and the average (right) methods are given independently. The speed on CPU and GPU is evaluated with single thread. The best results are highlighted in bold.</w:t>
      </w:r>
    </w:p>
    <w:p>
      <w:pPr>
        <w:spacing w:after="0" w:line="90" w:lineRule="exact"/>
        <w:rPr>
          <w:sz w:val="20"/>
          <w:szCs w:val="20"/>
          <w:color w:val="auto"/>
        </w:rPr>
      </w:pPr>
    </w:p>
    <w:tbl>
      <w:tblPr>
        <w:tblLayout w:type="fixed"/>
        <w:tblInd w:w="100" w:type="dxa"/>
        <w:tblCellMar>
          <w:top w:w="0" w:type="dxa"/>
          <w:left w:w="0" w:type="dxa"/>
          <w:bottom w:w="0" w:type="dxa"/>
          <w:right w:w="0" w:type="dxa"/>
        </w:tblCellMar>
      </w:tblPr>
      <w:tr>
        <w:trPr>
          <w:trHeight w:val="187"/>
        </w:trPr>
        <w:tc>
          <w:tcPr>
            <w:tcW w:w="254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Model</w:t>
            </w:r>
          </w:p>
        </w:tc>
        <w:tc>
          <w:tcPr>
            <w:tcW w:w="128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16"/>
                <w:szCs w:val="16"/>
                <w:color w:val="auto"/>
                <w:w w:val="98"/>
              </w:rPr>
              <w:t>Num. of params.</w:t>
            </w:r>
          </w:p>
        </w:tc>
        <w:tc>
          <w:tcPr>
            <w:tcW w:w="174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rPr>
              <w:t>Complexity (MFLOPs)</w:t>
            </w:r>
          </w:p>
        </w:tc>
        <w:tc>
          <w:tcPr>
            <w:tcW w:w="214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w w:val="91"/>
              </w:rPr>
              <w:t>Speed on CPU (Samples/sec.)</w:t>
            </w:r>
          </w:p>
        </w:tc>
        <w:tc>
          <w:tcPr>
            <w:tcW w:w="216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w w:val="92"/>
              </w:rPr>
              <w:t>Speed on GPU (Samples/sec.)</w:t>
            </w:r>
          </w:p>
        </w:tc>
      </w:tr>
      <w:tr>
        <w:trPr>
          <w:trHeight w:val="147"/>
        </w:trPr>
        <w:tc>
          <w:tcPr>
            <w:tcW w:w="2540" w:type="dxa"/>
            <w:vAlign w:val="bottom"/>
            <w:tcBorders>
              <w:right w:val="single" w:sz="8" w:color="auto"/>
            </w:tcBorders>
          </w:tcPr>
          <w:p>
            <w:pPr>
              <w:ind w:left="120"/>
              <w:spacing w:after="0" w:line="147" w:lineRule="exact"/>
              <w:rPr>
                <w:sz w:val="20"/>
                <w:szCs w:val="20"/>
                <w:color w:val="auto"/>
              </w:rPr>
            </w:pPr>
            <w:r>
              <w:rPr>
                <w:rFonts w:ascii="Arial" w:cs="Arial" w:eastAsia="Arial" w:hAnsi="Arial"/>
                <w:sz w:val="16"/>
                <w:szCs w:val="16"/>
                <w:color w:val="auto"/>
              </w:rPr>
              <w:t>VGG-8</w:t>
            </w:r>
          </w:p>
        </w:tc>
        <w:tc>
          <w:tcPr>
            <w:tcW w:w="1280" w:type="dxa"/>
            <w:vAlign w:val="bottom"/>
          </w:tcPr>
          <w:p>
            <w:pPr>
              <w:ind w:left="100"/>
              <w:spacing w:after="0" w:line="147" w:lineRule="exact"/>
              <w:rPr>
                <w:sz w:val="20"/>
                <w:szCs w:val="20"/>
                <w:color w:val="auto"/>
              </w:rPr>
            </w:pPr>
            <w:r>
              <w:rPr>
                <w:rFonts w:ascii="Arial" w:cs="Arial" w:eastAsia="Arial" w:hAnsi="Arial"/>
                <w:sz w:val="16"/>
                <w:szCs w:val="16"/>
                <w:color w:val="auto"/>
              </w:rPr>
              <w:t>4,697,034</w:t>
            </w:r>
          </w:p>
        </w:tc>
        <w:tc>
          <w:tcPr>
            <w:tcW w:w="1740" w:type="dxa"/>
            <w:vAlign w:val="bottom"/>
          </w:tcPr>
          <w:p>
            <w:pPr>
              <w:ind w:left="120"/>
              <w:spacing w:after="0" w:line="147" w:lineRule="exact"/>
              <w:rPr>
                <w:sz w:val="20"/>
                <w:szCs w:val="20"/>
                <w:color w:val="auto"/>
              </w:rPr>
            </w:pPr>
            <w:r>
              <w:rPr>
                <w:rFonts w:ascii="Arial" w:cs="Arial" w:eastAsia="Arial" w:hAnsi="Arial"/>
                <w:sz w:val="16"/>
                <w:szCs w:val="16"/>
                <w:color w:val="auto"/>
              </w:rPr>
              <w:t>20233.6</w:t>
            </w:r>
          </w:p>
        </w:tc>
        <w:tc>
          <w:tcPr>
            <w:tcW w:w="2140" w:type="dxa"/>
            <w:vAlign w:val="bottom"/>
          </w:tcPr>
          <w:p>
            <w:pPr>
              <w:ind w:left="120"/>
              <w:spacing w:after="0" w:line="147" w:lineRule="exact"/>
              <w:rPr>
                <w:sz w:val="20"/>
                <w:szCs w:val="20"/>
                <w:color w:val="auto"/>
              </w:rPr>
            </w:pPr>
            <w:r>
              <w:rPr>
                <w:rFonts w:ascii="Arial" w:cs="Arial" w:eastAsia="Arial" w:hAnsi="Arial"/>
                <w:sz w:val="16"/>
                <w:szCs w:val="16"/>
                <w:color w:val="auto"/>
              </w:rPr>
              <w:t>1.70</w:t>
            </w:r>
          </w:p>
        </w:tc>
        <w:tc>
          <w:tcPr>
            <w:tcW w:w="2160" w:type="dxa"/>
            <w:vAlign w:val="bottom"/>
          </w:tcPr>
          <w:p>
            <w:pPr>
              <w:ind w:left="120"/>
              <w:spacing w:after="0" w:line="147" w:lineRule="exact"/>
              <w:rPr>
                <w:sz w:val="20"/>
                <w:szCs w:val="20"/>
                <w:color w:val="auto"/>
              </w:rPr>
            </w:pPr>
            <w:r>
              <w:rPr>
                <w:rFonts w:ascii="Arial" w:cs="Arial" w:eastAsia="Arial" w:hAnsi="Arial"/>
                <w:sz w:val="16"/>
                <w:szCs w:val="16"/>
                <w:color w:val="auto"/>
              </w:rPr>
              <w:t>6.62</w:t>
            </w:r>
          </w:p>
        </w:tc>
      </w:tr>
      <w:tr>
        <w:trPr>
          <w:trHeight w:val="179"/>
        </w:trPr>
        <w:tc>
          <w:tcPr>
            <w:tcW w:w="25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XVGG-8</w:t>
            </w:r>
          </w:p>
        </w:tc>
        <w:tc>
          <w:tcPr>
            <w:tcW w:w="1280" w:type="dxa"/>
            <w:vAlign w:val="bottom"/>
          </w:tcPr>
          <w:p>
            <w:pPr>
              <w:ind w:left="100"/>
              <w:spacing w:after="0" w:line="179" w:lineRule="exact"/>
              <w:rPr>
                <w:sz w:val="20"/>
                <w:szCs w:val="20"/>
                <w:color w:val="auto"/>
              </w:rPr>
            </w:pPr>
            <w:r>
              <w:rPr>
                <w:rFonts w:ascii="Arial" w:cs="Arial" w:eastAsia="Arial" w:hAnsi="Arial"/>
                <w:sz w:val="16"/>
                <w:szCs w:val="16"/>
                <w:color w:val="auto"/>
              </w:rPr>
              <w:t>580,362</w:t>
            </w:r>
          </w:p>
        </w:tc>
        <w:tc>
          <w:tcPr>
            <w:tcW w:w="1740" w:type="dxa"/>
            <w:vAlign w:val="bottom"/>
          </w:tcPr>
          <w:p>
            <w:pPr>
              <w:ind w:left="120"/>
              <w:spacing w:after="0" w:line="179" w:lineRule="exact"/>
              <w:rPr>
                <w:sz w:val="20"/>
                <w:szCs w:val="20"/>
                <w:color w:val="auto"/>
              </w:rPr>
            </w:pPr>
            <w:r>
              <w:rPr>
                <w:rFonts w:ascii="Arial" w:cs="Arial" w:eastAsia="Arial" w:hAnsi="Arial"/>
                <w:sz w:val="16"/>
                <w:szCs w:val="16"/>
                <w:color w:val="auto"/>
              </w:rPr>
              <w:t>6521.4</w:t>
            </w:r>
          </w:p>
        </w:tc>
        <w:tc>
          <w:tcPr>
            <w:tcW w:w="2140" w:type="dxa"/>
            <w:vAlign w:val="bottom"/>
          </w:tcPr>
          <w:p>
            <w:pPr>
              <w:ind w:left="120"/>
              <w:spacing w:after="0" w:line="179" w:lineRule="exact"/>
              <w:rPr>
                <w:sz w:val="20"/>
                <w:szCs w:val="20"/>
                <w:color w:val="auto"/>
              </w:rPr>
            </w:pPr>
            <w:r>
              <w:rPr>
                <w:rFonts w:ascii="Arial" w:cs="Arial" w:eastAsia="Arial" w:hAnsi="Arial"/>
                <w:sz w:val="16"/>
                <w:szCs w:val="16"/>
                <w:color w:val="auto"/>
              </w:rPr>
              <w:t>3.21</w:t>
            </w:r>
          </w:p>
        </w:tc>
        <w:tc>
          <w:tcPr>
            <w:tcW w:w="2160" w:type="dxa"/>
            <w:vAlign w:val="bottom"/>
          </w:tcPr>
          <w:p>
            <w:pPr>
              <w:ind w:left="120"/>
              <w:spacing w:after="0" w:line="179" w:lineRule="exact"/>
              <w:rPr>
                <w:sz w:val="20"/>
                <w:szCs w:val="20"/>
                <w:color w:val="auto"/>
              </w:rPr>
            </w:pPr>
            <w:r>
              <w:rPr>
                <w:rFonts w:ascii="Arial" w:cs="Arial" w:eastAsia="Arial" w:hAnsi="Arial"/>
                <w:sz w:val="16"/>
                <w:szCs w:val="16"/>
                <w:color w:val="auto"/>
              </w:rPr>
              <w:t>7.41</w:t>
            </w:r>
          </w:p>
        </w:tc>
      </w:tr>
      <w:tr>
        <w:trPr>
          <w:trHeight w:val="179"/>
        </w:trPr>
        <w:tc>
          <w:tcPr>
            <w:tcW w:w="25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VGG-like CompactNet (C=2)</w:t>
            </w:r>
          </w:p>
        </w:tc>
        <w:tc>
          <w:tcPr>
            <w:tcW w:w="1280" w:type="dxa"/>
            <w:vAlign w:val="bottom"/>
          </w:tcPr>
          <w:p>
            <w:pPr>
              <w:ind w:left="100"/>
              <w:spacing w:after="0" w:line="179" w:lineRule="exact"/>
              <w:rPr>
                <w:sz w:val="20"/>
                <w:szCs w:val="20"/>
                <w:color w:val="auto"/>
              </w:rPr>
            </w:pPr>
            <w:r>
              <w:rPr>
                <w:rFonts w:ascii="Arial" w:cs="Arial" w:eastAsia="Arial" w:hAnsi="Arial"/>
                <w:sz w:val="16"/>
                <w:szCs w:val="16"/>
                <w:color w:val="auto"/>
              </w:rPr>
              <w:t>329,034</w:t>
            </w:r>
          </w:p>
        </w:tc>
        <w:tc>
          <w:tcPr>
            <w:tcW w:w="1740" w:type="dxa"/>
            <w:vAlign w:val="bottom"/>
          </w:tcPr>
          <w:p>
            <w:pPr>
              <w:ind w:left="120"/>
              <w:spacing w:after="0" w:line="179" w:lineRule="exact"/>
              <w:rPr>
                <w:sz w:val="20"/>
                <w:szCs w:val="20"/>
                <w:color w:val="auto"/>
              </w:rPr>
            </w:pPr>
            <w:r>
              <w:rPr>
                <w:rFonts w:ascii="Arial" w:cs="Arial" w:eastAsia="Arial" w:hAnsi="Arial"/>
                <w:sz w:val="16"/>
                <w:szCs w:val="16"/>
                <w:color w:val="auto"/>
              </w:rPr>
              <w:t>5661.7/5663.9</w:t>
            </w:r>
          </w:p>
        </w:tc>
        <w:tc>
          <w:tcPr>
            <w:tcW w:w="2140" w:type="dxa"/>
            <w:vAlign w:val="bottom"/>
          </w:tcPr>
          <w:p>
            <w:pPr>
              <w:ind w:left="120"/>
              <w:spacing w:after="0" w:line="179" w:lineRule="exact"/>
              <w:rPr>
                <w:sz w:val="20"/>
                <w:szCs w:val="20"/>
                <w:color w:val="auto"/>
              </w:rPr>
            </w:pPr>
            <w:r>
              <w:rPr>
                <w:rFonts w:ascii="Arial" w:cs="Arial" w:eastAsia="Arial" w:hAnsi="Arial"/>
                <w:sz w:val="16"/>
                <w:szCs w:val="16"/>
                <w:color w:val="auto"/>
              </w:rPr>
              <w:t>3.04</w:t>
            </w:r>
          </w:p>
        </w:tc>
        <w:tc>
          <w:tcPr>
            <w:tcW w:w="2160" w:type="dxa"/>
            <w:vAlign w:val="bottom"/>
          </w:tcPr>
          <w:p>
            <w:pPr>
              <w:ind w:left="120"/>
              <w:spacing w:after="0" w:line="179" w:lineRule="exact"/>
              <w:rPr>
                <w:sz w:val="20"/>
                <w:szCs w:val="20"/>
                <w:color w:val="auto"/>
              </w:rPr>
            </w:pPr>
            <w:r>
              <w:rPr>
                <w:rFonts w:ascii="Arial" w:cs="Arial" w:eastAsia="Arial" w:hAnsi="Arial"/>
                <w:sz w:val="16"/>
                <w:szCs w:val="16"/>
                <w:color w:val="auto"/>
              </w:rPr>
              <w:t>7.81</w:t>
            </w:r>
          </w:p>
        </w:tc>
      </w:tr>
      <w:tr>
        <w:trPr>
          <w:trHeight w:val="173"/>
        </w:trPr>
        <w:tc>
          <w:tcPr>
            <w:tcW w:w="2540" w:type="dxa"/>
            <w:vAlign w:val="bottom"/>
            <w:tcBorders>
              <w:right w:val="single" w:sz="8" w:color="auto"/>
            </w:tcBorders>
          </w:tcPr>
          <w:p>
            <w:pPr>
              <w:ind w:left="120"/>
              <w:spacing w:after="0" w:line="174" w:lineRule="exact"/>
              <w:rPr>
                <w:sz w:val="20"/>
                <w:szCs w:val="20"/>
                <w:color w:val="auto"/>
              </w:rPr>
            </w:pPr>
            <w:r>
              <w:rPr>
                <w:rFonts w:ascii="Arial" w:cs="Arial" w:eastAsia="Arial" w:hAnsi="Arial"/>
                <w:sz w:val="16"/>
                <w:szCs w:val="16"/>
                <w:color w:val="auto"/>
              </w:rPr>
              <w:t>VGG-like CompactNet (C=4)</w:t>
            </w:r>
          </w:p>
        </w:tc>
        <w:tc>
          <w:tcPr>
            <w:tcW w:w="1280" w:type="dxa"/>
            <w:vAlign w:val="bottom"/>
          </w:tcPr>
          <w:p>
            <w:pPr>
              <w:ind w:left="100"/>
              <w:spacing w:after="0" w:line="174" w:lineRule="exact"/>
              <w:rPr>
                <w:sz w:val="20"/>
                <w:szCs w:val="20"/>
                <w:color w:val="auto"/>
              </w:rPr>
            </w:pPr>
            <w:r>
              <w:rPr>
                <w:rFonts w:ascii="Arial" w:cs="Arial" w:eastAsia="Arial" w:hAnsi="Arial"/>
                <w:sz w:val="16"/>
                <w:szCs w:val="16"/>
                <w:color w:val="auto"/>
              </w:rPr>
              <w:t>200,010</w:t>
            </w:r>
          </w:p>
        </w:tc>
        <w:tc>
          <w:tcPr>
            <w:tcW w:w="1740" w:type="dxa"/>
            <w:vAlign w:val="bottom"/>
          </w:tcPr>
          <w:p>
            <w:pPr>
              <w:ind w:left="120"/>
              <w:spacing w:after="0" w:line="174" w:lineRule="exact"/>
              <w:rPr>
                <w:sz w:val="20"/>
                <w:szCs w:val="20"/>
                <w:color w:val="auto"/>
              </w:rPr>
            </w:pPr>
            <w:r>
              <w:rPr>
                <w:rFonts w:ascii="Arial" w:cs="Arial" w:eastAsia="Arial" w:hAnsi="Arial"/>
                <w:sz w:val="16"/>
                <w:szCs w:val="16"/>
                <w:color w:val="auto"/>
              </w:rPr>
              <w:t>5231.8/5232.9</w:t>
            </w:r>
          </w:p>
        </w:tc>
        <w:tc>
          <w:tcPr>
            <w:tcW w:w="2140" w:type="dxa"/>
            <w:vAlign w:val="bottom"/>
          </w:tcPr>
          <w:p>
            <w:pPr>
              <w:ind w:left="120"/>
              <w:spacing w:after="0" w:line="174" w:lineRule="exact"/>
              <w:rPr>
                <w:sz w:val="20"/>
                <w:szCs w:val="20"/>
                <w:color w:val="auto"/>
              </w:rPr>
            </w:pPr>
            <w:r>
              <w:rPr>
                <w:rFonts w:ascii="Arial" w:cs="Arial" w:eastAsia="Arial" w:hAnsi="Arial"/>
                <w:sz w:val="16"/>
                <w:szCs w:val="16"/>
                <w:color w:val="auto"/>
              </w:rPr>
              <w:t>3.26</w:t>
            </w:r>
          </w:p>
        </w:tc>
        <w:tc>
          <w:tcPr>
            <w:tcW w:w="2160" w:type="dxa"/>
            <w:vAlign w:val="bottom"/>
          </w:tcPr>
          <w:p>
            <w:pPr>
              <w:ind w:left="120"/>
              <w:spacing w:after="0" w:line="174" w:lineRule="exact"/>
              <w:rPr>
                <w:sz w:val="20"/>
                <w:szCs w:val="20"/>
                <w:color w:val="auto"/>
              </w:rPr>
            </w:pPr>
            <w:r>
              <w:rPr>
                <w:rFonts w:ascii="Arial" w:cs="Arial" w:eastAsia="Arial" w:hAnsi="Arial"/>
                <w:sz w:val="16"/>
                <w:szCs w:val="16"/>
                <w:color w:val="auto"/>
              </w:rPr>
              <w:t>7.94</w:t>
            </w:r>
          </w:p>
        </w:tc>
      </w:tr>
      <w:tr>
        <w:trPr>
          <w:trHeight w:val="206"/>
        </w:trPr>
        <w:tc>
          <w:tcPr>
            <w:tcW w:w="254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VGG-like CompactNet (C=8)</w:t>
            </w:r>
          </w:p>
        </w:tc>
        <w:tc>
          <w:tcPr>
            <w:tcW w:w="128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135,498</w:t>
            </w:r>
          </w:p>
        </w:tc>
        <w:tc>
          <w:tcPr>
            <w:tcW w:w="174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5016.9/5017.4</w:t>
            </w:r>
          </w:p>
        </w:tc>
        <w:tc>
          <w:tcPr>
            <w:tcW w:w="214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3.32</w:t>
            </w:r>
          </w:p>
        </w:tc>
        <w:tc>
          <w:tcPr>
            <w:tcW w:w="216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8.13</w:t>
            </w:r>
          </w:p>
        </w:tc>
      </w:tr>
      <w:tr>
        <w:trPr>
          <w:trHeight w:val="147"/>
        </w:trPr>
        <w:tc>
          <w:tcPr>
            <w:tcW w:w="2540" w:type="dxa"/>
            <w:vAlign w:val="bottom"/>
            <w:tcBorders>
              <w:right w:val="single" w:sz="8" w:color="auto"/>
            </w:tcBorders>
          </w:tcPr>
          <w:p>
            <w:pPr>
              <w:ind w:left="120"/>
              <w:spacing w:after="0" w:line="147" w:lineRule="exact"/>
              <w:rPr>
                <w:sz w:val="20"/>
                <w:szCs w:val="20"/>
                <w:color w:val="auto"/>
              </w:rPr>
            </w:pPr>
            <w:r>
              <w:rPr>
                <w:rFonts w:ascii="Arial" w:cs="Arial" w:eastAsia="Arial" w:hAnsi="Arial"/>
                <w:sz w:val="16"/>
                <w:szCs w:val="16"/>
                <w:color w:val="auto"/>
              </w:rPr>
              <w:t>ResNet</w:t>
            </w:r>
          </w:p>
        </w:tc>
        <w:tc>
          <w:tcPr>
            <w:tcW w:w="1280" w:type="dxa"/>
            <w:vAlign w:val="bottom"/>
          </w:tcPr>
          <w:p>
            <w:pPr>
              <w:ind w:left="100"/>
              <w:spacing w:after="0" w:line="147" w:lineRule="exact"/>
              <w:rPr>
                <w:sz w:val="20"/>
                <w:szCs w:val="20"/>
                <w:color w:val="auto"/>
              </w:rPr>
            </w:pPr>
            <w:r>
              <w:rPr>
                <w:rFonts w:ascii="Arial" w:cs="Arial" w:eastAsia="Arial" w:hAnsi="Arial"/>
                <w:sz w:val="16"/>
                <w:szCs w:val="16"/>
                <w:color w:val="auto"/>
              </w:rPr>
              <w:t>23,601,930</w:t>
            </w:r>
          </w:p>
        </w:tc>
        <w:tc>
          <w:tcPr>
            <w:tcW w:w="1740" w:type="dxa"/>
            <w:vAlign w:val="bottom"/>
          </w:tcPr>
          <w:p>
            <w:pPr>
              <w:ind w:left="120"/>
              <w:spacing w:after="0" w:line="147" w:lineRule="exact"/>
              <w:rPr>
                <w:sz w:val="20"/>
                <w:szCs w:val="20"/>
                <w:color w:val="auto"/>
              </w:rPr>
            </w:pPr>
            <w:r>
              <w:rPr>
                <w:rFonts w:ascii="Arial" w:cs="Arial" w:eastAsia="Arial" w:hAnsi="Arial"/>
                <w:sz w:val="16"/>
                <w:szCs w:val="16"/>
                <w:color w:val="auto"/>
              </w:rPr>
              <w:t>9535.0</w:t>
            </w:r>
          </w:p>
        </w:tc>
        <w:tc>
          <w:tcPr>
            <w:tcW w:w="2140" w:type="dxa"/>
            <w:vAlign w:val="bottom"/>
          </w:tcPr>
          <w:p>
            <w:pPr>
              <w:ind w:left="120"/>
              <w:spacing w:after="0" w:line="147" w:lineRule="exact"/>
              <w:rPr>
                <w:sz w:val="20"/>
                <w:szCs w:val="20"/>
                <w:color w:val="auto"/>
              </w:rPr>
            </w:pPr>
            <w:r>
              <w:rPr>
                <w:rFonts w:ascii="Arial" w:cs="Arial" w:eastAsia="Arial" w:hAnsi="Arial"/>
                <w:sz w:val="16"/>
                <w:szCs w:val="16"/>
                <w:color w:val="auto"/>
              </w:rPr>
              <w:t>3.10</w:t>
            </w:r>
          </w:p>
        </w:tc>
        <w:tc>
          <w:tcPr>
            <w:tcW w:w="2160" w:type="dxa"/>
            <w:vAlign w:val="bottom"/>
          </w:tcPr>
          <w:p>
            <w:pPr>
              <w:ind w:left="120"/>
              <w:spacing w:after="0" w:line="147" w:lineRule="exact"/>
              <w:rPr>
                <w:sz w:val="20"/>
                <w:szCs w:val="20"/>
                <w:color w:val="auto"/>
              </w:rPr>
            </w:pPr>
            <w:r>
              <w:rPr>
                <w:rFonts w:ascii="Arial" w:cs="Arial" w:eastAsia="Arial" w:hAnsi="Arial"/>
                <w:sz w:val="16"/>
                <w:szCs w:val="16"/>
                <w:color w:val="auto"/>
              </w:rPr>
              <w:t>5.59</w:t>
            </w:r>
          </w:p>
        </w:tc>
      </w:tr>
      <w:tr>
        <w:trPr>
          <w:trHeight w:val="179"/>
        </w:trPr>
        <w:tc>
          <w:tcPr>
            <w:tcW w:w="25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ResNet-like CompactNet (C=2)</w:t>
            </w:r>
          </w:p>
        </w:tc>
        <w:tc>
          <w:tcPr>
            <w:tcW w:w="1280" w:type="dxa"/>
            <w:vAlign w:val="bottom"/>
          </w:tcPr>
          <w:p>
            <w:pPr>
              <w:ind w:left="100"/>
              <w:spacing w:after="0" w:line="179" w:lineRule="exact"/>
              <w:rPr>
                <w:sz w:val="20"/>
                <w:szCs w:val="20"/>
                <w:color w:val="auto"/>
              </w:rPr>
            </w:pPr>
            <w:r>
              <w:rPr>
                <w:rFonts w:ascii="Arial" w:cs="Arial" w:eastAsia="Arial" w:hAnsi="Arial"/>
                <w:sz w:val="16"/>
                <w:szCs w:val="16"/>
                <w:color w:val="auto"/>
              </w:rPr>
              <w:t>9,803,722</w:t>
            </w:r>
          </w:p>
        </w:tc>
        <w:tc>
          <w:tcPr>
            <w:tcW w:w="1740" w:type="dxa"/>
            <w:vAlign w:val="bottom"/>
          </w:tcPr>
          <w:p>
            <w:pPr>
              <w:ind w:left="120"/>
              <w:spacing w:after="0" w:line="179" w:lineRule="exact"/>
              <w:rPr>
                <w:sz w:val="20"/>
                <w:szCs w:val="20"/>
                <w:color w:val="auto"/>
              </w:rPr>
            </w:pPr>
            <w:r>
              <w:rPr>
                <w:rFonts w:ascii="Arial" w:cs="Arial" w:eastAsia="Arial" w:hAnsi="Arial"/>
                <w:sz w:val="16"/>
                <w:szCs w:val="16"/>
                <w:color w:val="auto"/>
              </w:rPr>
              <w:t>3860.2/3861.0</w:t>
            </w:r>
          </w:p>
        </w:tc>
        <w:tc>
          <w:tcPr>
            <w:tcW w:w="2140" w:type="dxa"/>
            <w:vAlign w:val="bottom"/>
          </w:tcPr>
          <w:p>
            <w:pPr>
              <w:ind w:left="120"/>
              <w:spacing w:after="0" w:line="179" w:lineRule="exact"/>
              <w:rPr>
                <w:sz w:val="20"/>
                <w:szCs w:val="20"/>
                <w:color w:val="auto"/>
              </w:rPr>
            </w:pPr>
            <w:r>
              <w:rPr>
                <w:rFonts w:ascii="Arial" w:cs="Arial" w:eastAsia="Arial" w:hAnsi="Arial"/>
                <w:sz w:val="16"/>
                <w:szCs w:val="16"/>
                <w:color w:val="auto"/>
              </w:rPr>
              <w:t>4.00</w:t>
            </w:r>
          </w:p>
        </w:tc>
        <w:tc>
          <w:tcPr>
            <w:tcW w:w="2160" w:type="dxa"/>
            <w:vAlign w:val="bottom"/>
          </w:tcPr>
          <w:p>
            <w:pPr>
              <w:ind w:left="120"/>
              <w:spacing w:after="0" w:line="179" w:lineRule="exact"/>
              <w:rPr>
                <w:sz w:val="20"/>
                <w:szCs w:val="20"/>
                <w:color w:val="auto"/>
              </w:rPr>
            </w:pPr>
            <w:r>
              <w:rPr>
                <w:rFonts w:ascii="Arial" w:cs="Arial" w:eastAsia="Arial" w:hAnsi="Arial"/>
                <w:sz w:val="16"/>
                <w:szCs w:val="16"/>
                <w:color w:val="auto"/>
              </w:rPr>
              <w:t>6.21</w:t>
            </w:r>
          </w:p>
        </w:tc>
      </w:tr>
      <w:tr>
        <w:trPr>
          <w:trHeight w:val="173"/>
        </w:trPr>
        <w:tc>
          <w:tcPr>
            <w:tcW w:w="2540" w:type="dxa"/>
            <w:vAlign w:val="bottom"/>
            <w:tcBorders>
              <w:right w:val="single" w:sz="8" w:color="auto"/>
            </w:tcBorders>
          </w:tcPr>
          <w:p>
            <w:pPr>
              <w:ind w:left="120"/>
              <w:spacing w:after="0" w:line="174" w:lineRule="exact"/>
              <w:rPr>
                <w:sz w:val="20"/>
                <w:szCs w:val="20"/>
                <w:color w:val="auto"/>
              </w:rPr>
            </w:pPr>
            <w:r>
              <w:rPr>
                <w:rFonts w:ascii="Arial" w:cs="Arial" w:eastAsia="Arial" w:hAnsi="Arial"/>
                <w:sz w:val="16"/>
                <w:szCs w:val="16"/>
                <w:color w:val="auto"/>
              </w:rPr>
              <w:t>ResNet-like CompactNet (C=4)</w:t>
            </w:r>
          </w:p>
        </w:tc>
        <w:tc>
          <w:tcPr>
            <w:tcW w:w="1280" w:type="dxa"/>
            <w:vAlign w:val="bottom"/>
          </w:tcPr>
          <w:p>
            <w:pPr>
              <w:ind w:left="100"/>
              <w:spacing w:after="0" w:line="174" w:lineRule="exact"/>
              <w:rPr>
                <w:sz w:val="20"/>
                <w:szCs w:val="20"/>
                <w:color w:val="auto"/>
              </w:rPr>
            </w:pPr>
            <w:r>
              <w:rPr>
                <w:rFonts w:ascii="Arial" w:cs="Arial" w:eastAsia="Arial" w:hAnsi="Arial"/>
                <w:sz w:val="16"/>
                <w:szCs w:val="16"/>
                <w:color w:val="auto"/>
              </w:rPr>
              <w:t>8,546,250</w:t>
            </w:r>
          </w:p>
        </w:tc>
        <w:tc>
          <w:tcPr>
            <w:tcW w:w="1740" w:type="dxa"/>
            <w:vAlign w:val="bottom"/>
          </w:tcPr>
          <w:p>
            <w:pPr>
              <w:ind w:left="120"/>
              <w:spacing w:after="0" w:line="174" w:lineRule="exact"/>
              <w:rPr>
                <w:sz w:val="20"/>
                <w:szCs w:val="20"/>
                <w:color w:val="auto"/>
              </w:rPr>
            </w:pPr>
            <w:r>
              <w:rPr>
                <w:rFonts w:ascii="Arial" w:cs="Arial" w:eastAsia="Arial" w:hAnsi="Arial"/>
                <w:sz w:val="16"/>
                <w:szCs w:val="16"/>
                <w:color w:val="auto"/>
              </w:rPr>
              <w:t>3341.9/3342.3</w:t>
            </w:r>
          </w:p>
        </w:tc>
        <w:tc>
          <w:tcPr>
            <w:tcW w:w="2140" w:type="dxa"/>
            <w:vAlign w:val="bottom"/>
          </w:tcPr>
          <w:p>
            <w:pPr>
              <w:ind w:left="120"/>
              <w:spacing w:after="0" w:line="174" w:lineRule="exact"/>
              <w:rPr>
                <w:sz w:val="20"/>
                <w:szCs w:val="20"/>
                <w:color w:val="auto"/>
              </w:rPr>
            </w:pPr>
            <w:r>
              <w:rPr>
                <w:rFonts w:ascii="Arial" w:cs="Arial" w:eastAsia="Arial" w:hAnsi="Arial"/>
                <w:sz w:val="16"/>
                <w:szCs w:val="16"/>
                <w:color w:val="auto"/>
              </w:rPr>
              <w:t>4.55</w:t>
            </w:r>
          </w:p>
        </w:tc>
        <w:tc>
          <w:tcPr>
            <w:tcW w:w="2160" w:type="dxa"/>
            <w:vAlign w:val="bottom"/>
          </w:tcPr>
          <w:p>
            <w:pPr>
              <w:ind w:left="120"/>
              <w:spacing w:after="0" w:line="174" w:lineRule="exact"/>
              <w:rPr>
                <w:sz w:val="20"/>
                <w:szCs w:val="20"/>
                <w:color w:val="auto"/>
              </w:rPr>
            </w:pPr>
            <w:r>
              <w:rPr>
                <w:rFonts w:ascii="Arial" w:cs="Arial" w:eastAsia="Arial" w:hAnsi="Arial"/>
                <w:sz w:val="16"/>
                <w:szCs w:val="16"/>
                <w:color w:val="auto"/>
              </w:rPr>
              <w:t>6.33</w:t>
            </w:r>
          </w:p>
        </w:tc>
      </w:tr>
      <w:tr>
        <w:trPr>
          <w:trHeight w:val="206"/>
        </w:trPr>
        <w:tc>
          <w:tcPr>
            <w:tcW w:w="254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ResNet-like CompactNet (C=8)</w:t>
            </w:r>
          </w:p>
        </w:tc>
        <w:tc>
          <w:tcPr>
            <w:tcW w:w="128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7,917,514</w:t>
            </w:r>
          </w:p>
        </w:tc>
        <w:tc>
          <w:tcPr>
            <w:tcW w:w="174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3082.7/3082.9</w:t>
            </w:r>
          </w:p>
        </w:tc>
        <w:tc>
          <w:tcPr>
            <w:tcW w:w="214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4.88</w:t>
            </w:r>
          </w:p>
        </w:tc>
        <w:tc>
          <w:tcPr>
            <w:tcW w:w="216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6.37</w:t>
            </w:r>
          </w:p>
        </w:tc>
      </w:tr>
      <w:tr>
        <w:trPr>
          <w:trHeight w:val="147"/>
        </w:trPr>
        <w:tc>
          <w:tcPr>
            <w:tcW w:w="2540" w:type="dxa"/>
            <w:vAlign w:val="bottom"/>
            <w:tcBorders>
              <w:right w:val="single" w:sz="8" w:color="auto"/>
            </w:tcBorders>
          </w:tcPr>
          <w:p>
            <w:pPr>
              <w:ind w:left="120"/>
              <w:spacing w:after="0" w:line="147" w:lineRule="exact"/>
              <w:rPr>
                <w:sz w:val="20"/>
                <w:szCs w:val="20"/>
                <w:color w:val="auto"/>
              </w:rPr>
            </w:pPr>
            <w:r>
              <w:rPr>
                <w:rFonts w:ascii="Arial" w:cs="Arial" w:eastAsia="Arial" w:hAnsi="Arial"/>
                <w:sz w:val="16"/>
                <w:szCs w:val="16"/>
                <w:color w:val="auto"/>
              </w:rPr>
              <w:t>1.0 MobileNet v1</w:t>
            </w:r>
          </w:p>
        </w:tc>
        <w:tc>
          <w:tcPr>
            <w:tcW w:w="1280" w:type="dxa"/>
            <w:vAlign w:val="bottom"/>
          </w:tcPr>
          <w:p>
            <w:pPr>
              <w:ind w:left="100"/>
              <w:spacing w:after="0" w:line="147" w:lineRule="exact"/>
              <w:rPr>
                <w:sz w:val="20"/>
                <w:szCs w:val="20"/>
                <w:color w:val="auto"/>
              </w:rPr>
            </w:pPr>
            <w:r>
              <w:rPr>
                <w:rFonts w:ascii="Arial" w:cs="Arial" w:eastAsia="Arial" w:hAnsi="Arial"/>
                <w:sz w:val="16"/>
                <w:szCs w:val="16"/>
                <w:color w:val="auto"/>
              </w:rPr>
              <w:t>3,238,538</w:t>
            </w:r>
          </w:p>
        </w:tc>
        <w:tc>
          <w:tcPr>
            <w:tcW w:w="1740" w:type="dxa"/>
            <w:vAlign w:val="bottom"/>
          </w:tcPr>
          <w:p>
            <w:pPr>
              <w:ind w:left="120"/>
              <w:spacing w:after="0" w:line="147" w:lineRule="exact"/>
              <w:rPr>
                <w:sz w:val="20"/>
                <w:szCs w:val="20"/>
                <w:color w:val="auto"/>
              </w:rPr>
            </w:pPr>
            <w:r>
              <w:rPr>
                <w:rFonts w:ascii="Arial" w:cs="Arial" w:eastAsia="Arial" w:hAnsi="Arial"/>
                <w:sz w:val="16"/>
                <w:szCs w:val="16"/>
                <w:color w:val="auto"/>
              </w:rPr>
              <w:t>1362.6</w:t>
            </w:r>
          </w:p>
        </w:tc>
        <w:tc>
          <w:tcPr>
            <w:tcW w:w="2140" w:type="dxa"/>
            <w:vAlign w:val="bottom"/>
          </w:tcPr>
          <w:p>
            <w:pPr>
              <w:ind w:left="120"/>
              <w:spacing w:after="0" w:line="147" w:lineRule="exact"/>
              <w:rPr>
                <w:sz w:val="20"/>
                <w:szCs w:val="20"/>
                <w:color w:val="auto"/>
              </w:rPr>
            </w:pPr>
            <w:r>
              <w:rPr>
                <w:rFonts w:ascii="Arial" w:cs="Arial" w:eastAsia="Arial" w:hAnsi="Arial"/>
                <w:sz w:val="16"/>
                <w:szCs w:val="16"/>
                <w:color w:val="auto"/>
              </w:rPr>
              <w:t>9.52</w:t>
            </w:r>
          </w:p>
        </w:tc>
        <w:tc>
          <w:tcPr>
            <w:tcW w:w="2160" w:type="dxa"/>
            <w:vAlign w:val="bottom"/>
          </w:tcPr>
          <w:p>
            <w:pPr>
              <w:ind w:left="120"/>
              <w:spacing w:after="0" w:line="147" w:lineRule="exact"/>
              <w:rPr>
                <w:sz w:val="20"/>
                <w:szCs w:val="20"/>
                <w:color w:val="auto"/>
              </w:rPr>
            </w:pPr>
            <w:r>
              <w:rPr>
                <w:rFonts w:ascii="Arial" w:cs="Arial" w:eastAsia="Arial" w:hAnsi="Arial"/>
                <w:sz w:val="16"/>
                <w:szCs w:val="16"/>
                <w:color w:val="auto"/>
              </w:rPr>
              <w:t>62.50</w:t>
            </w:r>
          </w:p>
        </w:tc>
      </w:tr>
      <w:tr>
        <w:trPr>
          <w:trHeight w:val="173"/>
        </w:trPr>
        <w:tc>
          <w:tcPr>
            <w:tcW w:w="2540" w:type="dxa"/>
            <w:vAlign w:val="bottom"/>
            <w:tcBorders>
              <w:right w:val="single" w:sz="8" w:color="auto"/>
            </w:tcBorders>
          </w:tcPr>
          <w:p>
            <w:pPr>
              <w:ind w:left="120"/>
              <w:spacing w:after="0" w:line="174" w:lineRule="exact"/>
              <w:rPr>
                <w:sz w:val="20"/>
                <w:szCs w:val="20"/>
                <w:color w:val="auto"/>
              </w:rPr>
            </w:pPr>
            <w:r>
              <w:rPr>
                <w:rFonts w:ascii="Arial" w:cs="Arial" w:eastAsia="Arial" w:hAnsi="Arial"/>
                <w:sz w:val="16"/>
                <w:szCs w:val="16"/>
                <w:color w:val="auto"/>
              </w:rPr>
              <w:t>0.5 MobileNet v1</w:t>
            </w:r>
          </w:p>
        </w:tc>
        <w:tc>
          <w:tcPr>
            <w:tcW w:w="1280" w:type="dxa"/>
            <w:vAlign w:val="bottom"/>
          </w:tcPr>
          <w:p>
            <w:pPr>
              <w:ind w:left="100"/>
              <w:spacing w:after="0" w:line="174" w:lineRule="exact"/>
              <w:rPr>
                <w:sz w:val="20"/>
                <w:szCs w:val="20"/>
                <w:color w:val="auto"/>
              </w:rPr>
            </w:pPr>
            <w:r>
              <w:rPr>
                <w:rFonts w:ascii="Arial" w:cs="Arial" w:eastAsia="Arial" w:hAnsi="Arial"/>
                <w:sz w:val="16"/>
                <w:szCs w:val="16"/>
                <w:color w:val="auto"/>
              </w:rPr>
              <w:t>834,378</w:t>
            </w:r>
          </w:p>
        </w:tc>
        <w:tc>
          <w:tcPr>
            <w:tcW w:w="1740" w:type="dxa"/>
            <w:vAlign w:val="bottom"/>
          </w:tcPr>
          <w:p>
            <w:pPr>
              <w:ind w:left="120"/>
              <w:spacing w:after="0" w:line="174" w:lineRule="exact"/>
              <w:rPr>
                <w:sz w:val="20"/>
                <w:szCs w:val="20"/>
                <w:color w:val="auto"/>
              </w:rPr>
            </w:pPr>
            <w:r>
              <w:rPr>
                <w:rFonts w:ascii="Arial" w:cs="Arial" w:eastAsia="Arial" w:hAnsi="Arial"/>
                <w:sz w:val="16"/>
                <w:szCs w:val="16"/>
                <w:color w:val="auto"/>
              </w:rPr>
              <w:t>354.1</w:t>
            </w:r>
          </w:p>
        </w:tc>
        <w:tc>
          <w:tcPr>
            <w:tcW w:w="2140" w:type="dxa"/>
            <w:vAlign w:val="bottom"/>
          </w:tcPr>
          <w:p>
            <w:pPr>
              <w:ind w:left="120"/>
              <w:spacing w:after="0" w:line="174" w:lineRule="exact"/>
              <w:rPr>
                <w:sz w:val="20"/>
                <w:szCs w:val="20"/>
                <w:color w:val="auto"/>
              </w:rPr>
            </w:pPr>
            <w:r>
              <w:rPr>
                <w:rFonts w:ascii="Arial" w:cs="Arial" w:eastAsia="Arial" w:hAnsi="Arial"/>
                <w:sz w:val="16"/>
                <w:szCs w:val="16"/>
                <w:color w:val="auto"/>
              </w:rPr>
              <w:t>11.36</w:t>
            </w:r>
          </w:p>
        </w:tc>
        <w:tc>
          <w:tcPr>
            <w:tcW w:w="2160" w:type="dxa"/>
            <w:vAlign w:val="bottom"/>
          </w:tcPr>
          <w:p>
            <w:pPr>
              <w:ind w:left="120"/>
              <w:spacing w:after="0" w:line="174" w:lineRule="exact"/>
              <w:rPr>
                <w:sz w:val="20"/>
                <w:szCs w:val="20"/>
                <w:color w:val="auto"/>
              </w:rPr>
            </w:pPr>
            <w:r>
              <w:rPr>
                <w:rFonts w:ascii="Arial" w:cs="Arial" w:eastAsia="Arial" w:hAnsi="Arial"/>
                <w:sz w:val="16"/>
                <w:szCs w:val="16"/>
                <w:color w:val="auto"/>
              </w:rPr>
              <w:t>71.43</w:t>
            </w:r>
          </w:p>
        </w:tc>
      </w:tr>
      <w:tr>
        <w:trPr>
          <w:trHeight w:val="185"/>
        </w:trPr>
        <w:tc>
          <w:tcPr>
            <w:tcW w:w="254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0.25 MobileNet v1</w:t>
            </w:r>
          </w:p>
        </w:tc>
        <w:tc>
          <w:tcPr>
            <w:tcW w:w="1280" w:type="dxa"/>
            <w:vAlign w:val="bottom"/>
          </w:tcPr>
          <w:p>
            <w:pPr>
              <w:ind w:left="100"/>
              <w:spacing w:after="0"/>
              <w:rPr>
                <w:sz w:val="20"/>
                <w:szCs w:val="20"/>
                <w:color w:val="auto"/>
              </w:rPr>
            </w:pPr>
            <w:r>
              <w:rPr>
                <w:rFonts w:ascii="Arial" w:cs="Arial" w:eastAsia="Arial" w:hAnsi="Arial"/>
                <w:sz w:val="16"/>
                <w:szCs w:val="16"/>
                <w:color w:val="auto"/>
              </w:rPr>
              <w:t>220,970</w:t>
            </w:r>
          </w:p>
        </w:tc>
        <w:tc>
          <w:tcPr>
            <w:tcW w:w="1740" w:type="dxa"/>
            <w:vAlign w:val="bottom"/>
          </w:tcPr>
          <w:p>
            <w:pPr>
              <w:ind w:left="120"/>
              <w:spacing w:after="0"/>
              <w:rPr>
                <w:sz w:val="20"/>
                <w:szCs w:val="20"/>
                <w:color w:val="auto"/>
              </w:rPr>
            </w:pPr>
            <w:r>
              <w:rPr>
                <w:rFonts w:ascii="Arial" w:cs="Arial" w:eastAsia="Arial" w:hAnsi="Arial"/>
                <w:sz w:val="16"/>
                <w:szCs w:val="16"/>
                <w:color w:val="auto"/>
              </w:rPr>
              <w:t>95.3</w:t>
            </w:r>
          </w:p>
        </w:tc>
        <w:tc>
          <w:tcPr>
            <w:tcW w:w="2140" w:type="dxa"/>
            <w:vAlign w:val="bottom"/>
          </w:tcPr>
          <w:p>
            <w:pPr>
              <w:ind w:left="120"/>
              <w:spacing w:after="0"/>
              <w:rPr>
                <w:sz w:val="20"/>
                <w:szCs w:val="20"/>
                <w:color w:val="auto"/>
              </w:rPr>
            </w:pPr>
            <w:r>
              <w:rPr>
                <w:rFonts w:ascii="Arial" w:cs="Arial" w:eastAsia="Arial" w:hAnsi="Arial"/>
                <w:sz w:val="16"/>
                <w:szCs w:val="16"/>
                <w:color w:val="auto"/>
              </w:rPr>
              <w:t>20.83</w:t>
            </w:r>
          </w:p>
        </w:tc>
        <w:tc>
          <w:tcPr>
            <w:tcW w:w="2160" w:type="dxa"/>
            <w:vAlign w:val="bottom"/>
          </w:tcPr>
          <w:p>
            <w:pPr>
              <w:ind w:left="120"/>
              <w:spacing w:after="0"/>
              <w:rPr>
                <w:sz w:val="20"/>
                <w:szCs w:val="20"/>
                <w:color w:val="auto"/>
              </w:rPr>
            </w:pPr>
            <w:r>
              <w:rPr>
                <w:rFonts w:ascii="Arial" w:cs="Arial" w:eastAsia="Arial" w:hAnsi="Arial"/>
                <w:sz w:val="16"/>
                <w:szCs w:val="16"/>
                <w:color w:val="auto"/>
              </w:rPr>
              <w:t>76.92</w:t>
            </w:r>
          </w:p>
        </w:tc>
      </w:tr>
      <w:tr>
        <w:trPr>
          <w:trHeight w:val="179"/>
        </w:trPr>
        <w:tc>
          <w:tcPr>
            <w:tcW w:w="25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w w:val="99"/>
              </w:rPr>
              <w:t>MobileNet-like CompactNet (C=2)</w:t>
            </w:r>
          </w:p>
        </w:tc>
        <w:tc>
          <w:tcPr>
            <w:tcW w:w="1280" w:type="dxa"/>
            <w:vAlign w:val="bottom"/>
          </w:tcPr>
          <w:p>
            <w:pPr>
              <w:ind w:left="100"/>
              <w:spacing w:after="0" w:line="179" w:lineRule="exact"/>
              <w:rPr>
                <w:sz w:val="20"/>
                <w:szCs w:val="20"/>
                <w:color w:val="auto"/>
              </w:rPr>
            </w:pPr>
            <w:r>
              <w:rPr>
                <w:rFonts w:ascii="Arial" w:cs="Arial" w:eastAsia="Arial" w:hAnsi="Arial"/>
                <w:sz w:val="16"/>
                <w:szCs w:val="16"/>
                <w:color w:val="auto"/>
              </w:rPr>
              <w:t>1,668,746</w:t>
            </w:r>
          </w:p>
        </w:tc>
        <w:tc>
          <w:tcPr>
            <w:tcW w:w="1740" w:type="dxa"/>
            <w:vAlign w:val="bottom"/>
          </w:tcPr>
          <w:p>
            <w:pPr>
              <w:ind w:left="120"/>
              <w:spacing w:after="0" w:line="179" w:lineRule="exact"/>
              <w:rPr>
                <w:sz w:val="20"/>
                <w:szCs w:val="20"/>
                <w:color w:val="auto"/>
              </w:rPr>
            </w:pPr>
            <w:r>
              <w:rPr>
                <w:rFonts w:ascii="Arial" w:cs="Arial" w:eastAsia="Arial" w:hAnsi="Arial"/>
                <w:sz w:val="16"/>
                <w:szCs w:val="16"/>
                <w:color w:val="auto"/>
              </w:rPr>
              <w:t>709.5/710.8</w:t>
            </w:r>
          </w:p>
        </w:tc>
        <w:tc>
          <w:tcPr>
            <w:tcW w:w="2140" w:type="dxa"/>
            <w:vAlign w:val="bottom"/>
          </w:tcPr>
          <w:p>
            <w:pPr>
              <w:ind w:left="120"/>
              <w:spacing w:after="0" w:line="179" w:lineRule="exact"/>
              <w:rPr>
                <w:sz w:val="20"/>
                <w:szCs w:val="20"/>
                <w:color w:val="auto"/>
              </w:rPr>
            </w:pPr>
            <w:r>
              <w:rPr>
                <w:rFonts w:ascii="Arial" w:cs="Arial" w:eastAsia="Arial" w:hAnsi="Arial"/>
                <w:sz w:val="16"/>
                <w:szCs w:val="16"/>
                <w:color w:val="auto"/>
              </w:rPr>
              <w:t>10.31</w:t>
            </w:r>
          </w:p>
        </w:tc>
        <w:tc>
          <w:tcPr>
            <w:tcW w:w="2160" w:type="dxa"/>
            <w:vAlign w:val="bottom"/>
          </w:tcPr>
          <w:p>
            <w:pPr>
              <w:ind w:left="120"/>
              <w:spacing w:after="0" w:line="179" w:lineRule="exact"/>
              <w:rPr>
                <w:sz w:val="20"/>
                <w:szCs w:val="20"/>
                <w:color w:val="auto"/>
              </w:rPr>
            </w:pPr>
            <w:r>
              <w:rPr>
                <w:rFonts w:ascii="Arial" w:cs="Arial" w:eastAsia="Arial" w:hAnsi="Arial"/>
                <w:sz w:val="16"/>
                <w:szCs w:val="16"/>
                <w:color w:val="auto"/>
              </w:rPr>
              <w:t>66.67</w:t>
            </w:r>
          </w:p>
        </w:tc>
      </w:tr>
      <w:tr>
        <w:trPr>
          <w:trHeight w:val="173"/>
        </w:trPr>
        <w:tc>
          <w:tcPr>
            <w:tcW w:w="2540" w:type="dxa"/>
            <w:vAlign w:val="bottom"/>
            <w:tcBorders>
              <w:right w:val="single" w:sz="8" w:color="auto"/>
            </w:tcBorders>
          </w:tcPr>
          <w:p>
            <w:pPr>
              <w:ind w:left="120"/>
              <w:spacing w:after="0" w:line="174" w:lineRule="exact"/>
              <w:rPr>
                <w:sz w:val="20"/>
                <w:szCs w:val="20"/>
                <w:color w:val="auto"/>
              </w:rPr>
            </w:pPr>
            <w:r>
              <w:rPr>
                <w:rFonts w:ascii="Arial" w:cs="Arial" w:eastAsia="Arial" w:hAnsi="Arial"/>
                <w:sz w:val="16"/>
                <w:szCs w:val="16"/>
                <w:color w:val="auto"/>
                <w:w w:val="99"/>
              </w:rPr>
              <w:t>MobileNet-like CompactNet (C=4)</w:t>
            </w:r>
          </w:p>
        </w:tc>
        <w:tc>
          <w:tcPr>
            <w:tcW w:w="1280" w:type="dxa"/>
            <w:vAlign w:val="bottom"/>
          </w:tcPr>
          <w:p>
            <w:pPr>
              <w:ind w:left="100"/>
              <w:spacing w:after="0" w:line="174" w:lineRule="exact"/>
              <w:rPr>
                <w:sz w:val="20"/>
                <w:szCs w:val="20"/>
                <w:color w:val="auto"/>
              </w:rPr>
            </w:pPr>
            <w:r>
              <w:rPr>
                <w:rFonts w:ascii="Arial" w:cs="Arial" w:eastAsia="Arial" w:hAnsi="Arial"/>
                <w:sz w:val="16"/>
                <w:szCs w:val="16"/>
                <w:color w:val="auto"/>
              </w:rPr>
              <w:t>883,850</w:t>
            </w:r>
          </w:p>
        </w:tc>
        <w:tc>
          <w:tcPr>
            <w:tcW w:w="1740" w:type="dxa"/>
            <w:vAlign w:val="bottom"/>
          </w:tcPr>
          <w:p>
            <w:pPr>
              <w:ind w:left="120"/>
              <w:spacing w:after="0" w:line="174" w:lineRule="exact"/>
              <w:rPr>
                <w:sz w:val="20"/>
                <w:szCs w:val="20"/>
                <w:color w:val="auto"/>
              </w:rPr>
            </w:pPr>
            <w:r>
              <w:rPr>
                <w:rFonts w:ascii="Arial" w:cs="Arial" w:eastAsia="Arial" w:hAnsi="Arial"/>
                <w:sz w:val="16"/>
                <w:szCs w:val="16"/>
                <w:color w:val="auto"/>
              </w:rPr>
              <w:t>382.9/383.6</w:t>
            </w:r>
          </w:p>
        </w:tc>
        <w:tc>
          <w:tcPr>
            <w:tcW w:w="2140" w:type="dxa"/>
            <w:vAlign w:val="bottom"/>
          </w:tcPr>
          <w:p>
            <w:pPr>
              <w:ind w:left="120"/>
              <w:spacing w:after="0" w:line="174" w:lineRule="exact"/>
              <w:rPr>
                <w:sz w:val="20"/>
                <w:szCs w:val="20"/>
                <w:color w:val="auto"/>
              </w:rPr>
            </w:pPr>
            <w:r>
              <w:rPr>
                <w:rFonts w:ascii="Arial" w:cs="Arial" w:eastAsia="Arial" w:hAnsi="Arial"/>
                <w:sz w:val="16"/>
                <w:szCs w:val="16"/>
                <w:color w:val="auto"/>
              </w:rPr>
              <w:t>12.35</w:t>
            </w:r>
          </w:p>
        </w:tc>
        <w:tc>
          <w:tcPr>
            <w:tcW w:w="2160" w:type="dxa"/>
            <w:vAlign w:val="bottom"/>
          </w:tcPr>
          <w:p>
            <w:pPr>
              <w:ind w:left="120"/>
              <w:spacing w:after="0" w:line="174" w:lineRule="exact"/>
              <w:rPr>
                <w:sz w:val="20"/>
                <w:szCs w:val="20"/>
                <w:color w:val="auto"/>
              </w:rPr>
            </w:pPr>
            <w:r>
              <w:rPr>
                <w:rFonts w:ascii="Arial" w:cs="Arial" w:eastAsia="Arial" w:hAnsi="Arial"/>
                <w:sz w:val="16"/>
                <w:szCs w:val="16"/>
                <w:color w:val="auto"/>
              </w:rPr>
              <w:t>71.43</w:t>
            </w:r>
          </w:p>
        </w:tc>
      </w:tr>
      <w:tr>
        <w:trPr>
          <w:trHeight w:val="206"/>
        </w:trPr>
        <w:tc>
          <w:tcPr>
            <w:tcW w:w="254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w w:val="99"/>
              </w:rPr>
              <w:t>MobileNet-like CompactNet (C=8)</w:t>
            </w:r>
          </w:p>
        </w:tc>
        <w:tc>
          <w:tcPr>
            <w:tcW w:w="128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491,402</w:t>
            </w:r>
          </w:p>
        </w:tc>
        <w:tc>
          <w:tcPr>
            <w:tcW w:w="174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219.7/220.0</w:t>
            </w:r>
          </w:p>
        </w:tc>
        <w:tc>
          <w:tcPr>
            <w:tcW w:w="214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14.08</w:t>
            </w:r>
          </w:p>
        </w:tc>
        <w:tc>
          <w:tcPr>
            <w:tcW w:w="216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76.92</w:t>
            </w:r>
          </w:p>
        </w:tc>
      </w:tr>
    </w:tbl>
    <w:p>
      <w:pPr>
        <w:spacing w:after="0" w:line="188" w:lineRule="exact"/>
        <w:rPr>
          <w:sz w:val="20"/>
          <w:szCs w:val="20"/>
          <w:color w:val="auto"/>
        </w:rPr>
      </w:pPr>
    </w:p>
    <w:p>
      <w:pPr>
        <w:spacing w:after="0" w:line="269" w:lineRule="auto"/>
        <w:rPr>
          <w:sz w:val="20"/>
          <w:szCs w:val="20"/>
          <w:color w:val="auto"/>
        </w:rPr>
      </w:pPr>
      <w:r>
        <w:rPr>
          <w:rFonts w:ascii="Arial" w:cs="Arial" w:eastAsia="Arial" w:hAnsi="Arial"/>
          <w:sz w:val="20"/>
          <w:szCs w:val="20"/>
          <w:color w:val="auto"/>
        </w:rPr>
        <w:t>TABLE 2: Comparison of several efficient convolutional neural networks over parameters, complexity computations and speed on two platforms. The best results are highlighted in bold.</w:t>
      </w:r>
    </w:p>
    <w:p>
      <w:pPr>
        <w:spacing w:after="0" w:line="78" w:lineRule="exact"/>
        <w:rPr>
          <w:sz w:val="20"/>
          <w:szCs w:val="20"/>
          <w:color w:val="auto"/>
        </w:rPr>
      </w:pPr>
    </w:p>
    <w:tbl>
      <w:tblPr>
        <w:tblLayout w:type="fixed"/>
        <w:tblInd w:w="100" w:type="dxa"/>
        <w:tblCellMar>
          <w:top w:w="0" w:type="dxa"/>
          <w:left w:w="0" w:type="dxa"/>
          <w:bottom w:w="0" w:type="dxa"/>
          <w:right w:w="0" w:type="dxa"/>
        </w:tblCellMar>
      </w:tblPr>
      <w:tr>
        <w:trPr>
          <w:trHeight w:val="187"/>
        </w:trPr>
        <w:tc>
          <w:tcPr>
            <w:tcW w:w="108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rPr>
              <w:t>Model</w:t>
            </w:r>
          </w:p>
        </w:tc>
        <w:tc>
          <w:tcPr>
            <w:tcW w:w="1460" w:type="dxa"/>
            <w:vAlign w:val="bottom"/>
            <w:tcBorders>
              <w:top w:val="single" w:sz="8" w:color="auto"/>
              <w:bottom w:val="single" w:sz="8" w:color="auto"/>
              <w:right w:val="single" w:sz="8" w:color="auto"/>
            </w:tcBorders>
          </w:tcPr>
          <w:p>
            <w:pPr>
              <w:spacing w:after="0"/>
              <w:rPr>
                <w:sz w:val="16"/>
                <w:szCs w:val="16"/>
                <w:color w:val="auto"/>
              </w:rPr>
            </w:pPr>
          </w:p>
        </w:tc>
        <w:tc>
          <w:tcPr>
            <w:tcW w:w="128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16"/>
                <w:szCs w:val="16"/>
                <w:color w:val="auto"/>
                <w:w w:val="98"/>
              </w:rPr>
              <w:t>Num. of params.</w:t>
            </w:r>
          </w:p>
        </w:tc>
        <w:tc>
          <w:tcPr>
            <w:tcW w:w="174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rPr>
              <w:t>Complexity (MFLOPs)</w:t>
            </w:r>
          </w:p>
        </w:tc>
        <w:tc>
          <w:tcPr>
            <w:tcW w:w="214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w w:val="91"/>
              </w:rPr>
              <w:t>Speed on CPU (Samples/sec.)</w:t>
            </w:r>
          </w:p>
        </w:tc>
        <w:tc>
          <w:tcPr>
            <w:tcW w:w="216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w w:val="92"/>
              </w:rPr>
              <w:t>Speed on GPU (Samples/sec.)</w:t>
            </w:r>
          </w:p>
        </w:tc>
      </w:tr>
      <w:tr>
        <w:trPr>
          <w:trHeight w:val="147"/>
        </w:trPr>
        <w:tc>
          <w:tcPr>
            <w:tcW w:w="2540" w:type="dxa"/>
            <w:vAlign w:val="bottom"/>
            <w:tcBorders>
              <w:right w:val="single" w:sz="8" w:color="auto"/>
            </w:tcBorders>
            <w:gridSpan w:val="2"/>
          </w:tcPr>
          <w:p>
            <w:pPr>
              <w:ind w:left="120"/>
              <w:spacing w:after="0" w:line="147" w:lineRule="exact"/>
              <w:rPr>
                <w:sz w:val="20"/>
                <w:szCs w:val="20"/>
                <w:color w:val="auto"/>
              </w:rPr>
            </w:pPr>
            <w:r>
              <w:rPr>
                <w:rFonts w:ascii="Arial" w:cs="Arial" w:eastAsia="Arial" w:hAnsi="Arial"/>
                <w:sz w:val="16"/>
                <w:szCs w:val="16"/>
                <w:color w:val="auto"/>
              </w:rPr>
              <w:t>1.0 MobileNet v1</w:t>
            </w:r>
          </w:p>
        </w:tc>
        <w:tc>
          <w:tcPr>
            <w:tcW w:w="1280" w:type="dxa"/>
            <w:vAlign w:val="bottom"/>
          </w:tcPr>
          <w:p>
            <w:pPr>
              <w:ind w:left="100"/>
              <w:spacing w:after="0" w:line="147" w:lineRule="exact"/>
              <w:rPr>
                <w:sz w:val="20"/>
                <w:szCs w:val="20"/>
                <w:color w:val="auto"/>
              </w:rPr>
            </w:pPr>
            <w:r>
              <w:rPr>
                <w:rFonts w:ascii="Arial" w:cs="Arial" w:eastAsia="Arial" w:hAnsi="Arial"/>
                <w:sz w:val="16"/>
                <w:szCs w:val="16"/>
                <w:color w:val="auto"/>
              </w:rPr>
              <w:t>3,238,538</w:t>
            </w:r>
          </w:p>
        </w:tc>
        <w:tc>
          <w:tcPr>
            <w:tcW w:w="1740" w:type="dxa"/>
            <w:vAlign w:val="bottom"/>
          </w:tcPr>
          <w:p>
            <w:pPr>
              <w:ind w:left="120"/>
              <w:spacing w:after="0" w:line="147" w:lineRule="exact"/>
              <w:rPr>
                <w:sz w:val="20"/>
                <w:szCs w:val="20"/>
                <w:color w:val="auto"/>
              </w:rPr>
            </w:pPr>
            <w:r>
              <w:rPr>
                <w:rFonts w:ascii="Arial" w:cs="Arial" w:eastAsia="Arial" w:hAnsi="Arial"/>
                <w:sz w:val="16"/>
                <w:szCs w:val="16"/>
                <w:color w:val="auto"/>
              </w:rPr>
              <w:t>1362.6</w:t>
            </w:r>
          </w:p>
        </w:tc>
        <w:tc>
          <w:tcPr>
            <w:tcW w:w="2140" w:type="dxa"/>
            <w:vAlign w:val="bottom"/>
          </w:tcPr>
          <w:p>
            <w:pPr>
              <w:ind w:left="120"/>
              <w:spacing w:after="0" w:line="147" w:lineRule="exact"/>
              <w:rPr>
                <w:sz w:val="20"/>
                <w:szCs w:val="20"/>
                <w:color w:val="auto"/>
              </w:rPr>
            </w:pPr>
            <w:r>
              <w:rPr>
                <w:rFonts w:ascii="Arial" w:cs="Arial" w:eastAsia="Arial" w:hAnsi="Arial"/>
                <w:sz w:val="16"/>
                <w:szCs w:val="16"/>
                <w:color w:val="auto"/>
              </w:rPr>
              <w:t>9.52</w:t>
            </w:r>
          </w:p>
        </w:tc>
        <w:tc>
          <w:tcPr>
            <w:tcW w:w="2160" w:type="dxa"/>
            <w:vAlign w:val="bottom"/>
          </w:tcPr>
          <w:p>
            <w:pPr>
              <w:ind w:left="120"/>
              <w:spacing w:after="0" w:line="147" w:lineRule="exact"/>
              <w:rPr>
                <w:sz w:val="20"/>
                <w:szCs w:val="20"/>
                <w:color w:val="auto"/>
              </w:rPr>
            </w:pPr>
            <w:r>
              <w:rPr>
                <w:rFonts w:ascii="Arial" w:cs="Arial" w:eastAsia="Arial" w:hAnsi="Arial"/>
                <w:sz w:val="16"/>
                <w:szCs w:val="16"/>
                <w:color w:val="auto"/>
              </w:rPr>
              <w:t>62.50</w:t>
            </w:r>
          </w:p>
        </w:tc>
      </w:tr>
      <w:tr>
        <w:trPr>
          <w:trHeight w:val="179"/>
        </w:trPr>
        <w:tc>
          <w:tcPr>
            <w:tcW w:w="2540" w:type="dxa"/>
            <w:vAlign w:val="bottom"/>
            <w:tcBorders>
              <w:right w:val="single" w:sz="8" w:color="auto"/>
            </w:tcBorders>
            <w:gridSpan w:val="2"/>
          </w:tcPr>
          <w:p>
            <w:pPr>
              <w:ind w:left="120"/>
              <w:spacing w:after="0" w:line="179" w:lineRule="exact"/>
              <w:rPr>
                <w:sz w:val="20"/>
                <w:szCs w:val="20"/>
                <w:color w:val="auto"/>
              </w:rPr>
            </w:pPr>
            <w:r>
              <w:rPr>
                <w:rFonts w:ascii="Arial" w:cs="Arial" w:eastAsia="Arial" w:hAnsi="Arial"/>
                <w:sz w:val="16"/>
                <w:szCs w:val="16"/>
                <w:color w:val="auto"/>
              </w:rPr>
              <w:t>1.0 MobileNet v2</w:t>
            </w:r>
          </w:p>
        </w:tc>
        <w:tc>
          <w:tcPr>
            <w:tcW w:w="1280" w:type="dxa"/>
            <w:vAlign w:val="bottom"/>
          </w:tcPr>
          <w:p>
            <w:pPr>
              <w:ind w:left="100"/>
              <w:spacing w:after="0" w:line="179" w:lineRule="exact"/>
              <w:rPr>
                <w:sz w:val="20"/>
                <w:szCs w:val="20"/>
                <w:color w:val="auto"/>
              </w:rPr>
            </w:pPr>
            <w:r>
              <w:rPr>
                <w:rFonts w:ascii="Arial" w:cs="Arial" w:eastAsia="Arial" w:hAnsi="Arial"/>
                <w:sz w:val="16"/>
                <w:szCs w:val="16"/>
                <w:color w:val="auto"/>
              </w:rPr>
              <w:t>2,288,458</w:t>
            </w:r>
          </w:p>
        </w:tc>
        <w:tc>
          <w:tcPr>
            <w:tcW w:w="1740" w:type="dxa"/>
            <w:vAlign w:val="bottom"/>
          </w:tcPr>
          <w:p>
            <w:pPr>
              <w:ind w:left="120"/>
              <w:spacing w:after="0" w:line="179" w:lineRule="exact"/>
              <w:rPr>
                <w:sz w:val="20"/>
                <w:szCs w:val="20"/>
                <w:color w:val="auto"/>
              </w:rPr>
            </w:pPr>
            <w:r>
              <w:rPr>
                <w:rFonts w:ascii="Arial" w:cs="Arial" w:eastAsia="Arial" w:hAnsi="Arial"/>
                <w:sz w:val="16"/>
                <w:szCs w:val="16"/>
                <w:color w:val="auto"/>
              </w:rPr>
              <w:t>700.4</w:t>
            </w:r>
          </w:p>
        </w:tc>
        <w:tc>
          <w:tcPr>
            <w:tcW w:w="2140" w:type="dxa"/>
            <w:vAlign w:val="bottom"/>
          </w:tcPr>
          <w:p>
            <w:pPr>
              <w:ind w:left="120"/>
              <w:spacing w:after="0" w:line="179" w:lineRule="exact"/>
              <w:rPr>
                <w:sz w:val="20"/>
                <w:szCs w:val="20"/>
                <w:color w:val="auto"/>
              </w:rPr>
            </w:pPr>
            <w:r>
              <w:rPr>
                <w:rFonts w:ascii="Arial" w:cs="Arial" w:eastAsia="Arial" w:hAnsi="Arial"/>
                <w:sz w:val="16"/>
                <w:szCs w:val="16"/>
                <w:color w:val="auto"/>
              </w:rPr>
              <w:t>6.99</w:t>
            </w:r>
          </w:p>
        </w:tc>
        <w:tc>
          <w:tcPr>
            <w:tcW w:w="2160" w:type="dxa"/>
            <w:vAlign w:val="bottom"/>
          </w:tcPr>
          <w:p>
            <w:pPr>
              <w:ind w:left="120"/>
              <w:spacing w:after="0" w:line="179" w:lineRule="exact"/>
              <w:rPr>
                <w:sz w:val="20"/>
                <w:szCs w:val="20"/>
                <w:color w:val="auto"/>
              </w:rPr>
            </w:pPr>
            <w:r>
              <w:rPr>
                <w:rFonts w:ascii="Arial" w:cs="Arial" w:eastAsia="Arial" w:hAnsi="Arial"/>
                <w:sz w:val="16"/>
                <w:szCs w:val="16"/>
                <w:color w:val="auto"/>
              </w:rPr>
              <w:t>38.46</w:t>
            </w:r>
          </w:p>
        </w:tc>
      </w:tr>
      <w:tr>
        <w:trPr>
          <w:trHeight w:val="179"/>
        </w:trPr>
        <w:tc>
          <w:tcPr>
            <w:tcW w:w="1080" w:type="dxa"/>
            <w:vAlign w:val="bottom"/>
          </w:tcPr>
          <w:p>
            <w:pPr>
              <w:ind w:left="120"/>
              <w:spacing w:after="0" w:line="179" w:lineRule="exact"/>
              <w:rPr>
                <w:sz w:val="20"/>
                <w:szCs w:val="20"/>
                <w:color w:val="auto"/>
              </w:rPr>
            </w:pPr>
            <w:r>
              <w:rPr>
                <w:rFonts w:ascii="Arial" w:cs="Arial" w:eastAsia="Arial" w:hAnsi="Arial"/>
                <w:sz w:val="16"/>
                <w:szCs w:val="16"/>
                <w:color w:val="auto"/>
                <w:w w:val="94"/>
              </w:rPr>
              <w:t>ShuffileNet v1</w:t>
            </w:r>
          </w:p>
        </w:tc>
        <w:tc>
          <w:tcPr>
            <w:tcW w:w="1460" w:type="dxa"/>
            <w:vAlign w:val="bottom"/>
            <w:tcBorders>
              <w:right w:val="single" w:sz="8" w:color="auto"/>
            </w:tcBorders>
          </w:tcPr>
          <w:p>
            <w:pPr>
              <w:ind w:left="20"/>
              <w:spacing w:after="0" w:line="179" w:lineRule="exact"/>
              <w:rPr>
                <w:sz w:val="20"/>
                <w:szCs w:val="20"/>
                <w:color w:val="auto"/>
              </w:rPr>
            </w:pPr>
            <w:r>
              <w:rPr>
                <w:rFonts w:ascii="Arial" w:cs="Arial" w:eastAsia="Arial" w:hAnsi="Arial"/>
                <w:sz w:val="16"/>
                <w:szCs w:val="16"/>
                <w:color w:val="auto"/>
              </w:rPr>
              <w:t>2  (g=3)</w:t>
            </w:r>
          </w:p>
        </w:tc>
        <w:tc>
          <w:tcPr>
            <w:tcW w:w="1280" w:type="dxa"/>
            <w:vAlign w:val="bottom"/>
          </w:tcPr>
          <w:p>
            <w:pPr>
              <w:ind w:left="100"/>
              <w:spacing w:after="0" w:line="179" w:lineRule="exact"/>
              <w:rPr>
                <w:sz w:val="20"/>
                <w:szCs w:val="20"/>
                <w:color w:val="auto"/>
              </w:rPr>
            </w:pPr>
            <w:r>
              <w:rPr>
                <w:rFonts w:ascii="Arial" w:cs="Arial" w:eastAsia="Arial" w:hAnsi="Arial"/>
                <w:sz w:val="16"/>
                <w:szCs w:val="16"/>
                <w:color w:val="auto"/>
              </w:rPr>
              <w:t>3,631,450</w:t>
            </w:r>
          </w:p>
        </w:tc>
        <w:tc>
          <w:tcPr>
            <w:tcW w:w="1740" w:type="dxa"/>
            <w:vAlign w:val="bottom"/>
          </w:tcPr>
          <w:p>
            <w:pPr>
              <w:ind w:left="120"/>
              <w:spacing w:after="0" w:line="179" w:lineRule="exact"/>
              <w:rPr>
                <w:sz w:val="20"/>
                <w:szCs w:val="20"/>
                <w:color w:val="auto"/>
              </w:rPr>
            </w:pPr>
            <w:r>
              <w:rPr>
                <w:rFonts w:ascii="Arial" w:cs="Arial" w:eastAsia="Arial" w:hAnsi="Arial"/>
                <w:sz w:val="16"/>
                <w:szCs w:val="16"/>
                <w:color w:val="auto"/>
              </w:rPr>
              <w:t>1221.2</w:t>
            </w:r>
          </w:p>
        </w:tc>
        <w:tc>
          <w:tcPr>
            <w:tcW w:w="2140" w:type="dxa"/>
            <w:vAlign w:val="bottom"/>
          </w:tcPr>
          <w:p>
            <w:pPr>
              <w:ind w:left="120"/>
              <w:spacing w:after="0" w:line="179" w:lineRule="exact"/>
              <w:rPr>
                <w:sz w:val="20"/>
                <w:szCs w:val="20"/>
                <w:color w:val="auto"/>
              </w:rPr>
            </w:pPr>
            <w:r>
              <w:rPr>
                <w:rFonts w:ascii="Arial" w:cs="Arial" w:eastAsia="Arial" w:hAnsi="Arial"/>
                <w:sz w:val="16"/>
                <w:szCs w:val="16"/>
                <w:color w:val="auto"/>
              </w:rPr>
              <w:t>6.71</w:t>
            </w:r>
          </w:p>
        </w:tc>
        <w:tc>
          <w:tcPr>
            <w:tcW w:w="2160" w:type="dxa"/>
            <w:vAlign w:val="bottom"/>
          </w:tcPr>
          <w:p>
            <w:pPr>
              <w:ind w:left="120"/>
              <w:spacing w:after="0" w:line="179" w:lineRule="exact"/>
              <w:rPr>
                <w:sz w:val="20"/>
                <w:szCs w:val="20"/>
                <w:color w:val="auto"/>
              </w:rPr>
            </w:pPr>
            <w:r>
              <w:rPr>
                <w:rFonts w:ascii="Arial" w:cs="Arial" w:eastAsia="Arial" w:hAnsi="Arial"/>
                <w:sz w:val="16"/>
                <w:szCs w:val="16"/>
                <w:color w:val="auto"/>
              </w:rPr>
              <w:t>40.00</w:t>
            </w:r>
          </w:p>
        </w:tc>
      </w:tr>
      <w:tr>
        <w:trPr>
          <w:trHeight w:val="173"/>
        </w:trPr>
        <w:tc>
          <w:tcPr>
            <w:tcW w:w="1080" w:type="dxa"/>
            <w:vAlign w:val="bottom"/>
          </w:tcPr>
          <w:p>
            <w:pPr>
              <w:ind w:left="120"/>
              <w:spacing w:after="0" w:line="174" w:lineRule="exact"/>
              <w:rPr>
                <w:sz w:val="20"/>
                <w:szCs w:val="20"/>
                <w:color w:val="auto"/>
              </w:rPr>
            </w:pPr>
            <w:r>
              <w:rPr>
                <w:rFonts w:ascii="Arial" w:cs="Arial" w:eastAsia="Arial" w:hAnsi="Arial"/>
                <w:sz w:val="16"/>
                <w:szCs w:val="16"/>
                <w:color w:val="auto"/>
                <w:w w:val="94"/>
              </w:rPr>
              <w:t>ShuffileNet v2</w:t>
            </w:r>
          </w:p>
        </w:tc>
        <w:tc>
          <w:tcPr>
            <w:tcW w:w="1460" w:type="dxa"/>
            <w:vAlign w:val="bottom"/>
            <w:tcBorders>
              <w:right w:val="single" w:sz="8" w:color="auto"/>
            </w:tcBorders>
          </w:tcPr>
          <w:p>
            <w:pPr>
              <w:ind w:left="20"/>
              <w:spacing w:after="0" w:line="174" w:lineRule="exact"/>
              <w:rPr>
                <w:sz w:val="20"/>
                <w:szCs w:val="20"/>
                <w:color w:val="auto"/>
              </w:rPr>
            </w:pPr>
            <w:r>
              <w:rPr>
                <w:rFonts w:ascii="Arial" w:cs="Arial" w:eastAsia="Arial" w:hAnsi="Arial"/>
                <w:sz w:val="16"/>
                <w:szCs w:val="16"/>
                <w:color w:val="auto"/>
              </w:rPr>
              <w:t>2</w:t>
            </w:r>
          </w:p>
        </w:tc>
        <w:tc>
          <w:tcPr>
            <w:tcW w:w="1280" w:type="dxa"/>
            <w:vAlign w:val="bottom"/>
          </w:tcPr>
          <w:p>
            <w:pPr>
              <w:ind w:left="100"/>
              <w:spacing w:after="0" w:line="174" w:lineRule="exact"/>
              <w:rPr>
                <w:sz w:val="20"/>
                <w:szCs w:val="20"/>
                <w:color w:val="auto"/>
              </w:rPr>
            </w:pPr>
            <w:r>
              <w:rPr>
                <w:rFonts w:ascii="Arial" w:cs="Arial" w:eastAsia="Arial" w:hAnsi="Arial"/>
                <w:sz w:val="16"/>
                <w:szCs w:val="16"/>
                <w:color w:val="auto"/>
              </w:rPr>
              <w:t>5,407,316</w:t>
            </w:r>
          </w:p>
        </w:tc>
        <w:tc>
          <w:tcPr>
            <w:tcW w:w="1740" w:type="dxa"/>
            <w:vAlign w:val="bottom"/>
          </w:tcPr>
          <w:p>
            <w:pPr>
              <w:ind w:left="120"/>
              <w:spacing w:after="0" w:line="174" w:lineRule="exact"/>
              <w:rPr>
                <w:sz w:val="20"/>
                <w:szCs w:val="20"/>
                <w:color w:val="auto"/>
              </w:rPr>
            </w:pPr>
            <w:r>
              <w:rPr>
                <w:rFonts w:ascii="Arial" w:cs="Arial" w:eastAsia="Arial" w:hAnsi="Arial"/>
                <w:sz w:val="16"/>
                <w:szCs w:val="16"/>
                <w:color w:val="auto"/>
              </w:rPr>
              <w:t>1504.1</w:t>
            </w:r>
          </w:p>
        </w:tc>
        <w:tc>
          <w:tcPr>
            <w:tcW w:w="2140" w:type="dxa"/>
            <w:vAlign w:val="bottom"/>
          </w:tcPr>
          <w:p>
            <w:pPr>
              <w:ind w:left="120"/>
              <w:spacing w:after="0" w:line="174" w:lineRule="exact"/>
              <w:rPr>
                <w:sz w:val="20"/>
                <w:szCs w:val="20"/>
                <w:color w:val="auto"/>
              </w:rPr>
            </w:pPr>
            <w:r>
              <w:rPr>
                <w:rFonts w:ascii="Arial" w:cs="Arial" w:eastAsia="Arial" w:hAnsi="Arial"/>
                <w:sz w:val="16"/>
                <w:szCs w:val="16"/>
                <w:color w:val="auto"/>
              </w:rPr>
              <w:t>6.99</w:t>
            </w:r>
          </w:p>
        </w:tc>
        <w:tc>
          <w:tcPr>
            <w:tcW w:w="2160" w:type="dxa"/>
            <w:vAlign w:val="bottom"/>
          </w:tcPr>
          <w:p>
            <w:pPr>
              <w:ind w:left="120"/>
              <w:spacing w:after="0" w:line="174" w:lineRule="exact"/>
              <w:rPr>
                <w:sz w:val="20"/>
                <w:szCs w:val="20"/>
                <w:color w:val="auto"/>
              </w:rPr>
            </w:pPr>
            <w:r>
              <w:rPr>
                <w:rFonts w:ascii="Arial" w:cs="Arial" w:eastAsia="Arial" w:hAnsi="Arial"/>
                <w:sz w:val="16"/>
                <w:szCs w:val="16"/>
                <w:color w:val="auto"/>
              </w:rPr>
              <w:t>58.82</w:t>
            </w:r>
          </w:p>
        </w:tc>
      </w:tr>
      <w:tr>
        <w:trPr>
          <w:trHeight w:val="206"/>
        </w:trPr>
        <w:tc>
          <w:tcPr>
            <w:tcW w:w="2540" w:type="dxa"/>
            <w:vAlign w:val="bottom"/>
            <w:tcBorders>
              <w:bottom w:val="single" w:sz="8" w:color="auto"/>
              <w:right w:val="single" w:sz="8" w:color="auto"/>
            </w:tcBorders>
            <w:gridSpan w:val="2"/>
          </w:tcPr>
          <w:p>
            <w:pPr>
              <w:ind w:left="120"/>
              <w:spacing w:after="0"/>
              <w:rPr>
                <w:sz w:val="20"/>
                <w:szCs w:val="20"/>
                <w:color w:val="auto"/>
              </w:rPr>
            </w:pPr>
            <w:r>
              <w:rPr>
                <w:rFonts w:ascii="Arial" w:cs="Arial" w:eastAsia="Arial" w:hAnsi="Arial"/>
                <w:sz w:val="16"/>
                <w:szCs w:val="16"/>
                <w:color w:val="auto"/>
                <w:w w:val="99"/>
              </w:rPr>
              <w:t>MobileNet-like CompactNet (C=2)</w:t>
            </w:r>
          </w:p>
        </w:tc>
        <w:tc>
          <w:tcPr>
            <w:tcW w:w="128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1,668,746</w:t>
            </w:r>
          </w:p>
        </w:tc>
        <w:tc>
          <w:tcPr>
            <w:tcW w:w="174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709.5/710.8</w:t>
            </w:r>
          </w:p>
        </w:tc>
        <w:tc>
          <w:tcPr>
            <w:tcW w:w="214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10.31</w:t>
            </w:r>
          </w:p>
        </w:tc>
        <w:tc>
          <w:tcPr>
            <w:tcW w:w="216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66.67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27" w:lineRule="exact"/>
        <w:rPr>
          <w:sz w:val="20"/>
          <w:szCs w:val="20"/>
          <w:color w:val="auto"/>
        </w:rPr>
      </w:pPr>
    </w:p>
    <w:p>
      <w:pPr>
        <w:spacing w:after="0"/>
        <w:rPr>
          <w:sz w:val="20"/>
          <w:szCs w:val="20"/>
          <w:color w:val="auto"/>
        </w:rPr>
      </w:pPr>
      <w:r>
        <w:rPr>
          <w:rFonts w:ascii="Arial" w:cs="Arial" w:eastAsia="Arial" w:hAnsi="Arial"/>
          <w:sz w:val="20"/>
          <w:szCs w:val="20"/>
          <w:color w:val="auto"/>
        </w:rPr>
        <w:t>and validated on 10000 samples.</w:t>
      </w:r>
    </w:p>
    <w:p>
      <w:pPr>
        <w:spacing w:after="0" w:line="32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EXPERIMENTAL RESULTS</w:t>
      </w:r>
    </w:p>
    <w:p>
      <w:pPr>
        <w:spacing w:after="0" w:line="6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EXPERIMENTAL SETUP</w:t>
      </w:r>
    </w:p>
    <w:p>
      <w:pPr>
        <w:spacing w:after="0" w:line="67"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The proposed CompactNets with the sum, the max and the average methods are referred as CompactNet-S, CompactNet-M and CompactNet-A, respectively. Since compact convolution is applicable to most of the common network architectures, the proposed CompactNets are built in the same constructions as three different comparison net-works, including VGG-8, ResNet and MobileNets. In ad-dition, XVGG-8 is designed by replacing compact convo-lutions with depth-wise separable convolutions in order to evaluate the performance of the VGG-like CompactNet. To evaluate the efficiency of our CompactNets, some efficient convolutional neural networks (MobileNet v2, ShuffleNet v1 and Shufflenet v2) are built for comparison. Since nothing but convolutional layers changed in the following comparison experiments, only FLOPs of convolutions and our point-wise interchannel operations are taken into account. The above networks are trained by minimizing the cross-entropy loss with Adam optimizer. The learning rate, and batch size are set to 0.001 and 32 respectively.</w:t>
      </w:r>
    </w:p>
    <w:p>
      <w:pPr>
        <w:spacing w:after="0" w:line="16"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All the experiments are implemented in python. Be-sides, experiments are conducted on the computer with Intel R Xeon(R) CPU E5-2650 v4 2.20 GHz and Nvidia RTX 2080Ti GPU. The proposed models are evaluated with Tensorflow.</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14"/>
          <w:szCs w:val="14"/>
          <w:color w:val="auto"/>
        </w:rPr>
        <w:t>6</w:t>
      </w:r>
    </w:p>
    <w:p>
      <w:pPr>
        <w:spacing w:after="0" w:line="20" w:lineRule="exact"/>
        <w:rPr>
          <w:sz w:val="20"/>
          <w:szCs w:val="20"/>
          <w:color w:val="auto"/>
        </w:rPr>
      </w:pPr>
      <w:r>
        <w:rPr>
          <w:sz w:val="20"/>
          <w:szCs w:val="20"/>
          <w:color w:val="auto"/>
        </w:rPr>
        <w:br w:type="column"/>
      </w:r>
    </w:p>
    <w:p>
      <w:pPr>
        <w:spacing w:after="0" w:line="2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ALGORITHMIC COMPLEXITY</w:t>
      </w:r>
    </w:p>
    <w:p>
      <w:pPr>
        <w:spacing w:after="0" w:line="128"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The parameters, complexity and speed of different models are listed in Table 1. The FLOPs of compact convolutions with the max, the sum and the average methods are given independently. For better observation, the results are grouped by different network architectures. Except the MobileNet-like networks on CPU, CompactNets (C=8) are fastest on both CPU and GPU among the networks in the identical structures. Specifically, the speed of VGG-like CompactNet (C=8) is 1.95 and 1.23 more than its VGG-8 counterpart on CPU and GPU respectively. In addition, the speed of ResNet-like CompactNet (C=8) is 1.57 and 1.14 more than its ResNet counterpart on CPU and GPU respectively. It turns out that 0.25 MobileNet v1 is faster than Mobile-like CompactNets. This is because the complexity of 0.25 MobileNet v1 is merely a half of MobileNet-like Com-pactNet (C=8) complexity. The non-linearity reduction of parameters and FLOPs are caused by the other unchanged convolutions in the networks, such as the first two standard convolutions in the VGG-like networks. Similarly, there are merely a few significant changes in complexity among the three proposed ResNet-like CompactNets, because only one 1 1 convolution at the end gets compacted while the other 1 1 convolutions have no change.</w:t>
      </w:r>
    </w:p>
    <w:p>
      <w:pPr>
        <w:spacing w:after="0" w:line="330" w:lineRule="exact"/>
        <w:rPr>
          <w:sz w:val="20"/>
          <w:szCs w:val="20"/>
          <w:color w:val="auto"/>
        </w:rPr>
      </w:pPr>
    </w:p>
    <w:p>
      <w:pPr>
        <w:jc w:val="both"/>
        <w:ind w:firstLine="199"/>
        <w:spacing w:after="0" w:line="292" w:lineRule="auto"/>
        <w:rPr>
          <w:sz w:val="20"/>
          <w:szCs w:val="20"/>
          <w:color w:val="auto"/>
        </w:rPr>
      </w:pPr>
      <w:r>
        <w:rPr>
          <w:rFonts w:ascii="Arial" w:cs="Arial" w:eastAsia="Arial" w:hAnsi="Arial"/>
          <w:sz w:val="17"/>
          <w:szCs w:val="17"/>
          <w:color w:val="auto"/>
        </w:rPr>
        <w:t>Table 2 lists parameters, computation complexity and speed of several efficient convolutional neural networks. The speed of mobileNet-like CompactNet (C=2) is the fastest on both CPU and GPU. Calculation complexity vs. speed on two different platforms is shown in Fig. 4. Our proposed</w:t>
      </w:r>
    </w:p>
    <w:p>
      <w:pPr>
        <w:spacing w:after="0" w:line="148" w:lineRule="exact"/>
        <w:rPr>
          <w:sz w:val="20"/>
          <w:szCs w:val="20"/>
          <w:color w:val="auto"/>
        </w:rPr>
      </w:pPr>
    </w:p>
    <w:p>
      <w:pPr>
        <w:ind w:left="3900"/>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43"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TABLE 3: Accuracy of various models on DCASE 2019. The best results are highlighted in bold.</w:t>
      </w:r>
    </w:p>
    <w:p>
      <w:pPr>
        <w:spacing w:after="0" w:line="131" w:lineRule="exact"/>
        <w:rPr>
          <w:sz w:val="20"/>
          <w:szCs w:val="20"/>
          <w:color w:val="auto"/>
        </w:rPr>
      </w:pPr>
    </w:p>
    <w:tbl>
      <w:tblPr>
        <w:tblLayout w:type="fixed"/>
        <w:tblInd w:w="2280" w:type="dxa"/>
        <w:tblCellMar>
          <w:top w:w="0" w:type="dxa"/>
          <w:left w:w="0" w:type="dxa"/>
          <w:bottom w:w="0" w:type="dxa"/>
          <w:right w:w="0" w:type="dxa"/>
        </w:tblCellMar>
      </w:tblPr>
      <w:tr>
        <w:trPr>
          <w:trHeight w:val="187"/>
        </w:trPr>
        <w:tc>
          <w:tcPr>
            <w:tcW w:w="266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Model</w:t>
            </w:r>
          </w:p>
        </w:tc>
        <w:tc>
          <w:tcPr>
            <w:tcW w:w="172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rPr>
              <w:t>Complexity (MFLOPs)</w:t>
            </w:r>
          </w:p>
        </w:tc>
        <w:tc>
          <w:tcPr>
            <w:tcW w:w="112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rPr>
              <w:t>Accuracy (%)</w:t>
            </w:r>
          </w:p>
        </w:tc>
      </w:tr>
      <w:tr>
        <w:trPr>
          <w:trHeight w:val="147"/>
        </w:trPr>
        <w:tc>
          <w:tcPr>
            <w:tcW w:w="2660" w:type="dxa"/>
            <w:vAlign w:val="bottom"/>
            <w:tcBorders>
              <w:right w:val="single" w:sz="8" w:color="auto"/>
            </w:tcBorders>
          </w:tcPr>
          <w:p>
            <w:pPr>
              <w:ind w:left="120"/>
              <w:spacing w:after="0" w:line="147" w:lineRule="exact"/>
              <w:rPr>
                <w:sz w:val="20"/>
                <w:szCs w:val="20"/>
                <w:color w:val="auto"/>
              </w:rPr>
            </w:pPr>
            <w:r>
              <w:rPr>
                <w:rFonts w:ascii="Arial" w:cs="Arial" w:eastAsia="Arial" w:hAnsi="Arial"/>
                <w:sz w:val="16"/>
                <w:szCs w:val="16"/>
                <w:color w:val="auto"/>
              </w:rPr>
              <w:t>VGG-8</w:t>
            </w:r>
          </w:p>
        </w:tc>
        <w:tc>
          <w:tcPr>
            <w:tcW w:w="1720" w:type="dxa"/>
            <w:vAlign w:val="bottom"/>
          </w:tcPr>
          <w:p>
            <w:pPr>
              <w:ind w:left="120"/>
              <w:spacing w:after="0" w:line="147" w:lineRule="exact"/>
              <w:rPr>
                <w:sz w:val="20"/>
                <w:szCs w:val="20"/>
                <w:color w:val="auto"/>
              </w:rPr>
            </w:pPr>
            <w:r>
              <w:rPr>
                <w:rFonts w:ascii="Arial" w:cs="Arial" w:eastAsia="Arial" w:hAnsi="Arial"/>
                <w:sz w:val="16"/>
                <w:szCs w:val="16"/>
                <w:color w:val="auto"/>
              </w:rPr>
              <w:t>20233.6</w:t>
            </w:r>
          </w:p>
        </w:tc>
        <w:tc>
          <w:tcPr>
            <w:tcW w:w="1120" w:type="dxa"/>
            <w:vAlign w:val="bottom"/>
          </w:tcPr>
          <w:p>
            <w:pPr>
              <w:ind w:left="120"/>
              <w:spacing w:after="0" w:line="147" w:lineRule="exact"/>
              <w:rPr>
                <w:sz w:val="20"/>
                <w:szCs w:val="20"/>
                <w:color w:val="auto"/>
              </w:rPr>
            </w:pPr>
            <w:r>
              <w:rPr>
                <w:rFonts w:ascii="Arial" w:cs="Arial" w:eastAsia="Arial" w:hAnsi="Arial"/>
                <w:sz w:val="16"/>
                <w:szCs w:val="16"/>
                <w:color w:val="auto"/>
              </w:rPr>
              <w:t>69.96±0.31</w:t>
            </w:r>
          </w:p>
        </w:tc>
      </w:tr>
      <w:tr>
        <w:trPr>
          <w:trHeight w:val="179"/>
        </w:trPr>
        <w:tc>
          <w:tcPr>
            <w:tcW w:w="266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XVGG-8</w:t>
            </w:r>
          </w:p>
        </w:tc>
        <w:tc>
          <w:tcPr>
            <w:tcW w:w="1720" w:type="dxa"/>
            <w:vAlign w:val="bottom"/>
          </w:tcPr>
          <w:p>
            <w:pPr>
              <w:ind w:left="120"/>
              <w:spacing w:after="0" w:line="179" w:lineRule="exact"/>
              <w:rPr>
                <w:sz w:val="20"/>
                <w:szCs w:val="20"/>
                <w:color w:val="auto"/>
              </w:rPr>
            </w:pPr>
            <w:r>
              <w:rPr>
                <w:rFonts w:ascii="Arial" w:cs="Arial" w:eastAsia="Arial" w:hAnsi="Arial"/>
                <w:sz w:val="16"/>
                <w:szCs w:val="16"/>
                <w:color w:val="auto"/>
              </w:rPr>
              <w:t>6521.4</w:t>
            </w:r>
          </w:p>
        </w:tc>
        <w:tc>
          <w:tcPr>
            <w:tcW w:w="1120" w:type="dxa"/>
            <w:vAlign w:val="bottom"/>
          </w:tcPr>
          <w:p>
            <w:pPr>
              <w:ind w:left="120"/>
              <w:spacing w:after="0" w:line="179" w:lineRule="exact"/>
              <w:rPr>
                <w:sz w:val="20"/>
                <w:szCs w:val="20"/>
                <w:color w:val="auto"/>
              </w:rPr>
            </w:pPr>
            <w:r>
              <w:rPr>
                <w:rFonts w:ascii="Arial" w:cs="Arial" w:eastAsia="Arial" w:hAnsi="Arial"/>
                <w:sz w:val="16"/>
                <w:szCs w:val="16"/>
                <w:color w:val="auto"/>
              </w:rPr>
              <w:t>68.56±1.06</w:t>
            </w:r>
          </w:p>
        </w:tc>
      </w:tr>
      <w:tr>
        <w:trPr>
          <w:trHeight w:val="179"/>
        </w:trPr>
        <w:tc>
          <w:tcPr>
            <w:tcW w:w="266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VGG-like CompactNet-A (c=2)</w:t>
            </w:r>
          </w:p>
        </w:tc>
        <w:tc>
          <w:tcPr>
            <w:tcW w:w="1720" w:type="dxa"/>
            <w:vAlign w:val="bottom"/>
          </w:tcPr>
          <w:p>
            <w:pPr>
              <w:ind w:left="120"/>
              <w:spacing w:after="0" w:line="179" w:lineRule="exact"/>
              <w:rPr>
                <w:sz w:val="20"/>
                <w:szCs w:val="20"/>
                <w:color w:val="auto"/>
              </w:rPr>
            </w:pPr>
            <w:r>
              <w:rPr>
                <w:rFonts w:ascii="Arial" w:cs="Arial" w:eastAsia="Arial" w:hAnsi="Arial"/>
                <w:sz w:val="16"/>
                <w:szCs w:val="16"/>
                <w:color w:val="auto"/>
              </w:rPr>
              <w:t>5663.9</w:t>
            </w:r>
          </w:p>
        </w:tc>
        <w:tc>
          <w:tcPr>
            <w:tcW w:w="1120" w:type="dxa"/>
            <w:vAlign w:val="bottom"/>
          </w:tcPr>
          <w:p>
            <w:pPr>
              <w:ind w:left="120"/>
              <w:spacing w:after="0" w:line="179" w:lineRule="exact"/>
              <w:rPr>
                <w:sz w:val="20"/>
                <w:szCs w:val="20"/>
                <w:color w:val="auto"/>
              </w:rPr>
            </w:pPr>
            <w:r>
              <w:rPr>
                <w:rFonts w:ascii="Arial" w:cs="Arial" w:eastAsia="Arial" w:hAnsi="Arial"/>
                <w:sz w:val="16"/>
                <w:szCs w:val="16"/>
                <w:color w:val="auto"/>
              </w:rPr>
              <w:t>68.30±0.75</w:t>
            </w:r>
          </w:p>
        </w:tc>
      </w:tr>
      <w:tr>
        <w:trPr>
          <w:trHeight w:val="179"/>
        </w:trPr>
        <w:tc>
          <w:tcPr>
            <w:tcW w:w="266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VGG-like CompactNet-S (c=2)</w:t>
            </w:r>
          </w:p>
        </w:tc>
        <w:tc>
          <w:tcPr>
            <w:tcW w:w="1720" w:type="dxa"/>
            <w:vAlign w:val="bottom"/>
          </w:tcPr>
          <w:p>
            <w:pPr>
              <w:ind w:left="120"/>
              <w:spacing w:after="0" w:line="179" w:lineRule="exact"/>
              <w:rPr>
                <w:sz w:val="20"/>
                <w:szCs w:val="20"/>
                <w:color w:val="auto"/>
              </w:rPr>
            </w:pPr>
            <w:r>
              <w:rPr>
                <w:rFonts w:ascii="Arial" w:cs="Arial" w:eastAsia="Arial" w:hAnsi="Arial"/>
                <w:sz w:val="16"/>
                <w:szCs w:val="16"/>
                <w:color w:val="auto"/>
              </w:rPr>
              <w:t>5661.7</w:t>
            </w:r>
          </w:p>
        </w:tc>
        <w:tc>
          <w:tcPr>
            <w:tcW w:w="1120" w:type="dxa"/>
            <w:vAlign w:val="bottom"/>
          </w:tcPr>
          <w:p>
            <w:pPr>
              <w:ind w:left="120"/>
              <w:spacing w:after="0" w:line="179" w:lineRule="exact"/>
              <w:rPr>
                <w:sz w:val="20"/>
                <w:szCs w:val="20"/>
                <w:color w:val="auto"/>
              </w:rPr>
            </w:pPr>
            <w:r>
              <w:rPr>
                <w:rFonts w:ascii="Arial" w:cs="Arial" w:eastAsia="Arial" w:hAnsi="Arial"/>
                <w:sz w:val="16"/>
                <w:szCs w:val="16"/>
                <w:color w:val="auto"/>
              </w:rPr>
              <w:t>68.66±1.44</w:t>
            </w:r>
          </w:p>
        </w:tc>
      </w:tr>
      <w:tr>
        <w:trPr>
          <w:trHeight w:val="195"/>
        </w:trPr>
        <w:tc>
          <w:tcPr>
            <w:tcW w:w="266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VGG-like CompactNet-M (c=2)</w:t>
            </w:r>
          </w:p>
        </w:tc>
        <w:tc>
          <w:tcPr>
            <w:tcW w:w="172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5661.7</w:t>
            </w:r>
          </w:p>
        </w:tc>
        <w:tc>
          <w:tcPr>
            <w:tcW w:w="112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68.88±0.92</w:t>
            </w:r>
          </w:p>
        </w:tc>
      </w:tr>
      <w:tr>
        <w:trPr>
          <w:trHeight w:val="152"/>
        </w:trPr>
        <w:tc>
          <w:tcPr>
            <w:tcW w:w="2660" w:type="dxa"/>
            <w:vAlign w:val="bottom"/>
            <w:tcBorders>
              <w:right w:val="single" w:sz="8" w:color="auto"/>
            </w:tcBorders>
          </w:tcPr>
          <w:p>
            <w:pPr>
              <w:ind w:left="120"/>
              <w:spacing w:after="0" w:line="152" w:lineRule="exact"/>
              <w:rPr>
                <w:sz w:val="20"/>
                <w:szCs w:val="20"/>
                <w:color w:val="auto"/>
              </w:rPr>
            </w:pPr>
            <w:r>
              <w:rPr>
                <w:rFonts w:ascii="Arial" w:cs="Arial" w:eastAsia="Arial" w:hAnsi="Arial"/>
                <w:sz w:val="16"/>
                <w:szCs w:val="16"/>
                <w:color w:val="auto"/>
              </w:rPr>
              <w:t>ResNet</w:t>
            </w:r>
          </w:p>
        </w:tc>
        <w:tc>
          <w:tcPr>
            <w:tcW w:w="1720" w:type="dxa"/>
            <w:vAlign w:val="bottom"/>
          </w:tcPr>
          <w:p>
            <w:pPr>
              <w:ind w:left="120"/>
              <w:spacing w:after="0" w:line="152" w:lineRule="exact"/>
              <w:rPr>
                <w:sz w:val="20"/>
                <w:szCs w:val="20"/>
                <w:color w:val="auto"/>
              </w:rPr>
            </w:pPr>
            <w:r>
              <w:rPr>
                <w:rFonts w:ascii="Arial" w:cs="Arial" w:eastAsia="Arial" w:hAnsi="Arial"/>
                <w:sz w:val="16"/>
                <w:szCs w:val="16"/>
                <w:color w:val="auto"/>
              </w:rPr>
              <w:t>9535.0</w:t>
            </w:r>
          </w:p>
        </w:tc>
        <w:tc>
          <w:tcPr>
            <w:tcW w:w="1120" w:type="dxa"/>
            <w:vAlign w:val="bottom"/>
          </w:tcPr>
          <w:p>
            <w:pPr>
              <w:ind w:left="120"/>
              <w:spacing w:after="0" w:line="152" w:lineRule="exact"/>
              <w:rPr>
                <w:sz w:val="20"/>
                <w:szCs w:val="20"/>
                <w:color w:val="auto"/>
              </w:rPr>
            </w:pPr>
            <w:r>
              <w:rPr>
                <w:rFonts w:ascii="Arial" w:cs="Arial" w:eastAsia="Arial" w:hAnsi="Arial"/>
                <w:sz w:val="16"/>
                <w:szCs w:val="16"/>
                <w:color w:val="auto"/>
              </w:rPr>
              <w:t>66.44±1.12</w:t>
            </w:r>
          </w:p>
        </w:tc>
      </w:tr>
      <w:tr>
        <w:trPr>
          <w:trHeight w:val="173"/>
        </w:trPr>
        <w:tc>
          <w:tcPr>
            <w:tcW w:w="2660" w:type="dxa"/>
            <w:vAlign w:val="bottom"/>
            <w:tcBorders>
              <w:right w:val="single" w:sz="8" w:color="auto"/>
            </w:tcBorders>
          </w:tcPr>
          <w:p>
            <w:pPr>
              <w:ind w:left="120"/>
              <w:spacing w:after="0" w:line="174" w:lineRule="exact"/>
              <w:rPr>
                <w:sz w:val="20"/>
                <w:szCs w:val="20"/>
                <w:color w:val="auto"/>
              </w:rPr>
            </w:pPr>
            <w:r>
              <w:rPr>
                <w:rFonts w:ascii="Arial" w:cs="Arial" w:eastAsia="Arial" w:hAnsi="Arial"/>
                <w:sz w:val="16"/>
                <w:szCs w:val="16"/>
                <w:color w:val="auto"/>
              </w:rPr>
              <w:t>ResNet-like CompactNet-A (c=2)</w:t>
            </w:r>
          </w:p>
        </w:tc>
        <w:tc>
          <w:tcPr>
            <w:tcW w:w="1720" w:type="dxa"/>
            <w:vAlign w:val="bottom"/>
          </w:tcPr>
          <w:p>
            <w:pPr>
              <w:ind w:left="120"/>
              <w:spacing w:after="0" w:line="174" w:lineRule="exact"/>
              <w:rPr>
                <w:sz w:val="20"/>
                <w:szCs w:val="20"/>
                <w:color w:val="auto"/>
              </w:rPr>
            </w:pPr>
            <w:r>
              <w:rPr>
                <w:rFonts w:ascii="Arial" w:cs="Arial" w:eastAsia="Arial" w:hAnsi="Arial"/>
                <w:sz w:val="16"/>
                <w:szCs w:val="16"/>
                <w:color w:val="auto"/>
              </w:rPr>
              <w:t>3861.0</w:t>
            </w:r>
          </w:p>
        </w:tc>
        <w:tc>
          <w:tcPr>
            <w:tcW w:w="1120" w:type="dxa"/>
            <w:vAlign w:val="bottom"/>
          </w:tcPr>
          <w:p>
            <w:pPr>
              <w:ind w:left="120"/>
              <w:spacing w:after="0" w:line="174" w:lineRule="exact"/>
              <w:rPr>
                <w:sz w:val="20"/>
                <w:szCs w:val="20"/>
                <w:color w:val="auto"/>
              </w:rPr>
            </w:pPr>
            <w:r>
              <w:rPr>
                <w:rFonts w:ascii="Arial" w:cs="Arial" w:eastAsia="Arial" w:hAnsi="Arial"/>
                <w:sz w:val="16"/>
                <w:szCs w:val="16"/>
                <w:color w:val="auto"/>
              </w:rPr>
              <w:t>68.78±0.40</w:t>
            </w:r>
          </w:p>
        </w:tc>
      </w:tr>
      <w:tr>
        <w:trPr>
          <w:trHeight w:val="185"/>
        </w:trPr>
        <w:tc>
          <w:tcPr>
            <w:tcW w:w="266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ResNet-like CompactNet-S (c=2)</w:t>
            </w:r>
          </w:p>
        </w:tc>
        <w:tc>
          <w:tcPr>
            <w:tcW w:w="1720" w:type="dxa"/>
            <w:vAlign w:val="bottom"/>
          </w:tcPr>
          <w:p>
            <w:pPr>
              <w:ind w:left="120"/>
              <w:spacing w:after="0"/>
              <w:rPr>
                <w:sz w:val="20"/>
                <w:szCs w:val="20"/>
                <w:color w:val="auto"/>
              </w:rPr>
            </w:pPr>
            <w:r>
              <w:rPr>
                <w:rFonts w:ascii="Arial" w:cs="Arial" w:eastAsia="Arial" w:hAnsi="Arial"/>
                <w:sz w:val="16"/>
                <w:szCs w:val="16"/>
                <w:color w:val="auto"/>
              </w:rPr>
              <w:t>3860.2</w:t>
            </w:r>
          </w:p>
        </w:tc>
        <w:tc>
          <w:tcPr>
            <w:tcW w:w="1120" w:type="dxa"/>
            <w:vAlign w:val="bottom"/>
          </w:tcPr>
          <w:p>
            <w:pPr>
              <w:ind w:left="120"/>
              <w:spacing w:after="0"/>
              <w:rPr>
                <w:sz w:val="20"/>
                <w:szCs w:val="20"/>
                <w:color w:val="auto"/>
              </w:rPr>
            </w:pPr>
            <w:r>
              <w:rPr>
                <w:rFonts w:ascii="Arial" w:cs="Arial" w:eastAsia="Arial" w:hAnsi="Arial"/>
                <w:sz w:val="16"/>
                <w:szCs w:val="16"/>
                <w:color w:val="auto"/>
              </w:rPr>
              <w:t>69.00±0.79</w:t>
            </w:r>
          </w:p>
        </w:tc>
      </w:tr>
      <w:tr>
        <w:trPr>
          <w:trHeight w:val="195"/>
        </w:trPr>
        <w:tc>
          <w:tcPr>
            <w:tcW w:w="266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ResNet-like CompactNet-M (c=2)</w:t>
            </w:r>
          </w:p>
        </w:tc>
        <w:tc>
          <w:tcPr>
            <w:tcW w:w="172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3860.2</w:t>
            </w:r>
          </w:p>
        </w:tc>
        <w:tc>
          <w:tcPr>
            <w:tcW w:w="112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68.04±0.67</w:t>
            </w:r>
          </w:p>
        </w:tc>
      </w:tr>
      <w:tr>
        <w:trPr>
          <w:trHeight w:val="152"/>
        </w:trPr>
        <w:tc>
          <w:tcPr>
            <w:tcW w:w="2660" w:type="dxa"/>
            <w:vAlign w:val="bottom"/>
            <w:tcBorders>
              <w:right w:val="single" w:sz="8" w:color="auto"/>
            </w:tcBorders>
          </w:tcPr>
          <w:p>
            <w:pPr>
              <w:ind w:left="120"/>
              <w:spacing w:after="0" w:line="152" w:lineRule="exact"/>
              <w:rPr>
                <w:sz w:val="20"/>
                <w:szCs w:val="20"/>
                <w:color w:val="auto"/>
              </w:rPr>
            </w:pPr>
            <w:r>
              <w:rPr>
                <w:rFonts w:ascii="Arial" w:cs="Arial" w:eastAsia="Arial" w:hAnsi="Arial"/>
                <w:sz w:val="16"/>
                <w:szCs w:val="16"/>
                <w:color w:val="auto"/>
              </w:rPr>
              <w:t>1.0 MobileNet v1</w:t>
            </w:r>
          </w:p>
        </w:tc>
        <w:tc>
          <w:tcPr>
            <w:tcW w:w="1720" w:type="dxa"/>
            <w:vAlign w:val="bottom"/>
          </w:tcPr>
          <w:p>
            <w:pPr>
              <w:ind w:left="120"/>
              <w:spacing w:after="0" w:line="152" w:lineRule="exact"/>
              <w:rPr>
                <w:sz w:val="20"/>
                <w:szCs w:val="20"/>
                <w:color w:val="auto"/>
              </w:rPr>
            </w:pPr>
            <w:r>
              <w:rPr>
                <w:rFonts w:ascii="Arial" w:cs="Arial" w:eastAsia="Arial" w:hAnsi="Arial"/>
                <w:sz w:val="16"/>
                <w:szCs w:val="16"/>
                <w:color w:val="auto"/>
              </w:rPr>
              <w:t>1362.6</w:t>
            </w:r>
          </w:p>
        </w:tc>
        <w:tc>
          <w:tcPr>
            <w:tcW w:w="1120" w:type="dxa"/>
            <w:vAlign w:val="bottom"/>
          </w:tcPr>
          <w:p>
            <w:pPr>
              <w:ind w:left="120"/>
              <w:spacing w:after="0" w:line="152" w:lineRule="exact"/>
              <w:rPr>
                <w:sz w:val="20"/>
                <w:szCs w:val="20"/>
                <w:color w:val="auto"/>
              </w:rPr>
            </w:pPr>
            <w:r>
              <w:rPr>
                <w:rFonts w:ascii="Arial" w:cs="Arial" w:eastAsia="Arial" w:hAnsi="Arial"/>
                <w:sz w:val="16"/>
                <w:szCs w:val="16"/>
                <w:color w:val="auto"/>
              </w:rPr>
              <w:t>67.86±0.63</w:t>
            </w:r>
          </w:p>
        </w:tc>
      </w:tr>
      <w:tr>
        <w:trPr>
          <w:trHeight w:val="179"/>
        </w:trPr>
        <w:tc>
          <w:tcPr>
            <w:tcW w:w="266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w w:val="99"/>
              </w:rPr>
              <w:t>MobileNet-like CompactNet-A (c=2)</w:t>
            </w:r>
          </w:p>
        </w:tc>
        <w:tc>
          <w:tcPr>
            <w:tcW w:w="1720" w:type="dxa"/>
            <w:vAlign w:val="bottom"/>
          </w:tcPr>
          <w:p>
            <w:pPr>
              <w:ind w:left="120"/>
              <w:spacing w:after="0" w:line="179" w:lineRule="exact"/>
              <w:rPr>
                <w:sz w:val="20"/>
                <w:szCs w:val="20"/>
                <w:color w:val="auto"/>
              </w:rPr>
            </w:pPr>
            <w:r>
              <w:rPr>
                <w:rFonts w:ascii="Arial" w:cs="Arial" w:eastAsia="Arial" w:hAnsi="Arial"/>
                <w:sz w:val="16"/>
                <w:szCs w:val="16"/>
                <w:color w:val="auto"/>
              </w:rPr>
              <w:t>710.8</w:t>
            </w:r>
          </w:p>
        </w:tc>
        <w:tc>
          <w:tcPr>
            <w:tcW w:w="1120" w:type="dxa"/>
            <w:vAlign w:val="bottom"/>
          </w:tcPr>
          <w:p>
            <w:pPr>
              <w:ind w:left="120"/>
              <w:spacing w:after="0" w:line="179" w:lineRule="exact"/>
              <w:rPr>
                <w:sz w:val="20"/>
                <w:szCs w:val="20"/>
                <w:color w:val="auto"/>
              </w:rPr>
            </w:pPr>
            <w:r>
              <w:rPr>
                <w:rFonts w:ascii="Arial" w:cs="Arial" w:eastAsia="Arial" w:hAnsi="Arial"/>
                <w:sz w:val="16"/>
                <w:szCs w:val="16"/>
                <w:color w:val="auto"/>
              </w:rPr>
              <w:t>67.92±0.31</w:t>
            </w:r>
          </w:p>
        </w:tc>
      </w:tr>
      <w:tr>
        <w:trPr>
          <w:trHeight w:val="173"/>
        </w:trPr>
        <w:tc>
          <w:tcPr>
            <w:tcW w:w="2660" w:type="dxa"/>
            <w:vAlign w:val="bottom"/>
            <w:tcBorders>
              <w:right w:val="single" w:sz="8" w:color="auto"/>
            </w:tcBorders>
          </w:tcPr>
          <w:p>
            <w:pPr>
              <w:ind w:left="120"/>
              <w:spacing w:after="0" w:line="174" w:lineRule="exact"/>
              <w:rPr>
                <w:sz w:val="20"/>
                <w:szCs w:val="20"/>
                <w:color w:val="auto"/>
              </w:rPr>
            </w:pPr>
            <w:r>
              <w:rPr>
                <w:rFonts w:ascii="Arial" w:cs="Arial" w:eastAsia="Arial" w:hAnsi="Arial"/>
                <w:sz w:val="16"/>
                <w:szCs w:val="16"/>
                <w:color w:val="auto"/>
                <w:w w:val="99"/>
              </w:rPr>
              <w:t>MobileNet-like CompactNet-S (c=2)</w:t>
            </w:r>
          </w:p>
        </w:tc>
        <w:tc>
          <w:tcPr>
            <w:tcW w:w="1720" w:type="dxa"/>
            <w:vAlign w:val="bottom"/>
          </w:tcPr>
          <w:p>
            <w:pPr>
              <w:ind w:left="120"/>
              <w:spacing w:after="0" w:line="174" w:lineRule="exact"/>
              <w:rPr>
                <w:sz w:val="20"/>
                <w:szCs w:val="20"/>
                <w:color w:val="auto"/>
              </w:rPr>
            </w:pPr>
            <w:r>
              <w:rPr>
                <w:rFonts w:ascii="Arial" w:cs="Arial" w:eastAsia="Arial" w:hAnsi="Arial"/>
                <w:sz w:val="16"/>
                <w:szCs w:val="16"/>
                <w:color w:val="auto"/>
              </w:rPr>
              <w:t>709.5</w:t>
            </w:r>
          </w:p>
        </w:tc>
        <w:tc>
          <w:tcPr>
            <w:tcW w:w="1120" w:type="dxa"/>
            <w:vAlign w:val="bottom"/>
          </w:tcPr>
          <w:p>
            <w:pPr>
              <w:ind w:left="120"/>
              <w:spacing w:after="0" w:line="174" w:lineRule="exact"/>
              <w:rPr>
                <w:sz w:val="20"/>
                <w:szCs w:val="20"/>
                <w:color w:val="auto"/>
              </w:rPr>
            </w:pPr>
            <w:r>
              <w:rPr>
                <w:rFonts w:ascii="Arial" w:cs="Arial" w:eastAsia="Arial" w:hAnsi="Arial"/>
                <w:sz w:val="16"/>
                <w:szCs w:val="16"/>
                <w:color w:val="auto"/>
              </w:rPr>
              <w:t>67.92±1.23</w:t>
            </w:r>
          </w:p>
        </w:tc>
      </w:tr>
      <w:tr>
        <w:trPr>
          <w:trHeight w:val="206"/>
        </w:trPr>
        <w:tc>
          <w:tcPr>
            <w:tcW w:w="266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w w:val="98"/>
              </w:rPr>
              <w:t>MobileNet-like CompactNet-M (c=2)</w:t>
            </w:r>
          </w:p>
        </w:tc>
        <w:tc>
          <w:tcPr>
            <w:tcW w:w="172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709.5</w:t>
            </w:r>
          </w:p>
        </w:tc>
        <w:tc>
          <w:tcPr>
            <w:tcW w:w="112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68.08±1.03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608330</wp:posOffset>
            </wp:positionH>
            <wp:positionV relativeFrom="paragraph">
              <wp:posOffset>300990</wp:posOffset>
            </wp:positionV>
            <wp:extent cx="5178425" cy="17145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extLst>
                    </a:blip>
                    <a:srcRect/>
                    <a:stretch>
                      <a:fillRect/>
                    </a:stretch>
                  </pic:blipFill>
                  <pic:spPr bwMode="auto">
                    <a:xfrm>
                      <a:off x="0" y="0"/>
                      <a:ext cx="5178425" cy="1714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2660"/>
        <w:spacing w:after="0"/>
        <w:tabs>
          <w:tab w:leader="none" w:pos="7200" w:val="left"/>
        </w:tabs>
        <w:rPr>
          <w:sz w:val="20"/>
          <w:szCs w:val="20"/>
          <w:color w:val="auto"/>
        </w:rPr>
      </w:pPr>
      <w:r>
        <w:rPr>
          <w:rFonts w:ascii="Arial" w:cs="Arial" w:eastAsia="Arial" w:hAnsi="Arial"/>
          <w:sz w:val="16"/>
          <w:szCs w:val="16"/>
          <w:color w:val="auto"/>
        </w:rPr>
        <w:t>(a)</w:t>
      </w:r>
      <w:r>
        <w:rPr>
          <w:sz w:val="20"/>
          <w:szCs w:val="20"/>
          <w:color w:val="auto"/>
        </w:rPr>
        <w:tab/>
      </w:r>
      <w:r>
        <w:rPr>
          <w:rFonts w:ascii="Arial" w:cs="Arial" w:eastAsia="Arial" w:hAnsi="Arial"/>
          <w:sz w:val="16"/>
          <w:szCs w:val="16"/>
          <w:color w:val="auto"/>
        </w:rPr>
        <w:t>(b)</w:t>
      </w:r>
    </w:p>
    <w:p>
      <w:pPr>
        <w:spacing w:after="0" w:line="120"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FIGURE 4: Calculation complexity vs. the speed on two different platforms. (a) On CPU (b) On GPU.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608330</wp:posOffset>
            </wp:positionH>
            <wp:positionV relativeFrom="paragraph">
              <wp:posOffset>316865</wp:posOffset>
            </wp:positionV>
            <wp:extent cx="5178425" cy="17145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extLst>
                    </a:blip>
                    <a:srcRect/>
                    <a:stretch>
                      <a:fillRect/>
                    </a:stretch>
                  </pic:blipFill>
                  <pic:spPr bwMode="auto">
                    <a:xfrm>
                      <a:off x="0" y="0"/>
                      <a:ext cx="5178425" cy="1714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660"/>
        <w:spacing w:after="0"/>
        <w:tabs>
          <w:tab w:leader="none" w:pos="7200" w:val="left"/>
        </w:tabs>
        <w:rPr>
          <w:sz w:val="20"/>
          <w:szCs w:val="20"/>
          <w:color w:val="auto"/>
        </w:rPr>
      </w:pPr>
      <w:r>
        <w:rPr>
          <w:rFonts w:ascii="Arial" w:cs="Arial" w:eastAsia="Arial" w:hAnsi="Arial"/>
          <w:sz w:val="16"/>
          <w:szCs w:val="16"/>
          <w:color w:val="auto"/>
        </w:rPr>
        <w:t>(a)</w:t>
      </w:r>
      <w:r>
        <w:rPr>
          <w:sz w:val="20"/>
          <w:szCs w:val="20"/>
          <w:color w:val="auto"/>
        </w:rPr>
        <w:tab/>
      </w:r>
      <w:r>
        <w:rPr>
          <w:rFonts w:ascii="Arial" w:cs="Arial" w:eastAsia="Arial" w:hAnsi="Arial"/>
          <w:sz w:val="16"/>
          <w:szCs w:val="16"/>
          <w:color w:val="auto"/>
        </w:rPr>
        <w:t>(b)</w:t>
      </w:r>
    </w:p>
    <w:p>
      <w:pPr>
        <w:spacing w:after="0" w:line="120"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FIGURE 5: Accuracy on DCASE 2019 vs. the speed on two different platforms. (a) On CPU (b) On GPU.</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1"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CompactNets are on the top right region under both cases. It is worthy to note that the indirect metric (complexity) is inconsistent with the direct one (speed), e.g. the difference between CompactNet (C=2) and 1.0 MobileNet v2. This result conforms to the finding in [26]: Besides FLOPs, Mem-ory access cost (MAC) and optimized operation on specific platforms should be also taken into consideration.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EVALUATION ON ASC</w:t>
      </w:r>
    </w:p>
    <w:p>
      <w:pPr>
        <w:spacing w:after="0" w:line="154"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Table 3 shows the accuracy of different models to handle ASC task on DCASE 2019. The proposed CompactNet-S and CompactNet-M yield the best results among ResNet-like models and MobileNet-like models respectively. It can be seen that VGG-8 outperforms the CompactNets by 1.3%. However, taking the model complexity into consideration, the proposed models are still competitive. Compared with XVGG-8 and MobileNet v1 consisting of separable con-volution, CompactNet-M still outperforms them by 0.32%</w:t>
      </w:r>
    </w:p>
    <w:p>
      <w:pPr>
        <w:spacing w:after="0" w:line="13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1905</wp:posOffset>
            </wp:positionH>
            <wp:positionV relativeFrom="paragraph">
              <wp:posOffset>416560</wp:posOffset>
            </wp:positionV>
            <wp:extent cx="6391275" cy="6991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extLst>
                    </a:blip>
                    <a:srcRect/>
                    <a:stretch>
                      <a:fillRect/>
                    </a:stretch>
                  </pic:blipFill>
                  <pic:spPr bwMode="auto">
                    <a:xfrm>
                      <a:off x="0" y="0"/>
                      <a:ext cx="6391275" cy="699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2440"/>
        <w:spacing w:after="0"/>
        <w:tabs>
          <w:tab w:leader="none" w:pos="7440" w:val="left"/>
        </w:tabs>
        <w:rPr>
          <w:sz w:val="20"/>
          <w:szCs w:val="20"/>
          <w:color w:val="auto"/>
        </w:rPr>
      </w:pPr>
      <w:r>
        <w:rPr>
          <w:rFonts w:ascii="Arial" w:cs="Arial" w:eastAsia="Arial" w:hAnsi="Arial"/>
          <w:sz w:val="16"/>
          <w:szCs w:val="16"/>
          <w:color w:val="auto"/>
        </w:rPr>
        <w:t>(a)</w:t>
      </w:r>
      <w:r>
        <w:rPr>
          <w:sz w:val="20"/>
          <w:szCs w:val="20"/>
          <w:color w:val="auto"/>
        </w:rPr>
        <w:tab/>
      </w:r>
      <w:r>
        <w:rPr>
          <w:rFonts w:ascii="Arial" w:cs="Arial" w:eastAsia="Arial" w:hAnsi="Arial"/>
          <w:sz w:val="16"/>
          <w:szCs w:val="16"/>
          <w:color w:val="auto"/>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136525</wp:posOffset>
            </wp:positionV>
            <wp:extent cx="6391275" cy="6991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extLst>
                    </a:blip>
                    <a:srcRect/>
                    <a:stretch>
                      <a:fillRect/>
                    </a:stretch>
                  </pic:blipFill>
                  <pic:spPr bwMode="auto">
                    <a:xfrm>
                      <a:off x="0" y="0"/>
                      <a:ext cx="6391275" cy="699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2440"/>
        <w:spacing w:after="0"/>
        <w:tabs>
          <w:tab w:leader="none" w:pos="7440" w:val="left"/>
        </w:tabs>
        <w:rPr>
          <w:sz w:val="20"/>
          <w:szCs w:val="20"/>
          <w:color w:val="auto"/>
        </w:rPr>
      </w:pPr>
      <w:r>
        <w:rPr>
          <w:rFonts w:ascii="Arial" w:cs="Arial" w:eastAsia="Arial" w:hAnsi="Arial"/>
          <w:sz w:val="16"/>
          <w:szCs w:val="16"/>
          <w:color w:val="auto"/>
        </w:rPr>
        <w:t>(c)</w:t>
      </w:r>
      <w:r>
        <w:rPr>
          <w:sz w:val="20"/>
          <w:szCs w:val="20"/>
          <w:color w:val="auto"/>
        </w:rPr>
        <w:tab/>
      </w:r>
      <w:r>
        <w:rPr>
          <w:rFonts w:ascii="Arial" w:cs="Arial" w:eastAsia="Arial" w:hAnsi="Arial"/>
          <w:sz w:val="16"/>
          <w:szCs w:val="16"/>
          <w:color w:val="auto"/>
        </w:rPr>
        <w: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136525</wp:posOffset>
            </wp:positionV>
            <wp:extent cx="3195320" cy="6991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extLst>
                    </a:blip>
                    <a:srcRect/>
                    <a:stretch>
                      <a:fillRect/>
                    </a:stretch>
                  </pic:blipFill>
                  <pic:spPr bwMode="auto">
                    <a:xfrm>
                      <a:off x="0" y="0"/>
                      <a:ext cx="3195320" cy="699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2440"/>
        <w:spacing w:after="0"/>
        <w:rPr>
          <w:sz w:val="20"/>
          <w:szCs w:val="20"/>
          <w:color w:val="auto"/>
        </w:rPr>
      </w:pPr>
      <w:r>
        <w:rPr>
          <w:rFonts w:ascii="Arial" w:cs="Arial" w:eastAsia="Arial" w:hAnsi="Arial"/>
          <w:sz w:val="16"/>
          <w:szCs w:val="16"/>
          <w:color w:val="auto"/>
        </w:rPr>
        <w:t>(e)</w:t>
      </w:r>
    </w:p>
    <w:p>
      <w:pPr>
        <w:spacing w:after="0" w:line="120" w:lineRule="exact"/>
        <w:rPr>
          <w:sz w:val="20"/>
          <w:szCs w:val="20"/>
          <w:color w:val="auto"/>
        </w:rPr>
      </w:pPr>
    </w:p>
    <w:p>
      <w:pPr>
        <w:spacing w:after="0"/>
        <w:rPr>
          <w:sz w:val="20"/>
          <w:szCs w:val="20"/>
          <w:color w:val="auto"/>
        </w:rPr>
      </w:pPr>
      <w:r>
        <w:rPr>
          <w:rFonts w:ascii="Arial" w:cs="Arial" w:eastAsia="Arial" w:hAnsi="Arial"/>
          <w:sz w:val="18"/>
          <w:szCs w:val="18"/>
          <w:color w:val="auto"/>
        </w:rPr>
        <w:t>FIGURE 6: Internal feature maps in CNN architecture. (a), (b) are the two input feature maps in the same group. (c), (d),</w:t>
      </w:r>
    </w:p>
    <w:p>
      <w:pPr>
        <w:spacing w:after="0" w:line="32" w:lineRule="exact"/>
        <w:rPr>
          <w:sz w:val="20"/>
          <w:szCs w:val="20"/>
          <w:color w:val="auto"/>
        </w:rPr>
      </w:pPr>
    </w:p>
    <w:p>
      <w:pPr>
        <w:jc w:val="both"/>
        <w:ind w:firstLine="3"/>
        <w:spacing w:after="0" w:line="253" w:lineRule="auto"/>
        <w:tabs>
          <w:tab w:leader="none" w:pos="286" w:val="left"/>
        </w:tabs>
        <w:numPr>
          <w:ilvl w:val="0"/>
          <w:numId w:val="6"/>
        </w:numPr>
        <w:rPr>
          <w:rFonts w:ascii="Arial" w:cs="Arial" w:eastAsia="Arial" w:hAnsi="Arial"/>
          <w:sz w:val="20"/>
          <w:szCs w:val="20"/>
          <w:color w:val="auto"/>
        </w:rPr>
      </w:pPr>
      <w:r>
        <w:rPr>
          <w:rFonts w:ascii="Arial" w:cs="Arial" w:eastAsia="Arial" w:hAnsi="Arial"/>
          <w:sz w:val="20"/>
          <w:szCs w:val="20"/>
          <w:color w:val="auto"/>
        </w:rPr>
        <w:t>are the compact results with the average, the max and the sum methods respectively. The horizontal axis corresponds to the temporal frames limited to 10s, and the vertical axis corresponds to logarithmic mel-frequency bands. The color in the spectrograms reflects the energy intensity.</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FIGURE 7: Accuracy variations of CompactNets with three different point-wise interchannel operations.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394335</wp:posOffset>
            </wp:positionH>
            <wp:positionV relativeFrom="paragraph">
              <wp:posOffset>-1900555</wp:posOffset>
            </wp:positionV>
            <wp:extent cx="2286000" cy="15240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extLst>
                    </a:blip>
                    <a:srcRect/>
                    <a:stretch>
                      <a:fillRect/>
                    </a:stretch>
                  </pic:blipFill>
                  <pic:spPr bwMode="auto">
                    <a:xfrm>
                      <a:off x="0" y="0"/>
                      <a:ext cx="2286000" cy="1524000"/>
                    </a:xfrm>
                    <a:prstGeom prst="rect">
                      <a:avLst/>
                    </a:prstGeom>
                    <a:noFill/>
                  </pic:spPr>
                </pic:pic>
              </a:graphicData>
            </a:graphic>
          </wp:anchor>
        </w:drawing>
      </w:r>
    </w:p>
    <w:p>
      <w:pPr>
        <w:spacing w:after="0" w:line="200" w:lineRule="exact"/>
        <w:rPr>
          <w:sz w:val="20"/>
          <w:szCs w:val="20"/>
          <w:color w:val="auto"/>
        </w:rPr>
      </w:pPr>
    </w:p>
    <w:p>
      <w:pPr>
        <w:spacing w:after="0" w:line="332"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and 0.22% respectively. This indicates that the point-wise interchannel operation can not only squeeze the channel dimension of input feature maps but also filter the useful information which helps further feature extraction. Note that the CompactNets surpass the ResNet by a large margin, because the ResNet is overfitting due to the limitation of dataset. Thus, the proposed compact convolution is capable of avoiding overfitting by reducing the number of learnable weights.</w:t>
      </w:r>
    </w:p>
    <w:p>
      <w:pPr>
        <w:spacing w:after="0" w:line="26"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The accuracy on DCASE 2019 vs. the speed on two different platforms is demonstrated on Fig. 5. Our proposed CompactNets are on the top right region under both cases. It turns out that the performance of comparison networks, such as ShuffleNet v1 and ShuffleNet v2, deteriorates rapidly along with the decrease of the scale factor. In contrast,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when the compact factor C increases, the variation of our CompactNet accuracy is small. This indicates that the point-wise interchannel operation can not only squeeze the channel dimension of feature maps, but also retain the useful infor-mation in features.</w:t>
      </w:r>
    </w:p>
    <w:p>
      <w:pPr>
        <w:spacing w:after="0" w:line="246" w:lineRule="exact"/>
        <w:rPr>
          <w:sz w:val="20"/>
          <w:szCs w:val="20"/>
          <w:color w:val="auto"/>
        </w:rPr>
      </w:pPr>
    </w:p>
    <w:p>
      <w:pPr>
        <w:ind w:right="40" w:firstLine="13"/>
        <w:spacing w:after="0" w:line="281" w:lineRule="auto"/>
        <w:tabs>
          <w:tab w:leader="none" w:pos="283" w:val="left"/>
        </w:tabs>
        <w:numPr>
          <w:ilvl w:val="0"/>
          <w:numId w:val="7"/>
        </w:numPr>
        <w:rPr>
          <w:rFonts w:ascii="Arial" w:cs="Arial" w:eastAsia="Arial" w:hAnsi="Arial"/>
          <w:sz w:val="18"/>
          <w:szCs w:val="18"/>
          <w:b w:val="1"/>
          <w:bCs w:val="1"/>
          <w:color w:val="333333"/>
        </w:rPr>
      </w:pPr>
      <w:r>
        <w:rPr>
          <w:rFonts w:ascii="Arial" w:cs="Arial" w:eastAsia="Arial" w:hAnsi="Arial"/>
          <w:sz w:val="18"/>
          <w:szCs w:val="18"/>
          <w:b w:val="1"/>
          <w:bCs w:val="1"/>
          <w:color w:val="333333"/>
        </w:rPr>
        <w:t>COMPARISON BETWEEN LINEAR AND NON-LINEAR MANNERS</w:t>
      </w:r>
    </w:p>
    <w:p>
      <w:pPr>
        <w:jc w:val="both"/>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Fig. 6 illustrates the internal feature maps resulting in the three different point-wise interchannel operations. The max method is clearer than the average method in the detailed in-formation. This indicates that the max method can extract the iconic features from inputs while the average method tends to keep the major information of feature maps. In addition, the distribution of feature with the average method is identical to the one with the sum method. This phenomenon accords to the analysis in Sect. III A and B.</w:t>
      </w:r>
    </w:p>
    <w:p>
      <w:pPr>
        <w:spacing w:after="0" w:line="2" w:lineRule="exact"/>
        <w:rPr>
          <w:rFonts w:ascii="Arial" w:cs="Arial" w:eastAsia="Arial" w:hAnsi="Arial"/>
          <w:sz w:val="18"/>
          <w:szCs w:val="18"/>
          <w:b w:val="1"/>
          <w:bCs w:val="1"/>
          <w:color w:val="333333"/>
        </w:rPr>
      </w:pPr>
    </w:p>
    <w:p>
      <w:pPr>
        <w:jc w:val="both"/>
        <w:ind w:firstLine="199"/>
        <w:spacing w:after="0" w:line="276" w:lineRule="auto"/>
        <w:rPr>
          <w:rFonts w:ascii="Arial" w:cs="Arial" w:eastAsia="Arial" w:hAnsi="Arial"/>
          <w:sz w:val="18"/>
          <w:szCs w:val="18"/>
          <w:b w:val="1"/>
          <w:bCs w:val="1"/>
          <w:color w:val="333333"/>
        </w:rPr>
      </w:pPr>
      <w:r>
        <w:rPr>
          <w:rFonts w:ascii="Arial" w:cs="Arial" w:eastAsia="Arial" w:hAnsi="Arial"/>
          <w:sz w:val="18"/>
          <w:szCs w:val="18"/>
          <w:color w:val="auto"/>
        </w:rPr>
        <w:t>In Fig. 7, the accuracy variations of CompactNets with three different point-wise interchannel operations are illus-trated. With the increase of compact factor C, the perfor-mance of CompactNet-S is always consistent with the per-formance of CompactNet-A. Combining the analysis in Sect. III A and D, we can summarize several guidelines:</w:t>
      </w:r>
    </w:p>
    <w:p>
      <w:pPr>
        <w:spacing w:after="0" w:line="4" w:lineRule="exact"/>
        <w:rPr>
          <w:rFonts w:ascii="Arial" w:cs="Arial" w:eastAsia="Arial" w:hAnsi="Arial"/>
          <w:sz w:val="18"/>
          <w:szCs w:val="18"/>
          <w:b w:val="1"/>
          <w:bCs w:val="1"/>
          <w:color w:val="333333"/>
        </w:rPr>
      </w:pPr>
    </w:p>
    <w:p>
      <w:pPr>
        <w:jc w:val="both"/>
        <w:ind w:firstLine="199"/>
        <w:spacing w:after="0" w:line="262" w:lineRule="auto"/>
        <w:rPr>
          <w:rFonts w:ascii="Arial" w:cs="Arial" w:eastAsia="Arial" w:hAnsi="Arial"/>
          <w:sz w:val="18"/>
          <w:szCs w:val="18"/>
          <w:b w:val="1"/>
          <w:bCs w:val="1"/>
          <w:color w:val="333333"/>
        </w:rPr>
      </w:pPr>
      <w:r>
        <w:rPr>
          <w:rFonts w:ascii="Arial" w:cs="Arial" w:eastAsia="Arial" w:hAnsi="Arial"/>
          <w:sz w:val="19"/>
          <w:szCs w:val="19"/>
          <w:color w:val="auto"/>
        </w:rPr>
        <w:t>G1) The average method and the sum method among channels work in the same way. By taking FLOPs of these two methods into consideration, the average operation can be replaced with the sum operation to squeeze the channel dimension of input feature maps.</w:t>
      </w:r>
    </w:p>
    <w:p>
      <w:pPr>
        <w:spacing w:after="0" w:line="3" w:lineRule="exact"/>
        <w:rPr>
          <w:rFonts w:ascii="Arial" w:cs="Arial" w:eastAsia="Arial" w:hAnsi="Arial"/>
          <w:sz w:val="18"/>
          <w:szCs w:val="18"/>
          <w:b w:val="1"/>
          <w:bCs w:val="1"/>
          <w:color w:val="333333"/>
        </w:rPr>
      </w:pPr>
    </w:p>
    <w:p>
      <w:pPr>
        <w:jc w:val="both"/>
        <w:ind w:firstLine="199"/>
        <w:spacing w:after="0" w:line="298" w:lineRule="auto"/>
        <w:rPr>
          <w:rFonts w:ascii="Arial" w:cs="Arial" w:eastAsia="Arial" w:hAnsi="Arial"/>
          <w:sz w:val="18"/>
          <w:szCs w:val="18"/>
          <w:b w:val="1"/>
          <w:bCs w:val="1"/>
          <w:color w:val="333333"/>
        </w:rPr>
      </w:pPr>
      <w:r>
        <w:rPr>
          <w:rFonts w:ascii="Arial" w:cs="Arial" w:eastAsia="Arial" w:hAnsi="Arial"/>
          <w:sz w:val="19"/>
          <w:szCs w:val="19"/>
          <w:color w:val="auto"/>
        </w:rPr>
        <w:t>G2) The nonlinear operation is relatively hard to con-verge, and it tends to yield desirable performance with</w:t>
      </w:r>
    </w:p>
    <w:p>
      <w:pPr>
        <w:spacing w:after="0" w:line="10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50"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TABLE 4: Comparison of several models over complexity computations and accuracy in two different tasks.</w:t>
      </w:r>
    </w:p>
    <w:p>
      <w:pPr>
        <w:spacing w:after="0" w:line="124" w:lineRule="exact"/>
        <w:rPr>
          <w:sz w:val="20"/>
          <w:szCs w:val="20"/>
          <w:color w:val="auto"/>
        </w:rPr>
      </w:pPr>
    </w:p>
    <w:tbl>
      <w:tblPr>
        <w:tblLayout w:type="fixed"/>
        <w:tblInd w:w="980" w:type="dxa"/>
        <w:tblCellMar>
          <w:top w:w="0" w:type="dxa"/>
          <w:left w:w="0" w:type="dxa"/>
          <w:bottom w:w="0" w:type="dxa"/>
          <w:right w:w="0" w:type="dxa"/>
        </w:tblCellMar>
      </w:tblPr>
      <w:tr>
        <w:trPr>
          <w:trHeight w:val="187"/>
        </w:trPr>
        <w:tc>
          <w:tcPr>
            <w:tcW w:w="2740" w:type="dxa"/>
            <w:vAlign w:val="bottom"/>
            <w:tcBorders>
              <w:top w:val="single" w:sz="8" w:color="auto"/>
              <w:bottom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Model</w:t>
            </w:r>
          </w:p>
        </w:tc>
        <w:tc>
          <w:tcPr>
            <w:tcW w:w="2680" w:type="dxa"/>
            <w:vAlign w:val="bottom"/>
            <w:tcBorders>
              <w:top w:val="single" w:sz="8" w:color="auto"/>
              <w:bottom w:val="single" w:sz="8" w:color="auto"/>
              <w:right w:val="single" w:sz="8" w:color="auto"/>
            </w:tcBorders>
            <w:gridSpan w:val="2"/>
          </w:tcPr>
          <w:p>
            <w:pPr>
              <w:ind w:left="100"/>
              <w:spacing w:after="0"/>
              <w:rPr>
                <w:sz w:val="20"/>
                <w:szCs w:val="20"/>
                <w:color w:val="auto"/>
              </w:rPr>
            </w:pPr>
            <w:r>
              <w:rPr>
                <w:rFonts w:ascii="Arial" w:cs="Arial" w:eastAsia="Arial" w:hAnsi="Arial"/>
                <w:sz w:val="16"/>
                <w:szCs w:val="16"/>
                <w:color w:val="auto"/>
              </w:rPr>
              <w:t>Sound Event Detection (SED)</w:t>
            </w:r>
          </w:p>
        </w:tc>
        <w:tc>
          <w:tcPr>
            <w:tcW w:w="178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16"/>
                <w:szCs w:val="16"/>
                <w:color w:val="auto"/>
                <w:w w:val="95"/>
              </w:rPr>
              <w:t>Image Classification (IC)</w:t>
            </w:r>
          </w:p>
        </w:tc>
        <w:tc>
          <w:tcPr>
            <w:tcW w:w="900" w:type="dxa"/>
            <w:vAlign w:val="bottom"/>
            <w:tcBorders>
              <w:top w:val="single" w:sz="8" w:color="auto"/>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60"/>
        </w:trPr>
        <w:tc>
          <w:tcPr>
            <w:tcW w:w="2740" w:type="dxa"/>
            <w:vAlign w:val="bottom"/>
            <w:tcBorders>
              <w:right w:val="single" w:sz="8" w:color="auto"/>
            </w:tcBorders>
            <w:vMerge w:val="continue"/>
          </w:tcPr>
          <w:p>
            <w:pPr>
              <w:spacing w:after="0"/>
              <w:rPr>
                <w:sz w:val="5"/>
                <w:szCs w:val="5"/>
                <w:color w:val="auto"/>
              </w:rPr>
            </w:pPr>
          </w:p>
        </w:tc>
        <w:tc>
          <w:tcPr>
            <w:tcW w:w="1700" w:type="dxa"/>
            <w:vAlign w:val="bottom"/>
            <w:vMerge w:val="restart"/>
          </w:tcPr>
          <w:p>
            <w:pPr>
              <w:ind w:left="100"/>
              <w:spacing w:after="0" w:line="159" w:lineRule="exact"/>
              <w:rPr>
                <w:sz w:val="20"/>
                <w:szCs w:val="20"/>
                <w:color w:val="auto"/>
              </w:rPr>
            </w:pPr>
            <w:r>
              <w:rPr>
                <w:rFonts w:ascii="Arial" w:cs="Arial" w:eastAsia="Arial" w:hAnsi="Arial"/>
                <w:sz w:val="16"/>
                <w:szCs w:val="16"/>
                <w:color w:val="auto"/>
              </w:rPr>
              <w:t>Complexity (MFLOPs)</w:t>
            </w:r>
          </w:p>
        </w:tc>
        <w:tc>
          <w:tcPr>
            <w:tcW w:w="980" w:type="dxa"/>
            <w:vAlign w:val="bottom"/>
            <w:tcBorders>
              <w:right w:val="single" w:sz="8" w:color="auto"/>
            </w:tcBorders>
            <w:vMerge w:val="restart"/>
          </w:tcPr>
          <w:p>
            <w:pPr>
              <w:ind w:left="120"/>
              <w:spacing w:after="0" w:line="159" w:lineRule="exact"/>
              <w:rPr>
                <w:sz w:val="20"/>
                <w:szCs w:val="20"/>
                <w:color w:val="auto"/>
              </w:rPr>
            </w:pPr>
            <w:r>
              <w:rPr>
                <w:rFonts w:ascii="Arial" w:cs="Arial" w:eastAsia="Arial" w:hAnsi="Arial"/>
                <w:sz w:val="16"/>
                <w:szCs w:val="16"/>
                <w:color w:val="auto"/>
              </w:rPr>
              <w:t>acc. (%)</w:t>
            </w:r>
          </w:p>
        </w:tc>
        <w:tc>
          <w:tcPr>
            <w:tcW w:w="1780" w:type="dxa"/>
            <w:vAlign w:val="bottom"/>
            <w:vMerge w:val="restart"/>
          </w:tcPr>
          <w:p>
            <w:pPr>
              <w:ind w:left="100"/>
              <w:spacing w:after="0" w:line="159" w:lineRule="exact"/>
              <w:rPr>
                <w:sz w:val="20"/>
                <w:szCs w:val="20"/>
                <w:color w:val="auto"/>
              </w:rPr>
            </w:pPr>
            <w:r>
              <w:rPr>
                <w:rFonts w:ascii="Arial" w:cs="Arial" w:eastAsia="Arial" w:hAnsi="Arial"/>
                <w:sz w:val="16"/>
                <w:szCs w:val="16"/>
                <w:color w:val="auto"/>
              </w:rPr>
              <w:t>Complexity (MFLOPs)</w:t>
            </w:r>
          </w:p>
        </w:tc>
        <w:tc>
          <w:tcPr>
            <w:tcW w:w="900" w:type="dxa"/>
            <w:vAlign w:val="bottom"/>
            <w:vMerge w:val="restart"/>
          </w:tcPr>
          <w:p>
            <w:pPr>
              <w:ind w:left="60"/>
              <w:spacing w:after="0" w:line="159" w:lineRule="exact"/>
              <w:rPr>
                <w:sz w:val="20"/>
                <w:szCs w:val="20"/>
                <w:color w:val="auto"/>
              </w:rPr>
            </w:pPr>
            <w:r>
              <w:rPr>
                <w:rFonts w:ascii="Arial" w:cs="Arial" w:eastAsia="Arial" w:hAnsi="Arial"/>
                <w:sz w:val="16"/>
                <w:szCs w:val="16"/>
                <w:color w:val="auto"/>
              </w:rPr>
              <w:t>acc. (%)</w:t>
            </w:r>
          </w:p>
        </w:tc>
        <w:tc>
          <w:tcPr>
            <w:tcW w:w="0" w:type="dxa"/>
            <w:vAlign w:val="bottom"/>
          </w:tcPr>
          <w:p>
            <w:pPr>
              <w:spacing w:after="0"/>
              <w:rPr>
                <w:sz w:val="1"/>
                <w:szCs w:val="1"/>
                <w:color w:val="auto"/>
              </w:rPr>
            </w:pPr>
          </w:p>
        </w:tc>
      </w:tr>
      <w:tr>
        <w:trPr>
          <w:trHeight w:val="99"/>
        </w:trPr>
        <w:tc>
          <w:tcPr>
            <w:tcW w:w="2740" w:type="dxa"/>
            <w:vAlign w:val="bottom"/>
            <w:tcBorders>
              <w:bottom w:val="single" w:sz="8" w:color="auto"/>
              <w:right w:val="single" w:sz="8" w:color="auto"/>
            </w:tcBorders>
          </w:tcPr>
          <w:p>
            <w:pPr>
              <w:spacing w:after="0"/>
              <w:rPr>
                <w:sz w:val="8"/>
                <w:szCs w:val="8"/>
                <w:color w:val="auto"/>
              </w:rPr>
            </w:pPr>
          </w:p>
        </w:tc>
        <w:tc>
          <w:tcPr>
            <w:tcW w:w="1700" w:type="dxa"/>
            <w:vAlign w:val="bottom"/>
            <w:tcBorders>
              <w:bottom w:val="single" w:sz="8" w:color="auto"/>
            </w:tcBorders>
            <w:vMerge w:val="continue"/>
          </w:tcPr>
          <w:p>
            <w:pPr>
              <w:spacing w:after="0"/>
              <w:rPr>
                <w:sz w:val="8"/>
                <w:szCs w:val="8"/>
                <w:color w:val="auto"/>
              </w:rPr>
            </w:pPr>
          </w:p>
        </w:tc>
        <w:tc>
          <w:tcPr>
            <w:tcW w:w="980" w:type="dxa"/>
            <w:vAlign w:val="bottom"/>
            <w:tcBorders>
              <w:bottom w:val="single" w:sz="8" w:color="auto"/>
              <w:right w:val="single" w:sz="8" w:color="auto"/>
            </w:tcBorders>
            <w:vMerge w:val="continue"/>
          </w:tcPr>
          <w:p>
            <w:pPr>
              <w:spacing w:after="0"/>
              <w:rPr>
                <w:sz w:val="8"/>
                <w:szCs w:val="8"/>
                <w:color w:val="auto"/>
              </w:rPr>
            </w:pPr>
          </w:p>
        </w:tc>
        <w:tc>
          <w:tcPr>
            <w:tcW w:w="1780" w:type="dxa"/>
            <w:vAlign w:val="bottom"/>
            <w:tcBorders>
              <w:bottom w:val="single" w:sz="8" w:color="auto"/>
            </w:tcBorders>
            <w:vMerge w:val="continue"/>
          </w:tcPr>
          <w:p>
            <w:pPr>
              <w:spacing w:after="0"/>
              <w:rPr>
                <w:sz w:val="8"/>
                <w:szCs w:val="8"/>
                <w:color w:val="auto"/>
              </w:rPr>
            </w:pPr>
          </w:p>
        </w:tc>
        <w:tc>
          <w:tcPr>
            <w:tcW w:w="900" w:type="dxa"/>
            <w:vAlign w:val="bottom"/>
            <w:tcBorders>
              <w:bottom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7"/>
        </w:trPr>
        <w:tc>
          <w:tcPr>
            <w:tcW w:w="2740" w:type="dxa"/>
            <w:vAlign w:val="bottom"/>
            <w:tcBorders>
              <w:right w:val="single" w:sz="8" w:color="auto"/>
            </w:tcBorders>
          </w:tcPr>
          <w:p>
            <w:pPr>
              <w:ind w:left="120"/>
              <w:spacing w:after="0" w:line="147" w:lineRule="exact"/>
              <w:rPr>
                <w:sz w:val="20"/>
                <w:szCs w:val="20"/>
                <w:color w:val="auto"/>
              </w:rPr>
            </w:pPr>
            <w:r>
              <w:rPr>
                <w:rFonts w:ascii="Arial" w:cs="Arial" w:eastAsia="Arial" w:hAnsi="Arial"/>
                <w:sz w:val="16"/>
                <w:szCs w:val="16"/>
                <w:color w:val="auto"/>
              </w:rPr>
              <w:t>VGG-8</w:t>
            </w:r>
          </w:p>
        </w:tc>
        <w:tc>
          <w:tcPr>
            <w:tcW w:w="1700" w:type="dxa"/>
            <w:vAlign w:val="bottom"/>
          </w:tcPr>
          <w:p>
            <w:pPr>
              <w:ind w:left="100"/>
              <w:spacing w:after="0" w:line="147" w:lineRule="exact"/>
              <w:rPr>
                <w:sz w:val="20"/>
                <w:szCs w:val="20"/>
                <w:color w:val="auto"/>
              </w:rPr>
            </w:pPr>
            <w:r>
              <w:rPr>
                <w:rFonts w:ascii="Arial" w:cs="Arial" w:eastAsia="Arial" w:hAnsi="Arial"/>
                <w:sz w:val="16"/>
                <w:szCs w:val="16"/>
                <w:color w:val="auto"/>
              </w:rPr>
              <w:t>7943.3</w:t>
            </w:r>
          </w:p>
        </w:tc>
        <w:tc>
          <w:tcPr>
            <w:tcW w:w="980" w:type="dxa"/>
            <w:vAlign w:val="bottom"/>
            <w:tcBorders>
              <w:right w:val="single" w:sz="8" w:color="auto"/>
            </w:tcBorders>
          </w:tcPr>
          <w:p>
            <w:pPr>
              <w:ind w:left="120"/>
              <w:spacing w:after="0" w:line="147" w:lineRule="exact"/>
              <w:rPr>
                <w:sz w:val="20"/>
                <w:szCs w:val="20"/>
                <w:color w:val="auto"/>
              </w:rPr>
            </w:pPr>
            <w:r>
              <w:rPr>
                <w:rFonts w:ascii="Arial" w:cs="Arial" w:eastAsia="Arial" w:hAnsi="Arial"/>
                <w:sz w:val="16"/>
                <w:szCs w:val="16"/>
                <w:color w:val="auto"/>
              </w:rPr>
              <w:t>84.34±1.41</w:t>
            </w:r>
          </w:p>
        </w:tc>
        <w:tc>
          <w:tcPr>
            <w:tcW w:w="1780" w:type="dxa"/>
            <w:vAlign w:val="bottom"/>
          </w:tcPr>
          <w:p>
            <w:pPr>
              <w:ind w:left="100"/>
              <w:spacing w:after="0" w:line="147" w:lineRule="exact"/>
              <w:rPr>
                <w:sz w:val="20"/>
                <w:szCs w:val="20"/>
                <w:color w:val="auto"/>
              </w:rPr>
            </w:pPr>
            <w:r>
              <w:rPr>
                <w:rFonts w:ascii="Arial" w:cs="Arial" w:eastAsia="Arial" w:hAnsi="Arial"/>
                <w:sz w:val="16"/>
                <w:szCs w:val="16"/>
                <w:color w:val="auto"/>
              </w:rPr>
              <w:t>15549.2</w:t>
            </w:r>
          </w:p>
        </w:tc>
        <w:tc>
          <w:tcPr>
            <w:tcW w:w="900" w:type="dxa"/>
            <w:vAlign w:val="bottom"/>
          </w:tcPr>
          <w:p>
            <w:pPr>
              <w:ind w:left="60"/>
              <w:spacing w:after="0" w:line="147" w:lineRule="exact"/>
              <w:rPr>
                <w:sz w:val="20"/>
                <w:szCs w:val="20"/>
                <w:color w:val="auto"/>
              </w:rPr>
            </w:pPr>
            <w:r>
              <w:rPr>
                <w:rFonts w:ascii="Arial" w:cs="Arial" w:eastAsia="Arial" w:hAnsi="Arial"/>
                <w:sz w:val="16"/>
                <w:szCs w:val="16"/>
                <w:color w:val="auto"/>
              </w:rPr>
              <w:t>87.58±0.16</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XVGG-8</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2560.2</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81.42±1.90</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5050.8</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85.18±0.23</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VGG-like CompactNet-S (C=2)</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2222.7</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82.74±1.03</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4392.5</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84.12±0.13</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VGG-like CompactNet-M (C=2)</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2222.7</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83.34±1.43</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4392.5</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83.20±0.30</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VGG-like CompactNet-S (C=4)</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2053.9</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82.20±1.94</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4063.4</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82.76±0.27</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VGG-like CompactNet-M (C=4)</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2053.9</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82.06±1.22</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4063,4</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80.80±0.28</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VGG-like CompactNet-S (C=8)</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1969.5</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80.94±1.35</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3898,8</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80.64±0.13</w:t>
            </w:r>
          </w:p>
        </w:tc>
        <w:tc>
          <w:tcPr>
            <w:tcW w:w="0" w:type="dxa"/>
            <w:vAlign w:val="bottom"/>
          </w:tcPr>
          <w:p>
            <w:pPr>
              <w:spacing w:after="0"/>
              <w:rPr>
                <w:sz w:val="1"/>
                <w:szCs w:val="1"/>
                <w:color w:val="auto"/>
              </w:rPr>
            </w:pPr>
          </w:p>
        </w:tc>
      </w:tr>
      <w:tr>
        <w:trPr>
          <w:trHeight w:val="195"/>
        </w:trPr>
        <w:tc>
          <w:tcPr>
            <w:tcW w:w="274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VGG-like CompactNet-M (C=8)</w:t>
            </w:r>
          </w:p>
        </w:tc>
        <w:tc>
          <w:tcPr>
            <w:tcW w:w="170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1969.5</w:t>
            </w:r>
          </w:p>
        </w:tc>
        <w:tc>
          <w:tcPr>
            <w:tcW w:w="98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80.06±1.39</w:t>
            </w:r>
          </w:p>
        </w:tc>
        <w:tc>
          <w:tcPr>
            <w:tcW w:w="178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3898,8</w:t>
            </w:r>
          </w:p>
        </w:tc>
        <w:tc>
          <w:tcPr>
            <w:tcW w:w="900" w:type="dxa"/>
            <w:vAlign w:val="bottom"/>
            <w:tcBorders>
              <w:bottom w:val="single" w:sz="8" w:color="auto"/>
            </w:tcBorders>
          </w:tcPr>
          <w:p>
            <w:pPr>
              <w:ind w:left="60"/>
              <w:spacing w:after="0"/>
              <w:rPr>
                <w:sz w:val="20"/>
                <w:szCs w:val="20"/>
                <w:color w:val="auto"/>
              </w:rPr>
            </w:pPr>
            <w:r>
              <w:rPr>
                <w:rFonts w:ascii="Arial" w:cs="Arial" w:eastAsia="Arial" w:hAnsi="Arial"/>
                <w:sz w:val="16"/>
                <w:szCs w:val="16"/>
                <w:color w:val="auto"/>
              </w:rPr>
              <w:t>77.10±0.39</w:t>
            </w:r>
          </w:p>
        </w:tc>
        <w:tc>
          <w:tcPr>
            <w:tcW w:w="0" w:type="dxa"/>
            <w:vAlign w:val="bottom"/>
          </w:tcPr>
          <w:p>
            <w:pPr>
              <w:spacing w:after="0"/>
              <w:rPr>
                <w:sz w:val="1"/>
                <w:szCs w:val="1"/>
                <w:color w:val="auto"/>
              </w:rPr>
            </w:pPr>
          </w:p>
        </w:tc>
      </w:tr>
      <w:tr>
        <w:trPr>
          <w:trHeight w:val="152"/>
        </w:trPr>
        <w:tc>
          <w:tcPr>
            <w:tcW w:w="2740" w:type="dxa"/>
            <w:vAlign w:val="bottom"/>
            <w:tcBorders>
              <w:right w:val="single" w:sz="8" w:color="auto"/>
            </w:tcBorders>
          </w:tcPr>
          <w:p>
            <w:pPr>
              <w:ind w:left="120"/>
              <w:spacing w:after="0" w:line="152" w:lineRule="exact"/>
              <w:rPr>
                <w:sz w:val="20"/>
                <w:szCs w:val="20"/>
                <w:color w:val="auto"/>
              </w:rPr>
            </w:pPr>
            <w:r>
              <w:rPr>
                <w:rFonts w:ascii="Arial" w:cs="Arial" w:eastAsia="Arial" w:hAnsi="Arial"/>
                <w:sz w:val="16"/>
                <w:szCs w:val="16"/>
                <w:color w:val="auto"/>
              </w:rPr>
              <w:t>ResNet</w:t>
            </w:r>
          </w:p>
        </w:tc>
        <w:tc>
          <w:tcPr>
            <w:tcW w:w="1700" w:type="dxa"/>
            <w:vAlign w:val="bottom"/>
          </w:tcPr>
          <w:p>
            <w:pPr>
              <w:ind w:left="100"/>
              <w:spacing w:after="0" w:line="152" w:lineRule="exact"/>
              <w:rPr>
                <w:sz w:val="20"/>
                <w:szCs w:val="20"/>
                <w:color w:val="auto"/>
              </w:rPr>
            </w:pPr>
            <w:r>
              <w:rPr>
                <w:rFonts w:ascii="Arial" w:cs="Arial" w:eastAsia="Arial" w:hAnsi="Arial"/>
                <w:sz w:val="16"/>
                <w:szCs w:val="16"/>
                <w:color w:val="auto"/>
              </w:rPr>
              <w:t>3743.2</w:t>
            </w:r>
          </w:p>
        </w:tc>
        <w:tc>
          <w:tcPr>
            <w:tcW w:w="980" w:type="dxa"/>
            <w:vAlign w:val="bottom"/>
            <w:tcBorders>
              <w:right w:val="single" w:sz="8" w:color="auto"/>
            </w:tcBorders>
          </w:tcPr>
          <w:p>
            <w:pPr>
              <w:ind w:left="120"/>
              <w:spacing w:after="0" w:line="152" w:lineRule="exact"/>
              <w:rPr>
                <w:sz w:val="20"/>
                <w:szCs w:val="20"/>
                <w:color w:val="auto"/>
              </w:rPr>
            </w:pPr>
            <w:r>
              <w:rPr>
                <w:rFonts w:ascii="Arial" w:cs="Arial" w:eastAsia="Arial" w:hAnsi="Arial"/>
                <w:sz w:val="16"/>
                <w:szCs w:val="16"/>
                <w:color w:val="auto"/>
              </w:rPr>
              <w:t>77.82±0.88</w:t>
            </w:r>
          </w:p>
        </w:tc>
        <w:tc>
          <w:tcPr>
            <w:tcW w:w="1780" w:type="dxa"/>
            <w:vAlign w:val="bottom"/>
          </w:tcPr>
          <w:p>
            <w:pPr>
              <w:ind w:left="100"/>
              <w:spacing w:after="0" w:line="152" w:lineRule="exact"/>
              <w:rPr>
                <w:sz w:val="20"/>
                <w:szCs w:val="20"/>
                <w:color w:val="auto"/>
              </w:rPr>
            </w:pPr>
            <w:r>
              <w:rPr>
                <w:rFonts w:ascii="Arial" w:cs="Arial" w:eastAsia="Arial" w:hAnsi="Arial"/>
                <w:sz w:val="16"/>
                <w:szCs w:val="16"/>
                <w:color w:val="auto"/>
              </w:rPr>
              <w:t>7614.9</w:t>
            </w:r>
          </w:p>
        </w:tc>
        <w:tc>
          <w:tcPr>
            <w:tcW w:w="900" w:type="dxa"/>
            <w:vAlign w:val="bottom"/>
          </w:tcPr>
          <w:p>
            <w:pPr>
              <w:ind w:left="60"/>
              <w:spacing w:after="0" w:line="152" w:lineRule="exact"/>
              <w:rPr>
                <w:sz w:val="20"/>
                <w:szCs w:val="20"/>
                <w:color w:val="auto"/>
              </w:rPr>
            </w:pPr>
            <w:r>
              <w:rPr>
                <w:rFonts w:ascii="Arial" w:cs="Arial" w:eastAsia="Arial" w:hAnsi="Arial"/>
                <w:sz w:val="16"/>
                <w:szCs w:val="16"/>
                <w:color w:val="auto"/>
              </w:rPr>
              <w:t>72.72±5.03</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ResNet-like CompactNet-S (C=2)</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1515.4</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79.40±1.04</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3270.2</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74.20±1.41</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ResNet-like CompactNet-M (C=2)</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1515.4</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78.08±0.38</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3270.2</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73.70±0.83</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ResNet-like CompactNet-S (C=4)</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1311.9</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79.18±1.06</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2873,3</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73.90±1.26</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ResNet-like CompactNet-M (C=4)</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1311.9</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78.02±0.94</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2873.3</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72.68±0.67</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ResNet-like CompactNet-S (C=8)</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1210.2</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79.02±1.40</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2674.9</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73.72±0.46</w:t>
            </w:r>
          </w:p>
        </w:tc>
        <w:tc>
          <w:tcPr>
            <w:tcW w:w="0" w:type="dxa"/>
            <w:vAlign w:val="bottom"/>
          </w:tcPr>
          <w:p>
            <w:pPr>
              <w:spacing w:after="0"/>
              <w:rPr>
                <w:sz w:val="1"/>
                <w:szCs w:val="1"/>
                <w:color w:val="auto"/>
              </w:rPr>
            </w:pPr>
          </w:p>
        </w:tc>
      </w:tr>
      <w:tr>
        <w:trPr>
          <w:trHeight w:val="195"/>
        </w:trPr>
        <w:tc>
          <w:tcPr>
            <w:tcW w:w="274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ResNet-like CompactNet-M (C=8)</w:t>
            </w:r>
          </w:p>
        </w:tc>
        <w:tc>
          <w:tcPr>
            <w:tcW w:w="170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1210.2</w:t>
            </w:r>
          </w:p>
        </w:tc>
        <w:tc>
          <w:tcPr>
            <w:tcW w:w="98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77.84±1.67</w:t>
            </w:r>
          </w:p>
        </w:tc>
        <w:tc>
          <w:tcPr>
            <w:tcW w:w="178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2674.9</w:t>
            </w:r>
          </w:p>
        </w:tc>
        <w:tc>
          <w:tcPr>
            <w:tcW w:w="900" w:type="dxa"/>
            <w:vAlign w:val="bottom"/>
            <w:tcBorders>
              <w:bottom w:val="single" w:sz="8" w:color="auto"/>
            </w:tcBorders>
          </w:tcPr>
          <w:p>
            <w:pPr>
              <w:ind w:left="60"/>
              <w:spacing w:after="0"/>
              <w:rPr>
                <w:sz w:val="20"/>
                <w:szCs w:val="20"/>
                <w:color w:val="auto"/>
              </w:rPr>
            </w:pPr>
            <w:r>
              <w:rPr>
                <w:rFonts w:ascii="Arial" w:cs="Arial" w:eastAsia="Arial" w:hAnsi="Arial"/>
                <w:sz w:val="16"/>
                <w:szCs w:val="16"/>
                <w:color w:val="auto"/>
              </w:rPr>
              <w:t>71.34±1.15</w:t>
            </w:r>
          </w:p>
        </w:tc>
        <w:tc>
          <w:tcPr>
            <w:tcW w:w="0" w:type="dxa"/>
            <w:vAlign w:val="bottom"/>
          </w:tcPr>
          <w:p>
            <w:pPr>
              <w:spacing w:after="0"/>
              <w:rPr>
                <w:sz w:val="1"/>
                <w:szCs w:val="1"/>
                <w:color w:val="auto"/>
              </w:rPr>
            </w:pPr>
          </w:p>
        </w:tc>
      </w:tr>
      <w:tr>
        <w:trPr>
          <w:trHeight w:val="152"/>
        </w:trPr>
        <w:tc>
          <w:tcPr>
            <w:tcW w:w="2740" w:type="dxa"/>
            <w:vAlign w:val="bottom"/>
            <w:tcBorders>
              <w:right w:val="single" w:sz="8" w:color="auto"/>
            </w:tcBorders>
          </w:tcPr>
          <w:p>
            <w:pPr>
              <w:ind w:left="120"/>
              <w:spacing w:after="0" w:line="152" w:lineRule="exact"/>
              <w:rPr>
                <w:sz w:val="20"/>
                <w:szCs w:val="20"/>
                <w:color w:val="auto"/>
              </w:rPr>
            </w:pPr>
            <w:r>
              <w:rPr>
                <w:rFonts w:ascii="Arial" w:cs="Arial" w:eastAsia="Arial" w:hAnsi="Arial"/>
                <w:sz w:val="16"/>
                <w:szCs w:val="16"/>
                <w:color w:val="auto"/>
              </w:rPr>
              <w:t>1.0 MobileNet v1</w:t>
            </w:r>
          </w:p>
        </w:tc>
        <w:tc>
          <w:tcPr>
            <w:tcW w:w="1700" w:type="dxa"/>
            <w:vAlign w:val="bottom"/>
          </w:tcPr>
          <w:p>
            <w:pPr>
              <w:ind w:left="100"/>
              <w:spacing w:after="0" w:line="152" w:lineRule="exact"/>
              <w:rPr>
                <w:sz w:val="20"/>
                <w:szCs w:val="20"/>
                <w:color w:val="auto"/>
              </w:rPr>
            </w:pPr>
            <w:r>
              <w:rPr>
                <w:rFonts w:ascii="Arial" w:cs="Arial" w:eastAsia="Arial" w:hAnsi="Arial"/>
                <w:sz w:val="16"/>
                <w:szCs w:val="16"/>
                <w:color w:val="auto"/>
              </w:rPr>
              <w:t>534.9</w:t>
            </w:r>
          </w:p>
        </w:tc>
        <w:tc>
          <w:tcPr>
            <w:tcW w:w="980" w:type="dxa"/>
            <w:vAlign w:val="bottom"/>
            <w:tcBorders>
              <w:right w:val="single" w:sz="8" w:color="auto"/>
            </w:tcBorders>
          </w:tcPr>
          <w:p>
            <w:pPr>
              <w:ind w:left="120"/>
              <w:spacing w:after="0" w:line="152" w:lineRule="exact"/>
              <w:rPr>
                <w:sz w:val="20"/>
                <w:szCs w:val="20"/>
                <w:color w:val="auto"/>
              </w:rPr>
            </w:pPr>
            <w:r>
              <w:rPr>
                <w:rFonts w:ascii="Arial" w:cs="Arial" w:eastAsia="Arial" w:hAnsi="Arial"/>
                <w:sz w:val="16"/>
                <w:szCs w:val="16"/>
                <w:color w:val="auto"/>
              </w:rPr>
              <w:t>77.50±1.06</w:t>
            </w:r>
          </w:p>
        </w:tc>
        <w:tc>
          <w:tcPr>
            <w:tcW w:w="1780" w:type="dxa"/>
            <w:vAlign w:val="bottom"/>
          </w:tcPr>
          <w:p>
            <w:pPr>
              <w:ind w:left="100"/>
              <w:spacing w:after="0" w:line="152" w:lineRule="exact"/>
              <w:rPr>
                <w:sz w:val="20"/>
                <w:szCs w:val="20"/>
                <w:color w:val="auto"/>
              </w:rPr>
            </w:pPr>
            <w:r>
              <w:rPr>
                <w:rFonts w:ascii="Arial" w:cs="Arial" w:eastAsia="Arial" w:hAnsi="Arial"/>
                <w:sz w:val="16"/>
                <w:szCs w:val="16"/>
                <w:color w:val="auto"/>
              </w:rPr>
              <w:t>1050.5</w:t>
            </w:r>
          </w:p>
        </w:tc>
        <w:tc>
          <w:tcPr>
            <w:tcW w:w="900" w:type="dxa"/>
            <w:vAlign w:val="bottom"/>
          </w:tcPr>
          <w:p>
            <w:pPr>
              <w:ind w:left="60"/>
              <w:spacing w:after="0" w:line="152" w:lineRule="exact"/>
              <w:rPr>
                <w:sz w:val="20"/>
                <w:szCs w:val="20"/>
                <w:color w:val="auto"/>
              </w:rPr>
            </w:pPr>
            <w:r>
              <w:rPr>
                <w:rFonts w:ascii="Arial" w:cs="Arial" w:eastAsia="Arial" w:hAnsi="Arial"/>
                <w:sz w:val="16"/>
                <w:szCs w:val="16"/>
                <w:color w:val="auto"/>
              </w:rPr>
              <w:t>78.00±0.37</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MobileNet-like CompactNet-S (C=2)</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278.5</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78.42±1.09</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550.4</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76.80±0.34</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w w:val="99"/>
              </w:rPr>
              <w:t>MobileNet-like CompactNet-M (C=2)</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278.5</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78.46±0.68</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550.4</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75.00±0.32</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MobileNet-like CompactNet-S (C=4)</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150.3</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77.88±1.25</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300.4</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74.22±0.54</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w w:val="99"/>
              </w:rPr>
              <w:t>MobileNet-like CompactNet-M (C=4)</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150.3</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77.30±0.67</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300.4</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71.82±0.80</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0.5 MobileNet v1</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139.0</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75.58±1.28</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274.8</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73.36±0.74</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MobileNet-like CompactNet-S (C=8)</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86.3</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77.58±2.46</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175.4</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70.14±1.15</w:t>
            </w:r>
          </w:p>
        </w:tc>
        <w:tc>
          <w:tcPr>
            <w:tcW w:w="0" w:type="dxa"/>
            <w:vAlign w:val="bottom"/>
          </w:tcPr>
          <w:p>
            <w:pPr>
              <w:spacing w:after="0"/>
              <w:rPr>
                <w:sz w:val="1"/>
                <w:szCs w:val="1"/>
                <w:color w:val="auto"/>
              </w:rPr>
            </w:pPr>
          </w:p>
        </w:tc>
      </w:tr>
      <w:tr>
        <w:trPr>
          <w:trHeight w:val="179"/>
        </w:trPr>
        <w:tc>
          <w:tcPr>
            <w:tcW w:w="274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w w:val="99"/>
              </w:rPr>
              <w:t>MobileNet-like CompactNet-M (C=8)</w:t>
            </w:r>
          </w:p>
        </w:tc>
        <w:tc>
          <w:tcPr>
            <w:tcW w:w="1700" w:type="dxa"/>
            <w:vAlign w:val="bottom"/>
          </w:tcPr>
          <w:p>
            <w:pPr>
              <w:ind w:left="100"/>
              <w:spacing w:after="0" w:line="179" w:lineRule="exact"/>
              <w:rPr>
                <w:sz w:val="20"/>
                <w:szCs w:val="20"/>
                <w:color w:val="auto"/>
              </w:rPr>
            </w:pPr>
            <w:r>
              <w:rPr>
                <w:rFonts w:ascii="Arial" w:cs="Arial" w:eastAsia="Arial" w:hAnsi="Arial"/>
                <w:sz w:val="16"/>
                <w:szCs w:val="16"/>
                <w:color w:val="auto"/>
              </w:rPr>
              <w:t>86.3</w:t>
            </w:r>
          </w:p>
        </w:tc>
        <w:tc>
          <w:tcPr>
            <w:tcW w:w="98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75.38±2.06</w:t>
            </w:r>
          </w:p>
        </w:tc>
        <w:tc>
          <w:tcPr>
            <w:tcW w:w="1780" w:type="dxa"/>
            <w:vAlign w:val="bottom"/>
          </w:tcPr>
          <w:p>
            <w:pPr>
              <w:ind w:left="100"/>
              <w:spacing w:after="0" w:line="179" w:lineRule="exact"/>
              <w:rPr>
                <w:sz w:val="20"/>
                <w:szCs w:val="20"/>
                <w:color w:val="auto"/>
              </w:rPr>
            </w:pPr>
            <w:r>
              <w:rPr>
                <w:rFonts w:ascii="Arial" w:cs="Arial" w:eastAsia="Arial" w:hAnsi="Arial"/>
                <w:sz w:val="16"/>
                <w:szCs w:val="16"/>
                <w:color w:val="auto"/>
              </w:rPr>
              <w:t>175.4</w:t>
            </w:r>
          </w:p>
        </w:tc>
        <w:tc>
          <w:tcPr>
            <w:tcW w:w="900" w:type="dxa"/>
            <w:vAlign w:val="bottom"/>
          </w:tcPr>
          <w:p>
            <w:pPr>
              <w:ind w:left="60"/>
              <w:spacing w:after="0" w:line="179" w:lineRule="exact"/>
              <w:rPr>
                <w:sz w:val="20"/>
                <w:szCs w:val="20"/>
                <w:color w:val="auto"/>
              </w:rPr>
            </w:pPr>
            <w:r>
              <w:rPr>
                <w:rFonts w:ascii="Arial" w:cs="Arial" w:eastAsia="Arial" w:hAnsi="Arial"/>
                <w:sz w:val="16"/>
                <w:szCs w:val="16"/>
                <w:color w:val="auto"/>
              </w:rPr>
              <w:t>68.12±0.54</w:t>
            </w:r>
          </w:p>
        </w:tc>
        <w:tc>
          <w:tcPr>
            <w:tcW w:w="0" w:type="dxa"/>
            <w:vAlign w:val="bottom"/>
          </w:tcPr>
          <w:p>
            <w:pPr>
              <w:spacing w:after="0"/>
              <w:rPr>
                <w:sz w:val="1"/>
                <w:szCs w:val="1"/>
                <w:color w:val="auto"/>
              </w:rPr>
            </w:pPr>
          </w:p>
        </w:tc>
      </w:tr>
      <w:tr>
        <w:trPr>
          <w:trHeight w:val="195"/>
        </w:trPr>
        <w:tc>
          <w:tcPr>
            <w:tcW w:w="274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0.25 MobileNet v1</w:t>
            </w:r>
          </w:p>
        </w:tc>
        <w:tc>
          <w:tcPr>
            <w:tcW w:w="170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37.4</w:t>
            </w:r>
          </w:p>
        </w:tc>
        <w:tc>
          <w:tcPr>
            <w:tcW w:w="98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73.30±1.95</w:t>
            </w:r>
          </w:p>
        </w:tc>
        <w:tc>
          <w:tcPr>
            <w:tcW w:w="178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74.8</w:t>
            </w:r>
          </w:p>
        </w:tc>
        <w:tc>
          <w:tcPr>
            <w:tcW w:w="900" w:type="dxa"/>
            <w:vAlign w:val="bottom"/>
            <w:tcBorders>
              <w:bottom w:val="single" w:sz="8" w:color="auto"/>
            </w:tcBorders>
          </w:tcPr>
          <w:p>
            <w:pPr>
              <w:ind w:left="60"/>
              <w:spacing w:after="0"/>
              <w:rPr>
                <w:sz w:val="20"/>
                <w:szCs w:val="20"/>
                <w:color w:val="auto"/>
              </w:rPr>
            </w:pPr>
            <w:r>
              <w:rPr>
                <w:rFonts w:ascii="Arial" w:cs="Arial" w:eastAsia="Arial" w:hAnsi="Arial"/>
                <w:sz w:val="16"/>
                <w:szCs w:val="16"/>
                <w:color w:val="auto"/>
              </w:rPr>
              <w:t>66.92±0.91</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20"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small compact factors. The maximum method extracts the maximum value within a group and discards the remaining ones. As the compact factor C gets large, this nonlinear mapping loses a large amount of characteristic information, which leads to a rapid deterioration in performance.</w:t>
      </w:r>
    </w:p>
    <w:p>
      <w:pPr>
        <w:jc w:val="both"/>
        <w:ind w:firstLine="199"/>
        <w:spacing w:after="0" w:line="251" w:lineRule="auto"/>
        <w:rPr>
          <w:sz w:val="20"/>
          <w:szCs w:val="20"/>
          <w:color w:val="auto"/>
        </w:rPr>
      </w:pPr>
      <w:r>
        <w:rPr>
          <w:rFonts w:ascii="Arial" w:cs="Arial" w:eastAsia="Arial" w:hAnsi="Arial"/>
          <w:sz w:val="20"/>
          <w:szCs w:val="20"/>
          <w:color w:val="auto"/>
        </w:rPr>
        <w:t>G3) The linear operation is relatively easy to converge, and it tends to outperform other methods in the case of large compact factors. In contrast to maximum method, average and sum methods preserve most of the information which facilitates model compression with a large compact factor.</w:t>
      </w:r>
    </w:p>
    <w:p>
      <w:pPr>
        <w:spacing w:after="0" w:line="6"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These three guidelines can not only help researchers utilize CompactNets, but also expose the role of different operations in CNNs.</w:t>
      </w:r>
    </w:p>
    <w:p>
      <w:pPr>
        <w:spacing w:after="0" w:line="25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EXTEND TO OTHER TASKS</w:t>
      </w:r>
    </w:p>
    <w:p>
      <w:pPr>
        <w:spacing w:after="0" w:line="40" w:lineRule="exact"/>
        <w:rPr>
          <w:sz w:val="20"/>
          <w:szCs w:val="20"/>
          <w:color w:val="auto"/>
        </w:rPr>
      </w:pPr>
    </w:p>
    <w:p>
      <w:pPr>
        <w:jc w:val="both"/>
        <w:spacing w:after="0" w:line="267" w:lineRule="auto"/>
        <w:rPr>
          <w:sz w:val="20"/>
          <w:szCs w:val="20"/>
          <w:color w:val="auto"/>
        </w:rPr>
      </w:pPr>
      <w:r>
        <w:rPr>
          <w:rFonts w:ascii="Arial" w:cs="Arial" w:eastAsia="Arial" w:hAnsi="Arial"/>
          <w:sz w:val="19"/>
          <w:szCs w:val="19"/>
          <w:color w:val="auto"/>
        </w:rPr>
        <w:t>Based on G1, only the sum method and the max method, cor-responding to linear manner and non-linear one respectively, are discussed in this subsection.</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Table 4 lists the computation complexity and the accu-racy in two different tasks. It turns out that our proposed CompactNets produce satisfying results in SED and IC. In SED, our CompactNet-S (C=2) and CompactNet-M (C=2) surpass the competing models among ResNet-like models and MobileNet-like models by 1.58% and 0.96% respec-tively. Compared with XVGG-8 that consists of separable convolutions, CompactNet-M (C=2) still conducts higher accuracy by 1.92%. In IC, CompactNet-S (C=2) outperforms ResNet by about 1.48%. It is worth to note that XVGG-8 and 1.0 MobileNet v1 yield better results than CompactNets by</w:t>
      </w:r>
    </w:p>
    <w:p>
      <w:pPr>
        <w:spacing w:after="0" w:line="2"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1.06% and 1.2%. This is because the number of samples in CIFAR 10 is large, and each sample sized 32 32 is easy to learn. Therefore, the input feature maps have less leeway to</w:t>
      </w:r>
    </w:p>
    <w:p>
      <w:pPr>
        <w:spacing w:after="0" w:line="20" w:lineRule="exact"/>
        <w:rPr>
          <w:sz w:val="20"/>
          <w:szCs w:val="20"/>
          <w:color w:val="auto"/>
        </w:rPr>
      </w:pPr>
      <w:r>
        <w:rPr>
          <w:sz w:val="20"/>
          <w:szCs w:val="20"/>
          <w:color w:val="auto"/>
        </w:rPr>
        <w:br w:type="column"/>
      </w:r>
    </w:p>
    <w:p>
      <w:pPr>
        <w:spacing w:after="0" w:line="207" w:lineRule="exact"/>
        <w:rPr>
          <w:sz w:val="20"/>
          <w:szCs w:val="20"/>
          <w:color w:val="auto"/>
        </w:rPr>
      </w:pPr>
    </w:p>
    <w:p>
      <w:pPr>
        <w:spacing w:after="0"/>
        <w:rPr>
          <w:sz w:val="20"/>
          <w:szCs w:val="20"/>
          <w:color w:val="auto"/>
        </w:rPr>
      </w:pPr>
      <w:r>
        <w:rPr>
          <w:rFonts w:ascii="Arial" w:cs="Arial" w:eastAsia="Arial" w:hAnsi="Arial"/>
          <w:sz w:val="20"/>
          <w:szCs w:val="20"/>
          <w:color w:val="auto"/>
        </w:rPr>
        <w:t>be squeezed.</w:t>
      </w:r>
    </w:p>
    <w:p>
      <w:pPr>
        <w:spacing w:after="0" w:line="35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63"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In this paper, a novel convolutional construction was pro-posed for implicitly reducing feature redundancy, where the point-wise interchannel operation was adopted to squeeze the channel number of feature maps. The depth-wise separable convolution and the point-wise interchannel operation were integrated to speed up calculations and retain a satisfying performance. Unlike traditional methods for dimensional reduction in CNN which introduce considerable learnable weights, our compact convolution has the capacity to squeeze the channel dimension of feature maps with no extra pa-rameters. Moreover, we showed the generalization capacity of models to handle three different tasks, including acoustic scene classification, sound event detection and image classifi-cation. Extensive experimental results demonstrated that the proposed method can not only cut down the run time on CPU and GPU but also produce promising performance.</w:t>
      </w:r>
    </w:p>
    <w:p>
      <w:pPr>
        <w:spacing w:after="0" w:line="13" w:lineRule="exact"/>
        <w:rPr>
          <w:sz w:val="20"/>
          <w:szCs w:val="20"/>
          <w:color w:val="auto"/>
        </w:rPr>
      </w:pPr>
    </w:p>
    <w:p>
      <w:pPr>
        <w:jc w:val="both"/>
        <w:ind w:firstLine="199"/>
        <w:spacing w:after="0" w:line="272" w:lineRule="auto"/>
        <w:rPr>
          <w:sz w:val="20"/>
          <w:szCs w:val="20"/>
          <w:color w:val="auto"/>
        </w:rPr>
      </w:pPr>
      <w:r>
        <w:rPr>
          <w:rFonts w:ascii="Arial" w:cs="Arial" w:eastAsia="Arial" w:hAnsi="Arial"/>
          <w:sz w:val="19"/>
          <w:szCs w:val="19"/>
          <w:color w:val="auto"/>
        </w:rPr>
        <w:t>In future, we will investigate proper alternatives to the current convolutional construction with less complexity, and applications to other general multimedia tasks.</w:t>
      </w:r>
    </w:p>
    <w:p>
      <w:pPr>
        <w:spacing w:after="0" w:line="32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102" w:lineRule="exact"/>
        <w:rPr>
          <w:sz w:val="20"/>
          <w:szCs w:val="20"/>
          <w:color w:val="auto"/>
        </w:rPr>
      </w:pPr>
    </w:p>
    <w:p>
      <w:pPr>
        <w:jc w:val="both"/>
        <w:ind w:left="340" w:hanging="271"/>
        <w:spacing w:after="0" w:line="253" w:lineRule="auto"/>
        <w:tabs>
          <w:tab w:leader="none" w:pos="340" w:val="left"/>
        </w:tabs>
        <w:numPr>
          <w:ilvl w:val="0"/>
          <w:numId w:val="8"/>
        </w:numPr>
        <w:rPr>
          <w:rFonts w:ascii="Arial" w:cs="Arial" w:eastAsia="Arial" w:hAnsi="Arial"/>
          <w:sz w:val="15"/>
          <w:szCs w:val="15"/>
          <w:color w:val="auto"/>
        </w:rPr>
      </w:pPr>
      <w:r>
        <w:rPr>
          <w:rFonts w:ascii="Arial" w:cs="Arial" w:eastAsia="Arial" w:hAnsi="Arial"/>
          <w:sz w:val="15"/>
          <w:szCs w:val="15"/>
          <w:color w:val="auto"/>
        </w:rPr>
        <w:t>S. Xie and H. Hu, “Facial expression recognition using hierarchical features with deep comprehensive multipatches aggregation convolutional neural networks,” IEEE Transactions on Multimedia, vol. 21, no. 1, pp. 211–220, Jan 2019.</w:t>
      </w:r>
    </w:p>
    <w:p>
      <w:pPr>
        <w:spacing w:after="0" w:line="14" w:lineRule="exact"/>
        <w:rPr>
          <w:rFonts w:ascii="Arial" w:cs="Arial" w:eastAsia="Arial" w:hAnsi="Arial"/>
          <w:sz w:val="15"/>
          <w:szCs w:val="15"/>
          <w:color w:val="auto"/>
        </w:rPr>
      </w:pPr>
    </w:p>
    <w:p>
      <w:pPr>
        <w:jc w:val="both"/>
        <w:ind w:left="340" w:hanging="271"/>
        <w:spacing w:after="0" w:line="253" w:lineRule="auto"/>
        <w:tabs>
          <w:tab w:leader="none" w:pos="340" w:val="left"/>
        </w:tabs>
        <w:numPr>
          <w:ilvl w:val="0"/>
          <w:numId w:val="8"/>
        </w:numPr>
        <w:rPr>
          <w:rFonts w:ascii="Arial" w:cs="Arial" w:eastAsia="Arial" w:hAnsi="Arial"/>
          <w:sz w:val="15"/>
          <w:szCs w:val="15"/>
          <w:color w:val="auto"/>
        </w:rPr>
      </w:pPr>
      <w:r>
        <w:rPr>
          <w:rFonts w:ascii="Arial" w:cs="Arial" w:eastAsia="Arial" w:hAnsi="Arial"/>
          <w:sz w:val="15"/>
          <w:szCs w:val="15"/>
          <w:color w:val="auto"/>
        </w:rPr>
        <w:t>H. Cao, H. Liu, E. Song, G. Ma, X. Xu, R. Jin, T. Liu, and C. Hung, “Multi-branch ensemble learning architecture based on 3d cnn for false positive reduction in lung nodule detection,” IEEE Access, vol. 7, pp. 67 380–67 391, 2019.</w:t>
      </w:r>
    </w:p>
    <w:p>
      <w:pPr>
        <w:spacing w:after="0" w:line="14" w:lineRule="exact"/>
        <w:rPr>
          <w:rFonts w:ascii="Arial" w:cs="Arial" w:eastAsia="Arial" w:hAnsi="Arial"/>
          <w:sz w:val="15"/>
          <w:szCs w:val="15"/>
          <w:color w:val="auto"/>
        </w:rPr>
      </w:pPr>
    </w:p>
    <w:p>
      <w:pPr>
        <w:jc w:val="both"/>
        <w:ind w:left="340" w:hanging="271"/>
        <w:spacing w:after="0" w:line="338" w:lineRule="auto"/>
        <w:tabs>
          <w:tab w:leader="none" w:pos="340" w:val="left"/>
        </w:tabs>
        <w:numPr>
          <w:ilvl w:val="0"/>
          <w:numId w:val="8"/>
        </w:numPr>
        <w:rPr>
          <w:rFonts w:ascii="Arial" w:cs="Arial" w:eastAsia="Arial" w:hAnsi="Arial"/>
          <w:sz w:val="13"/>
          <w:szCs w:val="13"/>
          <w:color w:val="auto"/>
        </w:rPr>
      </w:pPr>
      <w:r>
        <w:rPr>
          <w:rFonts w:ascii="Arial" w:cs="Arial" w:eastAsia="Arial" w:hAnsi="Arial"/>
          <w:sz w:val="13"/>
          <w:szCs w:val="13"/>
          <w:color w:val="auto"/>
        </w:rPr>
        <w:t>C. Li and B. Yang, “Adaptive weighted cnn features integration for correlation filter tracking,” IEEE Access, vol. 7, pp. 76 416–76 427, 2019.</w:t>
      </w:r>
    </w:p>
    <w:p>
      <w:pPr>
        <w:spacing w:after="0" w:line="12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360" w:hanging="281"/>
        <w:spacing w:after="0" w:line="250"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J. Xie, K. Hu, M. Zhu, J. Yu, and Q. Zhu, “Investigation of different cnn-based models for improved bird sound classification,” IEEE Access, vol. 7, pp. 175 353–175 361, 2019.</w:t>
      </w:r>
    </w:p>
    <w:p>
      <w:pPr>
        <w:spacing w:after="0" w:line="1" w:lineRule="exact"/>
        <w:rPr>
          <w:rFonts w:ascii="Arial" w:cs="Arial" w:eastAsia="Arial" w:hAnsi="Arial"/>
          <w:sz w:val="15"/>
          <w:szCs w:val="15"/>
          <w:color w:val="auto"/>
        </w:rPr>
      </w:pPr>
    </w:p>
    <w:p>
      <w:pPr>
        <w:ind w:left="360" w:hanging="281"/>
        <w:spacing w:after="0"/>
        <w:tabs>
          <w:tab w:leader="none" w:pos="360" w:val="left"/>
        </w:tabs>
        <w:numPr>
          <w:ilvl w:val="0"/>
          <w:numId w:val="9"/>
        </w:numPr>
        <w:rPr>
          <w:rFonts w:ascii="Arial" w:cs="Arial" w:eastAsia="Arial" w:hAnsi="Arial"/>
          <w:sz w:val="14"/>
          <w:szCs w:val="14"/>
          <w:color w:val="auto"/>
        </w:rPr>
      </w:pPr>
      <w:r>
        <w:rPr>
          <w:rFonts w:ascii="Arial" w:cs="Arial" w:eastAsia="Arial" w:hAnsi="Arial"/>
          <w:sz w:val="14"/>
          <w:szCs w:val="14"/>
          <w:color w:val="auto"/>
        </w:rPr>
        <w:t>T.  Zhang,  J.  Liang,  and  B.  Ding,  “Acoustic  scene  classification</w:t>
      </w:r>
    </w:p>
    <w:p>
      <w:pPr>
        <w:spacing w:after="0" w:line="20" w:lineRule="exact"/>
        <w:rPr>
          <w:sz w:val="20"/>
          <w:szCs w:val="20"/>
          <w:color w:val="auto"/>
        </w:rPr>
      </w:pPr>
    </w:p>
    <w:p>
      <w:pPr>
        <w:ind w:left="360"/>
        <w:spacing w:after="0"/>
        <w:tabs>
          <w:tab w:leader="none" w:pos="820" w:val="left"/>
          <w:tab w:leader="none" w:pos="1260" w:val="left"/>
          <w:tab w:leader="none" w:pos="1640" w:val="left"/>
          <w:tab w:leader="none" w:pos="2060" w:val="left"/>
          <w:tab w:leader="none" w:pos="3100" w:val="left"/>
          <w:tab w:leader="none" w:pos="3780" w:val="left"/>
          <w:tab w:leader="none" w:pos="4340" w:val="left"/>
        </w:tabs>
        <w:rPr>
          <w:sz w:val="20"/>
          <w:szCs w:val="20"/>
          <w:color w:val="auto"/>
        </w:rPr>
      </w:pPr>
      <w:r>
        <w:rPr>
          <w:rFonts w:ascii="Arial" w:cs="Arial" w:eastAsia="Arial" w:hAnsi="Arial"/>
          <w:sz w:val="15"/>
          <w:szCs w:val="15"/>
          <w:color w:val="auto"/>
        </w:rPr>
        <w:t>using</w:t>
        <w:tab/>
        <w:t>deep</w:t>
        <w:tab/>
        <w:t>cnn</w:t>
        <w:tab/>
        <w:t>with</w:t>
        <w:tab/>
        <w:t>fine-resolution</w:t>
        <w:tab/>
        <w:t>feature,”</w:t>
      </w:r>
      <w:r>
        <w:rPr>
          <w:sz w:val="20"/>
          <w:szCs w:val="20"/>
          <w:color w:val="auto"/>
        </w:rPr>
        <w:tab/>
      </w:r>
      <w:r>
        <w:rPr>
          <w:rFonts w:ascii="Arial" w:cs="Arial" w:eastAsia="Arial" w:hAnsi="Arial"/>
          <w:sz w:val="15"/>
          <w:szCs w:val="15"/>
          <w:color w:val="auto"/>
        </w:rPr>
        <w:t>Expert</w:t>
      </w:r>
      <w:r>
        <w:rPr>
          <w:sz w:val="20"/>
          <w:szCs w:val="20"/>
          <w:color w:val="auto"/>
        </w:rPr>
        <w:tab/>
      </w:r>
      <w:r>
        <w:rPr>
          <w:rFonts w:ascii="Arial" w:cs="Arial" w:eastAsia="Arial" w:hAnsi="Arial"/>
          <w:sz w:val="12"/>
          <w:szCs w:val="12"/>
          <w:color w:val="auto"/>
        </w:rPr>
        <w:t>Systems</w:t>
      </w:r>
    </w:p>
    <w:p>
      <w:pPr>
        <w:spacing w:after="0" w:line="7" w:lineRule="exact"/>
        <w:rPr>
          <w:sz w:val="20"/>
          <w:szCs w:val="20"/>
          <w:color w:val="auto"/>
        </w:rPr>
      </w:pPr>
    </w:p>
    <w:p>
      <w:pPr>
        <w:ind w:left="360"/>
        <w:spacing w:after="0"/>
        <w:rPr>
          <w:sz w:val="20"/>
          <w:szCs w:val="20"/>
          <w:color w:val="auto"/>
        </w:rPr>
      </w:pPr>
      <w:r>
        <w:rPr>
          <w:rFonts w:ascii="Arial" w:cs="Arial" w:eastAsia="Arial" w:hAnsi="Arial"/>
          <w:sz w:val="14"/>
          <w:szCs w:val="14"/>
          <w:color w:val="auto"/>
        </w:rPr>
        <w:t>with  Applications,  vol.  143,  p.  113067,  2020.  [Online].  Available:</w:t>
      </w:r>
    </w:p>
    <w:p>
      <w:pPr>
        <w:spacing w:after="0" w:line="18" w:lineRule="exact"/>
        <w:rPr>
          <w:sz w:val="20"/>
          <w:szCs w:val="20"/>
          <w:color w:val="auto"/>
        </w:rPr>
      </w:pPr>
    </w:p>
    <w:p>
      <w:pPr>
        <w:ind w:left="360"/>
        <w:spacing w:after="0"/>
        <w:rPr>
          <w:sz w:val="20"/>
          <w:szCs w:val="20"/>
          <w:color w:val="auto"/>
        </w:rPr>
      </w:pPr>
      <w:r>
        <w:rPr>
          <w:rFonts w:ascii="Arial" w:cs="Arial" w:eastAsia="Arial" w:hAnsi="Arial"/>
          <w:sz w:val="14"/>
          <w:szCs w:val="14"/>
          <w:color w:val="auto"/>
        </w:rPr>
        <w:t>http://www.sciencedirect.com/science/article/pii/S0957417419307845</w:t>
      </w:r>
    </w:p>
    <w:p>
      <w:pPr>
        <w:spacing w:after="0" w:line="19" w:lineRule="exact"/>
        <w:rPr>
          <w:sz w:val="20"/>
          <w:szCs w:val="20"/>
          <w:color w:val="auto"/>
        </w:rPr>
      </w:pPr>
    </w:p>
    <w:p>
      <w:pPr>
        <w:jc w:val="both"/>
        <w:ind w:left="360" w:hanging="281"/>
        <w:spacing w:after="0" w:line="268"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S. Hershey, S. Chaudhuri, D. P. W. Ellis, J. F. Gemmeke, A. Jansen, R. C. Moore, M. Plakal, D. Platt, R. A. Saurous, B. Seybold, M. Slaney, R. J. Weiss, and K. Wilson, “Cnn architectures for large-scale audio classifica-tion,” in 2017 IEEE International Conference on Acoustics, Speech and Signal Processing (ICASSP), March 2017, pp. 131–135.</w:t>
      </w:r>
    </w:p>
    <w:p>
      <w:pPr>
        <w:jc w:val="both"/>
        <w:ind w:left="360" w:hanging="281"/>
        <w:spacing w:after="0" w:line="250"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Y. Jin, C. Luo, W. Guo, J. Xie, D. Wu, and R. Wang, “Text classification based on conditional reflection,” IEEE Access, vol. 7, pp. 76 712–76 719, 2019.</w:t>
      </w:r>
    </w:p>
    <w:p>
      <w:pPr>
        <w:spacing w:after="0" w:line="1" w:lineRule="exact"/>
        <w:rPr>
          <w:rFonts w:ascii="Arial" w:cs="Arial" w:eastAsia="Arial" w:hAnsi="Arial"/>
          <w:sz w:val="15"/>
          <w:szCs w:val="15"/>
          <w:color w:val="auto"/>
        </w:rPr>
      </w:pPr>
    </w:p>
    <w:p>
      <w:pPr>
        <w:jc w:val="both"/>
        <w:ind w:left="360" w:hanging="281"/>
        <w:spacing w:after="0" w:line="268"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L. Ma, Z. Lu, L. Shang, and H. Li, “Multimodal convolutional neural networks for matching image and sentence,” in The IEEE International Conference on Computer Vision (ICCV), December 2015.</w:t>
      </w:r>
    </w:p>
    <w:p>
      <w:pPr>
        <w:spacing w:after="0" w:line="1" w:lineRule="exact"/>
        <w:rPr>
          <w:rFonts w:ascii="Arial" w:cs="Arial" w:eastAsia="Arial" w:hAnsi="Arial"/>
          <w:sz w:val="14"/>
          <w:szCs w:val="14"/>
          <w:color w:val="auto"/>
        </w:rPr>
      </w:pPr>
    </w:p>
    <w:p>
      <w:pPr>
        <w:jc w:val="both"/>
        <w:ind w:left="360" w:hanging="281"/>
        <w:spacing w:after="0" w:line="268"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T. Chen, R. Xu, Y. He, and X. Wang, “Improving sentiment analysis via sentence type classification using bilstm-crf and cnn,” Expert Systems with Applications, vol. 72, pp. 221 – 230, 2017. [Online]. Available: http://www.sciencedirect.com/science/article/pii/S0957417416305929</w:t>
      </w:r>
    </w:p>
    <w:p>
      <w:pPr>
        <w:ind w:left="360" w:hanging="357"/>
        <w:spacing w:after="0" w:line="251"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H. Li, A. Kadav, I. Durdanovic, H. Samet, and H. P. Graf, “Pruning filters for efficient convnets.”</w:t>
      </w:r>
    </w:p>
    <w:p>
      <w:pPr>
        <w:ind w:left="360" w:hanging="357"/>
        <w:spacing w:after="0" w:line="251"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Y. He, X. Zhang, and S. Jian, “Channel pruning for accelerating very deep neural networks.”</w:t>
      </w:r>
    </w:p>
    <w:p>
      <w:pPr>
        <w:jc w:val="both"/>
        <w:ind w:left="360" w:hanging="357"/>
        <w:spacing w:after="0" w:line="289" w:lineRule="auto"/>
        <w:tabs>
          <w:tab w:leader="none" w:pos="360" w:val="left"/>
        </w:tabs>
        <w:numPr>
          <w:ilvl w:val="0"/>
          <w:numId w:val="10"/>
        </w:numPr>
        <w:rPr>
          <w:rFonts w:ascii="Arial" w:cs="Arial" w:eastAsia="Arial" w:hAnsi="Arial"/>
          <w:sz w:val="13"/>
          <w:szCs w:val="13"/>
          <w:color w:val="auto"/>
        </w:rPr>
      </w:pPr>
      <w:r>
        <w:rPr>
          <w:rFonts w:ascii="Arial" w:cs="Arial" w:eastAsia="Arial" w:hAnsi="Arial"/>
          <w:sz w:val="13"/>
          <w:szCs w:val="13"/>
          <w:color w:val="auto"/>
        </w:rPr>
        <w:t>Z. Liu, J. Li, Z. Shen, G. Huang, S. Yan, and C. Zhang, “Learning efficient convolutional networks through network slimming,” pp. 2755–2763, 2017.</w:t>
      </w:r>
    </w:p>
    <w:p>
      <w:pPr>
        <w:spacing w:after="0" w:line="1" w:lineRule="exact"/>
        <w:rPr>
          <w:rFonts w:ascii="Arial" w:cs="Arial" w:eastAsia="Arial" w:hAnsi="Arial"/>
          <w:sz w:val="13"/>
          <w:szCs w:val="13"/>
          <w:color w:val="auto"/>
        </w:rPr>
      </w:pPr>
    </w:p>
    <w:p>
      <w:pPr>
        <w:ind w:left="360" w:hanging="357"/>
        <w:spacing w:after="0" w:line="269"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J. Ye, X. Lu, Z. Lin, and J. Z. Wang, “Rethinking the smaller-norm-less-informative assumption in channel pruning of convolution layers.”</w:t>
      </w:r>
    </w:p>
    <w:p>
      <w:pPr>
        <w:jc w:val="both"/>
        <w:ind w:left="360" w:hanging="357"/>
        <w:spacing w:after="0" w:line="250"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W. Chen, J. T. Wilson, S. Tyree, K. Q. Weinberger, and Y. Chen, “Com-pressing neural networks with the hashing trick,” Computer Science, pp. 2285–2294, 2015.</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A. Sironi, B. Tekin, R. Rigamonti, V. Lepetit, and P. Fua, “Learning separable filters,” IEEE transactions on pattern analysis and machine intelligence, vol. 37, no. 1, pp. 94–106, 2014.</w:t>
      </w:r>
    </w:p>
    <w:p>
      <w:pPr>
        <w:spacing w:after="0" w:line="1" w:lineRule="exact"/>
        <w:rPr>
          <w:rFonts w:ascii="Arial" w:cs="Arial" w:eastAsia="Arial" w:hAnsi="Arial"/>
          <w:sz w:val="15"/>
          <w:szCs w:val="15"/>
          <w:color w:val="auto"/>
        </w:rPr>
      </w:pPr>
    </w:p>
    <w:p>
      <w:pPr>
        <w:jc w:val="both"/>
        <w:ind w:left="360" w:hanging="357"/>
        <w:spacing w:after="0" w:line="288" w:lineRule="auto"/>
        <w:tabs>
          <w:tab w:leader="none" w:pos="360" w:val="left"/>
        </w:tabs>
        <w:numPr>
          <w:ilvl w:val="0"/>
          <w:numId w:val="10"/>
        </w:numPr>
        <w:rPr>
          <w:rFonts w:ascii="Arial" w:cs="Arial" w:eastAsia="Arial" w:hAnsi="Arial"/>
          <w:sz w:val="13"/>
          <w:szCs w:val="13"/>
          <w:color w:val="auto"/>
        </w:rPr>
      </w:pPr>
      <w:r>
        <w:rPr>
          <w:rFonts w:ascii="Arial" w:cs="Arial" w:eastAsia="Arial" w:hAnsi="Arial"/>
          <w:sz w:val="13"/>
          <w:szCs w:val="13"/>
          <w:color w:val="auto"/>
        </w:rPr>
        <w:t>T. N. Sainath, B. Kingsbury, V. Sindhwani, E. Arisoy, and B. Ramabhad-ran, “Low-rank matrix factorization for deep neural network training with high-dimensional output targets,” in 2013 IEEE international conference on acoustics, speech and signal processing. IEEE, 2013, pp. 6655–6659.</w:t>
      </w:r>
    </w:p>
    <w:p>
      <w:pPr>
        <w:spacing w:after="0" w:line="2" w:lineRule="exact"/>
        <w:rPr>
          <w:rFonts w:ascii="Arial" w:cs="Arial" w:eastAsia="Arial" w:hAnsi="Arial"/>
          <w:sz w:val="13"/>
          <w:szCs w:val="13"/>
          <w:color w:val="auto"/>
        </w:rPr>
      </w:pPr>
    </w:p>
    <w:p>
      <w:pPr>
        <w:jc w:val="both"/>
        <w:ind w:left="360" w:hanging="357"/>
        <w:spacing w:after="0" w:line="289" w:lineRule="auto"/>
        <w:tabs>
          <w:tab w:leader="none" w:pos="360" w:val="left"/>
        </w:tabs>
        <w:numPr>
          <w:ilvl w:val="0"/>
          <w:numId w:val="10"/>
        </w:numPr>
        <w:rPr>
          <w:rFonts w:ascii="Arial" w:cs="Arial" w:eastAsia="Arial" w:hAnsi="Arial"/>
          <w:sz w:val="13"/>
          <w:szCs w:val="13"/>
          <w:color w:val="auto"/>
        </w:rPr>
      </w:pPr>
      <w:r>
        <w:rPr>
          <w:rFonts w:ascii="Arial" w:cs="Arial" w:eastAsia="Arial" w:hAnsi="Arial"/>
          <w:sz w:val="13"/>
          <w:szCs w:val="13"/>
          <w:color w:val="auto"/>
        </w:rPr>
        <w:t>M. Jaderberg, A. Vedaldi, and A. Zisserman, “Speeding up convolutional neural networks with low rank expansions,” in Proceedings of the British Machine Vision Conference. BMVA Press, 2014.</w:t>
      </w:r>
    </w:p>
    <w:p>
      <w:pPr>
        <w:jc w:val="both"/>
        <w:ind w:left="360" w:hanging="357"/>
        <w:spacing w:after="0" w:line="250"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M. Denil, B. Shakibi, L. Dinh, M. Ranzato, and N. De Freitas, “Predicting parameters in deep learning,” in Advances in neural information process-ing systems, 2013, pp. 2148–2156.</w:t>
      </w:r>
    </w:p>
    <w:p>
      <w:pPr>
        <w:spacing w:after="0" w:line="1" w:lineRule="exact"/>
        <w:rPr>
          <w:rFonts w:ascii="Arial" w:cs="Arial" w:eastAsia="Arial" w:hAnsi="Arial"/>
          <w:sz w:val="15"/>
          <w:szCs w:val="15"/>
          <w:color w:val="auto"/>
        </w:rPr>
      </w:pPr>
    </w:p>
    <w:p>
      <w:pPr>
        <w:ind w:left="360" w:hanging="357"/>
        <w:spacing w:after="0" w:line="251"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G. Hinton, O. Vinyals, and J. Dean, “Distilling the knowledge in a neural network,” arXiv preprint arXiv:1503.02531, 2015.</w:t>
      </w:r>
    </w:p>
    <w:p>
      <w:pPr>
        <w:jc w:val="both"/>
        <w:ind w:left="360" w:hanging="357"/>
        <w:spacing w:after="0" w:line="250"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P. Luo, Z. Zhu, Z. Liu, X. Wang, and X. Tang, “Face model compression by distilling knowledge from neurons,” in Thirtieth AAAI Conference on Artificial Intelligence, 2016.</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A. K. Balan, V. Rathod, K. P. Murphy, and M. Welling, “Bayesian dark knowledge,” in Advances in Neural Information Processing Systems, 2015, pp. 3438–3446.</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C. Szegedy, V. Vanhoucke, S. Ioffe, J. Shlens, and Z. Wojna, “Rethinking the inception architecture for computer vision,” in Proceedings of the IEEE conference on computer vision and pattern recognition, 2016, pp. 2818– 2826.</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A. G. Howard, M. Zhu, B. Chen, D. Kalenichenko, W. Wang, T. Weyand, M. Andreetto, and H. Adam, “Mobilenets: Efficient convo-lutional neural networks for mobile vision applications,” arXiv preprint arXiv:1704.04861, 2017.</w:t>
      </w:r>
    </w:p>
    <w:p>
      <w:pPr>
        <w:spacing w:after="0" w:line="1" w:lineRule="exact"/>
        <w:rPr>
          <w:rFonts w:ascii="Arial" w:cs="Arial" w:eastAsia="Arial" w:hAnsi="Arial"/>
          <w:sz w:val="15"/>
          <w:szCs w:val="15"/>
          <w:color w:val="auto"/>
        </w:rPr>
      </w:pPr>
    </w:p>
    <w:p>
      <w:pPr>
        <w:jc w:val="both"/>
        <w:ind w:left="360" w:hanging="357"/>
        <w:spacing w:after="0" w:line="250"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X. Zhang, X. Zhou, M. Lin, and J. Sun, “Shufflenet: An extremely efficient convolutional neural network for mobile devices,” in Proceedings of the IEEE Conference on Computer Vision and Pattern Recognition, 2018, pp. 6848–6856.</w:t>
      </w:r>
    </w:p>
    <w:p>
      <w:pPr>
        <w:spacing w:after="0" w:line="1" w:lineRule="exact"/>
        <w:rPr>
          <w:rFonts w:ascii="Arial" w:cs="Arial" w:eastAsia="Arial" w:hAnsi="Arial"/>
          <w:sz w:val="15"/>
          <w:szCs w:val="15"/>
          <w:color w:val="auto"/>
        </w:rPr>
      </w:pPr>
    </w:p>
    <w:p>
      <w:pPr>
        <w:jc w:val="both"/>
        <w:ind w:left="360" w:hanging="357"/>
        <w:spacing w:after="0" w:line="268"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F. N. Iandola, S. Han, M. W. Moskewicz, K. Ashraf, W. J. Dally, and K. Keutzer, “Squeezenet: Alexnet-level accuracy with 50x fewer param-eters and&lt; 0.5 mb model size,” arXiv preprint arXiv:1602.07360, 2016.</w:t>
      </w:r>
    </w:p>
    <w:p>
      <w:pPr>
        <w:spacing w:after="0" w:line="1" w:lineRule="exact"/>
        <w:rPr>
          <w:rFonts w:ascii="Arial" w:cs="Arial" w:eastAsia="Arial" w:hAnsi="Arial"/>
          <w:sz w:val="14"/>
          <w:szCs w:val="14"/>
          <w:color w:val="auto"/>
        </w:rPr>
      </w:pPr>
    </w:p>
    <w:p>
      <w:pPr>
        <w:jc w:val="both"/>
        <w:ind w:left="360" w:hanging="357"/>
        <w:spacing w:after="0" w:line="268"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N. Ma, X. Zhang, H.-T. Zheng, and J. Sun, “Shufflenet v2: Practical guidelines for efficient cnn architecture design,” in Proceedings of the European Conference on Computer Vision (ECCV), 2018, pp. 116–131.</w:t>
      </w:r>
    </w:p>
    <w:p>
      <w:pPr>
        <w:spacing w:after="0" w:line="1" w:lineRule="exact"/>
        <w:rPr>
          <w:rFonts w:ascii="Arial" w:cs="Arial" w:eastAsia="Arial" w:hAnsi="Arial"/>
          <w:sz w:val="14"/>
          <w:szCs w:val="14"/>
          <w:color w:val="auto"/>
        </w:rPr>
      </w:pPr>
    </w:p>
    <w:p>
      <w:pPr>
        <w:jc w:val="both"/>
        <w:ind w:left="360" w:hanging="357"/>
        <w:spacing w:after="0" w:line="338" w:lineRule="auto"/>
        <w:tabs>
          <w:tab w:leader="none" w:pos="360" w:val="left"/>
        </w:tabs>
        <w:numPr>
          <w:ilvl w:val="0"/>
          <w:numId w:val="10"/>
        </w:numPr>
        <w:rPr>
          <w:rFonts w:ascii="Arial" w:cs="Arial" w:eastAsia="Arial" w:hAnsi="Arial"/>
          <w:sz w:val="13"/>
          <w:szCs w:val="13"/>
          <w:color w:val="auto"/>
        </w:rPr>
      </w:pPr>
      <w:r>
        <w:rPr>
          <w:rFonts w:ascii="Arial" w:cs="Arial" w:eastAsia="Arial" w:hAnsi="Arial"/>
          <w:sz w:val="13"/>
          <w:szCs w:val="13"/>
          <w:color w:val="auto"/>
        </w:rPr>
        <w:t>M. Sandler, A. Howard, M. Zhu, A. Zhmoginov, and L.-C. Chen, “Mo-bilenetv2: Inverted residuals and linear bottlenecks,” in Proceedings of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5" w:lineRule="exact"/>
        <w:rPr>
          <w:sz w:val="20"/>
          <w:szCs w:val="20"/>
          <w:color w:val="auto"/>
        </w:rPr>
      </w:pPr>
    </w:p>
    <w:p>
      <w:pPr>
        <w:ind w:left="347"/>
        <w:spacing w:after="0"/>
        <w:rPr>
          <w:sz w:val="20"/>
          <w:szCs w:val="20"/>
          <w:color w:val="auto"/>
        </w:rPr>
      </w:pPr>
      <w:r>
        <w:rPr>
          <w:rFonts w:ascii="Arial" w:cs="Arial" w:eastAsia="Arial" w:hAnsi="Arial"/>
          <w:sz w:val="13"/>
          <w:szCs w:val="13"/>
          <w:color w:val="auto"/>
        </w:rPr>
        <w:t>IEEE Conference on Computer Vision and Pattern Recognition, 2018, pp.</w:t>
      </w:r>
    </w:p>
    <w:p>
      <w:pPr>
        <w:spacing w:after="0" w:line="32" w:lineRule="exact"/>
        <w:rPr>
          <w:sz w:val="20"/>
          <w:szCs w:val="20"/>
          <w:color w:val="auto"/>
        </w:rPr>
      </w:pPr>
    </w:p>
    <w:p>
      <w:pPr>
        <w:ind w:left="347"/>
        <w:spacing w:after="0"/>
        <w:rPr>
          <w:sz w:val="20"/>
          <w:szCs w:val="20"/>
          <w:color w:val="auto"/>
        </w:rPr>
      </w:pPr>
      <w:r>
        <w:rPr>
          <w:rFonts w:ascii="Arial" w:cs="Arial" w:eastAsia="Arial" w:hAnsi="Arial"/>
          <w:sz w:val="15"/>
          <w:szCs w:val="15"/>
          <w:color w:val="auto"/>
        </w:rPr>
        <w:t>4510–4520.</w:t>
      </w:r>
    </w:p>
    <w:p>
      <w:pPr>
        <w:spacing w:after="0" w:line="7" w:lineRule="exact"/>
        <w:rPr>
          <w:sz w:val="20"/>
          <w:szCs w:val="20"/>
          <w:color w:val="auto"/>
        </w:rPr>
      </w:pPr>
    </w:p>
    <w:p>
      <w:pPr>
        <w:ind w:left="347" w:hanging="347"/>
        <w:spacing w:after="0" w:line="249" w:lineRule="auto"/>
        <w:tabs>
          <w:tab w:leader="none" w:pos="347" w:val="left"/>
        </w:tabs>
        <w:numPr>
          <w:ilvl w:val="0"/>
          <w:numId w:val="11"/>
        </w:numPr>
        <w:rPr>
          <w:rFonts w:ascii="Arial" w:cs="Arial" w:eastAsia="Arial" w:hAnsi="Arial"/>
          <w:sz w:val="15"/>
          <w:szCs w:val="15"/>
          <w:color w:val="auto"/>
        </w:rPr>
      </w:pPr>
      <w:r>
        <w:rPr>
          <w:rFonts w:ascii="Arial" w:cs="Arial" w:eastAsia="Arial" w:hAnsi="Arial"/>
          <w:sz w:val="15"/>
          <w:szCs w:val="15"/>
          <w:color w:val="auto"/>
        </w:rPr>
        <w:t>M. Lin, Q. Chen, and S. Yan, “Network in network,” arXiv preprint arXiv:1312.4400, 2013.</w:t>
      </w:r>
    </w:p>
    <w:p>
      <w:pPr>
        <w:jc w:val="both"/>
        <w:ind w:left="347" w:hanging="347"/>
        <w:spacing w:after="0" w:line="249" w:lineRule="auto"/>
        <w:tabs>
          <w:tab w:leader="none" w:pos="347" w:val="left"/>
        </w:tabs>
        <w:numPr>
          <w:ilvl w:val="0"/>
          <w:numId w:val="11"/>
        </w:numPr>
        <w:rPr>
          <w:rFonts w:ascii="Arial" w:cs="Arial" w:eastAsia="Arial" w:hAnsi="Arial"/>
          <w:sz w:val="15"/>
          <w:szCs w:val="15"/>
          <w:color w:val="auto"/>
        </w:rPr>
      </w:pPr>
      <w:r>
        <w:rPr>
          <w:rFonts w:ascii="Arial" w:cs="Arial" w:eastAsia="Arial" w:hAnsi="Arial"/>
          <w:sz w:val="15"/>
          <w:szCs w:val="15"/>
          <w:color w:val="auto"/>
        </w:rPr>
        <w:t>C. Szegedy, W. Liu, Y. Jia, P. Sermanet, S. Reed, D. Anguelov, D. Erhan, V. Vanhoucke, and A. Rabinovich, “Going deeper with convolutions,” in The IEEE Conference on Computer Vision and Pattern Recognition (CVPR), June 2015.</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1"/>
        </w:numPr>
        <w:rPr>
          <w:rFonts w:ascii="Arial" w:cs="Arial" w:eastAsia="Arial" w:hAnsi="Arial"/>
          <w:sz w:val="15"/>
          <w:szCs w:val="15"/>
          <w:color w:val="auto"/>
        </w:rPr>
      </w:pPr>
      <w:r>
        <w:rPr>
          <w:rFonts w:ascii="Arial" w:cs="Arial" w:eastAsia="Arial" w:hAnsi="Arial"/>
          <w:sz w:val="15"/>
          <w:szCs w:val="15"/>
          <w:color w:val="auto"/>
        </w:rPr>
        <w:t>K. He, X. Zhang, S. Ren, and J. Sun, “Deep residual learning for image recognition,” in Proceedings of the IEEE conference on computer vision and pattern recognition, 2016, pp. 770–778.</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1"/>
        </w:numPr>
        <w:rPr>
          <w:rFonts w:ascii="Arial" w:cs="Arial" w:eastAsia="Arial" w:hAnsi="Arial"/>
          <w:sz w:val="15"/>
          <w:szCs w:val="15"/>
          <w:color w:val="auto"/>
        </w:rPr>
      </w:pPr>
      <w:r>
        <w:rPr>
          <w:rFonts w:ascii="Arial" w:cs="Arial" w:eastAsia="Arial" w:hAnsi="Arial"/>
          <w:sz w:val="15"/>
          <w:szCs w:val="15"/>
          <w:color w:val="auto"/>
        </w:rPr>
        <w:t>I. J. Goodfellow, D. Warde-Farley, M. Mirza, A. Courville, and Y. Bengio, “Maxout networks,” in Proceedings of the 30th International Conference on International Conference on Machine Learning-Volume 28. JMLR. org, 2013, pp. III–1319.</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1"/>
        </w:numPr>
        <w:rPr>
          <w:rFonts w:ascii="Arial" w:cs="Arial" w:eastAsia="Arial" w:hAnsi="Arial"/>
          <w:sz w:val="15"/>
          <w:szCs w:val="15"/>
          <w:color w:val="auto"/>
        </w:rPr>
      </w:pPr>
      <w:r>
        <w:rPr>
          <w:rFonts w:ascii="Arial" w:cs="Arial" w:eastAsia="Arial" w:hAnsi="Arial"/>
          <w:sz w:val="15"/>
          <w:szCs w:val="15"/>
          <w:color w:val="auto"/>
        </w:rPr>
        <w:t>X. Wu, R. He, Z. Sun, and T. Tan, “A light cnn for deep face representation with noisy labels,” IEEE Transactions on Information Forensics and Security, vol. 13, no. 11, pp. 2884–2896, 2018.</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1"/>
        </w:numPr>
        <w:rPr>
          <w:rFonts w:ascii="Arial" w:cs="Arial" w:eastAsia="Arial" w:hAnsi="Arial"/>
          <w:sz w:val="15"/>
          <w:szCs w:val="15"/>
          <w:color w:val="auto"/>
        </w:rPr>
      </w:pPr>
      <w:r>
        <w:rPr>
          <w:rFonts w:ascii="Arial" w:cs="Arial" w:eastAsia="Arial" w:hAnsi="Arial"/>
          <w:sz w:val="15"/>
          <w:szCs w:val="15"/>
          <w:color w:val="auto"/>
        </w:rPr>
        <w:t>P. Molchanov, S. Tyree, T. Karras, T. Aila, and J. Kautz, “Pruning con-volutional neural networks for resource efficient transfer learning,” arXiv preprint arXiv:1611.06440, vol. 3, 2016.</w:t>
      </w:r>
    </w:p>
    <w:p>
      <w:pPr>
        <w:spacing w:after="0" w:line="1" w:lineRule="exact"/>
        <w:rPr>
          <w:rFonts w:ascii="Arial" w:cs="Arial" w:eastAsia="Arial" w:hAnsi="Arial"/>
          <w:sz w:val="15"/>
          <w:szCs w:val="15"/>
          <w:color w:val="auto"/>
        </w:rPr>
      </w:pPr>
    </w:p>
    <w:p>
      <w:pPr>
        <w:ind w:left="347" w:hanging="347"/>
        <w:spacing w:after="0" w:line="267" w:lineRule="auto"/>
        <w:tabs>
          <w:tab w:leader="none" w:pos="347" w:val="left"/>
        </w:tabs>
        <w:numPr>
          <w:ilvl w:val="0"/>
          <w:numId w:val="11"/>
        </w:numPr>
        <w:rPr>
          <w:rFonts w:ascii="Arial" w:cs="Arial" w:eastAsia="Arial" w:hAnsi="Arial"/>
          <w:sz w:val="14"/>
          <w:szCs w:val="14"/>
          <w:color w:val="auto"/>
        </w:rPr>
      </w:pPr>
      <w:r>
        <w:rPr>
          <w:rFonts w:ascii="Arial" w:cs="Arial" w:eastAsia="Arial" w:hAnsi="Arial"/>
          <w:sz w:val="14"/>
          <w:szCs w:val="14"/>
          <w:color w:val="auto"/>
        </w:rPr>
        <w:t>K. Simonyan and A. Zisserman, “Very deep convolutional networks for large-scale image recognition,” arXiv preprint arXiv:1409.1556, 2014.</w:t>
      </w:r>
    </w:p>
    <w:p>
      <w:pPr>
        <w:jc w:val="both"/>
        <w:ind w:left="347" w:hanging="347"/>
        <w:spacing w:after="0" w:line="249" w:lineRule="auto"/>
        <w:tabs>
          <w:tab w:leader="none" w:pos="347" w:val="left"/>
        </w:tabs>
        <w:numPr>
          <w:ilvl w:val="0"/>
          <w:numId w:val="11"/>
        </w:numPr>
        <w:rPr>
          <w:rFonts w:ascii="Arial" w:cs="Arial" w:eastAsia="Arial" w:hAnsi="Arial"/>
          <w:sz w:val="15"/>
          <w:szCs w:val="15"/>
          <w:color w:val="auto"/>
        </w:rPr>
      </w:pPr>
      <w:r>
        <w:rPr>
          <w:rFonts w:ascii="Arial" w:cs="Arial" w:eastAsia="Arial" w:hAnsi="Arial"/>
          <w:sz w:val="15"/>
          <w:szCs w:val="15"/>
          <w:color w:val="auto"/>
        </w:rPr>
        <w:t>S. Ioffe and C. Szegedy, “Batch normalization: Accelerating deep network training by reducing internal covariate shift,” in International Conference on Machine Learning, 2015, pp. 448–456.</w:t>
      </w:r>
    </w:p>
    <w:p>
      <w:pPr>
        <w:spacing w:after="0" w:line="1" w:lineRule="exact"/>
        <w:rPr>
          <w:rFonts w:ascii="Arial" w:cs="Arial" w:eastAsia="Arial" w:hAnsi="Arial"/>
          <w:sz w:val="15"/>
          <w:szCs w:val="15"/>
          <w:color w:val="auto"/>
        </w:rPr>
      </w:pPr>
    </w:p>
    <w:p>
      <w:pPr>
        <w:jc w:val="both"/>
        <w:ind w:left="347" w:hanging="347"/>
        <w:spacing w:after="0" w:line="267" w:lineRule="auto"/>
        <w:tabs>
          <w:tab w:leader="none" w:pos="347" w:val="left"/>
        </w:tabs>
        <w:numPr>
          <w:ilvl w:val="0"/>
          <w:numId w:val="11"/>
        </w:numPr>
        <w:rPr>
          <w:rFonts w:ascii="Arial" w:cs="Arial" w:eastAsia="Arial" w:hAnsi="Arial"/>
          <w:sz w:val="14"/>
          <w:szCs w:val="14"/>
          <w:color w:val="auto"/>
        </w:rPr>
      </w:pPr>
      <w:r>
        <w:rPr>
          <w:rFonts w:ascii="Arial" w:cs="Arial" w:eastAsia="Arial" w:hAnsi="Arial"/>
          <w:sz w:val="14"/>
          <w:szCs w:val="14"/>
          <w:color w:val="auto"/>
        </w:rPr>
        <w:t>X. Glorot, A. Bordes, and Y. Bengio, “Deep sparse rectifier neural networks,” in Proceedings of the fourteenth international conference on artificial intelligence and statistics, 2011, pp. 315–323.</w:t>
      </w:r>
    </w:p>
    <w:p>
      <w:pPr>
        <w:ind w:left="347" w:hanging="347"/>
        <w:spacing w:after="0" w:line="287" w:lineRule="auto"/>
        <w:tabs>
          <w:tab w:leader="none" w:pos="347" w:val="left"/>
        </w:tabs>
        <w:numPr>
          <w:ilvl w:val="0"/>
          <w:numId w:val="11"/>
        </w:numPr>
        <w:rPr>
          <w:rFonts w:ascii="Arial" w:cs="Arial" w:eastAsia="Arial" w:hAnsi="Arial"/>
          <w:sz w:val="13"/>
          <w:szCs w:val="13"/>
          <w:color w:val="auto"/>
        </w:rPr>
      </w:pPr>
      <w:r>
        <w:rPr>
          <w:rFonts w:ascii="Arial" w:cs="Arial" w:eastAsia="Arial" w:hAnsi="Arial"/>
          <w:sz w:val="13"/>
          <w:szCs w:val="13"/>
          <w:color w:val="auto"/>
        </w:rPr>
        <w:t>A. Mesaros, T. Heittola, and T. Virtanen, “A multi-device dataset for urban acoustic scene classification,” arXiv preprint arXiv:1807.09840, 2018.</w:t>
      </w:r>
    </w:p>
    <w:p>
      <w:pPr>
        <w:spacing w:after="0" w:line="1" w:lineRule="exact"/>
        <w:rPr>
          <w:rFonts w:ascii="Arial" w:cs="Arial" w:eastAsia="Arial" w:hAnsi="Arial"/>
          <w:sz w:val="13"/>
          <w:szCs w:val="13"/>
          <w:color w:val="auto"/>
        </w:rPr>
      </w:pPr>
    </w:p>
    <w:p>
      <w:pPr>
        <w:jc w:val="both"/>
        <w:ind w:left="347" w:hanging="347"/>
        <w:spacing w:after="0" w:line="280" w:lineRule="auto"/>
        <w:tabs>
          <w:tab w:leader="none" w:pos="347" w:val="left"/>
        </w:tabs>
        <w:numPr>
          <w:ilvl w:val="0"/>
          <w:numId w:val="11"/>
        </w:numPr>
        <w:rPr>
          <w:rFonts w:ascii="Arial" w:cs="Arial" w:eastAsia="Arial" w:hAnsi="Arial"/>
          <w:sz w:val="14"/>
          <w:szCs w:val="14"/>
          <w:color w:val="auto"/>
        </w:rPr>
      </w:pPr>
      <w:r>
        <w:rPr>
          <w:rFonts w:ascii="Arial" w:cs="Arial" w:eastAsia="Arial" w:hAnsi="Arial"/>
          <w:sz w:val="14"/>
          <w:szCs w:val="14"/>
          <w:color w:val="auto"/>
        </w:rPr>
        <w:t>J. Salamon, C. Jacoby, and J. P. Bello, “A dataset and taxonomy for urban sound research,” in Proceedings of the 22nd ACM international conference on Multimedia. ACM, 2014, pp. 1041–1044.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both"/>
        <w:ind w:left="1647"/>
        <w:spacing w:after="0" w:line="287" w:lineRule="auto"/>
        <w:rPr>
          <w:sz w:val="20"/>
          <w:szCs w:val="20"/>
          <w:color w:val="auto"/>
        </w:rPr>
      </w:pPr>
      <w:r>
        <w:rPr>
          <w:rFonts w:ascii="Arial" w:cs="Arial" w:eastAsia="Arial" w:hAnsi="Arial"/>
          <w:sz w:val="14"/>
          <w:szCs w:val="14"/>
          <w:color w:val="auto"/>
        </w:rPr>
        <w:t>JINHUA LIANG received the B.E. degree from the School of Electronic Information Engineering, Tianjin University, Tianjin, China, in 2018.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48895</wp:posOffset>
            </wp:positionH>
            <wp:positionV relativeFrom="paragraph">
              <wp:posOffset>-335915</wp:posOffset>
            </wp:positionV>
            <wp:extent cx="816610" cy="11430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extLst>
                    </a:blip>
                    <a:srcRect/>
                    <a:stretch>
                      <a:fillRect/>
                    </a:stretch>
                  </pic:blipFill>
                  <pic:spPr bwMode="auto">
                    <a:xfrm>
                      <a:off x="0" y="0"/>
                      <a:ext cx="816610" cy="1143000"/>
                    </a:xfrm>
                    <a:prstGeom prst="rect">
                      <a:avLst/>
                    </a:prstGeom>
                    <a:noFill/>
                  </pic:spPr>
                </pic:pic>
              </a:graphicData>
            </a:graphic>
          </wp:anchor>
        </w:drawing>
      </w:r>
    </w:p>
    <w:p>
      <w:pPr>
        <w:jc w:val="both"/>
        <w:ind w:left="1647" w:firstLine="159"/>
        <w:spacing w:after="0" w:line="323" w:lineRule="auto"/>
        <w:rPr>
          <w:sz w:val="20"/>
          <w:szCs w:val="20"/>
          <w:color w:val="auto"/>
        </w:rPr>
      </w:pPr>
      <w:r>
        <w:rPr>
          <w:rFonts w:ascii="Arial" w:cs="Arial" w:eastAsia="Arial" w:hAnsi="Arial"/>
          <w:sz w:val="13"/>
          <w:szCs w:val="13"/>
          <w:color w:val="auto"/>
        </w:rPr>
        <w:t>He is currently pursuing the M.S. degree with the School of Electrical and Information Engineer-ing, Tianjin University. His research interests in-clude acoustic scene classification and sound event detection, model compression and accelerating.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ind w:left="1647"/>
        <w:spacing w:after="0" w:line="287" w:lineRule="auto"/>
        <w:rPr>
          <w:sz w:val="20"/>
          <w:szCs w:val="20"/>
          <w:color w:val="auto"/>
        </w:rPr>
      </w:pPr>
      <w:r>
        <w:rPr>
          <w:rFonts w:ascii="Arial" w:cs="Arial" w:eastAsia="Arial" w:hAnsi="Arial"/>
          <w:sz w:val="14"/>
          <w:szCs w:val="14"/>
          <w:color w:val="auto"/>
        </w:rPr>
        <w:t>TAO ZHANG received the M.S. degree from the School of Electronic Information Engineering, Tianjin University, Tianjin, China, in 2001, and the Ph.D. degree from Tianjin University in 2004.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34925</wp:posOffset>
            </wp:positionH>
            <wp:positionV relativeFrom="paragraph">
              <wp:posOffset>-457835</wp:posOffset>
            </wp:positionV>
            <wp:extent cx="844550" cy="11430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extLst>
                    </a:blip>
                    <a:srcRect/>
                    <a:stretch>
                      <a:fillRect/>
                    </a:stretch>
                  </pic:blipFill>
                  <pic:spPr bwMode="auto">
                    <a:xfrm>
                      <a:off x="0" y="0"/>
                      <a:ext cx="844550" cy="1143000"/>
                    </a:xfrm>
                    <a:prstGeom prst="rect">
                      <a:avLst/>
                    </a:prstGeom>
                    <a:noFill/>
                  </pic:spPr>
                </pic:pic>
              </a:graphicData>
            </a:graphic>
          </wp:anchor>
        </w:drawing>
      </w:r>
    </w:p>
    <w:p>
      <w:pPr>
        <w:jc w:val="both"/>
        <w:ind w:left="1647" w:firstLine="159"/>
        <w:spacing w:after="0" w:line="285" w:lineRule="auto"/>
        <w:rPr>
          <w:sz w:val="20"/>
          <w:szCs w:val="20"/>
          <w:color w:val="auto"/>
        </w:rPr>
      </w:pPr>
      <w:r>
        <w:rPr>
          <w:rFonts w:ascii="Arial" w:cs="Arial" w:eastAsia="Arial" w:hAnsi="Arial"/>
          <w:sz w:val="14"/>
          <w:szCs w:val="14"/>
          <w:color w:val="auto"/>
        </w:rPr>
        <w:t>He is currently an Associate Professor with the School of Electrical and Information Engineer-ing, Tianjin University, and also with the Texas Instruments DSP Joint Lab, Tianjin University. His current interests include image, video, and acoustic signal processing, auditory model, speech</w:t>
      </w:r>
    </w:p>
    <w:p>
      <w:pPr>
        <w:spacing w:after="0" w:line="1" w:lineRule="exact"/>
        <w:rPr>
          <w:sz w:val="20"/>
          <w:szCs w:val="20"/>
          <w:color w:val="auto"/>
        </w:rPr>
      </w:pPr>
    </w:p>
    <w:p>
      <w:pPr>
        <w:ind w:left="7"/>
        <w:spacing w:after="0"/>
        <w:rPr>
          <w:sz w:val="20"/>
          <w:szCs w:val="20"/>
          <w:color w:val="auto"/>
        </w:rPr>
      </w:pPr>
      <w:r>
        <w:rPr>
          <w:rFonts w:ascii="Arial" w:cs="Arial" w:eastAsia="Arial" w:hAnsi="Arial"/>
          <w:sz w:val="16"/>
          <w:szCs w:val="16"/>
          <w:color w:val="auto"/>
        </w:rPr>
        <w:t>enhancement, and hardware/software partitioning.</w:t>
      </w:r>
    </w:p>
    <w:p>
      <w:pPr>
        <w:spacing w:after="0" w:line="783"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10.1109/ACCESS.2020.3015714,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Liang et al.: Channel Compression: Rethinking Information Redundancy among Channels in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GUOQING FENG received the B.E. degree from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wp:posOffset>
            </wp:positionH>
            <wp:positionV relativeFrom="paragraph">
              <wp:posOffset>-85725</wp:posOffset>
            </wp:positionV>
            <wp:extent cx="815975" cy="11430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extLst>
                    </a:blip>
                    <a:srcRect/>
                    <a:stretch>
                      <a:fillRect/>
                    </a:stretch>
                  </pic:blipFill>
                  <pic:spPr bwMode="auto">
                    <a:xfrm>
                      <a:off x="0" y="0"/>
                      <a:ext cx="815975"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the College of Vocation and Technology, Hebei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Normal University, in 2019.</w:t>
      </w:r>
    </w:p>
    <w:p>
      <w:pPr>
        <w:spacing w:after="0" w:line="7" w:lineRule="exact"/>
        <w:rPr>
          <w:sz w:val="20"/>
          <w:szCs w:val="20"/>
          <w:color w:val="auto"/>
        </w:rPr>
      </w:pPr>
    </w:p>
    <w:p>
      <w:pPr>
        <w:ind w:left="1800"/>
        <w:spacing w:after="0"/>
        <w:rPr>
          <w:sz w:val="20"/>
          <w:szCs w:val="20"/>
          <w:color w:val="auto"/>
        </w:rPr>
      </w:pPr>
      <w:r>
        <w:rPr>
          <w:rFonts w:ascii="Arial" w:cs="Arial" w:eastAsia="Arial" w:hAnsi="Arial"/>
          <w:sz w:val="16"/>
          <w:szCs w:val="16"/>
          <w:color w:val="auto"/>
        </w:rPr>
        <w:t>He is currently pursuing the M.E. degree with</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the School of Electrical and Information Engineer-</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ing, Tianjin University. His research interests are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acoustic signal processing and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481330</wp:posOffset>
            </wp:positionV>
            <wp:extent cx="186055" cy="635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bullet"/>
      <w:start w:val="1"/>
    </w:lvl>
  </w:abstractNum>
  <w:abstractNum w:abstractNumId="1">
    <w:nsid w:val="2EB141F2"/>
    <w:multiLevelType w:val="hybridMultilevel"/>
    <w:lvl w:ilvl="0">
      <w:lvlJc w:val="left"/>
      <w:lvlText w:val="%1)"/>
      <w:numFmt w:val="decimal"/>
      <w:start w:val="1"/>
    </w:lvl>
  </w:abstractNum>
  <w:abstractNum w:abstractNumId="2">
    <w:nsid w:val="41B71EFB"/>
    <w:multiLevelType w:val="hybridMultilevel"/>
    <w:lvl w:ilvl="0">
      <w:lvlJc w:val="left"/>
      <w:lvlText w:val="%1"/>
      <w:numFmt w:val="upperLetter"/>
      <w:start w:val="1"/>
    </w:lvl>
    <w:lvl w:ilvl="1">
      <w:lvlJc w:val="left"/>
      <w:lvlText w:val="%2"/>
      <w:numFmt w:val="upperLetter"/>
      <w:start w:val="1"/>
    </w:lvl>
    <w:lvl w:ilvl="2">
      <w:lvlJc w:val="left"/>
      <w:lvlText w:val="%3)"/>
      <w:numFmt w:val="decimal"/>
      <w:start w:val="2"/>
    </w:lvl>
  </w:abstractNum>
  <w:abstractNum w:abstractNumId="3">
    <w:nsid w:val="79E2A9E3"/>
    <w:multiLevelType w:val="hybridMultilevel"/>
    <w:lvl w:ilvl="0">
      <w:lvlJc w:val="left"/>
      <w:lvlText w:val="%1"/>
      <w:numFmt w:val="upperLetter"/>
      <w:start w:val="1"/>
    </w:lvl>
    <w:lvl w:ilvl="1">
      <w:lvlJc w:val="left"/>
      <w:lvlText w:val="%2."/>
      <w:numFmt w:val="upperLetter"/>
      <w:start w:val="35"/>
    </w:lvl>
    <w:lvl w:ilvl="2">
      <w:lvlJc w:val="left"/>
      <w:lvlText w:val="%3"/>
      <w:numFmt w:val="decimal"/>
      <w:start w:val="1"/>
    </w:lvl>
  </w:abstractNum>
  <w:abstractNum w:abstractNumId="4">
    <w:nsid w:val="7545E146"/>
    <w:multiLevelType w:val="hybridMultilevel"/>
    <w:lvl w:ilvl="0">
      <w:lvlJc w:val="left"/>
      <w:lvlText w:val="(%1)"/>
      <w:numFmt w:val="lowerLetter"/>
      <w:start w:val="1"/>
    </w:lvl>
  </w:abstractNum>
  <w:abstractNum w:abstractNumId="5">
    <w:nsid w:val="515F007C"/>
    <w:multiLevelType w:val="hybridMultilevel"/>
    <w:lvl w:ilvl="0">
      <w:lvlJc w:val="left"/>
      <w:lvlText w:val="(%1)"/>
      <w:numFmt w:val="lowerLetter"/>
      <w:start w:val="5"/>
    </w:lvl>
  </w:abstractNum>
  <w:abstractNum w:abstractNumId="6">
    <w:nsid w:val="5BD062C2"/>
    <w:multiLevelType w:val="hybridMultilevel"/>
    <w:lvl w:ilvl="0">
      <w:lvlJc w:val="left"/>
      <w:lvlText w:val="%1."/>
      <w:numFmt w:val="upperLetter"/>
      <w:start w:val="4"/>
    </w:lvl>
  </w:abstractNum>
  <w:abstractNum w:abstractNumId="7">
    <w:nsid w:val="12200854"/>
    <w:multiLevelType w:val="hybridMultilevel"/>
    <w:lvl w:ilvl="0">
      <w:lvlJc w:val="left"/>
      <w:lvlText w:val="[%1]"/>
      <w:numFmt w:val="decimal"/>
      <w:start w:val="1"/>
    </w:lvl>
  </w:abstractNum>
  <w:abstractNum w:abstractNumId="8">
    <w:nsid w:val="4DB127F8"/>
    <w:multiLevelType w:val="hybridMultilevel"/>
    <w:lvl w:ilvl="0">
      <w:lvlJc w:val="left"/>
      <w:lvlText w:val="[%1]"/>
      <w:numFmt w:val="decimal"/>
      <w:start w:val="4"/>
    </w:lvl>
  </w:abstractNum>
  <w:abstractNum w:abstractNumId="9">
    <w:nsid w:val="216231B"/>
    <w:multiLevelType w:val="hybridMultilevel"/>
    <w:lvl w:ilvl="0">
      <w:lvlJc w:val="left"/>
      <w:lvlText w:val="[%1]"/>
      <w:numFmt w:val="decimal"/>
      <w:start w:val="6"/>
    </w:lvl>
  </w:abstractNum>
  <w:abstractNum w:abstractNumId="10">
    <w:nsid w:val="1F16E9E8"/>
    <w:multiLevelType w:val="hybridMultilevel"/>
    <w:lvl w:ilvl="0">
      <w:lvlJc w:val="left"/>
      <w:lvlText w:val="[%1]"/>
      <w:numFmt w:val="decimal"/>
      <w:start w:val="2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2020-09-15T03:16:21Z</dcterms:created>
  <dcterms:modified xsi:type="dcterms:W3CDTF">2020-09-15T03:16:21Z</dcterms:modified>
</cp:coreProperties>
</file>