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220"/>
        <w:spacing w:after="0"/>
        <w:rPr>
          <w:sz w:val="20"/>
          <w:szCs w:val="20"/>
          <w:color w:val="auto"/>
        </w:rPr>
      </w:pPr>
      <w:r>
        <w:rPr>
          <w:rFonts w:ascii="Arial" w:cs="Arial" w:eastAsia="Arial" w:hAnsi="Arial"/>
          <w:sz w:val="14"/>
          <w:szCs w:val="14"/>
          <w:color w:val="auto"/>
        </w:rPr>
        <w:t>1</w:t>
      </w:r>
    </w:p>
    <w:p>
      <w:pPr>
        <w:spacing w:after="0" w:line="200" w:lineRule="exact"/>
        <w:rPr>
          <w:sz w:val="24"/>
          <w:szCs w:val="24"/>
          <w:color w:val="auto"/>
        </w:rPr>
      </w:pPr>
    </w:p>
    <w:p>
      <w:pPr>
        <w:spacing w:after="0" w:line="238" w:lineRule="exact"/>
        <w:rPr>
          <w:sz w:val="24"/>
          <w:szCs w:val="24"/>
          <w:color w:val="auto"/>
        </w:rPr>
      </w:pPr>
    </w:p>
    <w:p>
      <w:pPr>
        <w:jc w:val="center"/>
        <w:ind w:right="40"/>
        <w:spacing w:after="0" w:line="247" w:lineRule="auto"/>
        <w:rPr>
          <w:sz w:val="20"/>
          <w:szCs w:val="20"/>
          <w:color w:val="auto"/>
        </w:rPr>
      </w:pPr>
      <w:r>
        <w:rPr>
          <w:rFonts w:ascii="Arial" w:cs="Arial" w:eastAsia="Arial" w:hAnsi="Arial"/>
          <w:sz w:val="48"/>
          <w:szCs w:val="48"/>
          <w:color w:val="auto"/>
        </w:rPr>
        <w:t>Surrogate-Assisted Evolutionary Deep Learning Using an End-to-End Random Forest-based Performance Predictor</w:t>
      </w:r>
    </w:p>
    <w:p>
      <w:pPr>
        <w:spacing w:after="0" w:line="116" w:lineRule="exact"/>
        <w:rPr>
          <w:sz w:val="24"/>
          <w:szCs w:val="24"/>
          <w:color w:val="auto"/>
        </w:rPr>
      </w:pPr>
    </w:p>
    <w:p>
      <w:pPr>
        <w:ind w:left="1240"/>
        <w:spacing w:after="0"/>
        <w:rPr>
          <w:sz w:val="20"/>
          <w:szCs w:val="20"/>
          <w:color w:val="auto"/>
        </w:rPr>
      </w:pPr>
      <w:r>
        <w:rPr>
          <w:rFonts w:ascii="Arial" w:cs="Arial" w:eastAsia="Arial" w:hAnsi="Arial"/>
          <w:sz w:val="22"/>
          <w:szCs w:val="22"/>
          <w:color w:val="auto"/>
        </w:rPr>
        <w:t>Yanan Sun, Member, IEEE, Handing Wang, Member, IEEE, Bing Xue, Member, IEEE,</w:t>
      </w:r>
    </w:p>
    <w:p>
      <w:pPr>
        <w:spacing w:after="0" w:line="14" w:lineRule="exact"/>
        <w:rPr>
          <w:sz w:val="24"/>
          <w:szCs w:val="24"/>
          <w:color w:val="auto"/>
        </w:rPr>
      </w:pPr>
    </w:p>
    <w:p>
      <w:pPr>
        <w:ind w:left="880"/>
        <w:spacing w:after="0"/>
        <w:rPr>
          <w:sz w:val="20"/>
          <w:szCs w:val="20"/>
          <w:color w:val="auto"/>
        </w:rPr>
      </w:pPr>
      <w:r>
        <w:rPr>
          <w:rFonts w:ascii="Arial" w:cs="Arial" w:eastAsia="Arial" w:hAnsi="Arial"/>
          <w:sz w:val="22"/>
          <w:szCs w:val="22"/>
          <w:color w:val="auto"/>
        </w:rPr>
        <w:t>Yaochu Jin, Fellow, IEEE, Gary G. Yen, Fellow, IEEE, and Mengjie Zhang, Fellow, IEEE</w:t>
      </w: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tbl>
      <w:tblPr>
        <w:tblLayout w:type="fixed"/>
        <w:tblInd w:w="0" w:type="dxa"/>
        <w:tblCellMar>
          <w:top w:w="0" w:type="dxa"/>
          <w:left w:w="0" w:type="dxa"/>
          <w:bottom w:w="0" w:type="dxa"/>
          <w:right w:w="0" w:type="dxa"/>
        </w:tblCellMar>
      </w:tblPr>
      <w:tr>
        <w:trPr>
          <w:trHeight w:val="230"/>
        </w:trPr>
        <w:tc>
          <w:tcPr>
            <w:tcW w:w="5160" w:type="dxa"/>
            <w:vAlign w:val="bottom"/>
          </w:tcPr>
          <w:p>
            <w:pPr>
              <w:jc w:val="center"/>
              <w:spacing w:after="0"/>
              <w:rPr>
                <w:sz w:val="20"/>
                <w:szCs w:val="20"/>
                <w:color w:val="auto"/>
              </w:rPr>
            </w:pPr>
            <w:r>
              <w:rPr>
                <w:rFonts w:ascii="Arial" w:cs="Arial" w:eastAsia="Arial" w:hAnsi="Arial"/>
                <w:sz w:val="18"/>
                <w:szCs w:val="18"/>
                <w:color w:val="auto"/>
                <w:w w:val="98"/>
              </w:rPr>
              <w:t>Abstract—Convolutional neural networks (CNNs) have shown</w:t>
            </w:r>
          </w:p>
        </w:tc>
        <w:tc>
          <w:tcPr>
            <w:tcW w:w="5160" w:type="dxa"/>
            <w:vAlign w:val="bottom"/>
            <w:gridSpan w:val="2"/>
          </w:tcPr>
          <w:p>
            <w:pPr>
              <w:jc w:val="right"/>
              <w:spacing w:after="0"/>
              <w:rPr>
                <w:sz w:val="20"/>
                <w:szCs w:val="20"/>
                <w:color w:val="auto"/>
              </w:rPr>
            </w:pPr>
            <w:r>
              <w:rPr>
                <w:rFonts w:ascii="Arial" w:cs="Arial" w:eastAsia="Arial" w:hAnsi="Arial"/>
                <w:sz w:val="20"/>
                <w:szCs w:val="20"/>
                <w:color w:val="auto"/>
              </w:rPr>
              <w:t>ONVOLUTIONAL Neural Networks (CNNs) [1], [2], as</w:t>
            </w:r>
          </w:p>
        </w:tc>
        <w:tc>
          <w:tcPr>
            <w:tcW w:w="0" w:type="dxa"/>
            <w:vAlign w:val="bottom"/>
          </w:tcPr>
          <w:p>
            <w:pPr>
              <w:spacing w:after="0"/>
              <w:rPr>
                <w:sz w:val="1"/>
                <w:szCs w:val="1"/>
                <w:color w:val="auto"/>
              </w:rPr>
            </w:pPr>
          </w:p>
        </w:tc>
      </w:tr>
      <w:tr>
        <w:trPr>
          <w:trHeight w:val="227"/>
        </w:trPr>
        <w:tc>
          <w:tcPr>
            <w:tcW w:w="5160" w:type="dxa"/>
            <w:vAlign w:val="bottom"/>
          </w:tcPr>
          <w:p>
            <w:pPr>
              <w:spacing w:after="0"/>
              <w:rPr>
                <w:sz w:val="20"/>
                <w:szCs w:val="20"/>
                <w:color w:val="auto"/>
              </w:rPr>
            </w:pPr>
            <w:r>
              <w:rPr>
                <w:rFonts w:ascii="Arial" w:cs="Arial" w:eastAsia="Arial" w:hAnsi="Arial"/>
                <w:sz w:val="18"/>
                <w:szCs w:val="18"/>
                <w:color w:val="auto"/>
              </w:rPr>
              <w:t>remarkable performance in various real-world applications. Un-</w:t>
            </w:r>
          </w:p>
        </w:tc>
        <w:tc>
          <w:tcPr>
            <w:tcW w:w="5160" w:type="dxa"/>
            <w:vAlign w:val="bottom"/>
            <w:gridSpan w:val="2"/>
            <w:vMerge w:val="restart"/>
          </w:tcPr>
          <w:p>
            <w:pPr>
              <w:ind w:left="100"/>
              <w:spacing w:after="0" w:line="397" w:lineRule="exact"/>
              <w:rPr>
                <w:sz w:val="20"/>
                <w:szCs w:val="20"/>
                <w:color w:val="auto"/>
              </w:rPr>
            </w:pPr>
            <w:r>
              <w:rPr>
                <w:rFonts w:ascii="Arial" w:cs="Arial" w:eastAsia="Arial" w:hAnsi="Arial"/>
                <w:sz w:val="46"/>
                <w:szCs w:val="46"/>
                <w:color w:val="auto"/>
              </w:rPr>
              <w:t>C</w:t>
            </w:r>
            <w:r>
              <w:rPr>
                <w:rFonts w:ascii="Arial" w:cs="Arial" w:eastAsia="Arial" w:hAnsi="Arial"/>
                <w:sz w:val="17"/>
                <w:szCs w:val="17"/>
                <w:color w:val="auto"/>
              </w:rPr>
              <w:t>the most dominant deep learning approaches [3], have</w:t>
            </w:r>
          </w:p>
        </w:tc>
        <w:tc>
          <w:tcPr>
            <w:tcW w:w="0" w:type="dxa"/>
            <w:vAlign w:val="bottom"/>
          </w:tcPr>
          <w:p>
            <w:pPr>
              <w:spacing w:after="0"/>
              <w:rPr>
                <w:sz w:val="1"/>
                <w:szCs w:val="1"/>
                <w:color w:val="auto"/>
              </w:rPr>
            </w:pPr>
          </w:p>
        </w:tc>
      </w:tr>
      <w:tr>
        <w:trPr>
          <w:trHeight w:val="172"/>
        </w:trPr>
        <w:tc>
          <w:tcPr>
            <w:tcW w:w="5160" w:type="dxa"/>
            <w:vAlign w:val="bottom"/>
          </w:tcPr>
          <w:p>
            <w:pPr>
              <w:spacing w:after="0" w:line="172" w:lineRule="exact"/>
              <w:rPr>
                <w:sz w:val="20"/>
                <w:szCs w:val="20"/>
                <w:color w:val="auto"/>
              </w:rPr>
            </w:pPr>
            <w:r>
              <w:rPr>
                <w:rFonts w:ascii="Arial" w:cs="Arial" w:eastAsia="Arial" w:hAnsi="Arial"/>
                <w:sz w:val="18"/>
                <w:szCs w:val="18"/>
                <w:color w:val="auto"/>
                <w:w w:val="99"/>
              </w:rPr>
              <w:t>fortunately, the promising performance of CNNs can be achieved</w:t>
            </w:r>
          </w:p>
        </w:tc>
        <w:tc>
          <w:tcPr>
            <w:tcW w:w="5160" w:type="dxa"/>
            <w:vAlign w:val="bottom"/>
            <w:gridSpan w:val="2"/>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6"/>
        </w:trPr>
        <w:tc>
          <w:tcPr>
            <w:tcW w:w="5160" w:type="dxa"/>
            <w:vAlign w:val="bottom"/>
            <w:vMerge w:val="restart"/>
          </w:tcPr>
          <w:p>
            <w:pPr>
              <w:spacing w:after="0"/>
              <w:rPr>
                <w:sz w:val="20"/>
                <w:szCs w:val="20"/>
                <w:color w:val="auto"/>
              </w:rPr>
            </w:pPr>
            <w:r>
              <w:rPr>
                <w:rFonts w:ascii="Arial" w:cs="Arial" w:eastAsia="Arial" w:hAnsi="Arial"/>
                <w:sz w:val="18"/>
                <w:szCs w:val="18"/>
                <w:color w:val="auto"/>
              </w:rPr>
              <w:t>only when their architectures are optimally constructed. The</w:t>
            </w:r>
          </w:p>
        </w:tc>
        <w:tc>
          <w:tcPr>
            <w:tcW w:w="5160" w:type="dxa"/>
            <w:vAlign w:val="bottom"/>
            <w:gridSpan w:val="2"/>
          </w:tcPr>
          <w:p>
            <w:pPr>
              <w:ind w:left="100"/>
              <w:spacing w:after="0" w:line="136" w:lineRule="exact"/>
              <w:rPr>
                <w:sz w:val="20"/>
                <w:szCs w:val="20"/>
                <w:color w:val="auto"/>
              </w:rPr>
            </w:pPr>
            <w:r>
              <w:rPr>
                <w:rFonts w:ascii="Arial" w:cs="Arial" w:eastAsia="Arial" w:hAnsi="Arial"/>
                <w:sz w:val="15"/>
                <w:szCs w:val="15"/>
                <w:color w:val="auto"/>
              </w:rPr>
              <w:t>been demonstrating their promising performance in addressing</w:t>
            </w:r>
          </w:p>
        </w:tc>
        <w:tc>
          <w:tcPr>
            <w:tcW w:w="0" w:type="dxa"/>
            <w:vAlign w:val="bottom"/>
          </w:tcPr>
          <w:p>
            <w:pPr>
              <w:spacing w:after="0"/>
              <w:rPr>
                <w:sz w:val="1"/>
                <w:szCs w:val="1"/>
                <w:color w:val="auto"/>
              </w:rPr>
            </w:pPr>
          </w:p>
        </w:tc>
      </w:tr>
      <w:tr>
        <w:trPr>
          <w:trHeight w:val="91"/>
        </w:trPr>
        <w:tc>
          <w:tcPr>
            <w:tcW w:w="5160" w:type="dxa"/>
            <w:vAlign w:val="bottom"/>
            <w:vMerge w:val="continue"/>
          </w:tcPr>
          <w:p>
            <w:pPr>
              <w:spacing w:after="0"/>
              <w:rPr>
                <w:sz w:val="7"/>
                <w:szCs w:val="7"/>
                <w:color w:val="auto"/>
              </w:rPr>
            </w:pP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89"/>
              </w:rPr>
              <w:t>various real-world applications, such as image classification [4],</w:t>
            </w:r>
          </w:p>
        </w:tc>
        <w:tc>
          <w:tcPr>
            <w:tcW w:w="0" w:type="dxa"/>
            <w:vAlign w:val="bottom"/>
          </w:tcPr>
          <w:p>
            <w:pPr>
              <w:spacing w:after="0"/>
              <w:rPr>
                <w:sz w:val="1"/>
                <w:szCs w:val="1"/>
                <w:color w:val="auto"/>
              </w:rPr>
            </w:pPr>
          </w:p>
        </w:tc>
      </w:tr>
      <w:tr>
        <w:trPr>
          <w:trHeight w:val="146"/>
        </w:trPr>
        <w:tc>
          <w:tcPr>
            <w:tcW w:w="5160" w:type="dxa"/>
            <w:vAlign w:val="bottom"/>
            <w:vMerge w:val="restart"/>
          </w:tcPr>
          <w:p>
            <w:pPr>
              <w:spacing w:after="0" w:line="200" w:lineRule="exact"/>
              <w:rPr>
                <w:sz w:val="20"/>
                <w:szCs w:val="20"/>
                <w:color w:val="auto"/>
              </w:rPr>
            </w:pPr>
            <w:r>
              <w:rPr>
                <w:rFonts w:ascii="Arial" w:cs="Arial" w:eastAsia="Arial" w:hAnsi="Arial"/>
                <w:sz w:val="18"/>
                <w:szCs w:val="18"/>
                <w:color w:val="auto"/>
              </w:rPr>
              <w:t>architectures of state-of-the-art CNNs are typically hand-crafted</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3"/>
        </w:trPr>
        <w:tc>
          <w:tcPr>
            <w:tcW w:w="5160" w:type="dxa"/>
            <w:vAlign w:val="bottom"/>
            <w:vMerge w:val="continue"/>
          </w:tcPr>
          <w:p>
            <w:pPr>
              <w:spacing w:after="0"/>
              <w:rPr>
                <w:sz w:val="4"/>
                <w:szCs w:val="4"/>
                <w:color w:val="auto"/>
              </w:rPr>
            </w:pP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0"/>
              </w:rPr>
              <w:t>speech understanding [5], and natural language processing [6],</w:t>
            </w:r>
          </w:p>
        </w:tc>
        <w:tc>
          <w:tcPr>
            <w:tcW w:w="0" w:type="dxa"/>
            <w:vAlign w:val="bottom"/>
          </w:tcPr>
          <w:p>
            <w:pPr>
              <w:spacing w:after="0"/>
              <w:rPr>
                <w:sz w:val="1"/>
                <w:szCs w:val="1"/>
                <w:color w:val="auto"/>
              </w:rPr>
            </w:pPr>
          </w:p>
        </w:tc>
      </w:tr>
      <w:tr>
        <w:trPr>
          <w:trHeight w:val="188"/>
        </w:trPr>
        <w:tc>
          <w:tcPr>
            <w:tcW w:w="5160" w:type="dxa"/>
            <w:vAlign w:val="bottom"/>
          </w:tcPr>
          <w:p>
            <w:pPr>
              <w:spacing w:after="0" w:line="188" w:lineRule="exact"/>
              <w:rPr>
                <w:sz w:val="20"/>
                <w:szCs w:val="20"/>
                <w:color w:val="auto"/>
              </w:rPr>
            </w:pPr>
            <w:r>
              <w:rPr>
                <w:rFonts w:ascii="Arial" w:cs="Arial" w:eastAsia="Arial" w:hAnsi="Arial"/>
                <w:sz w:val="18"/>
                <w:szCs w:val="18"/>
                <w:color w:val="auto"/>
                <w:w w:val="99"/>
              </w:rPr>
              <w:t>with extensive expertise in both CNNs and the investigated data,</w:t>
            </w:r>
          </w:p>
        </w:tc>
        <w:tc>
          <w:tcPr>
            <w:tcW w:w="516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1"/>
        </w:trPr>
        <w:tc>
          <w:tcPr>
            <w:tcW w:w="5160" w:type="dxa"/>
            <w:vAlign w:val="bottom"/>
          </w:tcPr>
          <w:p>
            <w:pPr>
              <w:spacing w:after="0"/>
              <w:rPr>
                <w:sz w:val="20"/>
                <w:szCs w:val="20"/>
                <w:color w:val="auto"/>
              </w:rPr>
            </w:pPr>
            <w:r>
              <w:rPr>
                <w:rFonts w:ascii="Arial" w:cs="Arial" w:eastAsia="Arial" w:hAnsi="Arial"/>
                <w:sz w:val="18"/>
                <w:szCs w:val="18"/>
                <w:color w:val="auto"/>
              </w:rPr>
              <w:t>which consequently hampers the widespread adoption of CNNs</w:t>
            </w:r>
          </w:p>
        </w:tc>
        <w:tc>
          <w:tcPr>
            <w:tcW w:w="5160" w:type="dxa"/>
            <w:vAlign w:val="bottom"/>
            <w:gridSpan w:val="2"/>
          </w:tcPr>
          <w:p>
            <w:pPr>
              <w:ind w:left="100"/>
              <w:spacing w:after="0" w:line="210" w:lineRule="exact"/>
              <w:rPr>
                <w:sz w:val="20"/>
                <w:szCs w:val="20"/>
                <w:color w:val="auto"/>
              </w:rPr>
            </w:pPr>
            <w:r>
              <w:rPr>
                <w:rFonts w:ascii="Arial" w:cs="Arial" w:eastAsia="Arial" w:hAnsi="Arial"/>
                <w:sz w:val="20"/>
                <w:szCs w:val="20"/>
                <w:color w:val="auto"/>
                <w:w w:val="92"/>
              </w:rPr>
              <w:t>to name a few. It is well known that the performance of CNNs</w:t>
            </w:r>
          </w:p>
        </w:tc>
        <w:tc>
          <w:tcPr>
            <w:tcW w:w="0" w:type="dxa"/>
            <w:vAlign w:val="bottom"/>
          </w:tcPr>
          <w:p>
            <w:pPr>
              <w:spacing w:after="0"/>
              <w:rPr>
                <w:sz w:val="1"/>
                <w:szCs w:val="1"/>
                <w:color w:val="auto"/>
              </w:rPr>
            </w:pPr>
          </w:p>
        </w:tc>
      </w:tr>
      <w:tr>
        <w:trPr>
          <w:trHeight w:val="212"/>
        </w:trPr>
        <w:tc>
          <w:tcPr>
            <w:tcW w:w="5160" w:type="dxa"/>
            <w:vAlign w:val="bottom"/>
          </w:tcPr>
          <w:p>
            <w:pPr>
              <w:spacing w:after="0"/>
              <w:rPr>
                <w:sz w:val="20"/>
                <w:szCs w:val="20"/>
                <w:color w:val="auto"/>
              </w:rPr>
            </w:pPr>
            <w:r>
              <w:rPr>
                <w:rFonts w:ascii="Arial" w:cs="Arial" w:eastAsia="Arial" w:hAnsi="Arial"/>
                <w:sz w:val="18"/>
                <w:szCs w:val="18"/>
                <w:color w:val="auto"/>
              </w:rPr>
              <w:t>for less experienced users. Evolutionary deep learning (EDL) is</w:t>
            </w:r>
          </w:p>
        </w:tc>
        <w:tc>
          <w:tcPr>
            <w:tcW w:w="5160" w:type="dxa"/>
            <w:vAlign w:val="bottom"/>
            <w:gridSpan w:val="2"/>
          </w:tcPr>
          <w:p>
            <w:pPr>
              <w:ind w:left="100"/>
              <w:spacing w:after="0" w:line="211" w:lineRule="exact"/>
              <w:rPr>
                <w:sz w:val="20"/>
                <w:szCs w:val="20"/>
                <w:color w:val="auto"/>
              </w:rPr>
            </w:pPr>
            <w:r>
              <w:rPr>
                <w:rFonts w:ascii="Arial" w:cs="Arial" w:eastAsia="Arial" w:hAnsi="Arial"/>
                <w:sz w:val="20"/>
                <w:szCs w:val="20"/>
                <w:color w:val="auto"/>
                <w:w w:val="94"/>
              </w:rPr>
              <w:t>highly relies upon their architectures, and a new architecture</w:t>
            </w:r>
          </w:p>
        </w:tc>
        <w:tc>
          <w:tcPr>
            <w:tcW w:w="0" w:type="dxa"/>
            <w:vAlign w:val="bottom"/>
          </w:tcPr>
          <w:p>
            <w:pPr>
              <w:spacing w:after="0"/>
              <w:rPr>
                <w:sz w:val="1"/>
                <w:szCs w:val="1"/>
                <w:color w:val="auto"/>
              </w:rPr>
            </w:pPr>
          </w:p>
        </w:tc>
      </w:tr>
      <w:tr>
        <w:trPr>
          <w:trHeight w:val="187"/>
        </w:trPr>
        <w:tc>
          <w:tcPr>
            <w:tcW w:w="5160" w:type="dxa"/>
            <w:vAlign w:val="bottom"/>
          </w:tcPr>
          <w:p>
            <w:pPr>
              <w:spacing w:after="0" w:line="187" w:lineRule="exact"/>
              <w:rPr>
                <w:sz w:val="20"/>
                <w:szCs w:val="20"/>
                <w:color w:val="auto"/>
              </w:rPr>
            </w:pPr>
            <w:r>
              <w:rPr>
                <w:rFonts w:ascii="Arial" w:cs="Arial" w:eastAsia="Arial" w:hAnsi="Arial"/>
                <w:sz w:val="18"/>
                <w:szCs w:val="18"/>
                <w:color w:val="auto"/>
              </w:rPr>
              <w:t>able to automatically design the best CNN architectures without</w:t>
            </w: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2"/>
              </w:rPr>
              <w:t>must be redesigned if the addressed data has been changed.</w:t>
            </w:r>
          </w:p>
        </w:tc>
        <w:tc>
          <w:tcPr>
            <w:tcW w:w="0" w:type="dxa"/>
            <w:vAlign w:val="bottom"/>
          </w:tcPr>
          <w:p>
            <w:pPr>
              <w:spacing w:after="0"/>
              <w:rPr>
                <w:sz w:val="1"/>
                <w:szCs w:val="1"/>
                <w:color w:val="auto"/>
              </w:rPr>
            </w:pPr>
          </w:p>
        </w:tc>
      </w:tr>
      <w:tr>
        <w:trPr>
          <w:trHeight w:val="106"/>
        </w:trPr>
        <w:tc>
          <w:tcPr>
            <w:tcW w:w="5160" w:type="dxa"/>
            <w:vAlign w:val="bottom"/>
            <w:vMerge w:val="restart"/>
          </w:tcPr>
          <w:p>
            <w:pPr>
              <w:spacing w:after="0" w:line="200" w:lineRule="exact"/>
              <w:rPr>
                <w:sz w:val="20"/>
                <w:szCs w:val="20"/>
                <w:color w:val="auto"/>
              </w:rPr>
            </w:pPr>
            <w:r>
              <w:rPr>
                <w:rFonts w:ascii="Arial" w:cs="Arial" w:eastAsia="Arial" w:hAnsi="Arial"/>
                <w:sz w:val="18"/>
                <w:szCs w:val="18"/>
                <w:color w:val="auto"/>
              </w:rPr>
              <w:t>much expertise. However, existing EDL algorithms generally</w:t>
            </w:r>
          </w:p>
        </w:tc>
        <w:tc>
          <w:tcPr>
            <w:tcW w:w="516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5160" w:type="dxa"/>
            <w:vAlign w:val="bottom"/>
            <w:vMerge w:val="continue"/>
          </w:tcPr>
          <w:p>
            <w:pPr>
              <w:spacing w:after="0"/>
              <w:rPr>
                <w:sz w:val="8"/>
                <w:szCs w:val="8"/>
                <w:color w:val="auto"/>
              </w:rPr>
            </w:pP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89"/>
              </w:rPr>
              <w:t>Unfortunately, designing architecture with the best performance</w:t>
            </w:r>
          </w:p>
        </w:tc>
        <w:tc>
          <w:tcPr>
            <w:tcW w:w="0" w:type="dxa"/>
            <w:vAlign w:val="bottom"/>
          </w:tcPr>
          <w:p>
            <w:pPr>
              <w:spacing w:after="0"/>
              <w:rPr>
                <w:sz w:val="1"/>
                <w:szCs w:val="1"/>
                <w:color w:val="auto"/>
              </w:rPr>
            </w:pPr>
          </w:p>
        </w:tc>
      </w:tr>
      <w:tr>
        <w:trPr>
          <w:trHeight w:val="146"/>
        </w:trPr>
        <w:tc>
          <w:tcPr>
            <w:tcW w:w="5160" w:type="dxa"/>
            <w:vAlign w:val="bottom"/>
            <w:vMerge w:val="restart"/>
          </w:tcPr>
          <w:p>
            <w:pPr>
              <w:spacing w:after="0" w:line="200" w:lineRule="exact"/>
              <w:rPr>
                <w:sz w:val="20"/>
                <w:szCs w:val="20"/>
                <w:color w:val="auto"/>
              </w:rPr>
            </w:pPr>
            <w:r>
              <w:rPr>
                <w:rFonts w:ascii="Arial" w:cs="Arial" w:eastAsia="Arial" w:hAnsi="Arial"/>
                <w:sz w:val="18"/>
                <w:szCs w:val="18"/>
                <w:color w:val="auto"/>
              </w:rPr>
              <w:t>evaluate the fitness of a new architecture by training from</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53"/>
        </w:trPr>
        <w:tc>
          <w:tcPr>
            <w:tcW w:w="5160" w:type="dxa"/>
            <w:vAlign w:val="bottom"/>
            <w:vMerge w:val="continue"/>
          </w:tcPr>
          <w:p>
            <w:pPr>
              <w:spacing w:after="0"/>
              <w:rPr>
                <w:sz w:val="4"/>
                <w:szCs w:val="4"/>
                <w:color w:val="auto"/>
              </w:rPr>
            </w:pP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88"/>
              </w:rPr>
              <w:t>for the investigated data requires extensive expertise in both the</w:t>
            </w:r>
          </w:p>
        </w:tc>
        <w:tc>
          <w:tcPr>
            <w:tcW w:w="0" w:type="dxa"/>
            <w:vAlign w:val="bottom"/>
          </w:tcPr>
          <w:p>
            <w:pPr>
              <w:spacing w:after="0"/>
              <w:rPr>
                <w:sz w:val="1"/>
                <w:szCs w:val="1"/>
                <w:color w:val="auto"/>
              </w:rPr>
            </w:pPr>
          </w:p>
        </w:tc>
      </w:tr>
      <w:tr>
        <w:trPr>
          <w:trHeight w:val="188"/>
        </w:trPr>
        <w:tc>
          <w:tcPr>
            <w:tcW w:w="5160" w:type="dxa"/>
            <w:vAlign w:val="bottom"/>
          </w:tcPr>
          <w:p>
            <w:pPr>
              <w:spacing w:after="0" w:line="188" w:lineRule="exact"/>
              <w:rPr>
                <w:sz w:val="20"/>
                <w:szCs w:val="20"/>
                <w:color w:val="auto"/>
              </w:rPr>
            </w:pPr>
            <w:r>
              <w:rPr>
                <w:rFonts w:ascii="Arial" w:cs="Arial" w:eastAsia="Arial" w:hAnsi="Arial"/>
                <w:sz w:val="18"/>
                <w:szCs w:val="18"/>
                <w:color w:val="auto"/>
              </w:rPr>
              <w:t>scratch, resulting in the prohibitive computational cost even</w:t>
            </w:r>
          </w:p>
        </w:tc>
        <w:tc>
          <w:tcPr>
            <w:tcW w:w="516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11"/>
        </w:trPr>
        <w:tc>
          <w:tcPr>
            <w:tcW w:w="5160" w:type="dxa"/>
            <w:vAlign w:val="bottom"/>
          </w:tcPr>
          <w:p>
            <w:pPr>
              <w:spacing w:after="0"/>
              <w:rPr>
                <w:sz w:val="20"/>
                <w:szCs w:val="20"/>
                <w:color w:val="auto"/>
              </w:rPr>
            </w:pPr>
            <w:r>
              <w:rPr>
                <w:rFonts w:ascii="Arial" w:cs="Arial" w:eastAsia="Arial" w:hAnsi="Arial"/>
                <w:sz w:val="18"/>
                <w:szCs w:val="18"/>
                <w:color w:val="auto"/>
              </w:rPr>
              <w:t>operated on high-performance computers. In this paper, an end-</w:t>
            </w:r>
          </w:p>
        </w:tc>
        <w:tc>
          <w:tcPr>
            <w:tcW w:w="5160" w:type="dxa"/>
            <w:vAlign w:val="bottom"/>
            <w:gridSpan w:val="2"/>
          </w:tcPr>
          <w:p>
            <w:pPr>
              <w:ind w:left="100"/>
              <w:spacing w:after="0" w:line="210" w:lineRule="exact"/>
              <w:rPr>
                <w:sz w:val="20"/>
                <w:szCs w:val="20"/>
                <w:color w:val="auto"/>
              </w:rPr>
            </w:pPr>
            <w:r>
              <w:rPr>
                <w:rFonts w:ascii="Arial" w:cs="Arial" w:eastAsia="Arial" w:hAnsi="Arial"/>
                <w:sz w:val="20"/>
                <w:szCs w:val="20"/>
                <w:color w:val="auto"/>
                <w:w w:val="94"/>
              </w:rPr>
              <w:t>CNNs and the data domain [7], which is not necessarily held</w:t>
            </w:r>
          </w:p>
        </w:tc>
        <w:tc>
          <w:tcPr>
            <w:tcW w:w="0" w:type="dxa"/>
            <w:vAlign w:val="bottom"/>
          </w:tcPr>
          <w:p>
            <w:pPr>
              <w:spacing w:after="0"/>
              <w:rPr>
                <w:sz w:val="1"/>
                <w:szCs w:val="1"/>
                <w:color w:val="auto"/>
              </w:rPr>
            </w:pPr>
          </w:p>
        </w:tc>
      </w:tr>
      <w:tr>
        <w:trPr>
          <w:trHeight w:val="212"/>
        </w:trPr>
        <w:tc>
          <w:tcPr>
            <w:tcW w:w="5160" w:type="dxa"/>
            <w:vAlign w:val="bottom"/>
          </w:tcPr>
          <w:p>
            <w:pPr>
              <w:spacing w:after="0"/>
              <w:rPr>
                <w:sz w:val="20"/>
                <w:szCs w:val="20"/>
                <w:color w:val="auto"/>
              </w:rPr>
            </w:pPr>
            <w:r>
              <w:rPr>
                <w:rFonts w:ascii="Arial" w:cs="Arial" w:eastAsia="Arial" w:hAnsi="Arial"/>
                <w:sz w:val="18"/>
                <w:szCs w:val="18"/>
                <w:color w:val="auto"/>
              </w:rPr>
              <w:t>to-end offline performance predictor based on the random forest</w:t>
            </w:r>
          </w:p>
        </w:tc>
        <w:tc>
          <w:tcPr>
            <w:tcW w:w="5160" w:type="dxa"/>
            <w:vAlign w:val="bottom"/>
            <w:gridSpan w:val="2"/>
          </w:tcPr>
          <w:p>
            <w:pPr>
              <w:ind w:left="100"/>
              <w:spacing w:after="0" w:line="211" w:lineRule="exact"/>
              <w:rPr>
                <w:sz w:val="20"/>
                <w:szCs w:val="20"/>
                <w:color w:val="auto"/>
              </w:rPr>
            </w:pPr>
            <w:r>
              <w:rPr>
                <w:rFonts w:ascii="Arial" w:cs="Arial" w:eastAsia="Arial" w:hAnsi="Arial"/>
                <w:sz w:val="20"/>
                <w:szCs w:val="20"/>
                <w:color w:val="auto"/>
                <w:w w:val="93"/>
              </w:rPr>
              <w:t>by the interested users. Designing the best CNN architecture</w:t>
            </w:r>
          </w:p>
        </w:tc>
        <w:tc>
          <w:tcPr>
            <w:tcW w:w="0" w:type="dxa"/>
            <w:vAlign w:val="bottom"/>
          </w:tcPr>
          <w:p>
            <w:pPr>
              <w:spacing w:after="0"/>
              <w:rPr>
                <w:sz w:val="1"/>
                <w:szCs w:val="1"/>
                <w:color w:val="auto"/>
              </w:rPr>
            </w:pPr>
          </w:p>
        </w:tc>
      </w:tr>
      <w:tr>
        <w:trPr>
          <w:trHeight w:val="187"/>
        </w:trPr>
        <w:tc>
          <w:tcPr>
            <w:tcW w:w="5160" w:type="dxa"/>
            <w:vAlign w:val="bottom"/>
          </w:tcPr>
          <w:p>
            <w:pPr>
              <w:spacing w:after="0" w:line="187" w:lineRule="exact"/>
              <w:rPr>
                <w:sz w:val="20"/>
                <w:szCs w:val="20"/>
                <w:color w:val="auto"/>
              </w:rPr>
            </w:pPr>
            <w:r>
              <w:rPr>
                <w:rFonts w:ascii="Arial" w:cs="Arial" w:eastAsia="Arial" w:hAnsi="Arial"/>
                <w:sz w:val="18"/>
                <w:szCs w:val="18"/>
                <w:color w:val="auto"/>
              </w:rPr>
              <w:t>is proposed to accelerate the fitness evaluation in EDL. The</w:t>
            </w: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7"/>
              </w:rPr>
              <w:t>for the given data can be seen as an optimization problem,</w:t>
            </w:r>
          </w:p>
        </w:tc>
        <w:tc>
          <w:tcPr>
            <w:tcW w:w="0" w:type="dxa"/>
            <w:vAlign w:val="bottom"/>
          </w:tcPr>
          <w:p>
            <w:pPr>
              <w:spacing w:after="0"/>
              <w:rPr>
                <w:sz w:val="1"/>
                <w:szCs w:val="1"/>
                <w:color w:val="auto"/>
              </w:rPr>
            </w:pPr>
          </w:p>
        </w:tc>
      </w:tr>
      <w:tr>
        <w:trPr>
          <w:trHeight w:val="106"/>
        </w:trPr>
        <w:tc>
          <w:tcPr>
            <w:tcW w:w="5160" w:type="dxa"/>
            <w:vAlign w:val="bottom"/>
            <w:vMerge w:val="restart"/>
          </w:tcPr>
          <w:p>
            <w:pPr>
              <w:spacing w:after="0" w:line="200" w:lineRule="exact"/>
              <w:rPr>
                <w:sz w:val="20"/>
                <w:szCs w:val="20"/>
                <w:color w:val="auto"/>
              </w:rPr>
            </w:pPr>
            <w:r>
              <w:rPr>
                <w:rFonts w:ascii="Arial" w:cs="Arial" w:eastAsia="Arial" w:hAnsi="Arial"/>
                <w:sz w:val="18"/>
                <w:szCs w:val="18"/>
                <w:color w:val="auto"/>
              </w:rPr>
              <w:t>proposed performance predictor shows promising performance</w:t>
            </w:r>
          </w:p>
        </w:tc>
        <w:tc>
          <w:tcPr>
            <w:tcW w:w="516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5160" w:type="dxa"/>
            <w:vAlign w:val="bottom"/>
            <w:vMerge w:val="continue"/>
          </w:tcPr>
          <w:p>
            <w:pPr>
              <w:spacing w:after="0"/>
              <w:rPr>
                <w:sz w:val="8"/>
                <w:szCs w:val="8"/>
                <w:color w:val="auto"/>
              </w:rPr>
            </w:pPr>
          </w:p>
        </w:tc>
        <w:tc>
          <w:tcPr>
            <w:tcW w:w="4600" w:type="dxa"/>
            <w:vAlign w:val="bottom"/>
            <w:vMerge w:val="restart"/>
          </w:tcPr>
          <w:p>
            <w:pPr>
              <w:ind w:left="100"/>
              <w:spacing w:after="0"/>
              <w:rPr>
                <w:sz w:val="20"/>
                <w:szCs w:val="20"/>
                <w:color w:val="auto"/>
              </w:rPr>
            </w:pPr>
            <w:r>
              <w:rPr>
                <w:rFonts w:ascii="Arial" w:cs="Arial" w:eastAsia="Arial" w:hAnsi="Arial"/>
                <w:sz w:val="20"/>
                <w:szCs w:val="20"/>
                <w:color w:val="auto"/>
              </w:rPr>
              <w:t>which can be mathematically formulated by (1):</w:t>
            </w: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46"/>
        </w:trPr>
        <w:tc>
          <w:tcPr>
            <w:tcW w:w="5160" w:type="dxa"/>
            <w:vAlign w:val="bottom"/>
            <w:vMerge w:val="restart"/>
          </w:tcPr>
          <w:p>
            <w:pPr>
              <w:spacing w:after="0" w:line="200" w:lineRule="exact"/>
              <w:rPr>
                <w:sz w:val="20"/>
                <w:szCs w:val="20"/>
                <w:color w:val="auto"/>
              </w:rPr>
            </w:pPr>
            <w:r>
              <w:rPr>
                <w:rFonts w:ascii="Arial" w:cs="Arial" w:eastAsia="Arial" w:hAnsi="Arial"/>
                <w:sz w:val="18"/>
                <w:szCs w:val="18"/>
                <w:color w:val="auto"/>
              </w:rPr>
              <w:t>in term of the classification accuracy and the consumed compu-</w:t>
            </w:r>
          </w:p>
        </w:tc>
        <w:tc>
          <w:tcPr>
            <w:tcW w:w="4600" w:type="dxa"/>
            <w:vAlign w:val="bottom"/>
            <w:vMerge w:val="continue"/>
          </w:tcPr>
          <w:p>
            <w:pPr>
              <w:spacing w:after="0"/>
              <w:rPr>
                <w:sz w:val="12"/>
                <w:szCs w:val="12"/>
                <w:color w:val="auto"/>
              </w:rPr>
            </w:pPr>
          </w:p>
        </w:tc>
        <w:tc>
          <w:tcPr>
            <w:tcW w:w="5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3"/>
        </w:trPr>
        <w:tc>
          <w:tcPr>
            <w:tcW w:w="5160" w:type="dxa"/>
            <w:vAlign w:val="bottom"/>
            <w:vMerge w:val="continue"/>
          </w:tcPr>
          <w:p>
            <w:pPr>
              <w:spacing w:after="0"/>
              <w:rPr>
                <w:sz w:val="4"/>
                <w:szCs w:val="4"/>
                <w:color w:val="auto"/>
              </w:rPr>
            </w:pPr>
          </w:p>
        </w:tc>
        <w:tc>
          <w:tcPr>
            <w:tcW w:w="460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9"/>
        </w:trPr>
        <w:tc>
          <w:tcPr>
            <w:tcW w:w="5160" w:type="dxa"/>
            <w:vAlign w:val="bottom"/>
          </w:tcPr>
          <w:p>
            <w:pPr>
              <w:spacing w:after="0" w:line="200" w:lineRule="exact"/>
              <w:rPr>
                <w:sz w:val="20"/>
                <w:szCs w:val="20"/>
                <w:color w:val="auto"/>
              </w:rPr>
            </w:pPr>
            <w:r>
              <w:rPr>
                <w:rFonts w:ascii="Arial" w:cs="Arial" w:eastAsia="Arial" w:hAnsi="Arial"/>
                <w:sz w:val="18"/>
                <w:szCs w:val="18"/>
                <w:color w:val="auto"/>
              </w:rPr>
              <w:t>tational resources when compared with 18 state-of-the-art peer</w:t>
            </w:r>
          </w:p>
        </w:tc>
        <w:tc>
          <w:tcPr>
            <w:tcW w:w="46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160" w:type="dxa"/>
            <w:vAlign w:val="bottom"/>
          </w:tcPr>
          <w:p>
            <w:pPr>
              <w:spacing w:after="0" w:line="200" w:lineRule="exact"/>
              <w:rPr>
                <w:sz w:val="20"/>
                <w:szCs w:val="20"/>
                <w:color w:val="auto"/>
              </w:rPr>
            </w:pPr>
            <w:r>
              <w:rPr>
                <w:rFonts w:ascii="Arial" w:cs="Arial" w:eastAsia="Arial" w:hAnsi="Arial"/>
                <w:sz w:val="18"/>
                <w:szCs w:val="18"/>
                <w:color w:val="auto"/>
              </w:rPr>
              <w:t>competitors by integrating it into an existing EDL algorithm as a</w:t>
            </w:r>
          </w:p>
        </w:tc>
        <w:tc>
          <w:tcPr>
            <w:tcW w:w="4600" w:type="dxa"/>
            <w:vAlign w:val="bottom"/>
            <w:vMerge w:val="restart"/>
          </w:tcPr>
          <w:p>
            <w:pPr>
              <w:ind w:left="900"/>
              <w:spacing w:after="0"/>
              <w:rPr>
                <w:sz w:val="20"/>
                <w:szCs w:val="20"/>
                <w:color w:val="auto"/>
              </w:rPr>
            </w:pPr>
            <w:r>
              <w:rPr>
                <w:rFonts w:ascii="Arial" w:cs="Arial" w:eastAsia="Arial" w:hAnsi="Arial"/>
                <w:sz w:val="20"/>
                <w:szCs w:val="20"/>
                <w:color w:val="auto"/>
              </w:rPr>
              <w:t>arg max L(A ; D</w:t>
            </w:r>
            <w:r>
              <w:rPr>
                <w:rFonts w:ascii="Arial" w:cs="Arial" w:eastAsia="Arial" w:hAnsi="Arial"/>
                <w:sz w:val="27"/>
                <w:szCs w:val="27"/>
                <w:color w:val="auto"/>
                <w:vertAlign w:val="subscript"/>
              </w:rPr>
              <w:t>train</w:t>
            </w:r>
            <w:r>
              <w:rPr>
                <w:rFonts w:ascii="Arial" w:cs="Arial" w:eastAsia="Arial" w:hAnsi="Arial"/>
                <w:sz w:val="20"/>
                <w:szCs w:val="20"/>
                <w:color w:val="auto"/>
              </w:rPr>
              <w:t>; D</w:t>
            </w:r>
            <w:r>
              <w:rPr>
                <w:rFonts w:ascii="Arial" w:cs="Arial" w:eastAsia="Arial" w:hAnsi="Arial"/>
                <w:sz w:val="27"/>
                <w:szCs w:val="27"/>
                <w:color w:val="auto"/>
                <w:vertAlign w:val="subscript"/>
              </w:rPr>
              <w:t>test</w:t>
            </w:r>
            <w:r>
              <w:rPr>
                <w:rFonts w:ascii="Arial" w:cs="Arial" w:eastAsia="Arial" w:hAnsi="Arial"/>
                <w:sz w:val="20"/>
                <w:szCs w:val="20"/>
                <w:color w:val="auto"/>
              </w:rPr>
              <w:t>) s:t:  2</w:t>
            </w:r>
          </w:p>
        </w:tc>
        <w:tc>
          <w:tcPr>
            <w:tcW w:w="56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190"/>
        </w:trPr>
        <w:tc>
          <w:tcPr>
            <w:tcW w:w="5160" w:type="dxa"/>
            <w:vAlign w:val="bottom"/>
          </w:tcPr>
          <w:p>
            <w:pPr>
              <w:spacing w:after="0" w:line="189" w:lineRule="exact"/>
              <w:rPr>
                <w:sz w:val="20"/>
                <w:szCs w:val="20"/>
                <w:color w:val="auto"/>
              </w:rPr>
            </w:pPr>
            <w:r>
              <w:rPr>
                <w:rFonts w:ascii="Arial" w:cs="Arial" w:eastAsia="Arial" w:hAnsi="Arial"/>
                <w:sz w:val="18"/>
                <w:szCs w:val="18"/>
                <w:color w:val="auto"/>
                <w:w w:val="97"/>
              </w:rPr>
              <w:t>case study. The proposed performance predictor is also compared</w:t>
            </w:r>
          </w:p>
        </w:tc>
        <w:tc>
          <w:tcPr>
            <w:tcW w:w="4600" w:type="dxa"/>
            <w:vAlign w:val="bottom"/>
            <w:vMerge w:val="continue"/>
          </w:tcPr>
          <w:p>
            <w:pPr>
              <w:spacing w:after="0"/>
              <w:rPr>
                <w:sz w:val="16"/>
                <w:szCs w:val="16"/>
                <w:color w:val="auto"/>
              </w:rPr>
            </w:pPr>
          </w:p>
        </w:tc>
        <w:tc>
          <w:tcPr>
            <w:tcW w:w="5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81"/>
        </w:trPr>
        <w:tc>
          <w:tcPr>
            <w:tcW w:w="5160" w:type="dxa"/>
            <w:vAlign w:val="bottom"/>
            <w:vMerge w:val="restart"/>
          </w:tcPr>
          <w:p>
            <w:pPr>
              <w:spacing w:after="0"/>
              <w:rPr>
                <w:sz w:val="20"/>
                <w:szCs w:val="20"/>
                <w:color w:val="auto"/>
              </w:rPr>
            </w:pPr>
            <w:r>
              <w:rPr>
                <w:rFonts w:ascii="Arial" w:cs="Arial" w:eastAsia="Arial" w:hAnsi="Arial"/>
                <w:sz w:val="18"/>
                <w:szCs w:val="18"/>
                <w:color w:val="auto"/>
                <w:w w:val="98"/>
              </w:rPr>
              <w:t>with the other two representatives of existing performance predic-</w:t>
            </w:r>
          </w:p>
        </w:tc>
        <w:tc>
          <w:tcPr>
            <w:tcW w:w="4600" w:type="dxa"/>
            <w:vAlign w:val="bottom"/>
          </w:tcPr>
          <w:p>
            <w:pPr>
              <w:ind w:left="1140"/>
              <w:spacing w:after="0" w:line="137" w:lineRule="exact"/>
              <w:rPr>
                <w:sz w:val="20"/>
                <w:szCs w:val="20"/>
                <w:color w:val="auto"/>
              </w:rPr>
            </w:pPr>
            <w:r>
              <w:rPr>
                <w:rFonts w:ascii="Arial" w:cs="Arial" w:eastAsia="Arial" w:hAnsi="Arial"/>
                <w:sz w:val="14"/>
                <w:szCs w:val="14"/>
                <w:color w:val="auto"/>
              </w:rPr>
              <w:t>A</w:t>
            </w:r>
          </w:p>
        </w:tc>
        <w:tc>
          <w:tcPr>
            <w:tcW w:w="5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8"/>
        </w:trPr>
        <w:tc>
          <w:tcPr>
            <w:tcW w:w="5160" w:type="dxa"/>
            <w:vAlign w:val="bottom"/>
            <w:vMerge w:val="continue"/>
          </w:tcPr>
          <w:p>
            <w:pPr>
              <w:spacing w:after="0"/>
              <w:rPr>
                <w:sz w:val="2"/>
                <w:szCs w:val="2"/>
                <w:color w:val="auto"/>
              </w:rPr>
            </w:pPr>
          </w:p>
        </w:tc>
        <w:tc>
          <w:tcPr>
            <w:tcW w:w="4600" w:type="dxa"/>
            <w:vAlign w:val="bottom"/>
          </w:tcPr>
          <w:p>
            <w:pPr>
              <w:spacing w:after="0"/>
              <w:rPr>
                <w:sz w:val="2"/>
                <w:szCs w:val="2"/>
                <w:color w:val="auto"/>
              </w:rPr>
            </w:pP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9"/>
        </w:trPr>
        <w:tc>
          <w:tcPr>
            <w:tcW w:w="5160" w:type="dxa"/>
            <w:vAlign w:val="bottom"/>
          </w:tcPr>
          <w:p>
            <w:pPr>
              <w:spacing w:after="0" w:line="200" w:lineRule="exact"/>
              <w:rPr>
                <w:sz w:val="20"/>
                <w:szCs w:val="20"/>
                <w:color w:val="auto"/>
              </w:rPr>
            </w:pPr>
            <w:r>
              <w:rPr>
                <w:rFonts w:ascii="Arial" w:cs="Arial" w:eastAsia="Arial" w:hAnsi="Arial"/>
                <w:sz w:val="18"/>
                <w:szCs w:val="18"/>
                <w:color w:val="auto"/>
              </w:rPr>
              <w:t>tors. The experimental results show the proposed performance</w:t>
            </w:r>
          </w:p>
        </w:tc>
        <w:tc>
          <w:tcPr>
            <w:tcW w:w="46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9"/>
        </w:trPr>
        <w:tc>
          <w:tcPr>
            <w:tcW w:w="5160" w:type="dxa"/>
            <w:vAlign w:val="bottom"/>
          </w:tcPr>
          <w:p>
            <w:pPr>
              <w:spacing w:after="0" w:line="200" w:lineRule="exact"/>
              <w:rPr>
                <w:sz w:val="20"/>
                <w:szCs w:val="20"/>
                <w:color w:val="auto"/>
              </w:rPr>
            </w:pPr>
            <w:r>
              <w:rPr>
                <w:rFonts w:ascii="Arial" w:cs="Arial" w:eastAsia="Arial" w:hAnsi="Arial"/>
                <w:sz w:val="18"/>
                <w:szCs w:val="18"/>
                <w:color w:val="auto"/>
              </w:rPr>
              <w:t>predictor not only significantly speeds up the fitness evaluations,</w:t>
            </w:r>
          </w:p>
        </w:tc>
        <w:tc>
          <w:tcPr>
            <w:tcW w:w="5160" w:type="dxa"/>
            <w:vAlign w:val="bottom"/>
            <w:gridSpan w:val="2"/>
            <w:vMerge w:val="restart"/>
          </w:tcPr>
          <w:p>
            <w:pPr>
              <w:jc w:val="right"/>
              <w:spacing w:after="0"/>
              <w:rPr>
                <w:sz w:val="20"/>
                <w:szCs w:val="20"/>
                <w:color w:val="auto"/>
              </w:rPr>
            </w:pPr>
            <w:r>
              <w:rPr>
                <w:rFonts w:ascii="Arial" w:cs="Arial" w:eastAsia="Arial" w:hAnsi="Arial"/>
                <w:sz w:val="20"/>
                <w:szCs w:val="20"/>
                <w:color w:val="auto"/>
                <w:w w:val="96"/>
              </w:rPr>
              <w:t>where   refers to the parameters related to the architectures</w:t>
            </w:r>
          </w:p>
        </w:tc>
        <w:tc>
          <w:tcPr>
            <w:tcW w:w="0" w:type="dxa"/>
            <w:vAlign w:val="bottom"/>
          </w:tcPr>
          <w:p>
            <w:pPr>
              <w:spacing w:after="0"/>
              <w:rPr>
                <w:sz w:val="1"/>
                <w:szCs w:val="1"/>
                <w:color w:val="auto"/>
              </w:rPr>
            </w:pPr>
          </w:p>
        </w:tc>
      </w:tr>
      <w:tr>
        <w:trPr>
          <w:trHeight w:val="188"/>
        </w:trPr>
        <w:tc>
          <w:tcPr>
            <w:tcW w:w="5160" w:type="dxa"/>
            <w:vAlign w:val="bottom"/>
          </w:tcPr>
          <w:p>
            <w:pPr>
              <w:spacing w:after="0" w:line="188" w:lineRule="exact"/>
              <w:rPr>
                <w:sz w:val="20"/>
                <w:szCs w:val="20"/>
                <w:color w:val="auto"/>
              </w:rPr>
            </w:pPr>
            <w:r>
              <w:rPr>
                <w:rFonts w:ascii="Arial" w:cs="Arial" w:eastAsia="Arial" w:hAnsi="Arial"/>
                <w:sz w:val="18"/>
                <w:szCs w:val="18"/>
                <w:color w:val="auto"/>
                <w:w w:val="97"/>
              </w:rPr>
              <w:t>but also achieves the best prediction among the peer performance</w:t>
            </w:r>
          </w:p>
        </w:tc>
        <w:tc>
          <w:tcPr>
            <w:tcW w:w="5160" w:type="dxa"/>
            <w:vAlign w:val="bottom"/>
            <w:gridSpan w:val="2"/>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9"/>
        </w:trPr>
        <w:tc>
          <w:tcPr>
            <w:tcW w:w="5160" w:type="dxa"/>
            <w:vAlign w:val="bottom"/>
          </w:tcPr>
          <w:p>
            <w:pPr>
              <w:spacing w:after="0"/>
              <w:rPr>
                <w:sz w:val="20"/>
                <w:szCs w:val="20"/>
                <w:color w:val="auto"/>
              </w:rPr>
            </w:pPr>
            <w:r>
              <w:rPr>
                <w:rFonts w:ascii="Arial" w:cs="Arial" w:eastAsia="Arial" w:hAnsi="Arial"/>
                <w:sz w:val="18"/>
                <w:szCs w:val="18"/>
                <w:color w:val="auto"/>
              </w:rPr>
              <w:t>predictors.</w:t>
            </w:r>
          </w:p>
        </w:tc>
        <w:tc>
          <w:tcPr>
            <w:tcW w:w="5160" w:type="dxa"/>
            <w:vAlign w:val="bottom"/>
            <w:gridSpan w:val="2"/>
          </w:tcPr>
          <w:p>
            <w:pPr>
              <w:ind w:left="100"/>
              <w:spacing w:after="0"/>
              <w:rPr>
                <w:sz w:val="20"/>
                <w:szCs w:val="20"/>
                <w:color w:val="auto"/>
              </w:rPr>
            </w:pPr>
            <w:r>
              <w:rPr>
                <w:rFonts w:ascii="Arial" w:cs="Arial" w:eastAsia="Arial" w:hAnsi="Arial"/>
                <w:sz w:val="20"/>
                <w:szCs w:val="20"/>
                <w:color w:val="auto"/>
                <w:w w:val="93"/>
              </w:rPr>
              <w:t>of CNNs, such as the number of convolutional layers and the</w:t>
            </w:r>
          </w:p>
        </w:tc>
        <w:tc>
          <w:tcPr>
            <w:tcW w:w="0" w:type="dxa"/>
            <w:vAlign w:val="bottom"/>
          </w:tcPr>
          <w:p>
            <w:pPr>
              <w:spacing w:after="0"/>
              <w:rPr>
                <w:sz w:val="1"/>
                <w:szCs w:val="1"/>
                <w:color w:val="auto"/>
              </w:rPr>
            </w:pPr>
          </w:p>
        </w:tc>
      </w:tr>
      <w:tr>
        <w:trPr>
          <w:trHeight w:val="237"/>
        </w:trPr>
        <w:tc>
          <w:tcPr>
            <w:tcW w:w="5160" w:type="dxa"/>
            <w:vAlign w:val="bottom"/>
            <w:vMerge w:val="restart"/>
          </w:tcPr>
          <w:p>
            <w:pPr>
              <w:jc w:val="center"/>
              <w:ind w:left="15"/>
              <w:spacing w:after="0"/>
              <w:rPr>
                <w:sz w:val="20"/>
                <w:szCs w:val="20"/>
                <w:color w:val="auto"/>
              </w:rPr>
            </w:pPr>
            <w:r>
              <w:rPr>
                <w:rFonts w:ascii="Arial" w:cs="Arial" w:eastAsia="Arial" w:hAnsi="Arial"/>
                <w:sz w:val="18"/>
                <w:szCs w:val="18"/>
                <w:color w:val="auto"/>
              </w:rPr>
              <w:t>Index Terms—evolutionary deep learning, performance pre-</w:t>
            </w:r>
          </w:p>
        </w:tc>
        <w:tc>
          <w:tcPr>
            <w:tcW w:w="5160" w:type="dxa"/>
            <w:vAlign w:val="bottom"/>
            <w:gridSpan w:val="2"/>
          </w:tcPr>
          <w:p>
            <w:pPr>
              <w:ind w:left="100"/>
              <w:spacing w:after="0"/>
              <w:rPr>
                <w:sz w:val="20"/>
                <w:szCs w:val="20"/>
                <w:color w:val="auto"/>
              </w:rPr>
            </w:pPr>
            <w:r>
              <w:rPr>
                <w:rFonts w:ascii="Arial" w:cs="Arial" w:eastAsia="Arial" w:hAnsi="Arial"/>
                <w:sz w:val="20"/>
                <w:szCs w:val="20"/>
                <w:color w:val="auto"/>
              </w:rPr>
              <w:t>configurations of pooling layers;   refers to the parameter</w:t>
            </w:r>
          </w:p>
        </w:tc>
        <w:tc>
          <w:tcPr>
            <w:tcW w:w="0" w:type="dxa"/>
            <w:vAlign w:val="bottom"/>
          </w:tcPr>
          <w:p>
            <w:pPr>
              <w:spacing w:after="0"/>
              <w:rPr>
                <w:sz w:val="1"/>
                <w:szCs w:val="1"/>
                <w:color w:val="auto"/>
              </w:rPr>
            </w:pPr>
          </w:p>
        </w:tc>
      </w:tr>
      <w:tr>
        <w:trPr>
          <w:trHeight w:val="44"/>
        </w:trPr>
        <w:tc>
          <w:tcPr>
            <w:tcW w:w="5160" w:type="dxa"/>
            <w:vAlign w:val="bottom"/>
            <w:vMerge w:val="continue"/>
          </w:tcPr>
          <w:p>
            <w:pPr>
              <w:spacing w:after="0"/>
              <w:rPr>
                <w:sz w:val="3"/>
                <w:szCs w:val="3"/>
                <w:color w:val="auto"/>
              </w:rPr>
            </w:pP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2"/>
              </w:rPr>
              <w:t>space, A  denotes the CNN algorithm A adopting the architec-</w:t>
            </w:r>
          </w:p>
        </w:tc>
        <w:tc>
          <w:tcPr>
            <w:tcW w:w="0" w:type="dxa"/>
            <w:vAlign w:val="bottom"/>
          </w:tcPr>
          <w:p>
            <w:pPr>
              <w:spacing w:after="0"/>
              <w:rPr>
                <w:sz w:val="1"/>
                <w:szCs w:val="1"/>
                <w:color w:val="auto"/>
              </w:rPr>
            </w:pPr>
          </w:p>
        </w:tc>
      </w:tr>
      <w:tr>
        <w:trPr>
          <w:trHeight w:val="197"/>
        </w:trPr>
        <w:tc>
          <w:tcPr>
            <w:tcW w:w="5160" w:type="dxa"/>
            <w:vAlign w:val="bottom"/>
          </w:tcPr>
          <w:p>
            <w:pPr>
              <w:spacing w:after="0" w:line="197" w:lineRule="exact"/>
              <w:rPr>
                <w:sz w:val="20"/>
                <w:szCs w:val="20"/>
                <w:color w:val="auto"/>
              </w:rPr>
            </w:pPr>
            <w:r>
              <w:rPr>
                <w:rFonts w:ascii="Arial" w:cs="Arial" w:eastAsia="Arial" w:hAnsi="Arial"/>
                <w:sz w:val="18"/>
                <w:szCs w:val="18"/>
                <w:color w:val="auto"/>
              </w:rPr>
              <w:t>dictor, surrogate model, random forest, convolutional neural</w:t>
            </w:r>
          </w:p>
        </w:tc>
        <w:tc>
          <w:tcPr>
            <w:tcW w:w="516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39"/>
        </w:trPr>
        <w:tc>
          <w:tcPr>
            <w:tcW w:w="5160" w:type="dxa"/>
            <w:vAlign w:val="bottom"/>
          </w:tcPr>
          <w:p>
            <w:pPr>
              <w:spacing w:after="0"/>
              <w:rPr>
                <w:sz w:val="20"/>
                <w:szCs w:val="20"/>
                <w:color w:val="auto"/>
              </w:rPr>
            </w:pPr>
            <w:r>
              <w:rPr>
                <w:rFonts w:ascii="Arial" w:cs="Arial" w:eastAsia="Arial" w:hAnsi="Arial"/>
                <w:sz w:val="18"/>
                <w:szCs w:val="18"/>
                <w:color w:val="auto"/>
              </w:rPr>
              <w:t>network.</w:t>
            </w:r>
          </w:p>
        </w:tc>
        <w:tc>
          <w:tcPr>
            <w:tcW w:w="5160" w:type="dxa"/>
            <w:vAlign w:val="bottom"/>
            <w:gridSpan w:val="2"/>
          </w:tcPr>
          <w:p>
            <w:pPr>
              <w:ind w:left="100"/>
              <w:spacing w:after="0"/>
              <w:rPr>
                <w:sz w:val="20"/>
                <w:szCs w:val="20"/>
                <w:color w:val="auto"/>
              </w:rPr>
            </w:pPr>
            <w:r>
              <w:rPr>
                <w:rFonts w:ascii="Arial" w:cs="Arial" w:eastAsia="Arial" w:hAnsi="Arial"/>
                <w:sz w:val="20"/>
                <w:szCs w:val="20"/>
                <w:color w:val="auto"/>
                <w:w w:val="90"/>
              </w:rPr>
              <w:t>ture parameters  , and L means the performance measure of A</w:t>
            </w:r>
          </w:p>
        </w:tc>
        <w:tc>
          <w:tcPr>
            <w:tcW w:w="0" w:type="dxa"/>
            <w:vAlign w:val="bottom"/>
          </w:tcPr>
          <w:p>
            <w:pPr>
              <w:spacing w:after="0"/>
              <w:rPr>
                <w:sz w:val="1"/>
                <w:szCs w:val="1"/>
                <w:color w:val="auto"/>
              </w:rPr>
            </w:pPr>
          </w:p>
        </w:tc>
      </w:tr>
      <w:tr>
        <w:trPr>
          <w:trHeight w:val="239"/>
        </w:trPr>
        <w:tc>
          <w:tcPr>
            <w:tcW w:w="5160" w:type="dxa"/>
            <w:vAlign w:val="bottom"/>
          </w:tcPr>
          <w:p>
            <w:pPr>
              <w:spacing w:after="0"/>
              <w:rPr>
                <w:sz w:val="20"/>
                <w:szCs w:val="20"/>
                <w:color w:val="auto"/>
              </w:rPr>
            </w:pPr>
          </w:p>
        </w:tc>
        <w:tc>
          <w:tcPr>
            <w:tcW w:w="5160" w:type="dxa"/>
            <w:vAlign w:val="bottom"/>
            <w:gridSpan w:val="2"/>
          </w:tcPr>
          <w:p>
            <w:pPr>
              <w:ind w:left="100"/>
              <w:spacing w:after="0" w:line="239" w:lineRule="exact"/>
              <w:rPr>
                <w:sz w:val="20"/>
                <w:szCs w:val="20"/>
                <w:color w:val="auto"/>
              </w:rPr>
            </w:pPr>
            <w:r>
              <w:rPr>
                <w:rFonts w:ascii="Arial" w:cs="Arial" w:eastAsia="Arial" w:hAnsi="Arial"/>
                <w:sz w:val="20"/>
                <w:szCs w:val="20"/>
                <w:color w:val="auto"/>
                <w:w w:val="94"/>
              </w:rPr>
              <w:t>on the test data D</w:t>
            </w:r>
            <w:r>
              <w:rPr>
                <w:rFonts w:ascii="Arial" w:cs="Arial" w:eastAsia="Arial" w:hAnsi="Arial"/>
                <w:sz w:val="27"/>
                <w:szCs w:val="27"/>
                <w:color w:val="auto"/>
                <w:w w:val="94"/>
                <w:vertAlign w:val="subscript"/>
              </w:rPr>
              <w:t>test</w:t>
            </w:r>
            <w:r>
              <w:rPr>
                <w:rFonts w:ascii="Arial" w:cs="Arial" w:eastAsia="Arial" w:hAnsi="Arial"/>
                <w:sz w:val="20"/>
                <w:szCs w:val="20"/>
                <w:color w:val="auto"/>
                <w:w w:val="94"/>
              </w:rPr>
              <w:t xml:space="preserve"> after it has been trained on the training</w:t>
            </w:r>
          </w:p>
        </w:tc>
        <w:tc>
          <w:tcPr>
            <w:tcW w:w="0" w:type="dxa"/>
            <w:vAlign w:val="bottom"/>
          </w:tcPr>
          <w:p>
            <w:pPr>
              <w:spacing w:after="0"/>
              <w:rPr>
                <w:sz w:val="1"/>
                <w:szCs w:val="1"/>
                <w:color w:val="auto"/>
              </w:rPr>
            </w:pPr>
          </w:p>
        </w:tc>
      </w:tr>
      <w:tr>
        <w:trPr>
          <w:trHeight w:val="260"/>
        </w:trPr>
        <w:tc>
          <w:tcPr>
            <w:tcW w:w="5160" w:type="dxa"/>
            <w:vAlign w:val="bottom"/>
          </w:tcPr>
          <w:p>
            <w:pPr>
              <w:ind w:left="1740"/>
              <w:spacing w:after="0"/>
              <w:rPr>
                <w:sz w:val="20"/>
                <w:szCs w:val="20"/>
                <w:color w:val="auto"/>
              </w:rPr>
            </w:pPr>
            <w:r>
              <w:rPr>
                <w:rFonts w:ascii="Arial" w:cs="Arial" w:eastAsia="Arial" w:hAnsi="Arial"/>
                <w:sz w:val="20"/>
                <w:szCs w:val="20"/>
                <w:color w:val="auto"/>
              </w:rPr>
              <w:t>I. I</w:t>
            </w:r>
            <w:r>
              <w:rPr>
                <w:rFonts w:ascii="Arial" w:cs="Arial" w:eastAsia="Arial" w:hAnsi="Arial"/>
                <w:sz w:val="15"/>
                <w:szCs w:val="15"/>
                <w:color w:val="auto"/>
              </w:rPr>
              <w:t>NTRODUCTION</w:t>
            </w:r>
          </w:p>
        </w:tc>
        <w:tc>
          <w:tcPr>
            <w:tcW w:w="5160" w:type="dxa"/>
            <w:vAlign w:val="bottom"/>
            <w:gridSpan w:val="2"/>
          </w:tcPr>
          <w:p>
            <w:pPr>
              <w:ind w:left="100"/>
              <w:spacing w:after="0" w:line="259" w:lineRule="exact"/>
              <w:rPr>
                <w:sz w:val="20"/>
                <w:szCs w:val="20"/>
                <w:color w:val="auto"/>
              </w:rPr>
            </w:pPr>
            <w:r>
              <w:rPr>
                <w:rFonts w:ascii="Arial" w:cs="Arial" w:eastAsia="Arial" w:hAnsi="Arial"/>
                <w:sz w:val="20"/>
                <w:szCs w:val="20"/>
                <w:color w:val="auto"/>
              </w:rPr>
              <w:t>data D</w:t>
            </w:r>
            <w:r>
              <w:rPr>
                <w:rFonts w:ascii="Arial" w:cs="Arial" w:eastAsia="Arial" w:hAnsi="Arial"/>
                <w:sz w:val="27"/>
                <w:szCs w:val="27"/>
                <w:color w:val="auto"/>
                <w:vertAlign w:val="subscript"/>
              </w:rPr>
              <w:t>train</w:t>
            </w:r>
            <w:r>
              <w:rPr>
                <w:rFonts w:ascii="Arial" w:cs="Arial" w:eastAsia="Arial" w:hAnsi="Arial"/>
                <w:sz w:val="20"/>
                <w:szCs w:val="20"/>
                <w:color w:val="auto"/>
              </w:rPr>
              <w:t>. Generally,   is with discrete values, e.g., the</w:t>
            </w:r>
          </w:p>
        </w:tc>
        <w:tc>
          <w:tcPr>
            <w:tcW w:w="0" w:type="dxa"/>
            <w:vAlign w:val="bottom"/>
          </w:tcPr>
          <w:p>
            <w:pPr>
              <w:spacing w:after="0"/>
              <w:rPr>
                <w:sz w:val="1"/>
                <w:szCs w:val="1"/>
                <w:color w:val="auto"/>
              </w:rPr>
            </w:pPr>
          </w:p>
        </w:tc>
      </w:tr>
      <w:tr>
        <w:trPr>
          <w:trHeight w:val="219"/>
        </w:trPr>
        <w:tc>
          <w:tcPr>
            <w:tcW w:w="5160" w:type="dxa"/>
            <w:vAlign w:val="bottom"/>
          </w:tcPr>
          <w:p>
            <w:pPr>
              <w:spacing w:after="0"/>
              <w:rPr>
                <w:sz w:val="19"/>
                <w:szCs w:val="19"/>
                <w:color w:val="auto"/>
              </w:rPr>
            </w:pPr>
          </w:p>
        </w:tc>
        <w:tc>
          <w:tcPr>
            <w:tcW w:w="5160" w:type="dxa"/>
            <w:vAlign w:val="bottom"/>
            <w:gridSpan w:val="2"/>
          </w:tcPr>
          <w:p>
            <w:pPr>
              <w:ind w:left="100"/>
              <w:spacing w:after="0" w:line="219" w:lineRule="exact"/>
              <w:rPr>
                <w:sz w:val="20"/>
                <w:szCs w:val="20"/>
                <w:color w:val="auto"/>
              </w:rPr>
            </w:pPr>
            <w:r>
              <w:rPr>
                <w:rFonts w:ascii="Arial" w:cs="Arial" w:eastAsia="Arial" w:hAnsi="Arial"/>
                <w:sz w:val="20"/>
                <w:szCs w:val="20"/>
                <w:color w:val="auto"/>
                <w:w w:val="90"/>
              </w:rPr>
              <w:t>configurations of both convolutional and pooling layers must be</w:t>
            </w:r>
          </w:p>
        </w:tc>
        <w:tc>
          <w:tcPr>
            <w:tcW w:w="0" w:type="dxa"/>
            <w:vAlign w:val="bottom"/>
          </w:tcPr>
          <w:p>
            <w:pPr>
              <w:spacing w:after="0"/>
              <w:rPr>
                <w:sz w:val="1"/>
                <w:szCs w:val="1"/>
                <w:color w:val="auto"/>
              </w:rPr>
            </w:pPr>
          </w:p>
        </w:tc>
      </w:tr>
      <w:tr>
        <w:trPr>
          <w:trHeight w:val="237"/>
        </w:trPr>
        <w:tc>
          <w:tcPr>
            <w:tcW w:w="5160" w:type="dxa"/>
            <w:vAlign w:val="bottom"/>
            <w:vMerge w:val="restart"/>
          </w:tcPr>
          <w:p>
            <w:pPr>
              <w:jc w:val="center"/>
              <w:spacing w:after="0"/>
              <w:rPr>
                <w:sz w:val="20"/>
                <w:szCs w:val="20"/>
                <w:color w:val="auto"/>
              </w:rPr>
            </w:pPr>
            <w:r>
              <w:rPr>
                <w:rFonts w:ascii="Arial" w:cs="Arial" w:eastAsia="Arial" w:hAnsi="Arial"/>
                <w:sz w:val="16"/>
                <w:szCs w:val="16"/>
                <w:color w:val="auto"/>
                <w:w w:val="90"/>
              </w:rPr>
              <w:t>This work was supported in part by the National Natural Science Foundation</w:t>
            </w:r>
          </w:p>
        </w:tc>
        <w:tc>
          <w:tcPr>
            <w:tcW w:w="5160" w:type="dxa"/>
            <w:vAlign w:val="bottom"/>
            <w:gridSpan w:val="2"/>
          </w:tcPr>
          <w:p>
            <w:pPr>
              <w:ind w:left="100"/>
              <w:spacing w:after="0"/>
              <w:rPr>
                <w:sz w:val="20"/>
                <w:szCs w:val="20"/>
                <w:color w:val="auto"/>
              </w:rPr>
            </w:pPr>
            <w:r>
              <w:rPr>
                <w:rFonts w:ascii="Arial" w:cs="Arial" w:eastAsia="Arial" w:hAnsi="Arial"/>
                <w:sz w:val="20"/>
                <w:szCs w:val="20"/>
                <w:color w:val="auto"/>
                <w:w w:val="89"/>
              </w:rPr>
              <w:t>integers, which results in the architecture optimization not being</w:t>
            </w:r>
          </w:p>
        </w:tc>
        <w:tc>
          <w:tcPr>
            <w:tcW w:w="0" w:type="dxa"/>
            <w:vAlign w:val="bottom"/>
          </w:tcPr>
          <w:p>
            <w:pPr>
              <w:spacing w:after="0"/>
              <w:rPr>
                <w:sz w:val="1"/>
                <w:szCs w:val="1"/>
                <w:color w:val="auto"/>
              </w:rPr>
            </w:pPr>
          </w:p>
        </w:tc>
      </w:tr>
      <w:tr>
        <w:trPr>
          <w:trHeight w:val="99"/>
        </w:trPr>
        <w:tc>
          <w:tcPr>
            <w:tcW w:w="5160" w:type="dxa"/>
            <w:vAlign w:val="bottom"/>
            <w:vMerge w:val="continue"/>
          </w:tcPr>
          <w:p>
            <w:pPr>
              <w:spacing w:after="0"/>
              <w:rPr>
                <w:sz w:val="8"/>
                <w:szCs w:val="8"/>
                <w:color w:val="auto"/>
              </w:rPr>
            </w:pP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88"/>
              </w:rPr>
              <w:t>well-addressed by the exact optimization algorithms. To address</w:t>
            </w:r>
          </w:p>
        </w:tc>
        <w:tc>
          <w:tcPr>
            <w:tcW w:w="0" w:type="dxa"/>
            <w:vAlign w:val="bottom"/>
          </w:tcPr>
          <w:p>
            <w:pPr>
              <w:spacing w:after="0"/>
              <w:rPr>
                <w:sz w:val="1"/>
                <w:szCs w:val="1"/>
                <w:color w:val="auto"/>
              </w:rPr>
            </w:pPr>
          </w:p>
        </w:tc>
      </w:tr>
      <w:tr>
        <w:trPr>
          <w:trHeight w:val="146"/>
        </w:trPr>
        <w:tc>
          <w:tcPr>
            <w:tcW w:w="5160" w:type="dxa"/>
            <w:vAlign w:val="bottom"/>
          </w:tcPr>
          <w:p>
            <w:pPr>
              <w:spacing w:after="0" w:line="146" w:lineRule="exact"/>
              <w:rPr>
                <w:sz w:val="20"/>
                <w:szCs w:val="20"/>
                <w:color w:val="auto"/>
              </w:rPr>
            </w:pPr>
            <w:r>
              <w:rPr>
                <w:rFonts w:ascii="Arial" w:cs="Arial" w:eastAsia="Arial" w:hAnsi="Arial"/>
                <w:sz w:val="16"/>
                <w:szCs w:val="16"/>
                <w:color w:val="auto"/>
                <w:w w:val="94"/>
              </w:rPr>
              <w:t>of China under Grant 61803277, in part by the Fundamental Research Funds</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3"/>
        </w:trPr>
        <w:tc>
          <w:tcPr>
            <w:tcW w:w="5160" w:type="dxa"/>
            <w:vAlign w:val="bottom"/>
          </w:tcPr>
          <w:p>
            <w:pPr>
              <w:spacing w:after="0"/>
              <w:rPr>
                <w:sz w:val="20"/>
                <w:szCs w:val="20"/>
                <w:color w:val="auto"/>
              </w:rPr>
            </w:pPr>
            <w:r>
              <w:rPr>
                <w:rFonts w:ascii="Arial" w:cs="Arial" w:eastAsia="Arial" w:hAnsi="Arial"/>
                <w:sz w:val="16"/>
                <w:szCs w:val="16"/>
                <w:color w:val="auto"/>
              </w:rPr>
              <w:t>for the Central Universities, in part by the National Natural Science Fund</w:t>
            </w:r>
          </w:p>
        </w:tc>
        <w:tc>
          <w:tcPr>
            <w:tcW w:w="5160" w:type="dxa"/>
            <w:vAlign w:val="bottom"/>
            <w:gridSpan w:val="2"/>
          </w:tcPr>
          <w:p>
            <w:pPr>
              <w:ind w:left="100"/>
              <w:spacing w:after="0" w:line="212" w:lineRule="exact"/>
              <w:rPr>
                <w:sz w:val="20"/>
                <w:szCs w:val="20"/>
                <w:color w:val="auto"/>
              </w:rPr>
            </w:pPr>
            <w:r>
              <w:rPr>
                <w:rFonts w:ascii="Arial" w:cs="Arial" w:eastAsia="Arial" w:hAnsi="Arial"/>
                <w:sz w:val="20"/>
                <w:szCs w:val="20"/>
                <w:color w:val="auto"/>
                <w:w w:val="87"/>
              </w:rPr>
              <w:t>this challenge, researchers have developed algorithms (e.g., [8]–</w:t>
            </w:r>
          </w:p>
        </w:tc>
        <w:tc>
          <w:tcPr>
            <w:tcW w:w="0" w:type="dxa"/>
            <w:vAlign w:val="bottom"/>
          </w:tcPr>
          <w:p>
            <w:pPr>
              <w:spacing w:after="0"/>
              <w:rPr>
                <w:sz w:val="1"/>
                <w:szCs w:val="1"/>
                <w:color w:val="auto"/>
              </w:rPr>
            </w:pPr>
          </w:p>
        </w:tc>
      </w:tr>
      <w:tr>
        <w:trPr>
          <w:trHeight w:val="206"/>
        </w:trPr>
        <w:tc>
          <w:tcPr>
            <w:tcW w:w="5160" w:type="dxa"/>
            <w:vAlign w:val="bottom"/>
          </w:tcPr>
          <w:p>
            <w:pPr>
              <w:spacing w:after="0"/>
              <w:rPr>
                <w:sz w:val="20"/>
                <w:szCs w:val="20"/>
                <w:color w:val="auto"/>
              </w:rPr>
            </w:pPr>
            <w:r>
              <w:rPr>
                <w:rFonts w:ascii="Arial" w:cs="Arial" w:eastAsia="Arial" w:hAnsi="Arial"/>
                <w:sz w:val="16"/>
                <w:szCs w:val="16"/>
                <w:color w:val="auto"/>
              </w:rPr>
              <w:t>of China for Distinguished Young Scholar under Grant 61625204, and in</w:t>
            </w:r>
          </w:p>
        </w:tc>
        <w:tc>
          <w:tcPr>
            <w:tcW w:w="5160" w:type="dxa"/>
            <w:vAlign w:val="bottom"/>
            <w:gridSpan w:val="2"/>
          </w:tcPr>
          <w:p>
            <w:pPr>
              <w:ind w:left="100"/>
              <w:spacing w:after="0" w:line="206" w:lineRule="exact"/>
              <w:rPr>
                <w:sz w:val="20"/>
                <w:szCs w:val="20"/>
                <w:color w:val="auto"/>
              </w:rPr>
            </w:pPr>
            <w:r>
              <w:rPr>
                <w:rFonts w:ascii="Arial" w:cs="Arial" w:eastAsia="Arial" w:hAnsi="Arial"/>
                <w:sz w:val="20"/>
                <w:szCs w:val="20"/>
                <w:color w:val="auto"/>
                <w:w w:val="91"/>
              </w:rPr>
              <w:t>[14]) to design the best CNN architecture by effectively solving</w:t>
            </w:r>
          </w:p>
        </w:tc>
        <w:tc>
          <w:tcPr>
            <w:tcW w:w="0" w:type="dxa"/>
            <w:vAlign w:val="bottom"/>
          </w:tcPr>
          <w:p>
            <w:pPr>
              <w:spacing w:after="0"/>
              <w:rPr>
                <w:sz w:val="1"/>
                <w:szCs w:val="1"/>
                <w:color w:val="auto"/>
              </w:rPr>
            </w:pPr>
          </w:p>
        </w:tc>
      </w:tr>
      <w:tr>
        <w:trPr>
          <w:trHeight w:val="153"/>
        </w:trPr>
        <w:tc>
          <w:tcPr>
            <w:tcW w:w="5160" w:type="dxa"/>
            <w:vAlign w:val="bottom"/>
          </w:tcPr>
          <w:p>
            <w:pPr>
              <w:spacing w:after="0" w:line="153" w:lineRule="exact"/>
              <w:rPr>
                <w:sz w:val="20"/>
                <w:szCs w:val="20"/>
                <w:color w:val="auto"/>
              </w:rPr>
            </w:pPr>
            <w:r>
              <w:rPr>
                <w:rFonts w:ascii="Arial" w:cs="Arial" w:eastAsia="Arial" w:hAnsi="Arial"/>
                <w:sz w:val="16"/>
                <w:szCs w:val="16"/>
                <w:color w:val="auto"/>
              </w:rPr>
              <w:t>part by the Marsden Fund of New Zealand Government under Contracts</w:t>
            </w: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8"/>
              </w:rPr>
              <w:t>the problems represented in (1). Among these algorithms,</w:t>
            </w:r>
          </w:p>
        </w:tc>
        <w:tc>
          <w:tcPr>
            <w:tcW w:w="0" w:type="dxa"/>
            <w:vAlign w:val="bottom"/>
          </w:tcPr>
          <w:p>
            <w:pPr>
              <w:spacing w:after="0"/>
              <w:rPr>
                <w:sz w:val="1"/>
                <w:szCs w:val="1"/>
                <w:color w:val="auto"/>
              </w:rPr>
            </w:pPr>
          </w:p>
        </w:tc>
      </w:tr>
      <w:tr>
        <w:trPr>
          <w:trHeight w:val="146"/>
        </w:trPr>
        <w:tc>
          <w:tcPr>
            <w:tcW w:w="5160" w:type="dxa"/>
            <w:vAlign w:val="bottom"/>
          </w:tcPr>
          <w:p>
            <w:pPr>
              <w:spacing w:after="0" w:line="146" w:lineRule="exact"/>
              <w:rPr>
                <w:sz w:val="20"/>
                <w:szCs w:val="20"/>
                <w:color w:val="auto"/>
              </w:rPr>
            </w:pPr>
            <w:r>
              <w:rPr>
                <w:rFonts w:ascii="Arial" w:cs="Arial" w:eastAsia="Arial" w:hAnsi="Arial"/>
                <w:sz w:val="16"/>
                <w:szCs w:val="16"/>
                <w:color w:val="auto"/>
                <w:w w:val="92"/>
              </w:rPr>
              <w:t>VUW1209, VUW1509 and VUW1615, Huawei Industry Fund E2880/3663, and</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3"/>
        </w:trPr>
        <w:tc>
          <w:tcPr>
            <w:tcW w:w="5160" w:type="dxa"/>
            <w:vAlign w:val="bottom"/>
          </w:tcPr>
          <w:p>
            <w:pPr>
              <w:spacing w:after="0"/>
              <w:rPr>
                <w:sz w:val="20"/>
                <w:szCs w:val="20"/>
                <w:color w:val="auto"/>
              </w:rPr>
            </w:pPr>
            <w:r>
              <w:rPr>
                <w:rFonts w:ascii="Arial" w:cs="Arial" w:eastAsia="Arial" w:hAnsi="Arial"/>
                <w:sz w:val="16"/>
                <w:szCs w:val="16"/>
                <w:color w:val="auto"/>
                <w:w w:val="91"/>
              </w:rPr>
              <w:t>the University Research Fund at Victoria University of Wellington 209862/3580,</w:t>
            </w:r>
          </w:p>
        </w:tc>
        <w:tc>
          <w:tcPr>
            <w:tcW w:w="5160" w:type="dxa"/>
            <w:vAlign w:val="bottom"/>
            <w:gridSpan w:val="2"/>
          </w:tcPr>
          <w:p>
            <w:pPr>
              <w:ind w:left="100"/>
              <w:spacing w:after="0" w:line="212" w:lineRule="exact"/>
              <w:rPr>
                <w:sz w:val="20"/>
                <w:szCs w:val="20"/>
                <w:color w:val="auto"/>
              </w:rPr>
            </w:pPr>
            <w:r>
              <w:rPr>
                <w:rFonts w:ascii="Arial" w:cs="Arial" w:eastAsia="Arial" w:hAnsi="Arial"/>
                <w:sz w:val="20"/>
                <w:szCs w:val="20"/>
                <w:color w:val="auto"/>
                <w:w w:val="95"/>
              </w:rPr>
              <w:t>the evolutionary algorithm-based ones, which are called the</w:t>
            </w:r>
          </w:p>
        </w:tc>
        <w:tc>
          <w:tcPr>
            <w:tcW w:w="0" w:type="dxa"/>
            <w:vAlign w:val="bottom"/>
          </w:tcPr>
          <w:p>
            <w:pPr>
              <w:spacing w:after="0"/>
              <w:rPr>
                <w:sz w:val="1"/>
                <w:szCs w:val="1"/>
                <w:color w:val="auto"/>
              </w:rPr>
            </w:pPr>
          </w:p>
        </w:tc>
      </w:tr>
      <w:tr>
        <w:trPr>
          <w:trHeight w:val="206"/>
        </w:trPr>
        <w:tc>
          <w:tcPr>
            <w:tcW w:w="5160" w:type="dxa"/>
            <w:vAlign w:val="bottom"/>
          </w:tcPr>
          <w:p>
            <w:pPr>
              <w:spacing w:after="0"/>
              <w:rPr>
                <w:sz w:val="20"/>
                <w:szCs w:val="20"/>
                <w:color w:val="auto"/>
              </w:rPr>
            </w:pPr>
            <w:r>
              <w:rPr>
                <w:rFonts w:ascii="Arial" w:cs="Arial" w:eastAsia="Arial" w:hAnsi="Arial"/>
                <w:sz w:val="16"/>
                <w:szCs w:val="16"/>
                <w:color w:val="auto"/>
              </w:rPr>
              <w:t>and 213150/3662.</w:t>
            </w:r>
          </w:p>
        </w:tc>
        <w:tc>
          <w:tcPr>
            <w:tcW w:w="4600" w:type="dxa"/>
            <w:vAlign w:val="bottom"/>
          </w:tcPr>
          <w:p>
            <w:pPr>
              <w:ind w:left="100"/>
              <w:spacing w:after="0" w:line="206" w:lineRule="exact"/>
              <w:rPr>
                <w:sz w:val="20"/>
                <w:szCs w:val="20"/>
                <w:color w:val="auto"/>
              </w:rPr>
            </w:pPr>
            <w:r>
              <w:rPr>
                <w:rFonts w:ascii="Arial" w:cs="Arial" w:eastAsia="Arial" w:hAnsi="Arial"/>
                <w:sz w:val="20"/>
                <w:szCs w:val="20"/>
                <w:color w:val="auto"/>
              </w:rPr>
              <w:t>evolutionary deep learning algorithms (EDLs), are</w:t>
            </w:r>
          </w:p>
        </w:tc>
        <w:tc>
          <w:tcPr>
            <w:tcW w:w="560" w:type="dxa"/>
            <w:vAlign w:val="bottom"/>
          </w:tcPr>
          <w:p>
            <w:pPr>
              <w:jc w:val="right"/>
              <w:spacing w:after="0" w:line="206" w:lineRule="exact"/>
              <w:rPr>
                <w:sz w:val="20"/>
                <w:szCs w:val="20"/>
                <w:color w:val="auto"/>
              </w:rPr>
            </w:pPr>
            <w:r>
              <w:rPr>
                <w:rFonts w:ascii="Arial" w:cs="Arial" w:eastAsia="Arial" w:hAnsi="Arial"/>
                <w:sz w:val="20"/>
                <w:szCs w:val="20"/>
                <w:color w:val="auto"/>
              </w:rPr>
              <w:t>much</w:t>
            </w:r>
          </w:p>
        </w:tc>
        <w:tc>
          <w:tcPr>
            <w:tcW w:w="0" w:type="dxa"/>
            <w:vAlign w:val="bottom"/>
          </w:tcPr>
          <w:p>
            <w:pPr>
              <w:spacing w:after="0"/>
              <w:rPr>
                <w:sz w:val="1"/>
                <w:szCs w:val="1"/>
                <w:color w:val="auto"/>
              </w:rPr>
            </w:pPr>
          </w:p>
        </w:tc>
      </w:tr>
      <w:tr>
        <w:trPr>
          <w:trHeight w:val="153"/>
        </w:trPr>
        <w:tc>
          <w:tcPr>
            <w:tcW w:w="5160" w:type="dxa"/>
            <w:vAlign w:val="bottom"/>
          </w:tcPr>
          <w:p>
            <w:pPr>
              <w:jc w:val="center"/>
              <w:spacing w:after="0" w:line="153" w:lineRule="exact"/>
              <w:rPr>
                <w:sz w:val="20"/>
                <w:szCs w:val="20"/>
                <w:color w:val="auto"/>
              </w:rPr>
            </w:pPr>
            <w:r>
              <w:rPr>
                <w:rFonts w:ascii="Arial" w:cs="Arial" w:eastAsia="Arial" w:hAnsi="Arial"/>
                <w:sz w:val="16"/>
                <w:szCs w:val="16"/>
                <w:color w:val="auto"/>
              </w:rPr>
              <w:t>Y. Sun is with the College of Computer Science, Sichuan University,</w:t>
            </w: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89"/>
              </w:rPr>
              <w:t>preferred because EDLs generally consume less computational</w:t>
            </w:r>
          </w:p>
        </w:tc>
        <w:tc>
          <w:tcPr>
            <w:tcW w:w="0" w:type="dxa"/>
            <w:vAlign w:val="bottom"/>
          </w:tcPr>
          <w:p>
            <w:pPr>
              <w:spacing w:after="0"/>
              <w:rPr>
                <w:sz w:val="1"/>
                <w:szCs w:val="1"/>
                <w:color w:val="auto"/>
              </w:rPr>
            </w:pPr>
          </w:p>
        </w:tc>
      </w:tr>
      <w:tr>
        <w:trPr>
          <w:trHeight w:val="146"/>
        </w:trPr>
        <w:tc>
          <w:tcPr>
            <w:tcW w:w="5160" w:type="dxa"/>
            <w:vAlign w:val="bottom"/>
          </w:tcPr>
          <w:p>
            <w:pPr>
              <w:spacing w:after="0" w:line="146" w:lineRule="exact"/>
              <w:rPr>
                <w:sz w:val="20"/>
                <w:szCs w:val="20"/>
                <w:color w:val="auto"/>
              </w:rPr>
            </w:pPr>
            <w:r>
              <w:rPr>
                <w:rFonts w:ascii="Arial" w:cs="Arial" w:eastAsia="Arial" w:hAnsi="Arial"/>
                <w:sz w:val="16"/>
                <w:szCs w:val="16"/>
                <w:color w:val="auto"/>
                <w:w w:val="90"/>
              </w:rPr>
              <w:t>Chengdu 610065, China, and also with the School of Engineering and Computer</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3"/>
        </w:trPr>
        <w:tc>
          <w:tcPr>
            <w:tcW w:w="5160" w:type="dxa"/>
            <w:vAlign w:val="bottom"/>
          </w:tcPr>
          <w:p>
            <w:pPr>
              <w:spacing w:after="0"/>
              <w:rPr>
                <w:sz w:val="20"/>
                <w:szCs w:val="20"/>
                <w:color w:val="auto"/>
              </w:rPr>
            </w:pPr>
            <w:r>
              <w:rPr>
                <w:rFonts w:ascii="Arial" w:cs="Arial" w:eastAsia="Arial" w:hAnsi="Arial"/>
                <w:sz w:val="16"/>
                <w:szCs w:val="16"/>
                <w:color w:val="auto"/>
                <w:w w:val="99"/>
              </w:rPr>
              <w:t>Science, Victoria University of Wellington, Wellington 6140, New Zealand</w:t>
            </w:r>
          </w:p>
        </w:tc>
        <w:tc>
          <w:tcPr>
            <w:tcW w:w="5160" w:type="dxa"/>
            <w:vAlign w:val="bottom"/>
            <w:gridSpan w:val="2"/>
          </w:tcPr>
          <w:p>
            <w:pPr>
              <w:ind w:left="100"/>
              <w:spacing w:after="0" w:line="212" w:lineRule="exact"/>
              <w:rPr>
                <w:sz w:val="20"/>
                <w:szCs w:val="20"/>
                <w:color w:val="auto"/>
              </w:rPr>
            </w:pPr>
            <w:r>
              <w:rPr>
                <w:rFonts w:ascii="Arial" w:cs="Arial" w:eastAsia="Arial" w:hAnsi="Arial"/>
                <w:sz w:val="20"/>
                <w:szCs w:val="20"/>
                <w:color w:val="auto"/>
                <w:w w:val="92"/>
              </w:rPr>
              <w:t>resource than other CNN architecture design algorithms [11]–</w:t>
            </w:r>
          </w:p>
        </w:tc>
        <w:tc>
          <w:tcPr>
            <w:tcW w:w="0" w:type="dxa"/>
            <w:vAlign w:val="bottom"/>
          </w:tcPr>
          <w:p>
            <w:pPr>
              <w:spacing w:after="0"/>
              <w:rPr>
                <w:sz w:val="1"/>
                <w:szCs w:val="1"/>
                <w:color w:val="auto"/>
              </w:rPr>
            </w:pPr>
          </w:p>
        </w:tc>
      </w:tr>
      <w:tr>
        <w:trPr>
          <w:trHeight w:val="206"/>
        </w:trPr>
        <w:tc>
          <w:tcPr>
            <w:tcW w:w="5160" w:type="dxa"/>
            <w:vAlign w:val="bottom"/>
          </w:tcPr>
          <w:p>
            <w:pPr>
              <w:spacing w:after="0"/>
              <w:rPr>
                <w:sz w:val="20"/>
                <w:szCs w:val="20"/>
                <w:color w:val="auto"/>
              </w:rPr>
            </w:pPr>
            <w:r>
              <w:rPr>
                <w:rFonts w:ascii="Arial" w:cs="Arial" w:eastAsia="Arial" w:hAnsi="Arial"/>
                <w:sz w:val="16"/>
                <w:szCs w:val="16"/>
                <w:color w:val="auto"/>
              </w:rPr>
              <w:t>(e-mail: ysun@scu.edu.cn).</w:t>
            </w:r>
          </w:p>
        </w:tc>
        <w:tc>
          <w:tcPr>
            <w:tcW w:w="5160" w:type="dxa"/>
            <w:vAlign w:val="bottom"/>
            <w:gridSpan w:val="2"/>
          </w:tcPr>
          <w:p>
            <w:pPr>
              <w:ind w:left="100"/>
              <w:spacing w:after="0" w:line="206" w:lineRule="exact"/>
              <w:rPr>
                <w:sz w:val="20"/>
                <w:szCs w:val="20"/>
                <w:color w:val="auto"/>
              </w:rPr>
            </w:pPr>
            <w:r>
              <w:rPr>
                <w:rFonts w:ascii="Arial" w:cs="Arial" w:eastAsia="Arial" w:hAnsi="Arial"/>
                <w:sz w:val="20"/>
                <w:szCs w:val="20"/>
                <w:color w:val="auto"/>
                <w:w w:val="90"/>
              </w:rPr>
              <w:t>[14], while still can achieve the promising results. For example,</w:t>
            </w:r>
          </w:p>
        </w:tc>
        <w:tc>
          <w:tcPr>
            <w:tcW w:w="0" w:type="dxa"/>
            <w:vAlign w:val="bottom"/>
          </w:tcPr>
          <w:p>
            <w:pPr>
              <w:spacing w:after="0"/>
              <w:rPr>
                <w:sz w:val="1"/>
                <w:szCs w:val="1"/>
                <w:color w:val="auto"/>
              </w:rPr>
            </w:pPr>
          </w:p>
        </w:tc>
      </w:tr>
      <w:tr>
        <w:trPr>
          <w:trHeight w:val="153"/>
        </w:trPr>
        <w:tc>
          <w:tcPr>
            <w:tcW w:w="5160" w:type="dxa"/>
            <w:vAlign w:val="bottom"/>
          </w:tcPr>
          <w:p>
            <w:pPr>
              <w:jc w:val="center"/>
              <w:spacing w:after="0" w:line="153" w:lineRule="exact"/>
              <w:rPr>
                <w:sz w:val="20"/>
                <w:szCs w:val="20"/>
                <w:color w:val="auto"/>
              </w:rPr>
            </w:pPr>
            <w:r>
              <w:rPr>
                <w:rFonts w:ascii="Arial" w:cs="Arial" w:eastAsia="Arial" w:hAnsi="Arial"/>
                <w:sz w:val="16"/>
                <w:szCs w:val="16"/>
                <w:color w:val="auto"/>
              </w:rPr>
              <w:t>B.  Xue,  and  M.  Zhang  are  with  the  School  of  Engineering  and</w:t>
            </w: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0"/>
              </w:rPr>
              <w:t>on the CIFAR10 dataset [15], the evolutionary algorithm-based</w:t>
            </w:r>
          </w:p>
        </w:tc>
        <w:tc>
          <w:tcPr>
            <w:tcW w:w="0" w:type="dxa"/>
            <w:vAlign w:val="bottom"/>
          </w:tcPr>
          <w:p>
            <w:pPr>
              <w:spacing w:after="0"/>
              <w:rPr>
                <w:sz w:val="1"/>
                <w:szCs w:val="1"/>
                <w:color w:val="auto"/>
              </w:rPr>
            </w:pPr>
          </w:p>
        </w:tc>
      </w:tr>
      <w:tr>
        <w:trPr>
          <w:trHeight w:val="146"/>
        </w:trPr>
        <w:tc>
          <w:tcPr>
            <w:tcW w:w="5160" w:type="dxa"/>
            <w:vAlign w:val="bottom"/>
          </w:tcPr>
          <w:p>
            <w:pPr>
              <w:spacing w:after="0" w:line="146" w:lineRule="exact"/>
              <w:rPr>
                <w:sz w:val="20"/>
                <w:szCs w:val="20"/>
                <w:color w:val="auto"/>
              </w:rPr>
            </w:pPr>
            <w:r>
              <w:rPr>
                <w:rFonts w:ascii="Arial" w:cs="Arial" w:eastAsia="Arial" w:hAnsi="Arial"/>
                <w:sz w:val="16"/>
                <w:szCs w:val="16"/>
                <w:color w:val="auto"/>
              </w:rPr>
              <w:t>Computer  Science,  Victoria  University  of  Wellington,  PO  Box  600,</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3"/>
        </w:trPr>
        <w:tc>
          <w:tcPr>
            <w:tcW w:w="5160" w:type="dxa"/>
            <w:vAlign w:val="bottom"/>
          </w:tcPr>
          <w:p>
            <w:pPr>
              <w:spacing w:after="0"/>
              <w:rPr>
                <w:sz w:val="20"/>
                <w:szCs w:val="20"/>
                <w:color w:val="auto"/>
              </w:rPr>
            </w:pPr>
            <w:r>
              <w:rPr>
                <w:rFonts w:ascii="Arial" w:cs="Arial" w:eastAsia="Arial" w:hAnsi="Arial"/>
                <w:sz w:val="16"/>
                <w:szCs w:val="16"/>
                <w:color w:val="auto"/>
                <w:w w:val="97"/>
              </w:rPr>
              <w:t>Wellington  6140,  New  Zealand  (e-mails:  bing.xue@ecs.vuw.ac.nz;  and</w:t>
            </w:r>
          </w:p>
        </w:tc>
        <w:tc>
          <w:tcPr>
            <w:tcW w:w="5160" w:type="dxa"/>
            <w:vAlign w:val="bottom"/>
            <w:gridSpan w:val="2"/>
          </w:tcPr>
          <w:p>
            <w:pPr>
              <w:ind w:left="100"/>
              <w:spacing w:after="0" w:line="212" w:lineRule="exact"/>
              <w:rPr>
                <w:sz w:val="20"/>
                <w:szCs w:val="20"/>
                <w:color w:val="auto"/>
              </w:rPr>
            </w:pPr>
            <w:r>
              <w:rPr>
                <w:rFonts w:ascii="Arial" w:cs="Arial" w:eastAsia="Arial" w:hAnsi="Arial"/>
                <w:sz w:val="20"/>
                <w:szCs w:val="20"/>
                <w:color w:val="auto"/>
                <w:w w:val="95"/>
              </w:rPr>
              <w:t>Automatic Evolving CNN (AE-CNN) algorithm finds the best</w:t>
            </w:r>
          </w:p>
        </w:tc>
        <w:tc>
          <w:tcPr>
            <w:tcW w:w="0" w:type="dxa"/>
            <w:vAlign w:val="bottom"/>
          </w:tcPr>
          <w:p>
            <w:pPr>
              <w:spacing w:after="0"/>
              <w:rPr>
                <w:sz w:val="1"/>
                <w:szCs w:val="1"/>
                <w:color w:val="auto"/>
              </w:rPr>
            </w:pPr>
          </w:p>
        </w:tc>
      </w:tr>
      <w:tr>
        <w:trPr>
          <w:trHeight w:val="206"/>
        </w:trPr>
        <w:tc>
          <w:tcPr>
            <w:tcW w:w="5160" w:type="dxa"/>
            <w:vAlign w:val="bottom"/>
          </w:tcPr>
          <w:p>
            <w:pPr>
              <w:spacing w:after="0"/>
              <w:rPr>
                <w:sz w:val="20"/>
                <w:szCs w:val="20"/>
                <w:color w:val="auto"/>
              </w:rPr>
            </w:pPr>
            <w:r>
              <w:rPr>
                <w:rFonts w:ascii="Arial" w:cs="Arial" w:eastAsia="Arial" w:hAnsi="Arial"/>
                <w:sz w:val="16"/>
                <w:szCs w:val="16"/>
                <w:color w:val="auto"/>
              </w:rPr>
              <w:t>mengjie.zhang@ecs.vuw.ac.nz).</w:t>
            </w:r>
          </w:p>
        </w:tc>
        <w:tc>
          <w:tcPr>
            <w:tcW w:w="5160" w:type="dxa"/>
            <w:vAlign w:val="bottom"/>
            <w:gridSpan w:val="2"/>
          </w:tcPr>
          <w:p>
            <w:pPr>
              <w:ind w:left="100"/>
              <w:spacing w:after="0" w:line="206" w:lineRule="exact"/>
              <w:rPr>
                <w:sz w:val="20"/>
                <w:szCs w:val="20"/>
                <w:color w:val="auto"/>
              </w:rPr>
            </w:pPr>
            <w:r>
              <w:rPr>
                <w:rFonts w:ascii="Arial" w:cs="Arial" w:eastAsia="Arial" w:hAnsi="Arial"/>
                <w:sz w:val="20"/>
                <w:szCs w:val="20"/>
                <w:color w:val="auto"/>
                <w:w w:val="90"/>
              </w:rPr>
              <w:t>CNN architectures by consuming 22 days using three Graphics</w:t>
            </w:r>
          </w:p>
        </w:tc>
        <w:tc>
          <w:tcPr>
            <w:tcW w:w="0" w:type="dxa"/>
            <w:vAlign w:val="bottom"/>
          </w:tcPr>
          <w:p>
            <w:pPr>
              <w:spacing w:after="0"/>
              <w:rPr>
                <w:sz w:val="1"/>
                <w:szCs w:val="1"/>
                <w:color w:val="auto"/>
              </w:rPr>
            </w:pPr>
          </w:p>
        </w:tc>
      </w:tr>
      <w:tr>
        <w:trPr>
          <w:trHeight w:val="153"/>
        </w:trPr>
        <w:tc>
          <w:tcPr>
            <w:tcW w:w="5160" w:type="dxa"/>
            <w:vAlign w:val="bottom"/>
          </w:tcPr>
          <w:p>
            <w:pPr>
              <w:jc w:val="center"/>
              <w:spacing w:after="0" w:line="153" w:lineRule="exact"/>
              <w:rPr>
                <w:sz w:val="20"/>
                <w:szCs w:val="20"/>
                <w:color w:val="auto"/>
              </w:rPr>
            </w:pPr>
            <w:r>
              <w:rPr>
                <w:rFonts w:ascii="Arial" w:cs="Arial" w:eastAsia="Arial" w:hAnsi="Arial"/>
                <w:sz w:val="16"/>
                <w:szCs w:val="16"/>
                <w:color w:val="auto"/>
                <w:w w:val="97"/>
              </w:rPr>
              <w:t>H. Wang is with School of Artificial Intelligence, Xidian University, Xi’an</w:t>
            </w: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1"/>
              </w:rPr>
              <w:t>Processing Units (GPUs), and achieves the classification error</w:t>
            </w:r>
          </w:p>
        </w:tc>
        <w:tc>
          <w:tcPr>
            <w:tcW w:w="0" w:type="dxa"/>
            <w:vAlign w:val="bottom"/>
          </w:tcPr>
          <w:p>
            <w:pPr>
              <w:spacing w:after="0"/>
              <w:rPr>
                <w:sz w:val="1"/>
                <w:szCs w:val="1"/>
                <w:color w:val="auto"/>
              </w:rPr>
            </w:pPr>
          </w:p>
        </w:tc>
      </w:tr>
      <w:tr>
        <w:trPr>
          <w:trHeight w:val="146"/>
        </w:trPr>
        <w:tc>
          <w:tcPr>
            <w:tcW w:w="5160" w:type="dxa"/>
            <w:vAlign w:val="bottom"/>
          </w:tcPr>
          <w:p>
            <w:pPr>
              <w:spacing w:after="0" w:line="146" w:lineRule="exact"/>
              <w:rPr>
                <w:sz w:val="20"/>
                <w:szCs w:val="20"/>
                <w:color w:val="auto"/>
              </w:rPr>
            </w:pPr>
            <w:r>
              <w:rPr>
                <w:rFonts w:ascii="Arial" w:cs="Arial" w:eastAsia="Arial" w:hAnsi="Arial"/>
                <w:sz w:val="16"/>
                <w:szCs w:val="16"/>
                <w:color w:val="auto"/>
              </w:rPr>
              <w:t>710071, China. (e-mail: hdwang@xidian.edu.cn).</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13"/>
        </w:trPr>
        <w:tc>
          <w:tcPr>
            <w:tcW w:w="5160" w:type="dxa"/>
            <w:vAlign w:val="bottom"/>
          </w:tcPr>
          <w:p>
            <w:pPr>
              <w:jc w:val="center"/>
              <w:spacing w:after="0"/>
              <w:rPr>
                <w:sz w:val="20"/>
                <w:szCs w:val="20"/>
                <w:color w:val="auto"/>
              </w:rPr>
            </w:pPr>
            <w:r>
              <w:rPr>
                <w:rFonts w:ascii="Arial" w:cs="Arial" w:eastAsia="Arial" w:hAnsi="Arial"/>
                <w:sz w:val="16"/>
                <w:szCs w:val="16"/>
                <w:color w:val="auto"/>
                <w:w w:val="95"/>
              </w:rPr>
              <w:t>Y. Jin is with the Department of Computer Science, University of Surrey,</w:t>
            </w:r>
          </w:p>
        </w:tc>
        <w:tc>
          <w:tcPr>
            <w:tcW w:w="5160" w:type="dxa"/>
            <w:vAlign w:val="bottom"/>
            <w:gridSpan w:val="2"/>
          </w:tcPr>
          <w:p>
            <w:pPr>
              <w:ind w:left="100"/>
              <w:spacing w:after="0" w:line="212" w:lineRule="exact"/>
              <w:rPr>
                <w:sz w:val="20"/>
                <w:szCs w:val="20"/>
                <w:color w:val="auto"/>
              </w:rPr>
            </w:pPr>
            <w:r>
              <w:rPr>
                <w:rFonts w:ascii="Arial" w:cs="Arial" w:eastAsia="Arial" w:hAnsi="Arial"/>
                <w:sz w:val="20"/>
                <w:szCs w:val="20"/>
                <w:color w:val="auto"/>
                <w:w w:val="89"/>
              </w:rPr>
              <w:t>rate of 4:7%. However, the reinforcement learning-based neural</w:t>
            </w:r>
          </w:p>
        </w:tc>
        <w:tc>
          <w:tcPr>
            <w:tcW w:w="0" w:type="dxa"/>
            <w:vAlign w:val="bottom"/>
          </w:tcPr>
          <w:p>
            <w:pPr>
              <w:spacing w:after="0"/>
              <w:rPr>
                <w:sz w:val="1"/>
                <w:szCs w:val="1"/>
                <w:color w:val="auto"/>
              </w:rPr>
            </w:pPr>
          </w:p>
        </w:tc>
      </w:tr>
      <w:tr>
        <w:trPr>
          <w:trHeight w:val="206"/>
        </w:trPr>
        <w:tc>
          <w:tcPr>
            <w:tcW w:w="5160" w:type="dxa"/>
            <w:vAlign w:val="bottom"/>
          </w:tcPr>
          <w:p>
            <w:pPr>
              <w:spacing w:after="0"/>
              <w:rPr>
                <w:sz w:val="20"/>
                <w:szCs w:val="20"/>
                <w:color w:val="auto"/>
              </w:rPr>
            </w:pPr>
            <w:r>
              <w:rPr>
                <w:rFonts w:ascii="Arial" w:cs="Arial" w:eastAsia="Arial" w:hAnsi="Arial"/>
                <w:sz w:val="16"/>
                <w:szCs w:val="16"/>
                <w:color w:val="auto"/>
              </w:rPr>
              <w:t>Guildford GU2 7XH, U.K. (e-mail: yaochu.jin@surrey.ac.uk).</w:t>
            </w:r>
          </w:p>
        </w:tc>
        <w:tc>
          <w:tcPr>
            <w:tcW w:w="5160" w:type="dxa"/>
            <w:vAlign w:val="bottom"/>
            <w:gridSpan w:val="2"/>
          </w:tcPr>
          <w:p>
            <w:pPr>
              <w:ind w:left="100"/>
              <w:spacing w:after="0" w:line="206" w:lineRule="exact"/>
              <w:rPr>
                <w:sz w:val="20"/>
                <w:szCs w:val="20"/>
                <w:color w:val="auto"/>
              </w:rPr>
            </w:pPr>
            <w:r>
              <w:rPr>
                <w:rFonts w:ascii="Arial" w:cs="Arial" w:eastAsia="Arial" w:hAnsi="Arial"/>
                <w:sz w:val="20"/>
                <w:szCs w:val="20"/>
                <w:color w:val="auto"/>
                <w:w w:val="94"/>
              </w:rPr>
              <w:t>architecture search method [9] consumes 28 days using 800</w:t>
            </w:r>
          </w:p>
        </w:tc>
        <w:tc>
          <w:tcPr>
            <w:tcW w:w="0" w:type="dxa"/>
            <w:vAlign w:val="bottom"/>
          </w:tcPr>
          <w:p>
            <w:pPr>
              <w:spacing w:after="0"/>
              <w:rPr>
                <w:sz w:val="1"/>
                <w:szCs w:val="1"/>
                <w:color w:val="auto"/>
              </w:rPr>
            </w:pPr>
          </w:p>
        </w:tc>
      </w:tr>
      <w:tr>
        <w:trPr>
          <w:trHeight w:val="153"/>
        </w:trPr>
        <w:tc>
          <w:tcPr>
            <w:tcW w:w="5160" w:type="dxa"/>
            <w:vAlign w:val="bottom"/>
          </w:tcPr>
          <w:p>
            <w:pPr>
              <w:jc w:val="center"/>
              <w:spacing w:after="0" w:line="153" w:lineRule="exact"/>
              <w:rPr>
                <w:sz w:val="20"/>
                <w:szCs w:val="20"/>
                <w:color w:val="auto"/>
              </w:rPr>
            </w:pPr>
            <w:r>
              <w:rPr>
                <w:rFonts w:ascii="Arial" w:cs="Arial" w:eastAsia="Arial" w:hAnsi="Arial"/>
                <w:sz w:val="16"/>
                <w:szCs w:val="16"/>
                <w:color w:val="auto"/>
                <w:w w:val="89"/>
              </w:rPr>
              <w:t>G. Yen is with the School of Electrical and Computer Engineering, Oklahoma</w:t>
            </w:r>
          </w:p>
        </w:tc>
        <w:tc>
          <w:tcPr>
            <w:tcW w:w="5160" w:type="dxa"/>
            <w:vAlign w:val="bottom"/>
            <w:gridSpan w:val="2"/>
            <w:vMerge w:val="restart"/>
          </w:tcPr>
          <w:p>
            <w:pPr>
              <w:ind w:left="100"/>
              <w:spacing w:after="0"/>
              <w:rPr>
                <w:sz w:val="20"/>
                <w:szCs w:val="20"/>
                <w:color w:val="auto"/>
              </w:rPr>
            </w:pPr>
            <w:r>
              <w:rPr>
                <w:rFonts w:ascii="Arial" w:cs="Arial" w:eastAsia="Arial" w:hAnsi="Arial"/>
                <w:sz w:val="20"/>
                <w:szCs w:val="20"/>
                <w:color w:val="auto"/>
                <w:w w:val="97"/>
              </w:rPr>
              <w:t>GPUs, while achieves the classification error rate of 6:01%</w:t>
            </w:r>
          </w:p>
        </w:tc>
        <w:tc>
          <w:tcPr>
            <w:tcW w:w="0" w:type="dxa"/>
            <w:vAlign w:val="bottom"/>
          </w:tcPr>
          <w:p>
            <w:pPr>
              <w:spacing w:after="0"/>
              <w:rPr>
                <w:sz w:val="1"/>
                <w:szCs w:val="1"/>
                <w:color w:val="auto"/>
              </w:rPr>
            </w:pPr>
          </w:p>
        </w:tc>
      </w:tr>
      <w:tr>
        <w:trPr>
          <w:trHeight w:val="146"/>
        </w:trPr>
        <w:tc>
          <w:tcPr>
            <w:tcW w:w="5160" w:type="dxa"/>
            <w:vAlign w:val="bottom"/>
          </w:tcPr>
          <w:p>
            <w:pPr>
              <w:spacing w:after="0" w:line="146" w:lineRule="exact"/>
              <w:rPr>
                <w:sz w:val="20"/>
                <w:szCs w:val="20"/>
                <w:color w:val="auto"/>
              </w:rPr>
            </w:pPr>
            <w:r>
              <w:rPr>
                <w:rFonts w:ascii="Arial" w:cs="Arial" w:eastAsia="Arial" w:hAnsi="Arial"/>
                <w:sz w:val="16"/>
                <w:szCs w:val="16"/>
                <w:color w:val="auto"/>
              </w:rPr>
              <w:t>State University, Stillwater, OK 74078 USA (e-mail:gyen@okstate.edu).</w:t>
            </w:r>
          </w:p>
        </w:tc>
        <w:tc>
          <w:tcPr>
            <w:tcW w:w="5160" w:type="dxa"/>
            <w:vAlign w:val="bottom"/>
            <w:gridSpan w:val="2"/>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37"/>
        </w:trPr>
        <w:tc>
          <w:tcPr>
            <w:tcW w:w="5160" w:type="dxa"/>
            <w:vAlign w:val="bottom"/>
          </w:tcPr>
          <w:p>
            <w:pPr>
              <w:ind w:left="160"/>
              <w:spacing w:after="0"/>
              <w:rPr>
                <w:sz w:val="20"/>
                <w:szCs w:val="20"/>
                <w:color w:val="auto"/>
              </w:rPr>
            </w:pPr>
            <w:r>
              <w:rPr>
                <w:rFonts w:ascii="Arial" w:cs="Arial" w:eastAsia="Arial" w:hAnsi="Arial"/>
                <w:sz w:val="16"/>
                <w:szCs w:val="16"/>
                <w:color w:val="auto"/>
              </w:rPr>
              <w:t>H. Wang and B. Xue are the corresponding authors.</w:t>
            </w:r>
          </w:p>
        </w:tc>
        <w:tc>
          <w:tcPr>
            <w:tcW w:w="4600" w:type="dxa"/>
            <w:vAlign w:val="bottom"/>
          </w:tcPr>
          <w:p>
            <w:pPr>
              <w:ind w:left="100"/>
              <w:spacing w:after="0"/>
              <w:rPr>
                <w:sz w:val="20"/>
                <w:szCs w:val="20"/>
                <w:color w:val="auto"/>
              </w:rPr>
            </w:pPr>
            <w:r>
              <w:rPr>
                <w:rFonts w:ascii="Arial" w:cs="Arial" w:eastAsia="Arial" w:hAnsi="Arial"/>
                <w:sz w:val="20"/>
                <w:szCs w:val="20"/>
                <w:color w:val="auto"/>
              </w:rPr>
              <w:t>which is a worse result than AE-CNN.</w:t>
            </w: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ectPr>
          <w:pgSz w:w="12240" w:h="15840" w:orient="portrait"/>
          <w:cols w:equalWidth="0" w:num="1">
            <w:col w:w="10320"/>
          </w:cols>
          <w:pgMar w:left="980" w:top="495" w:right="940" w:bottom="300" w:gutter="0" w:footer="0" w:header="0"/>
        </w:sectPr>
      </w:pPr>
    </w:p>
    <w:bookmarkStart w:id="1" w:name="page2"/>
    <w:bookmarkEnd w:id="1"/>
    <w:p>
      <w:pPr>
        <w:ind w:left="10221"/>
        <w:spacing w:after="0"/>
        <w:rPr>
          <w:sz w:val="20"/>
          <w:szCs w:val="20"/>
          <w:color w:val="auto"/>
        </w:rPr>
      </w:pPr>
      <w:r>
        <w:rPr>
          <w:rFonts w:ascii="Arial" w:cs="Arial" w:eastAsia="Arial" w:hAnsi="Arial"/>
          <w:sz w:val="10"/>
          <w:szCs w:val="10"/>
          <w:color w:val="auto"/>
        </w:rPr>
        <w:t>2</w:t>
      </w:r>
    </w:p>
    <w:p>
      <w:pPr>
        <w:sectPr>
          <w:pgSz w:w="12240" w:h="15840" w:orient="portrait"/>
          <w:cols w:equalWidth="0" w:num="1">
            <w:col w:w="10321"/>
          </w:cols>
          <w:pgMar w:left="979" w:top="495" w:right="940" w:bottom="259"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ind w:left="1" w:firstLine="206"/>
        <w:spacing w:after="0" w:line="285" w:lineRule="auto"/>
        <w:rPr>
          <w:sz w:val="20"/>
          <w:szCs w:val="20"/>
          <w:color w:val="auto"/>
        </w:rPr>
      </w:pPr>
      <w:r>
        <w:rPr>
          <w:rFonts w:ascii="Arial" w:cs="Arial" w:eastAsia="Arial" w:hAnsi="Arial"/>
          <w:sz w:val="17"/>
          <w:szCs w:val="17"/>
          <w:color w:val="auto"/>
        </w:rPr>
        <w:t>Evolutionary algorithm is a type of population-based heuris-tic computational paradigms [16]–[18], and has been widely used in addressing various complex optimization problems [19]– [21], mainly because of its gradient-free and insensitiveness to local minimum [22]–[24]. In EDLs, each individual is transformed to a CNN with the corresponding architecture through the mapping from genotype to phenotype, and then the weights of the CNN are initialized and iteratively trained based on D</w:t>
      </w:r>
      <w:r>
        <w:rPr>
          <w:rFonts w:ascii="Arial" w:cs="Arial" w:eastAsia="Arial" w:hAnsi="Arial"/>
          <w:sz w:val="23"/>
          <w:szCs w:val="23"/>
          <w:color w:val="auto"/>
          <w:vertAlign w:val="subscript"/>
        </w:rPr>
        <w:t>train</w:t>
      </w:r>
      <w:r>
        <w:rPr>
          <w:rFonts w:ascii="Arial" w:cs="Arial" w:eastAsia="Arial" w:hAnsi="Arial"/>
          <w:sz w:val="17"/>
          <w:szCs w:val="17"/>
          <w:color w:val="auto"/>
        </w:rPr>
        <w:t xml:space="preserve"> commonly with stochastic gradient descent (SGD) [25], [26] given a number of epochs. During each epoch, the CNN also needs to be trained with multiple iterations in which the number is determined by the adopted batch size and the size of D</w:t>
      </w:r>
      <w:r>
        <w:rPr>
          <w:rFonts w:ascii="Arial" w:cs="Arial" w:eastAsia="Arial" w:hAnsi="Arial"/>
          <w:sz w:val="23"/>
          <w:szCs w:val="23"/>
          <w:color w:val="auto"/>
          <w:vertAlign w:val="subscript"/>
        </w:rPr>
        <w:t>train</w:t>
      </w:r>
      <w:r>
        <w:rPr>
          <w:rFonts w:ascii="Arial" w:cs="Arial" w:eastAsia="Arial" w:hAnsi="Arial"/>
          <w:sz w:val="17"/>
          <w:szCs w:val="17"/>
          <w:color w:val="auto"/>
        </w:rPr>
        <w:t>. Such a single fitness evaluation typically takes several hours to days. As a result, the potential promising architecture may not be found through EDLs within a limited computational budget due to the time-consuming fitness evaluation. This will become even more severe in the case of a large population and with a large number of generations, which is a more widely used configuration of evolutionary algorithms targeting at finding the better solutions [16], [18],</w:t>
      </w:r>
    </w:p>
    <w:p>
      <w:pPr>
        <w:spacing w:after="0" w:line="208" w:lineRule="exact"/>
        <w:rPr>
          <w:sz w:val="20"/>
          <w:szCs w:val="20"/>
          <w:color w:val="auto"/>
        </w:rPr>
      </w:pPr>
    </w:p>
    <w:p>
      <w:pPr>
        <w:ind w:left="1" w:right="40" w:hanging="1"/>
        <w:spacing w:after="0" w:line="249" w:lineRule="auto"/>
        <w:tabs>
          <w:tab w:leader="none" w:pos="450" w:val="left"/>
        </w:tabs>
        <w:numPr>
          <w:ilvl w:val="0"/>
          <w:numId w:val="1"/>
        </w:numPr>
        <w:rPr>
          <w:rFonts w:ascii="Arial" w:cs="Arial" w:eastAsia="Arial" w:hAnsi="Arial"/>
          <w:sz w:val="20"/>
          <w:szCs w:val="20"/>
          <w:color w:val="auto"/>
        </w:rPr>
      </w:pPr>
      <w:r>
        <w:rPr>
          <w:rFonts w:ascii="Arial" w:cs="Arial" w:eastAsia="Arial" w:hAnsi="Arial"/>
          <w:sz w:val="20"/>
          <w:szCs w:val="20"/>
          <w:color w:val="auto"/>
        </w:rPr>
        <w:t>Therefore, speeding up the fitness evaluation of CNN is essential in the design of EDL.</w:t>
      </w:r>
    </w:p>
    <w:p>
      <w:pPr>
        <w:jc w:val="both"/>
        <w:ind w:left="1" w:firstLine="199"/>
        <w:spacing w:after="0" w:line="277" w:lineRule="auto"/>
        <w:rPr>
          <w:rFonts w:ascii="Arial" w:cs="Arial" w:eastAsia="Arial" w:hAnsi="Arial"/>
          <w:sz w:val="20"/>
          <w:szCs w:val="20"/>
          <w:color w:val="auto"/>
        </w:rPr>
      </w:pPr>
      <w:r>
        <w:rPr>
          <w:rFonts w:ascii="Arial" w:cs="Arial" w:eastAsia="Arial" w:hAnsi="Arial"/>
          <w:sz w:val="18"/>
          <w:szCs w:val="18"/>
          <w:color w:val="auto"/>
        </w:rPr>
        <w:t>A common way to accelerate the fitness evaluation of CNN is to use a performance predictor [28]. In 2014, Swersky et al. proposed the Freeze-thaw Bayesian optimization algorithm [29] by using a Gaussian process regression [16], which built the model based on the training performance in the first t epochs to predict performance at the T (T &gt; t) epoch. Followed by the same routine, the learning curve extrapolation methods in [30], [31] employed a set of functions from exponential families and the Bayesian neural network, respectively, to build the model based on the training performance in the first t epochs. Unfortunately, these mentioned performance predictors are typically based on expensive Markov chain Monte Carlo sampling procedures and manually designed curve functions, which are with high computational complexity. In 2017, Deng et al. proposed the Peephole algorithm [32] that predicted the performance of a CNN based on its architecture information, where a large number of different CNNs were trained, and the performance of all sampled networks in each epoch was collected as the training data, and then a long-short term memory neural network [33] is used to train the model. In addition, the train-less accuracy predictor (TAP) [34] and the accelerating neural network architecture search (ANNAS) [35] algorithms also employed similar methods to predict the performance of the given CNNs.</w:t>
      </w:r>
    </w:p>
    <w:p>
      <w:pPr>
        <w:spacing w:after="0" w:line="5" w:lineRule="exact"/>
        <w:rPr>
          <w:rFonts w:ascii="Arial" w:cs="Arial" w:eastAsia="Arial" w:hAnsi="Arial"/>
          <w:sz w:val="20"/>
          <w:szCs w:val="20"/>
          <w:color w:val="auto"/>
        </w:rPr>
      </w:pPr>
    </w:p>
    <w:p>
      <w:pPr>
        <w:jc w:val="both"/>
        <w:ind w:left="1" w:firstLine="206"/>
        <w:spacing w:after="0" w:line="298" w:lineRule="auto"/>
        <w:rPr>
          <w:rFonts w:ascii="Arial" w:cs="Arial" w:eastAsia="Arial" w:hAnsi="Arial"/>
          <w:sz w:val="20"/>
          <w:szCs w:val="20"/>
          <w:color w:val="auto"/>
        </w:rPr>
      </w:pPr>
      <w:r>
        <w:rPr>
          <w:rFonts w:ascii="Arial" w:cs="Arial" w:eastAsia="Arial" w:hAnsi="Arial"/>
          <w:sz w:val="17"/>
          <w:szCs w:val="17"/>
          <w:color w:val="auto"/>
        </w:rPr>
        <w:t>In fact, the optimization problem in EDLs is a type of computationally expensive problems, which is usually solved by surrogate-assisted evolutionary algorithms (SAEAs) [36], using cheap approximated regression and classification models (like Gaussian process model [37], radial basis function network [38], etc.) to replace the expensive fitness evaluation [39]. SAEAs have shown effectiveness and efficiency in various real-world optimization applications [40]. Generally, the models are trained from a small number of expensive fitness evaluations (i.e., the samples with evaluated objective values), and then the trained models are used as the fitness predictors in the evolutionary search to accelerate the optimization process [41].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ind w:right="40" w:hanging="6"/>
        <w:spacing w:after="0" w:line="279" w:lineRule="auto"/>
        <w:rPr>
          <w:sz w:val="20"/>
          <w:szCs w:val="20"/>
          <w:color w:val="auto"/>
        </w:rPr>
      </w:pPr>
      <w:r>
        <w:rPr>
          <w:rFonts w:ascii="Arial" w:cs="Arial" w:eastAsia="Arial" w:hAnsi="Arial"/>
          <w:sz w:val="18"/>
          <w:szCs w:val="18"/>
          <w:color w:val="auto"/>
        </w:rPr>
        <w:t>According to [42], SAEAs can be divided into online and offline algorithms, which depend on whether expensive fitness evaluations are used to enrich the training data during the optimization process. Although new training data in online algorithms can significantly improve the quality of the model and optimization performance, offline algorithms are more practical than online algorithms due to the hardness and high cost in obtaining new data [40]. Without sampling new training data, offline algorithms can be very fast, and its data collection and optimization search are completely separated. So far, the base algorithms commonly applied in offline SAEAs are data pre-processing [43], data mining [42], and ensemble learning [44], since they can effectively and robustly address the problems having limited training data.</w:t>
      </w:r>
    </w:p>
    <w:p>
      <w:pPr>
        <w:spacing w:after="0" w:line="9" w:lineRule="exact"/>
        <w:rPr>
          <w:sz w:val="20"/>
          <w:szCs w:val="20"/>
          <w:color w:val="auto"/>
        </w:rPr>
      </w:pPr>
    </w:p>
    <w:p>
      <w:pPr>
        <w:jc w:val="both"/>
        <w:ind w:right="20" w:firstLine="199"/>
        <w:spacing w:after="0" w:line="281" w:lineRule="auto"/>
        <w:rPr>
          <w:sz w:val="20"/>
          <w:szCs w:val="20"/>
          <w:color w:val="auto"/>
        </w:rPr>
      </w:pPr>
      <w:r>
        <w:rPr>
          <w:rFonts w:ascii="Arial" w:cs="Arial" w:eastAsia="Arial" w:hAnsi="Arial"/>
          <w:sz w:val="18"/>
          <w:szCs w:val="18"/>
          <w:color w:val="auto"/>
        </w:rPr>
        <w:t>Our goal in this paper is to present an effective and efficient end-to-end performance predictor (in short named E2EPP) based on random forest [45]. The adoption of random forest remains in its effectiveness to a limited number of training samples, applicability to discrete variables, and robustness to its parameter settings [46], [47]. The proposed E2EPP is able to directly know the performance of a CNN once it looks at the new CNN architectures, which is naturally able to speed up the evolutionary process of EDLs. The contributions of this paper are summarized below:</w:t>
      </w:r>
    </w:p>
    <w:p>
      <w:pPr>
        <w:spacing w:after="0" w:line="72" w:lineRule="exact"/>
        <w:rPr>
          <w:sz w:val="20"/>
          <w:szCs w:val="20"/>
          <w:color w:val="auto"/>
        </w:rPr>
      </w:pPr>
    </w:p>
    <w:p>
      <w:pPr>
        <w:jc w:val="both"/>
        <w:ind w:left="400" w:hanging="268"/>
        <w:spacing w:after="0" w:line="293" w:lineRule="auto"/>
        <w:tabs>
          <w:tab w:leader="none" w:pos="407" w:val="left"/>
        </w:tabs>
        <w:numPr>
          <w:ilvl w:val="0"/>
          <w:numId w:val="2"/>
        </w:numPr>
        <w:rPr>
          <w:rFonts w:ascii="Arial" w:cs="Arial" w:eastAsia="Arial" w:hAnsi="Arial"/>
          <w:sz w:val="17"/>
          <w:szCs w:val="17"/>
          <w:color w:val="auto"/>
        </w:rPr>
      </w:pPr>
      <w:r>
        <w:rPr>
          <w:rFonts w:ascii="Arial" w:cs="Arial" w:eastAsia="Arial" w:hAnsi="Arial"/>
          <w:sz w:val="17"/>
          <w:szCs w:val="17"/>
          <w:color w:val="auto"/>
        </w:rPr>
        <w:t>The training data of the random forest are a set of data pairs, and each pair is composed of the CNN architecture and its performance. However, the architecture is modelled by describing languages, e.g., a paragraph of words, which cannot be directly used as the input to the random forest. Therefore, we propose an effective encoding method that is capable of extracting the features of CNN architectures as the numerical values, which are further used as the samples for training the random forest. As a case study, AE-CNN [48], as the representative of the state-of-the-art EDLs, is adopted to investigate the details of encoding.</w:t>
      </w:r>
    </w:p>
    <w:p>
      <w:pPr>
        <w:spacing w:after="0" w:line="5" w:lineRule="exact"/>
        <w:rPr>
          <w:rFonts w:ascii="Arial" w:cs="Arial" w:eastAsia="Arial" w:hAnsi="Arial"/>
          <w:sz w:val="17"/>
          <w:szCs w:val="17"/>
          <w:color w:val="auto"/>
        </w:rPr>
      </w:pPr>
    </w:p>
    <w:p>
      <w:pPr>
        <w:jc w:val="both"/>
        <w:ind w:left="400" w:hanging="268"/>
        <w:spacing w:after="0" w:line="262" w:lineRule="auto"/>
        <w:tabs>
          <w:tab w:leader="none" w:pos="406" w:val="left"/>
        </w:tabs>
        <w:numPr>
          <w:ilvl w:val="0"/>
          <w:numId w:val="2"/>
        </w:numPr>
        <w:rPr>
          <w:rFonts w:ascii="Arial" w:cs="Arial" w:eastAsia="Arial" w:hAnsi="Arial"/>
          <w:sz w:val="19"/>
          <w:szCs w:val="19"/>
          <w:color w:val="auto"/>
        </w:rPr>
      </w:pPr>
      <w:r>
        <w:rPr>
          <w:rFonts w:ascii="Arial" w:cs="Arial" w:eastAsia="Arial" w:hAnsi="Arial"/>
          <w:sz w:val="19"/>
          <w:szCs w:val="19"/>
          <w:color w:val="auto"/>
        </w:rPr>
        <w:t>The trained random forest is based on a set of samples of CNN architectures (and their performance) which do not necessarily cover all the architecture space. If the performance prediction is adopted from the tree giving the best performance, the obtained result may be biased. To this end, we employ a selective ensemble strategy to choose diverse trees for combination in the local area of every generation.</w:t>
      </w:r>
    </w:p>
    <w:p>
      <w:pPr>
        <w:spacing w:after="0" w:line="4" w:lineRule="exact"/>
        <w:rPr>
          <w:rFonts w:ascii="Arial" w:cs="Arial" w:eastAsia="Arial" w:hAnsi="Arial"/>
          <w:sz w:val="19"/>
          <w:szCs w:val="19"/>
          <w:color w:val="auto"/>
        </w:rPr>
      </w:pPr>
    </w:p>
    <w:p>
      <w:pPr>
        <w:jc w:val="both"/>
        <w:ind w:left="400" w:hanging="268"/>
        <w:spacing w:after="0" w:line="251" w:lineRule="auto"/>
        <w:tabs>
          <w:tab w:leader="none" w:pos="400" w:val="left"/>
        </w:tabs>
        <w:numPr>
          <w:ilvl w:val="0"/>
          <w:numId w:val="2"/>
        </w:numPr>
        <w:rPr>
          <w:rFonts w:ascii="Arial" w:cs="Arial" w:eastAsia="Arial" w:hAnsi="Arial"/>
          <w:sz w:val="20"/>
          <w:szCs w:val="20"/>
          <w:color w:val="auto"/>
        </w:rPr>
      </w:pPr>
      <w:r>
        <w:rPr>
          <w:rFonts w:ascii="Arial" w:cs="Arial" w:eastAsia="Arial" w:hAnsi="Arial"/>
          <w:sz w:val="20"/>
          <w:szCs w:val="20"/>
          <w:color w:val="auto"/>
        </w:rPr>
        <w:t>Considering the two goals in term of using the per-formance predictor: the efficiency in speeding up the evolutionary process and the effectiveness in finding the best CNN architecture, we perform extensive experiments to verify these aspects.</w:t>
      </w:r>
    </w:p>
    <w:p>
      <w:pPr>
        <w:spacing w:after="0" w:line="97" w:lineRule="exact"/>
        <w:rPr>
          <w:sz w:val="20"/>
          <w:szCs w:val="20"/>
          <w:color w:val="auto"/>
        </w:rPr>
      </w:pPr>
    </w:p>
    <w:p>
      <w:pPr>
        <w:jc w:val="both"/>
        <w:ind w:firstLine="205"/>
        <w:spacing w:after="0" w:line="250" w:lineRule="auto"/>
        <w:rPr>
          <w:sz w:val="20"/>
          <w:szCs w:val="20"/>
          <w:color w:val="auto"/>
        </w:rPr>
      </w:pPr>
      <w:r>
        <w:rPr>
          <w:rFonts w:ascii="Arial" w:cs="Arial" w:eastAsia="Arial" w:hAnsi="Arial"/>
          <w:sz w:val="20"/>
          <w:szCs w:val="20"/>
          <w:color w:val="auto"/>
        </w:rPr>
        <w:t>The remainder of this paper is organized as follows. The background and related work are introduced in Section II. This is followed by the algorithm details of the proposed random forest-based performance predictor in Section III. In order to validate the effectiveness and the efficiency of the proposed performance predictor, the experiment designs and the experimental results are presented in Sections IV and V, respectively. Finally, the conclusion and future works are described in Section VI.</w:t>
      </w:r>
    </w:p>
    <w:p>
      <w:pPr>
        <w:sectPr>
          <w:pgSz w:w="12240" w:h="15840" w:orient="portrait"/>
          <w:cols w:equalWidth="0" w:num="2">
            <w:col w:w="5061" w:space="200"/>
            <w:col w:w="5060"/>
          </w:cols>
          <w:pgMar w:left="979" w:top="495" w:right="940" w:bottom="259" w:gutter="0" w:footer="0" w:header="0"/>
          <w:type w:val="continuous"/>
        </w:sectPr>
      </w:pPr>
    </w:p>
    <w:bookmarkStart w:id="2" w:name="page3"/>
    <w:bookmarkEnd w:id="2"/>
    <w:p>
      <w:pPr>
        <w:ind w:left="10221"/>
        <w:spacing w:after="0"/>
        <w:rPr>
          <w:sz w:val="20"/>
          <w:szCs w:val="20"/>
          <w:color w:val="auto"/>
        </w:rPr>
      </w:pPr>
      <w:r>
        <w:rPr>
          <w:rFonts w:ascii="Arial" w:cs="Arial" w:eastAsia="Arial" w:hAnsi="Arial"/>
          <w:sz w:val="10"/>
          <w:szCs w:val="10"/>
          <w:color w:val="auto"/>
        </w:rPr>
        <w:t>3</w:t>
      </w:r>
    </w:p>
    <w:p>
      <w:pPr>
        <w:sectPr>
          <w:pgSz w:w="12240" w:h="15840" w:orient="portrait"/>
          <w:cols w:equalWidth="0" w:num="1">
            <w:col w:w="10321"/>
          </w:cols>
          <w:pgMar w:left="979" w:top="495" w:right="940" w:bottom="248" w:gutter="0" w:footer="0" w:header="0"/>
        </w:sectPr>
      </w:pPr>
    </w:p>
    <w:p>
      <w:pPr>
        <w:spacing w:after="0" w:line="200" w:lineRule="exact"/>
        <w:rPr>
          <w:sz w:val="20"/>
          <w:szCs w:val="20"/>
          <w:color w:val="auto"/>
        </w:rPr>
      </w:pPr>
    </w:p>
    <w:p>
      <w:pPr>
        <w:spacing w:after="0" w:line="295" w:lineRule="exact"/>
        <w:rPr>
          <w:sz w:val="20"/>
          <w:szCs w:val="20"/>
          <w:color w:val="auto"/>
        </w:rPr>
      </w:pPr>
    </w:p>
    <w:p>
      <w:pPr>
        <w:ind w:left="1761" w:hanging="319"/>
        <w:spacing w:after="0"/>
        <w:tabs>
          <w:tab w:leader="none" w:pos="1761" w:val="left"/>
        </w:tabs>
        <w:numPr>
          <w:ilvl w:val="0"/>
          <w:numId w:val="3"/>
        </w:numPr>
        <w:rPr>
          <w:rFonts w:ascii="Arial" w:cs="Arial" w:eastAsia="Arial" w:hAnsi="Arial"/>
          <w:sz w:val="20"/>
          <w:szCs w:val="20"/>
          <w:color w:val="auto"/>
        </w:rPr>
      </w:pPr>
      <w:r>
        <w:rPr>
          <w:rFonts w:ascii="Arial" w:cs="Arial" w:eastAsia="Arial" w:hAnsi="Arial"/>
          <w:sz w:val="20"/>
          <w:szCs w:val="20"/>
          <w:color w:val="auto"/>
        </w:rPr>
        <w:t>L</w:t>
      </w:r>
      <w:r>
        <w:rPr>
          <w:rFonts w:ascii="Arial" w:cs="Arial" w:eastAsia="Arial" w:hAnsi="Arial"/>
          <w:sz w:val="15"/>
          <w:szCs w:val="15"/>
          <w:color w:val="auto"/>
        </w:rPr>
        <w:t>ITERATURE</w:t>
      </w:r>
      <w:r>
        <w:rPr>
          <w:rFonts w:ascii="Arial" w:cs="Arial" w:eastAsia="Arial" w:hAnsi="Arial"/>
          <w:sz w:val="20"/>
          <w:szCs w:val="20"/>
          <w:color w:val="auto"/>
        </w:rPr>
        <w:t xml:space="preserve"> R</w:t>
      </w:r>
      <w:r>
        <w:rPr>
          <w:rFonts w:ascii="Arial" w:cs="Arial" w:eastAsia="Arial" w:hAnsi="Arial"/>
          <w:sz w:val="15"/>
          <w:szCs w:val="15"/>
          <w:color w:val="auto"/>
        </w:rPr>
        <w:t>EVIEW</w:t>
      </w:r>
    </w:p>
    <w:p>
      <w:pPr>
        <w:spacing w:after="0" w:line="70" w:lineRule="exact"/>
        <w:rPr>
          <w:sz w:val="20"/>
          <w:szCs w:val="20"/>
          <w:color w:val="auto"/>
        </w:rPr>
      </w:pPr>
    </w:p>
    <w:p>
      <w:pPr>
        <w:jc w:val="both"/>
        <w:ind w:left="1" w:right="40" w:firstLine="199"/>
        <w:spacing w:after="0" w:line="284" w:lineRule="auto"/>
        <w:rPr>
          <w:sz w:val="20"/>
          <w:szCs w:val="20"/>
          <w:color w:val="auto"/>
        </w:rPr>
      </w:pPr>
      <w:r>
        <w:rPr>
          <w:rFonts w:ascii="Arial" w:cs="Arial" w:eastAsia="Arial" w:hAnsi="Arial"/>
          <w:sz w:val="18"/>
          <w:szCs w:val="18"/>
          <w:color w:val="auto"/>
        </w:rPr>
        <w:t>In this section, the EDL, AE-CNN and random forest are first introduced as the base algorithms in Subsection II-A, which is helpful to know the details of the proposed performance predictor. Then, the related work to performance predictors is presented in Subsection II-B, for better justifying the effectiveness and efficiency of the proposed work.</w:t>
      </w:r>
    </w:p>
    <w:p>
      <w:pPr>
        <w:spacing w:after="0" w:line="253" w:lineRule="exact"/>
        <w:rPr>
          <w:sz w:val="20"/>
          <w:szCs w:val="20"/>
          <w:color w:val="auto"/>
        </w:rPr>
      </w:pPr>
    </w:p>
    <w:p>
      <w:pPr>
        <w:ind w:left="281" w:hanging="281"/>
        <w:spacing w:after="0"/>
        <w:tabs>
          <w:tab w:leader="none" w:pos="281" w:val="left"/>
        </w:tabs>
        <w:numPr>
          <w:ilvl w:val="0"/>
          <w:numId w:val="4"/>
        </w:numPr>
        <w:rPr>
          <w:rFonts w:ascii="Arial" w:cs="Arial" w:eastAsia="Arial" w:hAnsi="Arial"/>
          <w:sz w:val="20"/>
          <w:szCs w:val="20"/>
          <w:color w:val="auto"/>
        </w:rPr>
      </w:pPr>
      <w:r>
        <w:rPr>
          <w:rFonts w:ascii="Arial" w:cs="Arial" w:eastAsia="Arial" w:hAnsi="Arial"/>
          <w:sz w:val="20"/>
          <w:szCs w:val="20"/>
          <w:color w:val="auto"/>
        </w:rPr>
        <w:t>Background</w:t>
      </w:r>
    </w:p>
    <w:p>
      <w:pPr>
        <w:spacing w:after="0" w:line="70" w:lineRule="exact"/>
        <w:rPr>
          <w:rFonts w:ascii="Arial" w:cs="Arial" w:eastAsia="Arial" w:hAnsi="Arial"/>
          <w:sz w:val="20"/>
          <w:szCs w:val="20"/>
          <w:color w:val="auto"/>
        </w:rPr>
      </w:pPr>
    </w:p>
    <w:p>
      <w:pPr>
        <w:ind w:left="1" w:firstLine="199"/>
        <w:spacing w:after="0" w:line="256" w:lineRule="auto"/>
        <w:tabs>
          <w:tab w:leader="none" w:pos="466" w:val="left"/>
        </w:tabs>
        <w:numPr>
          <w:ilvl w:val="1"/>
          <w:numId w:val="4"/>
        </w:numPr>
        <w:rPr>
          <w:rFonts w:ascii="Arial" w:cs="Arial" w:eastAsia="Arial" w:hAnsi="Arial"/>
          <w:sz w:val="20"/>
          <w:szCs w:val="20"/>
          <w:color w:val="auto"/>
        </w:rPr>
      </w:pPr>
      <w:r>
        <w:rPr>
          <w:rFonts w:ascii="Arial" w:cs="Arial" w:eastAsia="Arial" w:hAnsi="Arial"/>
          <w:sz w:val="20"/>
          <w:szCs w:val="20"/>
          <w:color w:val="auto"/>
        </w:rPr>
        <w:t>EDL: A general framework of EDLs [11]–[14] is com-posed of the steps shown below:</w:t>
      </w:r>
    </w:p>
    <w:p>
      <w:pPr>
        <w:spacing w:after="0" w:line="22" w:lineRule="exact"/>
        <w:rPr>
          <w:sz w:val="20"/>
          <w:szCs w:val="20"/>
          <w:color w:val="auto"/>
        </w:rPr>
      </w:pPr>
    </w:p>
    <w:p>
      <w:pPr>
        <w:jc w:val="both"/>
        <w:ind w:left="681" w:right="40" w:hanging="678"/>
        <w:spacing w:after="0" w:line="249" w:lineRule="auto"/>
        <w:rPr>
          <w:sz w:val="20"/>
          <w:szCs w:val="20"/>
          <w:color w:val="auto"/>
        </w:rPr>
      </w:pPr>
      <w:r>
        <w:rPr>
          <w:rFonts w:ascii="Arial" w:cs="Arial" w:eastAsia="Arial" w:hAnsi="Arial"/>
          <w:sz w:val="20"/>
          <w:szCs w:val="20"/>
          <w:color w:val="auto"/>
        </w:rPr>
        <w:t>Step 1: Randomly initialize a population with the predefined size based on the corresponding genotype-to-phenotype mapping strategy.</w:t>
      </w:r>
    </w:p>
    <w:p>
      <w:pPr>
        <w:spacing w:after="0" w:line="1" w:lineRule="exact"/>
        <w:rPr>
          <w:sz w:val="20"/>
          <w:szCs w:val="20"/>
          <w:color w:val="auto"/>
        </w:rPr>
      </w:pPr>
    </w:p>
    <w:p>
      <w:pPr>
        <w:jc w:val="both"/>
        <w:ind w:left="681" w:hanging="678"/>
        <w:spacing w:after="0" w:line="277" w:lineRule="auto"/>
        <w:rPr>
          <w:sz w:val="20"/>
          <w:szCs w:val="20"/>
          <w:color w:val="auto"/>
        </w:rPr>
      </w:pPr>
      <w:r>
        <w:rPr>
          <w:rFonts w:ascii="Arial" w:cs="Arial" w:eastAsia="Arial" w:hAnsi="Arial"/>
          <w:sz w:val="18"/>
          <w:szCs w:val="18"/>
          <w:color w:val="auto"/>
        </w:rPr>
        <w:t>Step 2: Map each genotyped individual to the corresponding CNN, and train each CNN to obtain the classification accuracy on the validation dataset as its fitness value.</w:t>
      </w:r>
    </w:p>
    <w:p>
      <w:pPr>
        <w:spacing w:after="0" w:line="1" w:lineRule="exact"/>
        <w:rPr>
          <w:sz w:val="20"/>
          <w:szCs w:val="20"/>
          <w:color w:val="auto"/>
        </w:rPr>
      </w:pPr>
    </w:p>
    <w:p>
      <w:pPr>
        <w:jc w:val="both"/>
        <w:ind w:left="681" w:hanging="678"/>
        <w:spacing w:after="0" w:line="262" w:lineRule="auto"/>
        <w:rPr>
          <w:sz w:val="20"/>
          <w:szCs w:val="20"/>
          <w:color w:val="auto"/>
        </w:rPr>
      </w:pPr>
      <w:r>
        <w:rPr>
          <w:rFonts w:ascii="Arial" w:cs="Arial" w:eastAsia="Arial" w:hAnsi="Arial"/>
          <w:sz w:val="19"/>
          <w:szCs w:val="19"/>
          <w:color w:val="auto"/>
        </w:rPr>
        <w:t>Step 3: Use tournament selection to select the parent individ-uals based on the fitness, and then generate the new offspring achieving the same predefined size through the crossover and mutation operators.</w:t>
      </w:r>
    </w:p>
    <w:p>
      <w:pPr>
        <w:spacing w:after="0" w:line="2" w:lineRule="exact"/>
        <w:rPr>
          <w:sz w:val="20"/>
          <w:szCs w:val="20"/>
          <w:color w:val="auto"/>
        </w:rPr>
      </w:pPr>
    </w:p>
    <w:p>
      <w:pPr>
        <w:jc w:val="both"/>
        <w:ind w:left="681" w:right="40" w:hanging="678"/>
        <w:spacing w:after="0" w:line="249" w:lineRule="auto"/>
        <w:rPr>
          <w:sz w:val="20"/>
          <w:szCs w:val="20"/>
          <w:color w:val="auto"/>
        </w:rPr>
      </w:pPr>
      <w:r>
        <w:rPr>
          <w:rFonts w:ascii="Arial" w:cs="Arial" w:eastAsia="Arial" w:hAnsi="Arial"/>
          <w:sz w:val="20"/>
          <w:szCs w:val="20"/>
          <w:color w:val="auto"/>
        </w:rPr>
        <w:t>Step 4: Perform the environmental selection on the combined population to select a new population surviving into the next generation.</w:t>
      </w:r>
    </w:p>
    <w:p>
      <w:pPr>
        <w:spacing w:after="0" w:line="2" w:lineRule="exact"/>
        <w:rPr>
          <w:sz w:val="20"/>
          <w:szCs w:val="20"/>
          <w:color w:val="auto"/>
        </w:rPr>
      </w:pPr>
    </w:p>
    <w:p>
      <w:pPr>
        <w:jc w:val="both"/>
        <w:ind w:left="681" w:hanging="678"/>
        <w:spacing w:after="0" w:line="272" w:lineRule="auto"/>
        <w:rPr>
          <w:sz w:val="20"/>
          <w:szCs w:val="20"/>
          <w:color w:val="auto"/>
        </w:rPr>
      </w:pPr>
      <w:r>
        <w:rPr>
          <w:rFonts w:ascii="Arial" w:cs="Arial" w:eastAsia="Arial" w:hAnsi="Arial"/>
          <w:sz w:val="19"/>
          <w:szCs w:val="19"/>
          <w:color w:val="auto"/>
        </w:rPr>
        <w:t>Step 5: Go to step 3 if the termination condition is not satisfied. Otherwise, choose the individual with the best fitness and terminate the evolutionary process.</w:t>
      </w:r>
    </w:p>
    <w:p>
      <w:pPr>
        <w:spacing w:after="0" w:line="9" w:lineRule="exact"/>
        <w:rPr>
          <w:sz w:val="20"/>
          <w:szCs w:val="20"/>
          <w:color w:val="auto"/>
        </w:rPr>
      </w:pPr>
    </w:p>
    <w:p>
      <w:pPr>
        <w:jc w:val="both"/>
        <w:ind w:left="1" w:firstLine="206"/>
        <w:spacing w:after="0" w:line="277" w:lineRule="auto"/>
        <w:rPr>
          <w:sz w:val="20"/>
          <w:szCs w:val="20"/>
          <w:color w:val="auto"/>
        </w:rPr>
      </w:pPr>
      <w:r>
        <w:rPr>
          <w:rFonts w:ascii="Arial" w:cs="Arial" w:eastAsia="Arial" w:hAnsi="Arial"/>
          <w:sz w:val="18"/>
          <w:szCs w:val="18"/>
          <w:color w:val="auto"/>
        </w:rPr>
        <w:t>Indeed, the whole process of an EDL follows the procedure of an evolutionary algorithm, i.e., population initialization (Step 1), fitness evaluation (Step 2), offspring generation (Step 3) and environmental selection (Step 4). Generally, an evolutionary algorithm involves four parameters: the maximal generation number for the whole evolutionary process, the population size for the population initialization and the en-vironmental selection, and the crossover rate as well as the mutation rate for the offspring generation. One major factor of the promising performance of evolutionary algorithms is the environmental selection to keep individuals with better fitness in the new population than the previous population. However, as described in Step 2, the fitness of each individual in EDL is evaluated through the training of the corresponding CNN. For a better understanding of the fitness evaluation, the framework of training a CNN is provided in Algorithm 1.</w:t>
      </w:r>
    </w:p>
    <w:p>
      <w:pPr>
        <w:spacing w:after="0" w:line="2" w:lineRule="exact"/>
        <w:rPr>
          <w:sz w:val="20"/>
          <w:szCs w:val="20"/>
          <w:color w:val="auto"/>
        </w:rPr>
      </w:pPr>
    </w:p>
    <w:p>
      <w:pPr>
        <w:jc w:val="both"/>
        <w:ind w:left="1" w:firstLine="206"/>
        <w:spacing w:after="0" w:line="297" w:lineRule="auto"/>
        <w:rPr>
          <w:sz w:val="20"/>
          <w:szCs w:val="20"/>
          <w:color w:val="auto"/>
        </w:rPr>
      </w:pPr>
      <w:r>
        <w:rPr>
          <w:rFonts w:ascii="Arial" w:cs="Arial" w:eastAsia="Arial" w:hAnsi="Arial"/>
          <w:sz w:val="17"/>
          <w:szCs w:val="17"/>
          <w:color w:val="auto"/>
        </w:rPr>
        <w:t>Generally, the training of a CNN is achieved by using SGD on a given training dataset through hundreds of epochs (Steps 5-11). The objective of the training is to maximize the classification accuracy by adjusting millions of the weights (Step 8) in CNN. For a moderate CNN on a commonly used benchmark dataset, e.g., CIFAR10 and CIFAR100 [15], the training process would take from several hours to days perform-ing even on the high-performance GPUs. Since evolutionary algorithms belong to a class of population-based algorithms, their required numbers of evaluations are larger than that of SGD, which make the computational cost of EDL even higher. For example, on the CIFAR10 dataset, the large-scale evolutionary algorithm [12] consumed 11 days on 250 GPUs, and the hierarchical evolutionary algorithm [13] spent 1.5 days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2" w:lineRule="exact"/>
        <w:rPr>
          <w:sz w:val="20"/>
          <w:szCs w:val="20"/>
          <w:color w:val="auto"/>
        </w:rPr>
      </w:pPr>
    </w:p>
    <w:p>
      <w:pPr>
        <w:ind w:left="140"/>
        <w:spacing w:after="0"/>
        <w:rPr>
          <w:sz w:val="20"/>
          <w:szCs w:val="20"/>
          <w:color w:val="auto"/>
        </w:rPr>
      </w:pPr>
      <w:r>
        <w:rPr>
          <w:rFonts w:ascii="Arial" w:cs="Arial" w:eastAsia="Arial" w:hAnsi="Arial"/>
          <w:sz w:val="20"/>
          <w:szCs w:val="20"/>
          <w:color w:val="auto"/>
        </w:rPr>
        <w:t>Algorithm 1: Fitness Evaluation of A CNN in EDL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-142875</wp:posOffset>
                </wp:positionV>
                <wp:extent cx="31889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11.2499pt" to="253.05pt,-11.2499pt" o:allowincell="f" strokecolor="#000000" strokeweight="0.7969pt"/>
            </w:pict>
          </mc:Fallback>
        </mc:AlternateContent>
      </w:r>
    </w:p>
    <w:p>
      <w:pPr>
        <w:spacing w:after="0" w:line="6" w:lineRule="exact"/>
        <w:rPr>
          <w:sz w:val="20"/>
          <w:szCs w:val="20"/>
          <w:color w:val="auto"/>
        </w:rPr>
      </w:pPr>
    </w:p>
    <w:p>
      <w:pPr>
        <w:ind w:left="840" w:right="380" w:hanging="606"/>
        <w:spacing w:after="0" w:line="227" w:lineRule="auto"/>
        <w:rPr>
          <w:sz w:val="20"/>
          <w:szCs w:val="20"/>
          <w:color w:val="auto"/>
        </w:rPr>
      </w:pPr>
      <w:r>
        <w:rPr>
          <w:rFonts w:ascii="Arial" w:cs="Arial" w:eastAsia="Arial" w:hAnsi="Arial"/>
          <w:sz w:val="20"/>
          <w:szCs w:val="20"/>
          <w:color w:val="auto"/>
        </w:rPr>
        <w:t>Input: The individual p, training dataset D</w:t>
      </w:r>
      <w:r>
        <w:rPr>
          <w:rFonts w:ascii="Arial" w:cs="Arial" w:eastAsia="Arial" w:hAnsi="Arial"/>
          <w:sz w:val="27"/>
          <w:szCs w:val="27"/>
          <w:color w:val="auto"/>
          <w:vertAlign w:val="subscript"/>
        </w:rPr>
        <w:t>train</w:t>
      </w:r>
      <w:r>
        <w:rPr>
          <w:rFonts w:ascii="Arial" w:cs="Arial" w:eastAsia="Arial" w:hAnsi="Arial"/>
          <w:sz w:val="20"/>
          <w:szCs w:val="20"/>
          <w:color w:val="auto"/>
        </w:rPr>
        <w:t>, validation dataset D</w:t>
      </w:r>
      <w:r>
        <w:rPr>
          <w:rFonts w:ascii="Arial" w:cs="Arial" w:eastAsia="Arial" w:hAnsi="Arial"/>
          <w:sz w:val="27"/>
          <w:szCs w:val="27"/>
          <w:color w:val="auto"/>
          <w:vertAlign w:val="subscript"/>
        </w:rPr>
        <w:t>valid</w:t>
      </w:r>
      <w:r>
        <w:rPr>
          <w:rFonts w:ascii="Arial" w:cs="Arial" w:eastAsia="Arial" w:hAnsi="Arial"/>
          <w:sz w:val="20"/>
          <w:szCs w:val="20"/>
          <w:color w:val="auto"/>
        </w:rPr>
        <w:t>, training epochs T , batch size b, learning rate , objective function 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-634365</wp:posOffset>
                </wp:positionV>
                <wp:extent cx="31889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49.9499pt" to="253.05pt,-49.9499pt" o:allowincell="f" strokecolor="#000000" strokeweight="0.7969pt"/>
            </w:pict>
          </mc:Fallback>
        </mc:AlternateContent>
      </w:r>
    </w:p>
    <w:p>
      <w:pPr>
        <w:ind w:left="240"/>
        <w:spacing w:after="0" w:line="215" w:lineRule="auto"/>
        <w:rPr>
          <w:sz w:val="20"/>
          <w:szCs w:val="20"/>
          <w:color w:val="auto"/>
        </w:rPr>
      </w:pPr>
      <w:r>
        <w:rPr>
          <w:rFonts w:ascii="Arial" w:cs="Arial" w:eastAsia="Arial" w:hAnsi="Arial"/>
          <w:sz w:val="20"/>
          <w:szCs w:val="20"/>
          <w:color w:val="auto"/>
        </w:rPr>
        <w:t>Output: The fitness.</w:t>
      </w:r>
    </w:p>
    <w:p>
      <w:pPr>
        <w:ind w:left="340" w:right="1080" w:hanging="268"/>
        <w:spacing w:after="0" w:line="244" w:lineRule="auto"/>
        <w:rPr>
          <w:sz w:val="20"/>
          <w:szCs w:val="20"/>
          <w:color w:val="auto"/>
        </w:rPr>
      </w:pPr>
      <w:r>
        <w:rPr>
          <w:rFonts w:ascii="Arial" w:cs="Arial" w:eastAsia="Arial" w:hAnsi="Arial"/>
          <w:sz w:val="14"/>
          <w:szCs w:val="14"/>
          <w:color w:val="auto"/>
        </w:rPr>
        <w:t xml:space="preserve">1 </w:t>
      </w:r>
      <w:r>
        <w:rPr>
          <w:rFonts w:ascii="Arial" w:cs="Arial" w:eastAsia="Arial" w:hAnsi="Arial"/>
          <w:sz w:val="19"/>
          <w:szCs w:val="19"/>
          <w:color w:val="auto"/>
        </w:rPr>
        <w:t>net</w:t>
      </w:r>
      <w:r>
        <w:rPr>
          <w:sz w:val="20"/>
          <w:szCs w:val="20"/>
          <w:color w:val="auto"/>
        </w:rPr>
        <w:t xml:space="preserve"> </w:t>
      </w:r>
      <w:r>
        <w:rPr>
          <w:rFonts w:ascii="Arial" w:cs="Arial" w:eastAsia="Arial" w:hAnsi="Arial"/>
          <w:sz w:val="20"/>
          <w:szCs w:val="20"/>
          <w:color w:val="auto"/>
        </w:rPr>
        <w:t>Decode p into the corresponding CNN architecture;</w:t>
      </w:r>
    </w:p>
    <w:p>
      <w:pPr>
        <w:spacing w:after="0" w:line="1" w:lineRule="exact"/>
        <w:rPr>
          <w:sz w:val="20"/>
          <w:szCs w:val="20"/>
          <w:color w:val="auto"/>
        </w:rPr>
      </w:pPr>
    </w:p>
    <w:p>
      <w:pPr>
        <w:ind w:left="240" w:hanging="171"/>
        <w:spacing w:after="0"/>
        <w:tabs>
          <w:tab w:leader="none" w:pos="240" w:val="left"/>
        </w:tabs>
        <w:numPr>
          <w:ilvl w:val="0"/>
          <w:numId w:val="5"/>
        </w:numPr>
        <w:rPr>
          <w:rFonts w:ascii="Arial" w:cs="Arial" w:eastAsia="Arial" w:hAnsi="Arial"/>
          <w:sz w:val="14"/>
          <w:szCs w:val="14"/>
          <w:color w:val="auto"/>
        </w:rPr>
      </w:pPr>
      <w:r>
        <w:rPr>
          <w:rFonts w:ascii="Arial" w:cs="Arial" w:eastAsia="Arial" w:hAnsi="Arial"/>
          <w:sz w:val="20"/>
          <w:szCs w:val="20"/>
          <w:color w:val="auto"/>
        </w:rPr>
        <w:t>Add the classification layer to the end of net;</w:t>
      </w:r>
    </w:p>
    <w:p>
      <w:pPr>
        <w:spacing w:after="0" w:line="9" w:lineRule="exact"/>
        <w:rPr>
          <w:rFonts w:ascii="Arial" w:cs="Arial" w:eastAsia="Arial" w:hAnsi="Arial"/>
          <w:sz w:val="14"/>
          <w:szCs w:val="14"/>
          <w:color w:val="auto"/>
        </w:rPr>
      </w:pPr>
    </w:p>
    <w:p>
      <w:pPr>
        <w:ind w:left="60"/>
        <w:spacing w:after="0"/>
        <w:rPr>
          <w:rFonts w:ascii="Arial" w:cs="Arial" w:eastAsia="Arial" w:hAnsi="Arial"/>
          <w:sz w:val="14"/>
          <w:szCs w:val="14"/>
          <w:color w:val="auto"/>
        </w:rPr>
      </w:pPr>
      <w:r>
        <w:rPr>
          <w:rFonts w:ascii="Arial" w:cs="Arial" w:eastAsia="Arial" w:hAnsi="Arial"/>
          <w:sz w:val="14"/>
          <w:szCs w:val="14"/>
          <w:color w:val="auto"/>
        </w:rPr>
        <w:t xml:space="preserve">3  </w:t>
      </w:r>
      <w:r>
        <w:rPr>
          <w:rFonts w:ascii="Arial" w:cs="Arial" w:eastAsia="Arial" w:hAnsi="Arial"/>
          <w:sz w:val="19"/>
          <w:szCs w:val="19"/>
          <w:color w:val="auto"/>
        </w:rPr>
        <w:t>Randomly initialize the weights</w:t>
      </w:r>
      <w:r>
        <w:rPr>
          <w:rFonts w:ascii="Arial" w:cs="Arial" w:eastAsia="Arial" w:hAnsi="Arial"/>
          <w:sz w:val="14"/>
          <w:szCs w:val="14"/>
          <w:color w:val="auto"/>
        </w:rPr>
        <w:t xml:space="preserve"> </w:t>
      </w:r>
      <w:r>
        <w:rPr>
          <w:rFonts w:ascii="Arial" w:cs="Arial" w:eastAsia="Arial" w:hAnsi="Arial"/>
          <w:sz w:val="19"/>
          <w:szCs w:val="19"/>
          <w:color w:val="auto"/>
        </w:rPr>
        <w:t>w</w:t>
      </w:r>
      <w:r>
        <w:rPr>
          <w:rFonts w:ascii="Arial" w:cs="Arial" w:eastAsia="Arial" w:hAnsi="Arial"/>
          <w:sz w:val="14"/>
          <w:szCs w:val="14"/>
          <w:color w:val="auto"/>
        </w:rPr>
        <w:t xml:space="preserve"> </w:t>
      </w:r>
      <w:r>
        <w:rPr>
          <w:rFonts w:ascii="Arial" w:cs="Arial" w:eastAsia="Arial" w:hAnsi="Arial"/>
          <w:sz w:val="19"/>
          <w:szCs w:val="19"/>
          <w:color w:val="auto"/>
        </w:rPr>
        <w:t>in</w:t>
      </w:r>
      <w:r>
        <w:rPr>
          <w:rFonts w:ascii="Arial" w:cs="Arial" w:eastAsia="Arial" w:hAnsi="Arial"/>
          <w:sz w:val="14"/>
          <w:szCs w:val="14"/>
          <w:color w:val="auto"/>
        </w:rPr>
        <w:t xml:space="preserve"> </w:t>
      </w:r>
      <w:r>
        <w:rPr>
          <w:rFonts w:ascii="Arial" w:cs="Arial" w:eastAsia="Arial" w:hAnsi="Arial"/>
          <w:sz w:val="19"/>
          <w:szCs w:val="19"/>
          <w:color w:val="auto"/>
        </w:rPr>
        <w:t>net;</w:t>
      </w:r>
    </w:p>
    <w:p>
      <w:pPr>
        <w:ind w:left="60"/>
        <w:spacing w:after="0"/>
        <w:tabs>
          <w:tab w:leader="none" w:pos="600" w:val="left"/>
        </w:tabs>
        <w:rPr>
          <w:sz w:val="20"/>
          <w:szCs w:val="20"/>
          <w:color w:val="auto"/>
        </w:rPr>
      </w:pPr>
      <w:r>
        <w:rPr>
          <w:rFonts w:ascii="Arial" w:cs="Arial" w:eastAsia="Arial" w:hAnsi="Arial"/>
          <w:sz w:val="14"/>
          <w:szCs w:val="14"/>
          <w:color w:val="auto"/>
        </w:rPr>
        <w:t xml:space="preserve">4  </w:t>
      </w:r>
      <w:r>
        <w:rPr>
          <w:rFonts w:ascii="Arial" w:cs="Arial" w:eastAsia="Arial" w:hAnsi="Arial"/>
          <w:sz w:val="19"/>
          <w:szCs w:val="19"/>
          <w:color w:val="auto"/>
        </w:rPr>
        <w:t>t</w:t>
      </w:r>
      <w:r>
        <w:rPr>
          <w:sz w:val="20"/>
          <w:szCs w:val="20"/>
          <w:color w:val="auto"/>
        </w:rPr>
        <w:tab/>
      </w:r>
      <w:r>
        <w:rPr>
          <w:rFonts w:ascii="Arial" w:cs="Arial" w:eastAsia="Arial" w:hAnsi="Arial"/>
          <w:sz w:val="19"/>
          <w:szCs w:val="19"/>
          <w:color w:val="auto"/>
        </w:rPr>
        <w:t>0;</w:t>
      </w:r>
    </w:p>
    <w:p>
      <w:pPr>
        <w:spacing w:after="0" w:line="19" w:lineRule="exact"/>
        <w:rPr>
          <w:sz w:val="20"/>
          <w:szCs w:val="20"/>
          <w:color w:val="auto"/>
        </w:rPr>
      </w:pPr>
    </w:p>
    <w:p>
      <w:pPr>
        <w:ind w:left="240" w:hanging="171"/>
        <w:spacing w:after="0"/>
        <w:tabs>
          <w:tab w:leader="none" w:pos="240" w:val="left"/>
        </w:tabs>
        <w:numPr>
          <w:ilvl w:val="0"/>
          <w:numId w:val="6"/>
        </w:numPr>
        <w:rPr>
          <w:rFonts w:ascii="Arial" w:cs="Arial" w:eastAsia="Arial" w:hAnsi="Arial"/>
          <w:sz w:val="14"/>
          <w:szCs w:val="14"/>
          <w:color w:val="auto"/>
        </w:rPr>
      </w:pPr>
      <w:r>
        <w:rPr>
          <w:rFonts w:ascii="Arial" w:cs="Arial" w:eastAsia="Arial" w:hAnsi="Arial"/>
          <w:sz w:val="20"/>
          <w:szCs w:val="20"/>
          <w:color w:val="auto"/>
        </w:rPr>
        <w:t>while t &lt; T do</w:t>
      </w:r>
    </w:p>
    <w:p>
      <w:pPr>
        <w:ind w:left="540" w:hanging="463"/>
        <w:spacing w:after="0" w:line="219" w:lineRule="auto"/>
        <w:tabs>
          <w:tab w:leader="none" w:pos="540" w:val="left"/>
        </w:tabs>
        <w:numPr>
          <w:ilvl w:val="0"/>
          <w:numId w:val="7"/>
        </w:numPr>
        <w:rPr>
          <w:rFonts w:ascii="Arial" w:cs="Arial" w:eastAsia="Arial" w:hAnsi="Arial"/>
          <w:sz w:val="14"/>
          <w:szCs w:val="14"/>
          <w:color w:val="auto"/>
        </w:rPr>
      </w:pPr>
      <w:r>
        <w:rPr>
          <w:rFonts w:ascii="Arial" w:cs="Arial" w:eastAsia="Arial" w:hAnsi="Arial"/>
          <w:sz w:val="20"/>
          <w:szCs w:val="20"/>
          <w:color w:val="auto"/>
        </w:rPr>
        <w:t>for each batch data in D</w:t>
      </w:r>
      <w:r>
        <w:rPr>
          <w:rFonts w:ascii="Arial" w:cs="Arial" w:eastAsia="Arial" w:hAnsi="Arial"/>
          <w:sz w:val="27"/>
          <w:szCs w:val="27"/>
          <w:color w:val="auto"/>
          <w:vertAlign w:val="subscript"/>
        </w:rPr>
        <w:t>train</w:t>
      </w:r>
      <w:r>
        <w:rPr>
          <w:rFonts w:ascii="Arial" w:cs="Arial" w:eastAsia="Arial" w:hAnsi="Arial"/>
          <w:sz w:val="20"/>
          <w:szCs w:val="20"/>
          <w:color w:val="auto"/>
        </w:rPr>
        <w:t xml:space="preserve"> 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217170</wp:posOffset>
                </wp:positionH>
                <wp:positionV relativeFrom="paragraph">
                  <wp:posOffset>-162560</wp:posOffset>
                </wp:positionV>
                <wp:extent cx="0" cy="7588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588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2.7999pt" to="17.1pt,46.9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412115</wp:posOffset>
                </wp:positionH>
                <wp:positionV relativeFrom="paragraph">
                  <wp:posOffset>-10795</wp:posOffset>
                </wp:positionV>
                <wp:extent cx="0" cy="30289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pt,-0.8499pt" to="32.45pt,23pt" o:allowincell="f" strokecolor="#000000" strokeweight="0.398pt"/>
            </w:pict>
          </mc:Fallback>
        </mc:AlternateContent>
      </w:r>
    </w:p>
    <w:p>
      <w:pPr>
        <w:ind w:left="860" w:hanging="775"/>
        <w:spacing w:after="0"/>
        <w:tabs>
          <w:tab w:leader="none" w:pos="860" w:val="left"/>
        </w:tabs>
        <w:numPr>
          <w:ilvl w:val="0"/>
          <w:numId w:val="8"/>
        </w:numPr>
        <w:rPr>
          <w:rFonts w:ascii="Arial" w:cs="Arial" w:eastAsia="Arial" w:hAnsi="Arial"/>
          <w:sz w:val="14"/>
          <w:szCs w:val="14"/>
          <w:color w:val="auto"/>
        </w:rPr>
      </w:pPr>
      <w:r>
        <w:rPr>
          <w:rFonts w:ascii="Arial" w:cs="Arial" w:eastAsia="Arial" w:hAnsi="Arial"/>
          <w:sz w:val="20"/>
          <w:szCs w:val="20"/>
          <w:color w:val="auto"/>
        </w:rPr>
        <w:t>rw   Compute the gradient by @L=@w;</w:t>
      </w:r>
    </w:p>
    <w:p>
      <w:pPr>
        <w:ind w:left="80"/>
        <w:spacing w:after="0"/>
        <w:tabs>
          <w:tab w:leader="none" w:pos="840" w:val="left"/>
          <w:tab w:leader="none" w:pos="1300" w:val="left"/>
          <w:tab w:leader="none" w:pos="1800" w:val="left"/>
        </w:tabs>
        <w:rPr>
          <w:sz w:val="20"/>
          <w:szCs w:val="20"/>
          <w:color w:val="auto"/>
        </w:rPr>
      </w:pPr>
      <w:r>
        <w:rPr>
          <w:rFonts w:ascii="Arial" w:cs="Arial" w:eastAsia="Arial" w:hAnsi="Arial"/>
          <w:sz w:val="14"/>
          <w:szCs w:val="14"/>
          <w:color w:val="auto"/>
        </w:rPr>
        <w:t>8</w:t>
      </w:r>
      <w:r>
        <w:rPr>
          <w:sz w:val="20"/>
          <w:szCs w:val="20"/>
          <w:color w:val="auto"/>
        </w:rPr>
        <w:tab/>
      </w:r>
      <w:r>
        <w:rPr>
          <w:rFonts w:ascii="Arial" w:cs="Arial" w:eastAsia="Arial" w:hAnsi="Arial"/>
          <w:sz w:val="20"/>
          <w:szCs w:val="20"/>
          <w:color w:val="auto"/>
        </w:rPr>
        <w:t>w</w:t>
        <w:tab/>
        <w:t>w</w:t>
      </w:r>
      <w:r>
        <w:rPr>
          <w:sz w:val="20"/>
          <w:szCs w:val="20"/>
          <w:color w:val="auto"/>
        </w:rPr>
        <w:tab/>
      </w:r>
      <w:r>
        <w:rPr>
          <w:rFonts w:ascii="Arial" w:cs="Arial" w:eastAsia="Arial" w:hAnsi="Arial"/>
          <w:sz w:val="20"/>
          <w:szCs w:val="20"/>
          <w:color w:val="auto"/>
        </w:rPr>
        <w:t>rw;</w:t>
      </w:r>
    </w:p>
    <w:p>
      <w:pPr>
        <w:ind w:left="540" w:hanging="463"/>
        <w:spacing w:after="0" w:line="234" w:lineRule="auto"/>
        <w:tabs>
          <w:tab w:leader="none" w:pos="540" w:val="left"/>
        </w:tabs>
        <w:numPr>
          <w:ilvl w:val="0"/>
          <w:numId w:val="9"/>
        </w:numPr>
        <w:rPr>
          <w:rFonts w:ascii="Arial" w:cs="Arial" w:eastAsia="Arial" w:hAnsi="Arial"/>
          <w:sz w:val="14"/>
          <w:szCs w:val="14"/>
          <w:color w:val="auto"/>
        </w:rPr>
      </w:pPr>
      <w:r>
        <w:rPr>
          <w:rFonts w:ascii="Arial" w:cs="Arial" w:eastAsia="Arial" w:hAnsi="Arial"/>
          <w:sz w:val="20"/>
          <w:szCs w:val="20"/>
          <w:color w:val="auto"/>
        </w:rPr>
        <w:t>end</w:t>
      </w:r>
    </w:p>
    <w:p>
      <w:pPr>
        <w:ind w:left="540" w:hanging="532"/>
        <w:spacing w:after="0" w:line="237" w:lineRule="auto"/>
        <w:tabs>
          <w:tab w:leader="none" w:pos="540" w:val="left"/>
        </w:tabs>
        <w:numPr>
          <w:ilvl w:val="0"/>
          <w:numId w:val="10"/>
        </w:numPr>
        <w:rPr>
          <w:rFonts w:ascii="Arial" w:cs="Arial" w:eastAsia="Arial" w:hAnsi="Arial"/>
          <w:sz w:val="14"/>
          <w:szCs w:val="14"/>
          <w:color w:val="auto"/>
        </w:rPr>
      </w:pPr>
      <w:r>
        <w:rPr>
          <w:rFonts w:ascii="Arial" w:cs="Arial" w:eastAsia="Arial" w:hAnsi="Arial"/>
          <w:sz w:val="20"/>
          <w:szCs w:val="20"/>
          <w:color w:val="auto"/>
        </w:rPr>
        <w:t>t   t + 1;</w:t>
      </w:r>
    </w:p>
    <w:p>
      <w:pPr>
        <w:ind w:left="240" w:hanging="240"/>
        <w:spacing w:after="0"/>
        <w:tabs>
          <w:tab w:leader="none" w:pos="240" w:val="left"/>
        </w:tabs>
        <w:numPr>
          <w:ilvl w:val="0"/>
          <w:numId w:val="10"/>
        </w:numPr>
        <w:rPr>
          <w:rFonts w:ascii="Arial" w:cs="Arial" w:eastAsia="Arial" w:hAnsi="Arial"/>
          <w:sz w:val="14"/>
          <w:szCs w:val="14"/>
          <w:color w:val="auto"/>
        </w:rPr>
      </w:pPr>
      <w:r>
        <w:rPr>
          <w:rFonts w:ascii="Arial" w:cs="Arial" w:eastAsia="Arial" w:hAnsi="Arial"/>
          <w:sz w:val="20"/>
          <w:szCs w:val="20"/>
          <w:color w:val="auto"/>
        </w:rPr>
        <w:t>end</w:t>
      </w:r>
    </w:p>
    <w:p>
      <w:pPr>
        <w:spacing w:after="0" w:line="21" w:lineRule="exact"/>
        <w:rPr>
          <w:rFonts w:ascii="Arial" w:cs="Arial" w:eastAsia="Arial" w:hAnsi="Arial"/>
          <w:sz w:val="14"/>
          <w:szCs w:val="14"/>
          <w:color w:val="auto"/>
        </w:rPr>
      </w:pPr>
    </w:p>
    <w:p>
      <w:pPr>
        <w:ind w:left="240" w:hanging="240"/>
        <w:spacing w:after="0" w:line="212" w:lineRule="auto"/>
        <w:tabs>
          <w:tab w:leader="none" w:pos="240" w:val="left"/>
        </w:tabs>
        <w:numPr>
          <w:ilvl w:val="0"/>
          <w:numId w:val="10"/>
        </w:numPr>
        <w:rPr>
          <w:rFonts w:ascii="Arial" w:cs="Arial" w:eastAsia="Arial" w:hAnsi="Arial"/>
          <w:sz w:val="14"/>
          <w:szCs w:val="14"/>
          <w:color w:val="auto"/>
        </w:rPr>
      </w:pPr>
      <w:r>
        <w:rPr>
          <w:rFonts w:ascii="Arial" w:cs="Arial" w:eastAsia="Arial" w:hAnsi="Arial"/>
          <w:sz w:val="20"/>
          <w:szCs w:val="20"/>
          <w:color w:val="auto"/>
        </w:rPr>
        <w:t>Calculate the classification accuracy of net on D</w:t>
      </w:r>
      <w:r>
        <w:rPr>
          <w:rFonts w:ascii="Arial" w:cs="Arial" w:eastAsia="Arial" w:hAnsi="Arial"/>
          <w:sz w:val="27"/>
          <w:szCs w:val="27"/>
          <w:color w:val="auto"/>
          <w:vertAlign w:val="subscript"/>
        </w:rPr>
        <w:t>valid</w:t>
      </w:r>
      <w:r>
        <w:rPr>
          <w:rFonts w:ascii="Arial" w:cs="Arial" w:eastAsia="Arial" w:hAnsi="Arial"/>
          <w:sz w:val="20"/>
          <w:szCs w:val="20"/>
          <w:color w:val="auto"/>
        </w:rPr>
        <w:t>;</w:t>
      </w:r>
    </w:p>
    <w:p>
      <w:pPr>
        <w:ind w:left="240" w:hanging="240"/>
        <w:spacing w:after="0" w:line="212" w:lineRule="auto"/>
        <w:tabs>
          <w:tab w:leader="none" w:pos="240" w:val="left"/>
        </w:tabs>
        <w:numPr>
          <w:ilvl w:val="0"/>
          <w:numId w:val="10"/>
        </w:numPr>
        <w:rPr>
          <w:rFonts w:ascii="Arial" w:cs="Arial" w:eastAsia="Arial" w:hAnsi="Arial"/>
          <w:sz w:val="14"/>
          <w:szCs w:val="14"/>
          <w:color w:val="auto"/>
        </w:rPr>
      </w:pPr>
      <w:r>
        <w:rPr>
          <w:rFonts w:ascii="Arial" w:cs="Arial" w:eastAsia="Arial" w:hAnsi="Arial"/>
          <w:sz w:val="20"/>
          <w:szCs w:val="20"/>
          <w:color w:val="auto"/>
        </w:rPr>
        <w:t>Return the fitness.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33655</wp:posOffset>
                </wp:positionV>
                <wp:extent cx="31889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2.65pt" to="253.05pt,2.65pt" o:allowincell="f" strokecolor="#000000" strokeweight="0.7969pt"/>
            </w:pict>
          </mc:Fallback>
        </mc:AlternateContent>
      </w:r>
    </w:p>
    <w:p>
      <w:pPr>
        <w:spacing w:after="0" w:line="200" w:lineRule="exact"/>
        <w:rPr>
          <w:sz w:val="20"/>
          <w:szCs w:val="20"/>
          <w:color w:val="auto"/>
        </w:rPr>
      </w:pPr>
    </w:p>
    <w:p>
      <w:pPr>
        <w:spacing w:after="0" w:line="377" w:lineRule="exact"/>
        <w:rPr>
          <w:sz w:val="20"/>
          <w:szCs w:val="20"/>
          <w:color w:val="auto"/>
        </w:rPr>
      </w:pPr>
    </w:p>
    <w:p>
      <w:pPr>
        <w:jc w:val="both"/>
        <w:ind w:left="40" w:right="20"/>
        <w:spacing w:after="0" w:line="282" w:lineRule="auto"/>
        <w:rPr>
          <w:sz w:val="20"/>
          <w:szCs w:val="20"/>
          <w:color w:val="auto"/>
        </w:rPr>
      </w:pPr>
      <w:r>
        <w:rPr>
          <w:rFonts w:ascii="Arial" w:cs="Arial" w:eastAsia="Arial" w:hAnsi="Arial"/>
          <w:sz w:val="18"/>
          <w:szCs w:val="18"/>
          <w:color w:val="auto"/>
        </w:rPr>
        <w:t>on 200 GPUs. Such a large number of GPUs may not be available to many researchers. To address such a challenge, it is of great importance to reduce the computational cost for EDLs by developing performance predictors, which could replace most of those expensive fitness evaluations, to speed up EDLs relying on limited computational resources.</w:t>
      </w:r>
    </w:p>
    <w:p>
      <w:pPr>
        <w:spacing w:after="0" w:line="3" w:lineRule="exact"/>
        <w:rPr>
          <w:sz w:val="20"/>
          <w:szCs w:val="20"/>
          <w:color w:val="auto"/>
        </w:rPr>
      </w:pPr>
    </w:p>
    <w:p>
      <w:pPr>
        <w:jc w:val="both"/>
        <w:ind w:left="40" w:firstLine="199"/>
        <w:spacing w:after="0" w:line="277" w:lineRule="auto"/>
        <w:tabs>
          <w:tab w:leader="none" w:pos="506" w:val="left"/>
        </w:tabs>
        <w:numPr>
          <w:ilvl w:val="1"/>
          <w:numId w:val="11"/>
        </w:numPr>
        <w:rPr>
          <w:rFonts w:ascii="Arial" w:cs="Arial" w:eastAsia="Arial" w:hAnsi="Arial"/>
          <w:sz w:val="18"/>
          <w:szCs w:val="18"/>
          <w:color w:val="auto"/>
        </w:rPr>
      </w:pPr>
      <w:r>
        <w:rPr>
          <w:rFonts w:ascii="Arial" w:cs="Arial" w:eastAsia="Arial" w:hAnsi="Arial"/>
          <w:sz w:val="18"/>
          <w:szCs w:val="18"/>
          <w:color w:val="auto"/>
        </w:rPr>
        <w:t>AE-CNN: As the performance predictor is part of EDL in this research, an EDL method should be provided before the performance predictor is detailed. In this work, the AE-CNN algorithm developed by the authors is selected as the representative EDL, which is mainly based on the reasons that:</w:t>
      </w:r>
    </w:p>
    <w:p>
      <w:pPr>
        <w:spacing w:after="0" w:line="1" w:lineRule="exact"/>
        <w:rPr>
          <w:rFonts w:ascii="Arial" w:cs="Arial" w:eastAsia="Arial" w:hAnsi="Arial"/>
          <w:sz w:val="18"/>
          <w:szCs w:val="18"/>
          <w:color w:val="auto"/>
        </w:rPr>
      </w:pPr>
    </w:p>
    <w:p>
      <w:pPr>
        <w:jc w:val="both"/>
        <w:ind w:left="40" w:hanging="15"/>
        <w:spacing w:after="0" w:line="252" w:lineRule="auto"/>
        <w:tabs>
          <w:tab w:leader="none" w:pos="257" w:val="left"/>
        </w:tabs>
        <w:numPr>
          <w:ilvl w:val="0"/>
          <w:numId w:val="12"/>
        </w:numPr>
        <w:rPr>
          <w:rFonts w:ascii="Arial" w:cs="Arial" w:eastAsia="Arial" w:hAnsi="Arial"/>
          <w:sz w:val="20"/>
          <w:szCs w:val="20"/>
          <w:color w:val="auto"/>
        </w:rPr>
      </w:pPr>
      <w:r>
        <w:rPr>
          <w:rFonts w:ascii="Arial" w:cs="Arial" w:eastAsia="Arial" w:hAnsi="Arial"/>
          <w:sz w:val="20"/>
          <w:szCs w:val="20"/>
          <w:color w:val="auto"/>
        </w:rPr>
        <w:t>it shows promising performance among existing EDLs [48], and 2) the source code of AE-CNN is available to the public. Noting that the proposed performance predictor is applicable to any existing EDLs [8]–[14].</w:t>
      </w:r>
    </w:p>
    <w:p>
      <w:pPr>
        <w:spacing w:after="0" w:line="8" w:lineRule="exact"/>
        <w:rPr>
          <w:rFonts w:ascii="Arial" w:cs="Arial" w:eastAsia="Arial" w:hAnsi="Arial"/>
          <w:sz w:val="20"/>
          <w:szCs w:val="20"/>
          <w:color w:val="auto"/>
        </w:rPr>
      </w:pPr>
    </w:p>
    <w:p>
      <w:pPr>
        <w:jc w:val="both"/>
        <w:ind w:left="40" w:firstLine="206"/>
        <w:spacing w:after="0" w:line="278" w:lineRule="auto"/>
        <w:rPr>
          <w:rFonts w:ascii="Arial" w:cs="Arial" w:eastAsia="Arial" w:hAnsi="Arial"/>
          <w:sz w:val="20"/>
          <w:szCs w:val="20"/>
          <w:color w:val="auto"/>
        </w:rPr>
      </w:pPr>
      <w:r>
        <w:rPr>
          <w:rFonts w:ascii="Arial" w:cs="Arial" w:eastAsia="Arial" w:hAnsi="Arial"/>
          <w:sz w:val="18"/>
          <w:szCs w:val="18"/>
          <w:color w:val="auto"/>
        </w:rPr>
        <w:t>The AE-CNN algorithm [48] is an automatic EDL algo-rithm based on the building blocks of the state-of-the-art ResNet [49] and DenseNet [50], which has shown the promising performance on the CIFAR10 and CIFAR100 datasets [15] compared to state-of-the-art CNNs manually designed and other semi-automatic and automatic EDL algorithms [48]. The AE-CNN algorithm used in this work is to prepare samples for training the random forest, and then the trained random forest is used as the performance predictor in AE-CNN to verify the effectiveness and efficiency. In this subsection, we mainly introduce the genotype-to-phenotype mapping of AE-CNN for the completeness of the presentation, which enables the ability of evolutionary algorithms to model CNN architectures. These CNN architectures are the input to the random forest (the details of how to feed the architecture information to the random forest will be discussed in Section III).</w:t>
      </w:r>
    </w:p>
    <w:p>
      <w:pPr>
        <w:spacing w:after="0" w:line="7" w:lineRule="exact"/>
        <w:rPr>
          <w:rFonts w:ascii="Arial" w:cs="Arial" w:eastAsia="Arial" w:hAnsi="Arial"/>
          <w:sz w:val="20"/>
          <w:szCs w:val="20"/>
          <w:color w:val="auto"/>
        </w:rPr>
      </w:pPr>
    </w:p>
    <w:p>
      <w:pPr>
        <w:jc w:val="both"/>
        <w:ind w:left="40" w:right="20" w:firstLine="199"/>
        <w:spacing w:after="0" w:line="310" w:lineRule="auto"/>
        <w:rPr>
          <w:rFonts w:ascii="Arial" w:cs="Arial" w:eastAsia="Arial" w:hAnsi="Arial"/>
          <w:sz w:val="20"/>
          <w:szCs w:val="20"/>
          <w:color w:val="auto"/>
        </w:rPr>
      </w:pPr>
      <w:r>
        <w:rPr>
          <w:rFonts w:ascii="Arial" w:cs="Arial" w:eastAsia="Arial" w:hAnsi="Arial"/>
          <w:sz w:val="17"/>
          <w:szCs w:val="17"/>
          <w:color w:val="auto"/>
        </w:rPr>
        <w:t>The CNN architectures generated by AE-CNN are composed of the DenseNet Blocks (DBs), ResNet Blocks (RBs) and Pooling Blocks (PBs). Each DB or RB is composed of multiple DenseNet Units (DUs) and ResNet Units (RUs), respectively,</w:t>
      </w:r>
    </w:p>
    <w:p>
      <w:pPr>
        <w:sectPr>
          <w:pgSz w:w="12240" w:h="15840" w:orient="portrait"/>
          <w:cols w:equalWidth="0" w:num="2">
            <w:col w:w="5061" w:space="160"/>
            <w:col w:w="5100"/>
          </w:cols>
          <w:pgMar w:left="979" w:top="495" w:right="940" w:bottom="248" w:gutter="0" w:footer="0" w:header="0"/>
          <w:type w:val="continuous"/>
        </w:sectPr>
      </w:pPr>
    </w:p>
    <w:bookmarkStart w:id="3" w:name="page4"/>
    <w:bookmarkEnd w:id="3"/>
    <w:p>
      <w:pPr>
        <w:ind w:left="10221"/>
        <w:spacing w:after="0"/>
        <w:rPr>
          <w:sz w:val="20"/>
          <w:szCs w:val="20"/>
          <w:color w:val="auto"/>
        </w:rPr>
      </w:pPr>
      <w:r>
        <w:rPr>
          <w:rFonts w:ascii="Arial" w:cs="Arial" w:eastAsia="Arial" w:hAnsi="Arial"/>
          <w:sz w:val="10"/>
          <w:szCs w:val="10"/>
          <w:color w:val="auto"/>
        </w:rPr>
        <w:t>4</w:t>
      </w:r>
    </w:p>
    <w:p>
      <w:pPr>
        <w:sectPr>
          <w:pgSz w:w="12240" w:h="15840" w:orient="portrait"/>
          <w:cols w:equalWidth="0" w:num="1">
            <w:col w:w="10321"/>
          </w:cols>
          <w:pgMar w:left="979" w:top="495" w:right="940" w:bottom="262"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ind w:left="1" w:right="20" w:hanging="6"/>
        <w:spacing w:after="0" w:line="277" w:lineRule="auto"/>
        <w:rPr>
          <w:sz w:val="20"/>
          <w:szCs w:val="20"/>
          <w:color w:val="auto"/>
        </w:rPr>
      </w:pPr>
      <w:r>
        <w:rPr>
          <w:rFonts w:ascii="Arial" w:cs="Arial" w:eastAsia="Arial" w:hAnsi="Arial"/>
          <w:sz w:val="18"/>
          <w:szCs w:val="18"/>
          <w:color w:val="auto"/>
        </w:rPr>
        <w:t>while a PB consists of only one pooling layer. Each DU, RU, or PB differs in terms of the parameter settings. The parameters of a DU are the sizes of input and output (denoted by in and out, respectively), while those of an RU are the same as those of a DU, in addition to an increasing factor (denoted by k). The parameter of a PB is only the pooling type (i.e., the maximal or mean pooling type) because its other parameters are all set to fixed values. Because a DB/RB is composed of multiple DUs/RUs, the parameters of a DB/RB are the corresponding parameters of a DU/RU and the amount (denoted by amount) of DUs/RUs in a DB/RB. In addition, as the DBs, RBs and PBs compose a CNN with an order, an extra parameter (denoted by id) is also used to represent the corresponding position in the CNN. Obviously, a CNN generated by AE-CNN is composed of sequential blocks which may be the DUs, RUs or PBs. When the block is an RB, the parameters are the id, amount, in and out; when the block is a DB, the parameters are id, amount, k, in and out; when the block is a PB, the parameter is the pooling type denoted by type. Noting that the in of the current RB/DB should be equal to the out of its previous RB/DB for the reason of constructing a valid CNN.</w:t>
      </w:r>
    </w:p>
    <w:p>
      <w:pPr>
        <w:spacing w:after="0" w:line="15" w:lineRule="exact"/>
        <w:rPr>
          <w:sz w:val="20"/>
          <w:szCs w:val="20"/>
          <w:color w:val="auto"/>
        </w:rPr>
      </w:pPr>
    </w:p>
    <w:p>
      <w:pPr>
        <w:jc w:val="both"/>
        <w:ind w:left="1" w:firstLine="199"/>
        <w:spacing w:after="0" w:line="279" w:lineRule="auto"/>
        <w:tabs>
          <w:tab w:leader="none" w:pos="462" w:val="left"/>
        </w:tabs>
        <w:numPr>
          <w:ilvl w:val="1"/>
          <w:numId w:val="13"/>
        </w:numPr>
        <w:rPr>
          <w:rFonts w:ascii="Arial" w:cs="Arial" w:eastAsia="Arial" w:hAnsi="Arial"/>
          <w:sz w:val="18"/>
          <w:szCs w:val="18"/>
          <w:color w:val="auto"/>
        </w:rPr>
      </w:pPr>
      <w:r>
        <w:rPr>
          <w:rFonts w:ascii="Arial" w:cs="Arial" w:eastAsia="Arial" w:hAnsi="Arial"/>
          <w:sz w:val="18"/>
          <w:szCs w:val="18"/>
          <w:color w:val="auto"/>
        </w:rPr>
        <w:t>Random Forest: Compared with other learning algorithms, such as neural networks, the random forest has the advantages of directly accepting the discrete data as input, almost having no extra parameters to tune and not relying on a large amount of training data [50]. These advantages are the exact reason for employing the random forest in this work. Random forest [45] is an ensemble learning method by operating a set of decision trees for classification and regression tasks [46]. During the training of random forest, each decision tree randomly selects a part of the whole feature set and then learns the mapping from the selected features to the corresponding target. During the predicting process, each decision tree selects the same features as it selects in the training phase, and then output the corresponding prediction. The random forest uses the average output of the selected decision trees as its final output. Randomly selecting a part of the whole feature set is also the famous random subspace method [47], which has been shown to be simple yet effective.</w:t>
      </w:r>
    </w:p>
    <w:p>
      <w:pPr>
        <w:spacing w:after="0" w:line="346" w:lineRule="exact"/>
        <w:rPr>
          <w:rFonts w:ascii="Arial" w:cs="Arial" w:eastAsia="Arial" w:hAnsi="Arial"/>
          <w:sz w:val="18"/>
          <w:szCs w:val="18"/>
          <w:color w:val="auto"/>
        </w:rPr>
      </w:pPr>
    </w:p>
    <w:p>
      <w:pPr>
        <w:ind w:left="281" w:hanging="281"/>
        <w:spacing w:after="0"/>
        <w:tabs>
          <w:tab w:leader="none" w:pos="281" w:val="left"/>
        </w:tabs>
        <w:numPr>
          <w:ilvl w:val="0"/>
          <w:numId w:val="14"/>
        </w:numPr>
        <w:rPr>
          <w:rFonts w:ascii="Arial" w:cs="Arial" w:eastAsia="Arial" w:hAnsi="Arial"/>
          <w:sz w:val="20"/>
          <w:szCs w:val="20"/>
          <w:color w:val="auto"/>
        </w:rPr>
      </w:pPr>
      <w:r>
        <w:rPr>
          <w:rFonts w:ascii="Arial" w:cs="Arial" w:eastAsia="Arial" w:hAnsi="Arial"/>
          <w:sz w:val="20"/>
          <w:szCs w:val="20"/>
          <w:color w:val="auto"/>
        </w:rPr>
        <w:t>Related Work</w:t>
      </w:r>
    </w:p>
    <w:p>
      <w:pPr>
        <w:spacing w:after="0" w:line="96" w:lineRule="exact"/>
        <w:rPr>
          <w:sz w:val="20"/>
          <w:szCs w:val="20"/>
          <w:color w:val="auto"/>
        </w:rPr>
      </w:pPr>
    </w:p>
    <w:p>
      <w:pPr>
        <w:jc w:val="both"/>
        <w:ind w:left="1" w:firstLine="199"/>
        <w:spacing w:after="0" w:line="263" w:lineRule="auto"/>
        <w:rPr>
          <w:sz w:val="20"/>
          <w:szCs w:val="20"/>
          <w:color w:val="auto"/>
        </w:rPr>
      </w:pPr>
      <w:r>
        <w:rPr>
          <w:rFonts w:ascii="Arial" w:cs="Arial" w:eastAsia="Arial" w:hAnsi="Arial"/>
          <w:sz w:val="19"/>
          <w:szCs w:val="19"/>
          <w:color w:val="auto"/>
        </w:rPr>
        <w:t>The existing performance predictors can be classified into two different categories: performance predictors based on the learning curve and end-to-end performance predictors, both of which are based on the training-predicting computational paradigm. The representatives of these two types are the Freeze-thaw Bayesian Optimization (FBO) algorithm [29] and the Peephole algorithm [32].</w:t>
      </w:r>
    </w:p>
    <w:p>
      <w:pPr>
        <w:spacing w:after="0" w:line="5" w:lineRule="exact"/>
        <w:rPr>
          <w:sz w:val="20"/>
          <w:szCs w:val="20"/>
          <w:color w:val="auto"/>
        </w:rPr>
      </w:pPr>
    </w:p>
    <w:p>
      <w:pPr>
        <w:jc w:val="both"/>
        <w:ind w:left="1" w:firstLine="205"/>
        <w:spacing w:after="0" w:line="281" w:lineRule="auto"/>
        <w:rPr>
          <w:sz w:val="20"/>
          <w:szCs w:val="20"/>
          <w:color w:val="auto"/>
        </w:rPr>
      </w:pPr>
      <w:r>
        <w:rPr>
          <w:rFonts w:ascii="Arial" w:cs="Arial" w:eastAsia="Arial" w:hAnsi="Arial"/>
          <w:sz w:val="18"/>
          <w:szCs w:val="18"/>
          <w:color w:val="auto"/>
        </w:rPr>
        <w:t>The FBO algorithm uses a regression model based on Bayesian Optimization to predict the performance of a CNN. The regression model is built based on the data sampled from the learning curve regarding the first t epochs, i.e., a series of data pairs in different training epochs and the corresponding performance at these epochs. After the regression model that has been optimized by the Bayesian Optimization method, it is used to predict the performance of the same CNN at the T -th epoch where T &gt; t. The Peephole algorithm uses a number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ind w:right="40"/>
        <w:spacing w:after="0" w:line="278" w:lineRule="auto"/>
        <w:rPr>
          <w:sz w:val="20"/>
          <w:szCs w:val="20"/>
          <w:color w:val="auto"/>
        </w:rPr>
      </w:pPr>
      <w:r>
        <w:rPr>
          <w:rFonts w:ascii="Arial" w:cs="Arial" w:eastAsia="Arial" w:hAnsi="Arial"/>
          <w:sz w:val="18"/>
          <w:szCs w:val="18"/>
          <w:color w:val="auto"/>
        </w:rPr>
        <w:t>CNN architectures and their corresponding performances that have been achieved by training the CNNs with T epochs, as the training samples to train a long-short time memory neural network [33]. The trained neural network directly predicts the performance of a new CNN based its architecture, which is called the end-to-end mechanism because the end in the input is the raw data while the end in the output is the classification accuracy. Because the architecture cannot be directly used as the input data of the neural network, the Peephole algorithm employs the word vector technique to map the CNN architecture to a numerical value.</w:t>
      </w:r>
    </w:p>
    <w:p>
      <w:pPr>
        <w:spacing w:after="0" w:line="2" w:lineRule="exact"/>
        <w:rPr>
          <w:sz w:val="20"/>
          <w:szCs w:val="20"/>
          <w:color w:val="auto"/>
        </w:rPr>
      </w:pPr>
    </w:p>
    <w:p>
      <w:pPr>
        <w:jc w:val="both"/>
        <w:ind w:firstLine="206"/>
        <w:spacing w:after="0" w:line="277" w:lineRule="auto"/>
        <w:rPr>
          <w:sz w:val="20"/>
          <w:szCs w:val="20"/>
          <w:color w:val="auto"/>
        </w:rPr>
      </w:pPr>
      <w:r>
        <w:rPr>
          <w:rFonts w:ascii="Arial" w:cs="Arial" w:eastAsia="Arial" w:hAnsi="Arial"/>
          <w:sz w:val="18"/>
          <w:szCs w:val="18"/>
          <w:color w:val="auto"/>
        </w:rPr>
        <w:t>The major advantage of the FBO algorithm remains in the trained-CNN-free nature, i.e., it does not need any trained CNNs in advance. Because training a CNN is time-consuming, varying from several days to weeks, the FBO algorithm is efficient. However, it will not be effective when the learning curve is not smooth because the curve fitting works under the assumption that the curve is smooth. In recent deep learning applications, the learning curve is usually not smooth because a schedule of learning rates is usually used. Once the learning rate is changed, the learning curve will have a non-smooth segment. Another limitation of the FBO algorithm is the non-end-to-end nature (i.e., in predicting the performance of each CNN, a part of the training data regarding this CNN must be collected for training the predictor), which requires much more labour work when it is used. Owing to the end-to-end nature, the Peephole algorithm is more convenient for use. However, the major drawback of Peephole remains in the requirement of a large number of training samples, which results in added computational complexity of collecting train samples exceeding the EDL without using performance predictors. For example, Peephole used over 8; 000 fully trained CNN architectures as the training data. However, EDLs generally achieve promising performance by evaluating only hundreds of individuals. If we have enough computational resources to evaluate the 8; 000 CNN architectures, we will not need to develop the performance predictor. Such a limitation is largely caused by its adopted regression mode, i.e., the neural network-based algorithm, which typically highly relies on a large amount of labelled training data.</w:t>
      </w:r>
    </w:p>
    <w:p>
      <w:pPr>
        <w:spacing w:after="0" w:line="15" w:lineRule="exact"/>
        <w:rPr>
          <w:sz w:val="20"/>
          <w:szCs w:val="20"/>
          <w:color w:val="auto"/>
        </w:rPr>
      </w:pPr>
    </w:p>
    <w:p>
      <w:pPr>
        <w:jc w:val="both"/>
        <w:ind w:right="40" w:firstLine="199"/>
        <w:spacing w:after="0" w:line="251" w:lineRule="auto"/>
        <w:rPr>
          <w:sz w:val="20"/>
          <w:szCs w:val="20"/>
          <w:color w:val="auto"/>
        </w:rPr>
      </w:pPr>
      <w:r>
        <w:rPr>
          <w:rFonts w:ascii="Arial" w:cs="Arial" w:eastAsia="Arial" w:hAnsi="Arial"/>
          <w:sz w:val="20"/>
          <w:szCs w:val="20"/>
          <w:color w:val="auto"/>
        </w:rPr>
        <w:t>The proposed performance predictor has the advantages of the end-to-end manner and relying upon only limited training data, which address both limitations of the existing performance predictors discussed above.</w:t>
      </w:r>
    </w:p>
    <w:p>
      <w:pPr>
        <w:spacing w:after="0" w:line="339" w:lineRule="exact"/>
        <w:rPr>
          <w:sz w:val="20"/>
          <w:szCs w:val="20"/>
          <w:color w:val="auto"/>
        </w:rPr>
      </w:pPr>
    </w:p>
    <w:p>
      <w:pPr>
        <w:ind w:left="1700" w:hanging="396"/>
        <w:spacing w:after="0"/>
        <w:tabs>
          <w:tab w:leader="none" w:pos="1700" w:val="left"/>
        </w:tabs>
        <w:numPr>
          <w:ilvl w:val="0"/>
          <w:numId w:val="15"/>
        </w:numPr>
        <w:rPr>
          <w:rFonts w:ascii="Arial" w:cs="Arial" w:eastAsia="Arial" w:hAnsi="Arial"/>
          <w:sz w:val="20"/>
          <w:szCs w:val="20"/>
          <w:color w:val="auto"/>
        </w:rPr>
      </w:pPr>
      <w:r>
        <w:rPr>
          <w:rFonts w:ascii="Arial" w:cs="Arial" w:eastAsia="Arial" w:hAnsi="Arial"/>
          <w:sz w:val="20"/>
          <w:szCs w:val="20"/>
          <w:color w:val="auto"/>
        </w:rPr>
        <w:t>P</w:t>
      </w:r>
      <w:r>
        <w:rPr>
          <w:rFonts w:ascii="Arial" w:cs="Arial" w:eastAsia="Arial" w:hAnsi="Arial"/>
          <w:sz w:val="15"/>
          <w:szCs w:val="15"/>
          <w:color w:val="auto"/>
        </w:rPr>
        <w:t>ROPOSED</w:t>
      </w:r>
      <w:r>
        <w:rPr>
          <w:rFonts w:ascii="Arial" w:cs="Arial" w:eastAsia="Arial" w:hAnsi="Arial"/>
          <w:sz w:val="20"/>
          <w:szCs w:val="20"/>
          <w:color w:val="auto"/>
        </w:rPr>
        <w:t xml:space="preserve"> A</w:t>
      </w:r>
      <w:r>
        <w:rPr>
          <w:rFonts w:ascii="Arial" w:cs="Arial" w:eastAsia="Arial" w:hAnsi="Arial"/>
          <w:sz w:val="15"/>
          <w:szCs w:val="15"/>
          <w:color w:val="auto"/>
        </w:rPr>
        <w:t>LGORITHM</w:t>
      </w:r>
    </w:p>
    <w:p>
      <w:pPr>
        <w:spacing w:after="0" w:line="125" w:lineRule="exact"/>
        <w:rPr>
          <w:sz w:val="20"/>
          <w:szCs w:val="20"/>
          <w:color w:val="auto"/>
        </w:rPr>
      </w:pPr>
    </w:p>
    <w:p>
      <w:pPr>
        <w:jc w:val="both"/>
        <w:ind w:firstLine="205"/>
        <w:spacing w:after="0" w:line="298" w:lineRule="auto"/>
        <w:rPr>
          <w:sz w:val="20"/>
          <w:szCs w:val="20"/>
          <w:color w:val="auto"/>
        </w:rPr>
      </w:pPr>
      <w:r>
        <w:rPr>
          <w:rFonts w:ascii="Arial" w:cs="Arial" w:eastAsia="Arial" w:hAnsi="Arial"/>
          <w:sz w:val="17"/>
          <w:szCs w:val="17"/>
          <w:color w:val="auto"/>
        </w:rPr>
        <w:t>As mentioned, the main challenge of EDL is the high computational cost of evaluating a single CNN architecture. Inspired by offline SAEAs, we use random forest [46] as the fitness predictor to replace the expensive fitness evaluation. For a better understanding, Fig. 1 shows the framework of the proposed performance predictor as well as the associated EDL. The random forest-based performance predictor is learned from a number of different CNN architectures that have been trained for a classification task with their accuracy. Compared with the CNN training process, the random forest construction and prediction is computationally cheaper and can be repeatedly</w:t>
      </w:r>
    </w:p>
    <w:p>
      <w:pPr>
        <w:sectPr>
          <w:pgSz w:w="12240" w:h="15840" w:orient="portrait"/>
          <w:cols w:equalWidth="0" w:num="2">
            <w:col w:w="5061" w:space="200"/>
            <w:col w:w="5060"/>
          </w:cols>
          <w:pgMar w:left="979" w:top="495" w:right="940" w:bottom="262" w:gutter="0" w:footer="0" w:header="0"/>
          <w:type w:val="continuous"/>
        </w:sectPr>
      </w:pPr>
    </w:p>
    <w:bookmarkStart w:id="4" w:name="page5"/>
    <w:bookmarkEnd w:id="4"/>
    <w:p>
      <w:pPr>
        <w:jc w:val="right"/>
        <w:ind w:right="40"/>
        <w:spacing w:after="0"/>
        <w:rPr>
          <w:sz w:val="20"/>
          <w:szCs w:val="20"/>
          <w:color w:val="auto"/>
        </w:rPr>
      </w:pPr>
      <w:r>
        <w:rPr>
          <w:rFonts w:ascii="Arial" w:cs="Arial" w:eastAsia="Arial" w:hAnsi="Arial"/>
          <w:sz w:val="14"/>
          <w:szCs w:val="14"/>
          <w:color w:val="auto"/>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88265</wp:posOffset>
            </wp:positionH>
            <wp:positionV relativeFrom="paragraph">
              <wp:posOffset>318135</wp:posOffset>
            </wp:positionV>
            <wp:extent cx="6350000" cy="35255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extLst>
                    </a:blip>
                    <a:srcRect/>
                    <a:stretch>
                      <a:fillRect/>
                    </a:stretch>
                  </pic:blipFill>
                  <pic:spPr bwMode="auto">
                    <a:xfrm>
                      <a:off x="0" y="0"/>
                      <a:ext cx="6350000" cy="352552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jc w:val="center"/>
        <w:ind w:right="40"/>
        <w:spacing w:after="0"/>
        <w:rPr>
          <w:sz w:val="20"/>
          <w:szCs w:val="20"/>
          <w:color w:val="auto"/>
        </w:rPr>
      </w:pPr>
      <w:r>
        <w:rPr>
          <w:rFonts w:ascii="Calibri" w:cs="Calibri" w:eastAsia="Calibri" w:hAnsi="Calibri"/>
          <w:sz w:val="35"/>
          <w:szCs w:val="35"/>
          <w:b w:val="1"/>
          <w:bCs w:val="1"/>
          <w:color w:val="auto"/>
        </w:rPr>
        <w:t>Data collection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tbl>
      <w:tblPr>
        <w:tblLayout w:type="fixed"/>
        <w:tblInd w:w="220" w:type="dxa"/>
        <w:tblCellMar>
          <w:top w:w="0" w:type="dxa"/>
          <w:left w:w="0" w:type="dxa"/>
          <w:bottom w:w="0" w:type="dxa"/>
          <w:right w:w="0" w:type="dxa"/>
        </w:tblCellMar>
      </w:tblPr>
      <w:tr>
        <w:trPr>
          <w:trHeight w:val="439"/>
        </w:trPr>
        <w:tc>
          <w:tcPr>
            <w:tcW w:w="204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1500" w:type="dxa"/>
            <w:vAlign w:val="bottom"/>
          </w:tcPr>
          <w:p>
            <w:pPr>
              <w:ind w:left="100"/>
              <w:spacing w:after="0"/>
              <w:rPr>
                <w:sz w:val="20"/>
                <w:szCs w:val="20"/>
                <w:color w:val="auto"/>
              </w:rPr>
            </w:pPr>
            <w:r>
              <w:rPr>
                <w:rFonts w:ascii="Calibri" w:cs="Calibri" w:eastAsia="Calibri" w:hAnsi="Calibri"/>
                <w:sz w:val="35"/>
                <w:szCs w:val="35"/>
                <w:b w:val="1"/>
                <w:bCs w:val="1"/>
                <w:color w:val="auto"/>
              </w:rPr>
              <w:t>E2EPP</w:t>
            </w:r>
          </w:p>
        </w:tc>
        <w:tc>
          <w:tcPr>
            <w:tcW w:w="140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960" w:type="dxa"/>
            <w:vAlign w:val="bottom"/>
          </w:tcPr>
          <w:p>
            <w:pPr>
              <w:spacing w:after="0"/>
              <w:rPr>
                <w:sz w:val="24"/>
                <w:szCs w:val="24"/>
                <w:color w:val="auto"/>
              </w:rPr>
            </w:pPr>
          </w:p>
        </w:tc>
      </w:tr>
      <w:tr>
        <w:trPr>
          <w:trHeight w:val="212"/>
        </w:trPr>
        <w:tc>
          <w:tcPr>
            <w:tcW w:w="2040" w:type="dxa"/>
            <w:vAlign w:val="bottom"/>
          </w:tcPr>
          <w:p>
            <w:pPr>
              <w:spacing w:after="0"/>
              <w:rPr>
                <w:sz w:val="20"/>
                <w:szCs w:val="20"/>
                <w:color w:val="auto"/>
              </w:rPr>
            </w:pPr>
            <w:r>
              <w:rPr>
                <w:rFonts w:ascii="Calibri" w:cs="Calibri" w:eastAsia="Calibri" w:hAnsi="Calibri"/>
                <w:sz w:val="15"/>
                <w:szCs w:val="15"/>
                <w:b w:val="1"/>
                <w:bCs w:val="1"/>
                <w:color w:val="auto"/>
              </w:rPr>
              <w:t>Data 1</w:t>
            </w:r>
          </w:p>
        </w:tc>
        <w:tc>
          <w:tcPr>
            <w:tcW w:w="2340" w:type="dxa"/>
            <w:vAlign w:val="bottom"/>
          </w:tcPr>
          <w:p>
            <w:pPr>
              <w:jc w:val="center"/>
              <w:ind w:left="1451"/>
              <w:spacing w:after="0"/>
              <w:rPr>
                <w:sz w:val="20"/>
                <w:szCs w:val="20"/>
                <w:color w:val="auto"/>
              </w:rPr>
            </w:pPr>
            <w:r>
              <w:rPr>
                <w:rFonts w:ascii="Calibri" w:cs="Calibri" w:eastAsia="Calibri" w:hAnsi="Calibri"/>
                <w:sz w:val="14"/>
                <w:szCs w:val="14"/>
                <w:b w:val="1"/>
                <w:bCs w:val="1"/>
                <w:color w:val="auto"/>
                <w:w w:val="95"/>
              </w:rPr>
              <w:t>Classifier</w:t>
            </w:r>
          </w:p>
        </w:tc>
        <w:tc>
          <w:tcPr>
            <w:tcW w:w="1500" w:type="dxa"/>
            <w:vAlign w:val="bottom"/>
          </w:tcPr>
          <w:p>
            <w:pPr>
              <w:ind w:left="200"/>
              <w:spacing w:after="0"/>
              <w:rPr>
                <w:sz w:val="20"/>
                <w:szCs w:val="20"/>
                <w:color w:val="auto"/>
              </w:rPr>
            </w:pPr>
            <w:r>
              <w:rPr>
                <w:rFonts w:ascii="Calibri" w:cs="Calibri" w:eastAsia="Calibri" w:hAnsi="Calibri"/>
                <w:sz w:val="14"/>
                <w:szCs w:val="14"/>
                <w:b w:val="1"/>
                <w:bCs w:val="1"/>
                <w:color w:val="auto"/>
                <w:highlight w:val="white"/>
              </w:rPr>
              <w:t>Encoding</w:t>
            </w:r>
          </w:p>
        </w:tc>
        <w:tc>
          <w:tcPr>
            <w:tcW w:w="1400" w:type="dxa"/>
            <w:vAlign w:val="bottom"/>
          </w:tcPr>
          <w:p>
            <w:pPr>
              <w:jc w:val="center"/>
              <w:ind w:left="145"/>
              <w:spacing w:after="0"/>
              <w:rPr>
                <w:sz w:val="20"/>
                <w:szCs w:val="20"/>
                <w:color w:val="auto"/>
              </w:rPr>
            </w:pPr>
            <w:r>
              <w:rPr>
                <w:rFonts w:ascii="Calibri" w:cs="Calibri" w:eastAsia="Calibri" w:hAnsi="Calibri"/>
                <w:sz w:val="15"/>
                <w:szCs w:val="15"/>
                <w:b w:val="1"/>
                <w:bCs w:val="1"/>
                <w:color w:val="auto"/>
              </w:rPr>
              <w:t>Random</w:t>
            </w:r>
          </w:p>
        </w:tc>
        <w:tc>
          <w:tcPr>
            <w:tcW w:w="1160" w:type="dxa"/>
            <w:vAlign w:val="bottom"/>
          </w:tcPr>
          <w:p>
            <w:pPr>
              <w:jc w:val="center"/>
              <w:ind w:right="145"/>
              <w:spacing w:after="0"/>
              <w:rPr>
                <w:sz w:val="20"/>
                <w:szCs w:val="20"/>
                <w:color w:val="auto"/>
              </w:rPr>
            </w:pPr>
            <w:r>
              <w:rPr>
                <w:rFonts w:ascii="Calibri" w:cs="Calibri" w:eastAsia="Calibri" w:hAnsi="Calibri"/>
                <w:sz w:val="15"/>
                <w:szCs w:val="15"/>
                <w:b w:val="1"/>
                <w:bCs w:val="1"/>
                <w:color w:val="auto"/>
              </w:rPr>
              <w:t>Random</w:t>
            </w:r>
          </w:p>
        </w:tc>
        <w:tc>
          <w:tcPr>
            <w:tcW w:w="960" w:type="dxa"/>
            <w:vAlign w:val="bottom"/>
          </w:tcPr>
          <w:p>
            <w:pPr>
              <w:jc w:val="center"/>
              <w:ind w:left="45"/>
              <w:spacing w:after="0"/>
              <w:rPr>
                <w:sz w:val="20"/>
                <w:szCs w:val="20"/>
                <w:color w:val="auto"/>
              </w:rPr>
            </w:pPr>
            <w:r>
              <w:rPr>
                <w:rFonts w:ascii="Calibri" w:cs="Calibri" w:eastAsia="Calibri" w:hAnsi="Calibri"/>
                <w:sz w:val="15"/>
                <w:szCs w:val="15"/>
                <w:b w:val="1"/>
                <w:bCs w:val="1"/>
                <w:color w:val="auto"/>
                <w:w w:val="99"/>
              </w:rPr>
              <w:t>Random</w:t>
            </w:r>
          </w:p>
        </w:tc>
      </w:tr>
      <w:tr>
        <w:trPr>
          <w:trHeight w:val="143"/>
        </w:trPr>
        <w:tc>
          <w:tcPr>
            <w:tcW w:w="2040" w:type="dxa"/>
            <w:vAlign w:val="bottom"/>
          </w:tcPr>
          <w:p>
            <w:pPr>
              <w:spacing w:after="0"/>
              <w:rPr>
                <w:sz w:val="12"/>
                <w:szCs w:val="12"/>
                <w:color w:val="auto"/>
              </w:rPr>
            </w:pPr>
          </w:p>
        </w:tc>
        <w:tc>
          <w:tcPr>
            <w:tcW w:w="2340" w:type="dxa"/>
            <w:vAlign w:val="bottom"/>
          </w:tcPr>
          <w:p>
            <w:pPr>
              <w:jc w:val="center"/>
              <w:ind w:left="1471"/>
              <w:spacing w:after="0" w:line="143" w:lineRule="exact"/>
              <w:rPr>
                <w:sz w:val="20"/>
                <w:szCs w:val="20"/>
                <w:color w:val="auto"/>
              </w:rPr>
            </w:pPr>
            <w:r>
              <w:rPr>
                <w:rFonts w:ascii="Calibri" w:cs="Calibri" w:eastAsia="Calibri" w:hAnsi="Calibri"/>
                <w:sz w:val="14"/>
                <w:szCs w:val="14"/>
                <w:b w:val="1"/>
                <w:bCs w:val="1"/>
                <w:color w:val="auto"/>
                <w:w w:val="98"/>
              </w:rPr>
              <w:t>accuracy 1</w:t>
            </w:r>
          </w:p>
        </w:tc>
        <w:tc>
          <w:tcPr>
            <w:tcW w:w="1500" w:type="dxa"/>
            <w:vAlign w:val="bottom"/>
          </w:tcPr>
          <w:p>
            <w:pPr>
              <w:spacing w:after="0"/>
              <w:rPr>
                <w:sz w:val="12"/>
                <w:szCs w:val="12"/>
                <w:color w:val="auto"/>
              </w:rPr>
            </w:pPr>
          </w:p>
        </w:tc>
        <w:tc>
          <w:tcPr>
            <w:tcW w:w="1400" w:type="dxa"/>
            <w:vAlign w:val="bottom"/>
          </w:tcPr>
          <w:p>
            <w:pPr>
              <w:jc w:val="center"/>
              <w:ind w:left="145"/>
              <w:spacing w:after="0" w:line="142" w:lineRule="exact"/>
              <w:rPr>
                <w:sz w:val="20"/>
                <w:szCs w:val="20"/>
                <w:color w:val="auto"/>
              </w:rPr>
            </w:pPr>
            <w:r>
              <w:rPr>
                <w:rFonts w:ascii="Calibri" w:cs="Calibri" w:eastAsia="Calibri" w:hAnsi="Calibri"/>
                <w:sz w:val="15"/>
                <w:szCs w:val="15"/>
                <w:b w:val="1"/>
                <w:bCs w:val="1"/>
                <w:color w:val="auto"/>
              </w:rPr>
              <w:t>feature</w:t>
            </w:r>
          </w:p>
        </w:tc>
        <w:tc>
          <w:tcPr>
            <w:tcW w:w="1160" w:type="dxa"/>
            <w:vAlign w:val="bottom"/>
          </w:tcPr>
          <w:p>
            <w:pPr>
              <w:jc w:val="center"/>
              <w:ind w:right="145"/>
              <w:spacing w:after="0" w:line="142" w:lineRule="exact"/>
              <w:rPr>
                <w:sz w:val="20"/>
                <w:szCs w:val="20"/>
                <w:color w:val="auto"/>
              </w:rPr>
            </w:pPr>
            <w:r>
              <w:rPr>
                <w:rFonts w:ascii="Calibri" w:cs="Calibri" w:eastAsia="Calibri" w:hAnsi="Calibri"/>
                <w:sz w:val="15"/>
                <w:szCs w:val="15"/>
                <w:b w:val="1"/>
                <w:bCs w:val="1"/>
                <w:color w:val="auto"/>
              </w:rPr>
              <w:t>feature</w:t>
            </w:r>
          </w:p>
        </w:tc>
        <w:tc>
          <w:tcPr>
            <w:tcW w:w="960" w:type="dxa"/>
            <w:vAlign w:val="bottom"/>
          </w:tcPr>
          <w:p>
            <w:pPr>
              <w:jc w:val="center"/>
              <w:ind w:left="65"/>
              <w:spacing w:after="0" w:line="142" w:lineRule="exact"/>
              <w:rPr>
                <w:sz w:val="20"/>
                <w:szCs w:val="20"/>
                <w:color w:val="auto"/>
              </w:rPr>
            </w:pPr>
            <w:r>
              <w:rPr>
                <w:rFonts w:ascii="Calibri" w:cs="Calibri" w:eastAsia="Calibri" w:hAnsi="Calibri"/>
                <w:sz w:val="15"/>
                <w:szCs w:val="15"/>
                <w:b w:val="1"/>
                <w:bCs w:val="1"/>
                <w:color w:val="auto"/>
              </w:rPr>
              <w:t>feature</w:t>
            </w:r>
          </w:p>
        </w:tc>
      </w:tr>
      <w:tr>
        <w:trPr>
          <w:trHeight w:val="193"/>
        </w:trPr>
        <w:tc>
          <w:tcPr>
            <w:tcW w:w="2040" w:type="dxa"/>
            <w:vAlign w:val="bottom"/>
          </w:tcPr>
          <w:p>
            <w:pPr>
              <w:spacing w:after="0"/>
              <w:rPr>
                <w:sz w:val="16"/>
                <w:szCs w:val="16"/>
                <w:color w:val="auto"/>
              </w:rPr>
            </w:pPr>
          </w:p>
        </w:tc>
        <w:tc>
          <w:tcPr>
            <w:tcW w:w="234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1400" w:type="dxa"/>
            <w:vAlign w:val="bottom"/>
          </w:tcPr>
          <w:p>
            <w:pPr>
              <w:jc w:val="center"/>
              <w:ind w:left="145"/>
              <w:spacing w:after="0"/>
              <w:rPr>
                <w:sz w:val="20"/>
                <w:szCs w:val="20"/>
                <w:color w:val="auto"/>
              </w:rPr>
            </w:pPr>
            <w:r>
              <w:rPr>
                <w:rFonts w:ascii="Calibri" w:cs="Calibri" w:eastAsia="Calibri" w:hAnsi="Calibri"/>
                <w:sz w:val="15"/>
                <w:szCs w:val="15"/>
                <w:b w:val="1"/>
                <w:bCs w:val="1"/>
                <w:color w:val="auto"/>
              </w:rPr>
              <w:t>selection</w:t>
            </w:r>
          </w:p>
        </w:tc>
        <w:tc>
          <w:tcPr>
            <w:tcW w:w="1160" w:type="dxa"/>
            <w:vAlign w:val="bottom"/>
          </w:tcPr>
          <w:p>
            <w:pPr>
              <w:jc w:val="center"/>
              <w:ind w:right="165"/>
              <w:spacing w:after="0"/>
              <w:rPr>
                <w:sz w:val="20"/>
                <w:szCs w:val="20"/>
                <w:color w:val="auto"/>
              </w:rPr>
            </w:pPr>
            <w:r>
              <w:rPr>
                <w:rFonts w:ascii="Calibri" w:cs="Calibri" w:eastAsia="Calibri" w:hAnsi="Calibri"/>
                <w:sz w:val="15"/>
                <w:szCs w:val="15"/>
                <w:b w:val="1"/>
                <w:bCs w:val="1"/>
                <w:color w:val="auto"/>
                <w:w w:val="99"/>
              </w:rPr>
              <w:t>selection</w:t>
            </w:r>
          </w:p>
        </w:tc>
        <w:tc>
          <w:tcPr>
            <w:tcW w:w="960" w:type="dxa"/>
            <w:vAlign w:val="bottom"/>
          </w:tcPr>
          <w:p>
            <w:pPr>
              <w:jc w:val="center"/>
              <w:ind w:left="45"/>
              <w:spacing w:after="0"/>
              <w:rPr>
                <w:sz w:val="20"/>
                <w:szCs w:val="20"/>
                <w:color w:val="auto"/>
              </w:rPr>
            </w:pPr>
            <w:r>
              <w:rPr>
                <w:rFonts w:ascii="Calibri" w:cs="Calibri" w:eastAsia="Calibri" w:hAnsi="Calibri"/>
                <w:sz w:val="15"/>
                <w:szCs w:val="15"/>
                <w:b w:val="1"/>
                <w:bCs w:val="1"/>
                <w:color w:val="auto"/>
                <w:w w:val="99"/>
              </w:rPr>
              <w:t>selection</w:t>
            </w:r>
          </w:p>
        </w:tc>
      </w:tr>
      <w:tr>
        <w:trPr>
          <w:trHeight w:val="214"/>
        </w:trPr>
        <w:tc>
          <w:tcPr>
            <w:tcW w:w="2040" w:type="dxa"/>
            <w:vAlign w:val="bottom"/>
          </w:tcPr>
          <w:p>
            <w:pPr>
              <w:spacing w:after="0"/>
              <w:rPr>
                <w:sz w:val="20"/>
                <w:szCs w:val="20"/>
                <w:color w:val="auto"/>
              </w:rPr>
            </w:pPr>
            <w:r>
              <w:rPr>
                <w:rFonts w:ascii="Calibri" w:cs="Calibri" w:eastAsia="Calibri" w:hAnsi="Calibri"/>
                <w:sz w:val="15"/>
                <w:szCs w:val="15"/>
                <w:b w:val="1"/>
                <w:bCs w:val="1"/>
                <w:color w:val="auto"/>
              </w:rPr>
              <w:t>Data 2</w:t>
            </w:r>
          </w:p>
        </w:tc>
        <w:tc>
          <w:tcPr>
            <w:tcW w:w="2340" w:type="dxa"/>
            <w:vAlign w:val="bottom"/>
          </w:tcPr>
          <w:p>
            <w:pPr>
              <w:jc w:val="center"/>
              <w:ind w:left="1451"/>
              <w:spacing w:after="0"/>
              <w:rPr>
                <w:sz w:val="20"/>
                <w:szCs w:val="20"/>
                <w:color w:val="auto"/>
              </w:rPr>
            </w:pPr>
            <w:r>
              <w:rPr>
                <w:rFonts w:ascii="Calibri" w:cs="Calibri" w:eastAsia="Calibri" w:hAnsi="Calibri"/>
                <w:sz w:val="14"/>
                <w:szCs w:val="14"/>
                <w:b w:val="1"/>
                <w:bCs w:val="1"/>
                <w:color w:val="auto"/>
                <w:w w:val="95"/>
              </w:rPr>
              <w:t>Classifier</w:t>
            </w:r>
          </w:p>
        </w:tc>
        <w:tc>
          <w:tcPr>
            <w:tcW w:w="1500" w:type="dxa"/>
            <w:vAlign w:val="bottom"/>
          </w:tcPr>
          <w:p>
            <w:pPr>
              <w:ind w:left="200"/>
              <w:spacing w:after="0"/>
              <w:rPr>
                <w:sz w:val="20"/>
                <w:szCs w:val="20"/>
                <w:color w:val="auto"/>
              </w:rPr>
            </w:pPr>
            <w:r>
              <w:rPr>
                <w:rFonts w:ascii="Calibri" w:cs="Calibri" w:eastAsia="Calibri" w:hAnsi="Calibri"/>
                <w:sz w:val="14"/>
                <w:szCs w:val="14"/>
                <w:b w:val="1"/>
                <w:bCs w:val="1"/>
                <w:color w:val="auto"/>
                <w:highlight w:val="white"/>
              </w:rPr>
              <w:t>Encoding</w:t>
            </w:r>
          </w:p>
        </w:tc>
        <w:tc>
          <w:tcPr>
            <w:tcW w:w="1400" w:type="dxa"/>
            <w:vAlign w:val="bottom"/>
          </w:tcPr>
          <w:p>
            <w:pPr>
              <w:ind w:left="820"/>
              <w:spacing w:after="0" w:line="213" w:lineRule="exact"/>
              <w:rPr>
                <w:sz w:val="20"/>
                <w:szCs w:val="20"/>
                <w:color w:val="auto"/>
              </w:rPr>
            </w:pPr>
            <w:r>
              <w:rPr>
                <w:rFonts w:ascii="Calibri" w:cs="Calibri" w:eastAsia="Calibri" w:hAnsi="Calibri"/>
                <w:sz w:val="15"/>
                <w:szCs w:val="15"/>
                <w:b w:val="1"/>
                <w:bCs w:val="1"/>
                <w:color w:val="303030"/>
              </w:rPr>
              <w:t>CART</w:t>
            </w:r>
            <w:r>
              <w:rPr>
                <w:rFonts w:ascii="Calibri" w:cs="Calibri" w:eastAsia="Calibri" w:hAnsi="Calibri"/>
                <w:sz w:val="23"/>
                <w:szCs w:val="23"/>
                <w:b w:val="1"/>
                <w:bCs w:val="1"/>
                <w:color w:val="303030"/>
                <w:vertAlign w:val="subscript"/>
              </w:rPr>
              <w:t>1</w:t>
            </w:r>
          </w:p>
        </w:tc>
        <w:tc>
          <w:tcPr>
            <w:tcW w:w="1160" w:type="dxa"/>
            <w:vAlign w:val="bottom"/>
          </w:tcPr>
          <w:p>
            <w:pPr>
              <w:ind w:left="500"/>
              <w:spacing w:after="0" w:line="213" w:lineRule="exact"/>
              <w:rPr>
                <w:sz w:val="20"/>
                <w:szCs w:val="20"/>
                <w:color w:val="auto"/>
              </w:rPr>
            </w:pPr>
            <w:r>
              <w:rPr>
                <w:rFonts w:ascii="Calibri" w:cs="Calibri" w:eastAsia="Calibri" w:hAnsi="Calibri"/>
                <w:sz w:val="15"/>
                <w:szCs w:val="15"/>
                <w:b w:val="1"/>
                <w:bCs w:val="1"/>
                <w:color w:val="303030"/>
              </w:rPr>
              <w:t>CART</w:t>
            </w:r>
            <w:r>
              <w:rPr>
                <w:rFonts w:ascii="Calibri" w:cs="Calibri" w:eastAsia="Calibri" w:hAnsi="Calibri"/>
                <w:sz w:val="23"/>
                <w:szCs w:val="23"/>
                <w:b w:val="1"/>
                <w:bCs w:val="1"/>
                <w:color w:val="303030"/>
                <w:vertAlign w:val="subscript"/>
              </w:rPr>
              <w:t>2</w:t>
            </w:r>
          </w:p>
        </w:tc>
        <w:tc>
          <w:tcPr>
            <w:tcW w:w="960" w:type="dxa"/>
            <w:vAlign w:val="bottom"/>
          </w:tcPr>
          <w:p>
            <w:pPr>
              <w:ind w:left="580"/>
              <w:spacing w:after="0" w:line="213" w:lineRule="exact"/>
              <w:rPr>
                <w:sz w:val="20"/>
                <w:szCs w:val="20"/>
                <w:color w:val="auto"/>
              </w:rPr>
            </w:pPr>
            <w:r>
              <w:rPr>
                <w:rFonts w:ascii="Calibri" w:cs="Calibri" w:eastAsia="Calibri" w:hAnsi="Calibri"/>
                <w:sz w:val="15"/>
                <w:szCs w:val="15"/>
                <w:b w:val="1"/>
                <w:bCs w:val="1"/>
                <w:color w:val="303030"/>
                <w:w w:val="89"/>
              </w:rPr>
              <w:t>CART</w:t>
            </w:r>
            <w:r>
              <w:rPr>
                <w:rFonts w:ascii="Calibri" w:cs="Calibri" w:eastAsia="Calibri" w:hAnsi="Calibri"/>
                <w:sz w:val="23"/>
                <w:szCs w:val="23"/>
                <w:b w:val="1"/>
                <w:bCs w:val="1"/>
                <w:color w:val="303030"/>
                <w:w w:val="89"/>
                <w:vertAlign w:val="subscript"/>
              </w:rPr>
              <w:t>k</w:t>
            </w:r>
          </w:p>
        </w:tc>
      </w:tr>
      <w:tr>
        <w:trPr>
          <w:trHeight w:val="176"/>
        </w:trPr>
        <w:tc>
          <w:tcPr>
            <w:tcW w:w="2040" w:type="dxa"/>
            <w:vAlign w:val="bottom"/>
          </w:tcPr>
          <w:p>
            <w:pPr>
              <w:spacing w:after="0"/>
              <w:rPr>
                <w:sz w:val="15"/>
                <w:szCs w:val="15"/>
                <w:color w:val="auto"/>
              </w:rPr>
            </w:pPr>
          </w:p>
        </w:tc>
        <w:tc>
          <w:tcPr>
            <w:tcW w:w="2340" w:type="dxa"/>
            <w:vAlign w:val="bottom"/>
          </w:tcPr>
          <w:p>
            <w:pPr>
              <w:jc w:val="center"/>
              <w:ind w:left="1471"/>
              <w:spacing w:after="0"/>
              <w:rPr>
                <w:sz w:val="20"/>
                <w:szCs w:val="20"/>
                <w:color w:val="auto"/>
              </w:rPr>
            </w:pPr>
            <w:r>
              <w:rPr>
                <w:rFonts w:ascii="Calibri" w:cs="Calibri" w:eastAsia="Calibri" w:hAnsi="Calibri"/>
                <w:sz w:val="14"/>
                <w:szCs w:val="14"/>
                <w:b w:val="1"/>
                <w:bCs w:val="1"/>
                <w:color w:val="auto"/>
                <w:w w:val="98"/>
              </w:rPr>
              <w:t>accuracy 2</w:t>
            </w:r>
          </w:p>
        </w:tc>
        <w:tc>
          <w:tcPr>
            <w:tcW w:w="150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1160" w:type="dxa"/>
            <w:vAlign w:val="bottom"/>
          </w:tcPr>
          <w:p>
            <w:pPr>
              <w:spacing w:after="0"/>
              <w:rPr>
                <w:sz w:val="15"/>
                <w:szCs w:val="15"/>
                <w:color w:val="auto"/>
              </w:rPr>
            </w:pPr>
          </w:p>
        </w:tc>
        <w:tc>
          <w:tcPr>
            <w:tcW w:w="960" w:type="dxa"/>
            <w:vAlign w:val="bottom"/>
          </w:tcPr>
          <w:p>
            <w:pPr>
              <w:spacing w:after="0"/>
              <w:rPr>
                <w:sz w:val="15"/>
                <w:szCs w:val="15"/>
                <w:color w:val="auto"/>
              </w:rPr>
            </w:pPr>
          </w:p>
        </w:tc>
      </w:tr>
    </w:tbl>
    <w:p>
      <w:pPr>
        <w:spacing w:after="0" w:line="295" w:lineRule="exact"/>
        <w:rPr>
          <w:sz w:val="20"/>
          <w:szCs w:val="20"/>
          <w:color w:val="auto"/>
        </w:rPr>
      </w:pPr>
    </w:p>
    <w:tbl>
      <w:tblPr>
        <w:tblLayout w:type="fixed"/>
        <w:tblInd w:w="200" w:type="dxa"/>
        <w:tblCellMar>
          <w:top w:w="0" w:type="dxa"/>
          <w:left w:w="0" w:type="dxa"/>
          <w:bottom w:w="0" w:type="dxa"/>
          <w:right w:w="0" w:type="dxa"/>
        </w:tblCellMar>
      </w:tblPr>
      <w:tr>
        <w:trPr>
          <w:trHeight w:val="183"/>
        </w:trPr>
        <w:tc>
          <w:tcPr>
            <w:tcW w:w="2580" w:type="dxa"/>
            <w:vAlign w:val="bottom"/>
          </w:tcPr>
          <w:p>
            <w:pPr>
              <w:spacing w:after="0"/>
              <w:rPr>
                <w:sz w:val="20"/>
                <w:szCs w:val="20"/>
                <w:color w:val="auto"/>
              </w:rPr>
            </w:pPr>
            <w:r>
              <w:rPr>
                <w:rFonts w:ascii="Calibri" w:cs="Calibri" w:eastAsia="Calibri" w:hAnsi="Calibri"/>
                <w:sz w:val="15"/>
                <w:szCs w:val="15"/>
                <w:b w:val="1"/>
                <w:bCs w:val="1"/>
                <w:color w:val="auto"/>
              </w:rPr>
              <w:t>Data N</w:t>
            </w:r>
          </w:p>
        </w:tc>
        <w:tc>
          <w:tcPr>
            <w:tcW w:w="940" w:type="dxa"/>
            <w:vAlign w:val="bottom"/>
          </w:tcPr>
          <w:p>
            <w:pPr>
              <w:spacing w:after="0"/>
              <w:rPr>
                <w:sz w:val="15"/>
                <w:szCs w:val="15"/>
                <w:color w:val="auto"/>
              </w:rPr>
            </w:pPr>
          </w:p>
        </w:tc>
        <w:tc>
          <w:tcPr>
            <w:tcW w:w="940" w:type="dxa"/>
            <w:vAlign w:val="bottom"/>
          </w:tcPr>
          <w:p>
            <w:pPr>
              <w:jc w:val="center"/>
              <w:spacing w:after="0"/>
              <w:rPr>
                <w:sz w:val="20"/>
                <w:szCs w:val="20"/>
                <w:color w:val="auto"/>
              </w:rPr>
            </w:pPr>
            <w:r>
              <w:rPr>
                <w:rFonts w:ascii="Calibri" w:cs="Calibri" w:eastAsia="Calibri" w:hAnsi="Calibri"/>
                <w:sz w:val="14"/>
                <w:szCs w:val="14"/>
                <w:b w:val="1"/>
                <w:bCs w:val="1"/>
                <w:color w:val="auto"/>
                <w:w w:val="95"/>
              </w:rPr>
              <w:t>Classifier</w:t>
            </w:r>
          </w:p>
        </w:tc>
        <w:tc>
          <w:tcPr>
            <w:tcW w:w="3980" w:type="dxa"/>
            <w:vAlign w:val="bottom"/>
          </w:tcPr>
          <w:p>
            <w:pPr>
              <w:ind w:left="140"/>
              <w:spacing w:after="0"/>
              <w:rPr>
                <w:sz w:val="20"/>
                <w:szCs w:val="20"/>
                <w:color w:val="auto"/>
              </w:rPr>
            </w:pPr>
            <w:r>
              <w:rPr>
                <w:rFonts w:ascii="Calibri" w:cs="Calibri" w:eastAsia="Calibri" w:hAnsi="Calibri"/>
                <w:sz w:val="14"/>
                <w:szCs w:val="14"/>
                <w:b w:val="1"/>
                <w:bCs w:val="1"/>
                <w:color w:val="auto"/>
                <w:highlight w:val="white"/>
              </w:rPr>
              <w:t>Encoding</w:t>
            </w:r>
          </w:p>
        </w:tc>
        <w:tc>
          <w:tcPr>
            <w:tcW w:w="0" w:type="dxa"/>
            <w:vAlign w:val="bottom"/>
          </w:tcPr>
          <w:p>
            <w:pPr>
              <w:spacing w:after="0"/>
              <w:rPr>
                <w:sz w:val="1"/>
                <w:szCs w:val="1"/>
                <w:color w:val="auto"/>
              </w:rPr>
            </w:pPr>
          </w:p>
        </w:tc>
      </w:tr>
      <w:tr>
        <w:trPr>
          <w:trHeight w:val="139"/>
        </w:trPr>
        <w:tc>
          <w:tcPr>
            <w:tcW w:w="2580" w:type="dxa"/>
            <w:vAlign w:val="bottom"/>
          </w:tcPr>
          <w:p>
            <w:pPr>
              <w:spacing w:after="0"/>
              <w:rPr>
                <w:sz w:val="12"/>
                <w:szCs w:val="12"/>
                <w:color w:val="auto"/>
              </w:rPr>
            </w:pPr>
          </w:p>
        </w:tc>
        <w:tc>
          <w:tcPr>
            <w:tcW w:w="940" w:type="dxa"/>
            <w:vAlign w:val="bottom"/>
          </w:tcPr>
          <w:p>
            <w:pPr>
              <w:spacing w:after="0"/>
              <w:rPr>
                <w:sz w:val="12"/>
                <w:szCs w:val="12"/>
                <w:color w:val="auto"/>
              </w:rPr>
            </w:pPr>
          </w:p>
        </w:tc>
        <w:tc>
          <w:tcPr>
            <w:tcW w:w="940" w:type="dxa"/>
            <w:vAlign w:val="bottom"/>
          </w:tcPr>
          <w:p>
            <w:pPr>
              <w:jc w:val="center"/>
              <w:spacing w:after="0" w:line="139" w:lineRule="exact"/>
              <w:rPr>
                <w:sz w:val="20"/>
                <w:szCs w:val="20"/>
                <w:color w:val="auto"/>
              </w:rPr>
            </w:pPr>
            <w:r>
              <w:rPr>
                <w:rFonts w:ascii="Calibri" w:cs="Calibri" w:eastAsia="Calibri" w:hAnsi="Calibri"/>
                <w:sz w:val="14"/>
                <w:szCs w:val="14"/>
                <w:b w:val="1"/>
                <w:bCs w:val="1"/>
                <w:color w:val="auto"/>
                <w:w w:val="95"/>
              </w:rPr>
              <w:t>accuracy N</w:t>
            </w:r>
          </w:p>
        </w:tc>
        <w:tc>
          <w:tcPr>
            <w:tcW w:w="3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6"/>
        </w:trPr>
        <w:tc>
          <w:tcPr>
            <w:tcW w:w="2580" w:type="dxa"/>
            <w:vAlign w:val="bottom"/>
          </w:tcPr>
          <w:p>
            <w:pPr>
              <w:jc w:val="center"/>
              <w:ind w:left="504"/>
              <w:spacing w:after="0"/>
              <w:rPr>
                <w:sz w:val="20"/>
                <w:szCs w:val="20"/>
                <w:color w:val="auto"/>
              </w:rPr>
            </w:pPr>
            <w:r>
              <w:rPr>
                <w:rFonts w:ascii="Calibri" w:cs="Calibri" w:eastAsia="Calibri" w:hAnsi="Calibri"/>
                <w:sz w:val="15"/>
                <w:szCs w:val="15"/>
                <w:b w:val="1"/>
                <w:bCs w:val="1"/>
                <w:color w:val="auto"/>
              </w:rPr>
              <w:t>Decision variables: CNN</w:t>
            </w:r>
          </w:p>
        </w:tc>
        <w:tc>
          <w:tcPr>
            <w:tcW w:w="940" w:type="dxa"/>
            <w:vAlign w:val="bottom"/>
          </w:tcPr>
          <w:p>
            <w:pPr>
              <w:spacing w:after="0"/>
              <w:rPr>
                <w:sz w:val="16"/>
                <w:szCs w:val="16"/>
                <w:color w:val="auto"/>
              </w:rPr>
            </w:pPr>
          </w:p>
        </w:tc>
        <w:tc>
          <w:tcPr>
            <w:tcW w:w="940" w:type="dxa"/>
            <w:vAlign w:val="bottom"/>
          </w:tcPr>
          <w:p>
            <w:pPr>
              <w:spacing w:after="0"/>
              <w:rPr>
                <w:sz w:val="16"/>
                <w:szCs w:val="16"/>
                <w:color w:val="auto"/>
              </w:rPr>
            </w:pPr>
          </w:p>
        </w:tc>
        <w:tc>
          <w:tcPr>
            <w:tcW w:w="3980" w:type="dxa"/>
            <w:vAlign w:val="bottom"/>
            <w:vMerge w:val="restart"/>
          </w:tcPr>
          <w:p>
            <w:pPr>
              <w:ind w:left="3080"/>
              <w:spacing w:after="0"/>
              <w:rPr>
                <w:sz w:val="20"/>
                <w:szCs w:val="20"/>
                <w:color w:val="auto"/>
              </w:rPr>
            </w:pPr>
            <w:r>
              <w:rPr>
                <w:rFonts w:ascii="Calibri" w:cs="Calibri" w:eastAsia="Calibri" w:hAnsi="Calibri"/>
                <w:sz w:val="15"/>
                <w:szCs w:val="15"/>
                <w:b w:val="1"/>
                <w:bCs w:val="1"/>
                <w:color w:val="auto"/>
                <w:w w:val="99"/>
              </w:rPr>
              <w:t>Predictor pool</w:t>
            </w:r>
          </w:p>
        </w:tc>
        <w:tc>
          <w:tcPr>
            <w:tcW w:w="0" w:type="dxa"/>
            <w:vAlign w:val="bottom"/>
          </w:tcPr>
          <w:p>
            <w:pPr>
              <w:spacing w:after="0"/>
              <w:rPr>
                <w:sz w:val="1"/>
                <w:szCs w:val="1"/>
                <w:color w:val="auto"/>
              </w:rPr>
            </w:pPr>
          </w:p>
        </w:tc>
      </w:tr>
      <w:tr>
        <w:trPr>
          <w:trHeight w:val="193"/>
        </w:trPr>
        <w:tc>
          <w:tcPr>
            <w:tcW w:w="2580" w:type="dxa"/>
            <w:vAlign w:val="bottom"/>
          </w:tcPr>
          <w:p>
            <w:pPr>
              <w:jc w:val="center"/>
              <w:ind w:left="504"/>
              <w:spacing w:after="0"/>
              <w:rPr>
                <w:sz w:val="20"/>
                <w:szCs w:val="20"/>
                <w:color w:val="auto"/>
              </w:rPr>
            </w:pPr>
            <w:r>
              <w:rPr>
                <w:rFonts w:ascii="Calibri" w:cs="Calibri" w:eastAsia="Calibri" w:hAnsi="Calibri"/>
                <w:sz w:val="15"/>
                <w:szCs w:val="15"/>
                <w:b w:val="1"/>
                <w:bCs w:val="1"/>
                <w:color w:val="auto"/>
              </w:rPr>
              <w:t>architectures</w:t>
            </w:r>
          </w:p>
        </w:tc>
        <w:tc>
          <w:tcPr>
            <w:tcW w:w="940" w:type="dxa"/>
            <w:vAlign w:val="bottom"/>
          </w:tcPr>
          <w:p>
            <w:pPr>
              <w:ind w:left="280"/>
              <w:spacing w:after="0"/>
              <w:rPr>
                <w:sz w:val="20"/>
                <w:szCs w:val="20"/>
                <w:color w:val="auto"/>
              </w:rPr>
            </w:pPr>
            <w:r>
              <w:rPr>
                <w:rFonts w:ascii="Calibri" w:cs="Calibri" w:eastAsia="Calibri" w:hAnsi="Calibri"/>
                <w:sz w:val="15"/>
                <w:szCs w:val="15"/>
                <w:b w:val="1"/>
                <w:bCs w:val="1"/>
                <w:color w:val="auto"/>
              </w:rPr>
              <w:t>Training</w:t>
            </w:r>
          </w:p>
        </w:tc>
        <w:tc>
          <w:tcPr>
            <w:tcW w:w="940" w:type="dxa"/>
            <w:vAlign w:val="bottom"/>
          </w:tcPr>
          <w:p>
            <w:pPr>
              <w:jc w:val="center"/>
              <w:spacing w:after="0"/>
              <w:rPr>
                <w:sz w:val="20"/>
                <w:szCs w:val="20"/>
                <w:color w:val="auto"/>
              </w:rPr>
            </w:pPr>
            <w:r>
              <w:rPr>
                <w:rFonts w:ascii="Calibri" w:cs="Calibri" w:eastAsia="Calibri" w:hAnsi="Calibri"/>
                <w:sz w:val="15"/>
                <w:szCs w:val="15"/>
                <w:b w:val="1"/>
                <w:bCs w:val="1"/>
                <w:color w:val="auto"/>
              </w:rPr>
              <w:t>Objective</w:t>
            </w:r>
          </w:p>
        </w:tc>
        <w:tc>
          <w:tcPr>
            <w:tcW w:w="398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bl>
    <w:p>
      <w:pPr>
        <w:spacing w:after="0" w:line="137" w:lineRule="exact"/>
        <w:rPr>
          <w:sz w:val="20"/>
          <w:szCs w:val="20"/>
          <w:color w:val="auto"/>
        </w:rPr>
      </w:pPr>
    </w:p>
    <w:p>
      <w:pPr>
        <w:sectPr>
          <w:pgSz w:w="12240" w:h="15840" w:orient="portrait"/>
          <w:cols w:equalWidth="0" w:num="1">
            <w:col w:w="10320"/>
          </w:cols>
          <w:pgMar w:left="980" w:top="495" w:right="940" w:bottom="262" w:gutter="0" w:footer="0" w:header="0"/>
        </w:sectPr>
      </w:pPr>
    </w:p>
    <w:p>
      <w:pPr>
        <w:spacing w:after="0" w:line="56" w:lineRule="exact"/>
        <w:rPr>
          <w:sz w:val="20"/>
          <w:szCs w:val="20"/>
          <w:color w:val="auto"/>
        </w:rPr>
      </w:pPr>
    </w:p>
    <w:p>
      <w:pPr>
        <w:jc w:val="center"/>
        <w:ind w:right="180"/>
        <w:spacing w:after="0"/>
        <w:rPr>
          <w:sz w:val="20"/>
          <w:szCs w:val="20"/>
          <w:color w:val="auto"/>
        </w:rPr>
      </w:pPr>
      <w:r>
        <w:rPr>
          <w:rFonts w:ascii="Calibri" w:cs="Calibri" w:eastAsia="Calibri" w:hAnsi="Calibri"/>
          <w:sz w:val="15"/>
          <w:szCs w:val="15"/>
          <w:b w:val="1"/>
          <w:bCs w:val="1"/>
          <w:color w:val="auto"/>
        </w:rPr>
        <w:t>Output</w:t>
      </w:r>
    </w:p>
    <w:p>
      <w:pPr>
        <w:jc w:val="center"/>
        <w:ind w:right="200"/>
        <w:spacing w:after="0"/>
        <w:rPr>
          <w:sz w:val="20"/>
          <w:szCs w:val="20"/>
          <w:color w:val="auto"/>
        </w:rPr>
      </w:pPr>
      <w:r>
        <w:rPr>
          <w:rFonts w:ascii="Calibri" w:cs="Calibri" w:eastAsia="Calibri" w:hAnsi="Calibri"/>
          <w:sz w:val="15"/>
          <w:szCs w:val="15"/>
          <w:b w:val="1"/>
          <w:bCs w:val="1"/>
          <w:color w:val="auto"/>
        </w:rPr>
        <w:t>optimum</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35"/>
          <w:szCs w:val="35"/>
          <w:b w:val="1"/>
          <w:bCs w:val="1"/>
          <w:color w:val="auto"/>
        </w:rPr>
        <w:t>EDL</w:t>
      </w:r>
    </w:p>
    <w:p>
      <w:pPr>
        <w:spacing w:after="0" w:line="196" w:lineRule="exact"/>
        <w:rPr>
          <w:sz w:val="20"/>
          <w:szCs w:val="20"/>
          <w:color w:val="auto"/>
        </w:rPr>
      </w:pPr>
    </w:p>
    <w:p>
      <w:pPr>
        <w:sectPr>
          <w:pgSz w:w="12240" w:h="15840" w:orient="portrait"/>
          <w:cols w:equalWidth="0" w:num="2">
            <w:col w:w="4140" w:space="720"/>
            <w:col w:w="5460"/>
          </w:cols>
          <w:pgMar w:left="980" w:top="495" w:right="940" w:bottom="262" w:gutter="0" w:footer="0" w:header="0"/>
          <w:type w:val="continuous"/>
        </w:sectPr>
      </w:pPr>
    </w:p>
    <w:tbl>
      <w:tblPr>
        <w:tblLayout w:type="fixed"/>
        <w:tblInd w:w="520" w:type="dxa"/>
        <w:tblCellMar>
          <w:top w:w="0" w:type="dxa"/>
          <w:left w:w="0" w:type="dxa"/>
          <w:bottom w:w="0" w:type="dxa"/>
          <w:right w:w="0" w:type="dxa"/>
        </w:tblCellMar>
      </w:tblPr>
      <w:tr>
        <w:trPr>
          <w:trHeight w:val="183"/>
        </w:trPr>
        <w:tc>
          <w:tcPr>
            <w:tcW w:w="1040" w:type="dxa"/>
            <w:vAlign w:val="bottom"/>
            <w:vMerge w:val="restart"/>
          </w:tcPr>
          <w:p>
            <w:pPr>
              <w:spacing w:after="0"/>
              <w:rPr>
                <w:sz w:val="20"/>
                <w:szCs w:val="20"/>
                <w:color w:val="auto"/>
              </w:rPr>
            </w:pPr>
            <w:r>
              <w:rPr>
                <w:rFonts w:ascii="Calibri" w:cs="Calibri" w:eastAsia="Calibri" w:hAnsi="Calibri"/>
                <w:sz w:val="15"/>
                <w:szCs w:val="15"/>
                <w:b w:val="1"/>
                <w:bCs w:val="1"/>
                <w:color w:val="auto"/>
              </w:rPr>
              <w:t>Initialization</w:t>
            </w:r>
          </w:p>
        </w:tc>
        <w:tc>
          <w:tcPr>
            <w:tcW w:w="840" w:type="dxa"/>
            <w:vAlign w:val="bottom"/>
            <w:vMerge w:val="restart"/>
          </w:tcPr>
          <w:p>
            <w:pPr>
              <w:ind w:left="240"/>
              <w:spacing w:after="0"/>
              <w:rPr>
                <w:sz w:val="20"/>
                <w:szCs w:val="20"/>
                <w:color w:val="auto"/>
              </w:rPr>
            </w:pPr>
            <w:r>
              <w:rPr>
                <w:rFonts w:ascii="Calibri" w:cs="Calibri" w:eastAsia="Calibri" w:hAnsi="Calibri"/>
                <w:sz w:val="15"/>
                <w:szCs w:val="15"/>
                <w:b w:val="1"/>
                <w:bCs w:val="1"/>
                <w:color w:val="auto"/>
              </w:rPr>
              <w:t>Stop?</w:t>
            </w:r>
          </w:p>
        </w:tc>
        <w:tc>
          <w:tcPr>
            <w:tcW w:w="1320" w:type="dxa"/>
            <w:vAlign w:val="bottom"/>
          </w:tcPr>
          <w:p>
            <w:pPr>
              <w:jc w:val="center"/>
              <w:ind w:right="24"/>
              <w:spacing w:after="0"/>
              <w:rPr>
                <w:sz w:val="20"/>
                <w:szCs w:val="20"/>
                <w:color w:val="auto"/>
              </w:rPr>
            </w:pPr>
            <w:r>
              <w:rPr>
                <w:rFonts w:ascii="Calibri" w:cs="Calibri" w:eastAsia="Calibri" w:hAnsi="Calibri"/>
                <w:sz w:val="15"/>
                <w:szCs w:val="15"/>
                <w:b w:val="1"/>
                <w:bCs w:val="1"/>
                <w:color w:val="auto"/>
              </w:rPr>
              <w:t>Architecture</w:t>
            </w:r>
          </w:p>
        </w:tc>
        <w:tc>
          <w:tcPr>
            <w:tcW w:w="1240" w:type="dxa"/>
            <w:vAlign w:val="bottom"/>
            <w:vMerge w:val="restart"/>
          </w:tcPr>
          <w:p>
            <w:pPr>
              <w:ind w:left="300"/>
              <w:spacing w:after="0"/>
              <w:rPr>
                <w:sz w:val="20"/>
                <w:szCs w:val="20"/>
                <w:color w:val="auto"/>
              </w:rPr>
            </w:pPr>
            <w:r>
              <w:rPr>
                <w:rFonts w:ascii="Calibri" w:cs="Calibri" w:eastAsia="Calibri" w:hAnsi="Calibri"/>
                <w:sz w:val="15"/>
                <w:szCs w:val="15"/>
                <w:b w:val="1"/>
                <w:bCs w:val="1"/>
                <w:color w:val="auto"/>
              </w:rPr>
              <w:t>Encoding</w:t>
            </w:r>
          </w:p>
        </w:tc>
        <w:tc>
          <w:tcPr>
            <w:tcW w:w="1240" w:type="dxa"/>
            <w:vAlign w:val="bottom"/>
          </w:tcPr>
          <w:p>
            <w:pPr>
              <w:ind w:left="360"/>
              <w:spacing w:after="0"/>
              <w:rPr>
                <w:sz w:val="20"/>
                <w:szCs w:val="20"/>
                <w:color w:val="auto"/>
              </w:rPr>
            </w:pPr>
            <w:r>
              <w:rPr>
                <w:rFonts w:ascii="Calibri" w:cs="Calibri" w:eastAsia="Calibri" w:hAnsi="Calibri"/>
                <w:sz w:val="15"/>
                <w:szCs w:val="15"/>
                <w:b w:val="1"/>
                <w:bCs w:val="1"/>
                <w:color w:val="auto"/>
              </w:rPr>
              <w:t>Predictor</w:t>
            </w:r>
          </w:p>
        </w:tc>
        <w:tc>
          <w:tcPr>
            <w:tcW w:w="1380" w:type="dxa"/>
            <w:vAlign w:val="bottom"/>
          </w:tcPr>
          <w:p>
            <w:pPr>
              <w:jc w:val="center"/>
              <w:spacing w:after="0"/>
              <w:rPr>
                <w:sz w:val="20"/>
                <w:szCs w:val="20"/>
                <w:color w:val="auto"/>
              </w:rPr>
            </w:pPr>
            <w:r>
              <w:rPr>
                <w:rFonts w:ascii="Calibri" w:cs="Calibri" w:eastAsia="Calibri" w:hAnsi="Calibri"/>
                <w:sz w:val="15"/>
                <w:szCs w:val="15"/>
                <w:b w:val="1"/>
                <w:bCs w:val="1"/>
                <w:color w:val="auto"/>
              </w:rPr>
              <w:t>Predictor</w:t>
            </w:r>
          </w:p>
        </w:tc>
        <w:tc>
          <w:tcPr>
            <w:tcW w:w="1260" w:type="dxa"/>
            <w:vAlign w:val="bottom"/>
          </w:tcPr>
          <w:p>
            <w:pPr>
              <w:jc w:val="center"/>
              <w:spacing w:after="0"/>
              <w:rPr>
                <w:sz w:val="20"/>
                <w:szCs w:val="20"/>
                <w:color w:val="auto"/>
              </w:rPr>
            </w:pPr>
            <w:r>
              <w:rPr>
                <w:rFonts w:ascii="Calibri" w:cs="Calibri" w:eastAsia="Calibri" w:hAnsi="Calibri"/>
                <w:sz w:val="15"/>
                <w:szCs w:val="15"/>
                <w:b w:val="1"/>
                <w:bCs w:val="1"/>
                <w:color w:val="auto"/>
              </w:rPr>
              <w:t>Fitness</w:t>
            </w:r>
          </w:p>
        </w:tc>
        <w:tc>
          <w:tcPr>
            <w:tcW w:w="920" w:type="dxa"/>
            <w:vAlign w:val="bottom"/>
            <w:vMerge w:val="restart"/>
          </w:tcPr>
          <w:p>
            <w:pPr>
              <w:ind w:left="340"/>
              <w:spacing w:after="0"/>
              <w:rPr>
                <w:sz w:val="20"/>
                <w:szCs w:val="20"/>
                <w:color w:val="auto"/>
              </w:rPr>
            </w:pPr>
            <w:r>
              <w:rPr>
                <w:rFonts w:ascii="Calibri" w:cs="Calibri" w:eastAsia="Calibri" w:hAnsi="Calibri"/>
                <w:sz w:val="15"/>
                <w:szCs w:val="15"/>
                <w:b w:val="1"/>
                <w:bCs w:val="1"/>
                <w:color w:val="auto"/>
                <w:w w:val="97"/>
              </w:rPr>
              <w:t>Selection</w:t>
            </w:r>
          </w:p>
        </w:tc>
        <w:tc>
          <w:tcPr>
            <w:tcW w:w="0" w:type="dxa"/>
            <w:vAlign w:val="bottom"/>
          </w:tcPr>
          <w:p>
            <w:pPr>
              <w:spacing w:after="0"/>
              <w:rPr>
                <w:sz w:val="1"/>
                <w:szCs w:val="1"/>
                <w:color w:val="auto"/>
              </w:rPr>
            </w:pPr>
          </w:p>
        </w:tc>
      </w:tr>
      <w:tr>
        <w:trPr>
          <w:trHeight w:val="116"/>
        </w:trPr>
        <w:tc>
          <w:tcPr>
            <w:tcW w:w="1040" w:type="dxa"/>
            <w:vAlign w:val="bottom"/>
            <w:vMerge w:val="continue"/>
          </w:tcPr>
          <w:p>
            <w:pPr>
              <w:spacing w:after="0"/>
              <w:rPr>
                <w:sz w:val="10"/>
                <w:szCs w:val="10"/>
                <w:color w:val="auto"/>
              </w:rPr>
            </w:pPr>
          </w:p>
        </w:tc>
        <w:tc>
          <w:tcPr>
            <w:tcW w:w="840" w:type="dxa"/>
            <w:vAlign w:val="bottom"/>
            <w:vMerge w:val="continue"/>
          </w:tcPr>
          <w:p>
            <w:pPr>
              <w:spacing w:after="0"/>
              <w:rPr>
                <w:sz w:val="10"/>
                <w:szCs w:val="10"/>
                <w:color w:val="auto"/>
              </w:rPr>
            </w:pPr>
          </w:p>
        </w:tc>
        <w:tc>
          <w:tcPr>
            <w:tcW w:w="1320" w:type="dxa"/>
            <w:vAlign w:val="bottom"/>
            <w:vMerge w:val="restart"/>
          </w:tcPr>
          <w:p>
            <w:pPr>
              <w:jc w:val="center"/>
              <w:ind w:right="24"/>
              <w:spacing w:after="0"/>
              <w:rPr>
                <w:sz w:val="20"/>
                <w:szCs w:val="20"/>
                <w:color w:val="auto"/>
              </w:rPr>
            </w:pPr>
            <w:r>
              <w:rPr>
                <w:rFonts w:ascii="Calibri" w:cs="Calibri" w:eastAsia="Calibri" w:hAnsi="Calibri"/>
                <w:sz w:val="15"/>
                <w:szCs w:val="15"/>
                <w:b w:val="1"/>
                <w:bCs w:val="1"/>
                <w:color w:val="auto"/>
                <w:w w:val="98"/>
              </w:rPr>
              <w:t>discovering</w:t>
            </w:r>
          </w:p>
        </w:tc>
        <w:tc>
          <w:tcPr>
            <w:tcW w:w="1240" w:type="dxa"/>
            <w:vAlign w:val="bottom"/>
            <w:vMerge w:val="continue"/>
          </w:tcPr>
          <w:p>
            <w:pPr>
              <w:spacing w:after="0"/>
              <w:rPr>
                <w:sz w:val="10"/>
                <w:szCs w:val="10"/>
                <w:color w:val="auto"/>
              </w:rPr>
            </w:pPr>
          </w:p>
        </w:tc>
        <w:tc>
          <w:tcPr>
            <w:tcW w:w="1240" w:type="dxa"/>
            <w:vAlign w:val="bottom"/>
            <w:vMerge w:val="restart"/>
          </w:tcPr>
          <w:p>
            <w:pPr>
              <w:ind w:left="360"/>
              <w:spacing w:after="0"/>
              <w:rPr>
                <w:sz w:val="20"/>
                <w:szCs w:val="20"/>
                <w:color w:val="auto"/>
              </w:rPr>
            </w:pPr>
            <w:r>
              <w:rPr>
                <w:rFonts w:ascii="Calibri" w:cs="Calibri" w:eastAsia="Calibri" w:hAnsi="Calibri"/>
                <w:sz w:val="15"/>
                <w:szCs w:val="15"/>
                <w:b w:val="1"/>
                <w:bCs w:val="1"/>
                <w:color w:val="auto"/>
              </w:rPr>
              <w:t>selection</w:t>
            </w:r>
          </w:p>
        </w:tc>
        <w:tc>
          <w:tcPr>
            <w:tcW w:w="1380" w:type="dxa"/>
            <w:vAlign w:val="bottom"/>
            <w:vMerge w:val="restart"/>
          </w:tcPr>
          <w:p>
            <w:pPr>
              <w:jc w:val="center"/>
              <w:spacing w:after="0"/>
              <w:rPr>
                <w:sz w:val="20"/>
                <w:szCs w:val="20"/>
                <w:color w:val="auto"/>
              </w:rPr>
            </w:pPr>
            <w:r>
              <w:rPr>
                <w:rFonts w:ascii="Calibri" w:cs="Calibri" w:eastAsia="Calibri" w:hAnsi="Calibri"/>
                <w:sz w:val="15"/>
                <w:szCs w:val="15"/>
                <w:b w:val="1"/>
                <w:bCs w:val="1"/>
                <w:color w:val="auto"/>
                <w:w w:val="98"/>
              </w:rPr>
              <w:t>combination</w:t>
            </w:r>
          </w:p>
        </w:tc>
        <w:tc>
          <w:tcPr>
            <w:tcW w:w="1260" w:type="dxa"/>
            <w:vAlign w:val="bottom"/>
            <w:vMerge w:val="restart"/>
          </w:tcPr>
          <w:p>
            <w:pPr>
              <w:jc w:val="center"/>
              <w:spacing w:after="0"/>
              <w:rPr>
                <w:sz w:val="20"/>
                <w:szCs w:val="20"/>
                <w:color w:val="auto"/>
              </w:rPr>
            </w:pPr>
            <w:r>
              <w:rPr>
                <w:rFonts w:ascii="Calibri" w:cs="Calibri" w:eastAsia="Calibri" w:hAnsi="Calibri"/>
                <w:sz w:val="15"/>
                <w:szCs w:val="15"/>
                <w:b w:val="1"/>
                <w:bCs w:val="1"/>
                <w:color w:val="auto"/>
                <w:w w:val="99"/>
              </w:rPr>
              <w:t>prediction</w:t>
            </w:r>
          </w:p>
        </w:tc>
        <w:tc>
          <w:tcPr>
            <w:tcW w:w="9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78"/>
        </w:trPr>
        <w:tc>
          <w:tcPr>
            <w:tcW w:w="1040" w:type="dxa"/>
            <w:vAlign w:val="bottom"/>
          </w:tcPr>
          <w:p>
            <w:pPr>
              <w:spacing w:after="0"/>
              <w:rPr>
                <w:sz w:val="6"/>
                <w:szCs w:val="6"/>
                <w:color w:val="auto"/>
              </w:rPr>
            </w:pPr>
          </w:p>
        </w:tc>
        <w:tc>
          <w:tcPr>
            <w:tcW w:w="840" w:type="dxa"/>
            <w:vAlign w:val="bottom"/>
          </w:tcPr>
          <w:p>
            <w:pPr>
              <w:spacing w:after="0"/>
              <w:rPr>
                <w:sz w:val="6"/>
                <w:szCs w:val="6"/>
                <w:color w:val="auto"/>
              </w:rPr>
            </w:pPr>
          </w:p>
        </w:tc>
        <w:tc>
          <w:tcPr>
            <w:tcW w:w="1320" w:type="dxa"/>
            <w:vAlign w:val="bottom"/>
            <w:vMerge w:val="continue"/>
          </w:tcPr>
          <w:p>
            <w:pPr>
              <w:spacing w:after="0"/>
              <w:rPr>
                <w:sz w:val="6"/>
                <w:szCs w:val="6"/>
                <w:color w:val="auto"/>
              </w:rPr>
            </w:pPr>
          </w:p>
        </w:tc>
        <w:tc>
          <w:tcPr>
            <w:tcW w:w="1240" w:type="dxa"/>
            <w:vAlign w:val="bottom"/>
          </w:tcPr>
          <w:p>
            <w:pPr>
              <w:spacing w:after="0"/>
              <w:rPr>
                <w:sz w:val="6"/>
                <w:szCs w:val="6"/>
                <w:color w:val="auto"/>
              </w:rPr>
            </w:pPr>
          </w:p>
        </w:tc>
        <w:tc>
          <w:tcPr>
            <w:tcW w:w="1240" w:type="dxa"/>
            <w:vAlign w:val="bottom"/>
            <w:vMerge w:val="continue"/>
          </w:tcPr>
          <w:p>
            <w:pPr>
              <w:spacing w:after="0"/>
              <w:rPr>
                <w:sz w:val="6"/>
                <w:szCs w:val="6"/>
                <w:color w:val="auto"/>
              </w:rPr>
            </w:pPr>
          </w:p>
        </w:tc>
        <w:tc>
          <w:tcPr>
            <w:tcW w:w="1380" w:type="dxa"/>
            <w:vAlign w:val="bottom"/>
            <w:vMerge w:val="continue"/>
          </w:tcPr>
          <w:p>
            <w:pPr>
              <w:spacing w:after="0"/>
              <w:rPr>
                <w:sz w:val="6"/>
                <w:szCs w:val="6"/>
                <w:color w:val="auto"/>
              </w:rPr>
            </w:pPr>
          </w:p>
        </w:tc>
        <w:tc>
          <w:tcPr>
            <w:tcW w:w="1260" w:type="dxa"/>
            <w:vAlign w:val="bottom"/>
            <w:vMerge w:val="continue"/>
          </w:tcPr>
          <w:p>
            <w:pPr>
              <w:spacing w:after="0"/>
              <w:rPr>
                <w:sz w:val="6"/>
                <w:szCs w:val="6"/>
                <w:color w:val="auto"/>
              </w:rPr>
            </w:pPr>
          </w:p>
        </w:tc>
        <w:tc>
          <w:tcPr>
            <w:tcW w:w="92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16"/>
          <w:szCs w:val="16"/>
          <w:color w:val="auto"/>
        </w:rPr>
        <w:t>Fig. 1.  Main frame of the proposed algorithm.</w:t>
      </w:r>
    </w:p>
    <w:p>
      <w:pPr>
        <w:sectPr>
          <w:pgSz w:w="12240" w:h="15840" w:orient="portrait"/>
          <w:cols w:equalWidth="0" w:num="1">
            <w:col w:w="10320"/>
          </w:cols>
          <w:pgMar w:left="980" w:top="495" w:right="940" w:bottom="262" w:gutter="0" w:footer="0" w:header="0"/>
          <w:type w:val="continuous"/>
        </w:sectPr>
      </w:pPr>
    </w:p>
    <w:p>
      <w:pPr>
        <w:spacing w:after="0" w:line="200" w:lineRule="exact"/>
        <w:rPr>
          <w:sz w:val="20"/>
          <w:szCs w:val="20"/>
          <w:color w:val="auto"/>
        </w:rPr>
      </w:pPr>
    </w:p>
    <w:p>
      <w:pPr>
        <w:spacing w:after="0" w:line="223" w:lineRule="exact"/>
        <w:rPr>
          <w:sz w:val="20"/>
          <w:szCs w:val="20"/>
          <w:color w:val="auto"/>
        </w:rPr>
      </w:pPr>
    </w:p>
    <w:p>
      <w:pPr>
        <w:ind w:right="40"/>
        <w:spacing w:after="0" w:line="254" w:lineRule="auto"/>
        <w:rPr>
          <w:sz w:val="20"/>
          <w:szCs w:val="20"/>
          <w:color w:val="auto"/>
        </w:rPr>
      </w:pPr>
      <w:r>
        <w:rPr>
          <w:rFonts w:ascii="Arial" w:cs="Arial" w:eastAsia="Arial" w:hAnsi="Arial"/>
          <w:sz w:val="20"/>
          <w:szCs w:val="20"/>
          <w:color w:val="auto"/>
        </w:rPr>
        <w:t>used throughout the evolutionary optimization. Thus, the high computational cost in EDL can be relieved.</w:t>
      </w:r>
    </w:p>
    <w:p>
      <w:pPr>
        <w:spacing w:after="0" w:line="1" w:lineRule="exact"/>
        <w:rPr>
          <w:sz w:val="20"/>
          <w:szCs w:val="20"/>
          <w:color w:val="auto"/>
        </w:rPr>
      </w:pPr>
    </w:p>
    <w:p>
      <w:pPr>
        <w:jc w:val="both"/>
        <w:ind w:right="20" w:firstLine="199"/>
        <w:spacing w:after="0" w:line="277" w:lineRule="auto"/>
        <w:rPr>
          <w:sz w:val="20"/>
          <w:szCs w:val="20"/>
          <w:color w:val="auto"/>
        </w:rPr>
      </w:pPr>
      <w:r>
        <w:rPr>
          <w:rFonts w:ascii="Arial" w:cs="Arial" w:eastAsia="Arial" w:hAnsi="Arial"/>
          <w:sz w:val="18"/>
          <w:szCs w:val="18"/>
          <w:color w:val="auto"/>
        </w:rPr>
        <w:t>As shown in Fig. 1 that is composed of three blocks, i.e., the data collection, E2EPP and EDL. The proposed E2EPP performance predictor is part of EDL. Firstly, a set of training data is collected for training the random forest-based predictor, where the collection is achieved by performing the corresponding EDL without using E2EPP. Each data sample is composed of the CNN architecture and the corresponding classification accuracy that is obtained by training the CNN from scratch. Secondly, those architectures are encoded into discrete code (shown in Subsection III-A) for building the random forest-based predictor pool with a large number (say K) regression trees (denoted as CARTs) [51] (shown in Subsection III-B). During each generation of the EDL, the newly generated CNN architecture is encoded as the input to the random forest, and then its performance is predicted by using the adaptive combination of CARTs from the predictor pool (shown in Subsection III-C). When the EDL terminates, the CNN architecture that has the best prediction performance is output. Noting that there is no further CNN training during the optimization process.</w:t>
      </w:r>
    </w:p>
    <w:p>
      <w:pPr>
        <w:spacing w:after="0" w:line="14" w:lineRule="exact"/>
        <w:rPr>
          <w:sz w:val="20"/>
          <w:szCs w:val="20"/>
          <w:color w:val="auto"/>
        </w:rPr>
      </w:pPr>
    </w:p>
    <w:p>
      <w:pPr>
        <w:jc w:val="both"/>
        <w:ind w:firstLine="206"/>
        <w:spacing w:after="0" w:line="299" w:lineRule="auto"/>
        <w:rPr>
          <w:sz w:val="20"/>
          <w:szCs w:val="20"/>
          <w:color w:val="auto"/>
        </w:rPr>
      </w:pPr>
      <w:r>
        <w:rPr>
          <w:rFonts w:ascii="Arial" w:cs="Arial" w:eastAsia="Arial" w:hAnsi="Arial"/>
          <w:sz w:val="17"/>
          <w:szCs w:val="17"/>
          <w:color w:val="auto"/>
        </w:rPr>
        <w:t>Since the CNN architecture is presented as discrete variables, random forest [52], which is suited for discrete regression tasks and also relies on only limited labelled data [53], is adopted as the fitness predictor in the proposed algorithm. Also, as a selective ensemble of CARTs considering both global and local landscape, the random forest-based predictor is adaptively updated over the generations of the evolutionary search, where the population is distributed in different local regions and a fixed random forest cannot guarantee accuracy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3" w:lineRule="exact"/>
        <w:rPr>
          <w:sz w:val="20"/>
          <w:szCs w:val="20"/>
          <w:color w:val="auto"/>
        </w:rPr>
      </w:pPr>
    </w:p>
    <w:p>
      <w:pPr>
        <w:jc w:val="both"/>
        <w:ind w:right="20"/>
        <w:spacing w:after="0" w:line="283" w:lineRule="auto"/>
        <w:rPr>
          <w:sz w:val="20"/>
          <w:szCs w:val="20"/>
          <w:color w:val="auto"/>
        </w:rPr>
      </w:pPr>
      <w:r>
        <w:rPr>
          <w:rFonts w:ascii="Arial" w:cs="Arial" w:eastAsia="Arial" w:hAnsi="Arial"/>
          <w:sz w:val="18"/>
          <w:szCs w:val="18"/>
          <w:color w:val="auto"/>
        </w:rPr>
        <w:t>in those local regions. In the following subsections, we will first introduce the details of encoding of the CNN architectures to the proper format for the random forest, training of the random forest, and fitness prediction using the trained random forest in Subsections III-A, III-B and III-C, respectively. Then, the strength and the weakness of the proposed performance predictor are summarized in Subsection III-D.</w:t>
      </w:r>
    </w:p>
    <w:p>
      <w:pPr>
        <w:spacing w:after="0" w:line="301" w:lineRule="exact"/>
        <w:rPr>
          <w:sz w:val="20"/>
          <w:szCs w:val="20"/>
          <w:color w:val="auto"/>
        </w:rPr>
      </w:pPr>
    </w:p>
    <w:p>
      <w:pPr>
        <w:spacing w:after="0"/>
        <w:rPr>
          <w:sz w:val="20"/>
          <w:szCs w:val="20"/>
          <w:color w:val="auto"/>
        </w:rPr>
      </w:pPr>
      <w:r>
        <w:rPr>
          <w:rFonts w:ascii="Arial" w:cs="Arial" w:eastAsia="Arial" w:hAnsi="Arial"/>
          <w:sz w:val="20"/>
          <w:szCs w:val="20"/>
          <w:color w:val="auto"/>
        </w:rPr>
        <w:t>A. Encoding</w:t>
      </w:r>
    </w:p>
    <w:p>
      <w:pPr>
        <w:spacing w:after="0" w:line="81" w:lineRule="exact"/>
        <w:rPr>
          <w:sz w:val="20"/>
          <w:szCs w:val="20"/>
          <w:color w:val="auto"/>
        </w:rPr>
      </w:pPr>
    </w:p>
    <w:p>
      <w:pPr>
        <w:jc w:val="both"/>
        <w:ind w:firstLine="206"/>
        <w:spacing w:after="0" w:line="250" w:lineRule="auto"/>
        <w:rPr>
          <w:sz w:val="20"/>
          <w:szCs w:val="20"/>
          <w:color w:val="auto"/>
        </w:rPr>
      </w:pPr>
      <w:r>
        <w:rPr>
          <w:rFonts w:ascii="Arial" w:cs="Arial" w:eastAsia="Arial" w:hAnsi="Arial"/>
          <w:sz w:val="20"/>
          <w:szCs w:val="20"/>
          <w:color w:val="auto"/>
        </w:rPr>
        <w:t>The encoding operates on the trained CNNs whose architec-tures are randomly initialized. To collect this data, we use AE-CNN to randomly generate a set of valid CNN architectures. A valid CNN architecture means that this architecture can be trained with a predefined training routine without any exceptions such as the out-of-memory errors causing a zero classification accuracy. Based on the description shown in Subsection II-A2, the collected training data are summarized as below:</w:t>
      </w:r>
    </w:p>
    <w:p>
      <w:pPr>
        <w:spacing w:after="0" w:line="41" w:lineRule="exact"/>
        <w:rPr>
          <w:sz w:val="20"/>
          <w:szCs w:val="20"/>
          <w:color w:val="auto"/>
        </w:rPr>
      </w:pPr>
    </w:p>
    <w:p>
      <w:pPr>
        <w:jc w:val="both"/>
        <w:ind w:left="400" w:right="40" w:hanging="268"/>
        <w:spacing w:after="0" w:line="249" w:lineRule="auto"/>
        <w:tabs>
          <w:tab w:leader="none" w:pos="400" w:val="left"/>
        </w:tabs>
        <w:numPr>
          <w:ilvl w:val="0"/>
          <w:numId w:val="16"/>
        </w:numPr>
        <w:rPr>
          <w:rFonts w:ascii="Arial" w:cs="Arial" w:eastAsia="Arial" w:hAnsi="Arial"/>
          <w:sz w:val="20"/>
          <w:szCs w:val="20"/>
          <w:color w:val="auto"/>
        </w:rPr>
      </w:pPr>
      <w:r>
        <w:rPr>
          <w:rFonts w:ascii="Arial" w:cs="Arial" w:eastAsia="Arial" w:hAnsi="Arial"/>
          <w:sz w:val="20"/>
          <w:szCs w:val="20"/>
          <w:color w:val="auto"/>
        </w:rPr>
        <w:t>RBs and DBs: Each generated CNN architecture is composed of four RBs and four DBs at most, the number of output channels of each block varies between [32; 512] that is set based on the conventions of state-of-the-art CNNs [50], [54].</w:t>
      </w:r>
    </w:p>
    <w:p>
      <w:pPr>
        <w:spacing w:after="0" w:line="2" w:lineRule="exact"/>
        <w:rPr>
          <w:rFonts w:ascii="Arial" w:cs="Arial" w:eastAsia="Arial" w:hAnsi="Arial"/>
          <w:sz w:val="20"/>
          <w:szCs w:val="20"/>
          <w:color w:val="auto"/>
        </w:rPr>
      </w:pPr>
    </w:p>
    <w:p>
      <w:pPr>
        <w:ind w:left="400" w:hanging="268"/>
        <w:spacing w:after="0"/>
        <w:tabs>
          <w:tab w:leader="none" w:pos="400" w:val="left"/>
        </w:tabs>
        <w:numPr>
          <w:ilvl w:val="0"/>
          <w:numId w:val="16"/>
        </w:numPr>
        <w:rPr>
          <w:rFonts w:ascii="Arial" w:cs="Arial" w:eastAsia="Arial" w:hAnsi="Arial"/>
          <w:sz w:val="19"/>
          <w:szCs w:val="19"/>
          <w:color w:val="auto"/>
        </w:rPr>
      </w:pPr>
      <w:r>
        <w:rPr>
          <w:rFonts w:ascii="Arial" w:cs="Arial" w:eastAsia="Arial" w:hAnsi="Arial"/>
          <w:sz w:val="19"/>
          <w:szCs w:val="19"/>
          <w:color w:val="auto"/>
        </w:rPr>
        <w:t>PBs: Each generated CNN architecture contains four</w:t>
      </w:r>
    </w:p>
    <w:p>
      <w:pPr>
        <w:spacing w:after="0" w:line="20" w:lineRule="exact"/>
        <w:rPr>
          <w:rFonts w:ascii="Arial" w:cs="Arial" w:eastAsia="Arial" w:hAnsi="Arial"/>
          <w:sz w:val="19"/>
          <w:szCs w:val="19"/>
          <w:color w:val="auto"/>
        </w:rPr>
      </w:pPr>
    </w:p>
    <w:p>
      <w:pPr>
        <w:ind w:left="400" w:right="40"/>
        <w:spacing w:after="0" w:line="256" w:lineRule="auto"/>
        <w:rPr>
          <w:rFonts w:ascii="Arial" w:cs="Arial" w:eastAsia="Arial" w:hAnsi="Arial"/>
          <w:sz w:val="19"/>
          <w:szCs w:val="19"/>
          <w:color w:val="auto"/>
        </w:rPr>
      </w:pPr>
      <w:r>
        <w:rPr>
          <w:rFonts w:ascii="Arial" w:cs="Arial" w:eastAsia="Arial" w:hAnsi="Arial"/>
          <w:sz w:val="20"/>
          <w:szCs w:val="20"/>
          <w:color w:val="auto"/>
        </w:rPr>
        <w:t>pooling layers at most. There are two types of PBs: MAX and MEAN.</w:t>
      </w:r>
    </w:p>
    <w:p>
      <w:pPr>
        <w:spacing w:after="0" w:line="33" w:lineRule="exact"/>
        <w:rPr>
          <w:sz w:val="20"/>
          <w:szCs w:val="20"/>
          <w:color w:val="auto"/>
        </w:rPr>
      </w:pPr>
    </w:p>
    <w:p>
      <w:pPr>
        <w:jc w:val="both"/>
        <w:ind w:right="40" w:firstLine="206"/>
        <w:spacing w:after="0" w:line="234" w:lineRule="auto"/>
        <w:rPr>
          <w:sz w:val="20"/>
          <w:szCs w:val="20"/>
          <w:color w:val="auto"/>
        </w:rPr>
      </w:pPr>
      <w:r>
        <w:rPr>
          <w:rFonts w:ascii="Arial" w:cs="Arial" w:eastAsia="Arial" w:hAnsi="Arial"/>
          <w:sz w:val="17"/>
          <w:szCs w:val="17"/>
          <w:color w:val="auto"/>
        </w:rPr>
        <w:t>Generally, we encode a CNN architecture into a chromosome with 3N</w:t>
      </w:r>
      <w:r>
        <w:rPr>
          <w:rFonts w:ascii="Arial" w:cs="Arial" w:eastAsia="Arial" w:hAnsi="Arial"/>
          <w:sz w:val="23"/>
          <w:szCs w:val="23"/>
          <w:color w:val="auto"/>
          <w:vertAlign w:val="subscript"/>
        </w:rPr>
        <w:t>b</w:t>
      </w:r>
      <w:r>
        <w:rPr>
          <w:rFonts w:ascii="Arial" w:cs="Arial" w:eastAsia="Arial" w:hAnsi="Arial"/>
          <w:sz w:val="17"/>
          <w:szCs w:val="17"/>
          <w:color w:val="auto"/>
        </w:rPr>
        <w:t xml:space="preserve"> + 2N</w:t>
      </w:r>
      <w:r>
        <w:rPr>
          <w:rFonts w:ascii="Arial" w:cs="Arial" w:eastAsia="Arial" w:hAnsi="Arial"/>
          <w:sz w:val="23"/>
          <w:szCs w:val="23"/>
          <w:color w:val="auto"/>
          <w:vertAlign w:val="subscript"/>
        </w:rPr>
        <w:t>p</w:t>
      </w:r>
      <w:r>
        <w:rPr>
          <w:rFonts w:ascii="Arial" w:cs="Arial" w:eastAsia="Arial" w:hAnsi="Arial"/>
          <w:sz w:val="17"/>
          <w:szCs w:val="17"/>
          <w:color w:val="auto"/>
        </w:rPr>
        <w:t xml:space="preserve"> discrete variables, when the maximal number of RBs and DBs is N</w:t>
      </w:r>
      <w:r>
        <w:rPr>
          <w:rFonts w:ascii="Arial" w:cs="Arial" w:eastAsia="Arial" w:hAnsi="Arial"/>
          <w:sz w:val="23"/>
          <w:szCs w:val="23"/>
          <w:color w:val="auto"/>
          <w:vertAlign w:val="subscript"/>
        </w:rPr>
        <w:t>b</w:t>
      </w:r>
      <w:r>
        <w:rPr>
          <w:rFonts w:ascii="Arial" w:cs="Arial" w:eastAsia="Arial" w:hAnsi="Arial"/>
          <w:sz w:val="17"/>
          <w:szCs w:val="17"/>
          <w:color w:val="auto"/>
        </w:rPr>
        <w:t xml:space="preserve"> and the maximal number of PBs is N</w:t>
      </w:r>
      <w:r>
        <w:rPr>
          <w:rFonts w:ascii="Arial" w:cs="Arial" w:eastAsia="Arial" w:hAnsi="Arial"/>
          <w:sz w:val="23"/>
          <w:szCs w:val="23"/>
          <w:color w:val="auto"/>
          <w:vertAlign w:val="subscript"/>
        </w:rPr>
        <w:t>p</w:t>
      </w:r>
      <w:r>
        <w:rPr>
          <w:rFonts w:ascii="Arial" w:cs="Arial" w:eastAsia="Arial" w:hAnsi="Arial"/>
          <w:sz w:val="17"/>
          <w:szCs w:val="17"/>
          <w:color w:val="auto"/>
        </w:rPr>
        <w:t>. For the first 3N</w:t>
      </w:r>
      <w:r>
        <w:rPr>
          <w:rFonts w:ascii="Arial" w:cs="Arial" w:eastAsia="Arial" w:hAnsi="Arial"/>
          <w:sz w:val="23"/>
          <w:szCs w:val="23"/>
          <w:color w:val="auto"/>
          <w:vertAlign w:val="subscript"/>
        </w:rPr>
        <w:t>b</w:t>
      </w:r>
      <w:r>
        <w:rPr>
          <w:rFonts w:ascii="Arial" w:cs="Arial" w:eastAsia="Arial" w:hAnsi="Arial"/>
          <w:sz w:val="17"/>
          <w:szCs w:val="17"/>
          <w:color w:val="auto"/>
        </w:rPr>
        <w:t xml:space="preserve"> variables, each RB or DB is encoded</w:t>
      </w:r>
    </w:p>
    <w:p>
      <w:pPr>
        <w:sectPr>
          <w:pgSz w:w="12240" w:h="15840" w:orient="portrait"/>
          <w:cols w:equalWidth="0" w:num="2">
            <w:col w:w="5060" w:space="200"/>
            <w:col w:w="5060"/>
          </w:cols>
          <w:pgMar w:left="980" w:top="495" w:right="940" w:bottom="262" w:gutter="0" w:footer="0" w:header="0"/>
          <w:type w:val="continuous"/>
        </w:sectPr>
      </w:pPr>
    </w:p>
    <w:bookmarkStart w:id="5" w:name="page6"/>
    <w:bookmarkEnd w:id="5"/>
    <w:p>
      <w:pPr>
        <w:ind w:left="10261"/>
        <w:spacing w:after="0"/>
        <w:rPr>
          <w:sz w:val="20"/>
          <w:szCs w:val="20"/>
          <w:color w:val="auto"/>
        </w:rPr>
      </w:pPr>
      <w:r>
        <w:rPr>
          <w:rFonts w:ascii="Arial" w:cs="Arial" w:eastAsia="Arial" w:hAnsi="Arial"/>
          <w:sz w:val="10"/>
          <w:szCs w:val="10"/>
          <w:color w:val="auto"/>
        </w:rPr>
        <w:t>6</w:t>
      </w:r>
    </w:p>
    <w:p>
      <w:pPr>
        <w:sectPr>
          <w:pgSz w:w="12240" w:h="15840" w:orient="portrait"/>
          <w:cols w:equalWidth="0" w:num="1">
            <w:col w:w="10361"/>
          </w:cols>
          <w:pgMar w:left="939" w:top="495" w:right="940" w:bottom="268" w:gutter="0" w:footer="0" w:header="0"/>
        </w:sectPr>
      </w:pPr>
    </w:p>
    <w:p>
      <w:pPr>
        <w:spacing w:after="0" w:line="200" w:lineRule="exact"/>
        <w:rPr>
          <w:sz w:val="20"/>
          <w:szCs w:val="20"/>
          <w:color w:val="auto"/>
        </w:rPr>
      </w:pPr>
    </w:p>
    <w:p>
      <w:pPr>
        <w:spacing w:after="0" w:line="302" w:lineRule="exact"/>
        <w:rPr>
          <w:sz w:val="20"/>
          <w:szCs w:val="20"/>
          <w:color w:val="auto"/>
        </w:rPr>
      </w:pPr>
    </w:p>
    <w:p>
      <w:pPr>
        <w:ind w:left="141"/>
        <w:spacing w:after="0"/>
        <w:rPr>
          <w:sz w:val="20"/>
          <w:szCs w:val="20"/>
          <w:color w:val="auto"/>
        </w:rPr>
      </w:pPr>
      <w:r>
        <w:rPr>
          <w:rFonts w:ascii="Arial" w:cs="Arial" w:eastAsia="Arial" w:hAnsi="Arial"/>
          <w:sz w:val="20"/>
          <w:szCs w:val="20"/>
          <w:color w:val="auto"/>
        </w:rPr>
        <w:t>Algorithm 2: Encoding A CNN Architecture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-142875</wp:posOffset>
                </wp:positionV>
                <wp:extent cx="31889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11.2499pt" to="253.05pt,-11.2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24765</wp:posOffset>
                </wp:positionH>
                <wp:positionV relativeFrom="paragraph">
                  <wp:posOffset>31750</wp:posOffset>
                </wp:positionV>
                <wp:extent cx="31889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2.5pt" to="253.05pt,2.5pt" o:allowincell="f" strokecolor="#000000" strokeweight="0.7969pt"/>
            </w:pict>
          </mc:Fallback>
        </mc:AlternateContent>
      </w:r>
    </w:p>
    <w:p>
      <w:pPr>
        <w:spacing w:after="0" w:line="25" w:lineRule="exact"/>
        <w:rPr>
          <w:sz w:val="20"/>
          <w:szCs w:val="20"/>
          <w:color w:val="auto"/>
        </w:rPr>
      </w:pPr>
    </w:p>
    <w:tbl>
      <w:tblPr>
        <w:tblLayout w:type="fixed"/>
        <w:tblInd w:w="61" w:type="dxa"/>
        <w:tblCellMar>
          <w:top w:w="0" w:type="dxa"/>
          <w:left w:w="0" w:type="dxa"/>
          <w:bottom w:w="0" w:type="dxa"/>
          <w:right w:w="0" w:type="dxa"/>
        </w:tblCellMar>
      </w:tblPr>
      <w:tr>
        <w:trPr>
          <w:trHeight w:val="246"/>
        </w:trPr>
        <w:tc>
          <w:tcPr>
            <w:tcW w:w="120" w:type="dxa"/>
            <w:vAlign w:val="bottom"/>
          </w:tcPr>
          <w:p>
            <w:pPr>
              <w:spacing w:after="0"/>
              <w:rPr>
                <w:sz w:val="21"/>
                <w:szCs w:val="21"/>
                <w:color w:val="auto"/>
              </w:rPr>
            </w:pPr>
          </w:p>
        </w:tc>
        <w:tc>
          <w:tcPr>
            <w:tcW w:w="4520" w:type="dxa"/>
            <w:vAlign w:val="bottom"/>
            <w:gridSpan w:val="4"/>
          </w:tcPr>
          <w:p>
            <w:pPr>
              <w:ind w:left="60"/>
              <w:spacing w:after="0"/>
              <w:rPr>
                <w:sz w:val="20"/>
                <w:szCs w:val="20"/>
                <w:color w:val="auto"/>
              </w:rPr>
            </w:pPr>
            <w:r>
              <w:rPr>
                <w:rFonts w:ascii="Arial" w:cs="Arial" w:eastAsia="Arial" w:hAnsi="Arial"/>
                <w:sz w:val="20"/>
                <w:szCs w:val="20"/>
                <w:color w:val="auto"/>
                <w:w w:val="96"/>
              </w:rPr>
              <w:t>Input: The CNN architecture A, the maximal number</w:t>
            </w:r>
          </w:p>
        </w:tc>
        <w:tc>
          <w:tcPr>
            <w:tcW w:w="0" w:type="dxa"/>
            <w:vAlign w:val="bottom"/>
          </w:tcPr>
          <w:p>
            <w:pPr>
              <w:spacing w:after="0"/>
              <w:rPr>
                <w:sz w:val="1"/>
                <w:szCs w:val="1"/>
                <w:color w:val="auto"/>
              </w:rPr>
            </w:pPr>
          </w:p>
        </w:tc>
      </w:tr>
      <w:tr>
        <w:trPr>
          <w:trHeight w:val="239"/>
        </w:trPr>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60" w:type="dxa"/>
            <w:vAlign w:val="bottom"/>
            <w:gridSpan w:val="2"/>
          </w:tcPr>
          <w:p>
            <w:pPr>
              <w:jc w:val="right"/>
              <w:spacing w:after="0" w:line="239" w:lineRule="exact"/>
              <w:rPr>
                <w:sz w:val="20"/>
                <w:szCs w:val="20"/>
                <w:color w:val="auto"/>
              </w:rPr>
            </w:pPr>
            <w:r>
              <w:rPr>
                <w:rFonts w:ascii="Arial" w:cs="Arial" w:eastAsia="Arial" w:hAnsi="Arial"/>
                <w:sz w:val="20"/>
                <w:szCs w:val="20"/>
                <w:color w:val="auto"/>
              </w:rPr>
              <w:t>B</w:t>
            </w:r>
            <w:r>
              <w:rPr>
                <w:rFonts w:ascii="Arial" w:cs="Arial" w:eastAsia="Arial" w:hAnsi="Arial"/>
                <w:sz w:val="27"/>
                <w:szCs w:val="27"/>
                <w:color w:val="auto"/>
                <w:vertAlign w:val="subscript"/>
              </w:rPr>
              <w:t>n</w:t>
            </w:r>
            <w:r>
              <w:rPr>
                <w:rFonts w:ascii="Arial" w:cs="Arial" w:eastAsia="Arial" w:hAnsi="Arial"/>
                <w:sz w:val="20"/>
                <w:szCs w:val="20"/>
                <w:color w:val="auto"/>
              </w:rPr>
              <w:t xml:space="preserve"> of DBs and RBs, the maximal number N</w:t>
            </w:r>
            <w:r>
              <w:rPr>
                <w:rFonts w:ascii="Arial" w:cs="Arial" w:eastAsia="Arial" w:hAnsi="Arial"/>
                <w:sz w:val="27"/>
                <w:szCs w:val="27"/>
                <w:color w:val="auto"/>
                <w:vertAlign w:val="subscript"/>
              </w:rPr>
              <w:t>p</w:t>
            </w:r>
          </w:p>
        </w:tc>
        <w:tc>
          <w:tcPr>
            <w:tcW w:w="0" w:type="dxa"/>
            <w:vAlign w:val="bottom"/>
          </w:tcPr>
          <w:p>
            <w:pPr>
              <w:spacing w:after="0"/>
              <w:rPr>
                <w:sz w:val="1"/>
                <w:szCs w:val="1"/>
                <w:color w:val="auto"/>
              </w:rPr>
            </w:pPr>
          </w:p>
        </w:tc>
      </w:tr>
      <w:tr>
        <w:trPr>
          <w:trHeight w:val="233"/>
        </w:trPr>
        <w:tc>
          <w:tcPr>
            <w:tcW w:w="1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4260" w:type="dxa"/>
            <w:vAlign w:val="bottom"/>
            <w:gridSpan w:val="2"/>
          </w:tcPr>
          <w:p>
            <w:pPr>
              <w:jc w:val="right"/>
              <w:ind w:right="3140"/>
              <w:spacing w:after="0"/>
              <w:rPr>
                <w:sz w:val="20"/>
                <w:szCs w:val="20"/>
                <w:color w:val="auto"/>
              </w:rPr>
            </w:pPr>
            <w:r>
              <w:rPr>
                <w:rFonts w:ascii="Arial" w:cs="Arial" w:eastAsia="Arial" w:hAnsi="Arial"/>
                <w:sz w:val="20"/>
                <w:szCs w:val="20"/>
                <w:color w:val="auto"/>
              </w:rPr>
              <w:t>of PBs.</w:t>
            </w:r>
          </w:p>
        </w:tc>
        <w:tc>
          <w:tcPr>
            <w:tcW w:w="0" w:type="dxa"/>
            <w:vAlign w:val="bottom"/>
          </w:tcPr>
          <w:p>
            <w:pPr>
              <w:spacing w:after="0"/>
              <w:rPr>
                <w:sz w:val="1"/>
                <w:szCs w:val="1"/>
                <w:color w:val="auto"/>
              </w:rPr>
            </w:pPr>
          </w:p>
        </w:tc>
      </w:tr>
      <w:tr>
        <w:trPr>
          <w:trHeight w:val="245"/>
        </w:trPr>
        <w:tc>
          <w:tcPr>
            <w:tcW w:w="120" w:type="dxa"/>
            <w:vAlign w:val="bottom"/>
          </w:tcPr>
          <w:p>
            <w:pPr>
              <w:spacing w:after="0"/>
              <w:rPr>
                <w:sz w:val="21"/>
                <w:szCs w:val="21"/>
                <w:color w:val="auto"/>
              </w:rPr>
            </w:pPr>
          </w:p>
        </w:tc>
        <w:tc>
          <w:tcPr>
            <w:tcW w:w="4520" w:type="dxa"/>
            <w:vAlign w:val="bottom"/>
            <w:gridSpan w:val="4"/>
          </w:tcPr>
          <w:p>
            <w:pPr>
              <w:ind w:left="60"/>
              <w:spacing w:after="0"/>
              <w:rPr>
                <w:sz w:val="20"/>
                <w:szCs w:val="20"/>
                <w:color w:val="auto"/>
              </w:rPr>
            </w:pPr>
            <w:r>
              <w:rPr>
                <w:rFonts w:ascii="Arial" w:cs="Arial" w:eastAsia="Arial" w:hAnsi="Arial"/>
                <w:sz w:val="20"/>
                <w:szCs w:val="20"/>
                <w:color w:val="auto"/>
              </w:rPr>
              <w:t>Output: The encoded architecture information.</w:t>
            </w:r>
          </w:p>
        </w:tc>
        <w:tc>
          <w:tcPr>
            <w:tcW w:w="0" w:type="dxa"/>
            <w:vAlign w:val="bottom"/>
          </w:tcPr>
          <w:p>
            <w:pPr>
              <w:spacing w:after="0"/>
              <w:rPr>
                <w:sz w:val="1"/>
                <w:szCs w:val="1"/>
                <w:color w:val="auto"/>
              </w:rPr>
            </w:pPr>
          </w:p>
        </w:tc>
      </w:tr>
      <w:tr>
        <w:trPr>
          <w:trHeight w:val="200"/>
        </w:trPr>
        <w:tc>
          <w:tcPr>
            <w:tcW w:w="120" w:type="dxa"/>
            <w:vAlign w:val="bottom"/>
          </w:tcPr>
          <w:p>
            <w:pPr>
              <w:jc w:val="right"/>
              <w:spacing w:after="0"/>
              <w:rPr>
                <w:sz w:val="20"/>
                <w:szCs w:val="20"/>
                <w:color w:val="auto"/>
              </w:rPr>
            </w:pPr>
            <w:r>
              <w:rPr>
                <w:rFonts w:ascii="Arial" w:cs="Arial" w:eastAsia="Arial" w:hAnsi="Arial"/>
                <w:sz w:val="14"/>
                <w:szCs w:val="14"/>
                <w:color w:val="auto"/>
                <w:w w:val="76"/>
              </w:rPr>
              <w:t>1</w:t>
            </w:r>
          </w:p>
        </w:tc>
        <w:tc>
          <w:tcPr>
            <w:tcW w:w="240" w:type="dxa"/>
            <w:vAlign w:val="bottom"/>
          </w:tcPr>
          <w:p>
            <w:pPr>
              <w:ind w:left="60"/>
              <w:spacing w:after="0" w:line="200" w:lineRule="exact"/>
              <w:rPr>
                <w:sz w:val="20"/>
                <w:szCs w:val="20"/>
                <w:color w:val="auto"/>
              </w:rPr>
            </w:pPr>
            <w:r>
              <w:rPr>
                <w:rFonts w:ascii="Arial" w:cs="Arial" w:eastAsia="Arial" w:hAnsi="Arial"/>
                <w:sz w:val="20"/>
                <w:szCs w:val="20"/>
                <w:color w:val="auto"/>
              </w:rPr>
              <w:t>b</w:t>
            </w:r>
          </w:p>
        </w:tc>
        <w:tc>
          <w:tcPr>
            <w:tcW w:w="560" w:type="dxa"/>
            <w:vAlign w:val="bottom"/>
            <w:gridSpan w:val="2"/>
          </w:tcPr>
          <w:p>
            <w:pPr>
              <w:spacing w:after="0" w:line="200" w:lineRule="exact"/>
              <w:rPr>
                <w:sz w:val="20"/>
                <w:szCs w:val="20"/>
                <w:color w:val="auto"/>
              </w:rPr>
            </w:pPr>
            <w:r>
              <w:rPr>
                <w:rFonts w:ascii="Arial" w:cs="Arial" w:eastAsia="Arial" w:hAnsi="Arial"/>
                <w:sz w:val="20"/>
                <w:szCs w:val="20"/>
                <w:color w:val="auto"/>
              </w:rPr>
              <w:t>list</w:t>
            </w:r>
          </w:p>
        </w:tc>
        <w:tc>
          <w:tcPr>
            <w:tcW w:w="3720" w:type="dxa"/>
            <w:vAlign w:val="bottom"/>
          </w:tcPr>
          <w:p>
            <w:pPr>
              <w:jc w:val="right"/>
              <w:ind w:right="3420"/>
              <w:spacing w:after="0" w:line="200"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0"/>
        </w:trPr>
        <w:tc>
          <w:tcPr>
            <w:tcW w:w="120" w:type="dxa"/>
            <w:vAlign w:val="bottom"/>
          </w:tcPr>
          <w:p>
            <w:pPr>
              <w:spacing w:after="0" w:line="20" w:lineRule="exact"/>
              <w:rPr>
                <w:sz w:val="1"/>
                <w:szCs w:val="1"/>
                <w:color w:val="auto"/>
              </w:rPr>
            </w:pPr>
          </w:p>
        </w:tc>
        <w:tc>
          <w:tcPr>
            <w:tcW w:w="240" w:type="dxa"/>
            <w:vAlign w:val="bottom"/>
            <w:tcBorders>
              <w:right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3720" w:type="dxa"/>
            <w:vAlign w:val="bottom"/>
            <w:vMerge w:val="restart"/>
          </w:tcPr>
          <w:p>
            <w:pPr>
              <w:jc w:val="right"/>
              <w:ind w:right="3400"/>
              <w:spacing w:after="0"/>
              <w:rPr>
                <w:sz w:val="20"/>
                <w:szCs w:val="20"/>
                <w:color w:val="auto"/>
              </w:rPr>
            </w:pPr>
            <w:r>
              <w:rPr>
                <w:rFonts w:ascii="Arial" w:cs="Arial" w:eastAsia="Arial" w:hAnsi="Arial"/>
                <w:sz w:val="20"/>
                <w:szCs w:val="20"/>
                <w:color w:val="auto"/>
              </w:rPr>
              <w:t>;;</w:t>
            </w:r>
          </w:p>
        </w:tc>
        <w:tc>
          <w:tcPr>
            <w:tcW w:w="0" w:type="dxa"/>
            <w:vAlign w:val="bottom"/>
          </w:tcPr>
          <w:p>
            <w:pPr>
              <w:spacing w:after="0" w:line="20" w:lineRule="exact"/>
              <w:rPr>
                <w:sz w:val="1"/>
                <w:szCs w:val="1"/>
                <w:color w:val="auto"/>
              </w:rPr>
            </w:pPr>
          </w:p>
        </w:tc>
      </w:tr>
      <w:tr>
        <w:trPr>
          <w:trHeight w:val="219"/>
        </w:trPr>
        <w:tc>
          <w:tcPr>
            <w:tcW w:w="120" w:type="dxa"/>
            <w:vAlign w:val="bottom"/>
          </w:tcPr>
          <w:p>
            <w:pPr>
              <w:jc w:val="right"/>
              <w:spacing w:after="0"/>
              <w:rPr>
                <w:sz w:val="20"/>
                <w:szCs w:val="20"/>
                <w:color w:val="auto"/>
              </w:rPr>
            </w:pPr>
            <w:r>
              <w:rPr>
                <w:rFonts w:ascii="Arial" w:cs="Arial" w:eastAsia="Arial" w:hAnsi="Arial"/>
                <w:sz w:val="14"/>
                <w:szCs w:val="14"/>
                <w:color w:val="auto"/>
                <w:w w:val="76"/>
              </w:rPr>
              <w:t>2</w:t>
            </w:r>
          </w:p>
        </w:tc>
        <w:tc>
          <w:tcPr>
            <w:tcW w:w="240" w:type="dxa"/>
            <w:vAlign w:val="bottom"/>
          </w:tcPr>
          <w:p>
            <w:pPr>
              <w:ind w:left="60"/>
              <w:spacing w:after="0" w:line="219" w:lineRule="exact"/>
              <w:rPr>
                <w:sz w:val="20"/>
                <w:szCs w:val="20"/>
                <w:color w:val="auto"/>
              </w:rPr>
            </w:pPr>
            <w:r>
              <w:rPr>
                <w:rFonts w:ascii="Arial" w:cs="Arial" w:eastAsia="Arial" w:hAnsi="Arial"/>
                <w:sz w:val="20"/>
                <w:szCs w:val="20"/>
                <w:color w:val="auto"/>
              </w:rPr>
              <w:t>p</w:t>
            </w:r>
          </w:p>
        </w:tc>
        <w:tc>
          <w:tcPr>
            <w:tcW w:w="20" w:type="dxa"/>
            <w:vAlign w:val="bottom"/>
            <w:tcBorders>
              <w:bottom w:val="single" w:sz="8" w:color="auto"/>
            </w:tcBorders>
          </w:tcPr>
          <w:p>
            <w:pPr>
              <w:spacing w:after="0"/>
              <w:rPr>
                <w:sz w:val="19"/>
                <w:szCs w:val="19"/>
                <w:color w:val="auto"/>
              </w:rPr>
            </w:pPr>
          </w:p>
        </w:tc>
        <w:tc>
          <w:tcPr>
            <w:tcW w:w="540" w:type="dxa"/>
            <w:vAlign w:val="bottom"/>
          </w:tcPr>
          <w:p>
            <w:pPr>
              <w:spacing w:after="0" w:line="219" w:lineRule="exact"/>
              <w:rPr>
                <w:sz w:val="20"/>
                <w:szCs w:val="20"/>
                <w:color w:val="auto"/>
              </w:rPr>
            </w:pPr>
            <w:r>
              <w:rPr>
                <w:rFonts w:ascii="Arial" w:cs="Arial" w:eastAsia="Arial" w:hAnsi="Arial"/>
                <w:sz w:val="20"/>
                <w:szCs w:val="20"/>
                <w:color w:val="auto"/>
              </w:rPr>
              <w:t>list</w:t>
            </w:r>
          </w:p>
        </w:tc>
        <w:tc>
          <w:tcPr>
            <w:tcW w:w="372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52"/>
        </w:trPr>
        <w:tc>
          <w:tcPr>
            <w:tcW w:w="120" w:type="dxa"/>
            <w:vAlign w:val="bottom"/>
          </w:tcPr>
          <w:p>
            <w:pPr>
              <w:jc w:val="right"/>
              <w:spacing w:after="0"/>
              <w:rPr>
                <w:sz w:val="20"/>
                <w:szCs w:val="20"/>
                <w:color w:val="auto"/>
              </w:rPr>
            </w:pPr>
            <w:r>
              <w:rPr>
                <w:rFonts w:ascii="Arial" w:cs="Arial" w:eastAsia="Arial" w:hAnsi="Arial"/>
                <w:sz w:val="14"/>
                <w:szCs w:val="14"/>
                <w:color w:val="auto"/>
                <w:w w:val="76"/>
              </w:rPr>
              <w:t>3</w:t>
            </w:r>
          </w:p>
        </w:tc>
        <w:tc>
          <w:tcPr>
            <w:tcW w:w="240" w:type="dxa"/>
            <w:vAlign w:val="bottom"/>
          </w:tcPr>
          <w:p>
            <w:pPr>
              <w:ind w:left="60"/>
              <w:spacing w:after="0"/>
              <w:rPr>
                <w:sz w:val="20"/>
                <w:szCs w:val="20"/>
                <w:color w:val="auto"/>
              </w:rPr>
            </w:pPr>
            <w:r>
              <w:rPr>
                <w:rFonts w:ascii="Arial" w:cs="Arial" w:eastAsia="Arial" w:hAnsi="Arial"/>
                <w:sz w:val="20"/>
                <w:szCs w:val="20"/>
                <w:color w:val="auto"/>
              </w:rPr>
              <w:t>l</w:t>
            </w:r>
          </w:p>
        </w:tc>
        <w:tc>
          <w:tcPr>
            <w:tcW w:w="20" w:type="dxa"/>
            <w:vAlign w:val="bottom"/>
          </w:tcPr>
          <w:p>
            <w:pPr>
              <w:spacing w:after="0"/>
              <w:rPr>
                <w:sz w:val="21"/>
                <w:szCs w:val="21"/>
                <w:color w:val="auto"/>
              </w:rPr>
            </w:pPr>
          </w:p>
        </w:tc>
        <w:tc>
          <w:tcPr>
            <w:tcW w:w="4260" w:type="dxa"/>
            <w:vAlign w:val="bottom"/>
            <w:gridSpan w:val="2"/>
          </w:tcPr>
          <w:p>
            <w:pPr>
              <w:jc w:val="right"/>
              <w:ind w:right="900"/>
              <w:spacing w:after="0"/>
              <w:rPr>
                <w:sz w:val="20"/>
                <w:szCs w:val="20"/>
                <w:color w:val="auto"/>
              </w:rPr>
            </w:pPr>
            <w:r>
              <w:rPr>
                <w:rFonts w:ascii="Arial" w:cs="Arial" w:eastAsia="Arial" w:hAnsi="Arial"/>
                <w:sz w:val="20"/>
                <w:szCs w:val="20"/>
                <w:color w:val="auto"/>
              </w:rPr>
              <w:t>Calculate the number of blocks in A;</w:t>
            </w:r>
          </w:p>
        </w:tc>
        <w:tc>
          <w:tcPr>
            <w:tcW w:w="0" w:type="dxa"/>
            <w:vAlign w:val="bottom"/>
          </w:tcPr>
          <w:p>
            <w:pPr>
              <w:spacing w:after="0"/>
              <w:rPr>
                <w:sz w:val="1"/>
                <w:szCs w:val="1"/>
                <w:color w:val="auto"/>
              </w:rPr>
            </w:pPr>
          </w:p>
        </w:tc>
      </w:tr>
      <w:tr>
        <w:trPr>
          <w:trHeight w:val="255"/>
        </w:trPr>
        <w:tc>
          <w:tcPr>
            <w:tcW w:w="120" w:type="dxa"/>
            <w:vAlign w:val="bottom"/>
          </w:tcPr>
          <w:p>
            <w:pPr>
              <w:jc w:val="right"/>
              <w:spacing w:after="0"/>
              <w:rPr>
                <w:sz w:val="20"/>
                <w:szCs w:val="20"/>
                <w:color w:val="auto"/>
              </w:rPr>
            </w:pPr>
            <w:r>
              <w:rPr>
                <w:rFonts w:ascii="Arial" w:cs="Arial" w:eastAsia="Arial" w:hAnsi="Arial"/>
                <w:sz w:val="14"/>
                <w:szCs w:val="14"/>
                <w:color w:val="auto"/>
                <w:w w:val="76"/>
              </w:rPr>
              <w:t>4</w:t>
            </w:r>
          </w:p>
        </w:tc>
        <w:tc>
          <w:tcPr>
            <w:tcW w:w="800" w:type="dxa"/>
            <w:vAlign w:val="bottom"/>
            <w:gridSpan w:val="3"/>
          </w:tcPr>
          <w:p>
            <w:pPr>
              <w:ind w:left="60"/>
              <w:spacing w:after="0"/>
              <w:rPr>
                <w:sz w:val="20"/>
                <w:szCs w:val="20"/>
                <w:color w:val="auto"/>
              </w:rPr>
            </w:pPr>
            <w:r>
              <w:rPr>
                <w:rFonts w:ascii="Arial" w:cs="Arial" w:eastAsia="Arial" w:hAnsi="Arial"/>
                <w:sz w:val="20"/>
                <w:szCs w:val="20"/>
                <w:color w:val="auto"/>
              </w:rPr>
              <w:t>for for i</w:t>
            </w:r>
          </w:p>
        </w:tc>
        <w:tc>
          <w:tcPr>
            <w:tcW w:w="3720" w:type="dxa"/>
            <w:vAlign w:val="bottom"/>
          </w:tcPr>
          <w:p>
            <w:pPr>
              <w:jc w:val="right"/>
              <w:ind w:right="2620"/>
              <w:spacing w:after="0"/>
              <w:rPr>
                <w:sz w:val="20"/>
                <w:szCs w:val="20"/>
                <w:color w:val="auto"/>
              </w:rPr>
            </w:pPr>
            <w:r>
              <w:rPr>
                <w:rFonts w:ascii="Arial" w:cs="Arial" w:eastAsia="Arial" w:hAnsi="Arial"/>
                <w:sz w:val="20"/>
                <w:szCs w:val="20"/>
                <w:color w:val="auto"/>
              </w:rPr>
              <w:t>1 to l do</w:t>
            </w:r>
          </w:p>
        </w:tc>
        <w:tc>
          <w:tcPr>
            <w:tcW w:w="0" w:type="dxa"/>
            <w:vAlign w:val="bottom"/>
          </w:tcPr>
          <w:p>
            <w:pPr>
              <w:spacing w:after="0"/>
              <w:rPr>
                <w:sz w:val="1"/>
                <w:szCs w:val="1"/>
                <w:color w:val="auto"/>
              </w:rPr>
            </w:pPr>
          </w:p>
        </w:tc>
      </w:tr>
    </w:tbl>
    <w:p>
      <w:pPr>
        <w:ind w:left="541" w:hanging="463"/>
        <w:spacing w:after="0"/>
        <w:tabs>
          <w:tab w:leader="none" w:pos="541" w:val="left"/>
        </w:tabs>
        <w:numPr>
          <w:ilvl w:val="0"/>
          <w:numId w:val="17"/>
        </w:numPr>
        <w:rPr>
          <w:rFonts w:ascii="Arial" w:cs="Arial" w:eastAsia="Arial" w:hAnsi="Arial"/>
          <w:sz w:val="14"/>
          <w:szCs w:val="14"/>
          <w:color w:val="auto"/>
        </w:rPr>
      </w:pPr>
      <w:r>
        <w:rPr>
          <w:rFonts w:ascii="Arial" w:cs="Arial" w:eastAsia="Arial" w:hAnsi="Arial"/>
          <w:sz w:val="20"/>
          <w:szCs w:val="20"/>
          <w:color w:val="auto"/>
        </w:rPr>
        <w:t>block   Get the i-th block of A;</w:t>
      </w:r>
    </w:p>
    <w:p>
      <w:pPr>
        <w:spacing w:after="0" w:line="44" w:lineRule="exact"/>
        <w:rPr>
          <w:rFonts w:ascii="Arial" w:cs="Arial" w:eastAsia="Arial" w:hAnsi="Arial"/>
          <w:sz w:val="14"/>
          <w:szCs w:val="14"/>
          <w:color w:val="auto"/>
        </w:rPr>
      </w:pPr>
    </w:p>
    <w:p>
      <w:pPr>
        <w:ind w:left="81"/>
        <w:spacing w:after="0" w:line="223" w:lineRule="auto"/>
        <w:rPr>
          <w:rFonts w:ascii="Arial" w:cs="Arial" w:eastAsia="Arial" w:hAnsi="Arial"/>
          <w:sz w:val="14"/>
          <w:szCs w:val="14"/>
          <w:color w:val="auto"/>
        </w:rPr>
      </w:pPr>
      <w:r>
        <w:rPr>
          <w:rFonts w:ascii="Arial" w:cs="Arial" w:eastAsia="Arial" w:hAnsi="Arial"/>
          <w:sz w:val="14"/>
          <w:szCs w:val="14"/>
          <w:color w:val="auto"/>
        </w:rPr>
        <w:t>6</w:t>
      </w:r>
      <w:r>
        <w:rPr>
          <w:rFonts w:ascii="Arial" w:cs="Arial" w:eastAsia="Arial" w:hAnsi="Arial"/>
          <w:sz w:val="19"/>
          <w:szCs w:val="19"/>
          <w:color w:val="auto"/>
        </w:rPr>
        <w:t>if block is a RB then</w:t>
      </w:r>
    </w:p>
    <w:p>
      <w:pPr>
        <w:ind w:left="81"/>
        <w:spacing w:after="0" w:line="236" w:lineRule="auto"/>
        <w:rPr>
          <w:rFonts w:ascii="Arial" w:cs="Arial" w:eastAsia="Arial" w:hAnsi="Arial"/>
          <w:sz w:val="14"/>
          <w:szCs w:val="14"/>
          <w:color w:val="auto"/>
        </w:rPr>
      </w:pPr>
      <w:r>
        <w:rPr>
          <w:rFonts w:ascii="Arial" w:cs="Arial" w:eastAsia="Arial" w:hAnsi="Arial"/>
          <w:sz w:val="14"/>
          <w:szCs w:val="14"/>
          <w:color w:val="auto"/>
        </w:rPr>
        <w:t>7</w:t>
      </w:r>
      <w:r>
        <w:rPr>
          <w:rFonts w:ascii="Arial" w:cs="Arial" w:eastAsia="Arial" w:hAnsi="Arial"/>
          <w:sz w:val="20"/>
          <w:szCs w:val="20"/>
          <w:color w:val="auto"/>
        </w:rPr>
        <w:t>Put 1 into b list;</w:t>
      </w:r>
    </w:p>
    <w:p>
      <w:pPr>
        <w:spacing w:after="0" w:line="2" w:lineRule="exact"/>
        <w:rPr>
          <w:rFonts w:ascii="Arial" w:cs="Arial" w:eastAsia="Arial" w:hAnsi="Arial"/>
          <w:sz w:val="14"/>
          <w:szCs w:val="14"/>
          <w:color w:val="auto"/>
        </w:rPr>
      </w:pPr>
    </w:p>
    <w:p>
      <w:pPr>
        <w:ind w:left="861" w:right="320" w:hanging="867"/>
        <w:spacing w:after="0" w:line="248" w:lineRule="auto"/>
        <w:rPr>
          <w:rFonts w:ascii="Arial" w:cs="Arial" w:eastAsia="Arial" w:hAnsi="Arial"/>
          <w:sz w:val="14"/>
          <w:szCs w:val="14"/>
          <w:color w:val="auto"/>
        </w:rPr>
      </w:pPr>
      <w:r>
        <w:rPr>
          <w:rFonts w:ascii="Arial" w:cs="Arial" w:eastAsia="Arial" w:hAnsi="Arial"/>
          <w:sz w:val="14"/>
          <w:szCs w:val="14"/>
          <w:color w:val="auto"/>
        </w:rPr>
        <w:t>8</w:t>
      </w:r>
      <w:r>
        <w:rPr>
          <w:rFonts w:ascii="Arial" w:cs="Arial" w:eastAsia="Arial" w:hAnsi="Arial"/>
          <w:sz w:val="20"/>
          <w:szCs w:val="20"/>
          <w:color w:val="auto"/>
        </w:rPr>
        <w:t>Put the values of the out and amount of block into b list;</w:t>
      </w:r>
    </w:p>
    <w:p>
      <w:pPr>
        <w:ind w:left="81"/>
        <w:spacing w:after="0"/>
        <w:rPr>
          <w:rFonts w:ascii="Arial" w:cs="Arial" w:eastAsia="Arial" w:hAnsi="Arial"/>
          <w:sz w:val="14"/>
          <w:szCs w:val="14"/>
          <w:color w:val="auto"/>
        </w:rPr>
      </w:pPr>
      <w:r>
        <w:rPr>
          <w:rFonts w:ascii="Arial" w:cs="Arial" w:eastAsia="Arial" w:hAnsi="Arial"/>
          <w:sz w:val="14"/>
          <w:szCs w:val="14"/>
          <w:color w:val="auto"/>
        </w:rPr>
        <w:t>9</w:t>
      </w:r>
      <w:r>
        <w:rPr>
          <w:rFonts w:ascii="Arial" w:cs="Arial" w:eastAsia="Arial" w:hAnsi="Arial"/>
          <w:sz w:val="19"/>
          <w:szCs w:val="19"/>
          <w:color w:val="auto"/>
        </w:rPr>
        <w:t>else if block is a DB then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217170</wp:posOffset>
                </wp:positionH>
                <wp:positionV relativeFrom="paragraph">
                  <wp:posOffset>-886460</wp:posOffset>
                </wp:positionV>
                <wp:extent cx="0" cy="242887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2887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69.7999pt" to="17.1pt,121.4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412115</wp:posOffset>
                </wp:positionH>
                <wp:positionV relativeFrom="paragraph">
                  <wp:posOffset>-582930</wp:posOffset>
                </wp:positionV>
                <wp:extent cx="0" cy="4559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593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pt,-45.8999pt" to="32.45pt,-10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1157605</wp:posOffset>
                </wp:positionH>
                <wp:positionV relativeFrom="paragraph">
                  <wp:posOffset>-462280</wp:posOffset>
                </wp:positionV>
                <wp:extent cx="628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15pt,-36.3999pt" to="96.1pt,-36.3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899795</wp:posOffset>
                </wp:positionH>
                <wp:positionV relativeFrom="paragraph">
                  <wp:posOffset>-158750</wp:posOffset>
                </wp:positionV>
                <wp:extent cx="635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85pt,-12.4999pt" to="75.85pt,-12.4999pt" o:allowincell="f" strokecolor="#000000" strokeweight="0.498pt"/>
            </w:pict>
          </mc:Fallback>
        </mc:AlternateContent>
      </w:r>
    </w:p>
    <w:p>
      <w:pPr>
        <w:spacing w:after="0" w:line="13" w:lineRule="exact"/>
        <w:rPr>
          <w:sz w:val="20"/>
          <w:szCs w:val="20"/>
          <w:color w:val="auto"/>
        </w:rPr>
      </w:pPr>
    </w:p>
    <w:p>
      <w:pPr>
        <w:ind w:left="961" w:right="600" w:hanging="945"/>
        <w:spacing w:after="0" w:line="243" w:lineRule="auto"/>
        <w:tabs>
          <w:tab w:leader="none" w:pos="861" w:val="left"/>
        </w:tabs>
        <w:numPr>
          <w:ilvl w:val="0"/>
          <w:numId w:val="18"/>
        </w:numPr>
        <w:rPr>
          <w:rFonts w:ascii="Arial" w:cs="Arial" w:eastAsia="Arial" w:hAnsi="Arial"/>
          <w:sz w:val="14"/>
          <w:szCs w:val="14"/>
          <w:color w:val="auto"/>
        </w:rPr>
      </w:pPr>
      <w:r>
        <w:rPr>
          <w:rFonts w:ascii="Arial" w:cs="Arial" w:eastAsia="Arial" w:hAnsi="Arial"/>
          <w:sz w:val="20"/>
          <w:szCs w:val="20"/>
          <w:color w:val="auto"/>
        </w:rPr>
        <w:t>Put the values of the k, out and amount of block into b list;</w:t>
      </w:r>
    </w:p>
    <w:p>
      <w:pPr>
        <w:ind w:left="541" w:hanging="533"/>
        <w:spacing w:after="0"/>
        <w:tabs>
          <w:tab w:leader="none" w:pos="541" w:val="left"/>
        </w:tabs>
        <w:numPr>
          <w:ilvl w:val="0"/>
          <w:numId w:val="18"/>
        </w:numPr>
        <w:rPr>
          <w:rFonts w:ascii="Arial" w:cs="Arial" w:eastAsia="Arial" w:hAnsi="Arial"/>
          <w:sz w:val="14"/>
          <w:szCs w:val="14"/>
          <w:color w:val="auto"/>
        </w:rPr>
      </w:pPr>
      <w:r>
        <w:rPr>
          <w:rFonts w:ascii="Arial" w:cs="Arial" w:eastAsia="Arial" w:hAnsi="Arial"/>
          <w:sz w:val="20"/>
          <w:szCs w:val="20"/>
          <w:color w:val="auto"/>
        </w:rPr>
        <w:t>else</w:t>
      </w:r>
    </w:p>
    <w:p>
      <w:pPr>
        <w:spacing w:after="0" w:line="21" w:lineRule="exact"/>
        <w:rPr>
          <w:rFonts w:ascii="Arial" w:cs="Arial" w:eastAsia="Arial" w:hAnsi="Arial"/>
          <w:sz w:val="14"/>
          <w:szCs w:val="14"/>
          <w:color w:val="auto"/>
        </w:rPr>
      </w:pPr>
    </w:p>
    <w:p>
      <w:pPr>
        <w:ind w:left="861" w:hanging="845"/>
        <w:spacing w:after="0"/>
        <w:tabs>
          <w:tab w:leader="none" w:pos="861" w:val="left"/>
        </w:tabs>
        <w:numPr>
          <w:ilvl w:val="0"/>
          <w:numId w:val="18"/>
        </w:numPr>
        <w:rPr>
          <w:rFonts w:ascii="Arial" w:cs="Arial" w:eastAsia="Arial" w:hAnsi="Arial"/>
          <w:sz w:val="14"/>
          <w:szCs w:val="14"/>
          <w:color w:val="auto"/>
        </w:rPr>
      </w:pPr>
      <w:r>
        <w:rPr>
          <w:rFonts w:ascii="Arial" w:cs="Arial" w:eastAsia="Arial" w:hAnsi="Arial"/>
          <w:sz w:val="20"/>
          <w:szCs w:val="20"/>
          <w:color w:val="auto"/>
        </w:rPr>
        <w:t>if block is a maximal pooling layer then</w:t>
      </w:r>
    </w:p>
    <w:p>
      <w:pPr>
        <w:spacing w:after="0" w:line="9" w:lineRule="exact"/>
        <w:rPr>
          <w:rFonts w:ascii="Arial" w:cs="Arial" w:eastAsia="Arial" w:hAnsi="Arial"/>
          <w:sz w:val="14"/>
          <w:szCs w:val="14"/>
          <w:color w:val="auto"/>
        </w:rPr>
      </w:pPr>
    </w:p>
    <w:p>
      <w:pPr>
        <w:ind w:left="1161" w:hanging="1137"/>
        <w:spacing w:after="0" w:line="236" w:lineRule="auto"/>
        <w:tabs>
          <w:tab w:leader="none" w:pos="1161" w:val="left"/>
        </w:tabs>
        <w:numPr>
          <w:ilvl w:val="0"/>
          <w:numId w:val="18"/>
        </w:numPr>
        <w:rPr>
          <w:rFonts w:ascii="Arial" w:cs="Arial" w:eastAsia="Arial" w:hAnsi="Arial"/>
          <w:sz w:val="14"/>
          <w:szCs w:val="14"/>
          <w:color w:val="auto"/>
        </w:rPr>
      </w:pPr>
      <w:r>
        <w:rPr>
          <w:rFonts w:ascii="Arial" w:cs="Arial" w:eastAsia="Arial" w:hAnsi="Arial"/>
          <w:sz w:val="20"/>
          <w:szCs w:val="20"/>
          <w:color w:val="auto"/>
        </w:rPr>
        <w:t>Put 1 to p list;</w:t>
      </w:r>
    </w:p>
    <w:p>
      <w:pPr>
        <w:ind w:left="861" w:hanging="845"/>
        <w:spacing w:after="0"/>
        <w:tabs>
          <w:tab w:leader="none" w:pos="861" w:val="left"/>
        </w:tabs>
        <w:numPr>
          <w:ilvl w:val="0"/>
          <w:numId w:val="18"/>
        </w:numPr>
        <w:rPr>
          <w:rFonts w:ascii="Arial" w:cs="Arial" w:eastAsia="Arial" w:hAnsi="Arial"/>
          <w:sz w:val="14"/>
          <w:szCs w:val="14"/>
          <w:color w:val="auto"/>
        </w:rPr>
      </w:pPr>
      <w:r>
        <w:rPr>
          <w:rFonts w:ascii="Arial" w:cs="Arial" w:eastAsia="Arial" w:hAnsi="Arial"/>
          <w:sz w:val="20"/>
          <w:szCs w:val="20"/>
          <w:color w:val="auto"/>
        </w:rPr>
        <w:t>else</w:t>
      </w:r>
    </w:p>
    <w:p>
      <w:pPr>
        <w:spacing w:after="0" w:line="21" w:lineRule="exact"/>
        <w:rPr>
          <w:rFonts w:ascii="Arial" w:cs="Arial" w:eastAsia="Arial" w:hAnsi="Arial"/>
          <w:sz w:val="14"/>
          <w:szCs w:val="14"/>
          <w:color w:val="auto"/>
        </w:rPr>
      </w:pPr>
    </w:p>
    <w:p>
      <w:pPr>
        <w:ind w:left="1161" w:hanging="1137"/>
        <w:spacing w:after="0" w:line="236" w:lineRule="auto"/>
        <w:tabs>
          <w:tab w:leader="none" w:pos="1161" w:val="left"/>
        </w:tabs>
        <w:numPr>
          <w:ilvl w:val="0"/>
          <w:numId w:val="18"/>
        </w:numPr>
        <w:rPr>
          <w:rFonts w:ascii="Arial" w:cs="Arial" w:eastAsia="Arial" w:hAnsi="Arial"/>
          <w:sz w:val="14"/>
          <w:szCs w:val="14"/>
          <w:color w:val="auto"/>
        </w:rPr>
      </w:pPr>
      <w:r>
        <w:rPr>
          <w:rFonts w:ascii="Arial" w:cs="Arial" w:eastAsia="Arial" w:hAnsi="Arial"/>
          <w:sz w:val="20"/>
          <w:szCs w:val="20"/>
          <w:color w:val="auto"/>
        </w:rPr>
        <w:t>Put 0 to p list;</w:t>
      </w:r>
    </w:p>
    <w:p>
      <w:pPr>
        <w:ind w:left="861" w:hanging="845"/>
        <w:spacing w:after="0"/>
        <w:tabs>
          <w:tab w:leader="none" w:pos="861" w:val="left"/>
        </w:tabs>
        <w:numPr>
          <w:ilvl w:val="0"/>
          <w:numId w:val="18"/>
        </w:numPr>
        <w:rPr>
          <w:rFonts w:ascii="Arial" w:cs="Arial" w:eastAsia="Arial" w:hAnsi="Arial"/>
          <w:sz w:val="14"/>
          <w:szCs w:val="14"/>
          <w:color w:val="auto"/>
        </w:rPr>
      </w:pPr>
      <w:r>
        <w:rPr>
          <w:rFonts w:ascii="Arial" w:cs="Arial" w:eastAsia="Arial" w:hAnsi="Arial"/>
          <w:sz w:val="20"/>
          <w:szCs w:val="20"/>
          <w:color w:val="auto"/>
        </w:rPr>
        <w:t>end</w:t>
      </w:r>
    </w:p>
    <w:p>
      <w:pPr>
        <w:spacing w:after="0" w:line="21" w:lineRule="exact"/>
        <w:rPr>
          <w:rFonts w:ascii="Arial" w:cs="Arial" w:eastAsia="Arial" w:hAnsi="Arial"/>
          <w:sz w:val="14"/>
          <w:szCs w:val="14"/>
          <w:color w:val="auto"/>
        </w:rPr>
      </w:pPr>
    </w:p>
    <w:p>
      <w:pPr>
        <w:ind w:left="861" w:hanging="845"/>
        <w:spacing w:after="0" w:line="236" w:lineRule="auto"/>
        <w:tabs>
          <w:tab w:leader="none" w:pos="861" w:val="left"/>
        </w:tabs>
        <w:numPr>
          <w:ilvl w:val="0"/>
          <w:numId w:val="18"/>
        </w:numPr>
        <w:rPr>
          <w:rFonts w:ascii="Arial" w:cs="Arial" w:eastAsia="Arial" w:hAnsi="Arial"/>
          <w:sz w:val="14"/>
          <w:szCs w:val="14"/>
          <w:color w:val="auto"/>
        </w:rPr>
      </w:pPr>
      <w:r>
        <w:rPr>
          <w:rFonts w:ascii="Arial" w:cs="Arial" w:eastAsia="Arial" w:hAnsi="Arial"/>
          <w:sz w:val="20"/>
          <w:szCs w:val="20"/>
          <w:color w:val="auto"/>
        </w:rPr>
        <w:t>Put i to p list;</w:t>
      </w:r>
    </w:p>
    <w:p>
      <w:pPr>
        <w:ind w:left="541" w:hanging="533"/>
        <w:spacing w:after="0"/>
        <w:tabs>
          <w:tab w:leader="none" w:pos="541" w:val="left"/>
        </w:tabs>
        <w:numPr>
          <w:ilvl w:val="0"/>
          <w:numId w:val="18"/>
        </w:numPr>
        <w:rPr>
          <w:rFonts w:ascii="Arial" w:cs="Arial" w:eastAsia="Arial" w:hAnsi="Arial"/>
          <w:sz w:val="14"/>
          <w:szCs w:val="14"/>
          <w:color w:val="auto"/>
        </w:rPr>
      </w:pPr>
      <w:r>
        <w:rPr>
          <w:rFonts w:ascii="Arial" w:cs="Arial" w:eastAsia="Arial" w:hAnsi="Arial"/>
          <w:sz w:val="20"/>
          <w:szCs w:val="20"/>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412115</wp:posOffset>
                </wp:positionH>
                <wp:positionV relativeFrom="paragraph">
                  <wp:posOffset>-1501140</wp:posOffset>
                </wp:positionV>
                <wp:extent cx="0" cy="30416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1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pt,-118.1999pt" to="32.45pt,-94.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1224915</wp:posOffset>
                </wp:positionH>
                <wp:positionV relativeFrom="paragraph">
                  <wp:posOffset>-1228725</wp:posOffset>
                </wp:positionV>
                <wp:extent cx="628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45pt,-96.7499pt" to="101.4pt,-96.7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412115</wp:posOffset>
                </wp:positionH>
                <wp:positionV relativeFrom="paragraph">
                  <wp:posOffset>-1045210</wp:posOffset>
                </wp:positionV>
                <wp:extent cx="0" cy="91059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059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45pt,-82.2999pt" to="32.45pt,-10.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607060</wp:posOffset>
                </wp:positionH>
                <wp:positionV relativeFrom="paragraph">
                  <wp:posOffset>-893445</wp:posOffset>
                </wp:positionV>
                <wp:extent cx="0" cy="15176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8pt,-70.3499pt" to="47.8pt,-58.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1263015</wp:posOffset>
                </wp:positionH>
                <wp:positionV relativeFrom="paragraph">
                  <wp:posOffset>-773430</wp:posOffset>
                </wp:positionV>
                <wp:extent cx="635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45pt,-60.8999pt" to="104.45pt,-60.8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607060</wp:posOffset>
                </wp:positionH>
                <wp:positionV relativeFrom="paragraph">
                  <wp:posOffset>-589915</wp:posOffset>
                </wp:positionV>
                <wp:extent cx="0" cy="15176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176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8pt,-46.4499pt" to="47.8pt,-34.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1263015</wp:posOffset>
                </wp:positionH>
                <wp:positionV relativeFrom="paragraph">
                  <wp:posOffset>-469900</wp:posOffset>
                </wp:positionV>
                <wp:extent cx="635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45pt,-37pt" to="104.45pt,-37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1048385</wp:posOffset>
                </wp:positionH>
                <wp:positionV relativeFrom="paragraph">
                  <wp:posOffset>-166370</wp:posOffset>
                </wp:positionV>
                <wp:extent cx="635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55pt,-13.0999pt" to="87.55pt,-13.0999pt" o:allowincell="f" strokecolor="#000000" strokeweight="0.498pt"/>
            </w:pict>
          </mc:Fallback>
        </mc:AlternateContent>
      </w:r>
    </w:p>
    <w:p>
      <w:pPr>
        <w:spacing w:after="0" w:line="1" w:lineRule="exact"/>
        <w:rPr>
          <w:sz w:val="20"/>
          <w:szCs w:val="20"/>
          <w:color w:val="auto"/>
        </w:rPr>
      </w:pPr>
    </w:p>
    <w:p>
      <w:pPr>
        <w:ind w:left="241" w:hanging="241"/>
        <w:spacing w:after="0"/>
        <w:tabs>
          <w:tab w:leader="none" w:pos="241" w:val="left"/>
        </w:tabs>
        <w:numPr>
          <w:ilvl w:val="0"/>
          <w:numId w:val="19"/>
        </w:numPr>
        <w:rPr>
          <w:rFonts w:ascii="Arial" w:cs="Arial" w:eastAsia="Arial" w:hAnsi="Arial"/>
          <w:sz w:val="14"/>
          <w:szCs w:val="14"/>
          <w:color w:val="auto"/>
        </w:rPr>
      </w:pPr>
      <w:r>
        <w:rPr>
          <w:rFonts w:ascii="Arial" w:cs="Arial" w:eastAsia="Arial" w:hAnsi="Arial"/>
          <w:sz w:val="20"/>
          <w:szCs w:val="20"/>
          <w:color w:val="auto"/>
        </w:rPr>
        <w:t>end</w:t>
      </w:r>
    </w:p>
    <w:p>
      <w:pPr>
        <w:spacing w:after="0" w:line="9" w:lineRule="exact"/>
        <w:rPr>
          <w:rFonts w:ascii="Arial" w:cs="Arial" w:eastAsia="Arial" w:hAnsi="Arial"/>
          <w:sz w:val="14"/>
          <w:szCs w:val="14"/>
          <w:color w:val="auto"/>
        </w:rPr>
      </w:pPr>
    </w:p>
    <w:p>
      <w:pPr>
        <w:ind w:left="241" w:hanging="241"/>
        <w:spacing w:after="0" w:line="211" w:lineRule="auto"/>
        <w:tabs>
          <w:tab w:leader="none" w:pos="241" w:val="left"/>
        </w:tabs>
        <w:numPr>
          <w:ilvl w:val="0"/>
          <w:numId w:val="19"/>
        </w:numPr>
        <w:rPr>
          <w:rFonts w:ascii="Arial" w:cs="Arial" w:eastAsia="Arial" w:hAnsi="Arial"/>
          <w:sz w:val="14"/>
          <w:szCs w:val="14"/>
          <w:color w:val="auto"/>
        </w:rPr>
      </w:pPr>
      <w:r>
        <w:rPr>
          <w:rFonts w:ascii="Arial" w:cs="Arial" w:eastAsia="Arial" w:hAnsi="Arial"/>
          <w:sz w:val="20"/>
          <w:szCs w:val="20"/>
          <w:color w:val="auto"/>
        </w:rPr>
        <w:t>Put zero to b list until jb listj = 3N</w:t>
      </w:r>
      <w:r>
        <w:rPr>
          <w:rFonts w:ascii="Arial" w:cs="Arial" w:eastAsia="Arial" w:hAnsi="Arial"/>
          <w:sz w:val="27"/>
          <w:szCs w:val="27"/>
          <w:color w:val="auto"/>
          <w:vertAlign w:val="subscript"/>
        </w:rPr>
        <w:t>b</w:t>
      </w:r>
      <w:r>
        <w:rPr>
          <w:rFonts w:ascii="Arial" w:cs="Arial" w:eastAsia="Arial" w:hAnsi="Arial"/>
          <w:sz w:val="20"/>
          <w:szCs w:val="20"/>
          <w:color w:val="auto"/>
        </w:rPr>
        <w:t>;</w:t>
      </w:r>
    </w:p>
    <w:p>
      <w:pPr>
        <w:ind w:left="241" w:hanging="241"/>
        <w:spacing w:after="0" w:line="184" w:lineRule="auto"/>
        <w:tabs>
          <w:tab w:leader="none" w:pos="241" w:val="left"/>
        </w:tabs>
        <w:numPr>
          <w:ilvl w:val="0"/>
          <w:numId w:val="19"/>
        </w:numPr>
        <w:rPr>
          <w:rFonts w:ascii="Arial" w:cs="Arial" w:eastAsia="Arial" w:hAnsi="Arial"/>
          <w:sz w:val="14"/>
          <w:szCs w:val="14"/>
          <w:color w:val="auto"/>
        </w:rPr>
      </w:pPr>
      <w:r>
        <w:rPr>
          <w:rFonts w:ascii="Arial" w:cs="Arial" w:eastAsia="Arial" w:hAnsi="Arial"/>
          <w:sz w:val="20"/>
          <w:szCs w:val="20"/>
          <w:color w:val="auto"/>
        </w:rPr>
        <w:t>Put zero to p list until jp listj = 2N</w:t>
      </w:r>
      <w:r>
        <w:rPr>
          <w:rFonts w:ascii="Arial" w:cs="Arial" w:eastAsia="Arial" w:hAnsi="Arial"/>
          <w:sz w:val="27"/>
          <w:szCs w:val="27"/>
          <w:color w:val="auto"/>
          <w:vertAlign w:val="subscript"/>
        </w:rPr>
        <w:t>p</w:t>
      </w:r>
      <w:r>
        <w:rPr>
          <w:rFonts w:ascii="Arial" w:cs="Arial" w:eastAsia="Arial" w:hAnsi="Arial"/>
          <w:sz w:val="20"/>
          <w:szCs w:val="20"/>
          <w:color w:val="auto"/>
        </w:rPr>
        <w:t>;</w:t>
      </w:r>
    </w:p>
    <w:p>
      <w:pPr>
        <w:spacing w:after="0" w:line="1" w:lineRule="exact"/>
        <w:rPr>
          <w:rFonts w:ascii="Arial" w:cs="Arial" w:eastAsia="Arial" w:hAnsi="Arial"/>
          <w:sz w:val="14"/>
          <w:szCs w:val="14"/>
          <w:color w:val="auto"/>
        </w:rPr>
      </w:pPr>
    </w:p>
    <w:p>
      <w:pPr>
        <w:ind w:left="241" w:hanging="241"/>
        <w:spacing w:after="0"/>
        <w:tabs>
          <w:tab w:leader="none" w:pos="241" w:val="left"/>
        </w:tabs>
        <w:numPr>
          <w:ilvl w:val="0"/>
          <w:numId w:val="19"/>
        </w:numPr>
        <w:rPr>
          <w:rFonts w:ascii="Arial" w:cs="Arial" w:eastAsia="Arial" w:hAnsi="Arial"/>
          <w:sz w:val="14"/>
          <w:szCs w:val="14"/>
          <w:color w:val="auto"/>
        </w:rPr>
      </w:pPr>
      <w:r>
        <w:rPr>
          <w:rFonts w:ascii="Arial" w:cs="Arial" w:eastAsia="Arial" w:hAnsi="Arial"/>
          <w:sz w:val="20"/>
          <w:szCs w:val="20"/>
          <w:color w:val="auto"/>
        </w:rPr>
        <w:t>Return b list [ p 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823595</wp:posOffset>
                </wp:positionH>
                <wp:positionV relativeFrom="paragraph">
                  <wp:posOffset>-347345</wp:posOffset>
                </wp:positionV>
                <wp:extent cx="635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85pt,-27.3499pt" to="69.85pt,-27.3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1485900</wp:posOffset>
                </wp:positionH>
                <wp:positionV relativeFrom="paragraph">
                  <wp:posOffset>-347345</wp:posOffset>
                </wp:positionV>
                <wp:extent cx="628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pt,-27.3499pt" to="121.95pt,-27.3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833120</wp:posOffset>
                </wp:positionH>
                <wp:positionV relativeFrom="paragraph">
                  <wp:posOffset>-195580</wp:posOffset>
                </wp:positionV>
                <wp:extent cx="628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6pt,-15.3999pt" to="70.55pt,-15.3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1504315</wp:posOffset>
                </wp:positionH>
                <wp:positionV relativeFrom="paragraph">
                  <wp:posOffset>-195580</wp:posOffset>
                </wp:positionV>
                <wp:extent cx="635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45pt,-15.3999pt" to="123.45pt,-15.3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635000</wp:posOffset>
                </wp:positionH>
                <wp:positionV relativeFrom="paragraph">
                  <wp:posOffset>-43815</wp:posOffset>
                </wp:positionV>
                <wp:extent cx="628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8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pt,-3.4499pt" to="54.95pt,-3.4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1090930</wp:posOffset>
                </wp:positionH>
                <wp:positionV relativeFrom="paragraph">
                  <wp:posOffset>-43815</wp:posOffset>
                </wp:positionV>
                <wp:extent cx="635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5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9pt,-3.4499pt" to="90.9pt,-3.44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24765</wp:posOffset>
                </wp:positionH>
                <wp:positionV relativeFrom="paragraph">
                  <wp:posOffset>17145</wp:posOffset>
                </wp:positionV>
                <wp:extent cx="31889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1.35pt" to="253.05pt,1.35pt" o:allowincell="f" strokecolor="#000000" strokeweight="0.7969pt"/>
            </w:pict>
          </mc:Fallback>
        </mc:AlternateContent>
      </w:r>
    </w:p>
    <w:p>
      <w:pPr>
        <w:spacing w:after="0" w:line="200" w:lineRule="exact"/>
        <w:rPr>
          <w:sz w:val="20"/>
          <w:szCs w:val="20"/>
          <w:color w:val="auto"/>
        </w:rPr>
      </w:pPr>
    </w:p>
    <w:p>
      <w:pPr>
        <w:spacing w:after="0" w:line="292" w:lineRule="exact"/>
        <w:rPr>
          <w:sz w:val="20"/>
          <w:szCs w:val="20"/>
          <w:color w:val="auto"/>
        </w:rPr>
      </w:pPr>
    </w:p>
    <w:p>
      <w:pPr>
        <w:jc w:val="both"/>
        <w:ind w:left="41" w:firstLine="7"/>
        <w:spacing w:after="0" w:line="268" w:lineRule="auto"/>
        <w:rPr>
          <w:sz w:val="20"/>
          <w:szCs w:val="20"/>
          <w:color w:val="auto"/>
        </w:rPr>
      </w:pPr>
      <w:r>
        <w:rPr>
          <w:rFonts w:ascii="Arial" w:cs="Arial" w:eastAsia="Arial" w:hAnsi="Arial"/>
          <w:sz w:val="18"/>
          <w:szCs w:val="18"/>
          <w:color w:val="auto"/>
        </w:rPr>
        <w:t>into a triplet as [type, out, amount], where the block type for RBs is set to 1, and that for DBs are set to 12, 20 and 40 when k is equal to 12, 20 and 40, respectively. Noting that the parameter of in for each RB/DB is not encoded because it can be calculated by the out of its previous RB/DB, and the smaller number of decision variables could result in a better performance for regression model when the training data is limited [46]. For the following 2N</w:t>
      </w:r>
      <w:r>
        <w:rPr>
          <w:rFonts w:ascii="Arial" w:cs="Arial" w:eastAsia="Arial" w:hAnsi="Arial"/>
          <w:sz w:val="24"/>
          <w:szCs w:val="24"/>
          <w:color w:val="auto"/>
          <w:vertAlign w:val="subscript"/>
        </w:rPr>
        <w:t>p</w:t>
      </w:r>
      <w:r>
        <w:rPr>
          <w:rFonts w:ascii="Arial" w:cs="Arial" w:eastAsia="Arial" w:hAnsi="Arial"/>
          <w:sz w:val="18"/>
          <w:szCs w:val="18"/>
          <w:color w:val="auto"/>
        </w:rPr>
        <w:t xml:space="preserve"> variables, each pooling layer is encoded into a pair as [pooling type, layer position], the maximal and mean pooling types are presented by 1 and 0, respectively. If a CNN architecture has b RBs and DBs, and p PBs, then its 3b + 1-th to 3N</w:t>
      </w:r>
      <w:r>
        <w:rPr>
          <w:rFonts w:ascii="Arial" w:cs="Arial" w:eastAsia="Arial" w:hAnsi="Arial"/>
          <w:sz w:val="24"/>
          <w:szCs w:val="24"/>
          <w:color w:val="auto"/>
          <w:vertAlign w:val="subscript"/>
        </w:rPr>
        <w:t>b</w:t>
      </w:r>
      <w:r>
        <w:rPr>
          <w:rFonts w:ascii="Arial" w:cs="Arial" w:eastAsia="Arial" w:hAnsi="Arial"/>
          <w:sz w:val="18"/>
          <w:szCs w:val="18"/>
          <w:color w:val="auto"/>
        </w:rPr>
        <w:t>-th variables are set to zeros, and its 3N</w:t>
      </w:r>
      <w:r>
        <w:rPr>
          <w:rFonts w:ascii="Arial" w:cs="Arial" w:eastAsia="Arial" w:hAnsi="Arial"/>
          <w:sz w:val="24"/>
          <w:szCs w:val="24"/>
          <w:color w:val="auto"/>
          <w:vertAlign w:val="subscript"/>
        </w:rPr>
        <w:t>b</w:t>
      </w:r>
      <w:r>
        <w:rPr>
          <w:rFonts w:ascii="Arial" w:cs="Arial" w:eastAsia="Arial" w:hAnsi="Arial"/>
          <w:sz w:val="18"/>
          <w:szCs w:val="18"/>
          <w:color w:val="auto"/>
        </w:rPr>
        <w:t xml:space="preserve"> + 2p + 1-th to 3N</w:t>
      </w:r>
      <w:r>
        <w:rPr>
          <w:rFonts w:ascii="Arial" w:cs="Arial" w:eastAsia="Arial" w:hAnsi="Arial"/>
          <w:sz w:val="24"/>
          <w:szCs w:val="24"/>
          <w:color w:val="auto"/>
          <w:vertAlign w:val="subscript"/>
        </w:rPr>
        <w:t>b</w:t>
      </w:r>
      <w:r>
        <w:rPr>
          <w:rFonts w:ascii="Arial" w:cs="Arial" w:eastAsia="Arial" w:hAnsi="Arial"/>
          <w:sz w:val="18"/>
          <w:szCs w:val="18"/>
          <w:color w:val="auto"/>
        </w:rPr>
        <w:t xml:space="preserve"> + 2N</w:t>
      </w:r>
      <w:r>
        <w:rPr>
          <w:rFonts w:ascii="Arial" w:cs="Arial" w:eastAsia="Arial" w:hAnsi="Arial"/>
          <w:sz w:val="24"/>
          <w:szCs w:val="24"/>
          <w:color w:val="auto"/>
          <w:vertAlign w:val="subscript"/>
        </w:rPr>
        <w:t>p</w:t>
      </w:r>
      <w:r>
        <w:rPr>
          <w:rFonts w:ascii="Arial" w:cs="Arial" w:eastAsia="Arial" w:hAnsi="Arial"/>
          <w:sz w:val="18"/>
          <w:szCs w:val="18"/>
          <w:color w:val="auto"/>
        </w:rPr>
        <w:t>-th variables are set to zeros as well. Therefore, the performance predictor by using random forest is based on the input data with 3N</w:t>
      </w:r>
      <w:r>
        <w:rPr>
          <w:rFonts w:ascii="Arial" w:cs="Arial" w:eastAsia="Arial" w:hAnsi="Arial"/>
          <w:sz w:val="24"/>
          <w:szCs w:val="24"/>
          <w:color w:val="auto"/>
          <w:vertAlign w:val="subscript"/>
        </w:rPr>
        <w:t>b</w:t>
      </w:r>
      <w:r>
        <w:rPr>
          <w:rFonts w:ascii="Arial" w:cs="Arial" w:eastAsia="Arial" w:hAnsi="Arial"/>
          <w:sz w:val="18"/>
          <w:szCs w:val="18"/>
          <w:color w:val="auto"/>
        </w:rPr>
        <w:t xml:space="preserve"> + 2N</w:t>
      </w:r>
      <w:r>
        <w:rPr>
          <w:rFonts w:ascii="Arial" w:cs="Arial" w:eastAsia="Arial" w:hAnsi="Arial"/>
          <w:sz w:val="24"/>
          <w:szCs w:val="24"/>
          <w:color w:val="auto"/>
          <w:vertAlign w:val="subscript"/>
        </w:rPr>
        <w:t>p</w:t>
      </w:r>
      <w:r>
        <w:rPr>
          <w:rFonts w:ascii="Arial" w:cs="Arial" w:eastAsia="Arial" w:hAnsi="Arial"/>
          <w:sz w:val="18"/>
          <w:szCs w:val="18"/>
          <w:color w:val="auto"/>
        </w:rPr>
        <w:t xml:space="preserve"> discrete decision variables, and the output is a continuous value within the range of [0; 1]. Algorithm 2 shows the details of encoding a CNN architecture into the data that can be directly used by the random forest, and j j is a countable operator.</w:t>
      </w:r>
    </w:p>
    <w:p>
      <w:pPr>
        <w:spacing w:after="0" w:line="141" w:lineRule="exact"/>
        <w:rPr>
          <w:sz w:val="20"/>
          <w:szCs w:val="20"/>
          <w:color w:val="auto"/>
        </w:rPr>
      </w:pPr>
    </w:p>
    <w:p>
      <w:pPr>
        <w:ind w:left="41"/>
        <w:spacing w:after="0"/>
        <w:rPr>
          <w:sz w:val="20"/>
          <w:szCs w:val="20"/>
          <w:color w:val="auto"/>
        </w:rPr>
      </w:pPr>
      <w:r>
        <w:rPr>
          <w:rFonts w:ascii="Arial" w:cs="Arial" w:eastAsia="Arial" w:hAnsi="Arial"/>
          <w:sz w:val="20"/>
          <w:szCs w:val="20"/>
          <w:color w:val="auto"/>
        </w:rPr>
        <w:t>B. Training of the Random Forest</w:t>
      </w:r>
    </w:p>
    <w:p>
      <w:pPr>
        <w:spacing w:after="0" w:line="71" w:lineRule="exact"/>
        <w:rPr>
          <w:sz w:val="20"/>
          <w:szCs w:val="20"/>
          <w:color w:val="auto"/>
        </w:rPr>
      </w:pPr>
    </w:p>
    <w:p>
      <w:pPr>
        <w:jc w:val="both"/>
        <w:ind w:left="41" w:right="20" w:firstLine="199"/>
        <w:spacing w:after="0" w:line="285" w:lineRule="auto"/>
        <w:rPr>
          <w:sz w:val="20"/>
          <w:szCs w:val="20"/>
          <w:color w:val="auto"/>
        </w:rPr>
      </w:pPr>
      <w:r>
        <w:rPr>
          <w:rFonts w:ascii="Arial" w:cs="Arial" w:eastAsia="Arial" w:hAnsi="Arial"/>
          <w:sz w:val="18"/>
          <w:szCs w:val="18"/>
          <w:color w:val="auto"/>
        </w:rPr>
        <w:t>A large number of CARTs are generated in the predictor pool. Each CART is trained by the whole training data with a random subset of features (i.e. discrete variables), where each discrete variable is assigned a probability of 0.5 in order to maximize the diversity of the predictor pool [55]. Each node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ind w:firstLine="9"/>
        <w:spacing w:after="0" w:line="252" w:lineRule="auto"/>
        <w:rPr>
          <w:sz w:val="20"/>
          <w:szCs w:val="20"/>
          <w:color w:val="auto"/>
        </w:rPr>
      </w:pPr>
      <w:r>
        <w:rPr>
          <w:rFonts w:ascii="Arial" w:cs="Arial" w:eastAsia="Arial" w:hAnsi="Arial"/>
          <w:sz w:val="19"/>
          <w:szCs w:val="19"/>
          <w:color w:val="auto"/>
        </w:rPr>
        <w:t>of a CART presents a rectangle region in the decision space. The mean squared error of the output of those samples in that region (node) determines whether this node needs splitting or not (i.e., whether the mean squared error decrease is smaller than a set threshold T</w:t>
      </w:r>
      <w:r>
        <w:rPr>
          <w:rFonts w:ascii="Arial" w:cs="Arial" w:eastAsia="Arial" w:hAnsi="Arial"/>
          <w:sz w:val="26"/>
          <w:szCs w:val="26"/>
          <w:color w:val="auto"/>
          <w:vertAlign w:val="subscript"/>
        </w:rPr>
        <w:t>s</w:t>
      </w:r>
      <w:r>
        <w:rPr>
          <w:rFonts w:ascii="Arial" w:cs="Arial" w:eastAsia="Arial" w:hAnsi="Arial"/>
          <w:sz w:val="19"/>
          <w:szCs w:val="19"/>
          <w:color w:val="auto"/>
        </w:rPr>
        <w:t xml:space="preserve"> [51], and if so, this node is a leaf node). When K CARTs are obtained, the predictor pool is ready for the optimizer. The details of training the CARTs are shown in Algorithm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160020</wp:posOffset>
                </wp:positionV>
                <wp:extent cx="318833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6pt" to="251.05pt,12.6pt" o:allowincell="f" strokecolor="#000000" strokeweight="0.7969pt"/>
            </w:pict>
          </mc:Fallback>
        </mc:AlternateContent>
      </w:r>
    </w:p>
    <w:p>
      <w:pPr>
        <w:spacing w:after="0" w:line="228" w:lineRule="exact"/>
        <w:rPr>
          <w:sz w:val="20"/>
          <w:szCs w:val="20"/>
          <w:color w:val="auto"/>
        </w:rPr>
      </w:pPr>
    </w:p>
    <w:p>
      <w:pPr>
        <w:ind w:left="100"/>
        <w:spacing w:after="0"/>
        <w:rPr>
          <w:sz w:val="20"/>
          <w:szCs w:val="20"/>
          <w:color w:val="auto"/>
        </w:rPr>
      </w:pPr>
      <w:r>
        <w:rPr>
          <w:rFonts w:ascii="Arial" w:cs="Arial" w:eastAsia="Arial" w:hAnsi="Arial"/>
          <w:sz w:val="20"/>
          <w:szCs w:val="20"/>
          <w:color w:val="auto"/>
        </w:rPr>
        <w:t>Algorithm 3: Performance Predictor Training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31750</wp:posOffset>
                </wp:positionV>
                <wp:extent cx="318833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pt" to="251.05pt,2.5pt" o:allowincell="f" strokecolor="#000000" strokeweight="0.7969pt"/>
            </w:pict>
          </mc:Fallback>
        </mc:AlternateContent>
      </w:r>
    </w:p>
    <w:p>
      <w:pPr>
        <w:spacing w:after="0" w:line="25" w:lineRule="exact"/>
        <w:rPr>
          <w:sz w:val="20"/>
          <w:szCs w:val="20"/>
          <w:color w:val="auto"/>
        </w:rPr>
      </w:pPr>
    </w:p>
    <w:p>
      <w:pPr>
        <w:ind w:left="820" w:right="840" w:hanging="611"/>
        <w:spacing w:after="0" w:line="235" w:lineRule="auto"/>
        <w:rPr>
          <w:sz w:val="20"/>
          <w:szCs w:val="20"/>
          <w:color w:val="auto"/>
        </w:rPr>
      </w:pPr>
      <w:r>
        <w:rPr>
          <w:rFonts w:ascii="Arial" w:cs="Arial" w:eastAsia="Arial" w:hAnsi="Arial"/>
          <w:sz w:val="20"/>
          <w:szCs w:val="20"/>
          <w:color w:val="auto"/>
        </w:rPr>
        <w:t>Input: The K CARTs, the encoded training data D</w:t>
      </w:r>
      <w:r>
        <w:rPr>
          <w:rFonts w:ascii="Arial" w:cs="Arial" w:eastAsia="Arial" w:hAnsi="Arial"/>
          <w:sz w:val="27"/>
          <w:szCs w:val="27"/>
          <w:color w:val="auto"/>
          <w:vertAlign w:val="subscript"/>
        </w:rPr>
        <w:t>train</w:t>
      </w:r>
      <w:r>
        <w:rPr>
          <w:rFonts w:ascii="Arial" w:cs="Arial" w:eastAsia="Arial" w:hAnsi="Arial"/>
          <w:sz w:val="20"/>
          <w:szCs w:val="20"/>
          <w:color w:val="auto"/>
        </w:rPr>
        <w:t>, the feature number m.</w:t>
      </w:r>
    </w:p>
    <w:p>
      <w:pPr>
        <w:ind w:left="960" w:right="740" w:hanging="755"/>
        <w:spacing w:after="0" w:line="225" w:lineRule="auto"/>
        <w:rPr>
          <w:sz w:val="20"/>
          <w:szCs w:val="20"/>
          <w:color w:val="auto"/>
        </w:rPr>
      </w:pPr>
      <w:r>
        <w:rPr>
          <w:rFonts w:ascii="Arial" w:cs="Arial" w:eastAsia="Arial" w:hAnsi="Arial"/>
          <w:sz w:val="20"/>
          <w:szCs w:val="20"/>
          <w:color w:val="auto"/>
        </w:rPr>
        <w:t>Output: The K trained CARTs and their selected feature ids.</w:t>
      </w:r>
    </w:p>
    <w:p>
      <w:pPr>
        <w:spacing w:after="0" w:line="2" w:lineRule="exact"/>
        <w:rPr>
          <w:sz w:val="20"/>
          <w:szCs w:val="20"/>
          <w:color w:val="auto"/>
        </w:rPr>
      </w:pPr>
    </w:p>
    <w:tbl>
      <w:tblPr>
        <w:tblLayout w:type="fixed"/>
        <w:tblInd w:w="20" w:type="dxa"/>
        <w:tblCellMar>
          <w:top w:w="0" w:type="dxa"/>
          <w:left w:w="0" w:type="dxa"/>
          <w:bottom w:w="0" w:type="dxa"/>
          <w:right w:w="0" w:type="dxa"/>
        </w:tblCellMar>
      </w:tblPr>
      <w:tr>
        <w:trPr>
          <w:trHeight w:val="233"/>
        </w:trPr>
        <w:tc>
          <w:tcPr>
            <w:tcW w:w="120" w:type="dxa"/>
            <w:vAlign w:val="bottom"/>
          </w:tcPr>
          <w:p>
            <w:pPr>
              <w:jc w:val="right"/>
              <w:spacing w:after="0"/>
              <w:rPr>
                <w:sz w:val="20"/>
                <w:szCs w:val="20"/>
                <w:color w:val="auto"/>
              </w:rPr>
            </w:pPr>
            <w:r>
              <w:rPr>
                <w:rFonts w:ascii="Arial" w:cs="Arial" w:eastAsia="Arial" w:hAnsi="Arial"/>
                <w:sz w:val="14"/>
                <w:szCs w:val="14"/>
                <w:color w:val="auto"/>
                <w:w w:val="76"/>
              </w:rPr>
              <w:t>1</w:t>
            </w:r>
          </w:p>
        </w:tc>
        <w:tc>
          <w:tcPr>
            <w:tcW w:w="460" w:type="dxa"/>
            <w:vAlign w:val="bottom"/>
          </w:tcPr>
          <w:p>
            <w:pPr>
              <w:ind w:left="60"/>
              <w:spacing w:after="0"/>
              <w:rPr>
                <w:sz w:val="20"/>
                <w:szCs w:val="20"/>
                <w:color w:val="auto"/>
              </w:rPr>
            </w:pPr>
            <w:r>
              <w:rPr>
                <w:rFonts w:ascii="Arial" w:cs="Arial" w:eastAsia="Arial" w:hAnsi="Arial"/>
                <w:sz w:val="20"/>
                <w:szCs w:val="20"/>
                <w:color w:val="auto"/>
              </w:rPr>
              <w:t>I</w:t>
            </w:r>
          </w:p>
        </w:tc>
        <w:tc>
          <w:tcPr>
            <w:tcW w:w="1160" w:type="dxa"/>
            <w:vAlign w:val="bottom"/>
          </w:tcPr>
          <w:p>
            <w:pPr>
              <w:jc w:val="right"/>
              <w:ind w:right="900"/>
              <w:spacing w:after="0"/>
              <w:rPr>
                <w:sz w:val="20"/>
                <w:szCs w:val="20"/>
                <w:color w:val="auto"/>
              </w:rPr>
            </w:pPr>
            <w:r>
              <w:rPr>
                <w:rFonts w:ascii="Arial" w:cs="Arial" w:eastAsia="Arial" w:hAnsi="Arial"/>
                <w:sz w:val="20"/>
                <w:szCs w:val="20"/>
                <w:color w:val="auto"/>
              </w:rPr>
              <w:t>;;</w:t>
            </w:r>
          </w:p>
        </w:tc>
      </w:tr>
      <w:tr>
        <w:trPr>
          <w:trHeight w:val="255"/>
        </w:trPr>
        <w:tc>
          <w:tcPr>
            <w:tcW w:w="120" w:type="dxa"/>
            <w:vAlign w:val="bottom"/>
          </w:tcPr>
          <w:p>
            <w:pPr>
              <w:jc w:val="right"/>
              <w:spacing w:after="0"/>
              <w:rPr>
                <w:sz w:val="20"/>
                <w:szCs w:val="20"/>
                <w:color w:val="auto"/>
              </w:rPr>
            </w:pPr>
            <w:r>
              <w:rPr>
                <w:rFonts w:ascii="Arial" w:cs="Arial" w:eastAsia="Arial" w:hAnsi="Arial"/>
                <w:sz w:val="14"/>
                <w:szCs w:val="14"/>
                <w:color w:val="auto"/>
                <w:w w:val="76"/>
              </w:rPr>
              <w:t>2</w:t>
            </w:r>
          </w:p>
        </w:tc>
        <w:tc>
          <w:tcPr>
            <w:tcW w:w="460" w:type="dxa"/>
            <w:vAlign w:val="bottom"/>
          </w:tcPr>
          <w:p>
            <w:pPr>
              <w:ind w:left="60"/>
              <w:spacing w:after="0"/>
              <w:rPr>
                <w:sz w:val="20"/>
                <w:szCs w:val="20"/>
                <w:color w:val="auto"/>
              </w:rPr>
            </w:pPr>
            <w:r>
              <w:rPr>
                <w:rFonts w:ascii="Arial" w:cs="Arial" w:eastAsia="Arial" w:hAnsi="Arial"/>
                <w:sz w:val="20"/>
                <w:szCs w:val="20"/>
                <w:color w:val="auto"/>
              </w:rPr>
              <w:t>for i</w:t>
            </w:r>
          </w:p>
        </w:tc>
        <w:tc>
          <w:tcPr>
            <w:tcW w:w="1160" w:type="dxa"/>
            <w:vAlign w:val="bottom"/>
          </w:tcPr>
          <w:p>
            <w:pPr>
              <w:jc w:val="right"/>
              <w:spacing w:after="0"/>
              <w:rPr>
                <w:sz w:val="20"/>
                <w:szCs w:val="20"/>
                <w:color w:val="auto"/>
              </w:rPr>
            </w:pPr>
            <w:r>
              <w:rPr>
                <w:rFonts w:ascii="Arial" w:cs="Arial" w:eastAsia="Arial" w:hAnsi="Arial"/>
                <w:sz w:val="20"/>
                <w:szCs w:val="20"/>
                <w:color w:val="auto"/>
              </w:rPr>
              <w:t>1 to K do</w:t>
            </w:r>
          </w:p>
        </w:tc>
      </w:tr>
    </w:tbl>
    <w:p>
      <w:pPr>
        <w:ind w:left="500" w:hanging="463"/>
        <w:spacing w:after="0" w:line="236" w:lineRule="auto"/>
        <w:tabs>
          <w:tab w:leader="none" w:pos="500" w:val="left"/>
        </w:tabs>
        <w:numPr>
          <w:ilvl w:val="0"/>
          <w:numId w:val="20"/>
        </w:numPr>
        <w:rPr>
          <w:rFonts w:ascii="Arial" w:cs="Arial" w:eastAsia="Arial" w:hAnsi="Arial"/>
          <w:sz w:val="14"/>
          <w:szCs w:val="14"/>
          <w:color w:val="auto"/>
        </w:rPr>
      </w:pPr>
      <w:r>
        <w:rPr>
          <w:rFonts w:ascii="Arial" w:cs="Arial" w:eastAsia="Arial" w:hAnsi="Arial"/>
          <w:sz w:val="20"/>
          <w:szCs w:val="20"/>
          <w:color w:val="auto"/>
        </w:rPr>
        <w:t>CART   Select the i-th CART from CARTs;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191770</wp:posOffset>
                </wp:positionH>
                <wp:positionV relativeFrom="paragraph">
                  <wp:posOffset>-139700</wp:posOffset>
                </wp:positionV>
                <wp:extent cx="0" cy="106235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235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11pt" to="15.1pt,72.65pt" o:allowincell="f" strokecolor="#000000" strokeweight="0.398pt"/>
            </w:pict>
          </mc:Fallback>
        </mc:AlternateContent>
      </w:r>
    </w:p>
    <w:tbl>
      <w:tblPr>
        <w:tblLayout w:type="fixed"/>
        <w:tblInd w:w="40" w:type="dxa"/>
        <w:tblCellMar>
          <w:top w:w="0" w:type="dxa"/>
          <w:left w:w="0" w:type="dxa"/>
          <w:bottom w:w="0" w:type="dxa"/>
          <w:right w:w="0" w:type="dxa"/>
        </w:tblCellMar>
      </w:tblPr>
      <w:tr>
        <w:trPr>
          <w:trHeight w:val="242"/>
        </w:trPr>
        <w:tc>
          <w:tcPr>
            <w:tcW w:w="260" w:type="dxa"/>
            <w:vAlign w:val="bottom"/>
          </w:tcPr>
          <w:p>
            <w:pPr>
              <w:jc w:val="right"/>
              <w:ind w:right="148"/>
              <w:spacing w:after="0"/>
              <w:rPr>
                <w:sz w:val="20"/>
                <w:szCs w:val="20"/>
                <w:color w:val="auto"/>
              </w:rPr>
            </w:pPr>
            <w:r>
              <w:rPr>
                <w:rFonts w:ascii="Arial" w:cs="Arial" w:eastAsia="Arial" w:hAnsi="Arial"/>
                <w:sz w:val="10"/>
                <w:szCs w:val="10"/>
                <w:color w:val="auto"/>
                <w:w w:val="71"/>
              </w:rPr>
              <w:t>4</w:t>
            </w:r>
          </w:p>
        </w:tc>
        <w:tc>
          <w:tcPr>
            <w:tcW w:w="1020" w:type="dxa"/>
            <w:vAlign w:val="bottom"/>
            <w:gridSpan w:val="2"/>
          </w:tcPr>
          <w:p>
            <w:pPr>
              <w:ind w:left="200"/>
              <w:spacing w:after="0" w:line="242" w:lineRule="exact"/>
              <w:rPr>
                <w:sz w:val="20"/>
                <w:szCs w:val="20"/>
                <w:color w:val="auto"/>
              </w:rPr>
            </w:pPr>
            <w:r>
              <w:rPr>
                <w:rFonts w:ascii="Arial" w:cs="Arial" w:eastAsia="Arial" w:hAnsi="Arial"/>
                <w:sz w:val="20"/>
                <w:szCs w:val="20"/>
                <w:color w:val="auto"/>
              </w:rPr>
              <w:t>v 2 R</w:t>
            </w:r>
            <w:r>
              <w:rPr>
                <w:rFonts w:ascii="Arial" w:cs="Arial" w:eastAsia="Arial" w:hAnsi="Arial"/>
                <w:sz w:val="27"/>
                <w:szCs w:val="27"/>
                <w:color w:val="auto"/>
                <w:vertAlign w:val="superscript"/>
              </w:rPr>
              <w:t>m</w:t>
            </w:r>
          </w:p>
        </w:tc>
        <w:tc>
          <w:tcPr>
            <w:tcW w:w="3180" w:type="dxa"/>
            <w:vAlign w:val="bottom"/>
          </w:tcPr>
          <w:p>
            <w:pPr>
              <w:ind w:left="160"/>
              <w:spacing w:after="0"/>
              <w:rPr>
                <w:sz w:val="20"/>
                <w:szCs w:val="20"/>
                <w:color w:val="auto"/>
              </w:rPr>
            </w:pPr>
            <w:r>
              <w:rPr>
                <w:rFonts w:ascii="Arial" w:cs="Arial" w:eastAsia="Arial" w:hAnsi="Arial"/>
                <w:sz w:val="20"/>
                <w:szCs w:val="20"/>
                <w:color w:val="auto"/>
                <w:w w:val="97"/>
              </w:rPr>
              <w:t>Randomly generated a vector from</w:t>
            </w:r>
          </w:p>
        </w:tc>
      </w:tr>
      <w:tr>
        <w:trPr>
          <w:trHeight w:val="237"/>
        </w:trPr>
        <w:tc>
          <w:tcPr>
            <w:tcW w:w="260" w:type="dxa"/>
            <w:vAlign w:val="bottom"/>
          </w:tcPr>
          <w:p>
            <w:pPr>
              <w:spacing w:after="0"/>
              <w:rPr>
                <w:sz w:val="20"/>
                <w:szCs w:val="20"/>
                <w:color w:val="auto"/>
              </w:rPr>
            </w:pPr>
          </w:p>
        </w:tc>
        <w:tc>
          <w:tcPr>
            <w:tcW w:w="1020" w:type="dxa"/>
            <w:vAlign w:val="bottom"/>
            <w:gridSpan w:val="2"/>
          </w:tcPr>
          <w:p>
            <w:pPr>
              <w:ind w:left="300"/>
              <w:spacing w:after="0"/>
              <w:rPr>
                <w:sz w:val="20"/>
                <w:szCs w:val="20"/>
                <w:color w:val="auto"/>
              </w:rPr>
            </w:pPr>
            <w:r>
              <w:rPr>
                <w:rFonts w:ascii="Arial" w:cs="Arial" w:eastAsia="Arial" w:hAnsi="Arial"/>
                <w:sz w:val="20"/>
                <w:szCs w:val="20"/>
                <w:color w:val="auto"/>
              </w:rPr>
              <w:t>[0; 1];</w:t>
            </w:r>
          </w:p>
        </w:tc>
        <w:tc>
          <w:tcPr>
            <w:tcW w:w="3180" w:type="dxa"/>
            <w:vAlign w:val="bottom"/>
          </w:tcPr>
          <w:p>
            <w:pPr>
              <w:spacing w:after="0"/>
              <w:rPr>
                <w:sz w:val="20"/>
                <w:szCs w:val="20"/>
                <w:color w:val="auto"/>
              </w:rPr>
            </w:pPr>
          </w:p>
        </w:tc>
      </w:tr>
      <w:tr>
        <w:trPr>
          <w:trHeight w:val="241"/>
        </w:trPr>
        <w:tc>
          <w:tcPr>
            <w:tcW w:w="260" w:type="dxa"/>
            <w:vAlign w:val="bottom"/>
          </w:tcPr>
          <w:p>
            <w:pPr>
              <w:jc w:val="right"/>
              <w:ind w:right="148"/>
              <w:spacing w:after="0"/>
              <w:rPr>
                <w:sz w:val="20"/>
                <w:szCs w:val="20"/>
                <w:color w:val="auto"/>
              </w:rPr>
            </w:pPr>
            <w:r>
              <w:rPr>
                <w:rFonts w:ascii="Arial" w:cs="Arial" w:eastAsia="Arial" w:hAnsi="Arial"/>
                <w:sz w:val="10"/>
                <w:szCs w:val="10"/>
                <w:color w:val="auto"/>
                <w:w w:val="71"/>
              </w:rPr>
              <w:t>5</w:t>
            </w:r>
          </w:p>
        </w:tc>
        <w:tc>
          <w:tcPr>
            <w:tcW w:w="520" w:type="dxa"/>
            <w:vAlign w:val="bottom"/>
          </w:tcPr>
          <w:p>
            <w:pPr>
              <w:ind w:left="200"/>
              <w:spacing w:after="0" w:line="241" w:lineRule="exact"/>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i</w:t>
            </w:r>
          </w:p>
        </w:tc>
        <w:tc>
          <w:tcPr>
            <w:tcW w:w="3680" w:type="dxa"/>
            <w:vAlign w:val="bottom"/>
            <w:gridSpan w:val="2"/>
          </w:tcPr>
          <w:p>
            <w:pPr>
              <w:ind w:left="160"/>
              <w:spacing w:after="0"/>
              <w:rPr>
                <w:sz w:val="20"/>
                <w:szCs w:val="20"/>
                <w:color w:val="auto"/>
              </w:rPr>
            </w:pPr>
            <w:r>
              <w:rPr>
                <w:rFonts w:ascii="Arial" w:cs="Arial" w:eastAsia="Arial" w:hAnsi="Arial"/>
                <w:sz w:val="20"/>
                <w:szCs w:val="20"/>
                <w:color w:val="auto"/>
                <w:w w:val="93"/>
              </w:rPr>
              <w:t>Collect the position of the elements whose</w:t>
            </w:r>
          </w:p>
        </w:tc>
      </w:tr>
      <w:tr>
        <w:trPr>
          <w:trHeight w:val="237"/>
        </w:trPr>
        <w:tc>
          <w:tcPr>
            <w:tcW w:w="260" w:type="dxa"/>
            <w:vAlign w:val="bottom"/>
          </w:tcPr>
          <w:p>
            <w:pPr>
              <w:spacing w:after="0"/>
              <w:rPr>
                <w:sz w:val="20"/>
                <w:szCs w:val="20"/>
                <w:color w:val="auto"/>
              </w:rPr>
            </w:pPr>
          </w:p>
        </w:tc>
        <w:tc>
          <w:tcPr>
            <w:tcW w:w="4200" w:type="dxa"/>
            <w:vAlign w:val="bottom"/>
            <w:gridSpan w:val="3"/>
          </w:tcPr>
          <w:p>
            <w:pPr>
              <w:ind w:left="300"/>
              <w:spacing w:after="0"/>
              <w:rPr>
                <w:sz w:val="20"/>
                <w:szCs w:val="20"/>
                <w:color w:val="auto"/>
              </w:rPr>
            </w:pPr>
            <w:r>
              <w:rPr>
                <w:rFonts w:ascii="Arial" w:cs="Arial" w:eastAsia="Arial" w:hAnsi="Arial"/>
                <w:sz w:val="20"/>
                <w:szCs w:val="20"/>
                <w:color w:val="auto"/>
              </w:rPr>
              <w:t>values are greater than 0.5 in v;</w:t>
            </w:r>
          </w:p>
        </w:tc>
      </w:tr>
    </w:tbl>
    <w:p>
      <w:pPr>
        <w:ind w:left="500" w:hanging="463"/>
        <w:spacing w:after="0" w:line="192" w:lineRule="auto"/>
        <w:tabs>
          <w:tab w:leader="none" w:pos="500" w:val="left"/>
        </w:tabs>
        <w:numPr>
          <w:ilvl w:val="0"/>
          <w:numId w:val="21"/>
        </w:numPr>
        <w:rPr>
          <w:rFonts w:ascii="Arial" w:cs="Arial" w:eastAsia="Arial" w:hAnsi="Arial"/>
          <w:sz w:val="14"/>
          <w:szCs w:val="14"/>
          <w:color w:val="auto"/>
        </w:rPr>
      </w:pPr>
      <w:r>
        <w:rPr>
          <w:rFonts w:ascii="Arial" w:cs="Arial" w:eastAsia="Arial" w:hAnsi="Arial"/>
          <w:sz w:val="20"/>
          <w:szCs w:val="20"/>
          <w:color w:val="auto"/>
        </w:rPr>
        <w:t>Train CART on the features whose ids are in I</w:t>
      </w:r>
      <w:r>
        <w:rPr>
          <w:rFonts w:ascii="Arial" w:cs="Arial" w:eastAsia="Arial" w:hAnsi="Arial"/>
          <w:sz w:val="27"/>
          <w:szCs w:val="27"/>
          <w:color w:val="auto"/>
          <w:vertAlign w:val="subscript"/>
        </w:rPr>
        <w:t>i</w:t>
      </w:r>
      <w:r>
        <w:rPr>
          <w:rFonts w:ascii="Arial" w:cs="Arial" w:eastAsia="Arial" w:hAnsi="Arial"/>
          <w:sz w:val="20"/>
          <w:szCs w:val="20"/>
          <w:color w:val="auto"/>
        </w:rPr>
        <w:t>;</w:t>
      </w:r>
    </w:p>
    <w:p>
      <w:pPr>
        <w:spacing w:after="0" w:line="1" w:lineRule="exact"/>
        <w:rPr>
          <w:sz w:val="20"/>
          <w:szCs w:val="20"/>
          <w:color w:val="auto"/>
        </w:rPr>
      </w:pPr>
    </w:p>
    <w:p>
      <w:pPr>
        <w:ind w:left="20" w:right="3600" w:firstLine="17"/>
        <w:spacing w:after="0" w:line="217" w:lineRule="auto"/>
        <w:tabs>
          <w:tab w:leader="none" w:pos="497" w:val="left"/>
        </w:tabs>
        <w:numPr>
          <w:ilvl w:val="0"/>
          <w:numId w:val="22"/>
        </w:numPr>
        <w:rPr>
          <w:rFonts w:ascii="Arial" w:cs="Arial" w:eastAsia="Arial" w:hAnsi="Arial"/>
          <w:sz w:val="14"/>
          <w:szCs w:val="14"/>
          <w:color w:val="auto"/>
        </w:rPr>
      </w:pPr>
      <w:r>
        <w:rPr>
          <w:rFonts w:ascii="Arial" w:cs="Arial" w:eastAsia="Arial" w:hAnsi="Arial"/>
          <w:sz w:val="20"/>
          <w:szCs w:val="20"/>
          <w:color w:val="auto"/>
        </w:rPr>
        <w:t>I I [ I</w:t>
      </w:r>
      <w:r>
        <w:rPr>
          <w:rFonts w:ascii="Arial" w:cs="Arial" w:eastAsia="Arial" w:hAnsi="Arial"/>
          <w:sz w:val="27"/>
          <w:szCs w:val="27"/>
          <w:color w:val="auto"/>
          <w:vertAlign w:val="subscript"/>
        </w:rPr>
        <w:t>i</w:t>
      </w:r>
      <w:r>
        <w:rPr>
          <w:rFonts w:ascii="Arial" w:cs="Arial" w:eastAsia="Arial" w:hAnsi="Arial"/>
          <w:sz w:val="20"/>
          <w:szCs w:val="20"/>
          <w:color w:val="auto"/>
        </w:rPr>
        <w:t xml:space="preserve">; </w:t>
      </w:r>
      <w:r>
        <w:rPr>
          <w:rFonts w:ascii="Arial" w:cs="Arial" w:eastAsia="Arial" w:hAnsi="Arial"/>
          <w:sz w:val="13"/>
          <w:szCs w:val="13"/>
          <w:color w:val="auto"/>
        </w:rPr>
        <w:t xml:space="preserve">8 </w:t>
      </w:r>
      <w:r>
        <w:rPr>
          <w:rFonts w:ascii="Arial" w:cs="Arial" w:eastAsia="Arial" w:hAnsi="Arial"/>
          <w:sz w:val="19"/>
          <w:szCs w:val="19"/>
          <w:color w:val="auto"/>
        </w:rPr>
        <w:t>end</w:t>
      </w:r>
    </w:p>
    <w:p>
      <w:pPr>
        <w:spacing w:after="0" w:line="2" w:lineRule="exact"/>
        <w:rPr>
          <w:rFonts w:ascii="Arial" w:cs="Arial" w:eastAsia="Arial" w:hAnsi="Arial"/>
          <w:sz w:val="14"/>
          <w:szCs w:val="14"/>
          <w:color w:val="auto"/>
        </w:rPr>
      </w:pPr>
    </w:p>
    <w:p>
      <w:pPr>
        <w:ind w:left="960" w:right="380" w:hanging="756"/>
        <w:spacing w:after="0" w:line="246" w:lineRule="auto"/>
        <w:rPr>
          <w:rFonts w:ascii="Arial" w:cs="Arial" w:eastAsia="Arial" w:hAnsi="Arial"/>
          <w:sz w:val="14"/>
          <w:szCs w:val="14"/>
          <w:color w:val="auto"/>
        </w:rPr>
      </w:pPr>
      <w:r>
        <w:rPr>
          <w:rFonts w:ascii="Arial" w:cs="Arial" w:eastAsia="Arial" w:hAnsi="Arial"/>
          <w:sz w:val="20"/>
          <w:szCs w:val="20"/>
          <w:color w:val="auto"/>
        </w:rPr>
        <w:t>Output: The K trained CARTs and the corresponding selected feature ids 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318833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499pt" to="251.05pt,-0.4499pt" o:allowincell="f" strokecolor="#000000" strokeweight="0.7969pt"/>
            </w:pict>
          </mc:Fallback>
        </mc:AlternateContent>
      </w: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0"/>
          <w:szCs w:val="20"/>
          <w:color w:val="auto"/>
        </w:rPr>
        <w:t>C. Performance Prediction</w:t>
      </w:r>
    </w:p>
    <w:p>
      <w:pPr>
        <w:spacing w:after="0" w:line="73" w:lineRule="exact"/>
        <w:rPr>
          <w:sz w:val="20"/>
          <w:szCs w:val="20"/>
          <w:color w:val="auto"/>
        </w:rPr>
      </w:pPr>
    </w:p>
    <w:p>
      <w:pPr>
        <w:jc w:val="both"/>
        <w:ind w:right="20" w:firstLine="204"/>
        <w:spacing w:after="0" w:line="277" w:lineRule="auto"/>
        <w:rPr>
          <w:sz w:val="20"/>
          <w:szCs w:val="20"/>
          <w:color w:val="auto"/>
        </w:rPr>
      </w:pPr>
      <w:r>
        <w:rPr>
          <w:rFonts w:ascii="Arial" w:cs="Arial" w:eastAsia="Arial" w:hAnsi="Arial"/>
          <w:sz w:val="18"/>
          <w:szCs w:val="18"/>
          <w:color w:val="auto"/>
        </w:rPr>
        <w:t>Since the computational cost of training a single CNN is very high, it is impractical to obtain any new training data for the predictor pool during the optimization process. Thus, those predictors cannot be updated or validated, which is the main challenge of offline SAEAs [40]. To deal with the lack of training data, a large number of surrogate models are employed as ensemble members in a recent offline SAEA</w:t>
      </w:r>
    </w:p>
    <w:p>
      <w:pPr>
        <w:spacing w:after="0" w:line="1" w:lineRule="exact"/>
        <w:rPr>
          <w:sz w:val="20"/>
          <w:szCs w:val="20"/>
          <w:color w:val="auto"/>
        </w:rPr>
      </w:pPr>
    </w:p>
    <w:p>
      <w:pPr>
        <w:jc w:val="both"/>
        <w:spacing w:after="0" w:line="277" w:lineRule="auto"/>
        <w:tabs>
          <w:tab w:leader="none" w:pos="463" w:val="left"/>
        </w:tabs>
        <w:numPr>
          <w:ilvl w:val="0"/>
          <w:numId w:val="23"/>
        </w:numPr>
        <w:rPr>
          <w:rFonts w:ascii="Arial" w:cs="Arial" w:eastAsia="Arial" w:hAnsi="Arial"/>
          <w:sz w:val="18"/>
          <w:szCs w:val="18"/>
          <w:color w:val="auto"/>
        </w:rPr>
      </w:pPr>
      <w:r>
        <w:rPr>
          <w:rFonts w:ascii="Arial" w:cs="Arial" w:eastAsia="Arial" w:hAnsi="Arial"/>
          <w:sz w:val="18"/>
          <w:szCs w:val="18"/>
          <w:color w:val="auto"/>
        </w:rPr>
        <w:t>The results indicate that a selective ensemble surrogate can effectively improve the robustness of the obtained solution when the new training data is unavailable. Also, those ensemble members are adaptively combined in each generation to provide local information on the current population. Motivated by the combination strategy that was originally proposed in our previous work [44] for addressing decision variables having continuous values, we employ it to update the random forest-based predictor in every generation in the proposed algorithm, i.e., we choose Q CARTs from the predictor pool and then use their average prediction as the fitness value. Although the decision variables of the proposed algorithm are discrete, it is experimentally found that the combination strategy still works well.</w:t>
      </w:r>
    </w:p>
    <w:p>
      <w:pPr>
        <w:spacing w:after="0" w:line="3" w:lineRule="exact"/>
        <w:rPr>
          <w:rFonts w:ascii="Arial" w:cs="Arial" w:eastAsia="Arial" w:hAnsi="Arial"/>
          <w:sz w:val="18"/>
          <w:szCs w:val="18"/>
          <w:color w:val="auto"/>
        </w:rPr>
      </w:pPr>
    </w:p>
    <w:p>
      <w:pPr>
        <w:jc w:val="both"/>
        <w:ind w:right="40" w:firstLine="204"/>
        <w:spacing w:after="0" w:line="270" w:lineRule="auto"/>
        <w:rPr>
          <w:rFonts w:ascii="Arial" w:cs="Arial" w:eastAsia="Arial" w:hAnsi="Arial"/>
          <w:sz w:val="18"/>
          <w:szCs w:val="18"/>
          <w:color w:val="auto"/>
        </w:rPr>
      </w:pPr>
      <w:r>
        <w:rPr>
          <w:rFonts w:ascii="Arial" w:cs="Arial" w:eastAsia="Arial" w:hAnsi="Arial"/>
          <w:sz w:val="17"/>
          <w:szCs w:val="17"/>
          <w:color w:val="auto"/>
        </w:rPr>
        <w:t>In each generation, all of the K trained CARTs re-estimated the performance on the CNN A</w:t>
      </w:r>
      <w:r>
        <w:rPr>
          <w:rFonts w:ascii="Arial" w:cs="Arial" w:eastAsia="Arial" w:hAnsi="Arial"/>
          <w:sz w:val="23"/>
          <w:szCs w:val="23"/>
          <w:color w:val="auto"/>
          <w:vertAlign w:val="superscript"/>
        </w:rPr>
        <w:t>b</w:t>
      </w:r>
      <w:r>
        <w:rPr>
          <w:rFonts w:ascii="Arial" w:cs="Arial" w:eastAsia="Arial" w:hAnsi="Arial"/>
          <w:sz w:val="17"/>
          <w:szCs w:val="17"/>
          <w:color w:val="auto"/>
        </w:rPr>
        <w:t xml:space="preserve"> that has the best-predicted fitness value; and then Q out of the K CARTs are uniformly selected from the K ordered CARTs based on their prediction values on A</w:t>
      </w:r>
      <w:r>
        <w:rPr>
          <w:rFonts w:ascii="Arial" w:cs="Arial" w:eastAsia="Arial" w:hAnsi="Arial"/>
          <w:sz w:val="23"/>
          <w:szCs w:val="23"/>
          <w:color w:val="auto"/>
          <w:vertAlign w:val="superscript"/>
        </w:rPr>
        <w:t>b</w:t>
      </w:r>
      <w:r>
        <w:rPr>
          <w:rFonts w:ascii="Arial" w:cs="Arial" w:eastAsia="Arial" w:hAnsi="Arial"/>
          <w:sz w:val="17"/>
          <w:szCs w:val="17"/>
          <w:color w:val="auto"/>
        </w:rPr>
        <w:t>. The Q CARTs are combined as the ensemble performance predictor to evaluate both parent and offspring population. Such selection is based on the performance diversity</w:t>
      </w:r>
    </w:p>
    <w:p>
      <w:pPr>
        <w:sectPr>
          <w:pgSz w:w="12240" w:h="15840" w:orient="portrait"/>
          <w:cols w:equalWidth="0" w:num="2">
            <w:col w:w="5081" w:space="220"/>
            <w:col w:w="5060"/>
          </w:cols>
          <w:pgMar w:left="939" w:top="495" w:right="940" w:bottom="268" w:gutter="0" w:footer="0" w:header="0"/>
          <w:type w:val="continuous"/>
        </w:sectPr>
      </w:pPr>
    </w:p>
    <w:bookmarkStart w:id="6" w:name="page7"/>
    <w:bookmarkEnd w:id="6"/>
    <w:p>
      <w:pPr>
        <w:ind w:left="10220"/>
        <w:spacing w:after="0"/>
        <w:rPr>
          <w:sz w:val="20"/>
          <w:szCs w:val="20"/>
          <w:color w:val="auto"/>
        </w:rPr>
      </w:pPr>
      <w:r>
        <w:rPr>
          <w:rFonts w:ascii="Arial" w:cs="Arial" w:eastAsia="Arial" w:hAnsi="Arial"/>
          <w:sz w:val="10"/>
          <w:szCs w:val="10"/>
          <w:color w:val="auto"/>
        </w:rPr>
        <w:t>7</w:t>
      </w:r>
    </w:p>
    <w:p>
      <w:pPr>
        <w:sectPr>
          <w:pgSz w:w="12240" w:h="15840" w:orient="portrait"/>
          <w:cols w:equalWidth="0" w:num="1">
            <w:col w:w="10320"/>
          </w:cols>
          <w:pgMar w:left="980" w:top="495" w:right="940" w:bottom="251"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86" w:lineRule="auto"/>
        <w:rPr>
          <w:sz w:val="20"/>
          <w:szCs w:val="20"/>
          <w:color w:val="auto"/>
        </w:rPr>
      </w:pPr>
      <w:r>
        <w:rPr>
          <w:rFonts w:ascii="Arial" w:cs="Arial" w:eastAsia="Arial" w:hAnsi="Arial"/>
          <w:sz w:val="17"/>
          <w:szCs w:val="17"/>
          <w:color w:val="auto"/>
        </w:rPr>
        <w:t>of CARTs around the current best CNN architecture A</w:t>
      </w:r>
      <w:r>
        <w:rPr>
          <w:rFonts w:ascii="Arial" w:cs="Arial" w:eastAsia="Arial" w:hAnsi="Arial"/>
          <w:sz w:val="23"/>
          <w:szCs w:val="23"/>
          <w:color w:val="auto"/>
          <w:vertAlign w:val="superscript"/>
        </w:rPr>
        <w:t>b</w:t>
      </w:r>
      <w:r>
        <w:rPr>
          <w:rFonts w:ascii="Arial" w:cs="Arial" w:eastAsia="Arial" w:hAnsi="Arial"/>
          <w:sz w:val="17"/>
          <w:szCs w:val="17"/>
          <w:color w:val="auto"/>
        </w:rPr>
        <w:t>. After that, the generated CNN architectures A are evaluated by using the ensemble predictor of Q CARTs. Thus, the adaptive predictor can balance the global tendency and local information in the fitness landscape, where the combination of K CARTs predicts the global average landscape and that of Q diverse CARTs in a small area refines the local landscape. The details of the prediction process in a generation are shown in Algorithm 4.</w:t>
      </w:r>
    </w:p>
    <w:p>
      <w:pPr>
        <w:spacing w:after="0" w:line="283" w:lineRule="exact"/>
        <w:rPr>
          <w:sz w:val="20"/>
          <w:szCs w:val="20"/>
          <w:color w:val="auto"/>
        </w:rPr>
      </w:pPr>
    </w:p>
    <w:p>
      <w:pPr>
        <w:spacing w:after="0"/>
        <w:rPr>
          <w:sz w:val="20"/>
          <w:szCs w:val="20"/>
          <w:color w:val="auto"/>
        </w:rPr>
      </w:pPr>
      <w:r>
        <w:rPr>
          <w:rFonts w:ascii="Arial" w:cs="Arial" w:eastAsia="Arial" w:hAnsi="Arial"/>
          <w:sz w:val="20"/>
          <w:szCs w:val="20"/>
          <w:color w:val="auto"/>
        </w:rPr>
        <w:t>D. Strength and Weakness of E2EPP</w:t>
      </w:r>
    </w:p>
    <w:p>
      <w:pPr>
        <w:spacing w:after="0" w:line="73" w:lineRule="exact"/>
        <w:rPr>
          <w:sz w:val="20"/>
          <w:szCs w:val="20"/>
          <w:color w:val="auto"/>
        </w:rPr>
      </w:pPr>
    </w:p>
    <w:p>
      <w:pPr>
        <w:jc w:val="both"/>
        <w:ind w:right="40" w:firstLine="199"/>
        <w:spacing w:after="0" w:line="249" w:lineRule="auto"/>
        <w:rPr>
          <w:sz w:val="20"/>
          <w:szCs w:val="20"/>
          <w:color w:val="auto"/>
        </w:rPr>
      </w:pPr>
      <w:r>
        <w:rPr>
          <w:rFonts w:ascii="Arial" w:cs="Arial" w:eastAsia="Arial" w:hAnsi="Arial"/>
          <w:sz w:val="20"/>
          <w:szCs w:val="20"/>
          <w:color w:val="auto"/>
        </w:rPr>
        <w:t>As have been introduced in Subsection II-B, the limitations of the existing performance predictors are the non-end-to-end nature, the strict assumption on the smoothness of the learning curve, and the availability of the large training samples. The proposed method has been carefully designed to address these limitations.</w:t>
      </w:r>
    </w:p>
    <w:p>
      <w:pPr>
        <w:spacing w:after="0" w:line="3" w:lineRule="exact"/>
        <w:rPr>
          <w:sz w:val="20"/>
          <w:szCs w:val="20"/>
          <w:color w:val="auto"/>
        </w:rPr>
      </w:pPr>
    </w:p>
    <w:p>
      <w:pPr>
        <w:jc w:val="both"/>
        <w:ind w:firstLine="206"/>
        <w:spacing w:after="0" w:line="277" w:lineRule="auto"/>
        <w:rPr>
          <w:sz w:val="20"/>
          <w:szCs w:val="20"/>
          <w:color w:val="auto"/>
        </w:rPr>
      </w:pPr>
      <w:r>
        <w:rPr>
          <w:rFonts w:ascii="Arial" w:cs="Arial" w:eastAsia="Arial" w:hAnsi="Arial"/>
          <w:sz w:val="18"/>
          <w:szCs w:val="18"/>
          <w:color w:val="auto"/>
        </w:rPr>
        <w:t>The proposed algorithm is end-to-end and does not rely on the learning curve no matter whether it is smooth or not. Firstly, the end-to-end nature is more convenient in practice because we do not need to prepare the training data in predicting the performance of each CNN. Secondly, because the proposed algorithm does not need to fit the learning curve, the predicted performance is better than the existing approaches based on the learning curve. This is theoretically evidenced by the universal approximation theorem [56] that the learning curve-based approaches can achieve promising performance only when the learning curve is smooth. However, in practice, the learning curve is not always smooth.</w:t>
      </w:r>
    </w:p>
    <w:p>
      <w:pPr>
        <w:spacing w:after="0" w:line="3" w:lineRule="exact"/>
        <w:rPr>
          <w:sz w:val="20"/>
          <w:szCs w:val="20"/>
          <w:color w:val="auto"/>
        </w:rPr>
      </w:pPr>
    </w:p>
    <w:p>
      <w:pPr>
        <w:jc w:val="both"/>
        <w:ind w:right="40" w:firstLine="199"/>
        <w:spacing w:after="0" w:line="293" w:lineRule="auto"/>
        <w:rPr>
          <w:sz w:val="20"/>
          <w:szCs w:val="20"/>
          <w:color w:val="auto"/>
        </w:rPr>
      </w:pPr>
      <w:r>
        <w:rPr>
          <w:rFonts w:ascii="Arial" w:cs="Arial" w:eastAsia="Arial" w:hAnsi="Arial"/>
          <w:sz w:val="17"/>
          <w:szCs w:val="17"/>
          <w:color w:val="auto"/>
        </w:rPr>
        <w:t>On the other hand, the proposed algorithm does not require a large number of training samples. Most existing approaches employing deep learning techniques succeed subject to the availability of a large amount of training data. In the CNN performance prediction, such training data is collected by training a lot of CNNs from scratch. However, the training is time-consuming even if performing on GPUs, while the main goal of designing performance predictors is to save the time of training CNNs. If we put enough time to collect a sufficient amount of training data, the performance predictor design will lose its original purpose. In the proposed method, we use the random forest as the base operator to learn the mapping between the CNN architecture and its performance. The reason is that random forest can achieve a promising performance on limited amount of training data, which has been theoretically proven and practically investigated [45], [46].</w:t>
      </w:r>
    </w:p>
    <w:p>
      <w:pPr>
        <w:spacing w:after="0" w:line="8" w:lineRule="exact"/>
        <w:rPr>
          <w:sz w:val="20"/>
          <w:szCs w:val="20"/>
          <w:color w:val="auto"/>
        </w:rPr>
      </w:pPr>
    </w:p>
    <w:p>
      <w:pPr>
        <w:jc w:val="both"/>
        <w:ind w:right="40" w:firstLine="199"/>
        <w:spacing w:after="0" w:line="266" w:lineRule="auto"/>
        <w:rPr>
          <w:sz w:val="20"/>
          <w:szCs w:val="20"/>
          <w:color w:val="auto"/>
        </w:rPr>
      </w:pPr>
      <w:r>
        <w:rPr>
          <w:rFonts w:ascii="Arial" w:cs="Arial" w:eastAsia="Arial" w:hAnsi="Arial"/>
          <w:sz w:val="19"/>
          <w:szCs w:val="19"/>
          <w:color w:val="auto"/>
        </w:rPr>
        <w:t>Unfortunately, the weakness of the proposed algorithm is the unknown of the minimal number of training samples for achieving promising performance, while the minimal number is case by case for different tasks. In practice, we need to use an incremental strategy to sample training samples until the desired performance is achieved.</w:t>
      </w:r>
    </w:p>
    <w:p>
      <w:pPr>
        <w:spacing w:after="0" w:line="253" w:lineRule="exact"/>
        <w:rPr>
          <w:sz w:val="20"/>
          <w:szCs w:val="20"/>
          <w:color w:val="auto"/>
        </w:rPr>
      </w:pPr>
    </w:p>
    <w:p>
      <w:pPr>
        <w:ind w:left="1400"/>
        <w:spacing w:after="0"/>
        <w:rPr>
          <w:sz w:val="20"/>
          <w:szCs w:val="20"/>
          <w:color w:val="auto"/>
        </w:rPr>
      </w:pPr>
      <w:r>
        <w:rPr>
          <w:rFonts w:ascii="Arial" w:cs="Arial" w:eastAsia="Arial" w:hAnsi="Arial"/>
          <w:sz w:val="20"/>
          <w:szCs w:val="20"/>
          <w:color w:val="auto"/>
        </w:rPr>
        <w:t>IV. E</w:t>
      </w:r>
      <w:r>
        <w:rPr>
          <w:rFonts w:ascii="Arial" w:cs="Arial" w:eastAsia="Arial" w:hAnsi="Arial"/>
          <w:sz w:val="15"/>
          <w:szCs w:val="15"/>
          <w:color w:val="auto"/>
        </w:rPr>
        <w:t>XPERIMENT</w:t>
      </w:r>
      <w:r>
        <w:rPr>
          <w:rFonts w:ascii="Arial" w:cs="Arial" w:eastAsia="Arial" w:hAnsi="Arial"/>
          <w:sz w:val="20"/>
          <w:szCs w:val="20"/>
          <w:color w:val="auto"/>
        </w:rPr>
        <w:t xml:space="preserve"> D</w:t>
      </w:r>
      <w:r>
        <w:rPr>
          <w:rFonts w:ascii="Arial" w:cs="Arial" w:eastAsia="Arial" w:hAnsi="Arial"/>
          <w:sz w:val="15"/>
          <w:szCs w:val="15"/>
          <w:color w:val="auto"/>
        </w:rPr>
        <w:t>ESIGN</w:t>
      </w:r>
    </w:p>
    <w:p>
      <w:pPr>
        <w:spacing w:after="0" w:line="74" w:lineRule="exact"/>
        <w:rPr>
          <w:sz w:val="20"/>
          <w:szCs w:val="20"/>
          <w:color w:val="auto"/>
        </w:rPr>
      </w:pPr>
    </w:p>
    <w:p>
      <w:pPr>
        <w:jc w:val="both"/>
        <w:ind w:right="40" w:firstLine="199"/>
        <w:spacing w:after="0" w:line="306" w:lineRule="auto"/>
        <w:rPr>
          <w:sz w:val="20"/>
          <w:szCs w:val="20"/>
          <w:color w:val="auto"/>
        </w:rPr>
      </w:pPr>
      <w:r>
        <w:rPr>
          <w:rFonts w:ascii="Arial" w:cs="Arial" w:eastAsia="Arial" w:hAnsi="Arial"/>
          <w:sz w:val="17"/>
          <w:szCs w:val="17"/>
          <w:color w:val="auto"/>
        </w:rPr>
        <w:t>In order to verify the effectiveness and efficiency of the proposed performance predictor, a series of experiments are carefully designed and performed. Although the proposed performance predictor aims at speeding up the fitness evaluation of EDL, the ultimate goal of the performance predictor 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2" w:lineRule="exact"/>
        <w:rPr>
          <w:sz w:val="20"/>
          <w:szCs w:val="20"/>
          <w:color w:val="auto"/>
        </w:rPr>
      </w:pPr>
    </w:p>
    <w:p>
      <w:pPr>
        <w:ind w:left="140"/>
        <w:spacing w:after="0"/>
        <w:rPr>
          <w:sz w:val="20"/>
          <w:szCs w:val="20"/>
          <w:color w:val="auto"/>
        </w:rPr>
      </w:pPr>
      <w:r>
        <w:rPr>
          <w:rFonts w:ascii="Arial" w:cs="Arial" w:eastAsia="Arial" w:hAnsi="Arial"/>
          <w:sz w:val="20"/>
          <w:szCs w:val="20"/>
          <w:color w:val="auto"/>
        </w:rPr>
        <w:t>Algorithm 4: Performance Predicting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-142875</wp:posOffset>
                </wp:positionV>
                <wp:extent cx="318897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11.2499pt" to="253.05pt,-11.2499pt" o:allowincell="f" strokecolor="#000000" strokeweight="0.7969pt"/>
            </w:pict>
          </mc:Fallback>
        </mc:AlternateContent>
        <mc:AlternateContent>
          <mc:Choice Requires="wps">
            <w:drawing>
              <wp:anchor simplePos="0" relativeHeight="251657728" behindDoc="1" locked="0" layoutInCell="0" allowOverlap="1">
                <wp:simplePos x="0" y="0"/>
                <wp:positionH relativeFrom="column">
                  <wp:posOffset>24765</wp:posOffset>
                </wp:positionH>
                <wp:positionV relativeFrom="paragraph">
                  <wp:posOffset>31750</wp:posOffset>
                </wp:positionV>
                <wp:extent cx="31889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2.5pt" to="253.05pt,2.5pt" o:allowincell="f" strokecolor="#000000" strokeweight="0.7969pt"/>
            </w:pict>
          </mc:Fallback>
        </mc:AlternateContent>
      </w:r>
    </w:p>
    <w:p>
      <w:pPr>
        <w:spacing w:after="0" w:line="25" w:lineRule="exact"/>
        <w:rPr>
          <w:sz w:val="20"/>
          <w:szCs w:val="20"/>
          <w:color w:val="auto"/>
        </w:rPr>
      </w:pPr>
    </w:p>
    <w:p>
      <w:pPr>
        <w:ind w:left="240"/>
        <w:spacing w:after="0"/>
        <w:rPr>
          <w:sz w:val="20"/>
          <w:szCs w:val="20"/>
          <w:color w:val="auto"/>
        </w:rPr>
      </w:pPr>
      <w:r>
        <w:rPr>
          <w:rFonts w:ascii="Arial" w:cs="Arial" w:eastAsia="Arial" w:hAnsi="Arial"/>
          <w:sz w:val="20"/>
          <w:szCs w:val="20"/>
          <w:color w:val="auto"/>
        </w:rPr>
        <w:t>Input: The K trained CARTs, the selected features ids</w:t>
      </w:r>
    </w:p>
    <w:p>
      <w:pPr>
        <w:spacing w:after="0" w:line="26" w:lineRule="exact"/>
        <w:rPr>
          <w:sz w:val="20"/>
          <w:szCs w:val="20"/>
          <w:color w:val="auto"/>
        </w:rPr>
      </w:pPr>
    </w:p>
    <w:p>
      <w:pPr>
        <w:ind w:left="860" w:right="360" w:hanging="9"/>
        <w:spacing w:after="0" w:line="241" w:lineRule="auto"/>
        <w:tabs>
          <w:tab w:leader="none" w:pos="1033" w:val="left"/>
        </w:tabs>
        <w:numPr>
          <w:ilvl w:val="0"/>
          <w:numId w:val="24"/>
        </w:numPr>
        <w:rPr>
          <w:rFonts w:ascii="Arial" w:cs="Arial" w:eastAsia="Arial" w:hAnsi="Arial"/>
          <w:sz w:val="19"/>
          <w:szCs w:val="19"/>
          <w:color w:val="auto"/>
        </w:rPr>
      </w:pPr>
      <w:r>
        <w:rPr>
          <w:rFonts w:ascii="Arial" w:cs="Arial" w:eastAsia="Arial" w:hAnsi="Arial"/>
          <w:sz w:val="19"/>
          <w:szCs w:val="19"/>
          <w:color w:val="auto"/>
        </w:rPr>
        <w:t>of each CART, the current best CNN A</w:t>
      </w:r>
      <w:r>
        <w:rPr>
          <w:rFonts w:ascii="Arial" w:cs="Arial" w:eastAsia="Arial" w:hAnsi="Arial"/>
          <w:sz w:val="26"/>
          <w:szCs w:val="26"/>
          <w:color w:val="auto"/>
          <w:vertAlign w:val="superscript"/>
        </w:rPr>
        <w:t>b</w:t>
      </w:r>
      <w:r>
        <w:rPr>
          <w:rFonts w:ascii="Arial" w:cs="Arial" w:eastAsia="Arial" w:hAnsi="Arial"/>
          <w:sz w:val="19"/>
          <w:szCs w:val="19"/>
          <w:color w:val="auto"/>
        </w:rPr>
        <w:t>, the number of most diverse prediction Q, the generated architectures A to be evaluated.</w:t>
      </w:r>
    </w:p>
    <w:p>
      <w:pPr>
        <w:spacing w:after="0" w:line="2" w:lineRule="exact"/>
        <w:rPr>
          <w:sz w:val="20"/>
          <w:szCs w:val="20"/>
          <w:color w:val="auto"/>
        </w:rPr>
      </w:pPr>
    </w:p>
    <w:p>
      <w:pPr>
        <w:ind w:left="240"/>
        <w:spacing w:after="0"/>
        <w:rPr>
          <w:sz w:val="20"/>
          <w:szCs w:val="20"/>
          <w:color w:val="auto"/>
        </w:rPr>
      </w:pPr>
      <w:r>
        <w:rPr>
          <w:rFonts w:ascii="Arial" w:cs="Arial" w:eastAsia="Arial" w:hAnsi="Arial"/>
          <w:sz w:val="20"/>
          <w:szCs w:val="20"/>
          <w:color w:val="auto"/>
        </w:rPr>
        <w:t>Output: The fitness values of A.</w:t>
      </w:r>
    </w:p>
    <w:tbl>
      <w:tblPr>
        <w:tblLayout w:type="fixed"/>
        <w:tblInd w:w="60" w:type="dxa"/>
        <w:tblCellMar>
          <w:top w:w="0" w:type="dxa"/>
          <w:left w:w="0" w:type="dxa"/>
          <w:bottom w:w="0" w:type="dxa"/>
          <w:right w:w="0" w:type="dxa"/>
        </w:tblCellMar>
      </w:tblPr>
      <w:tr>
        <w:trPr>
          <w:trHeight w:val="327"/>
        </w:trPr>
        <w:tc>
          <w:tcPr>
            <w:tcW w:w="120" w:type="dxa"/>
            <w:vAlign w:val="bottom"/>
          </w:tcPr>
          <w:p>
            <w:pPr>
              <w:jc w:val="right"/>
              <w:spacing w:after="0"/>
              <w:rPr>
                <w:sz w:val="20"/>
                <w:szCs w:val="20"/>
                <w:color w:val="auto"/>
              </w:rPr>
            </w:pPr>
            <w:r>
              <w:rPr>
                <w:rFonts w:ascii="Arial" w:cs="Arial" w:eastAsia="Arial" w:hAnsi="Arial"/>
                <w:sz w:val="14"/>
                <w:szCs w:val="14"/>
                <w:color w:val="auto"/>
                <w:w w:val="76"/>
              </w:rPr>
              <w:t>1</w:t>
            </w:r>
          </w:p>
        </w:tc>
        <w:tc>
          <w:tcPr>
            <w:tcW w:w="480" w:type="dxa"/>
            <w:vAlign w:val="bottom"/>
          </w:tcPr>
          <w:p>
            <w:pPr>
              <w:ind w:left="60"/>
              <w:spacing w:after="0" w:line="327" w:lineRule="exact"/>
              <w:rPr>
                <w:sz w:val="20"/>
                <w:szCs w:val="20"/>
                <w:color w:val="auto"/>
              </w:rPr>
            </w:pPr>
            <w:r>
              <w:rPr>
                <w:rFonts w:ascii="Arial" w:cs="Arial" w:eastAsia="Arial" w:hAnsi="Arial"/>
                <w:sz w:val="37"/>
                <w:szCs w:val="37"/>
                <w:color w:val="auto"/>
                <w:vertAlign w:val="superscript"/>
              </w:rPr>
              <w:t>Y</w:t>
            </w:r>
            <w:r>
              <w:rPr>
                <w:rFonts w:ascii="Arial" w:cs="Arial" w:eastAsia="Arial" w:hAnsi="Arial"/>
                <w:sz w:val="14"/>
                <w:szCs w:val="14"/>
                <w:color w:val="auto"/>
              </w:rPr>
              <w:t xml:space="preserve"> b</w:t>
            </w:r>
          </w:p>
        </w:tc>
        <w:tc>
          <w:tcPr>
            <w:tcW w:w="480" w:type="dxa"/>
            <w:vAlign w:val="bottom"/>
          </w:tcPr>
          <w:p>
            <w:pPr>
              <w:jc w:val="right"/>
              <w:ind w:right="180"/>
              <w:spacing w:after="0"/>
              <w:rPr>
                <w:sz w:val="20"/>
                <w:szCs w:val="20"/>
                <w:color w:val="auto"/>
              </w:rPr>
            </w:pPr>
            <w:r>
              <w:rPr>
                <w:rFonts w:ascii="Arial" w:cs="Arial" w:eastAsia="Arial" w:hAnsi="Arial"/>
                <w:sz w:val="20"/>
                <w:szCs w:val="20"/>
                <w:color w:val="auto"/>
              </w:rPr>
              <w:t>;;</w:t>
            </w:r>
          </w:p>
        </w:tc>
        <w:tc>
          <w:tcPr>
            <w:tcW w:w="980" w:type="dxa"/>
            <w:vAlign w:val="bottom"/>
            <w:vMerge w:val="restart"/>
          </w:tcPr>
          <w:p>
            <w:pPr>
              <w:ind w:left="160"/>
              <w:spacing w:after="0"/>
              <w:rPr>
                <w:sz w:val="20"/>
                <w:szCs w:val="20"/>
                <w:color w:val="auto"/>
              </w:rPr>
            </w:pPr>
            <w:r>
              <w:rPr>
                <w:rFonts w:ascii="Arial" w:cs="Arial" w:eastAsia="Arial" w:hAnsi="Arial"/>
                <w:sz w:val="20"/>
                <w:szCs w:val="20"/>
                <w:color w:val="auto"/>
                <w:w w:val="92"/>
              </w:rPr>
              <w:t>Encode A</w:t>
            </w:r>
          </w:p>
        </w:tc>
        <w:tc>
          <w:tcPr>
            <w:tcW w:w="120" w:type="dxa"/>
            <w:vAlign w:val="bottom"/>
          </w:tcPr>
          <w:p>
            <w:pPr>
              <w:spacing w:after="0"/>
              <w:rPr>
                <w:sz w:val="20"/>
                <w:szCs w:val="20"/>
                <w:color w:val="auto"/>
              </w:rPr>
            </w:pPr>
            <w:r>
              <w:rPr>
                <w:rFonts w:ascii="Arial" w:cs="Arial" w:eastAsia="Arial" w:hAnsi="Arial"/>
                <w:sz w:val="14"/>
                <w:szCs w:val="14"/>
                <w:color w:val="auto"/>
              </w:rPr>
              <w:t>b</w:t>
            </w:r>
          </w:p>
        </w:tc>
        <w:tc>
          <w:tcPr>
            <w:tcW w:w="2460" w:type="dxa"/>
            <w:vAlign w:val="bottom"/>
            <w:vMerge w:val="restart"/>
          </w:tcPr>
          <w:p>
            <w:pPr>
              <w:ind w:left="40"/>
              <w:spacing w:after="0"/>
              <w:rPr>
                <w:sz w:val="20"/>
                <w:szCs w:val="20"/>
                <w:color w:val="auto"/>
              </w:rPr>
            </w:pPr>
            <w:r>
              <w:rPr>
                <w:rFonts w:ascii="Arial" w:cs="Arial" w:eastAsia="Arial" w:hAnsi="Arial"/>
                <w:sz w:val="20"/>
                <w:szCs w:val="20"/>
                <w:color w:val="auto"/>
                <w:w w:val="91"/>
              </w:rPr>
              <w:t>based on the details shown in</w:t>
            </w:r>
          </w:p>
        </w:tc>
        <w:tc>
          <w:tcPr>
            <w:tcW w:w="0" w:type="dxa"/>
            <w:vAlign w:val="bottom"/>
          </w:tcPr>
          <w:p>
            <w:pPr>
              <w:spacing w:after="0"/>
              <w:rPr>
                <w:sz w:val="1"/>
                <w:szCs w:val="1"/>
                <w:color w:val="auto"/>
              </w:rPr>
            </w:pPr>
          </w:p>
        </w:tc>
      </w:tr>
      <w:tr>
        <w:trPr>
          <w:trHeight w:val="129"/>
        </w:trPr>
        <w:tc>
          <w:tcPr>
            <w:tcW w:w="120" w:type="dxa"/>
            <w:vAlign w:val="bottom"/>
          </w:tcPr>
          <w:p>
            <w:pPr>
              <w:jc w:val="right"/>
              <w:spacing w:after="0" w:line="129" w:lineRule="exact"/>
              <w:rPr>
                <w:sz w:val="20"/>
                <w:szCs w:val="20"/>
                <w:color w:val="auto"/>
              </w:rPr>
            </w:pPr>
            <w:r>
              <w:rPr>
                <w:rFonts w:ascii="Arial" w:cs="Arial" w:eastAsia="Arial" w:hAnsi="Arial"/>
                <w:sz w:val="14"/>
                <w:szCs w:val="14"/>
                <w:color w:val="auto"/>
                <w:w w:val="76"/>
              </w:rPr>
              <w:t>2</w:t>
            </w:r>
          </w:p>
        </w:tc>
        <w:tc>
          <w:tcPr>
            <w:tcW w:w="960" w:type="dxa"/>
            <w:vAlign w:val="bottom"/>
            <w:gridSpan w:val="2"/>
          </w:tcPr>
          <w:p>
            <w:pPr>
              <w:ind w:left="60"/>
              <w:spacing w:after="0" w:line="129" w:lineRule="exact"/>
              <w:rPr>
                <w:sz w:val="20"/>
                <w:szCs w:val="20"/>
                <w:color w:val="auto"/>
              </w:rPr>
            </w:pPr>
            <w:r>
              <w:rPr>
                <w:rFonts w:ascii="Arial" w:cs="Arial" w:eastAsia="Arial" w:hAnsi="Arial"/>
                <w:sz w:val="14"/>
                <w:szCs w:val="14"/>
                <w:color w:val="auto"/>
                <w:vertAlign w:val="superscript"/>
              </w:rPr>
              <w:t>A</w:t>
            </w:r>
            <w:r>
              <w:rPr>
                <w:rFonts w:ascii="Arial" w:cs="Arial" w:eastAsia="Arial" w:hAnsi="Arial"/>
                <w:sz w:val="9"/>
                <w:szCs w:val="9"/>
                <w:color w:val="auto"/>
              </w:rPr>
              <w:t>encoded</w:t>
            </w:r>
          </w:p>
        </w:tc>
        <w:tc>
          <w:tcPr>
            <w:tcW w:w="980" w:type="dxa"/>
            <w:vAlign w:val="bottom"/>
            <w:vMerge w:val="continue"/>
          </w:tcPr>
          <w:p>
            <w:pPr>
              <w:spacing w:after="0"/>
              <w:rPr>
                <w:sz w:val="11"/>
                <w:szCs w:val="11"/>
                <w:color w:val="auto"/>
              </w:rPr>
            </w:pPr>
          </w:p>
        </w:tc>
        <w:tc>
          <w:tcPr>
            <w:tcW w:w="120" w:type="dxa"/>
            <w:vAlign w:val="bottom"/>
          </w:tcPr>
          <w:p>
            <w:pPr>
              <w:spacing w:after="0"/>
              <w:rPr>
                <w:sz w:val="11"/>
                <w:szCs w:val="11"/>
                <w:color w:val="auto"/>
              </w:rPr>
            </w:pPr>
          </w:p>
        </w:tc>
        <w:tc>
          <w:tcPr>
            <w:tcW w:w="24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2"/>
        </w:trPr>
        <w:tc>
          <w:tcPr>
            <w:tcW w:w="120" w:type="dxa"/>
            <w:vAlign w:val="bottom"/>
          </w:tcPr>
          <w:p>
            <w:pPr>
              <w:spacing w:after="0"/>
              <w:rPr>
                <w:sz w:val="20"/>
                <w:szCs w:val="20"/>
                <w:color w:val="auto"/>
              </w:rPr>
            </w:pPr>
          </w:p>
        </w:tc>
        <w:tc>
          <w:tcPr>
            <w:tcW w:w="1940" w:type="dxa"/>
            <w:vAlign w:val="bottom"/>
            <w:gridSpan w:val="3"/>
          </w:tcPr>
          <w:p>
            <w:pPr>
              <w:ind w:left="160"/>
              <w:spacing w:after="0"/>
              <w:rPr>
                <w:sz w:val="20"/>
                <w:szCs w:val="20"/>
                <w:color w:val="auto"/>
              </w:rPr>
            </w:pPr>
            <w:r>
              <w:rPr>
                <w:rFonts w:ascii="Arial" w:cs="Arial" w:eastAsia="Arial" w:hAnsi="Arial"/>
                <w:sz w:val="20"/>
                <w:szCs w:val="20"/>
                <w:color w:val="auto"/>
              </w:rPr>
              <w:t>Subsection III-A;</w:t>
            </w:r>
          </w:p>
        </w:tc>
        <w:tc>
          <w:tcPr>
            <w:tcW w:w="120" w:type="dxa"/>
            <w:vAlign w:val="bottom"/>
          </w:tcPr>
          <w:p>
            <w:pPr>
              <w:spacing w:after="0"/>
              <w:rPr>
                <w:sz w:val="20"/>
                <w:szCs w:val="20"/>
                <w:color w:val="auto"/>
              </w:rPr>
            </w:pPr>
          </w:p>
        </w:tc>
        <w:tc>
          <w:tcPr>
            <w:tcW w:w="2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5"/>
        </w:trPr>
        <w:tc>
          <w:tcPr>
            <w:tcW w:w="120" w:type="dxa"/>
            <w:vAlign w:val="bottom"/>
          </w:tcPr>
          <w:p>
            <w:pPr>
              <w:jc w:val="right"/>
              <w:spacing w:after="0"/>
              <w:rPr>
                <w:sz w:val="20"/>
                <w:szCs w:val="20"/>
                <w:color w:val="auto"/>
              </w:rPr>
            </w:pPr>
            <w:r>
              <w:rPr>
                <w:rFonts w:ascii="Arial" w:cs="Arial" w:eastAsia="Arial" w:hAnsi="Arial"/>
                <w:sz w:val="14"/>
                <w:szCs w:val="14"/>
                <w:color w:val="auto"/>
                <w:w w:val="76"/>
              </w:rPr>
              <w:t>3</w:t>
            </w:r>
          </w:p>
        </w:tc>
        <w:tc>
          <w:tcPr>
            <w:tcW w:w="480" w:type="dxa"/>
            <w:vAlign w:val="bottom"/>
          </w:tcPr>
          <w:p>
            <w:pPr>
              <w:ind w:left="60"/>
              <w:spacing w:after="0"/>
              <w:rPr>
                <w:sz w:val="20"/>
                <w:szCs w:val="20"/>
                <w:color w:val="auto"/>
              </w:rPr>
            </w:pPr>
            <w:r>
              <w:rPr>
                <w:rFonts w:ascii="Arial" w:cs="Arial" w:eastAsia="Arial" w:hAnsi="Arial"/>
                <w:sz w:val="20"/>
                <w:szCs w:val="20"/>
                <w:color w:val="auto"/>
              </w:rPr>
              <w:t>for i</w:t>
            </w:r>
          </w:p>
        </w:tc>
        <w:tc>
          <w:tcPr>
            <w:tcW w:w="1460" w:type="dxa"/>
            <w:vAlign w:val="bottom"/>
            <w:gridSpan w:val="2"/>
          </w:tcPr>
          <w:p>
            <w:pPr>
              <w:ind w:left="280"/>
              <w:spacing w:after="0"/>
              <w:rPr>
                <w:sz w:val="20"/>
                <w:szCs w:val="20"/>
                <w:color w:val="auto"/>
              </w:rPr>
            </w:pPr>
            <w:r>
              <w:rPr>
                <w:rFonts w:ascii="Arial" w:cs="Arial" w:eastAsia="Arial" w:hAnsi="Arial"/>
                <w:sz w:val="20"/>
                <w:szCs w:val="20"/>
                <w:color w:val="auto"/>
              </w:rPr>
              <w:t>1 to K do</w:t>
            </w:r>
          </w:p>
        </w:tc>
        <w:tc>
          <w:tcPr>
            <w:tcW w:w="120" w:type="dxa"/>
            <w:vAlign w:val="bottom"/>
          </w:tcPr>
          <w:p>
            <w:pPr>
              <w:spacing w:after="0"/>
              <w:rPr>
                <w:sz w:val="22"/>
                <w:szCs w:val="22"/>
                <w:color w:val="auto"/>
              </w:rPr>
            </w:pPr>
          </w:p>
        </w:tc>
        <w:tc>
          <w:tcPr>
            <w:tcW w:w="2460" w:type="dxa"/>
            <w:vAlign w:val="bottom"/>
          </w:tcPr>
          <w:p>
            <w:pPr>
              <w:spacing w:after="0"/>
              <w:rPr>
                <w:sz w:val="22"/>
                <w:szCs w:val="22"/>
                <w:color w:val="auto"/>
              </w:rPr>
            </w:pPr>
          </w:p>
        </w:tc>
        <w:tc>
          <w:tcPr>
            <w:tcW w:w="0" w:type="dxa"/>
            <w:vAlign w:val="bottom"/>
          </w:tcPr>
          <w:p>
            <w:pPr>
              <w:spacing w:after="0"/>
              <w:rPr>
                <w:sz w:val="1"/>
                <w:szCs w:val="1"/>
                <w:color w:val="auto"/>
              </w:rPr>
            </w:pPr>
          </w:p>
        </w:tc>
      </w:tr>
    </w:tbl>
    <w:p>
      <w:pPr>
        <w:ind w:left="540" w:hanging="463"/>
        <w:spacing w:after="0" w:line="236" w:lineRule="auto"/>
        <w:tabs>
          <w:tab w:leader="none" w:pos="540" w:val="left"/>
        </w:tabs>
        <w:numPr>
          <w:ilvl w:val="0"/>
          <w:numId w:val="25"/>
        </w:numPr>
        <w:rPr>
          <w:rFonts w:ascii="Arial" w:cs="Arial" w:eastAsia="Arial" w:hAnsi="Arial"/>
          <w:sz w:val="14"/>
          <w:szCs w:val="14"/>
          <w:color w:val="auto"/>
        </w:rPr>
      </w:pPr>
      <w:r>
        <w:rPr>
          <w:rFonts w:ascii="Arial" w:cs="Arial" w:eastAsia="Arial" w:hAnsi="Arial"/>
          <w:sz w:val="20"/>
          <w:szCs w:val="20"/>
          <w:color w:val="auto"/>
        </w:rPr>
        <w:t>CART   Select the i-th CART from CARTs;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217170</wp:posOffset>
                </wp:positionH>
                <wp:positionV relativeFrom="paragraph">
                  <wp:posOffset>-139700</wp:posOffset>
                </wp:positionV>
                <wp:extent cx="0" cy="91122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1122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pt,-11pt" to="17.1pt,60.75pt" o:allowincell="f" strokecolor="#000000" strokeweight="0.398pt"/>
            </w:pict>
          </mc:Fallback>
        </mc:AlternateContent>
      </w:r>
    </w:p>
    <w:p>
      <w:pPr>
        <w:ind w:left="640" w:right="380" w:hanging="563"/>
        <w:spacing w:after="0" w:line="189" w:lineRule="auto"/>
        <w:tabs>
          <w:tab w:leader="none" w:pos="541" w:val="left"/>
        </w:tabs>
        <w:numPr>
          <w:ilvl w:val="0"/>
          <w:numId w:val="26"/>
        </w:numPr>
        <w:rPr>
          <w:rFonts w:ascii="Arial" w:cs="Arial" w:eastAsia="Arial" w:hAnsi="Arial"/>
          <w:sz w:val="14"/>
          <w:szCs w:val="14"/>
          <w:color w:val="auto"/>
        </w:rPr>
      </w:pPr>
      <w:r>
        <w:rPr>
          <w:rFonts w:ascii="Arial" w:cs="Arial" w:eastAsia="Arial" w:hAnsi="Arial"/>
          <w:sz w:val="20"/>
          <w:szCs w:val="20"/>
          <w:color w:val="auto"/>
        </w:rPr>
        <w:t>x From A</w:t>
      </w:r>
      <w:r>
        <w:rPr>
          <w:rFonts w:ascii="Arial" w:cs="Arial" w:eastAsia="Arial" w:hAnsi="Arial"/>
          <w:sz w:val="27"/>
          <w:szCs w:val="27"/>
          <w:color w:val="auto"/>
          <w:vertAlign w:val="superscript"/>
        </w:rPr>
        <w:t>b</w:t>
      </w:r>
      <w:r>
        <w:rPr>
          <w:rFonts w:ascii="Arial" w:cs="Arial" w:eastAsia="Arial" w:hAnsi="Arial"/>
          <w:sz w:val="27"/>
          <w:szCs w:val="27"/>
          <w:color w:val="auto"/>
          <w:vertAlign w:val="subscript"/>
        </w:rPr>
        <w:t>encoded</w:t>
      </w:r>
      <w:r>
        <w:rPr>
          <w:rFonts w:ascii="Arial" w:cs="Arial" w:eastAsia="Arial" w:hAnsi="Arial"/>
          <w:sz w:val="20"/>
          <w:szCs w:val="20"/>
          <w:color w:val="auto"/>
        </w:rPr>
        <w:t xml:space="preserve"> select the elements whose ids are in I</w:t>
      </w:r>
      <w:r>
        <w:rPr>
          <w:rFonts w:ascii="Arial" w:cs="Arial" w:eastAsia="Arial" w:hAnsi="Arial"/>
          <w:sz w:val="27"/>
          <w:szCs w:val="27"/>
          <w:color w:val="auto"/>
          <w:vertAlign w:val="subscript"/>
        </w:rPr>
        <w:t>i</w:t>
      </w:r>
      <w:r>
        <w:rPr>
          <w:rFonts w:ascii="Arial" w:cs="Arial" w:eastAsia="Arial" w:hAnsi="Arial"/>
          <w:sz w:val="20"/>
          <w:szCs w:val="20"/>
          <w:color w:val="auto"/>
        </w:rPr>
        <w:t>;</w:t>
      </w:r>
    </w:p>
    <w:p>
      <w:pPr>
        <w:spacing w:after="0" w:line="1" w:lineRule="exact"/>
        <w:rPr>
          <w:sz w:val="20"/>
          <w:szCs w:val="20"/>
          <w:color w:val="auto"/>
        </w:rPr>
      </w:pPr>
    </w:p>
    <w:p>
      <w:pPr>
        <w:ind w:left="640" w:right="340" w:hanging="563"/>
        <w:spacing w:after="0" w:line="245" w:lineRule="auto"/>
        <w:tabs>
          <w:tab w:leader="none" w:pos="541" w:val="left"/>
        </w:tabs>
        <w:numPr>
          <w:ilvl w:val="0"/>
          <w:numId w:val="27"/>
        </w:numPr>
        <w:rPr>
          <w:rFonts w:ascii="Arial" w:cs="Arial" w:eastAsia="Arial" w:hAnsi="Arial"/>
          <w:sz w:val="14"/>
          <w:szCs w:val="14"/>
          <w:color w:val="auto"/>
        </w:rPr>
      </w:pPr>
      <w:r>
        <w:rPr>
          <w:rFonts w:ascii="Arial" w:cs="Arial" w:eastAsia="Arial" w:hAnsi="Arial"/>
          <w:sz w:val="20"/>
          <w:szCs w:val="20"/>
          <w:color w:val="auto"/>
        </w:rPr>
        <w:t>y Use CART predict the classification accuracy on x;</w:t>
      </w:r>
    </w:p>
    <w:p>
      <w:pPr>
        <w:spacing w:after="0" w:line="1" w:lineRule="exact"/>
        <w:rPr>
          <w:sz w:val="20"/>
          <w:szCs w:val="20"/>
          <w:color w:val="auto"/>
        </w:rPr>
      </w:pPr>
    </w:p>
    <w:p>
      <w:pPr>
        <w:ind w:left="60" w:right="3540" w:firstLine="17"/>
        <w:spacing w:after="0" w:line="261" w:lineRule="auto"/>
        <w:tabs>
          <w:tab w:leader="none" w:pos="537" w:val="left"/>
        </w:tabs>
        <w:numPr>
          <w:ilvl w:val="0"/>
          <w:numId w:val="28"/>
        </w:numPr>
        <w:rPr>
          <w:rFonts w:ascii="Arial" w:cs="Arial" w:eastAsia="Arial" w:hAnsi="Arial"/>
          <w:sz w:val="14"/>
          <w:szCs w:val="14"/>
          <w:color w:val="auto"/>
        </w:rPr>
      </w:pPr>
      <w:r>
        <w:rPr>
          <w:rFonts w:ascii="Arial" w:cs="Arial" w:eastAsia="Arial" w:hAnsi="Arial"/>
          <w:sz w:val="20"/>
          <w:szCs w:val="20"/>
          <w:color w:val="auto"/>
        </w:rPr>
        <w:t xml:space="preserve">Y Y [ x; </w:t>
      </w:r>
      <w:r>
        <w:rPr>
          <w:rFonts w:ascii="Arial" w:cs="Arial" w:eastAsia="Arial" w:hAnsi="Arial"/>
          <w:sz w:val="13"/>
          <w:szCs w:val="13"/>
          <w:color w:val="auto"/>
        </w:rPr>
        <w:t xml:space="preserve">8 </w:t>
      </w:r>
      <w:r>
        <w:rPr>
          <w:rFonts w:ascii="Arial" w:cs="Arial" w:eastAsia="Arial" w:hAnsi="Arial"/>
          <w:sz w:val="19"/>
          <w:szCs w:val="19"/>
          <w:color w:val="auto"/>
        </w:rPr>
        <w:t>end</w:t>
      </w:r>
    </w:p>
    <w:p>
      <w:pPr>
        <w:ind w:left="60"/>
        <w:spacing w:after="0"/>
        <w:rPr>
          <w:rFonts w:ascii="Arial" w:cs="Arial" w:eastAsia="Arial" w:hAnsi="Arial"/>
          <w:sz w:val="14"/>
          <w:szCs w:val="14"/>
          <w:color w:val="auto"/>
        </w:rPr>
      </w:pPr>
      <w:r>
        <w:rPr>
          <w:rFonts w:ascii="Arial" w:cs="Arial" w:eastAsia="Arial" w:hAnsi="Arial"/>
          <w:sz w:val="14"/>
          <w:szCs w:val="14"/>
          <w:color w:val="auto"/>
        </w:rPr>
        <w:t xml:space="preserve">9  </w:t>
      </w:r>
      <w:r>
        <w:rPr>
          <w:rFonts w:ascii="Arial" w:cs="Arial" w:eastAsia="Arial" w:hAnsi="Arial"/>
          <w:sz w:val="19"/>
          <w:szCs w:val="19"/>
          <w:color w:val="auto"/>
        </w:rPr>
        <w:t>Y</w:t>
      </w:r>
      <w:r>
        <w:rPr>
          <w:rFonts w:ascii="Arial" w:cs="Arial" w:eastAsia="Arial" w:hAnsi="Arial"/>
          <w:sz w:val="18"/>
          <w:szCs w:val="18"/>
          <w:color w:val="auto"/>
        </w:rPr>
        <w:t>Order the elements in Y ;</w:t>
      </w:r>
    </w:p>
    <w:p>
      <w:pPr>
        <w:spacing w:after="0" w:line="20" w:lineRule="exact"/>
        <w:rPr>
          <w:sz w:val="20"/>
          <w:szCs w:val="20"/>
          <w:color w:val="auto"/>
        </w:rPr>
      </w:pPr>
    </w:p>
    <w:tbl>
      <w:tblPr>
        <w:tblLayout w:type="fixed"/>
        <w:tblInd w:w="0" w:type="dxa"/>
        <w:tblCellMar>
          <w:top w:w="0" w:type="dxa"/>
          <w:left w:w="0" w:type="dxa"/>
          <w:bottom w:w="0" w:type="dxa"/>
          <w:right w:w="0" w:type="dxa"/>
        </w:tblCellMar>
      </w:tblPr>
      <w:tr>
        <w:trPr>
          <w:trHeight w:val="242"/>
        </w:trPr>
        <w:tc>
          <w:tcPr>
            <w:tcW w:w="200" w:type="dxa"/>
            <w:vAlign w:val="bottom"/>
          </w:tcPr>
          <w:p>
            <w:pPr>
              <w:spacing w:after="0"/>
              <w:rPr>
                <w:sz w:val="20"/>
                <w:szCs w:val="20"/>
                <w:color w:val="auto"/>
              </w:rPr>
            </w:pPr>
            <w:r>
              <w:rPr>
                <w:rFonts w:ascii="Arial" w:cs="Arial" w:eastAsia="Arial" w:hAnsi="Arial"/>
                <w:sz w:val="14"/>
                <w:szCs w:val="14"/>
                <w:color w:val="auto"/>
              </w:rPr>
              <w:t>10</w:t>
            </w:r>
          </w:p>
        </w:tc>
        <w:tc>
          <w:tcPr>
            <w:tcW w:w="740" w:type="dxa"/>
            <w:vAlign w:val="bottom"/>
            <w:gridSpan w:val="2"/>
          </w:tcPr>
          <w:p>
            <w:pPr>
              <w:ind w:left="40"/>
              <w:spacing w:after="0"/>
              <w:rPr>
                <w:sz w:val="20"/>
                <w:szCs w:val="20"/>
                <w:color w:val="auto"/>
              </w:rPr>
            </w:pPr>
            <w:r>
              <w:rPr>
                <w:rFonts w:ascii="Arial" w:cs="Arial" w:eastAsia="Arial" w:hAnsi="Arial"/>
                <w:sz w:val="16"/>
                <w:szCs w:val="16"/>
                <w:color w:val="auto"/>
                <w:w w:val="71"/>
              </w:rPr>
              <w:t>I</w:t>
            </w:r>
            <w:r>
              <w:rPr>
                <w:rFonts w:ascii="Arial" w:cs="Arial" w:eastAsia="Arial" w:hAnsi="Arial"/>
                <w:sz w:val="21"/>
                <w:szCs w:val="21"/>
                <w:color w:val="auto"/>
                <w:w w:val="71"/>
                <w:vertAlign w:val="subscript"/>
              </w:rPr>
              <w:t>selected</w:t>
            </w:r>
            <w:r>
              <w:rPr>
                <w:rFonts w:ascii="Arial" w:cs="Arial" w:eastAsia="Arial" w:hAnsi="Arial"/>
                <w:sz w:val="21"/>
                <w:szCs w:val="21"/>
                <w:color w:val="auto"/>
                <w:w w:val="71"/>
                <w:vertAlign w:val="superscript"/>
              </w:rPr>
              <w:t>CART</w:t>
            </w:r>
          </w:p>
        </w:tc>
        <w:tc>
          <w:tcPr>
            <w:tcW w:w="3620" w:type="dxa"/>
            <w:vAlign w:val="bottom"/>
          </w:tcPr>
          <w:p>
            <w:pPr>
              <w:ind w:left="280"/>
              <w:spacing w:after="0"/>
              <w:rPr>
                <w:sz w:val="20"/>
                <w:szCs w:val="20"/>
                <w:color w:val="auto"/>
              </w:rPr>
            </w:pPr>
            <w:r>
              <w:rPr>
                <w:rFonts w:ascii="Arial" w:cs="Arial" w:eastAsia="Arial" w:hAnsi="Arial"/>
                <w:sz w:val="20"/>
                <w:szCs w:val="20"/>
                <w:color w:val="auto"/>
                <w:w w:val="94"/>
              </w:rPr>
              <w:t>Uniformly select Q CARTs based on Y ;</w:t>
            </w:r>
          </w:p>
        </w:tc>
      </w:tr>
      <w:tr>
        <w:trPr>
          <w:trHeight w:val="254"/>
        </w:trPr>
        <w:tc>
          <w:tcPr>
            <w:tcW w:w="200" w:type="dxa"/>
            <w:vAlign w:val="bottom"/>
          </w:tcPr>
          <w:p>
            <w:pPr>
              <w:spacing w:after="0"/>
              <w:rPr>
                <w:sz w:val="20"/>
                <w:szCs w:val="20"/>
                <w:color w:val="auto"/>
              </w:rPr>
            </w:pPr>
            <w:r>
              <w:rPr>
                <w:rFonts w:ascii="Arial" w:cs="Arial" w:eastAsia="Arial" w:hAnsi="Arial"/>
                <w:sz w:val="14"/>
                <w:szCs w:val="14"/>
                <w:color w:val="auto"/>
              </w:rPr>
              <w:t>11</w:t>
            </w:r>
          </w:p>
        </w:tc>
        <w:tc>
          <w:tcPr>
            <w:tcW w:w="4360" w:type="dxa"/>
            <w:vAlign w:val="bottom"/>
            <w:gridSpan w:val="3"/>
          </w:tcPr>
          <w:p>
            <w:pPr>
              <w:ind w:left="40"/>
              <w:spacing w:after="0"/>
              <w:rPr>
                <w:sz w:val="20"/>
                <w:szCs w:val="20"/>
                <w:color w:val="auto"/>
              </w:rPr>
            </w:pPr>
            <w:r>
              <w:rPr>
                <w:rFonts w:ascii="Arial" w:cs="Arial" w:eastAsia="Arial" w:hAnsi="Arial"/>
                <w:sz w:val="20"/>
                <w:szCs w:val="20"/>
                <w:color w:val="auto"/>
              </w:rPr>
              <w:t>for i   1 to jAj do</w:t>
            </w:r>
          </w:p>
        </w:tc>
      </w:tr>
      <w:tr>
        <w:trPr>
          <w:trHeight w:val="224"/>
        </w:trPr>
        <w:tc>
          <w:tcPr>
            <w:tcW w:w="200" w:type="dxa"/>
            <w:vAlign w:val="bottom"/>
          </w:tcPr>
          <w:p>
            <w:pPr>
              <w:spacing w:after="0"/>
              <w:rPr>
                <w:sz w:val="20"/>
                <w:szCs w:val="20"/>
                <w:color w:val="auto"/>
              </w:rPr>
            </w:pPr>
            <w:r>
              <w:rPr>
                <w:rFonts w:ascii="Arial" w:cs="Arial" w:eastAsia="Arial" w:hAnsi="Arial"/>
                <w:sz w:val="14"/>
                <w:szCs w:val="14"/>
                <w:color w:val="auto"/>
              </w:rPr>
              <w:t>12</w:t>
            </w:r>
          </w:p>
        </w:tc>
        <w:tc>
          <w:tcPr>
            <w:tcW w:w="160" w:type="dxa"/>
            <w:vAlign w:val="bottom"/>
            <w:tcBorders>
              <w:right w:val="single" w:sz="8" w:color="auto"/>
            </w:tcBorders>
          </w:tcPr>
          <w:p>
            <w:pPr>
              <w:spacing w:after="0"/>
              <w:rPr>
                <w:sz w:val="19"/>
                <w:szCs w:val="19"/>
                <w:color w:val="auto"/>
              </w:rPr>
            </w:pPr>
          </w:p>
        </w:tc>
        <w:tc>
          <w:tcPr>
            <w:tcW w:w="580" w:type="dxa"/>
            <w:vAlign w:val="bottom"/>
          </w:tcPr>
          <w:p>
            <w:pPr>
              <w:ind w:left="180"/>
              <w:spacing w:after="0" w:line="223" w:lineRule="exact"/>
              <w:rPr>
                <w:sz w:val="20"/>
                <w:szCs w:val="20"/>
                <w:color w:val="auto"/>
              </w:rPr>
            </w:pPr>
            <w:r>
              <w:rPr>
                <w:rFonts w:ascii="Arial" w:cs="Arial" w:eastAsia="Arial" w:hAnsi="Arial"/>
                <w:sz w:val="19"/>
                <w:szCs w:val="19"/>
                <w:color w:val="auto"/>
              </w:rPr>
              <w:t>F</w:t>
            </w:r>
            <w:r>
              <w:rPr>
                <w:rFonts w:ascii="Arial" w:cs="Arial" w:eastAsia="Arial" w:hAnsi="Arial"/>
                <w:sz w:val="25"/>
                <w:szCs w:val="25"/>
                <w:color w:val="auto"/>
                <w:vertAlign w:val="subscript"/>
              </w:rPr>
              <w:t>i</w:t>
            </w:r>
          </w:p>
        </w:tc>
        <w:tc>
          <w:tcPr>
            <w:tcW w:w="3620" w:type="dxa"/>
            <w:vAlign w:val="bottom"/>
          </w:tcPr>
          <w:p>
            <w:pPr>
              <w:ind w:left="60"/>
              <w:spacing w:after="0" w:line="224" w:lineRule="exact"/>
              <w:rPr>
                <w:sz w:val="20"/>
                <w:szCs w:val="20"/>
                <w:color w:val="auto"/>
              </w:rPr>
            </w:pPr>
            <w:r>
              <w:rPr>
                <w:rFonts w:ascii="Arial" w:cs="Arial" w:eastAsia="Arial" w:hAnsi="Arial"/>
                <w:sz w:val="20"/>
                <w:szCs w:val="20"/>
                <w:color w:val="auto"/>
                <w:w w:val="95"/>
              </w:rPr>
              <w:t>the mean prediction of Q selected CARTs</w:t>
            </w:r>
          </w:p>
        </w:tc>
      </w:tr>
      <w:tr>
        <w:trPr>
          <w:trHeight w:val="255"/>
        </w:trPr>
        <w:tc>
          <w:tcPr>
            <w:tcW w:w="20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4200" w:type="dxa"/>
            <w:vAlign w:val="bottom"/>
            <w:gridSpan w:val="2"/>
          </w:tcPr>
          <w:p>
            <w:pPr>
              <w:ind w:left="280"/>
              <w:spacing w:after="0" w:line="254" w:lineRule="exact"/>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selected</w:t>
            </w:r>
            <w:r>
              <w:rPr>
                <w:rFonts w:ascii="Arial" w:cs="Arial" w:eastAsia="Arial" w:hAnsi="Arial"/>
                <w:sz w:val="27"/>
                <w:szCs w:val="27"/>
                <w:color w:val="auto"/>
                <w:vertAlign w:val="superscript"/>
              </w:rPr>
              <w:t>CART</w:t>
            </w:r>
            <w:r>
              <w:rPr>
                <w:rFonts w:ascii="Arial" w:cs="Arial" w:eastAsia="Arial" w:hAnsi="Arial"/>
                <w:sz w:val="20"/>
                <w:szCs w:val="20"/>
                <w:color w:val="auto"/>
              </w:rPr>
              <w:t>) on jA</w:t>
            </w:r>
            <w:r>
              <w:rPr>
                <w:rFonts w:ascii="Arial" w:cs="Arial" w:eastAsia="Arial" w:hAnsi="Arial"/>
                <w:sz w:val="27"/>
                <w:szCs w:val="27"/>
                <w:color w:val="auto"/>
                <w:vertAlign w:val="subscript"/>
              </w:rPr>
              <w:t>i</w:t>
            </w:r>
            <w:r>
              <w:rPr>
                <w:rFonts w:ascii="Arial" w:cs="Arial" w:eastAsia="Arial" w:hAnsi="Arial"/>
                <w:sz w:val="20"/>
                <w:szCs w:val="20"/>
                <w:color w:val="auto"/>
              </w:rPr>
              <w:t>j;</w:t>
            </w:r>
          </w:p>
        </w:tc>
      </w:tr>
    </w:tbl>
    <w:p>
      <w:pPr>
        <w:ind w:left="240" w:hanging="240"/>
        <w:spacing w:after="0"/>
        <w:tabs>
          <w:tab w:leader="none" w:pos="240" w:val="left"/>
        </w:tabs>
        <w:numPr>
          <w:ilvl w:val="0"/>
          <w:numId w:val="29"/>
        </w:numPr>
        <w:rPr>
          <w:rFonts w:ascii="Arial" w:cs="Arial" w:eastAsia="Arial" w:hAnsi="Arial"/>
          <w:sz w:val="14"/>
          <w:szCs w:val="14"/>
          <w:color w:val="auto"/>
        </w:rPr>
      </w:pPr>
      <w:r>
        <w:rPr>
          <w:rFonts w:ascii="Arial" w:cs="Arial" w:eastAsia="Arial" w:hAnsi="Arial"/>
          <w:sz w:val="20"/>
          <w:szCs w:val="20"/>
          <w:color w:val="auto"/>
        </w:rPr>
        <w:t>end</w:t>
      </w:r>
    </w:p>
    <w:p>
      <w:pPr>
        <w:spacing w:after="0" w:line="3" w:lineRule="exact"/>
        <w:rPr>
          <w:rFonts w:ascii="Arial" w:cs="Arial" w:eastAsia="Arial" w:hAnsi="Arial"/>
          <w:sz w:val="14"/>
          <w:szCs w:val="14"/>
          <w:color w:val="auto"/>
        </w:rPr>
      </w:pPr>
    </w:p>
    <w:p>
      <w:pPr>
        <w:ind w:left="240" w:hanging="240"/>
        <w:spacing w:after="0"/>
        <w:tabs>
          <w:tab w:leader="none" w:pos="240" w:val="left"/>
        </w:tabs>
        <w:numPr>
          <w:ilvl w:val="0"/>
          <w:numId w:val="29"/>
        </w:numPr>
        <w:rPr>
          <w:rFonts w:ascii="Arial" w:cs="Arial" w:eastAsia="Arial" w:hAnsi="Arial"/>
          <w:sz w:val="14"/>
          <w:szCs w:val="14"/>
          <w:color w:val="auto"/>
        </w:rPr>
      </w:pPr>
      <w:r>
        <w:rPr>
          <w:rFonts w:ascii="Arial" w:cs="Arial" w:eastAsia="Arial" w:hAnsi="Arial"/>
          <w:sz w:val="20"/>
          <w:szCs w:val="20"/>
          <w:color w:val="auto"/>
        </w:rPr>
        <w:t>Return F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wp:posOffset>
                </wp:positionH>
                <wp:positionV relativeFrom="paragraph">
                  <wp:posOffset>39370</wp:posOffset>
                </wp:positionV>
                <wp:extent cx="318897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9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3.1pt" to="253.05pt,3.1pt" o:allowincell="f" strokecolor="#000000" strokeweight="0.7969pt"/>
            </w:pict>
          </mc:Fallback>
        </mc:AlternateContent>
      </w:r>
    </w:p>
    <w:p>
      <w:pPr>
        <w:spacing w:after="0" w:line="200" w:lineRule="exact"/>
        <w:rPr>
          <w:sz w:val="20"/>
          <w:szCs w:val="20"/>
          <w:color w:val="auto"/>
        </w:rPr>
      </w:pPr>
    </w:p>
    <w:p>
      <w:pPr>
        <w:spacing w:after="0" w:line="325" w:lineRule="exact"/>
        <w:rPr>
          <w:sz w:val="20"/>
          <w:szCs w:val="20"/>
          <w:color w:val="auto"/>
        </w:rPr>
      </w:pPr>
    </w:p>
    <w:p>
      <w:pPr>
        <w:jc w:val="both"/>
        <w:ind w:left="40" w:right="20"/>
        <w:spacing w:after="0" w:line="265" w:lineRule="auto"/>
        <w:rPr>
          <w:sz w:val="20"/>
          <w:szCs w:val="20"/>
          <w:color w:val="auto"/>
        </w:rPr>
      </w:pPr>
      <w:r>
        <w:rPr>
          <w:rFonts w:ascii="Arial" w:cs="Arial" w:eastAsia="Arial" w:hAnsi="Arial"/>
          <w:sz w:val="19"/>
          <w:szCs w:val="19"/>
          <w:color w:val="auto"/>
        </w:rPr>
        <w:t>to find the best CNN architecture that achieves a promising classification performance on the image data at hand. Therefore, two experiments are performed in this paper: 1) investigating the classification performance of the proposed performance predictor with AE-CNN, and 2) inspecting the efficiency of the proposed performance predictor. In this section, the selected peer competitors and benchmark datasets, as well as the parameter settings for these two types of experiments, are detailed.</w:t>
      </w:r>
    </w:p>
    <w:p>
      <w:pPr>
        <w:spacing w:after="0" w:line="276" w:lineRule="exact"/>
        <w:rPr>
          <w:sz w:val="20"/>
          <w:szCs w:val="20"/>
          <w:color w:val="auto"/>
        </w:rPr>
      </w:pPr>
    </w:p>
    <w:p>
      <w:pPr>
        <w:ind w:left="40"/>
        <w:spacing w:after="0"/>
        <w:rPr>
          <w:sz w:val="20"/>
          <w:szCs w:val="20"/>
          <w:color w:val="auto"/>
        </w:rPr>
      </w:pPr>
      <w:r>
        <w:rPr>
          <w:rFonts w:ascii="Arial" w:cs="Arial" w:eastAsia="Arial" w:hAnsi="Arial"/>
          <w:sz w:val="20"/>
          <w:szCs w:val="20"/>
          <w:color w:val="auto"/>
        </w:rPr>
        <w:t>A. Peer Competitors</w:t>
      </w:r>
    </w:p>
    <w:p>
      <w:pPr>
        <w:spacing w:after="0" w:line="71" w:lineRule="exact"/>
        <w:rPr>
          <w:sz w:val="20"/>
          <w:szCs w:val="20"/>
          <w:color w:val="auto"/>
        </w:rPr>
      </w:pPr>
    </w:p>
    <w:p>
      <w:pPr>
        <w:jc w:val="both"/>
        <w:ind w:left="40" w:firstLine="206"/>
        <w:spacing w:after="0" w:line="279" w:lineRule="auto"/>
        <w:rPr>
          <w:sz w:val="20"/>
          <w:szCs w:val="20"/>
          <w:color w:val="auto"/>
        </w:rPr>
      </w:pPr>
      <w:r>
        <w:rPr>
          <w:rFonts w:ascii="Arial" w:cs="Arial" w:eastAsia="Arial" w:hAnsi="Arial"/>
          <w:sz w:val="18"/>
          <w:szCs w:val="18"/>
          <w:color w:val="auto"/>
        </w:rPr>
        <w:t>In comparing the classification performance, the chosen peer competitors are divided into three different categories: the state-of-the-art CNNs whose architectures are manually designed, the state-of-the-art CNN architecture designs based on non-evolutionary algorithms (mainly based on reinforcement learning), and the state-of-the-art EDL algorithms. The first category covers DenseNet [50], ResNet [54], Maxout [57], VGG [58], Network in Network [59], Highway Network [60], All-CNN [61], FractaNet [62]. Considering the promising performance of ResNet, we use its two different versions: ResNet with the depths of 101 and 1; 202, respectively. For the convenience of the discussion, they are denoted as ResNet (depth=101) and ResNet (depth=1,202), respectively. The second category consists of NAS [9], MetaQNN [8], EAS [9], and Block-QNN-S [10]. The third category includes Genetic CNN [11], Large-scale Evolution [12], Hierarchical Evolution [13], and CGP-CNN [14]. Considering the proposed performance predictor is introduced in a case study of AE-CNN, AE-CNN combined with E2EPP (denoted as AE-CNN+E2EPP) is chosen to perform this experiment.</w:t>
      </w:r>
    </w:p>
    <w:p>
      <w:pPr>
        <w:sectPr>
          <w:pgSz w:w="12240" w:h="15840" w:orient="portrait"/>
          <w:cols w:equalWidth="0" w:num="2">
            <w:col w:w="5060" w:space="160"/>
            <w:col w:w="5100"/>
          </w:cols>
          <w:pgMar w:left="980" w:top="495" w:right="940" w:bottom="251" w:gutter="0" w:footer="0" w:header="0"/>
          <w:type w:val="continuous"/>
        </w:sectPr>
      </w:pPr>
    </w:p>
    <w:bookmarkStart w:id="7" w:name="page8"/>
    <w:bookmarkEnd w:id="7"/>
    <w:p>
      <w:pPr>
        <w:jc w:val="right"/>
        <w:ind w:right="40"/>
        <w:spacing w:after="0"/>
        <w:rPr>
          <w:sz w:val="20"/>
          <w:szCs w:val="20"/>
          <w:color w:val="auto"/>
        </w:rPr>
      </w:pPr>
      <w:r>
        <w:rPr>
          <w:rFonts w:ascii="Arial" w:cs="Arial" w:eastAsia="Arial" w:hAnsi="Arial"/>
          <w:sz w:val="14"/>
          <w:szCs w:val="14"/>
          <w:color w:val="auto"/>
        </w:rPr>
        <w:t>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3808730</wp:posOffset>
            </wp:positionH>
            <wp:positionV relativeFrom="paragraph">
              <wp:posOffset>501015</wp:posOffset>
            </wp:positionV>
            <wp:extent cx="2586355" cy="7753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extLst>
                    </a:blip>
                    <a:srcRect/>
                    <a:stretch>
                      <a:fillRect/>
                    </a:stretch>
                  </pic:blipFill>
                  <pic:spPr bwMode="auto">
                    <a:xfrm>
                      <a:off x="0" y="0"/>
                      <a:ext cx="2586355" cy="775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tbl>
      <w:tblPr>
        <w:tblLayout w:type="fixed"/>
        <w:tblInd w:w="360" w:type="dxa"/>
        <w:tblCellMar>
          <w:top w:w="0" w:type="dxa"/>
          <w:left w:w="0" w:type="dxa"/>
          <w:bottom w:w="0" w:type="dxa"/>
          <w:right w:w="0" w:type="dxa"/>
        </w:tblCellMar>
      </w:tblPr>
      <w:tr>
        <w:trPr>
          <w:trHeight w:val="350"/>
        </w:trPr>
        <w:tc>
          <w:tcPr>
            <w:tcW w:w="560" w:type="dxa"/>
            <w:vAlign w:val="bottom"/>
            <w:tcBorders>
              <w:right w:val="single" w:sz="8" w:color="auto"/>
            </w:tcBorders>
          </w:tcPr>
          <w:p>
            <w:pPr>
              <w:spacing w:after="0" w:line="350" w:lineRule="exact"/>
              <w:rPr>
                <w:sz w:val="20"/>
                <w:szCs w:val="20"/>
                <w:color w:val="auto"/>
              </w:rPr>
            </w:pPr>
            <w:r>
              <w:rPr>
                <w:rFonts w:ascii="Arial" w:cs="Arial" w:eastAsia="Arial" w:hAnsi="Arial"/>
                <w:sz w:val="33"/>
                <w:szCs w:val="33"/>
                <w:color w:val="auto"/>
                <w:w w:val="94"/>
              </w:rPr>
              <w:t>bird</w:t>
            </w:r>
          </w:p>
        </w:tc>
        <w:tc>
          <w:tcPr>
            <w:tcW w:w="4060" w:type="dxa"/>
            <w:vAlign w:val="bottom"/>
            <w:tcBorders>
              <w:top w:val="single" w:sz="8" w:color="auto"/>
              <w:right w:val="single" w:sz="8" w:color="auto"/>
            </w:tcBorders>
          </w:tcPr>
          <w:p>
            <w:pPr>
              <w:spacing w:after="0"/>
              <w:rPr>
                <w:sz w:val="24"/>
                <w:szCs w:val="24"/>
                <w:color w:val="auto"/>
              </w:rPr>
            </w:pPr>
          </w:p>
        </w:tc>
        <w:tc>
          <w:tcPr>
            <w:tcW w:w="1020" w:type="dxa"/>
            <w:vAlign w:val="bottom"/>
          </w:tcPr>
          <w:p>
            <w:pPr>
              <w:ind w:left="480"/>
              <w:spacing w:after="0" w:line="350" w:lineRule="exact"/>
              <w:rPr>
                <w:sz w:val="20"/>
                <w:szCs w:val="20"/>
                <w:color w:val="auto"/>
              </w:rPr>
            </w:pPr>
            <w:r>
              <w:rPr>
                <w:rFonts w:ascii="Arial" w:cs="Arial" w:eastAsia="Arial" w:hAnsi="Arial"/>
                <w:sz w:val="33"/>
                <w:szCs w:val="33"/>
                <w:color w:val="auto"/>
                <w:w w:val="72"/>
              </w:rPr>
              <w:t>baby</w:t>
            </w:r>
          </w:p>
        </w:tc>
        <w:tc>
          <w:tcPr>
            <w:tcW w:w="4080" w:type="dxa"/>
            <w:vAlign w:val="bottom"/>
            <w:tcBorders>
              <w:top w:val="single" w:sz="8" w:color="auto"/>
              <w:right w:val="single" w:sz="8" w:color="auto"/>
            </w:tcBorders>
          </w:tcPr>
          <w:p>
            <w:pPr>
              <w:spacing w:after="0"/>
              <w:rPr>
                <w:sz w:val="24"/>
                <w:szCs w:val="24"/>
                <w:color w:val="auto"/>
              </w:rPr>
            </w:pPr>
          </w:p>
        </w:tc>
      </w:tr>
      <w:tr>
        <w:trPr>
          <w:trHeight w:val="370"/>
        </w:trPr>
        <w:tc>
          <w:tcPr>
            <w:tcW w:w="560" w:type="dxa"/>
            <w:vAlign w:val="bottom"/>
            <w:tcBorders>
              <w:right w:val="single" w:sz="8" w:color="auto"/>
            </w:tcBorders>
          </w:tcPr>
          <w:p>
            <w:pPr>
              <w:spacing w:after="0" w:line="369" w:lineRule="exact"/>
              <w:rPr>
                <w:sz w:val="20"/>
                <w:szCs w:val="20"/>
                <w:color w:val="auto"/>
              </w:rPr>
            </w:pPr>
            <w:r>
              <w:rPr>
                <w:rFonts w:ascii="Arial" w:cs="Arial" w:eastAsia="Arial" w:hAnsi="Arial"/>
                <w:sz w:val="33"/>
                <w:szCs w:val="33"/>
                <w:color w:val="auto"/>
              </w:rPr>
              <w:t>cat</w:t>
            </w:r>
          </w:p>
        </w:tc>
        <w:tc>
          <w:tcPr>
            <w:tcW w:w="4060" w:type="dxa"/>
            <w:vAlign w:val="bottom"/>
            <w:tcBorders>
              <w:right w:val="single" w:sz="8" w:color="auto"/>
            </w:tcBorders>
          </w:tcPr>
          <w:p>
            <w:pPr>
              <w:spacing w:after="0"/>
              <w:rPr>
                <w:sz w:val="24"/>
                <w:szCs w:val="24"/>
                <w:color w:val="auto"/>
              </w:rPr>
            </w:pPr>
          </w:p>
        </w:tc>
        <w:tc>
          <w:tcPr>
            <w:tcW w:w="1020" w:type="dxa"/>
            <w:vAlign w:val="bottom"/>
          </w:tcPr>
          <w:p>
            <w:pPr>
              <w:ind w:left="480"/>
              <w:spacing w:after="0"/>
              <w:rPr>
                <w:sz w:val="20"/>
                <w:szCs w:val="20"/>
                <w:color w:val="auto"/>
              </w:rPr>
            </w:pPr>
            <w:r>
              <w:rPr>
                <w:rFonts w:ascii="Arial" w:cs="Arial" w:eastAsia="Arial" w:hAnsi="Arial"/>
                <w:sz w:val="23"/>
                <w:szCs w:val="23"/>
                <w:color w:val="auto"/>
                <w:w w:val="70"/>
              </w:rPr>
              <w:t>dolphin</w:t>
            </w:r>
          </w:p>
        </w:tc>
        <w:tc>
          <w:tcPr>
            <w:tcW w:w="4080" w:type="dxa"/>
            <w:vAlign w:val="bottom"/>
            <w:tcBorders>
              <w:right w:val="single" w:sz="8" w:color="auto"/>
            </w:tcBorders>
          </w:tcPr>
          <w:p>
            <w:pPr>
              <w:spacing w:after="0"/>
              <w:rPr>
                <w:sz w:val="24"/>
                <w:szCs w:val="24"/>
                <w:color w:val="auto"/>
              </w:rPr>
            </w:pPr>
          </w:p>
        </w:tc>
      </w:tr>
      <w:tr>
        <w:trPr>
          <w:trHeight w:val="371"/>
        </w:trPr>
        <w:tc>
          <w:tcPr>
            <w:tcW w:w="560" w:type="dxa"/>
            <w:vAlign w:val="bottom"/>
            <w:tcBorders>
              <w:right w:val="single" w:sz="8" w:color="auto"/>
            </w:tcBorders>
          </w:tcPr>
          <w:p>
            <w:pPr>
              <w:spacing w:after="0"/>
              <w:rPr>
                <w:sz w:val="20"/>
                <w:szCs w:val="20"/>
                <w:color w:val="auto"/>
              </w:rPr>
            </w:pPr>
            <w:r>
              <w:rPr>
                <w:rFonts w:ascii="Arial" w:cs="Arial" w:eastAsia="Arial" w:hAnsi="Arial"/>
                <w:sz w:val="29"/>
                <w:szCs w:val="29"/>
                <w:color w:val="auto"/>
                <w:w w:val="71"/>
              </w:rPr>
              <w:t>horse</w:t>
            </w:r>
          </w:p>
        </w:tc>
        <w:tc>
          <w:tcPr>
            <w:tcW w:w="4060" w:type="dxa"/>
            <w:vAlign w:val="bottom"/>
            <w:tcBorders>
              <w:right w:val="single" w:sz="8" w:color="auto"/>
            </w:tcBorders>
          </w:tcPr>
          <w:p>
            <w:pPr>
              <w:spacing w:after="0"/>
              <w:rPr>
                <w:sz w:val="24"/>
                <w:szCs w:val="24"/>
                <w:color w:val="auto"/>
              </w:rPr>
            </w:pPr>
          </w:p>
        </w:tc>
        <w:tc>
          <w:tcPr>
            <w:tcW w:w="1020" w:type="dxa"/>
            <w:vAlign w:val="bottom"/>
          </w:tcPr>
          <w:p>
            <w:pPr>
              <w:ind w:left="480"/>
              <w:spacing w:after="0" w:line="370" w:lineRule="exact"/>
              <w:rPr>
                <w:sz w:val="20"/>
                <w:szCs w:val="20"/>
                <w:color w:val="auto"/>
              </w:rPr>
            </w:pPr>
            <w:r>
              <w:rPr>
                <w:rFonts w:ascii="Arial" w:cs="Arial" w:eastAsia="Arial" w:hAnsi="Arial"/>
                <w:sz w:val="33"/>
                <w:szCs w:val="33"/>
                <w:color w:val="auto"/>
                <w:w w:val="76"/>
              </w:rPr>
              <w:t>snail</w:t>
            </w:r>
          </w:p>
        </w:tc>
        <w:tc>
          <w:tcPr>
            <w:tcW w:w="4080" w:type="dxa"/>
            <w:vAlign w:val="bottom"/>
            <w:tcBorders>
              <w:right w:val="single" w:sz="8" w:color="auto"/>
            </w:tcBorders>
          </w:tcPr>
          <w:p>
            <w:pPr>
              <w:spacing w:after="0"/>
              <w:rPr>
                <w:sz w:val="24"/>
                <w:szCs w:val="24"/>
                <w:color w:val="auto"/>
              </w:rPr>
            </w:pPr>
          </w:p>
        </w:tc>
      </w:tr>
      <w:tr>
        <w:trPr>
          <w:trHeight w:val="122"/>
        </w:trPr>
        <w:tc>
          <w:tcPr>
            <w:tcW w:w="560" w:type="dxa"/>
            <w:vAlign w:val="bottom"/>
            <w:tcBorders>
              <w:right w:val="single" w:sz="8" w:color="auto"/>
            </w:tcBorders>
          </w:tcPr>
          <w:p>
            <w:pPr>
              <w:spacing w:after="0"/>
              <w:rPr>
                <w:sz w:val="10"/>
                <w:szCs w:val="10"/>
                <w:color w:val="auto"/>
              </w:rPr>
            </w:pPr>
          </w:p>
        </w:tc>
        <w:tc>
          <w:tcPr>
            <w:tcW w:w="4060" w:type="dxa"/>
            <w:vAlign w:val="bottom"/>
            <w:tcBorders>
              <w:bottom w:val="single" w:sz="8" w:color="auto"/>
              <w:right w:val="single" w:sz="8" w:color="auto"/>
            </w:tcBorders>
          </w:tcPr>
          <w:p>
            <w:pPr>
              <w:spacing w:after="0"/>
              <w:rPr>
                <w:sz w:val="10"/>
                <w:szCs w:val="10"/>
                <w:color w:val="auto"/>
              </w:rPr>
            </w:pPr>
          </w:p>
        </w:tc>
        <w:tc>
          <w:tcPr>
            <w:tcW w:w="1020" w:type="dxa"/>
            <w:vAlign w:val="bottom"/>
          </w:tcPr>
          <w:p>
            <w:pPr>
              <w:spacing w:after="0"/>
              <w:rPr>
                <w:sz w:val="10"/>
                <w:szCs w:val="10"/>
                <w:color w:val="auto"/>
              </w:rPr>
            </w:pPr>
          </w:p>
        </w:tc>
        <w:tc>
          <w:tcPr>
            <w:tcW w:w="4080" w:type="dxa"/>
            <w:vAlign w:val="bottom"/>
            <w:tcBorders>
              <w:bottom w:val="single" w:sz="8" w:color="auto"/>
              <w:right w:val="single" w:sz="8" w:color="auto"/>
            </w:tcBorders>
          </w:tcPr>
          <w:p>
            <w:pPr>
              <w:spacing w:after="0"/>
              <w:rPr>
                <w:sz w:val="10"/>
                <w:szCs w:val="10"/>
                <w:color w:val="auto"/>
              </w:rPr>
            </w:pPr>
          </w:p>
        </w:tc>
      </w:tr>
      <w:tr>
        <w:trPr>
          <w:trHeight w:val="364"/>
        </w:trPr>
        <w:tc>
          <w:tcPr>
            <w:tcW w:w="560" w:type="dxa"/>
            <w:vAlign w:val="bottom"/>
          </w:tcPr>
          <w:p>
            <w:pPr>
              <w:spacing w:after="0"/>
              <w:rPr>
                <w:sz w:val="24"/>
                <w:szCs w:val="24"/>
                <w:color w:val="auto"/>
              </w:rPr>
            </w:pPr>
          </w:p>
        </w:tc>
        <w:tc>
          <w:tcPr>
            <w:tcW w:w="4060" w:type="dxa"/>
            <w:vAlign w:val="bottom"/>
          </w:tcPr>
          <w:p>
            <w:pPr>
              <w:ind w:left="1240"/>
              <w:spacing w:after="0"/>
              <w:rPr>
                <w:sz w:val="20"/>
                <w:szCs w:val="20"/>
                <w:color w:val="auto"/>
              </w:rPr>
            </w:pPr>
            <w:r>
              <w:rPr>
                <w:rFonts w:ascii="Arial" w:cs="Arial" w:eastAsia="Arial" w:hAnsi="Arial"/>
                <w:sz w:val="16"/>
                <w:szCs w:val="16"/>
                <w:color w:val="auto"/>
              </w:rPr>
              <w:t>(a) CIFAR10</w:t>
            </w:r>
          </w:p>
        </w:tc>
        <w:tc>
          <w:tcPr>
            <w:tcW w:w="1020" w:type="dxa"/>
            <w:vAlign w:val="bottom"/>
          </w:tcPr>
          <w:p>
            <w:pPr>
              <w:spacing w:after="0"/>
              <w:rPr>
                <w:sz w:val="24"/>
                <w:szCs w:val="24"/>
                <w:color w:val="auto"/>
              </w:rPr>
            </w:pPr>
          </w:p>
        </w:tc>
        <w:tc>
          <w:tcPr>
            <w:tcW w:w="4080" w:type="dxa"/>
            <w:vAlign w:val="bottom"/>
          </w:tcPr>
          <w:p>
            <w:pPr>
              <w:ind w:left="1220"/>
              <w:spacing w:after="0"/>
              <w:rPr>
                <w:sz w:val="20"/>
                <w:szCs w:val="20"/>
                <w:color w:val="auto"/>
              </w:rPr>
            </w:pPr>
            <w:r>
              <w:rPr>
                <w:rFonts w:ascii="Arial" w:cs="Arial" w:eastAsia="Arial" w:hAnsi="Arial"/>
                <w:sz w:val="16"/>
                <w:szCs w:val="16"/>
                <w:color w:val="auto"/>
              </w:rPr>
              <w:t>(b) CIFAR100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572770</wp:posOffset>
            </wp:positionH>
            <wp:positionV relativeFrom="paragraph">
              <wp:posOffset>-1009650</wp:posOffset>
            </wp:positionV>
            <wp:extent cx="2583180" cy="769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extLst>
                    </a:blip>
                    <a:srcRect/>
                    <a:stretch>
                      <a:fillRect/>
                    </a:stretch>
                  </pic:blipFill>
                  <pic:spPr bwMode="auto">
                    <a:xfrm>
                      <a:off x="0" y="0"/>
                      <a:ext cx="2583180" cy="769620"/>
                    </a:xfrm>
                    <a:prstGeom prst="rect">
                      <a:avLst/>
                    </a:prstGeom>
                    <a:noFill/>
                  </pic:spPr>
                </pic:pic>
              </a:graphicData>
            </a:graphic>
          </wp:anchor>
        </w:drawing>
      </w:r>
    </w:p>
    <w:p>
      <w:pPr>
        <w:spacing w:after="0" w:line="72" w:lineRule="exact"/>
        <w:rPr>
          <w:sz w:val="20"/>
          <w:szCs w:val="20"/>
          <w:color w:val="auto"/>
        </w:rPr>
      </w:pPr>
    </w:p>
    <w:p>
      <w:pPr>
        <w:ind w:right="40"/>
        <w:spacing w:after="0" w:line="241" w:lineRule="auto"/>
        <w:rPr>
          <w:sz w:val="20"/>
          <w:szCs w:val="20"/>
          <w:color w:val="auto"/>
        </w:rPr>
      </w:pPr>
      <w:r>
        <w:rPr>
          <w:rFonts w:ascii="Arial" w:cs="Arial" w:eastAsia="Arial" w:hAnsi="Arial"/>
          <w:sz w:val="16"/>
          <w:szCs w:val="16"/>
          <w:color w:val="auto"/>
        </w:rPr>
        <w:t>Fig. 2. Examples of CIFAR10 and CIFAR100 shown in Figs. 2a and 2b, respectively. Each row represents two samples from the same category and the words in the left refer to the corresponding category name.</w:t>
      </w:r>
    </w:p>
    <w:p>
      <w:pPr>
        <w:sectPr>
          <w:pgSz w:w="12240" w:h="15840" w:orient="portrait"/>
          <w:cols w:equalWidth="0" w:num="1">
            <w:col w:w="10320"/>
          </w:cols>
          <w:pgMar w:left="980" w:top="495" w:right="940" w:bottom="273" w:gutter="0" w:footer="0" w:header="0"/>
        </w:sectPr>
      </w:pPr>
    </w:p>
    <w:p>
      <w:pPr>
        <w:spacing w:after="0" w:line="200" w:lineRule="exact"/>
        <w:rPr>
          <w:sz w:val="20"/>
          <w:szCs w:val="20"/>
          <w:color w:val="auto"/>
        </w:rPr>
      </w:pPr>
    </w:p>
    <w:p>
      <w:pPr>
        <w:spacing w:after="0" w:line="217" w:lineRule="exact"/>
        <w:rPr>
          <w:sz w:val="20"/>
          <w:szCs w:val="20"/>
          <w:color w:val="auto"/>
        </w:rPr>
      </w:pPr>
    </w:p>
    <w:p>
      <w:pPr>
        <w:jc w:val="both"/>
        <w:ind w:right="40" w:firstLine="199"/>
        <w:spacing w:after="0" w:line="253" w:lineRule="auto"/>
        <w:rPr>
          <w:sz w:val="20"/>
          <w:szCs w:val="20"/>
          <w:color w:val="auto"/>
        </w:rPr>
      </w:pPr>
      <w:r>
        <w:rPr>
          <w:rFonts w:ascii="Arial" w:cs="Arial" w:eastAsia="Arial" w:hAnsi="Arial"/>
          <w:sz w:val="20"/>
          <w:szCs w:val="20"/>
          <w:color w:val="auto"/>
        </w:rPr>
        <w:t>For the second experiment, the selected peer competitors are the existing performance predictors [30], [32] discussed in Subsection II-B.</w:t>
      </w:r>
    </w:p>
    <w:p>
      <w:pPr>
        <w:spacing w:after="0" w:line="310" w:lineRule="exact"/>
        <w:rPr>
          <w:sz w:val="20"/>
          <w:szCs w:val="20"/>
          <w:color w:val="auto"/>
        </w:rPr>
      </w:pPr>
    </w:p>
    <w:p>
      <w:pPr>
        <w:spacing w:after="0"/>
        <w:rPr>
          <w:sz w:val="20"/>
          <w:szCs w:val="20"/>
          <w:color w:val="auto"/>
        </w:rPr>
      </w:pPr>
      <w:r>
        <w:rPr>
          <w:rFonts w:ascii="Arial" w:cs="Arial" w:eastAsia="Arial" w:hAnsi="Arial"/>
          <w:sz w:val="20"/>
          <w:szCs w:val="20"/>
          <w:color w:val="auto"/>
        </w:rPr>
        <w:t>B. Benchmark Datasets</w:t>
      </w:r>
    </w:p>
    <w:p>
      <w:pPr>
        <w:spacing w:after="0" w:line="74" w:lineRule="exact"/>
        <w:rPr>
          <w:sz w:val="20"/>
          <w:szCs w:val="20"/>
          <w:color w:val="auto"/>
        </w:rPr>
      </w:pPr>
    </w:p>
    <w:p>
      <w:pPr>
        <w:jc w:val="both"/>
        <w:ind w:firstLine="205"/>
        <w:spacing w:after="0" w:line="277" w:lineRule="auto"/>
        <w:rPr>
          <w:sz w:val="20"/>
          <w:szCs w:val="20"/>
          <w:color w:val="auto"/>
        </w:rPr>
      </w:pPr>
      <w:r>
        <w:rPr>
          <w:rFonts w:ascii="Arial" w:cs="Arial" w:eastAsia="Arial" w:hAnsi="Arial"/>
          <w:sz w:val="18"/>
          <w:szCs w:val="18"/>
          <w:color w:val="auto"/>
        </w:rPr>
        <w:t>Benchmark datasets are only required by the first experiment. The CIFAR10 and CIFAR100 datasets are selected as the benchmark datasets. Both benchmark datasets are selected mainly because of their wide adoption by the state-of-the-art CNNs and CNN architecture design algorithms.</w:t>
      </w:r>
    </w:p>
    <w:p>
      <w:pPr>
        <w:spacing w:after="0" w:line="2"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CIFAR10 is a 10-category natural object classification dataset, consisting of a training dataset with 50; 000 images and a test dataset with 10; 000 images, and each image has the dimension of 32 32. In the training dataset, each category has roughly the equal number of samples, while in the test dataset, each category has the exact same number of samples.</w:t>
      </w:r>
    </w:p>
    <w:p>
      <w:pPr>
        <w:spacing w:after="0" w:line="3"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CIFAR100 is just like CIFAR10, except that it is 100-category. Because CIFAR100 has the same number of images in the training images and test images as those of CIFAR10, each category in CIFAR100 only has one-tenth of images as that in CIFAR10. Due to the smaller number of training data in each category and a larger number of classification categories than CIFAR10, CIFAR100 is a more complex dataset for classification than CIFAR10.</w:t>
      </w:r>
    </w:p>
    <w:p>
      <w:pPr>
        <w:spacing w:after="0" w:line="5" w:lineRule="exact"/>
        <w:rPr>
          <w:sz w:val="20"/>
          <w:szCs w:val="20"/>
          <w:color w:val="auto"/>
        </w:rPr>
      </w:pPr>
    </w:p>
    <w:p>
      <w:pPr>
        <w:jc w:val="both"/>
        <w:ind w:right="20" w:firstLine="199"/>
        <w:spacing w:after="0" w:line="300" w:lineRule="auto"/>
        <w:rPr>
          <w:sz w:val="20"/>
          <w:szCs w:val="20"/>
          <w:color w:val="auto"/>
        </w:rPr>
      </w:pPr>
      <w:r>
        <w:rPr>
          <w:rFonts w:ascii="Arial" w:cs="Arial" w:eastAsia="Arial" w:hAnsi="Arial"/>
          <w:sz w:val="17"/>
          <w:szCs w:val="17"/>
          <w:color w:val="auto"/>
        </w:rPr>
        <w:t>For each image of both benchmark datasets, the object to be classified commonly occupies a small area of the entire image, and also the size, the area, and the position of each object differ to each other in other images, even when they are from the same category. An example of these two benchmark datasets are shown in Fig. 2 for a glance, where each row denotes the objects from the same category, and the label leading in each row denotes the ground-truth of the corresponding object.</w:t>
      </w:r>
    </w:p>
    <w:p>
      <w:pPr>
        <w:spacing w:after="0" w:line="278" w:lineRule="exact"/>
        <w:rPr>
          <w:sz w:val="20"/>
          <w:szCs w:val="20"/>
          <w:color w:val="auto"/>
        </w:rPr>
      </w:pPr>
    </w:p>
    <w:p>
      <w:pPr>
        <w:spacing w:after="0"/>
        <w:rPr>
          <w:sz w:val="20"/>
          <w:szCs w:val="20"/>
          <w:color w:val="auto"/>
        </w:rPr>
      </w:pPr>
      <w:r>
        <w:rPr>
          <w:rFonts w:ascii="Arial" w:cs="Arial" w:eastAsia="Arial" w:hAnsi="Arial"/>
          <w:sz w:val="20"/>
          <w:szCs w:val="20"/>
          <w:color w:val="auto"/>
        </w:rPr>
        <w:t>C. Parameter Settings</w:t>
      </w:r>
    </w:p>
    <w:p>
      <w:pPr>
        <w:spacing w:after="0" w:line="74" w:lineRule="exact"/>
        <w:rPr>
          <w:sz w:val="20"/>
          <w:szCs w:val="20"/>
          <w:color w:val="auto"/>
        </w:rPr>
      </w:pPr>
    </w:p>
    <w:p>
      <w:pPr>
        <w:jc w:val="both"/>
        <w:ind w:right="40" w:firstLine="199"/>
        <w:spacing w:after="0" w:line="249" w:lineRule="auto"/>
        <w:rPr>
          <w:sz w:val="20"/>
          <w:szCs w:val="20"/>
          <w:color w:val="auto"/>
        </w:rPr>
      </w:pPr>
      <w:r>
        <w:rPr>
          <w:rFonts w:ascii="Arial" w:cs="Arial" w:eastAsia="Arial" w:hAnsi="Arial"/>
          <w:sz w:val="20"/>
          <w:szCs w:val="20"/>
          <w:color w:val="auto"/>
        </w:rPr>
        <w:t>In this subsection, the parameter settings for generating the training data from AE-CNN are detailed at first, and then those of the proposed performance predictor are introduced next. Noting that these parameter settings are applied to both experiments.</w:t>
      </w:r>
    </w:p>
    <w:p>
      <w:pPr>
        <w:spacing w:after="0" w:line="3" w:lineRule="exact"/>
        <w:rPr>
          <w:sz w:val="20"/>
          <w:szCs w:val="20"/>
          <w:color w:val="auto"/>
        </w:rPr>
      </w:pPr>
    </w:p>
    <w:p>
      <w:pPr>
        <w:jc w:val="both"/>
        <w:ind w:right="20" w:firstLine="206"/>
        <w:spacing w:after="0" w:line="268" w:lineRule="auto"/>
        <w:rPr>
          <w:sz w:val="20"/>
          <w:szCs w:val="20"/>
          <w:color w:val="auto"/>
        </w:rPr>
      </w:pPr>
      <w:r>
        <w:rPr>
          <w:rFonts w:ascii="Arial" w:cs="Arial" w:eastAsia="Arial" w:hAnsi="Arial"/>
          <w:sz w:val="18"/>
          <w:szCs w:val="18"/>
          <w:color w:val="auto"/>
        </w:rPr>
        <w:t xml:space="preserve">Based on the conventions of the deep learning community, the SGD algorithm is used to train the CNN architectures whose weights are initialized with the commonly used Xavier method [63]; the batch size is set to 128; the weight decay is set to 5 10 </w:t>
      </w:r>
      <w:r>
        <w:rPr>
          <w:rFonts w:ascii="Arial" w:cs="Arial" w:eastAsia="Arial" w:hAnsi="Arial"/>
          <w:sz w:val="24"/>
          <w:szCs w:val="24"/>
          <w:color w:val="auto"/>
          <w:vertAlign w:val="superscript"/>
        </w:rPr>
        <w:t>4</w:t>
      </w:r>
      <w:r>
        <w:rPr>
          <w:rFonts w:ascii="Arial" w:cs="Arial" w:eastAsia="Arial" w:hAnsi="Arial"/>
          <w:sz w:val="18"/>
          <w:szCs w:val="18"/>
          <w:color w:val="auto"/>
        </w:rPr>
        <w:t>; each CNN is trained 350 epochs, and the learning rate is set to 0:01 for the first epoch and the</w:t>
      </w:r>
    </w:p>
    <w:p>
      <w:pPr>
        <w:spacing w:after="0" w:line="20" w:lineRule="exact"/>
        <w:rPr>
          <w:sz w:val="20"/>
          <w:szCs w:val="20"/>
          <w:color w:val="auto"/>
        </w:rPr>
      </w:pPr>
      <w:r>
        <w:rPr>
          <w:sz w:val="20"/>
          <w:szCs w:val="20"/>
          <w:color w:val="auto"/>
        </w:rPr>
        <w:br w:type="column"/>
      </w:r>
    </w:p>
    <w:p>
      <w:pPr>
        <w:spacing w:after="0" w:line="397" w:lineRule="exact"/>
        <w:rPr>
          <w:sz w:val="20"/>
          <w:szCs w:val="20"/>
          <w:color w:val="auto"/>
        </w:rPr>
      </w:pPr>
    </w:p>
    <w:p>
      <w:pPr>
        <w:spacing w:after="0"/>
        <w:rPr>
          <w:sz w:val="20"/>
          <w:szCs w:val="20"/>
          <w:color w:val="auto"/>
        </w:rPr>
      </w:pPr>
      <w:r>
        <w:rPr>
          <w:rFonts w:ascii="Arial" w:cs="Arial" w:eastAsia="Arial" w:hAnsi="Arial"/>
          <w:sz w:val="19"/>
          <w:szCs w:val="19"/>
          <w:color w:val="auto"/>
        </w:rPr>
        <w:t>151-th to the 249-th epoch, 0:1 for the second to the 150-th</w:t>
      </w:r>
    </w:p>
    <w:p>
      <w:pPr>
        <w:spacing w:after="0" w:line="21" w:lineRule="exact"/>
        <w:rPr>
          <w:sz w:val="20"/>
          <w:szCs w:val="20"/>
          <w:color w:val="auto"/>
        </w:rPr>
      </w:pPr>
    </w:p>
    <w:p>
      <w:pPr>
        <w:jc w:val="both"/>
        <w:ind w:firstLine="10"/>
        <w:spacing w:after="0" w:line="263" w:lineRule="auto"/>
        <w:rPr>
          <w:sz w:val="20"/>
          <w:szCs w:val="20"/>
          <w:color w:val="auto"/>
        </w:rPr>
      </w:pPr>
      <w:r>
        <w:rPr>
          <w:rFonts w:ascii="Arial" w:cs="Arial" w:eastAsia="Arial" w:hAnsi="Arial"/>
          <w:sz w:val="18"/>
          <w:szCs w:val="18"/>
          <w:color w:val="auto"/>
        </w:rPr>
        <w:t>epoch, and 0:001 for the remaining epochs. The classification accuracy is evaluated on the “validation dataset</w:t>
      </w:r>
      <w:r>
        <w:rPr>
          <w:rFonts w:ascii="Arial" w:cs="Arial" w:eastAsia="Arial" w:hAnsi="Arial"/>
          <w:sz w:val="24"/>
          <w:szCs w:val="24"/>
          <w:color w:val="auto"/>
          <w:vertAlign w:val="superscript"/>
        </w:rPr>
        <w:t>1</w:t>
      </w:r>
      <w:r>
        <w:rPr>
          <w:rFonts w:ascii="Arial" w:cs="Arial" w:eastAsia="Arial" w:hAnsi="Arial"/>
          <w:sz w:val="18"/>
          <w:szCs w:val="18"/>
          <w:color w:val="auto"/>
        </w:rPr>
        <w:t>”. Because the used benchmark datasets do not have the corresponding validation dataset, 20% images are randomly selected from the corresponding training dataset as the validation dataset based on the conventions. All the CNNs are trained on three GPUs with the same model of NVIDIA 1080TI. In addition, we set both maximal numbers of RB and DB to 4 because of the limited GPU memory. Because each pooling operation halves the input size one time, and the input sizes of CIFAR10 and CIFAR100 are both 32 32, the maximal number of pooling layers is set to 4. Furthermore, based on the conventions of DenseNet, k is selected from f12; 20; 40g, and the maximal numbers of DUs in a DB are 10 when k = 12 and k = 20, and 5 when k = 40. The maximal number of RUs in an RB is set to 10. Based on our configuration for generating the training data, N</w:t>
      </w:r>
      <w:r>
        <w:rPr>
          <w:rFonts w:ascii="Arial" w:cs="Arial" w:eastAsia="Arial" w:hAnsi="Arial"/>
          <w:sz w:val="24"/>
          <w:szCs w:val="24"/>
          <w:color w:val="auto"/>
          <w:vertAlign w:val="subscript"/>
        </w:rPr>
        <w:t>b</w:t>
      </w:r>
      <w:r>
        <w:rPr>
          <w:rFonts w:ascii="Arial" w:cs="Arial" w:eastAsia="Arial" w:hAnsi="Arial"/>
          <w:sz w:val="18"/>
          <w:szCs w:val="18"/>
          <w:color w:val="auto"/>
        </w:rPr>
        <w:t xml:space="preserve"> and N</w:t>
      </w:r>
      <w:r>
        <w:rPr>
          <w:rFonts w:ascii="Arial" w:cs="Arial" w:eastAsia="Arial" w:hAnsi="Arial"/>
          <w:sz w:val="24"/>
          <w:szCs w:val="24"/>
          <w:color w:val="auto"/>
          <w:vertAlign w:val="subscript"/>
        </w:rPr>
        <w:t>p</w:t>
      </w:r>
      <w:r>
        <w:rPr>
          <w:rFonts w:ascii="Arial" w:cs="Arial" w:eastAsia="Arial" w:hAnsi="Arial"/>
          <w:sz w:val="18"/>
          <w:szCs w:val="18"/>
          <w:color w:val="auto"/>
        </w:rPr>
        <w:t xml:space="preserve"> are set equal to 8 and 4, respectively, and the decision variable length of each training data for the random forest is 32 (8 3 + 4 2). To build the performance predictor pool, we generate 1000 CARTs. The threshold of stopping node splitting is set as 1e 4 </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 </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is the variance of the training data) when growing each CART. In each generation, 100 CARTs are selected to combine the random forest-based predictor. </w:t>
      </w:r>
      <w:r>
        <w:rPr>
          <w:rFonts w:ascii="Arial" w:cs="Arial" w:eastAsia="Arial" w:hAnsi="Arial"/>
          <w:sz w:val="18"/>
          <w:szCs w:val="18"/>
          <w:color w:val="FF0000"/>
        </w:rPr>
        <w:t>All the parameter settings are summarized in Table I.</w:t>
      </w:r>
    </w:p>
    <w:p>
      <w:pPr>
        <w:spacing w:after="0" w:line="4" w:lineRule="exact"/>
        <w:rPr>
          <w:sz w:val="20"/>
          <w:szCs w:val="20"/>
          <w:color w:val="auto"/>
        </w:rPr>
      </w:pPr>
    </w:p>
    <w:p>
      <w:pPr>
        <w:jc w:val="both"/>
        <w:ind w:left="20" w:firstLine="199"/>
        <w:spacing w:after="0" w:line="279" w:lineRule="auto"/>
        <w:rPr>
          <w:sz w:val="20"/>
          <w:szCs w:val="20"/>
          <w:color w:val="auto"/>
        </w:rPr>
      </w:pPr>
      <w:r>
        <w:rPr>
          <w:rFonts w:ascii="Arial" w:cs="Arial" w:eastAsia="Arial" w:hAnsi="Arial"/>
          <w:sz w:val="18"/>
          <w:szCs w:val="18"/>
          <w:color w:val="auto"/>
        </w:rPr>
        <w:t>In performing the CNN architecture design by using AE-CNN and the proposed E2EPP method, we set both the maximal generation number and the population size to 20, the probabilities for the crossover and mutation are set to 0.9 and 0.1, respectively, as suggested in AE-CNN. Noting that before E2EPP is used for each generated CNN architecture, the CNN architecture is evaluated in the GPUs for one epoch so that the generated CNN can be normally evaluated by E2EPP, i.e., the employed GPUs can carry the CNN architecture and will not lead to an out-of-memory error. This is also for keeping a similar data distribution between the training data and the test data for E2EPP. After the evolutionary process, the individual with the best classification accuracy is chosen and then fully trained with the same training routine as collecting</w:t>
      </w:r>
    </w:p>
    <w:p>
      <w:pPr>
        <w:spacing w:after="0" w:line="219" w:lineRule="exact"/>
        <w:rPr>
          <w:sz w:val="20"/>
          <w:szCs w:val="20"/>
          <w:color w:val="auto"/>
        </w:rPr>
      </w:pPr>
    </w:p>
    <w:p>
      <w:pPr>
        <w:jc w:val="both"/>
        <w:ind w:left="20" w:right="40" w:firstLine="163"/>
        <w:spacing w:after="0" w:line="261" w:lineRule="auto"/>
        <w:rPr>
          <w:sz w:val="20"/>
          <w:szCs w:val="20"/>
          <w:color w:val="auto"/>
        </w:rPr>
      </w:pPr>
      <w:r>
        <w:rPr>
          <w:rFonts w:ascii="Arial" w:cs="Arial" w:eastAsia="Arial" w:hAnsi="Arial"/>
          <w:sz w:val="20"/>
          <w:szCs w:val="20"/>
          <w:color w:val="auto"/>
          <w:vertAlign w:val="superscript"/>
        </w:rPr>
        <w:t>1</w:t>
      </w:r>
      <w:r>
        <w:rPr>
          <w:rFonts w:ascii="Arial" w:cs="Arial" w:eastAsia="Arial" w:hAnsi="Arial"/>
          <w:sz w:val="14"/>
          <w:szCs w:val="14"/>
          <w:color w:val="auto"/>
        </w:rPr>
        <w:t>We are aware of different definitions on the validation (data)set from literature. Based on the convention of the machine learning community, the validation set is used only for controlling overfitting and model selection, and the selected model cannot be updated and improved via the validation set. In evolutionary deep learning, after the individuals (models) are selected based on their performance of the “validation set”, they are updated and possibly improved by genetic operators during evolution. So we use the quotation marks to highlight its different meaning here from its traditional meaning.</w:t>
      </w:r>
    </w:p>
    <w:p>
      <w:pPr>
        <w:sectPr>
          <w:pgSz w:w="12240" w:h="15840" w:orient="portrait"/>
          <w:cols w:equalWidth="0" w:num="2">
            <w:col w:w="5060" w:space="180"/>
            <w:col w:w="5080"/>
          </w:cols>
          <w:pgMar w:left="980" w:top="495" w:right="940" w:bottom="273" w:gutter="0" w:footer="0" w:header="0"/>
          <w:type w:val="continuous"/>
        </w:sectPr>
      </w:pPr>
    </w:p>
    <w:bookmarkStart w:id="8" w:name="page9"/>
    <w:bookmarkEnd w:id="8"/>
    <w:p>
      <w:pPr>
        <w:ind w:left="10220"/>
        <w:spacing w:after="0"/>
        <w:rPr>
          <w:sz w:val="20"/>
          <w:szCs w:val="20"/>
          <w:color w:val="auto"/>
        </w:rPr>
      </w:pPr>
      <w:r>
        <w:rPr>
          <w:rFonts w:ascii="Arial" w:cs="Arial" w:eastAsia="Arial" w:hAnsi="Arial"/>
          <w:sz w:val="10"/>
          <w:szCs w:val="10"/>
          <w:color w:val="auto"/>
        </w:rPr>
        <w:t>9</w:t>
      </w:r>
    </w:p>
    <w:p>
      <w:pPr>
        <w:sectPr>
          <w:pgSz w:w="12240" w:h="15840" w:orient="portrait"/>
          <w:cols w:equalWidth="0" w:num="1">
            <w:col w:w="10320"/>
          </w:cols>
          <w:pgMar w:left="980" w:top="495" w:right="940" w:bottom="248"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ind w:right="40"/>
        <w:spacing w:after="0" w:line="253" w:lineRule="auto"/>
        <w:rPr>
          <w:sz w:val="20"/>
          <w:szCs w:val="20"/>
          <w:color w:val="auto"/>
        </w:rPr>
      </w:pPr>
      <w:r>
        <w:rPr>
          <w:rFonts w:ascii="Arial" w:cs="Arial" w:eastAsia="Arial" w:hAnsi="Arial"/>
          <w:sz w:val="20"/>
          <w:szCs w:val="20"/>
          <w:color w:val="auto"/>
        </w:rPr>
        <w:t>the training data for five independent runs, and the best result is reported, which is followed the conventions from deep learning community.</w:t>
      </w:r>
    </w:p>
    <w:p>
      <w:pPr>
        <w:spacing w:after="0" w:line="279"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FF0000"/>
        </w:rPr>
        <w:t>TABLE I</w:t>
      </w:r>
    </w:p>
    <w:p>
      <w:pPr>
        <w:spacing w:after="0" w:line="1" w:lineRule="exact"/>
        <w:rPr>
          <w:sz w:val="20"/>
          <w:szCs w:val="20"/>
          <w:color w:val="auto"/>
        </w:rPr>
      </w:pPr>
    </w:p>
    <w:p>
      <w:pPr>
        <w:ind w:left="1020"/>
        <w:spacing w:after="0"/>
        <w:rPr>
          <w:sz w:val="20"/>
          <w:szCs w:val="20"/>
          <w:color w:val="auto"/>
        </w:rPr>
      </w:pPr>
      <w:r>
        <w:rPr>
          <w:rFonts w:ascii="Arial" w:cs="Arial" w:eastAsia="Arial" w:hAnsi="Arial"/>
          <w:sz w:val="16"/>
          <w:szCs w:val="16"/>
          <w:color w:val="FF0000"/>
        </w:rPr>
        <w:t xml:space="preserve">A </w:t>
      </w:r>
      <w:r>
        <w:rPr>
          <w:rFonts w:ascii="Arial" w:cs="Arial" w:eastAsia="Arial" w:hAnsi="Arial"/>
          <w:sz w:val="12"/>
          <w:szCs w:val="12"/>
          <w:color w:val="FF0000"/>
        </w:rPr>
        <w:t>SUMMARY OF THE PARAMETER SETTINGS</w:t>
      </w:r>
      <w:r>
        <w:rPr>
          <w:rFonts w:ascii="Arial" w:cs="Arial" w:eastAsia="Arial" w:hAnsi="Arial"/>
          <w:sz w:val="16"/>
          <w:szCs w:val="16"/>
          <w:color w:val="FF0000"/>
        </w:rPr>
        <w:t>.</w:t>
      </w:r>
    </w:p>
    <w:p>
      <w:pPr>
        <w:spacing w:after="0" w:line="147" w:lineRule="exact"/>
        <w:rPr>
          <w:sz w:val="20"/>
          <w:szCs w:val="20"/>
          <w:color w:val="auto"/>
        </w:rPr>
      </w:pPr>
    </w:p>
    <w:tbl>
      <w:tblPr>
        <w:tblLayout w:type="fixed"/>
        <w:tblInd w:w="0" w:type="dxa"/>
        <w:tblCellMar>
          <w:top w:w="0" w:type="dxa"/>
          <w:left w:w="0" w:type="dxa"/>
          <w:bottom w:w="0" w:type="dxa"/>
          <w:right w:w="0" w:type="dxa"/>
        </w:tblCellMar>
      </w:tblPr>
      <w:tr>
        <w:trPr>
          <w:trHeight w:val="187"/>
        </w:trPr>
        <w:tc>
          <w:tcPr>
            <w:tcW w:w="2520" w:type="dxa"/>
            <w:vAlign w:val="bottom"/>
            <w:tcBorders>
              <w:top w:val="single" w:sz="8" w:color="FF0000"/>
              <w:bottom w:val="single" w:sz="8" w:color="FF0000"/>
              <w:right w:val="single" w:sz="8" w:color="FF0000"/>
            </w:tcBorders>
          </w:tcPr>
          <w:p>
            <w:pPr>
              <w:ind w:left="120"/>
              <w:spacing w:after="0"/>
              <w:rPr>
                <w:sz w:val="20"/>
                <w:szCs w:val="20"/>
                <w:color w:val="auto"/>
              </w:rPr>
            </w:pPr>
            <w:r>
              <w:rPr>
                <w:rFonts w:ascii="Arial" w:cs="Arial" w:eastAsia="Arial" w:hAnsi="Arial"/>
                <w:sz w:val="16"/>
                <w:szCs w:val="16"/>
                <w:color w:val="FF0000"/>
              </w:rPr>
              <w:t>Parameter name</w:t>
            </w:r>
          </w:p>
        </w:tc>
        <w:tc>
          <w:tcPr>
            <w:tcW w:w="2480" w:type="dxa"/>
            <w:vAlign w:val="bottom"/>
            <w:tcBorders>
              <w:top w:val="single" w:sz="8" w:color="FF0000"/>
              <w:bottom w:val="single" w:sz="8" w:color="FF0000"/>
            </w:tcBorders>
          </w:tcPr>
          <w:p>
            <w:pPr>
              <w:ind w:left="100"/>
              <w:spacing w:after="0"/>
              <w:rPr>
                <w:sz w:val="20"/>
                <w:szCs w:val="20"/>
                <w:color w:val="auto"/>
              </w:rPr>
            </w:pPr>
            <w:r>
              <w:rPr>
                <w:rFonts w:ascii="Arial" w:cs="Arial" w:eastAsia="Arial" w:hAnsi="Arial"/>
                <w:sz w:val="16"/>
                <w:szCs w:val="16"/>
                <w:color w:val="FF0000"/>
              </w:rPr>
              <w:t>Parameter value</w:t>
            </w:r>
          </w:p>
        </w:tc>
      </w:tr>
      <w:tr>
        <w:trPr>
          <w:trHeight w:val="167"/>
        </w:trPr>
        <w:tc>
          <w:tcPr>
            <w:tcW w:w="2520" w:type="dxa"/>
            <w:vAlign w:val="bottom"/>
            <w:tcBorders>
              <w:bottom w:val="single" w:sz="8" w:color="FF0000"/>
              <w:right w:val="single" w:sz="8" w:color="FF0000"/>
            </w:tcBorders>
          </w:tcPr>
          <w:p>
            <w:pPr>
              <w:ind w:left="120"/>
              <w:spacing w:after="0" w:line="168" w:lineRule="exact"/>
              <w:rPr>
                <w:sz w:val="20"/>
                <w:szCs w:val="20"/>
                <w:color w:val="auto"/>
              </w:rPr>
            </w:pPr>
            <w:r>
              <w:rPr>
                <w:rFonts w:ascii="Arial" w:cs="Arial" w:eastAsia="Arial" w:hAnsi="Arial"/>
                <w:sz w:val="16"/>
                <w:szCs w:val="16"/>
                <w:color w:val="FF0000"/>
              </w:rPr>
              <w:t>batch size</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128</w:t>
            </w:r>
          </w:p>
        </w:tc>
      </w:tr>
      <w:tr>
        <w:trPr>
          <w:trHeight w:val="175"/>
        </w:trPr>
        <w:tc>
          <w:tcPr>
            <w:tcW w:w="2520" w:type="dxa"/>
            <w:vAlign w:val="bottom"/>
            <w:tcBorders>
              <w:bottom w:val="single" w:sz="8" w:color="FF0000"/>
              <w:right w:val="single" w:sz="8" w:color="FF0000"/>
            </w:tcBorders>
          </w:tcPr>
          <w:p>
            <w:pPr>
              <w:ind w:left="120"/>
              <w:spacing w:after="0" w:line="175" w:lineRule="exact"/>
              <w:rPr>
                <w:sz w:val="20"/>
                <w:szCs w:val="20"/>
                <w:color w:val="auto"/>
              </w:rPr>
            </w:pPr>
            <w:r>
              <w:rPr>
                <w:rFonts w:ascii="Arial" w:cs="Arial" w:eastAsia="Arial" w:hAnsi="Arial"/>
                <w:sz w:val="16"/>
                <w:szCs w:val="16"/>
                <w:color w:val="FF0000"/>
              </w:rPr>
              <w:t>weight decay</w:t>
            </w:r>
          </w:p>
        </w:tc>
        <w:tc>
          <w:tcPr>
            <w:tcW w:w="2480" w:type="dxa"/>
            <w:vAlign w:val="bottom"/>
            <w:tcBorders>
              <w:bottom w:val="single" w:sz="8" w:color="FF0000"/>
            </w:tcBorders>
          </w:tcPr>
          <w:p>
            <w:pPr>
              <w:ind w:left="100"/>
              <w:spacing w:after="0" w:line="175" w:lineRule="exact"/>
              <w:rPr>
                <w:sz w:val="20"/>
                <w:szCs w:val="20"/>
                <w:color w:val="auto"/>
              </w:rPr>
            </w:pPr>
            <w:r>
              <w:rPr>
                <w:rFonts w:ascii="Arial" w:cs="Arial" w:eastAsia="Arial" w:hAnsi="Arial"/>
                <w:sz w:val="14"/>
                <w:szCs w:val="14"/>
                <w:color w:val="FF0000"/>
              </w:rPr>
              <w:t>5 10</w:t>
            </w:r>
            <w:r>
              <w:rPr>
                <w:rFonts w:ascii="Arial" w:cs="Arial" w:eastAsia="Arial" w:hAnsi="Arial"/>
                <w:sz w:val="20"/>
                <w:szCs w:val="20"/>
                <w:color w:val="FF0000"/>
                <w:vertAlign w:val="superscript"/>
              </w:rPr>
              <w:t>4</w:t>
            </w:r>
          </w:p>
        </w:tc>
      </w:tr>
      <w:tr>
        <w:trPr>
          <w:trHeight w:val="167"/>
        </w:trPr>
        <w:tc>
          <w:tcPr>
            <w:tcW w:w="2520" w:type="dxa"/>
            <w:vAlign w:val="bottom"/>
            <w:tcBorders>
              <w:bottom w:val="single" w:sz="8" w:color="FF0000"/>
              <w:right w:val="single" w:sz="8" w:color="FF0000"/>
            </w:tcBorders>
          </w:tcPr>
          <w:p>
            <w:pPr>
              <w:ind w:left="120"/>
              <w:spacing w:after="0" w:line="168" w:lineRule="exact"/>
              <w:rPr>
                <w:sz w:val="20"/>
                <w:szCs w:val="20"/>
                <w:color w:val="auto"/>
              </w:rPr>
            </w:pPr>
            <w:r>
              <w:rPr>
                <w:rFonts w:ascii="Arial" w:cs="Arial" w:eastAsia="Arial" w:hAnsi="Arial"/>
                <w:sz w:val="16"/>
                <w:szCs w:val="16"/>
                <w:color w:val="FF0000"/>
              </w:rPr>
              <w:t>training epochs</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350</w:t>
            </w:r>
          </w:p>
        </w:tc>
      </w:tr>
      <w:tr>
        <w:trPr>
          <w:trHeight w:val="147"/>
        </w:trPr>
        <w:tc>
          <w:tcPr>
            <w:tcW w:w="2520" w:type="dxa"/>
            <w:vAlign w:val="bottom"/>
            <w:tcBorders>
              <w:right w:val="single" w:sz="8" w:color="FF0000"/>
            </w:tcBorders>
          </w:tcPr>
          <w:p>
            <w:pPr>
              <w:ind w:left="120"/>
              <w:spacing w:after="0" w:line="147" w:lineRule="exact"/>
              <w:rPr>
                <w:sz w:val="20"/>
                <w:szCs w:val="20"/>
                <w:color w:val="auto"/>
              </w:rPr>
            </w:pPr>
            <w:r>
              <w:rPr>
                <w:rFonts w:ascii="Arial" w:cs="Arial" w:eastAsia="Arial" w:hAnsi="Arial"/>
                <w:sz w:val="16"/>
                <w:szCs w:val="16"/>
                <w:color w:val="FF0000"/>
              </w:rPr>
              <w:t>learning rate</w:t>
            </w:r>
          </w:p>
        </w:tc>
        <w:tc>
          <w:tcPr>
            <w:tcW w:w="2480" w:type="dxa"/>
            <w:vAlign w:val="bottom"/>
          </w:tcPr>
          <w:p>
            <w:pPr>
              <w:ind w:left="100"/>
              <w:spacing w:after="0" w:line="147" w:lineRule="exact"/>
              <w:rPr>
                <w:sz w:val="20"/>
                <w:szCs w:val="20"/>
                <w:color w:val="auto"/>
              </w:rPr>
            </w:pPr>
            <w:r>
              <w:rPr>
                <w:rFonts w:ascii="Arial" w:cs="Arial" w:eastAsia="Arial" w:hAnsi="Arial"/>
                <w:sz w:val="16"/>
                <w:szCs w:val="16"/>
                <w:color w:val="FF0000"/>
              </w:rPr>
              <w:t>0:01 for 1, and 151–249 epochs;</w:t>
            </w:r>
          </w:p>
        </w:tc>
      </w:tr>
      <w:tr>
        <w:trPr>
          <w:trHeight w:val="179"/>
        </w:trPr>
        <w:tc>
          <w:tcPr>
            <w:tcW w:w="2520" w:type="dxa"/>
            <w:vAlign w:val="bottom"/>
            <w:tcBorders>
              <w:right w:val="single" w:sz="8" w:color="FF0000"/>
            </w:tcBorders>
          </w:tcPr>
          <w:p>
            <w:pPr>
              <w:spacing w:after="0"/>
              <w:rPr>
                <w:sz w:val="15"/>
                <w:szCs w:val="15"/>
                <w:color w:val="auto"/>
              </w:rPr>
            </w:pPr>
          </w:p>
        </w:tc>
        <w:tc>
          <w:tcPr>
            <w:tcW w:w="2480" w:type="dxa"/>
            <w:vAlign w:val="bottom"/>
          </w:tcPr>
          <w:p>
            <w:pPr>
              <w:ind w:left="100"/>
              <w:spacing w:after="0" w:line="179" w:lineRule="exact"/>
              <w:rPr>
                <w:sz w:val="20"/>
                <w:szCs w:val="20"/>
                <w:color w:val="auto"/>
              </w:rPr>
            </w:pPr>
            <w:r>
              <w:rPr>
                <w:rFonts w:ascii="Arial" w:cs="Arial" w:eastAsia="Arial" w:hAnsi="Arial"/>
                <w:sz w:val="16"/>
                <w:szCs w:val="16"/>
                <w:color w:val="FF0000"/>
              </w:rPr>
              <w:t>0:1 for 2–150 epochs; 0:001 for</w:t>
            </w:r>
          </w:p>
        </w:tc>
      </w:tr>
      <w:tr>
        <w:trPr>
          <w:trHeight w:val="195"/>
        </w:trPr>
        <w:tc>
          <w:tcPr>
            <w:tcW w:w="2520" w:type="dxa"/>
            <w:vAlign w:val="bottom"/>
            <w:tcBorders>
              <w:bottom w:val="single" w:sz="8" w:color="FF0000"/>
              <w:right w:val="single" w:sz="8" w:color="FF0000"/>
            </w:tcBorders>
          </w:tcPr>
          <w:p>
            <w:pPr>
              <w:spacing w:after="0"/>
              <w:rPr>
                <w:sz w:val="16"/>
                <w:szCs w:val="16"/>
                <w:color w:val="auto"/>
              </w:rPr>
            </w:pPr>
          </w:p>
        </w:tc>
        <w:tc>
          <w:tcPr>
            <w:tcW w:w="2480" w:type="dxa"/>
            <w:vAlign w:val="bottom"/>
            <w:tcBorders>
              <w:bottom w:val="single" w:sz="8" w:color="FF0000"/>
            </w:tcBorders>
          </w:tcPr>
          <w:p>
            <w:pPr>
              <w:ind w:left="100"/>
              <w:spacing w:after="0"/>
              <w:rPr>
                <w:sz w:val="20"/>
                <w:szCs w:val="20"/>
                <w:color w:val="auto"/>
              </w:rPr>
            </w:pPr>
            <w:r>
              <w:rPr>
                <w:rFonts w:ascii="Arial" w:cs="Arial" w:eastAsia="Arial" w:hAnsi="Arial"/>
                <w:sz w:val="16"/>
                <w:szCs w:val="16"/>
                <w:color w:val="FF0000"/>
              </w:rPr>
              <w:t>251–350 epochs</w:t>
            </w:r>
          </w:p>
        </w:tc>
      </w:tr>
      <w:tr>
        <w:trPr>
          <w:trHeight w:val="172"/>
        </w:trPr>
        <w:tc>
          <w:tcPr>
            <w:tcW w:w="2520" w:type="dxa"/>
            <w:vAlign w:val="bottom"/>
            <w:tcBorders>
              <w:bottom w:val="single" w:sz="8" w:color="FF0000"/>
              <w:right w:val="single" w:sz="8" w:color="FF0000"/>
            </w:tcBorders>
          </w:tcPr>
          <w:p>
            <w:pPr>
              <w:ind w:left="120"/>
              <w:spacing w:after="0" w:line="172" w:lineRule="exact"/>
              <w:rPr>
                <w:sz w:val="20"/>
                <w:szCs w:val="20"/>
                <w:color w:val="auto"/>
              </w:rPr>
            </w:pPr>
            <w:r>
              <w:rPr>
                <w:rFonts w:ascii="Arial" w:cs="Arial" w:eastAsia="Arial" w:hAnsi="Arial"/>
                <w:sz w:val="16"/>
                <w:szCs w:val="16"/>
                <w:color w:val="FF0000"/>
              </w:rPr>
              <w:t>k of the DB</w:t>
            </w:r>
          </w:p>
        </w:tc>
        <w:tc>
          <w:tcPr>
            <w:tcW w:w="2480" w:type="dxa"/>
            <w:vAlign w:val="bottom"/>
            <w:tcBorders>
              <w:bottom w:val="single" w:sz="8" w:color="FF0000"/>
            </w:tcBorders>
          </w:tcPr>
          <w:p>
            <w:pPr>
              <w:ind w:left="100"/>
              <w:spacing w:after="0" w:line="172" w:lineRule="exact"/>
              <w:rPr>
                <w:sz w:val="20"/>
                <w:szCs w:val="20"/>
                <w:color w:val="auto"/>
              </w:rPr>
            </w:pPr>
            <w:r>
              <w:rPr>
                <w:rFonts w:ascii="Arial" w:cs="Arial" w:eastAsia="Arial" w:hAnsi="Arial"/>
                <w:sz w:val="16"/>
                <w:szCs w:val="16"/>
                <w:color w:val="FF0000"/>
              </w:rPr>
              <w:t>f12, 20, 40g</w:t>
            </w:r>
          </w:p>
        </w:tc>
      </w:tr>
      <w:tr>
        <w:trPr>
          <w:trHeight w:val="147"/>
        </w:trPr>
        <w:tc>
          <w:tcPr>
            <w:tcW w:w="2520" w:type="dxa"/>
            <w:vAlign w:val="bottom"/>
            <w:tcBorders>
              <w:right w:val="single" w:sz="8" w:color="FF0000"/>
            </w:tcBorders>
          </w:tcPr>
          <w:p>
            <w:pPr>
              <w:ind w:left="120"/>
              <w:spacing w:after="0" w:line="147" w:lineRule="exact"/>
              <w:rPr>
                <w:sz w:val="20"/>
                <w:szCs w:val="20"/>
                <w:color w:val="auto"/>
              </w:rPr>
            </w:pPr>
            <w:r>
              <w:rPr>
                <w:rFonts w:ascii="Arial" w:cs="Arial" w:eastAsia="Arial" w:hAnsi="Arial"/>
                <w:sz w:val="16"/>
                <w:szCs w:val="16"/>
                <w:color w:val="FF0000"/>
              </w:rPr>
              <w:t>maximal number of DUs in a DB</w:t>
            </w:r>
          </w:p>
        </w:tc>
        <w:tc>
          <w:tcPr>
            <w:tcW w:w="2480" w:type="dxa"/>
            <w:vAlign w:val="bottom"/>
          </w:tcPr>
          <w:p>
            <w:pPr>
              <w:ind w:left="100"/>
              <w:spacing w:after="0" w:line="147" w:lineRule="exact"/>
              <w:rPr>
                <w:sz w:val="20"/>
                <w:szCs w:val="20"/>
                <w:color w:val="auto"/>
              </w:rPr>
            </w:pPr>
            <w:r>
              <w:rPr>
                <w:rFonts w:ascii="Arial" w:cs="Arial" w:eastAsia="Arial" w:hAnsi="Arial"/>
                <w:sz w:val="16"/>
                <w:szCs w:val="16"/>
                <w:color w:val="FF0000"/>
              </w:rPr>
              <w:t>10 when k = 12 and k = 20; 5</w:t>
            </w:r>
          </w:p>
        </w:tc>
      </w:tr>
      <w:tr>
        <w:trPr>
          <w:trHeight w:val="195"/>
        </w:trPr>
        <w:tc>
          <w:tcPr>
            <w:tcW w:w="2520" w:type="dxa"/>
            <w:vAlign w:val="bottom"/>
            <w:tcBorders>
              <w:bottom w:val="single" w:sz="8" w:color="FF0000"/>
              <w:right w:val="single" w:sz="8" w:color="FF0000"/>
            </w:tcBorders>
          </w:tcPr>
          <w:p>
            <w:pPr>
              <w:spacing w:after="0"/>
              <w:rPr>
                <w:sz w:val="16"/>
                <w:szCs w:val="16"/>
                <w:color w:val="auto"/>
              </w:rPr>
            </w:pPr>
          </w:p>
        </w:tc>
        <w:tc>
          <w:tcPr>
            <w:tcW w:w="2480" w:type="dxa"/>
            <w:vAlign w:val="bottom"/>
            <w:tcBorders>
              <w:bottom w:val="single" w:sz="8" w:color="FF0000"/>
            </w:tcBorders>
          </w:tcPr>
          <w:p>
            <w:pPr>
              <w:ind w:left="100"/>
              <w:spacing w:after="0"/>
              <w:rPr>
                <w:sz w:val="20"/>
                <w:szCs w:val="20"/>
                <w:color w:val="auto"/>
              </w:rPr>
            </w:pPr>
            <w:r>
              <w:rPr>
                <w:rFonts w:ascii="Arial" w:cs="Arial" w:eastAsia="Arial" w:hAnsi="Arial"/>
                <w:sz w:val="16"/>
                <w:szCs w:val="16"/>
                <w:color w:val="FF0000"/>
              </w:rPr>
              <w:t>when k = 40</w:t>
            </w:r>
          </w:p>
        </w:tc>
      </w:tr>
      <w:tr>
        <w:trPr>
          <w:trHeight w:val="172"/>
        </w:trPr>
        <w:tc>
          <w:tcPr>
            <w:tcW w:w="2520" w:type="dxa"/>
            <w:vAlign w:val="bottom"/>
            <w:tcBorders>
              <w:bottom w:val="single" w:sz="8" w:color="FF0000"/>
              <w:right w:val="single" w:sz="8" w:color="FF0000"/>
            </w:tcBorders>
          </w:tcPr>
          <w:p>
            <w:pPr>
              <w:ind w:left="120"/>
              <w:spacing w:after="0" w:line="172" w:lineRule="exact"/>
              <w:rPr>
                <w:sz w:val="20"/>
                <w:szCs w:val="20"/>
                <w:color w:val="auto"/>
              </w:rPr>
            </w:pPr>
            <w:r>
              <w:rPr>
                <w:rFonts w:ascii="Arial" w:cs="Arial" w:eastAsia="Arial" w:hAnsi="Arial"/>
                <w:sz w:val="16"/>
                <w:szCs w:val="16"/>
                <w:color w:val="FF0000"/>
              </w:rPr>
              <w:t>maximal number of RUs in a RB</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10</w:t>
            </w:r>
          </w:p>
        </w:tc>
      </w:tr>
      <w:tr>
        <w:trPr>
          <w:trHeight w:val="167"/>
        </w:trPr>
        <w:tc>
          <w:tcPr>
            <w:tcW w:w="2520" w:type="dxa"/>
            <w:vAlign w:val="bottom"/>
            <w:tcBorders>
              <w:bottom w:val="single" w:sz="8" w:color="FF0000"/>
              <w:right w:val="single" w:sz="8" w:color="FF0000"/>
            </w:tcBorders>
          </w:tcPr>
          <w:p>
            <w:pPr>
              <w:ind w:left="120"/>
              <w:spacing w:after="0" w:line="167" w:lineRule="exact"/>
              <w:rPr>
                <w:sz w:val="20"/>
                <w:szCs w:val="20"/>
                <w:color w:val="auto"/>
              </w:rPr>
            </w:pPr>
            <w:r>
              <w:rPr>
                <w:rFonts w:ascii="Arial" w:cs="Arial" w:eastAsia="Arial" w:hAnsi="Arial"/>
                <w:sz w:val="14"/>
                <w:szCs w:val="14"/>
                <w:color w:val="FF0000"/>
              </w:rPr>
              <w:t>maximal number of DBs (N</w:t>
            </w:r>
            <w:r>
              <w:rPr>
                <w:rFonts w:ascii="Arial" w:cs="Arial" w:eastAsia="Arial" w:hAnsi="Arial"/>
                <w:sz w:val="19"/>
                <w:szCs w:val="19"/>
                <w:color w:val="FF0000"/>
                <w:vertAlign w:val="subscript"/>
              </w:rPr>
              <w:t>p</w:t>
            </w:r>
            <w:r>
              <w:rPr>
                <w:rFonts w:ascii="Arial" w:cs="Arial" w:eastAsia="Arial" w:hAnsi="Arial"/>
                <w:sz w:val="14"/>
                <w:szCs w:val="14"/>
                <w:color w:val="FF0000"/>
              </w:rPr>
              <w:t>)</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4</w:t>
            </w:r>
          </w:p>
        </w:tc>
      </w:tr>
      <w:tr>
        <w:trPr>
          <w:trHeight w:val="167"/>
        </w:trPr>
        <w:tc>
          <w:tcPr>
            <w:tcW w:w="2520" w:type="dxa"/>
            <w:vAlign w:val="bottom"/>
            <w:tcBorders>
              <w:bottom w:val="single" w:sz="8" w:color="FF0000"/>
              <w:right w:val="single" w:sz="8" w:color="FF0000"/>
            </w:tcBorders>
          </w:tcPr>
          <w:p>
            <w:pPr>
              <w:ind w:left="120"/>
              <w:spacing w:after="0" w:line="167" w:lineRule="exact"/>
              <w:rPr>
                <w:sz w:val="20"/>
                <w:szCs w:val="20"/>
                <w:color w:val="auto"/>
              </w:rPr>
            </w:pPr>
            <w:r>
              <w:rPr>
                <w:rFonts w:ascii="Arial" w:cs="Arial" w:eastAsia="Arial" w:hAnsi="Arial"/>
                <w:sz w:val="14"/>
                <w:szCs w:val="14"/>
                <w:color w:val="FF0000"/>
              </w:rPr>
              <w:t>maximal number of RBs (N</w:t>
            </w:r>
            <w:r>
              <w:rPr>
                <w:rFonts w:ascii="Arial" w:cs="Arial" w:eastAsia="Arial" w:hAnsi="Arial"/>
                <w:sz w:val="19"/>
                <w:szCs w:val="19"/>
                <w:color w:val="FF0000"/>
                <w:vertAlign w:val="subscript"/>
              </w:rPr>
              <w:t>b</w:t>
            </w:r>
            <w:r>
              <w:rPr>
                <w:rFonts w:ascii="Arial" w:cs="Arial" w:eastAsia="Arial" w:hAnsi="Arial"/>
                <w:sz w:val="14"/>
                <w:szCs w:val="14"/>
                <w:color w:val="FF0000"/>
              </w:rPr>
              <w:t>)</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8</w:t>
            </w:r>
          </w:p>
        </w:tc>
      </w:tr>
      <w:tr>
        <w:trPr>
          <w:trHeight w:val="167"/>
        </w:trPr>
        <w:tc>
          <w:tcPr>
            <w:tcW w:w="2520" w:type="dxa"/>
            <w:vAlign w:val="bottom"/>
            <w:tcBorders>
              <w:bottom w:val="single" w:sz="8" w:color="FF0000"/>
              <w:right w:val="single" w:sz="8" w:color="FF0000"/>
            </w:tcBorders>
          </w:tcPr>
          <w:p>
            <w:pPr>
              <w:ind w:left="120"/>
              <w:spacing w:after="0" w:line="168" w:lineRule="exact"/>
              <w:rPr>
                <w:sz w:val="20"/>
                <w:szCs w:val="20"/>
                <w:color w:val="auto"/>
              </w:rPr>
            </w:pPr>
            <w:r>
              <w:rPr>
                <w:rFonts w:ascii="Arial" w:cs="Arial" w:eastAsia="Arial" w:hAnsi="Arial"/>
                <w:sz w:val="16"/>
                <w:szCs w:val="16"/>
                <w:color w:val="FF0000"/>
              </w:rPr>
              <w:t>generation number</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20</w:t>
            </w:r>
          </w:p>
        </w:tc>
      </w:tr>
      <w:tr>
        <w:trPr>
          <w:trHeight w:val="167"/>
        </w:trPr>
        <w:tc>
          <w:tcPr>
            <w:tcW w:w="2520" w:type="dxa"/>
            <w:vAlign w:val="bottom"/>
            <w:tcBorders>
              <w:bottom w:val="single" w:sz="8" w:color="FF0000"/>
              <w:right w:val="single" w:sz="8" w:color="FF0000"/>
            </w:tcBorders>
          </w:tcPr>
          <w:p>
            <w:pPr>
              <w:ind w:left="120"/>
              <w:spacing w:after="0" w:line="168" w:lineRule="exact"/>
              <w:rPr>
                <w:sz w:val="20"/>
                <w:szCs w:val="20"/>
                <w:color w:val="auto"/>
              </w:rPr>
            </w:pPr>
            <w:r>
              <w:rPr>
                <w:rFonts w:ascii="Arial" w:cs="Arial" w:eastAsia="Arial" w:hAnsi="Arial"/>
                <w:sz w:val="16"/>
                <w:szCs w:val="16"/>
                <w:color w:val="FF0000"/>
              </w:rPr>
              <w:t>population size</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20</w:t>
            </w:r>
          </w:p>
        </w:tc>
      </w:tr>
      <w:tr>
        <w:trPr>
          <w:trHeight w:val="167"/>
        </w:trPr>
        <w:tc>
          <w:tcPr>
            <w:tcW w:w="2520" w:type="dxa"/>
            <w:vAlign w:val="bottom"/>
            <w:tcBorders>
              <w:bottom w:val="single" w:sz="8" w:color="FF0000"/>
              <w:right w:val="single" w:sz="8" w:color="FF0000"/>
            </w:tcBorders>
          </w:tcPr>
          <w:p>
            <w:pPr>
              <w:ind w:left="120"/>
              <w:spacing w:after="0" w:line="168" w:lineRule="exact"/>
              <w:rPr>
                <w:sz w:val="20"/>
                <w:szCs w:val="20"/>
                <w:color w:val="auto"/>
              </w:rPr>
            </w:pPr>
            <w:r>
              <w:rPr>
                <w:rFonts w:ascii="Arial" w:cs="Arial" w:eastAsia="Arial" w:hAnsi="Arial"/>
                <w:sz w:val="16"/>
                <w:szCs w:val="16"/>
                <w:color w:val="FF0000"/>
              </w:rPr>
              <w:t>crossover probability</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0:9</w:t>
            </w:r>
          </w:p>
        </w:tc>
      </w:tr>
      <w:tr>
        <w:trPr>
          <w:trHeight w:val="167"/>
        </w:trPr>
        <w:tc>
          <w:tcPr>
            <w:tcW w:w="2520" w:type="dxa"/>
            <w:vAlign w:val="bottom"/>
            <w:tcBorders>
              <w:bottom w:val="single" w:sz="8" w:color="FF0000"/>
              <w:right w:val="single" w:sz="8" w:color="FF0000"/>
            </w:tcBorders>
          </w:tcPr>
          <w:p>
            <w:pPr>
              <w:ind w:left="120"/>
              <w:spacing w:after="0" w:line="168" w:lineRule="exact"/>
              <w:rPr>
                <w:sz w:val="20"/>
                <w:szCs w:val="20"/>
                <w:color w:val="auto"/>
              </w:rPr>
            </w:pPr>
            <w:r>
              <w:rPr>
                <w:rFonts w:ascii="Arial" w:cs="Arial" w:eastAsia="Arial" w:hAnsi="Arial"/>
                <w:sz w:val="16"/>
                <w:szCs w:val="16"/>
                <w:color w:val="FF0000"/>
              </w:rPr>
              <w:t>mutation probability</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0:1</w:t>
            </w:r>
          </w:p>
        </w:tc>
      </w:tr>
      <w:tr>
        <w:trPr>
          <w:trHeight w:val="167"/>
        </w:trPr>
        <w:tc>
          <w:tcPr>
            <w:tcW w:w="2520" w:type="dxa"/>
            <w:vAlign w:val="bottom"/>
            <w:tcBorders>
              <w:bottom w:val="single" w:sz="8" w:color="FF0000"/>
              <w:right w:val="single" w:sz="8" w:color="FF0000"/>
            </w:tcBorders>
          </w:tcPr>
          <w:p>
            <w:pPr>
              <w:ind w:left="120"/>
              <w:spacing w:after="0" w:line="168" w:lineRule="exact"/>
              <w:rPr>
                <w:sz w:val="20"/>
                <w:szCs w:val="20"/>
                <w:color w:val="auto"/>
              </w:rPr>
            </w:pPr>
            <w:r>
              <w:rPr>
                <w:rFonts w:ascii="Arial" w:cs="Arial" w:eastAsia="Arial" w:hAnsi="Arial"/>
                <w:sz w:val="16"/>
                <w:szCs w:val="16"/>
                <w:color w:val="FF0000"/>
              </w:rPr>
              <w:t>number of CARTs</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1000</w:t>
            </w:r>
          </w:p>
        </w:tc>
      </w:tr>
      <w:tr>
        <w:trPr>
          <w:trHeight w:val="155"/>
        </w:trPr>
        <w:tc>
          <w:tcPr>
            <w:tcW w:w="2520" w:type="dxa"/>
            <w:vAlign w:val="bottom"/>
            <w:tcBorders>
              <w:right w:val="single" w:sz="8" w:color="FF0000"/>
            </w:tcBorders>
          </w:tcPr>
          <w:p>
            <w:pPr>
              <w:ind w:left="120"/>
              <w:spacing w:after="0" w:line="155" w:lineRule="exact"/>
              <w:rPr>
                <w:sz w:val="20"/>
                <w:szCs w:val="20"/>
                <w:color w:val="auto"/>
              </w:rPr>
            </w:pPr>
            <w:r>
              <w:rPr>
                <w:rFonts w:ascii="Arial" w:cs="Arial" w:eastAsia="Arial" w:hAnsi="Arial"/>
                <w:sz w:val="16"/>
                <w:szCs w:val="16"/>
                <w:color w:val="FF0000"/>
                <w:w w:val="95"/>
              </w:rPr>
              <w:t>threshold of stopping node splitting</w:t>
            </w:r>
          </w:p>
        </w:tc>
        <w:tc>
          <w:tcPr>
            <w:tcW w:w="2480" w:type="dxa"/>
            <w:vAlign w:val="bottom"/>
          </w:tcPr>
          <w:p>
            <w:pPr>
              <w:ind w:left="100"/>
              <w:spacing w:after="0" w:line="155" w:lineRule="exact"/>
              <w:rPr>
                <w:sz w:val="20"/>
                <w:szCs w:val="20"/>
                <w:color w:val="auto"/>
              </w:rPr>
            </w:pPr>
            <w:r>
              <w:rPr>
                <w:rFonts w:ascii="Arial" w:cs="Arial" w:eastAsia="Arial" w:hAnsi="Arial"/>
                <w:sz w:val="16"/>
                <w:szCs w:val="16"/>
                <w:color w:val="FF0000"/>
              </w:rPr>
              <w:t>1e  4</w:t>
            </w:r>
            <w:r>
              <w:rPr>
                <w:rFonts w:ascii="Arial" w:cs="Arial" w:eastAsia="Arial" w:hAnsi="Arial"/>
                <w:sz w:val="17"/>
                <w:szCs w:val="17"/>
                <w:color w:val="FF0000"/>
                <w:vertAlign w:val="superscript"/>
              </w:rPr>
              <w:t xml:space="preserve">2 </w:t>
            </w:r>
            <w:r>
              <w:rPr>
                <w:rFonts w:ascii="Arial" w:cs="Arial" w:eastAsia="Arial" w:hAnsi="Arial"/>
                <w:sz w:val="11"/>
                <w:szCs w:val="11"/>
                <w:color w:val="FF0000"/>
              </w:rPr>
              <w:t>(</w:t>
            </w:r>
            <w:r>
              <w:rPr>
                <w:rFonts w:ascii="Arial" w:cs="Arial" w:eastAsia="Arial" w:hAnsi="Arial"/>
                <w:sz w:val="17"/>
                <w:szCs w:val="17"/>
                <w:color w:val="FF0000"/>
              </w:rPr>
              <w:t xml:space="preserve"> </w:t>
            </w:r>
            <w:r>
              <w:rPr>
                <w:rFonts w:ascii="Arial" w:cs="Arial" w:eastAsia="Arial" w:hAnsi="Arial"/>
                <w:sz w:val="17"/>
                <w:szCs w:val="17"/>
                <w:color w:val="FF0000"/>
                <w:vertAlign w:val="superscript"/>
              </w:rPr>
              <w:t>2</w:t>
            </w:r>
            <w:r>
              <w:rPr>
                <w:rFonts w:ascii="Arial" w:cs="Arial" w:eastAsia="Arial" w:hAnsi="Arial"/>
                <w:sz w:val="17"/>
                <w:szCs w:val="17"/>
                <w:color w:val="FF0000"/>
              </w:rPr>
              <w:t xml:space="preserve"> </w:t>
            </w:r>
            <w:r>
              <w:rPr>
                <w:rFonts w:ascii="Arial" w:cs="Arial" w:eastAsia="Arial" w:hAnsi="Arial"/>
                <w:sz w:val="11"/>
                <w:szCs w:val="11"/>
                <w:color w:val="FF0000"/>
              </w:rPr>
              <w:t>is the variance of</w:t>
            </w:r>
          </w:p>
        </w:tc>
      </w:tr>
      <w:tr>
        <w:trPr>
          <w:trHeight w:val="195"/>
        </w:trPr>
        <w:tc>
          <w:tcPr>
            <w:tcW w:w="2520" w:type="dxa"/>
            <w:vAlign w:val="bottom"/>
            <w:tcBorders>
              <w:bottom w:val="single" w:sz="8" w:color="FF0000"/>
              <w:right w:val="single" w:sz="8" w:color="FF0000"/>
            </w:tcBorders>
          </w:tcPr>
          <w:p>
            <w:pPr>
              <w:spacing w:after="0"/>
              <w:rPr>
                <w:sz w:val="16"/>
                <w:szCs w:val="16"/>
                <w:color w:val="auto"/>
              </w:rPr>
            </w:pPr>
          </w:p>
        </w:tc>
        <w:tc>
          <w:tcPr>
            <w:tcW w:w="2480" w:type="dxa"/>
            <w:vAlign w:val="bottom"/>
            <w:tcBorders>
              <w:bottom w:val="single" w:sz="8" w:color="FF0000"/>
            </w:tcBorders>
          </w:tcPr>
          <w:p>
            <w:pPr>
              <w:ind w:left="100"/>
              <w:spacing w:after="0"/>
              <w:rPr>
                <w:sz w:val="20"/>
                <w:szCs w:val="20"/>
                <w:color w:val="auto"/>
              </w:rPr>
            </w:pPr>
            <w:r>
              <w:rPr>
                <w:rFonts w:ascii="Arial" w:cs="Arial" w:eastAsia="Arial" w:hAnsi="Arial"/>
                <w:sz w:val="16"/>
                <w:szCs w:val="16"/>
                <w:color w:val="FF0000"/>
              </w:rPr>
              <w:t>the training data)</w:t>
            </w:r>
          </w:p>
        </w:tc>
      </w:tr>
      <w:tr>
        <w:trPr>
          <w:trHeight w:val="172"/>
        </w:trPr>
        <w:tc>
          <w:tcPr>
            <w:tcW w:w="2520" w:type="dxa"/>
            <w:vAlign w:val="bottom"/>
            <w:tcBorders>
              <w:bottom w:val="single" w:sz="8" w:color="FF0000"/>
              <w:right w:val="single" w:sz="8" w:color="FF0000"/>
            </w:tcBorders>
          </w:tcPr>
          <w:p>
            <w:pPr>
              <w:ind w:left="120"/>
              <w:spacing w:after="0" w:line="172" w:lineRule="exact"/>
              <w:rPr>
                <w:sz w:val="20"/>
                <w:szCs w:val="20"/>
                <w:color w:val="auto"/>
              </w:rPr>
            </w:pPr>
            <w:r>
              <w:rPr>
                <w:rFonts w:ascii="Arial" w:cs="Arial" w:eastAsia="Arial" w:hAnsi="Arial"/>
                <w:sz w:val="16"/>
                <w:szCs w:val="16"/>
                <w:color w:val="FF0000"/>
              </w:rPr>
              <w:t>number of selected CARTs</w:t>
            </w:r>
          </w:p>
        </w:tc>
        <w:tc>
          <w:tcPr>
            <w:tcW w:w="2480" w:type="dxa"/>
            <w:vAlign w:val="bottom"/>
            <w:tcBorders>
              <w:bottom w:val="single" w:sz="8" w:color="FF0000"/>
            </w:tcBorders>
          </w:tcPr>
          <w:p>
            <w:pPr>
              <w:ind w:left="100"/>
              <w:spacing w:after="0" w:line="157" w:lineRule="exact"/>
              <w:rPr>
                <w:sz w:val="20"/>
                <w:szCs w:val="20"/>
                <w:color w:val="auto"/>
              </w:rPr>
            </w:pPr>
            <w:r>
              <w:rPr>
                <w:rFonts w:ascii="Arial" w:cs="Arial" w:eastAsia="Arial" w:hAnsi="Arial"/>
                <w:sz w:val="16"/>
                <w:szCs w:val="16"/>
                <w:color w:val="FF0000"/>
              </w:rPr>
              <w:t>100</w:t>
            </w:r>
          </w:p>
        </w:tc>
      </w:tr>
    </w:tbl>
    <w:p>
      <w:pPr>
        <w:spacing w:after="0" w:line="200" w:lineRule="exact"/>
        <w:rPr>
          <w:sz w:val="20"/>
          <w:szCs w:val="20"/>
          <w:color w:val="auto"/>
        </w:rPr>
      </w:pPr>
    </w:p>
    <w:p>
      <w:pPr>
        <w:spacing w:after="0" w:line="308" w:lineRule="exact"/>
        <w:rPr>
          <w:sz w:val="20"/>
          <w:szCs w:val="20"/>
          <w:color w:val="auto"/>
        </w:rPr>
      </w:pPr>
    </w:p>
    <w:p>
      <w:pPr>
        <w:ind w:left="1580" w:hanging="295"/>
        <w:spacing w:after="0"/>
        <w:tabs>
          <w:tab w:leader="none" w:pos="1580" w:val="left"/>
        </w:tabs>
        <w:numPr>
          <w:ilvl w:val="0"/>
          <w:numId w:val="30"/>
        </w:numPr>
        <w:rPr>
          <w:rFonts w:ascii="Arial" w:cs="Arial" w:eastAsia="Arial" w:hAnsi="Arial"/>
          <w:sz w:val="20"/>
          <w:szCs w:val="20"/>
          <w:color w:val="auto"/>
        </w:rPr>
      </w:pPr>
      <w:r>
        <w:rPr>
          <w:rFonts w:ascii="Arial" w:cs="Arial" w:eastAsia="Arial" w:hAnsi="Arial"/>
          <w:sz w:val="20"/>
          <w:szCs w:val="20"/>
          <w:color w:val="auto"/>
        </w:rPr>
        <w:t>E</w:t>
      </w:r>
      <w:r>
        <w:rPr>
          <w:rFonts w:ascii="Arial" w:cs="Arial" w:eastAsia="Arial" w:hAnsi="Arial"/>
          <w:sz w:val="15"/>
          <w:szCs w:val="15"/>
          <w:color w:val="auto"/>
        </w:rPr>
        <w:t>XPERIMENTAL</w:t>
      </w:r>
      <w:r>
        <w:rPr>
          <w:rFonts w:ascii="Arial" w:cs="Arial" w:eastAsia="Arial" w:hAnsi="Arial"/>
          <w:sz w:val="20"/>
          <w:szCs w:val="20"/>
          <w:color w:val="auto"/>
        </w:rPr>
        <w:t xml:space="preserve"> R</w:t>
      </w:r>
      <w:r>
        <w:rPr>
          <w:rFonts w:ascii="Arial" w:cs="Arial" w:eastAsia="Arial" w:hAnsi="Arial"/>
          <w:sz w:val="15"/>
          <w:szCs w:val="15"/>
          <w:color w:val="auto"/>
        </w:rPr>
        <w:t>ESULTS</w:t>
      </w:r>
    </w:p>
    <w:p>
      <w:pPr>
        <w:spacing w:after="0" w:line="85"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The results of the designed experiments are presented and analyzed in this section. Specifically, the classification performance of AE-CNN+E2EPP, in terms of the classification accuracy and the consumed GPU days, are elaborated in Subsection V-A. In order to extensively investigate the proposed E2EPP performance predictor, its efficiency and effectiveness are individually tested, and the corresponding experimental results are shown in Subsections V-B and V-C, respectively. In addition, the comparision to Radial Basis Network (RBN) has also been done to show the promising performnace of random forest employed in the proposed E2EPP performance predictor.</w:t>
      </w:r>
    </w:p>
    <w:p>
      <w:pPr>
        <w:spacing w:after="0" w:line="293" w:lineRule="exact"/>
        <w:rPr>
          <w:sz w:val="20"/>
          <w:szCs w:val="20"/>
          <w:color w:val="auto"/>
        </w:rPr>
      </w:pPr>
    </w:p>
    <w:p>
      <w:pPr>
        <w:spacing w:after="0"/>
        <w:rPr>
          <w:sz w:val="20"/>
          <w:szCs w:val="20"/>
          <w:color w:val="auto"/>
        </w:rPr>
      </w:pPr>
      <w:r>
        <w:rPr>
          <w:rFonts w:ascii="Arial" w:cs="Arial" w:eastAsia="Arial" w:hAnsi="Arial"/>
          <w:sz w:val="20"/>
          <w:szCs w:val="20"/>
          <w:color w:val="auto"/>
        </w:rPr>
        <w:t>A. Overall Results</w:t>
      </w:r>
    </w:p>
    <w:p>
      <w:pPr>
        <w:spacing w:after="0" w:line="80"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Table II presents the experimental results in terms of the classification accuracy and consumed GPU days of the com-pared algorithms. Specifically, Table II is divided into five rows: the second to fourth rows denote the state-of-the-art CNNs manually designed, the state-of-the-art CNN architecture design algorithms based on non-evolutionary algorithms, and the state-of-the-art CNN architecture design algorithms based on evolutionary algorithms (i.e., the EDL algorithms), respectively; the last row shows the result of the proposed performance predictor used in AE-CNN (i.e., AE-CNN+E2EPP). In addition, the first column shows the names of the compared algorithms; the second and the third columns show the classification accuracy on CIFAR10 and CIFAR100, and the fourth column shows the consumed GPU days for achieving the corresponding classification accuracy by the corresponding architecture design algorithms. These architecture design algorithms generally report their consumed numbers of GPUs and days. For the convenience of the comparison, we unify them by using “GPU</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days” as an indicator expressing the utilized computational resource. For example, one GPU day means a GPU is fully consumed in one day to achieve the classification accuracy. All the results of the peer competitors in this table are extracted from their seminal papers, in addition to the GPU days that we convert it by multiplying the number of GPUs with the number of days taken. The symbol “–” means the corresponding paper does not provide the corresponding result publicly available. Noting that the GPU days of AE-CNN+E2EPP is mainly caused by collecting the training data but not performing E2EPP.</w:t>
      </w:r>
    </w:p>
    <w:p>
      <w:pPr>
        <w:spacing w:after="0" w:line="8" w:lineRule="exact"/>
        <w:rPr>
          <w:sz w:val="20"/>
          <w:szCs w:val="20"/>
          <w:color w:val="auto"/>
        </w:rPr>
      </w:pPr>
    </w:p>
    <w:p>
      <w:pPr>
        <w:jc w:val="both"/>
        <w:ind w:firstLine="206"/>
        <w:spacing w:after="0" w:line="277" w:lineRule="auto"/>
        <w:rPr>
          <w:sz w:val="20"/>
          <w:szCs w:val="20"/>
          <w:color w:val="auto"/>
        </w:rPr>
      </w:pPr>
      <w:r>
        <w:rPr>
          <w:rFonts w:ascii="Arial" w:cs="Arial" w:eastAsia="Arial" w:hAnsi="Arial"/>
          <w:sz w:val="18"/>
          <w:szCs w:val="18"/>
          <w:color w:val="auto"/>
        </w:rPr>
        <w:t>For the classification accuracy obtained by the state-of-the-art CNN manually designed, on the CIFAR10 benchmark dataset, AE-CNN+E2EPP achieves, on the average, the classification accuracy of 1:5% higher than ResNet (depth=101), VGG and All-CNN, 2:04% higher than ResNet (depth=1; 202) and Highway Network, and even 3:78% higher than Maxout and Network in Network, respectively, while slightly lower than DesnNet (0:04%) and FractalNet (0:06%). On the CIFAR100 benchmark dataset, AE-CNN+E2EPP, whose classification accuracy is 77:98%, outperforms all other peer competitors that achieve the classification accuracy varying from 77:70% (by FractalNet) to 61:40% (by Maxout). AE-CNN+E2EPP demon-strates the promising performance among peer competitors in this category.</w:t>
      </w:r>
    </w:p>
    <w:p>
      <w:pPr>
        <w:spacing w:after="0" w:line="9"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Compared with non-evolutionary algorithms, AE-CNN+E2EPP achieves the better classification accuracy than NAS and MetaQQ, but a little worse than EAS and Block-QNN-S on CIFAR10; on CIFAR100, the classification accuracy of AE-CNN+E2EPP is significantly better than that of MetaQQ while slightly worse than that of Block-QNN-S. In addition, NAS, MetaQNN and Block-QNN-S achieve their classification accuracies by consuming 22; 400, 100 and 90 GPU days, respectively, while AE-CNN+E2EPP only consumes 8:5 GPU days. In addition, AE-CNN+E2EPP also consumes fewer GPU days than that of EAS.</w:t>
      </w:r>
    </w:p>
    <w:p>
      <w:pPr>
        <w:spacing w:after="0" w:line="3" w:lineRule="exact"/>
        <w:rPr>
          <w:sz w:val="20"/>
          <w:szCs w:val="20"/>
          <w:color w:val="auto"/>
        </w:rPr>
      </w:pPr>
    </w:p>
    <w:p>
      <w:pPr>
        <w:jc w:val="both"/>
        <w:ind w:firstLine="206"/>
        <w:spacing w:after="0" w:line="278" w:lineRule="auto"/>
        <w:rPr>
          <w:sz w:val="20"/>
          <w:szCs w:val="20"/>
          <w:color w:val="auto"/>
        </w:rPr>
      </w:pPr>
      <w:r>
        <w:rPr>
          <w:rFonts w:ascii="Arial" w:cs="Arial" w:eastAsia="Arial" w:hAnsi="Arial"/>
          <w:sz w:val="18"/>
          <w:szCs w:val="18"/>
          <w:color w:val="auto"/>
        </w:rPr>
        <w:t>Compared with other EDLs, AE-CNN+E2EPP shows lower classification accuracy than that of Hierarchical Evolution, while higher than those of Genetic CNN, Large-scale Evolution and CGP-CNN on CIFAR10. On CIFAR100, AE-CNN+E2EPP shows the highest classification accuracy than others. Further-more, AE-CNN+E2EPP also consumes the fewest GPU days than other peer competitors in this category.</w:t>
      </w:r>
    </w:p>
    <w:p>
      <w:pPr>
        <w:spacing w:after="0" w:line="2" w:lineRule="exact"/>
        <w:rPr>
          <w:sz w:val="20"/>
          <w:szCs w:val="20"/>
          <w:color w:val="auto"/>
        </w:rPr>
      </w:pPr>
    </w:p>
    <w:p>
      <w:pPr>
        <w:jc w:val="both"/>
        <w:ind w:firstLine="206"/>
        <w:spacing w:after="0" w:line="299" w:lineRule="auto"/>
        <w:rPr>
          <w:sz w:val="20"/>
          <w:szCs w:val="20"/>
          <w:color w:val="auto"/>
        </w:rPr>
      </w:pPr>
      <w:r>
        <w:rPr>
          <w:rFonts w:ascii="Arial" w:cs="Arial" w:eastAsia="Arial" w:hAnsi="Arial"/>
          <w:sz w:val="17"/>
          <w:szCs w:val="17"/>
          <w:color w:val="auto"/>
        </w:rPr>
        <w:t>In fact, EAS, Block-QNN-S, Hierarchical Evolution and CGP-CNN are all semi-automatic CNN architecture design al-gorithms, i.e., they design the CNN architectures based on both the expertise of manually designed CNNs and the automatic ways of EDLs. To this end, it is reasonable that CNN+E2EPP is inferior to them in terms of the classification accuracy. In summary, AE-CNN+E2EPP wins 26 times out of the 30 classification accuracy comparisons, and also consumes the least GPU days among all architecture design peer competitors.</w:t>
      </w:r>
    </w:p>
    <w:p>
      <w:pPr>
        <w:spacing w:after="0" w:line="328" w:lineRule="exact"/>
        <w:rPr>
          <w:sz w:val="20"/>
          <w:szCs w:val="20"/>
          <w:color w:val="auto"/>
        </w:rPr>
      </w:pPr>
    </w:p>
    <w:p>
      <w:pPr>
        <w:spacing w:after="0"/>
        <w:rPr>
          <w:sz w:val="20"/>
          <w:szCs w:val="20"/>
          <w:color w:val="auto"/>
        </w:rPr>
      </w:pPr>
      <w:r>
        <w:rPr>
          <w:rFonts w:ascii="Arial" w:cs="Arial" w:eastAsia="Arial" w:hAnsi="Arial"/>
          <w:sz w:val="20"/>
          <w:szCs w:val="20"/>
          <w:color w:val="auto"/>
        </w:rPr>
        <w:t>B. Efficiency of E2EPP</w:t>
      </w:r>
    </w:p>
    <w:p>
      <w:pPr>
        <w:spacing w:after="0" w:line="94" w:lineRule="exact"/>
        <w:rPr>
          <w:sz w:val="20"/>
          <w:szCs w:val="20"/>
          <w:color w:val="auto"/>
        </w:rPr>
      </w:pPr>
    </w:p>
    <w:p>
      <w:pPr>
        <w:jc w:val="both"/>
        <w:ind w:right="20" w:firstLine="206"/>
        <w:spacing w:after="0" w:line="310" w:lineRule="auto"/>
        <w:rPr>
          <w:sz w:val="20"/>
          <w:szCs w:val="20"/>
          <w:color w:val="auto"/>
        </w:rPr>
      </w:pPr>
      <w:r>
        <w:rPr>
          <w:rFonts w:ascii="Arial" w:cs="Arial" w:eastAsia="Arial" w:hAnsi="Arial"/>
          <w:sz w:val="17"/>
          <w:szCs w:val="17"/>
          <w:color w:val="auto"/>
        </w:rPr>
        <w:t>The experimental results presented in Table II have indicated that AE-CNN can achieve promising classification accuracy when the proposed E2EPP is used, which is the ultimate goal of designing the performance predictor. In this subsection,</w:t>
      </w:r>
    </w:p>
    <w:p>
      <w:pPr>
        <w:sectPr>
          <w:pgSz w:w="12240" w:h="15840" w:orient="portrait"/>
          <w:cols w:equalWidth="0" w:num="2">
            <w:col w:w="5060" w:space="200"/>
            <w:col w:w="5060"/>
          </w:cols>
          <w:pgMar w:left="980" w:top="495" w:right="940" w:bottom="248" w:gutter="0" w:footer="0" w:header="0"/>
          <w:type w:val="continuous"/>
        </w:sectPr>
      </w:pPr>
    </w:p>
    <w:bookmarkStart w:id="9" w:name="page10"/>
    <w:bookmarkEnd w:id="9"/>
    <w:p>
      <w:pPr>
        <w:jc w:val="right"/>
        <w:ind w:right="40"/>
        <w:spacing w:after="0"/>
        <w:rPr>
          <w:sz w:val="20"/>
          <w:szCs w:val="20"/>
          <w:color w:val="auto"/>
        </w:rPr>
      </w:pPr>
      <w:r>
        <w:rPr>
          <w:rFonts w:ascii="Arial" w:cs="Arial" w:eastAsia="Arial" w:hAnsi="Arial"/>
          <w:sz w:val="14"/>
          <w:szCs w:val="14"/>
          <w:color w:val="auto"/>
        </w:rPr>
        <w:t>10</w:t>
      </w:r>
    </w:p>
    <w:p>
      <w:pPr>
        <w:spacing w:after="0" w:line="200" w:lineRule="exact"/>
        <w:rPr>
          <w:sz w:val="20"/>
          <w:szCs w:val="20"/>
          <w:color w:val="auto"/>
        </w:rPr>
      </w:pPr>
    </w:p>
    <w:p>
      <w:pPr>
        <w:spacing w:after="0" w:line="286"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TABLE II</w:t>
      </w:r>
    </w:p>
    <w:p>
      <w:pPr>
        <w:spacing w:after="0" w:line="6" w:lineRule="exact"/>
        <w:rPr>
          <w:sz w:val="20"/>
          <w:szCs w:val="20"/>
          <w:color w:val="auto"/>
        </w:rPr>
      </w:pPr>
    </w:p>
    <w:p>
      <w:pPr>
        <w:jc w:val="center"/>
        <w:ind w:left="80" w:right="120"/>
        <w:spacing w:after="0" w:line="243" w:lineRule="auto"/>
        <w:rPr>
          <w:sz w:val="20"/>
          <w:szCs w:val="20"/>
          <w:color w:val="auto"/>
        </w:rPr>
      </w:pPr>
      <w:r>
        <w:rPr>
          <w:rFonts w:ascii="Arial" w:cs="Arial" w:eastAsia="Arial" w:hAnsi="Arial"/>
          <w:sz w:val="16"/>
          <w:szCs w:val="16"/>
          <w:color w:val="auto"/>
        </w:rPr>
        <w:t>T</w:t>
      </w:r>
      <w:r>
        <w:rPr>
          <w:rFonts w:ascii="Arial" w:cs="Arial" w:eastAsia="Arial" w:hAnsi="Arial"/>
          <w:sz w:val="12"/>
          <w:szCs w:val="12"/>
          <w:color w:val="auto"/>
        </w:rPr>
        <w:t>HE COMPARISON OF</w:t>
      </w:r>
      <w:r>
        <w:rPr>
          <w:rFonts w:ascii="Arial" w:cs="Arial" w:eastAsia="Arial" w:hAnsi="Arial"/>
          <w:sz w:val="16"/>
          <w:szCs w:val="16"/>
          <w:color w:val="auto"/>
        </w:rPr>
        <w:t xml:space="preserve"> AE-CNN+E2EPP </w:t>
      </w:r>
      <w:r>
        <w:rPr>
          <w:rFonts w:ascii="Arial" w:cs="Arial" w:eastAsia="Arial" w:hAnsi="Arial"/>
          <w:sz w:val="12"/>
          <w:szCs w:val="12"/>
          <w:color w:val="auto"/>
        </w:rPr>
        <w:t>AND THE PEER COMPETITORS IN TERMS OF THE CLASSIFICATION ACCURACY</w:t>
      </w:r>
      <w:r>
        <w:rPr>
          <w:rFonts w:ascii="Arial" w:cs="Arial" w:eastAsia="Arial" w:hAnsi="Arial"/>
          <w:sz w:val="16"/>
          <w:szCs w:val="16"/>
          <w:color w:val="auto"/>
        </w:rPr>
        <w:t xml:space="preserve"> (%) </w:t>
      </w:r>
      <w:r>
        <w:rPr>
          <w:rFonts w:ascii="Arial" w:cs="Arial" w:eastAsia="Arial" w:hAnsi="Arial"/>
          <w:sz w:val="12"/>
          <w:szCs w:val="12"/>
          <w:color w:val="auto"/>
        </w:rPr>
        <w:t>AND THE CONSUMED</w:t>
      </w:r>
      <w:r>
        <w:rPr>
          <w:rFonts w:ascii="Arial" w:cs="Arial" w:eastAsia="Arial" w:hAnsi="Arial"/>
          <w:sz w:val="16"/>
          <w:szCs w:val="16"/>
          <w:color w:val="auto"/>
        </w:rPr>
        <w:t xml:space="preserve"> GPU </w:t>
      </w:r>
      <w:r>
        <w:rPr>
          <w:rFonts w:ascii="Arial" w:cs="Arial" w:eastAsia="Arial" w:hAnsi="Arial"/>
          <w:sz w:val="12"/>
          <w:szCs w:val="12"/>
          <w:color w:val="auto"/>
        </w:rPr>
        <w:t xml:space="preserve">DAYS ON THE </w:t>
      </w:r>
      <w:r>
        <w:rPr>
          <w:rFonts w:ascii="Arial" w:cs="Arial" w:eastAsia="Arial" w:hAnsi="Arial"/>
          <w:sz w:val="15"/>
          <w:szCs w:val="15"/>
          <w:color w:val="auto"/>
        </w:rPr>
        <w:t>CIFAR10</w:t>
      </w:r>
      <w:r>
        <w:rPr>
          <w:rFonts w:ascii="Arial" w:cs="Arial" w:eastAsia="Arial" w:hAnsi="Arial"/>
          <w:sz w:val="12"/>
          <w:szCs w:val="12"/>
          <w:color w:val="auto"/>
        </w:rPr>
        <w:t xml:space="preserve"> AND </w:t>
      </w:r>
      <w:r>
        <w:rPr>
          <w:rFonts w:ascii="Arial" w:cs="Arial" w:eastAsia="Arial" w:hAnsi="Arial"/>
          <w:sz w:val="15"/>
          <w:szCs w:val="15"/>
          <w:color w:val="auto"/>
        </w:rPr>
        <w:t>CIFAR100</w:t>
      </w:r>
      <w:r>
        <w:rPr>
          <w:rFonts w:ascii="Arial" w:cs="Arial" w:eastAsia="Arial" w:hAnsi="Arial"/>
          <w:sz w:val="12"/>
          <w:szCs w:val="12"/>
          <w:color w:val="auto"/>
        </w:rPr>
        <w:t xml:space="preserve"> BENCHMARK DATASETS</w:t>
      </w:r>
      <w:r>
        <w:rPr>
          <w:rFonts w:ascii="Arial" w:cs="Arial" w:eastAsia="Arial" w:hAnsi="Arial"/>
          <w:sz w:val="15"/>
          <w:szCs w:val="15"/>
          <w:color w:val="auto"/>
        </w:rPr>
        <w:t>.</w:t>
      </w:r>
    </w:p>
    <w:p>
      <w:pPr>
        <w:spacing w:after="0" w:line="145" w:lineRule="exact"/>
        <w:rPr>
          <w:sz w:val="20"/>
          <w:szCs w:val="20"/>
          <w:color w:val="auto"/>
        </w:rPr>
      </w:pPr>
    </w:p>
    <w:tbl>
      <w:tblPr>
        <w:tblLayout w:type="fixed"/>
        <w:tblInd w:w="1120" w:type="dxa"/>
        <w:tblCellMar>
          <w:top w:w="0" w:type="dxa"/>
          <w:left w:w="0" w:type="dxa"/>
          <w:bottom w:w="0" w:type="dxa"/>
          <w:right w:w="0" w:type="dxa"/>
        </w:tblCellMar>
      </w:tblPr>
      <w:tr>
        <w:trPr>
          <w:trHeight w:val="187"/>
        </w:trPr>
        <w:tc>
          <w:tcPr>
            <w:tcW w:w="2620" w:type="dxa"/>
            <w:vAlign w:val="bottom"/>
            <w:tcBorders>
              <w:top w:val="single" w:sz="8" w:color="auto"/>
              <w:bottom w:val="single" w:sz="8" w:color="auto"/>
              <w:right w:val="single" w:sz="8" w:color="auto"/>
            </w:tcBorders>
          </w:tcPr>
          <w:p>
            <w:pPr>
              <w:spacing w:after="0"/>
              <w:rPr>
                <w:sz w:val="16"/>
                <w:szCs w:val="16"/>
                <w:color w:val="auto"/>
              </w:rPr>
            </w:pPr>
          </w:p>
        </w:tc>
        <w:tc>
          <w:tcPr>
            <w:tcW w:w="204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Peer Competitors</w:t>
            </w:r>
          </w:p>
        </w:tc>
        <w:tc>
          <w:tcPr>
            <w:tcW w:w="1080" w:type="dxa"/>
            <w:vAlign w:val="bottom"/>
            <w:tcBorders>
              <w:top w:val="single" w:sz="8" w:color="auto"/>
              <w:bottom w:val="single" w:sz="8" w:color="auto"/>
              <w:right w:val="single" w:sz="8" w:color="auto"/>
            </w:tcBorders>
          </w:tcPr>
          <w:p>
            <w:pPr>
              <w:jc w:val="right"/>
              <w:ind w:right="120"/>
              <w:spacing w:after="0"/>
              <w:rPr>
                <w:sz w:val="20"/>
                <w:szCs w:val="20"/>
                <w:color w:val="auto"/>
              </w:rPr>
            </w:pPr>
            <w:r>
              <w:rPr>
                <w:rFonts w:ascii="Arial" w:cs="Arial" w:eastAsia="Arial" w:hAnsi="Arial"/>
                <w:sz w:val="16"/>
                <w:szCs w:val="16"/>
                <w:color w:val="auto"/>
              </w:rPr>
              <w:t>CIFAR10</w:t>
            </w:r>
          </w:p>
        </w:tc>
        <w:tc>
          <w:tcPr>
            <w:tcW w:w="1160" w:type="dxa"/>
            <w:vAlign w:val="bottom"/>
            <w:tcBorders>
              <w:top w:val="single" w:sz="8" w:color="auto"/>
              <w:bottom w:val="single" w:sz="8" w:color="auto"/>
              <w:right w:val="single" w:sz="8" w:color="auto"/>
            </w:tcBorders>
          </w:tcPr>
          <w:p>
            <w:pPr>
              <w:ind w:left="260"/>
              <w:spacing w:after="0"/>
              <w:rPr>
                <w:sz w:val="20"/>
                <w:szCs w:val="20"/>
                <w:color w:val="auto"/>
              </w:rPr>
            </w:pPr>
            <w:r>
              <w:rPr>
                <w:rFonts w:ascii="Arial" w:cs="Arial" w:eastAsia="Arial" w:hAnsi="Arial"/>
                <w:sz w:val="16"/>
                <w:szCs w:val="16"/>
                <w:color w:val="auto"/>
              </w:rPr>
              <w:t>CIFAR100</w:t>
            </w:r>
          </w:p>
        </w:tc>
        <w:tc>
          <w:tcPr>
            <w:tcW w:w="1140" w:type="dxa"/>
            <w:vAlign w:val="bottom"/>
            <w:tcBorders>
              <w:top w:val="single" w:sz="8" w:color="auto"/>
              <w:bottom w:val="single" w:sz="8" w:color="auto"/>
            </w:tcBorders>
          </w:tcPr>
          <w:p>
            <w:pPr>
              <w:ind w:left="260"/>
              <w:spacing w:after="0"/>
              <w:rPr>
                <w:sz w:val="20"/>
                <w:szCs w:val="20"/>
                <w:color w:val="auto"/>
              </w:rPr>
            </w:pPr>
            <w:r>
              <w:rPr>
                <w:rFonts w:ascii="Arial" w:cs="Arial" w:eastAsia="Arial" w:hAnsi="Arial"/>
                <w:sz w:val="16"/>
                <w:szCs w:val="16"/>
                <w:color w:val="auto"/>
              </w:rPr>
              <w:t>GPU Days</w:t>
            </w:r>
          </w:p>
        </w:tc>
        <w:tc>
          <w:tcPr>
            <w:tcW w:w="0" w:type="dxa"/>
            <w:vAlign w:val="bottom"/>
          </w:tcPr>
          <w:p>
            <w:pPr>
              <w:spacing w:after="0"/>
              <w:rPr>
                <w:sz w:val="1"/>
                <w:szCs w:val="1"/>
                <w:color w:val="auto"/>
              </w:rPr>
            </w:pPr>
          </w:p>
        </w:tc>
      </w:tr>
      <w:tr>
        <w:trPr>
          <w:trHeight w:val="147"/>
        </w:trPr>
        <w:tc>
          <w:tcPr>
            <w:tcW w:w="2620" w:type="dxa"/>
            <w:vAlign w:val="bottom"/>
            <w:tcBorders>
              <w:right w:val="single" w:sz="8" w:color="auto"/>
            </w:tcBorders>
          </w:tcPr>
          <w:p>
            <w:pPr>
              <w:spacing w:after="0"/>
              <w:rPr>
                <w:sz w:val="12"/>
                <w:szCs w:val="12"/>
                <w:color w:val="auto"/>
              </w:rPr>
            </w:pPr>
          </w:p>
        </w:tc>
        <w:tc>
          <w:tcPr>
            <w:tcW w:w="204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3"/>
              </w:rPr>
              <w:t>DenseNet [50]</w:t>
            </w:r>
          </w:p>
        </w:tc>
        <w:tc>
          <w:tcPr>
            <w:tcW w:w="1080" w:type="dxa"/>
            <w:vAlign w:val="bottom"/>
            <w:tcBorders>
              <w:right w:val="single" w:sz="8" w:color="auto"/>
            </w:tcBorders>
          </w:tcPr>
          <w:p>
            <w:pPr>
              <w:jc w:val="right"/>
              <w:ind w:right="300"/>
              <w:spacing w:after="0" w:line="147" w:lineRule="exact"/>
              <w:rPr>
                <w:sz w:val="20"/>
                <w:szCs w:val="20"/>
                <w:color w:val="auto"/>
              </w:rPr>
            </w:pPr>
            <w:r>
              <w:rPr>
                <w:rFonts w:ascii="Arial" w:cs="Arial" w:eastAsia="Arial" w:hAnsi="Arial"/>
                <w:sz w:val="16"/>
                <w:szCs w:val="16"/>
                <w:color w:val="auto"/>
              </w:rPr>
              <w:t>94.76</w:t>
            </w:r>
          </w:p>
        </w:tc>
        <w:tc>
          <w:tcPr>
            <w:tcW w:w="116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75.58</w:t>
            </w:r>
          </w:p>
        </w:tc>
        <w:tc>
          <w:tcPr>
            <w:tcW w:w="1140" w:type="dxa"/>
            <w:vAlign w:val="bottom"/>
          </w:tcPr>
          <w:p>
            <w:pPr>
              <w:jc w:val="center"/>
              <w:spacing w:after="0" w:line="147"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tcPr>
          <w:p>
            <w:pPr>
              <w:spacing w:after="0"/>
              <w:rPr>
                <w:sz w:val="15"/>
                <w:szCs w:val="15"/>
                <w:color w:val="auto"/>
              </w:rPr>
            </w:pP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3"/>
              </w:rPr>
              <w:t>ResNet (depth=101) [54]</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93.57</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74.84</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tcPr>
          <w:p>
            <w:pPr>
              <w:spacing w:after="0"/>
              <w:rPr>
                <w:sz w:val="15"/>
                <w:szCs w:val="15"/>
                <w:color w:val="auto"/>
              </w:rPr>
            </w:pP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3"/>
              </w:rPr>
              <w:t>ResNet (depth=1,202) [54]</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92.07</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72.18</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2"/>
              </w:rPr>
              <w:t>state-of-the-art CNNs</w:t>
            </w: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5"/>
              </w:rPr>
              <w:t>Maxout [57]</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90.70</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61.40</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90"/>
        </w:trPr>
        <w:tc>
          <w:tcPr>
            <w:tcW w:w="2620" w:type="dxa"/>
            <w:vAlign w:val="bottom"/>
            <w:tcBorders>
              <w:right w:val="single" w:sz="8" w:color="auto"/>
            </w:tcBorders>
            <w:vMerge w:val="continue"/>
          </w:tcPr>
          <w:p>
            <w:pPr>
              <w:spacing w:after="0"/>
              <w:rPr>
                <w:sz w:val="7"/>
                <w:szCs w:val="7"/>
                <w:color w:val="auto"/>
              </w:rPr>
            </w:pPr>
          </w:p>
        </w:tc>
        <w:tc>
          <w:tcPr>
            <w:tcW w:w="2040" w:type="dxa"/>
            <w:vAlign w:val="bottom"/>
            <w:tcBorders>
              <w:right w:val="single" w:sz="8" w:color="auto"/>
            </w:tcBorders>
            <w:vMerge w:val="restart"/>
          </w:tcPr>
          <w:p>
            <w:pPr>
              <w:jc w:val="center"/>
              <w:spacing w:after="0" w:line="179" w:lineRule="exact"/>
              <w:rPr>
                <w:sz w:val="20"/>
                <w:szCs w:val="20"/>
                <w:color w:val="auto"/>
              </w:rPr>
            </w:pPr>
            <w:r>
              <w:rPr>
                <w:rFonts w:ascii="Arial" w:cs="Arial" w:eastAsia="Arial" w:hAnsi="Arial"/>
                <w:sz w:val="16"/>
                <w:szCs w:val="16"/>
                <w:color w:val="auto"/>
              </w:rPr>
              <w:t>VGG [58]</w:t>
            </w:r>
          </w:p>
        </w:tc>
        <w:tc>
          <w:tcPr>
            <w:tcW w:w="1080" w:type="dxa"/>
            <w:vAlign w:val="bottom"/>
            <w:tcBorders>
              <w:right w:val="single" w:sz="8" w:color="auto"/>
            </w:tcBorders>
            <w:vMerge w:val="restart"/>
          </w:tcPr>
          <w:p>
            <w:pPr>
              <w:jc w:val="right"/>
              <w:ind w:right="300"/>
              <w:spacing w:after="0" w:line="179" w:lineRule="exact"/>
              <w:rPr>
                <w:sz w:val="20"/>
                <w:szCs w:val="20"/>
                <w:color w:val="auto"/>
              </w:rPr>
            </w:pPr>
            <w:r>
              <w:rPr>
                <w:rFonts w:ascii="Arial" w:cs="Arial" w:eastAsia="Arial" w:hAnsi="Arial"/>
                <w:sz w:val="16"/>
                <w:szCs w:val="16"/>
                <w:color w:val="auto"/>
              </w:rPr>
              <w:t>93.34</w:t>
            </w:r>
          </w:p>
        </w:tc>
        <w:tc>
          <w:tcPr>
            <w:tcW w:w="1160" w:type="dxa"/>
            <w:vAlign w:val="bottom"/>
            <w:tcBorders>
              <w:right w:val="single" w:sz="8" w:color="auto"/>
            </w:tcBorders>
            <w:vMerge w:val="restart"/>
          </w:tcPr>
          <w:p>
            <w:pPr>
              <w:jc w:val="center"/>
              <w:spacing w:after="0" w:line="179" w:lineRule="exact"/>
              <w:rPr>
                <w:sz w:val="20"/>
                <w:szCs w:val="20"/>
                <w:color w:val="auto"/>
              </w:rPr>
            </w:pPr>
            <w:r>
              <w:rPr>
                <w:rFonts w:ascii="Arial" w:cs="Arial" w:eastAsia="Arial" w:hAnsi="Arial"/>
                <w:sz w:val="16"/>
                <w:szCs w:val="16"/>
                <w:color w:val="auto"/>
                <w:w w:val="89"/>
              </w:rPr>
              <w:t>7.95</w:t>
            </w:r>
          </w:p>
        </w:tc>
        <w:tc>
          <w:tcPr>
            <w:tcW w:w="114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90"/>
        </w:trPr>
        <w:tc>
          <w:tcPr>
            <w:tcW w:w="26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9"/>
              </w:rPr>
              <w:t>manually designed</w:t>
            </w:r>
          </w:p>
        </w:tc>
        <w:tc>
          <w:tcPr>
            <w:tcW w:w="2040" w:type="dxa"/>
            <w:vAlign w:val="bottom"/>
            <w:tcBorders>
              <w:right w:val="single" w:sz="8" w:color="auto"/>
            </w:tcBorders>
            <w:vMerge w:val="continue"/>
          </w:tcPr>
          <w:p>
            <w:pPr>
              <w:spacing w:after="0"/>
              <w:rPr>
                <w:sz w:val="7"/>
                <w:szCs w:val="7"/>
                <w:color w:val="auto"/>
              </w:rPr>
            </w:pPr>
          </w:p>
        </w:tc>
        <w:tc>
          <w:tcPr>
            <w:tcW w:w="1080" w:type="dxa"/>
            <w:vAlign w:val="bottom"/>
            <w:tcBorders>
              <w:right w:val="single" w:sz="8" w:color="auto"/>
            </w:tcBorders>
            <w:vMerge w:val="continue"/>
          </w:tcPr>
          <w:p>
            <w:pPr>
              <w:spacing w:after="0"/>
              <w:rPr>
                <w:sz w:val="7"/>
                <w:szCs w:val="7"/>
                <w:color w:val="auto"/>
              </w:rPr>
            </w:pPr>
          </w:p>
        </w:tc>
        <w:tc>
          <w:tcPr>
            <w:tcW w:w="1160" w:type="dxa"/>
            <w:vAlign w:val="bottom"/>
            <w:tcBorders>
              <w:right w:val="single" w:sz="8" w:color="auto"/>
            </w:tcBorders>
            <w:vMerge w:val="continue"/>
          </w:tcPr>
          <w:p>
            <w:pPr>
              <w:spacing w:after="0"/>
              <w:rPr>
                <w:sz w:val="7"/>
                <w:szCs w:val="7"/>
                <w:color w:val="auto"/>
              </w:rPr>
            </w:pPr>
          </w:p>
        </w:tc>
        <w:tc>
          <w:tcPr>
            <w:tcW w:w="11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0"/>
        </w:trPr>
        <w:tc>
          <w:tcPr>
            <w:tcW w:w="2620" w:type="dxa"/>
            <w:vAlign w:val="bottom"/>
            <w:tcBorders>
              <w:right w:val="single" w:sz="8" w:color="auto"/>
            </w:tcBorders>
            <w:vMerge w:val="continue"/>
          </w:tcPr>
          <w:p>
            <w:pPr>
              <w:spacing w:after="0"/>
              <w:rPr>
                <w:sz w:val="8"/>
                <w:szCs w:val="8"/>
                <w:color w:val="auto"/>
              </w:rPr>
            </w:pPr>
          </w:p>
        </w:tc>
        <w:tc>
          <w:tcPr>
            <w:tcW w:w="2040" w:type="dxa"/>
            <w:vAlign w:val="bottom"/>
            <w:tcBorders>
              <w:right w:val="single" w:sz="8" w:color="auto"/>
            </w:tcBorders>
            <w:vMerge w:val="restart"/>
          </w:tcPr>
          <w:p>
            <w:pPr>
              <w:jc w:val="center"/>
              <w:spacing w:after="0" w:line="179" w:lineRule="exact"/>
              <w:rPr>
                <w:sz w:val="20"/>
                <w:szCs w:val="20"/>
                <w:color w:val="auto"/>
              </w:rPr>
            </w:pPr>
            <w:r>
              <w:rPr>
                <w:rFonts w:ascii="Arial" w:cs="Arial" w:eastAsia="Arial" w:hAnsi="Arial"/>
                <w:sz w:val="16"/>
                <w:szCs w:val="16"/>
                <w:color w:val="auto"/>
                <w:w w:val="98"/>
              </w:rPr>
              <w:t>Network in Network [59]</w:t>
            </w:r>
          </w:p>
        </w:tc>
        <w:tc>
          <w:tcPr>
            <w:tcW w:w="1080" w:type="dxa"/>
            <w:vAlign w:val="bottom"/>
            <w:tcBorders>
              <w:right w:val="single" w:sz="8" w:color="auto"/>
            </w:tcBorders>
            <w:vMerge w:val="restart"/>
          </w:tcPr>
          <w:p>
            <w:pPr>
              <w:jc w:val="right"/>
              <w:ind w:right="300"/>
              <w:spacing w:after="0" w:line="179" w:lineRule="exact"/>
              <w:rPr>
                <w:sz w:val="20"/>
                <w:szCs w:val="20"/>
                <w:color w:val="auto"/>
              </w:rPr>
            </w:pPr>
            <w:r>
              <w:rPr>
                <w:rFonts w:ascii="Arial" w:cs="Arial" w:eastAsia="Arial" w:hAnsi="Arial"/>
                <w:sz w:val="16"/>
                <w:szCs w:val="16"/>
                <w:color w:val="auto"/>
              </w:rPr>
              <w:t>91.19</w:t>
            </w:r>
          </w:p>
        </w:tc>
        <w:tc>
          <w:tcPr>
            <w:tcW w:w="1160" w:type="dxa"/>
            <w:vAlign w:val="bottom"/>
            <w:tcBorders>
              <w:right w:val="single" w:sz="8" w:color="auto"/>
            </w:tcBorders>
            <w:vMerge w:val="restart"/>
          </w:tcPr>
          <w:p>
            <w:pPr>
              <w:jc w:val="center"/>
              <w:spacing w:after="0" w:line="179" w:lineRule="exact"/>
              <w:rPr>
                <w:sz w:val="20"/>
                <w:szCs w:val="20"/>
                <w:color w:val="auto"/>
              </w:rPr>
            </w:pPr>
            <w:r>
              <w:rPr>
                <w:rFonts w:ascii="Arial" w:cs="Arial" w:eastAsia="Arial" w:hAnsi="Arial"/>
                <w:sz w:val="16"/>
                <w:szCs w:val="16"/>
                <w:color w:val="auto"/>
                <w:w w:val="89"/>
              </w:rPr>
              <w:t>64.32</w:t>
            </w:r>
          </w:p>
        </w:tc>
        <w:tc>
          <w:tcPr>
            <w:tcW w:w="114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79"/>
        </w:trPr>
        <w:tc>
          <w:tcPr>
            <w:tcW w:w="2620" w:type="dxa"/>
            <w:vAlign w:val="bottom"/>
            <w:tcBorders>
              <w:right w:val="single" w:sz="8" w:color="auto"/>
            </w:tcBorders>
          </w:tcPr>
          <w:p>
            <w:pPr>
              <w:spacing w:after="0"/>
              <w:rPr>
                <w:sz w:val="6"/>
                <w:szCs w:val="6"/>
                <w:color w:val="auto"/>
              </w:rPr>
            </w:pPr>
          </w:p>
        </w:tc>
        <w:tc>
          <w:tcPr>
            <w:tcW w:w="2040" w:type="dxa"/>
            <w:vAlign w:val="bottom"/>
            <w:tcBorders>
              <w:right w:val="single" w:sz="8" w:color="auto"/>
            </w:tcBorders>
            <w:vMerge w:val="continue"/>
          </w:tcPr>
          <w:p>
            <w:pPr>
              <w:spacing w:after="0"/>
              <w:rPr>
                <w:sz w:val="6"/>
                <w:szCs w:val="6"/>
                <w:color w:val="auto"/>
              </w:rPr>
            </w:pPr>
          </w:p>
        </w:tc>
        <w:tc>
          <w:tcPr>
            <w:tcW w:w="1080" w:type="dxa"/>
            <w:vAlign w:val="bottom"/>
            <w:tcBorders>
              <w:right w:val="single" w:sz="8" w:color="auto"/>
            </w:tcBorders>
            <w:vMerge w:val="continue"/>
          </w:tcPr>
          <w:p>
            <w:pPr>
              <w:spacing w:after="0"/>
              <w:rPr>
                <w:sz w:val="6"/>
                <w:szCs w:val="6"/>
                <w:color w:val="auto"/>
              </w:rPr>
            </w:pPr>
          </w:p>
        </w:tc>
        <w:tc>
          <w:tcPr>
            <w:tcW w:w="1160" w:type="dxa"/>
            <w:vAlign w:val="bottom"/>
            <w:tcBorders>
              <w:right w:val="single" w:sz="8" w:color="auto"/>
            </w:tcBorders>
            <w:vMerge w:val="continue"/>
          </w:tcPr>
          <w:p>
            <w:pPr>
              <w:spacing w:after="0"/>
              <w:rPr>
                <w:sz w:val="6"/>
                <w:szCs w:val="6"/>
                <w:color w:val="auto"/>
              </w:rPr>
            </w:pPr>
          </w:p>
        </w:tc>
        <w:tc>
          <w:tcPr>
            <w:tcW w:w="11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tcPr>
          <w:p>
            <w:pPr>
              <w:spacing w:after="0"/>
              <w:rPr>
                <w:sz w:val="15"/>
                <w:szCs w:val="15"/>
                <w:color w:val="auto"/>
              </w:rPr>
            </w:pP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7"/>
              </w:rPr>
              <w:t>Highway Network [60]</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92.28</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67.61</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tcPr>
          <w:p>
            <w:pPr>
              <w:spacing w:after="0"/>
              <w:rPr>
                <w:sz w:val="15"/>
                <w:szCs w:val="15"/>
                <w:color w:val="auto"/>
              </w:rPr>
            </w:pP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rPr>
              <w:t>All-CNN [61]</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92.75</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66.29</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195"/>
        </w:trPr>
        <w:tc>
          <w:tcPr>
            <w:tcW w:w="2620" w:type="dxa"/>
            <w:vAlign w:val="bottom"/>
            <w:tcBorders>
              <w:bottom w:val="single" w:sz="8" w:color="auto"/>
              <w:right w:val="single" w:sz="8" w:color="auto"/>
            </w:tcBorders>
          </w:tcPr>
          <w:p>
            <w:pPr>
              <w:spacing w:after="0"/>
              <w:rPr>
                <w:sz w:val="16"/>
                <w:szCs w:val="16"/>
                <w:color w:val="auto"/>
              </w:rPr>
            </w:pPr>
          </w:p>
        </w:tc>
        <w:tc>
          <w:tcPr>
            <w:tcW w:w="20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5"/>
              </w:rPr>
              <w:t>FractalNet [62]</w:t>
            </w:r>
          </w:p>
        </w:tc>
        <w:tc>
          <w:tcPr>
            <w:tcW w:w="1080" w:type="dxa"/>
            <w:vAlign w:val="bottom"/>
            <w:tcBorders>
              <w:bottom w:val="single" w:sz="8" w:color="auto"/>
              <w:right w:val="single" w:sz="8" w:color="auto"/>
            </w:tcBorders>
          </w:tcPr>
          <w:p>
            <w:pPr>
              <w:jc w:val="right"/>
              <w:ind w:right="300"/>
              <w:spacing w:after="0"/>
              <w:rPr>
                <w:sz w:val="20"/>
                <w:szCs w:val="20"/>
                <w:color w:val="auto"/>
              </w:rPr>
            </w:pPr>
            <w:r>
              <w:rPr>
                <w:rFonts w:ascii="Arial" w:cs="Arial" w:eastAsia="Arial" w:hAnsi="Arial"/>
                <w:sz w:val="16"/>
                <w:szCs w:val="16"/>
                <w:color w:val="auto"/>
              </w:rPr>
              <w:t>94.78</w:t>
            </w:r>
          </w:p>
        </w:tc>
        <w:tc>
          <w:tcPr>
            <w:tcW w:w="11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77.70</w:t>
            </w:r>
          </w:p>
        </w:tc>
        <w:tc>
          <w:tcPr>
            <w:tcW w:w="11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w:t>
            </w:r>
          </w:p>
        </w:tc>
        <w:tc>
          <w:tcPr>
            <w:tcW w:w="0" w:type="dxa"/>
            <w:vAlign w:val="bottom"/>
          </w:tcPr>
          <w:p>
            <w:pPr>
              <w:spacing w:after="0"/>
              <w:rPr>
                <w:sz w:val="1"/>
                <w:szCs w:val="1"/>
                <w:color w:val="auto"/>
              </w:rPr>
            </w:pPr>
          </w:p>
        </w:tc>
      </w:tr>
      <w:tr>
        <w:trPr>
          <w:trHeight w:val="152"/>
        </w:trPr>
        <w:tc>
          <w:tcPr>
            <w:tcW w:w="262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tcPr>
          <w:p>
            <w:pPr>
              <w:jc w:val="center"/>
              <w:spacing w:after="0" w:line="152" w:lineRule="exact"/>
              <w:rPr>
                <w:sz w:val="20"/>
                <w:szCs w:val="20"/>
                <w:color w:val="auto"/>
              </w:rPr>
            </w:pPr>
            <w:r>
              <w:rPr>
                <w:rFonts w:ascii="Arial" w:cs="Arial" w:eastAsia="Arial" w:hAnsi="Arial"/>
                <w:sz w:val="16"/>
                <w:szCs w:val="16"/>
                <w:color w:val="auto"/>
              </w:rPr>
              <w:t>NAS [9]</w:t>
            </w:r>
          </w:p>
        </w:tc>
        <w:tc>
          <w:tcPr>
            <w:tcW w:w="1080" w:type="dxa"/>
            <w:vAlign w:val="bottom"/>
            <w:tcBorders>
              <w:right w:val="single" w:sz="8" w:color="auto"/>
            </w:tcBorders>
          </w:tcPr>
          <w:p>
            <w:pPr>
              <w:jc w:val="right"/>
              <w:ind w:right="300"/>
              <w:spacing w:after="0" w:line="152" w:lineRule="exact"/>
              <w:rPr>
                <w:sz w:val="20"/>
                <w:szCs w:val="20"/>
                <w:color w:val="auto"/>
              </w:rPr>
            </w:pPr>
            <w:r>
              <w:rPr>
                <w:rFonts w:ascii="Arial" w:cs="Arial" w:eastAsia="Arial" w:hAnsi="Arial"/>
                <w:sz w:val="16"/>
                <w:szCs w:val="16"/>
                <w:color w:val="auto"/>
              </w:rPr>
              <w:t>93.91</w:t>
            </w:r>
          </w:p>
        </w:tc>
        <w:tc>
          <w:tcPr>
            <w:tcW w:w="1160" w:type="dxa"/>
            <w:vAlign w:val="bottom"/>
            <w:tcBorders>
              <w:right w:val="single" w:sz="8" w:color="auto"/>
            </w:tcBorders>
          </w:tcPr>
          <w:p>
            <w:pPr>
              <w:jc w:val="center"/>
              <w:spacing w:after="0" w:line="152" w:lineRule="exact"/>
              <w:rPr>
                <w:sz w:val="20"/>
                <w:szCs w:val="20"/>
                <w:color w:val="auto"/>
              </w:rPr>
            </w:pPr>
            <w:r>
              <w:rPr>
                <w:rFonts w:ascii="Arial" w:cs="Arial" w:eastAsia="Arial" w:hAnsi="Arial"/>
                <w:sz w:val="16"/>
                <w:szCs w:val="16"/>
                <w:color w:val="auto"/>
                <w:w w:val="89"/>
              </w:rPr>
              <w:t>–</w:t>
            </w:r>
          </w:p>
        </w:tc>
        <w:tc>
          <w:tcPr>
            <w:tcW w:w="1140" w:type="dxa"/>
            <w:vAlign w:val="bottom"/>
          </w:tcPr>
          <w:p>
            <w:pPr>
              <w:jc w:val="center"/>
              <w:spacing w:after="0" w:line="152" w:lineRule="exact"/>
              <w:rPr>
                <w:sz w:val="20"/>
                <w:szCs w:val="20"/>
                <w:color w:val="auto"/>
              </w:rPr>
            </w:pPr>
            <w:r>
              <w:rPr>
                <w:rFonts w:ascii="Arial" w:cs="Arial" w:eastAsia="Arial" w:hAnsi="Arial"/>
                <w:sz w:val="16"/>
                <w:szCs w:val="16"/>
                <w:color w:val="auto"/>
                <w:w w:val="89"/>
              </w:rPr>
              <w:t>22,400</w:t>
            </w: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3"/>
              </w:rPr>
              <w:t>CNN architecture design algorithms</w:t>
            </w: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8"/>
              </w:rPr>
              <w:t>MetaQNN [8]</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93.08</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27.14</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100</w:t>
            </w: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1"/>
              </w:rPr>
              <w:t>based on non-evolutionary methods</w:t>
            </w: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rPr>
              <w:t>EAS [9]</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95.77</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10</w:t>
            </w:r>
          </w:p>
        </w:tc>
        <w:tc>
          <w:tcPr>
            <w:tcW w:w="0" w:type="dxa"/>
            <w:vAlign w:val="bottom"/>
          </w:tcPr>
          <w:p>
            <w:pPr>
              <w:spacing w:after="0"/>
              <w:rPr>
                <w:sz w:val="1"/>
                <w:szCs w:val="1"/>
                <w:color w:val="auto"/>
              </w:rPr>
            </w:pPr>
          </w:p>
        </w:tc>
      </w:tr>
      <w:tr>
        <w:trPr>
          <w:trHeight w:val="195"/>
        </w:trPr>
        <w:tc>
          <w:tcPr>
            <w:tcW w:w="2620" w:type="dxa"/>
            <w:vAlign w:val="bottom"/>
            <w:tcBorders>
              <w:bottom w:val="single" w:sz="8" w:color="auto"/>
              <w:right w:val="single" w:sz="8" w:color="auto"/>
            </w:tcBorders>
          </w:tcPr>
          <w:p>
            <w:pPr>
              <w:spacing w:after="0"/>
              <w:rPr>
                <w:sz w:val="16"/>
                <w:szCs w:val="16"/>
                <w:color w:val="auto"/>
              </w:rPr>
            </w:pPr>
          </w:p>
        </w:tc>
        <w:tc>
          <w:tcPr>
            <w:tcW w:w="20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Block-QNN-S [10]</w:t>
            </w:r>
          </w:p>
        </w:tc>
        <w:tc>
          <w:tcPr>
            <w:tcW w:w="1080" w:type="dxa"/>
            <w:vAlign w:val="bottom"/>
            <w:tcBorders>
              <w:bottom w:val="single" w:sz="8" w:color="auto"/>
              <w:right w:val="single" w:sz="8" w:color="auto"/>
            </w:tcBorders>
          </w:tcPr>
          <w:p>
            <w:pPr>
              <w:jc w:val="right"/>
              <w:ind w:right="300"/>
              <w:spacing w:after="0"/>
              <w:rPr>
                <w:sz w:val="20"/>
                <w:szCs w:val="20"/>
                <w:color w:val="auto"/>
              </w:rPr>
            </w:pPr>
            <w:r>
              <w:rPr>
                <w:rFonts w:ascii="Arial" w:cs="Arial" w:eastAsia="Arial" w:hAnsi="Arial"/>
                <w:sz w:val="16"/>
                <w:szCs w:val="16"/>
                <w:color w:val="auto"/>
              </w:rPr>
              <w:t>95.62</w:t>
            </w:r>
          </w:p>
        </w:tc>
        <w:tc>
          <w:tcPr>
            <w:tcW w:w="11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79.35</w:t>
            </w:r>
          </w:p>
        </w:tc>
        <w:tc>
          <w:tcPr>
            <w:tcW w:w="11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90</w:t>
            </w:r>
          </w:p>
        </w:tc>
        <w:tc>
          <w:tcPr>
            <w:tcW w:w="0" w:type="dxa"/>
            <w:vAlign w:val="bottom"/>
          </w:tcPr>
          <w:p>
            <w:pPr>
              <w:spacing w:after="0"/>
              <w:rPr>
                <w:sz w:val="1"/>
                <w:szCs w:val="1"/>
                <w:color w:val="auto"/>
              </w:rPr>
            </w:pPr>
          </w:p>
        </w:tc>
      </w:tr>
      <w:tr>
        <w:trPr>
          <w:trHeight w:val="152"/>
        </w:trPr>
        <w:tc>
          <w:tcPr>
            <w:tcW w:w="2620" w:type="dxa"/>
            <w:vAlign w:val="bottom"/>
            <w:tcBorders>
              <w:right w:val="single" w:sz="8" w:color="auto"/>
            </w:tcBorders>
          </w:tcPr>
          <w:p>
            <w:pPr>
              <w:spacing w:after="0"/>
              <w:rPr>
                <w:sz w:val="13"/>
                <w:szCs w:val="13"/>
                <w:color w:val="auto"/>
              </w:rPr>
            </w:pPr>
          </w:p>
        </w:tc>
        <w:tc>
          <w:tcPr>
            <w:tcW w:w="2040" w:type="dxa"/>
            <w:vAlign w:val="bottom"/>
            <w:tcBorders>
              <w:right w:val="single" w:sz="8" w:color="auto"/>
            </w:tcBorders>
          </w:tcPr>
          <w:p>
            <w:pPr>
              <w:jc w:val="center"/>
              <w:spacing w:after="0" w:line="152" w:lineRule="exact"/>
              <w:rPr>
                <w:sz w:val="20"/>
                <w:szCs w:val="20"/>
                <w:color w:val="auto"/>
              </w:rPr>
            </w:pPr>
            <w:r>
              <w:rPr>
                <w:rFonts w:ascii="Arial" w:cs="Arial" w:eastAsia="Arial" w:hAnsi="Arial"/>
                <w:sz w:val="16"/>
                <w:szCs w:val="16"/>
                <w:color w:val="auto"/>
                <w:w w:val="95"/>
              </w:rPr>
              <w:t>Genetic CNN [11]</w:t>
            </w:r>
          </w:p>
        </w:tc>
        <w:tc>
          <w:tcPr>
            <w:tcW w:w="1080" w:type="dxa"/>
            <w:vAlign w:val="bottom"/>
            <w:tcBorders>
              <w:right w:val="single" w:sz="8" w:color="auto"/>
            </w:tcBorders>
          </w:tcPr>
          <w:p>
            <w:pPr>
              <w:jc w:val="right"/>
              <w:ind w:right="300"/>
              <w:spacing w:after="0" w:line="152" w:lineRule="exact"/>
              <w:rPr>
                <w:sz w:val="20"/>
                <w:szCs w:val="20"/>
                <w:color w:val="auto"/>
              </w:rPr>
            </w:pPr>
            <w:r>
              <w:rPr>
                <w:rFonts w:ascii="Arial" w:cs="Arial" w:eastAsia="Arial" w:hAnsi="Arial"/>
                <w:sz w:val="16"/>
                <w:szCs w:val="16"/>
                <w:color w:val="auto"/>
              </w:rPr>
              <w:t>92.90</w:t>
            </w:r>
          </w:p>
        </w:tc>
        <w:tc>
          <w:tcPr>
            <w:tcW w:w="1160" w:type="dxa"/>
            <w:vAlign w:val="bottom"/>
            <w:tcBorders>
              <w:right w:val="single" w:sz="8" w:color="auto"/>
            </w:tcBorders>
          </w:tcPr>
          <w:p>
            <w:pPr>
              <w:jc w:val="center"/>
              <w:spacing w:after="0" w:line="152" w:lineRule="exact"/>
              <w:rPr>
                <w:sz w:val="20"/>
                <w:szCs w:val="20"/>
                <w:color w:val="auto"/>
              </w:rPr>
            </w:pPr>
            <w:r>
              <w:rPr>
                <w:rFonts w:ascii="Arial" w:cs="Arial" w:eastAsia="Arial" w:hAnsi="Arial"/>
                <w:sz w:val="16"/>
                <w:szCs w:val="16"/>
                <w:color w:val="auto"/>
                <w:w w:val="89"/>
              </w:rPr>
              <w:t>70.95</w:t>
            </w:r>
          </w:p>
        </w:tc>
        <w:tc>
          <w:tcPr>
            <w:tcW w:w="1140" w:type="dxa"/>
            <w:vAlign w:val="bottom"/>
          </w:tcPr>
          <w:p>
            <w:pPr>
              <w:jc w:val="center"/>
              <w:spacing w:after="0" w:line="152" w:lineRule="exact"/>
              <w:rPr>
                <w:sz w:val="20"/>
                <w:szCs w:val="20"/>
                <w:color w:val="auto"/>
              </w:rPr>
            </w:pPr>
            <w:r>
              <w:rPr>
                <w:rFonts w:ascii="Arial" w:cs="Arial" w:eastAsia="Arial" w:hAnsi="Arial"/>
                <w:sz w:val="16"/>
                <w:szCs w:val="16"/>
                <w:color w:val="auto"/>
                <w:w w:val="89"/>
              </w:rPr>
              <w:t>17</w:t>
            </w:r>
          </w:p>
        </w:tc>
        <w:tc>
          <w:tcPr>
            <w:tcW w:w="0" w:type="dxa"/>
            <w:vAlign w:val="bottom"/>
          </w:tcPr>
          <w:p>
            <w:pPr>
              <w:spacing w:after="0"/>
              <w:rPr>
                <w:sz w:val="1"/>
                <w:szCs w:val="1"/>
                <w:color w:val="auto"/>
              </w:rPr>
            </w:pPr>
          </w:p>
        </w:tc>
      </w:tr>
      <w:tr>
        <w:trPr>
          <w:trHeight w:val="179"/>
        </w:trPr>
        <w:tc>
          <w:tcPr>
            <w:tcW w:w="26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3"/>
              </w:rPr>
              <w:t>CNN architecture design algorithms</w:t>
            </w:r>
          </w:p>
        </w:tc>
        <w:tc>
          <w:tcPr>
            <w:tcW w:w="204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95"/>
              </w:rPr>
              <w:t>Large-scale Evolution [12]</w:t>
            </w:r>
          </w:p>
        </w:tc>
        <w:tc>
          <w:tcPr>
            <w:tcW w:w="1080" w:type="dxa"/>
            <w:vAlign w:val="bottom"/>
            <w:tcBorders>
              <w:right w:val="single" w:sz="8" w:color="auto"/>
            </w:tcBorders>
          </w:tcPr>
          <w:p>
            <w:pPr>
              <w:jc w:val="right"/>
              <w:ind w:right="300"/>
              <w:spacing w:after="0" w:line="179" w:lineRule="exact"/>
              <w:rPr>
                <w:sz w:val="20"/>
                <w:szCs w:val="20"/>
                <w:color w:val="auto"/>
              </w:rPr>
            </w:pPr>
            <w:r>
              <w:rPr>
                <w:rFonts w:ascii="Arial" w:cs="Arial" w:eastAsia="Arial" w:hAnsi="Arial"/>
                <w:sz w:val="16"/>
                <w:szCs w:val="16"/>
                <w:color w:val="auto"/>
              </w:rPr>
              <w:t>94.60</w:t>
            </w:r>
          </w:p>
        </w:tc>
        <w:tc>
          <w:tcPr>
            <w:tcW w:w="11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77.00</w:t>
            </w:r>
          </w:p>
        </w:tc>
        <w:tc>
          <w:tcPr>
            <w:tcW w:w="1140" w:type="dxa"/>
            <w:vAlign w:val="bottom"/>
          </w:tcPr>
          <w:p>
            <w:pPr>
              <w:jc w:val="center"/>
              <w:spacing w:after="0" w:line="179" w:lineRule="exact"/>
              <w:rPr>
                <w:sz w:val="20"/>
                <w:szCs w:val="20"/>
                <w:color w:val="auto"/>
              </w:rPr>
            </w:pPr>
            <w:r>
              <w:rPr>
                <w:rFonts w:ascii="Arial" w:cs="Arial" w:eastAsia="Arial" w:hAnsi="Arial"/>
                <w:sz w:val="16"/>
                <w:szCs w:val="16"/>
                <w:color w:val="auto"/>
                <w:w w:val="89"/>
              </w:rPr>
              <w:t>2,750</w:t>
            </w:r>
          </w:p>
        </w:tc>
        <w:tc>
          <w:tcPr>
            <w:tcW w:w="0" w:type="dxa"/>
            <w:vAlign w:val="bottom"/>
          </w:tcPr>
          <w:p>
            <w:pPr>
              <w:spacing w:after="0"/>
              <w:rPr>
                <w:sz w:val="1"/>
                <w:szCs w:val="1"/>
                <w:color w:val="auto"/>
              </w:rPr>
            </w:pPr>
          </w:p>
        </w:tc>
      </w:tr>
      <w:tr>
        <w:trPr>
          <w:trHeight w:val="90"/>
        </w:trPr>
        <w:tc>
          <w:tcPr>
            <w:tcW w:w="2620" w:type="dxa"/>
            <w:vAlign w:val="bottom"/>
            <w:tcBorders>
              <w:right w:val="single" w:sz="8" w:color="auto"/>
            </w:tcBorders>
            <w:vMerge w:val="continue"/>
          </w:tcPr>
          <w:p>
            <w:pPr>
              <w:spacing w:after="0"/>
              <w:rPr>
                <w:sz w:val="7"/>
                <w:szCs w:val="7"/>
                <w:color w:val="auto"/>
              </w:rPr>
            </w:pPr>
          </w:p>
        </w:tc>
        <w:tc>
          <w:tcPr>
            <w:tcW w:w="2040" w:type="dxa"/>
            <w:vAlign w:val="bottom"/>
            <w:tcBorders>
              <w:right w:val="single" w:sz="8" w:color="auto"/>
            </w:tcBorders>
            <w:vMerge w:val="restart"/>
          </w:tcPr>
          <w:p>
            <w:pPr>
              <w:jc w:val="center"/>
              <w:spacing w:after="0" w:line="179" w:lineRule="exact"/>
              <w:rPr>
                <w:sz w:val="20"/>
                <w:szCs w:val="20"/>
                <w:color w:val="auto"/>
              </w:rPr>
            </w:pPr>
            <w:r>
              <w:rPr>
                <w:rFonts w:ascii="Arial" w:cs="Arial" w:eastAsia="Arial" w:hAnsi="Arial"/>
                <w:sz w:val="16"/>
                <w:szCs w:val="16"/>
                <w:color w:val="auto"/>
                <w:w w:val="96"/>
              </w:rPr>
              <w:t>Hierarchical Evolution [13]</w:t>
            </w:r>
          </w:p>
        </w:tc>
        <w:tc>
          <w:tcPr>
            <w:tcW w:w="1080" w:type="dxa"/>
            <w:vAlign w:val="bottom"/>
            <w:tcBorders>
              <w:right w:val="single" w:sz="8" w:color="auto"/>
            </w:tcBorders>
            <w:vMerge w:val="restart"/>
          </w:tcPr>
          <w:p>
            <w:pPr>
              <w:jc w:val="right"/>
              <w:ind w:right="300"/>
              <w:spacing w:after="0" w:line="179" w:lineRule="exact"/>
              <w:rPr>
                <w:sz w:val="20"/>
                <w:szCs w:val="20"/>
                <w:color w:val="auto"/>
              </w:rPr>
            </w:pPr>
            <w:r>
              <w:rPr>
                <w:rFonts w:ascii="Arial" w:cs="Arial" w:eastAsia="Arial" w:hAnsi="Arial"/>
                <w:sz w:val="16"/>
                <w:szCs w:val="16"/>
                <w:color w:val="auto"/>
              </w:rPr>
              <w:t>96.37</w:t>
            </w:r>
          </w:p>
        </w:tc>
        <w:tc>
          <w:tcPr>
            <w:tcW w:w="1160" w:type="dxa"/>
            <w:vAlign w:val="bottom"/>
            <w:tcBorders>
              <w:right w:val="single" w:sz="8" w:color="auto"/>
            </w:tcBorders>
            <w:vMerge w:val="restart"/>
          </w:tcPr>
          <w:p>
            <w:pPr>
              <w:jc w:val="center"/>
              <w:spacing w:after="0" w:line="179" w:lineRule="exact"/>
              <w:rPr>
                <w:sz w:val="20"/>
                <w:szCs w:val="20"/>
                <w:color w:val="auto"/>
              </w:rPr>
            </w:pPr>
            <w:r>
              <w:rPr>
                <w:rFonts w:ascii="Arial" w:cs="Arial" w:eastAsia="Arial" w:hAnsi="Arial"/>
                <w:sz w:val="16"/>
                <w:szCs w:val="16"/>
                <w:color w:val="auto"/>
                <w:w w:val="89"/>
              </w:rPr>
              <w:t>–</w:t>
            </w:r>
          </w:p>
        </w:tc>
        <w:tc>
          <w:tcPr>
            <w:tcW w:w="1140" w:type="dxa"/>
            <w:vAlign w:val="bottom"/>
            <w:vMerge w:val="restart"/>
          </w:tcPr>
          <w:p>
            <w:pPr>
              <w:jc w:val="center"/>
              <w:spacing w:after="0" w:line="179" w:lineRule="exact"/>
              <w:rPr>
                <w:sz w:val="20"/>
                <w:szCs w:val="20"/>
                <w:color w:val="auto"/>
              </w:rPr>
            </w:pPr>
            <w:r>
              <w:rPr>
                <w:rFonts w:ascii="Arial" w:cs="Arial" w:eastAsia="Arial" w:hAnsi="Arial"/>
                <w:sz w:val="16"/>
                <w:szCs w:val="16"/>
                <w:color w:val="auto"/>
                <w:w w:val="89"/>
              </w:rPr>
              <w:t>300</w:t>
            </w:r>
          </w:p>
        </w:tc>
        <w:tc>
          <w:tcPr>
            <w:tcW w:w="0" w:type="dxa"/>
            <w:vAlign w:val="bottom"/>
          </w:tcPr>
          <w:p>
            <w:pPr>
              <w:spacing w:after="0"/>
              <w:rPr>
                <w:sz w:val="1"/>
                <w:szCs w:val="1"/>
                <w:color w:val="auto"/>
              </w:rPr>
            </w:pPr>
          </w:p>
        </w:tc>
      </w:tr>
      <w:tr>
        <w:trPr>
          <w:trHeight w:val="90"/>
        </w:trPr>
        <w:tc>
          <w:tcPr>
            <w:tcW w:w="26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1"/>
              </w:rPr>
              <w:t>based on evolutionary methods</w:t>
            </w:r>
          </w:p>
        </w:tc>
        <w:tc>
          <w:tcPr>
            <w:tcW w:w="2040" w:type="dxa"/>
            <w:vAlign w:val="bottom"/>
            <w:tcBorders>
              <w:right w:val="single" w:sz="8" w:color="auto"/>
            </w:tcBorders>
            <w:vMerge w:val="continue"/>
          </w:tcPr>
          <w:p>
            <w:pPr>
              <w:spacing w:after="0"/>
              <w:rPr>
                <w:sz w:val="7"/>
                <w:szCs w:val="7"/>
                <w:color w:val="auto"/>
              </w:rPr>
            </w:pPr>
          </w:p>
        </w:tc>
        <w:tc>
          <w:tcPr>
            <w:tcW w:w="1080" w:type="dxa"/>
            <w:vAlign w:val="bottom"/>
            <w:tcBorders>
              <w:right w:val="single" w:sz="8" w:color="auto"/>
            </w:tcBorders>
            <w:vMerge w:val="continue"/>
          </w:tcPr>
          <w:p>
            <w:pPr>
              <w:spacing w:after="0"/>
              <w:rPr>
                <w:sz w:val="7"/>
                <w:szCs w:val="7"/>
                <w:color w:val="auto"/>
              </w:rPr>
            </w:pPr>
          </w:p>
        </w:tc>
        <w:tc>
          <w:tcPr>
            <w:tcW w:w="1160" w:type="dxa"/>
            <w:vAlign w:val="bottom"/>
            <w:tcBorders>
              <w:right w:val="single" w:sz="8" w:color="auto"/>
            </w:tcBorders>
            <w:vMerge w:val="continue"/>
          </w:tcPr>
          <w:p>
            <w:pPr>
              <w:spacing w:after="0"/>
              <w:rPr>
                <w:sz w:val="7"/>
                <w:szCs w:val="7"/>
                <w:color w:val="auto"/>
              </w:rPr>
            </w:pPr>
          </w:p>
        </w:tc>
        <w:tc>
          <w:tcPr>
            <w:tcW w:w="11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00"/>
        </w:trPr>
        <w:tc>
          <w:tcPr>
            <w:tcW w:w="2620" w:type="dxa"/>
            <w:vAlign w:val="bottom"/>
            <w:tcBorders>
              <w:right w:val="single" w:sz="8" w:color="auto"/>
            </w:tcBorders>
            <w:vMerge w:val="continue"/>
          </w:tcPr>
          <w:p>
            <w:pPr>
              <w:spacing w:after="0"/>
              <w:rPr>
                <w:sz w:val="8"/>
                <w:szCs w:val="8"/>
                <w:color w:val="auto"/>
              </w:rPr>
            </w:pPr>
          </w:p>
        </w:tc>
        <w:tc>
          <w:tcPr>
            <w:tcW w:w="20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6"/>
              </w:rPr>
              <w:t>CGP-CNN [14]</w:t>
            </w:r>
          </w:p>
        </w:tc>
        <w:tc>
          <w:tcPr>
            <w:tcW w:w="1080" w:type="dxa"/>
            <w:vAlign w:val="bottom"/>
            <w:tcBorders>
              <w:right w:val="single" w:sz="8" w:color="auto"/>
            </w:tcBorders>
            <w:vMerge w:val="restart"/>
          </w:tcPr>
          <w:p>
            <w:pPr>
              <w:jc w:val="right"/>
              <w:ind w:right="300"/>
              <w:spacing w:after="0"/>
              <w:rPr>
                <w:sz w:val="20"/>
                <w:szCs w:val="20"/>
                <w:color w:val="auto"/>
              </w:rPr>
            </w:pPr>
            <w:r>
              <w:rPr>
                <w:rFonts w:ascii="Arial" w:cs="Arial" w:eastAsia="Arial" w:hAnsi="Arial"/>
                <w:sz w:val="16"/>
                <w:szCs w:val="16"/>
                <w:color w:val="auto"/>
              </w:rPr>
              <w:t>94.02</w:t>
            </w:r>
          </w:p>
        </w:tc>
        <w:tc>
          <w:tcPr>
            <w:tcW w:w="11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9"/>
              </w:rPr>
              <w:t>–</w:t>
            </w:r>
          </w:p>
        </w:tc>
        <w:tc>
          <w:tcPr>
            <w:tcW w:w="1140" w:type="dxa"/>
            <w:vAlign w:val="bottom"/>
            <w:vMerge w:val="restart"/>
          </w:tcPr>
          <w:p>
            <w:pPr>
              <w:jc w:val="center"/>
              <w:spacing w:after="0"/>
              <w:rPr>
                <w:sz w:val="20"/>
                <w:szCs w:val="20"/>
                <w:color w:val="auto"/>
              </w:rPr>
            </w:pPr>
            <w:r>
              <w:rPr>
                <w:rFonts w:ascii="Arial" w:cs="Arial" w:eastAsia="Arial" w:hAnsi="Arial"/>
                <w:sz w:val="16"/>
                <w:szCs w:val="16"/>
                <w:color w:val="auto"/>
                <w:w w:val="89"/>
              </w:rPr>
              <w:t>27</w:t>
            </w:r>
          </w:p>
        </w:tc>
        <w:tc>
          <w:tcPr>
            <w:tcW w:w="0" w:type="dxa"/>
            <w:vAlign w:val="bottom"/>
          </w:tcPr>
          <w:p>
            <w:pPr>
              <w:spacing w:after="0"/>
              <w:rPr>
                <w:sz w:val="1"/>
                <w:szCs w:val="1"/>
                <w:color w:val="auto"/>
              </w:rPr>
            </w:pPr>
          </w:p>
        </w:tc>
      </w:tr>
      <w:tr>
        <w:trPr>
          <w:trHeight w:val="100"/>
        </w:trPr>
        <w:tc>
          <w:tcPr>
            <w:tcW w:w="2620" w:type="dxa"/>
            <w:vAlign w:val="bottom"/>
            <w:tcBorders>
              <w:right w:val="single" w:sz="8" w:color="auto"/>
            </w:tcBorders>
          </w:tcPr>
          <w:p>
            <w:pPr>
              <w:spacing w:after="0"/>
              <w:rPr>
                <w:sz w:val="8"/>
                <w:szCs w:val="8"/>
                <w:color w:val="auto"/>
              </w:rPr>
            </w:pPr>
          </w:p>
        </w:tc>
        <w:tc>
          <w:tcPr>
            <w:tcW w:w="2040" w:type="dxa"/>
            <w:vAlign w:val="bottom"/>
            <w:tcBorders>
              <w:bottom w:val="single" w:sz="8" w:color="auto"/>
              <w:right w:val="single" w:sz="8" w:color="auto"/>
            </w:tcBorders>
            <w:vMerge w:val="continue"/>
          </w:tcPr>
          <w:p>
            <w:pPr>
              <w:spacing w:after="0"/>
              <w:rPr>
                <w:sz w:val="8"/>
                <w:szCs w:val="8"/>
                <w:color w:val="auto"/>
              </w:rPr>
            </w:pPr>
          </w:p>
        </w:tc>
        <w:tc>
          <w:tcPr>
            <w:tcW w:w="1080" w:type="dxa"/>
            <w:vAlign w:val="bottom"/>
            <w:tcBorders>
              <w:bottom w:val="single" w:sz="8" w:color="auto"/>
              <w:right w:val="single" w:sz="8" w:color="auto"/>
            </w:tcBorders>
            <w:vMerge w:val="continue"/>
          </w:tcPr>
          <w:p>
            <w:pPr>
              <w:spacing w:after="0"/>
              <w:rPr>
                <w:sz w:val="8"/>
                <w:szCs w:val="8"/>
                <w:color w:val="auto"/>
              </w:rPr>
            </w:pPr>
          </w:p>
        </w:tc>
        <w:tc>
          <w:tcPr>
            <w:tcW w:w="1160" w:type="dxa"/>
            <w:vAlign w:val="bottom"/>
            <w:tcBorders>
              <w:bottom w:val="single" w:sz="8" w:color="auto"/>
              <w:right w:val="single" w:sz="8" w:color="auto"/>
            </w:tcBorders>
            <w:vMerge w:val="continue"/>
          </w:tcPr>
          <w:p>
            <w:pPr>
              <w:spacing w:after="0"/>
              <w:rPr>
                <w:sz w:val="8"/>
                <w:szCs w:val="8"/>
                <w:color w:val="auto"/>
              </w:rPr>
            </w:pPr>
          </w:p>
        </w:tc>
        <w:tc>
          <w:tcPr>
            <w:tcW w:w="1140" w:type="dxa"/>
            <w:vAlign w:val="bottom"/>
            <w:tcBorders>
              <w:bottom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4"/>
        </w:trPr>
        <w:tc>
          <w:tcPr>
            <w:tcW w:w="2620" w:type="dxa"/>
            <w:vAlign w:val="bottom"/>
            <w:tcBorders>
              <w:bottom w:val="single" w:sz="8" w:color="auto"/>
              <w:right w:val="single" w:sz="8" w:color="auto"/>
            </w:tcBorders>
          </w:tcPr>
          <w:p>
            <w:pPr>
              <w:spacing w:after="0"/>
              <w:rPr>
                <w:sz w:val="14"/>
                <w:szCs w:val="14"/>
                <w:color w:val="auto"/>
              </w:rPr>
            </w:pPr>
          </w:p>
        </w:tc>
        <w:tc>
          <w:tcPr>
            <w:tcW w:w="2040" w:type="dxa"/>
            <w:vAlign w:val="bottom"/>
            <w:tcBorders>
              <w:bottom w:val="single" w:sz="8" w:color="auto"/>
              <w:right w:val="single" w:sz="8" w:color="auto"/>
            </w:tcBorders>
          </w:tcPr>
          <w:p>
            <w:pPr>
              <w:jc w:val="center"/>
              <w:spacing w:after="0" w:line="165" w:lineRule="exact"/>
              <w:rPr>
                <w:sz w:val="20"/>
                <w:szCs w:val="20"/>
                <w:color w:val="auto"/>
              </w:rPr>
            </w:pPr>
            <w:r>
              <w:rPr>
                <w:rFonts w:ascii="Arial" w:cs="Arial" w:eastAsia="Arial" w:hAnsi="Arial"/>
                <w:sz w:val="16"/>
                <w:szCs w:val="16"/>
                <w:color w:val="auto"/>
                <w:w w:val="94"/>
              </w:rPr>
              <w:t>AE-CNN + E2EPP</w:t>
            </w:r>
          </w:p>
        </w:tc>
        <w:tc>
          <w:tcPr>
            <w:tcW w:w="1080" w:type="dxa"/>
            <w:vAlign w:val="bottom"/>
            <w:tcBorders>
              <w:bottom w:val="single" w:sz="8" w:color="auto"/>
              <w:right w:val="single" w:sz="8" w:color="auto"/>
            </w:tcBorders>
          </w:tcPr>
          <w:p>
            <w:pPr>
              <w:jc w:val="right"/>
              <w:ind w:right="300"/>
              <w:spacing w:after="0" w:line="165" w:lineRule="exact"/>
              <w:rPr>
                <w:sz w:val="20"/>
                <w:szCs w:val="20"/>
                <w:color w:val="auto"/>
              </w:rPr>
            </w:pPr>
            <w:r>
              <w:rPr>
                <w:rFonts w:ascii="Arial" w:cs="Arial" w:eastAsia="Arial" w:hAnsi="Arial"/>
                <w:sz w:val="16"/>
                <w:szCs w:val="16"/>
                <w:color w:val="auto"/>
              </w:rPr>
              <w:t>94.70</w:t>
            </w:r>
          </w:p>
        </w:tc>
        <w:tc>
          <w:tcPr>
            <w:tcW w:w="1160" w:type="dxa"/>
            <w:vAlign w:val="bottom"/>
            <w:tcBorders>
              <w:bottom w:val="single" w:sz="8" w:color="auto"/>
              <w:right w:val="single" w:sz="8" w:color="auto"/>
            </w:tcBorders>
          </w:tcPr>
          <w:p>
            <w:pPr>
              <w:jc w:val="center"/>
              <w:spacing w:after="0" w:line="165" w:lineRule="exact"/>
              <w:rPr>
                <w:sz w:val="20"/>
                <w:szCs w:val="20"/>
                <w:color w:val="auto"/>
              </w:rPr>
            </w:pPr>
            <w:r>
              <w:rPr>
                <w:rFonts w:ascii="Arial" w:cs="Arial" w:eastAsia="Arial" w:hAnsi="Arial"/>
                <w:sz w:val="16"/>
                <w:szCs w:val="16"/>
                <w:color w:val="auto"/>
                <w:w w:val="89"/>
              </w:rPr>
              <w:t>77.98</w:t>
            </w:r>
          </w:p>
        </w:tc>
        <w:tc>
          <w:tcPr>
            <w:tcW w:w="1140" w:type="dxa"/>
            <w:vAlign w:val="bottom"/>
            <w:tcBorders>
              <w:bottom w:val="single" w:sz="8" w:color="auto"/>
            </w:tcBorders>
          </w:tcPr>
          <w:p>
            <w:pPr>
              <w:jc w:val="center"/>
              <w:spacing w:after="0" w:line="165" w:lineRule="exact"/>
              <w:rPr>
                <w:sz w:val="20"/>
                <w:szCs w:val="20"/>
                <w:color w:val="auto"/>
              </w:rPr>
            </w:pPr>
            <w:r>
              <w:rPr>
                <w:rFonts w:ascii="Arial" w:cs="Arial" w:eastAsia="Arial" w:hAnsi="Arial"/>
                <w:sz w:val="16"/>
                <w:szCs w:val="16"/>
                <w:color w:val="auto"/>
                <w:w w:val="89"/>
              </w:rPr>
              <w:t>8.5</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0320"/>
          </w:cols>
          <w:pgMar w:left="980" w:top="495" w:right="940" w:bottom="254" w:gutter="0" w:footer="0" w:header="0"/>
        </w:sectPr>
      </w:pPr>
    </w:p>
    <w:p>
      <w:pPr>
        <w:spacing w:after="0" w:line="227" w:lineRule="exact"/>
        <w:rPr>
          <w:sz w:val="20"/>
          <w:szCs w:val="20"/>
          <w:color w:val="auto"/>
        </w:rPr>
      </w:pPr>
    </w:p>
    <w:p>
      <w:pPr>
        <w:jc w:val="both"/>
        <w:ind w:firstLine="2"/>
        <w:spacing w:after="0" w:line="283" w:lineRule="auto"/>
        <w:rPr>
          <w:sz w:val="20"/>
          <w:szCs w:val="20"/>
          <w:color w:val="auto"/>
        </w:rPr>
      </w:pPr>
      <w:r>
        <w:rPr>
          <w:rFonts w:ascii="Arial" w:cs="Arial" w:eastAsia="Arial" w:hAnsi="Arial"/>
          <w:sz w:val="18"/>
          <w:szCs w:val="18"/>
          <w:color w:val="auto"/>
        </w:rPr>
        <w:t>we will specifically investigate the efficiency of E2EPP by disabling and enabling it in AE-CNN. To do a fair comparison, AE-CNN is performed with the same parameter settings as those of AE-CNN+E2EPP on both CIFAR10 and CIFAR100. We record the consumed GPU days of AE-CNN when it has a new generated CNN architecture whose fitness value satisfies the condition formulated by (2)</w:t>
      </w:r>
    </w:p>
    <w:tbl>
      <w:tblPr>
        <w:tblLayout w:type="fixed"/>
        <w:tblInd w:w="1800" w:type="dxa"/>
        <w:tblCellMar>
          <w:top w:w="0" w:type="dxa"/>
          <w:left w:w="0" w:type="dxa"/>
          <w:bottom w:w="0" w:type="dxa"/>
          <w:right w:w="0" w:type="dxa"/>
        </w:tblCellMar>
      </w:tblPr>
      <w:tr>
        <w:trPr>
          <w:trHeight w:val="270"/>
        </w:trPr>
        <w:tc>
          <w:tcPr>
            <w:tcW w:w="80" w:type="dxa"/>
            <w:vAlign w:val="bottom"/>
          </w:tcPr>
          <w:p>
            <w:pPr>
              <w:spacing w:after="0"/>
              <w:rPr>
                <w:sz w:val="23"/>
                <w:szCs w:val="23"/>
                <w:color w:val="auto"/>
              </w:rPr>
            </w:pPr>
          </w:p>
        </w:tc>
        <w:tc>
          <w:tcPr>
            <w:tcW w:w="200" w:type="dxa"/>
            <w:vAlign w:val="bottom"/>
            <w:gridSpan w:val="2"/>
          </w:tcPr>
          <w:p>
            <w:pPr>
              <w:ind w:left="20"/>
              <w:spacing w:after="0" w:line="270"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1</w:t>
            </w:r>
          </w:p>
        </w:tc>
        <w:tc>
          <w:tcPr>
            <w:tcW w:w="220" w:type="dxa"/>
            <w:vAlign w:val="bottom"/>
          </w:tcPr>
          <w:p>
            <w:pPr>
              <w:ind w:left="20"/>
              <w:spacing w:after="0" w:line="269" w:lineRule="exact"/>
              <w:rPr>
                <w:sz w:val="20"/>
                <w:szCs w:val="20"/>
                <w:color w:val="auto"/>
              </w:rPr>
            </w:pPr>
            <w:r>
              <w:rPr>
                <w:rFonts w:ascii="Arial" w:cs="Arial" w:eastAsia="Arial" w:hAnsi="Arial"/>
                <w:sz w:val="31"/>
                <w:szCs w:val="31"/>
                <w:color w:val="auto"/>
                <w:vertAlign w:val="superscript"/>
              </w:rPr>
              <w:t>f</w:t>
            </w:r>
            <w:r>
              <w:rPr>
                <w:rFonts w:ascii="Arial" w:cs="Arial" w:eastAsia="Arial" w:hAnsi="Arial"/>
                <w:sz w:val="12"/>
                <w:szCs w:val="12"/>
                <w:color w:val="auto"/>
              </w:rPr>
              <w:t>2</w:t>
            </w:r>
          </w:p>
        </w:tc>
        <w:tc>
          <w:tcPr>
            <w:tcW w:w="200" w:type="dxa"/>
            <w:vAlign w:val="bottom"/>
          </w:tcPr>
          <w:p>
            <w:pPr>
              <w:ind w:left="20"/>
              <w:spacing w:after="0" w:line="270" w:lineRule="exact"/>
              <w:rPr>
                <w:sz w:val="20"/>
                <w:szCs w:val="20"/>
                <w:color w:val="auto"/>
              </w:rPr>
            </w:pPr>
            <w:r>
              <w:rPr>
                <w:rFonts w:ascii="Arial" w:cs="Arial" w:eastAsia="Arial" w:hAnsi="Arial"/>
                <w:sz w:val="20"/>
                <w:szCs w:val="20"/>
                <w:color w:val="auto"/>
              </w:rPr>
              <w:t>f</w:t>
            </w:r>
            <w:r>
              <w:rPr>
                <w:rFonts w:ascii="Arial" w:cs="Arial" w:eastAsia="Arial" w:hAnsi="Arial"/>
                <w:sz w:val="27"/>
                <w:szCs w:val="27"/>
                <w:color w:val="auto"/>
                <w:vertAlign w:val="subscript"/>
              </w:rPr>
              <w:t>2</w:t>
            </w:r>
          </w:p>
        </w:tc>
        <w:tc>
          <w:tcPr>
            <w:tcW w:w="120" w:type="dxa"/>
            <w:vAlign w:val="bottom"/>
          </w:tcPr>
          <w:p>
            <w:pPr>
              <w:spacing w:after="0"/>
              <w:rPr>
                <w:sz w:val="23"/>
                <w:szCs w:val="23"/>
                <w:color w:val="auto"/>
              </w:rPr>
            </w:pPr>
          </w:p>
        </w:tc>
        <w:tc>
          <w:tcPr>
            <w:tcW w:w="1380" w:type="dxa"/>
            <w:vAlign w:val="bottom"/>
          </w:tcPr>
          <w:p>
            <w:pPr>
              <w:jc w:val="right"/>
              <w:ind w:right="680"/>
              <w:spacing w:after="0" w:line="203" w:lineRule="exact"/>
              <w:rPr>
                <w:sz w:val="20"/>
                <w:szCs w:val="20"/>
                <w:color w:val="auto"/>
              </w:rPr>
            </w:pPr>
            <w:r>
              <w:rPr>
                <w:rFonts w:ascii="Arial" w:cs="Arial" w:eastAsia="Arial" w:hAnsi="Arial"/>
                <w:sz w:val="20"/>
                <w:szCs w:val="20"/>
                <w:color w:val="auto"/>
              </w:rPr>
              <w:t>0:01</w:t>
            </w:r>
          </w:p>
        </w:tc>
        <w:tc>
          <w:tcPr>
            <w:tcW w:w="102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8"/>
        </w:trPr>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38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r>
      <w:tr>
        <w:trPr>
          <w:trHeight w:val="116"/>
        </w:trPr>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1380" w:type="dxa"/>
            <w:vAlign w:val="bottom"/>
          </w:tcPr>
          <w:p>
            <w:pPr>
              <w:spacing w:after="0"/>
              <w:rPr>
                <w:sz w:val="10"/>
                <w:szCs w:val="10"/>
                <w:color w:val="auto"/>
              </w:rPr>
            </w:pPr>
          </w:p>
        </w:tc>
        <w:tc>
          <w:tcPr>
            <w:tcW w:w="1020" w:type="dxa"/>
            <w:vAlign w:val="bottom"/>
          </w:tcPr>
          <w:p>
            <w:pPr>
              <w:spacing w:after="0"/>
              <w:rPr>
                <w:sz w:val="10"/>
                <w:szCs w:val="10"/>
                <w:color w:val="auto"/>
              </w:rPr>
            </w:pPr>
          </w:p>
        </w:tc>
      </w:tr>
      <w:tr>
        <w:trPr>
          <w:trHeight w:val="366"/>
        </w:trPr>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380" w:type="dxa"/>
            <w:vAlign w:val="bottom"/>
          </w:tcPr>
          <w:p>
            <w:pPr>
              <w:spacing w:after="0"/>
              <w:rPr>
                <w:sz w:val="24"/>
                <w:szCs w:val="24"/>
                <w:color w:val="auto"/>
              </w:rPr>
            </w:pPr>
          </w:p>
        </w:tc>
        <w:tc>
          <w:tcPr>
            <w:tcW w:w="1020" w:type="dxa"/>
            <w:vAlign w:val="bottom"/>
          </w:tcPr>
          <w:p>
            <w:pPr>
              <w:spacing w:after="0"/>
              <w:rPr>
                <w:sz w:val="24"/>
                <w:szCs w:val="24"/>
                <w:color w:val="auto"/>
              </w:rPr>
            </w:pPr>
          </w:p>
        </w:tc>
      </w:tr>
    </w:tbl>
    <w:p>
      <w:pPr>
        <w:jc w:val="both"/>
        <w:ind w:hanging="6"/>
        <w:spacing w:after="0" w:line="189" w:lineRule="auto"/>
        <w:rPr>
          <w:sz w:val="20"/>
          <w:szCs w:val="20"/>
          <w:color w:val="auto"/>
        </w:rPr>
      </w:pPr>
      <w:r>
        <w:rPr>
          <w:rFonts w:ascii="Arial" w:cs="Arial" w:eastAsia="Arial" w:hAnsi="Arial"/>
          <w:sz w:val="20"/>
          <w:szCs w:val="20"/>
          <w:color w:val="auto"/>
        </w:rPr>
        <w:t>where f</w:t>
      </w:r>
      <w:r>
        <w:rPr>
          <w:rFonts w:ascii="Arial" w:cs="Arial" w:eastAsia="Arial" w:hAnsi="Arial"/>
          <w:sz w:val="27"/>
          <w:szCs w:val="27"/>
          <w:color w:val="auto"/>
          <w:vertAlign w:val="subscript"/>
        </w:rPr>
        <w:t>1</w:t>
      </w:r>
      <w:r>
        <w:rPr>
          <w:rFonts w:ascii="Arial" w:cs="Arial" w:eastAsia="Arial" w:hAnsi="Arial"/>
          <w:sz w:val="20"/>
          <w:szCs w:val="20"/>
          <w:color w:val="auto"/>
        </w:rPr>
        <w:t xml:space="preserve"> denotes the fitness of the new CNN architecture generated by AE-CNN, and f</w:t>
      </w:r>
      <w:r>
        <w:rPr>
          <w:rFonts w:ascii="Arial" w:cs="Arial" w:eastAsia="Arial" w:hAnsi="Arial"/>
          <w:sz w:val="27"/>
          <w:szCs w:val="27"/>
          <w:color w:val="auto"/>
          <w:vertAlign w:val="subscript"/>
        </w:rPr>
        <w:t>2</w:t>
      </w:r>
      <w:r>
        <w:rPr>
          <w:rFonts w:ascii="Arial" w:cs="Arial" w:eastAsia="Arial" w:hAnsi="Arial"/>
          <w:sz w:val="20"/>
          <w:szCs w:val="20"/>
          <w:color w:val="auto"/>
        </w:rPr>
        <w:t xml:space="preserve"> denotes the fitness of AE-CNN+E2EPP shown in Table 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372110</wp:posOffset>
            </wp:positionH>
            <wp:positionV relativeFrom="paragraph">
              <wp:posOffset>121920</wp:posOffset>
            </wp:positionV>
            <wp:extent cx="2499995" cy="19094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extLst>
                    </a:blip>
                    <a:srcRect/>
                    <a:stretch>
                      <a:fillRect/>
                    </a:stretch>
                  </pic:blipFill>
                  <pic:spPr bwMode="auto">
                    <a:xfrm>
                      <a:off x="0" y="0"/>
                      <a:ext cx="2499995" cy="1909445"/>
                    </a:xfrm>
                    <a:prstGeom prst="rect">
                      <a:avLst/>
                    </a:prstGeom>
                    <a:noFill/>
                  </pic:spPr>
                </pic:pic>
              </a:graphicData>
            </a:graphic>
          </wp:anchor>
        </w:drawing>
      </w:r>
    </w:p>
    <w:p>
      <w:pPr>
        <w:spacing w:after="0" w:line="200" w:lineRule="exact"/>
        <w:rPr>
          <w:sz w:val="20"/>
          <w:szCs w:val="20"/>
          <w:color w:val="auto"/>
        </w:rPr>
      </w:pPr>
    </w:p>
    <w:p>
      <w:pPr>
        <w:spacing w:after="0" w:line="381" w:lineRule="exact"/>
        <w:rPr>
          <w:sz w:val="20"/>
          <w:szCs w:val="20"/>
          <w:color w:val="auto"/>
        </w:rPr>
      </w:pPr>
    </w:p>
    <w:tbl>
      <w:tblPr>
        <w:tblLayout w:type="fixed"/>
        <w:tblInd w:w="80" w:type="dxa"/>
        <w:tblCellMar>
          <w:top w:w="0" w:type="dxa"/>
          <w:left w:w="0" w:type="dxa"/>
          <w:bottom w:w="0" w:type="dxa"/>
          <w:right w:w="0" w:type="dxa"/>
        </w:tblCellMar>
      </w:tblPr>
      <w:tr>
        <w:trPr>
          <w:trHeight w:val="276"/>
        </w:trPr>
        <w:tc>
          <w:tcPr>
            <w:tcW w:w="340" w:type="dxa"/>
            <w:vAlign w:val="bottom"/>
          </w:tcPr>
          <w:p>
            <w:pPr>
              <w:spacing w:after="0"/>
              <w:rPr>
                <w:sz w:val="23"/>
                <w:szCs w:val="23"/>
                <w:color w:val="auto"/>
              </w:rPr>
            </w:pPr>
          </w:p>
        </w:tc>
        <w:tc>
          <w:tcPr>
            <w:tcW w:w="520" w:type="dxa"/>
            <w:vAlign w:val="bottom"/>
          </w:tcPr>
          <w:p>
            <w:pPr>
              <w:jc w:val="right"/>
              <w:ind w:right="201"/>
              <w:spacing w:after="0"/>
              <w:rPr>
                <w:sz w:val="20"/>
                <w:szCs w:val="20"/>
                <w:color w:val="auto"/>
              </w:rPr>
            </w:pPr>
            <w:r>
              <w:rPr>
                <w:rFonts w:ascii="Arial" w:cs="Arial" w:eastAsia="Arial" w:hAnsi="Arial"/>
                <w:sz w:val="20"/>
                <w:szCs w:val="20"/>
                <w:color w:val="auto"/>
                <w:w w:val="89"/>
              </w:rPr>
              <w:t>35</w:t>
            </w:r>
          </w:p>
        </w:tc>
        <w:tc>
          <w:tcPr>
            <w:tcW w:w="880" w:type="dxa"/>
            <w:vAlign w:val="bottom"/>
          </w:tcPr>
          <w:p>
            <w:pPr>
              <w:spacing w:after="0"/>
              <w:rPr>
                <w:sz w:val="23"/>
                <w:szCs w:val="23"/>
                <w:color w:val="auto"/>
              </w:rPr>
            </w:pPr>
          </w:p>
        </w:tc>
        <w:tc>
          <w:tcPr>
            <w:tcW w:w="1560" w:type="dxa"/>
            <w:vAlign w:val="bottom"/>
          </w:tcPr>
          <w:p>
            <w:pPr>
              <w:ind w:left="580"/>
              <w:spacing w:after="0"/>
              <w:rPr>
                <w:sz w:val="20"/>
                <w:szCs w:val="20"/>
                <w:color w:val="auto"/>
              </w:rPr>
            </w:pPr>
            <w:r>
              <w:rPr>
                <w:rFonts w:ascii="Arial" w:cs="Arial" w:eastAsia="Arial" w:hAnsi="Arial"/>
                <w:sz w:val="16"/>
                <w:szCs w:val="16"/>
                <w:color w:val="auto"/>
                <w:w w:val="78"/>
              </w:rPr>
              <w:t>AE-CNN+E2EPP</w:t>
            </w:r>
          </w:p>
        </w:tc>
        <w:tc>
          <w:tcPr>
            <w:tcW w:w="840" w:type="dxa"/>
            <w:vAlign w:val="bottom"/>
          </w:tcPr>
          <w:p>
            <w:pPr>
              <w:jc w:val="right"/>
              <w:spacing w:after="0"/>
              <w:rPr>
                <w:sz w:val="20"/>
                <w:szCs w:val="20"/>
                <w:color w:val="auto"/>
              </w:rPr>
            </w:pPr>
            <w:r>
              <w:rPr>
                <w:rFonts w:ascii="Arial" w:cs="Arial" w:eastAsia="Arial" w:hAnsi="Arial"/>
                <w:sz w:val="24"/>
                <w:szCs w:val="24"/>
                <w:color w:val="auto"/>
              </w:rPr>
              <w:t>33</w:t>
            </w:r>
          </w:p>
        </w:tc>
        <w:tc>
          <w:tcPr>
            <w:tcW w:w="0" w:type="dxa"/>
            <w:vAlign w:val="bottom"/>
          </w:tcPr>
          <w:p>
            <w:pPr>
              <w:spacing w:after="0"/>
              <w:rPr>
                <w:sz w:val="1"/>
                <w:szCs w:val="1"/>
                <w:color w:val="auto"/>
              </w:rPr>
            </w:pPr>
          </w:p>
        </w:tc>
      </w:tr>
      <w:tr>
        <w:trPr>
          <w:trHeight w:val="186"/>
        </w:trPr>
        <w:tc>
          <w:tcPr>
            <w:tcW w:w="340" w:type="dxa"/>
            <w:vAlign w:val="bottom"/>
            <w:vMerge w:val="restart"/>
            <w:textDirection w:val="btLr"/>
          </w:tcPr>
          <w:p>
            <w:pPr>
              <w:ind w:left="9"/>
              <w:spacing w:after="0"/>
              <w:rPr>
                <w:sz w:val="20"/>
                <w:szCs w:val="20"/>
                <w:color w:val="auto"/>
              </w:rPr>
            </w:pPr>
            <w:r>
              <w:rPr>
                <w:rFonts w:ascii="Arial" w:cs="Arial" w:eastAsia="Arial" w:hAnsi="Arial"/>
                <w:sz w:val="22"/>
                <w:szCs w:val="22"/>
                <w:color w:val="auto"/>
                <w:w w:val="73"/>
              </w:rPr>
              <w:t>days</w:t>
            </w:r>
          </w:p>
        </w:tc>
        <w:tc>
          <w:tcPr>
            <w:tcW w:w="5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1560" w:type="dxa"/>
            <w:vAlign w:val="bottom"/>
          </w:tcPr>
          <w:p>
            <w:pPr>
              <w:ind w:left="580"/>
              <w:spacing w:after="0" w:line="186" w:lineRule="exact"/>
              <w:rPr>
                <w:sz w:val="20"/>
                <w:szCs w:val="20"/>
                <w:color w:val="auto"/>
              </w:rPr>
            </w:pPr>
            <w:r>
              <w:rPr>
                <w:rFonts w:ascii="Arial" w:cs="Arial" w:eastAsia="Arial" w:hAnsi="Arial"/>
                <w:sz w:val="20"/>
                <w:szCs w:val="20"/>
                <w:color w:val="auto"/>
              </w:rPr>
              <w:t>AE-CNN</w:t>
            </w:r>
          </w:p>
        </w:tc>
        <w:tc>
          <w:tcPr>
            <w:tcW w:w="8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7"/>
        </w:trPr>
        <w:tc>
          <w:tcPr>
            <w:tcW w:w="340" w:type="dxa"/>
            <w:vAlign w:val="bottom"/>
            <w:vMerge w:val="continue"/>
          </w:tcPr>
          <w:p>
            <w:pPr>
              <w:spacing w:after="0"/>
              <w:rPr>
                <w:sz w:val="17"/>
                <w:szCs w:val="17"/>
                <w:color w:val="auto"/>
              </w:rPr>
            </w:pPr>
          </w:p>
        </w:tc>
        <w:tc>
          <w:tcPr>
            <w:tcW w:w="520" w:type="dxa"/>
            <w:vAlign w:val="bottom"/>
          </w:tcPr>
          <w:p>
            <w:pPr>
              <w:jc w:val="right"/>
              <w:ind w:right="201"/>
              <w:spacing w:after="0" w:line="197" w:lineRule="exact"/>
              <w:rPr>
                <w:sz w:val="20"/>
                <w:szCs w:val="20"/>
                <w:color w:val="auto"/>
              </w:rPr>
            </w:pPr>
            <w:r>
              <w:rPr>
                <w:rFonts w:ascii="Arial" w:cs="Arial" w:eastAsia="Arial" w:hAnsi="Arial"/>
                <w:sz w:val="20"/>
                <w:szCs w:val="20"/>
                <w:color w:val="auto"/>
                <w:w w:val="89"/>
              </w:rPr>
              <w:t>30</w:t>
            </w:r>
          </w:p>
        </w:tc>
        <w:tc>
          <w:tcPr>
            <w:tcW w:w="880" w:type="dxa"/>
            <w:vAlign w:val="bottom"/>
          </w:tcPr>
          <w:p>
            <w:pPr>
              <w:spacing w:after="0"/>
              <w:rPr>
                <w:sz w:val="17"/>
                <w:szCs w:val="17"/>
                <w:color w:val="auto"/>
              </w:rPr>
            </w:pPr>
          </w:p>
        </w:tc>
        <w:tc>
          <w:tcPr>
            <w:tcW w:w="156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33"/>
        </w:trPr>
        <w:tc>
          <w:tcPr>
            <w:tcW w:w="340" w:type="dxa"/>
            <w:vAlign w:val="bottom"/>
            <w:textDirection w:val="btLr"/>
          </w:tcPr>
          <w:p>
            <w:pPr>
              <w:ind w:left="27"/>
              <w:spacing w:after="0"/>
              <w:rPr>
                <w:sz w:val="20"/>
                <w:szCs w:val="20"/>
                <w:color w:val="auto"/>
              </w:rPr>
            </w:pPr>
            <w:r>
              <w:rPr>
                <w:rFonts w:ascii="Arial" w:cs="Arial" w:eastAsia="Arial" w:hAnsi="Arial"/>
                <w:sz w:val="19"/>
                <w:szCs w:val="19"/>
                <w:color w:val="auto"/>
                <w:w w:val="72"/>
              </w:rPr>
              <w:t>GPU</w:t>
            </w:r>
          </w:p>
        </w:tc>
        <w:tc>
          <w:tcPr>
            <w:tcW w:w="520" w:type="dxa"/>
            <w:vAlign w:val="bottom"/>
          </w:tcPr>
          <w:p>
            <w:pPr>
              <w:jc w:val="right"/>
              <w:ind w:right="201"/>
              <w:spacing w:after="0"/>
              <w:rPr>
                <w:sz w:val="20"/>
                <w:szCs w:val="20"/>
                <w:color w:val="auto"/>
              </w:rPr>
            </w:pPr>
            <w:r>
              <w:rPr>
                <w:rFonts w:ascii="Arial" w:cs="Arial" w:eastAsia="Arial" w:hAnsi="Arial"/>
                <w:sz w:val="20"/>
                <w:szCs w:val="20"/>
                <w:color w:val="auto"/>
                <w:w w:val="89"/>
              </w:rPr>
              <w:t>25</w:t>
            </w:r>
          </w:p>
        </w:tc>
        <w:tc>
          <w:tcPr>
            <w:tcW w:w="880" w:type="dxa"/>
            <w:vAlign w:val="bottom"/>
          </w:tcPr>
          <w:p>
            <w:pPr>
              <w:spacing w:after="0"/>
              <w:rPr>
                <w:sz w:val="24"/>
                <w:szCs w:val="24"/>
                <w:color w:val="auto"/>
              </w:rPr>
            </w:pPr>
          </w:p>
        </w:tc>
        <w:tc>
          <w:tcPr>
            <w:tcW w:w="1560" w:type="dxa"/>
            <w:vAlign w:val="bottom"/>
            <w:vMerge w:val="restart"/>
          </w:tcPr>
          <w:p>
            <w:pPr>
              <w:jc w:val="right"/>
              <w:ind w:right="1262"/>
              <w:spacing w:after="0"/>
              <w:rPr>
                <w:sz w:val="20"/>
                <w:szCs w:val="20"/>
                <w:color w:val="auto"/>
              </w:rPr>
            </w:pPr>
            <w:r>
              <w:rPr>
                <w:rFonts w:ascii="Arial" w:cs="Arial" w:eastAsia="Arial" w:hAnsi="Arial"/>
                <w:sz w:val="23"/>
                <w:szCs w:val="23"/>
                <w:color w:val="auto"/>
                <w:w w:val="70"/>
              </w:rPr>
              <w:t>22</w:t>
            </w: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0"/>
        </w:trPr>
        <w:tc>
          <w:tcPr>
            <w:tcW w:w="340" w:type="dxa"/>
            <w:vAlign w:val="bottom"/>
          </w:tcPr>
          <w:p>
            <w:pPr>
              <w:spacing w:after="0"/>
              <w:rPr>
                <w:sz w:val="8"/>
                <w:szCs w:val="8"/>
                <w:color w:val="auto"/>
              </w:rPr>
            </w:pPr>
          </w:p>
        </w:tc>
        <w:tc>
          <w:tcPr>
            <w:tcW w:w="520" w:type="dxa"/>
            <w:vAlign w:val="bottom"/>
          </w:tcPr>
          <w:p>
            <w:pPr>
              <w:spacing w:after="0"/>
              <w:rPr>
                <w:sz w:val="8"/>
                <w:szCs w:val="8"/>
                <w:color w:val="auto"/>
              </w:rPr>
            </w:pPr>
          </w:p>
        </w:tc>
        <w:tc>
          <w:tcPr>
            <w:tcW w:w="880" w:type="dxa"/>
            <w:vAlign w:val="bottom"/>
          </w:tcPr>
          <w:p>
            <w:pPr>
              <w:spacing w:after="0"/>
              <w:rPr>
                <w:sz w:val="8"/>
                <w:szCs w:val="8"/>
                <w:color w:val="auto"/>
              </w:rPr>
            </w:pPr>
          </w:p>
        </w:tc>
        <w:tc>
          <w:tcPr>
            <w:tcW w:w="1560" w:type="dxa"/>
            <w:vAlign w:val="bottom"/>
            <w:vMerge w:val="continue"/>
          </w:tcPr>
          <w:p>
            <w:pPr>
              <w:spacing w:after="0"/>
              <w:rPr>
                <w:sz w:val="8"/>
                <w:szCs w:val="8"/>
                <w:color w:val="auto"/>
              </w:rPr>
            </w:pPr>
          </w:p>
        </w:tc>
        <w:tc>
          <w:tcPr>
            <w:tcW w:w="8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3"/>
        </w:trPr>
        <w:tc>
          <w:tcPr>
            <w:tcW w:w="340" w:type="dxa"/>
            <w:vAlign w:val="bottom"/>
          </w:tcPr>
          <w:p>
            <w:pPr>
              <w:spacing w:after="0"/>
              <w:rPr>
                <w:sz w:val="20"/>
                <w:szCs w:val="20"/>
                <w:color w:val="auto"/>
              </w:rPr>
            </w:pPr>
          </w:p>
        </w:tc>
        <w:tc>
          <w:tcPr>
            <w:tcW w:w="520" w:type="dxa"/>
            <w:vAlign w:val="bottom"/>
          </w:tcPr>
          <w:p>
            <w:pPr>
              <w:jc w:val="right"/>
              <w:ind w:right="201"/>
              <w:spacing w:after="0"/>
              <w:rPr>
                <w:sz w:val="20"/>
                <w:szCs w:val="20"/>
                <w:color w:val="auto"/>
              </w:rPr>
            </w:pPr>
            <w:r>
              <w:rPr>
                <w:rFonts w:ascii="Arial" w:cs="Arial" w:eastAsia="Arial" w:hAnsi="Arial"/>
                <w:sz w:val="20"/>
                <w:szCs w:val="20"/>
                <w:color w:val="auto"/>
                <w:w w:val="89"/>
              </w:rPr>
              <w:t>20</w:t>
            </w:r>
          </w:p>
        </w:tc>
        <w:tc>
          <w:tcPr>
            <w:tcW w:w="8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3"/>
        </w:trPr>
        <w:tc>
          <w:tcPr>
            <w:tcW w:w="340" w:type="dxa"/>
            <w:vAlign w:val="bottom"/>
          </w:tcPr>
          <w:p>
            <w:pPr>
              <w:spacing w:after="0"/>
              <w:rPr>
                <w:sz w:val="24"/>
                <w:szCs w:val="24"/>
                <w:color w:val="auto"/>
              </w:rPr>
            </w:pPr>
          </w:p>
        </w:tc>
        <w:tc>
          <w:tcPr>
            <w:tcW w:w="520" w:type="dxa"/>
            <w:vAlign w:val="bottom"/>
          </w:tcPr>
          <w:p>
            <w:pPr>
              <w:jc w:val="right"/>
              <w:ind w:right="201"/>
              <w:spacing w:after="0"/>
              <w:rPr>
                <w:sz w:val="20"/>
                <w:szCs w:val="20"/>
                <w:color w:val="auto"/>
              </w:rPr>
            </w:pPr>
            <w:r>
              <w:rPr>
                <w:rFonts w:ascii="Arial" w:cs="Arial" w:eastAsia="Arial" w:hAnsi="Arial"/>
                <w:sz w:val="20"/>
                <w:szCs w:val="20"/>
                <w:color w:val="auto"/>
                <w:w w:val="89"/>
              </w:rPr>
              <w:t>15</w:t>
            </w:r>
          </w:p>
        </w:tc>
        <w:tc>
          <w:tcPr>
            <w:tcW w:w="88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840" w:type="dxa"/>
            <w:vAlign w:val="bottom"/>
            <w:vMerge w:val="restart"/>
          </w:tcPr>
          <w:p>
            <w:pPr>
              <w:jc w:val="right"/>
              <w:ind w:right="482"/>
              <w:spacing w:after="0"/>
              <w:rPr>
                <w:sz w:val="20"/>
                <w:szCs w:val="20"/>
                <w:color w:val="auto"/>
              </w:rPr>
            </w:pPr>
            <w:r>
              <w:rPr>
                <w:rFonts w:ascii="Arial" w:cs="Arial" w:eastAsia="Arial" w:hAnsi="Arial"/>
                <w:sz w:val="24"/>
                <w:szCs w:val="24"/>
                <w:color w:val="auto"/>
                <w:w w:val="82"/>
              </w:rPr>
              <w:t>10</w:t>
            </w:r>
          </w:p>
        </w:tc>
        <w:tc>
          <w:tcPr>
            <w:tcW w:w="0" w:type="dxa"/>
            <w:vAlign w:val="bottom"/>
          </w:tcPr>
          <w:p>
            <w:pPr>
              <w:spacing w:after="0"/>
              <w:rPr>
                <w:sz w:val="1"/>
                <w:szCs w:val="1"/>
                <w:color w:val="auto"/>
              </w:rPr>
            </w:pPr>
          </w:p>
        </w:tc>
      </w:tr>
      <w:tr>
        <w:trPr>
          <w:trHeight w:val="233"/>
        </w:trPr>
        <w:tc>
          <w:tcPr>
            <w:tcW w:w="340" w:type="dxa"/>
            <w:vAlign w:val="bottom"/>
          </w:tcPr>
          <w:p>
            <w:pPr>
              <w:spacing w:after="0"/>
              <w:rPr>
                <w:sz w:val="20"/>
                <w:szCs w:val="20"/>
                <w:color w:val="auto"/>
              </w:rPr>
            </w:pPr>
          </w:p>
        </w:tc>
        <w:tc>
          <w:tcPr>
            <w:tcW w:w="520" w:type="dxa"/>
            <w:vAlign w:val="bottom"/>
            <w:vMerge w:val="restart"/>
          </w:tcPr>
          <w:p>
            <w:pPr>
              <w:jc w:val="right"/>
              <w:ind w:right="201"/>
              <w:spacing w:after="0"/>
              <w:rPr>
                <w:sz w:val="20"/>
                <w:szCs w:val="20"/>
                <w:color w:val="auto"/>
              </w:rPr>
            </w:pPr>
            <w:r>
              <w:rPr>
                <w:rFonts w:ascii="Arial" w:cs="Arial" w:eastAsia="Arial" w:hAnsi="Arial"/>
                <w:sz w:val="20"/>
                <w:szCs w:val="20"/>
                <w:color w:val="auto"/>
                <w:w w:val="89"/>
              </w:rPr>
              <w:t>10</w:t>
            </w:r>
          </w:p>
        </w:tc>
        <w:tc>
          <w:tcPr>
            <w:tcW w:w="880" w:type="dxa"/>
            <w:vAlign w:val="bottom"/>
            <w:vMerge w:val="restart"/>
          </w:tcPr>
          <w:p>
            <w:pPr>
              <w:jc w:val="right"/>
              <w:ind w:right="342"/>
              <w:spacing w:after="0"/>
              <w:rPr>
                <w:sz w:val="20"/>
                <w:szCs w:val="20"/>
                <w:color w:val="auto"/>
              </w:rPr>
            </w:pPr>
            <w:r>
              <w:rPr>
                <w:rFonts w:ascii="Arial" w:cs="Arial" w:eastAsia="Arial" w:hAnsi="Arial"/>
                <w:sz w:val="24"/>
                <w:szCs w:val="24"/>
                <w:color w:val="auto"/>
              </w:rPr>
              <w:t>7</w:t>
            </w:r>
          </w:p>
        </w:tc>
        <w:tc>
          <w:tcPr>
            <w:tcW w:w="1560" w:type="dxa"/>
            <w:vAlign w:val="bottom"/>
          </w:tcPr>
          <w:p>
            <w:pPr>
              <w:spacing w:after="0"/>
              <w:rPr>
                <w:sz w:val="20"/>
                <w:szCs w:val="20"/>
                <w:color w:val="auto"/>
              </w:rPr>
            </w:pPr>
          </w:p>
        </w:tc>
        <w:tc>
          <w:tcPr>
            <w:tcW w:w="8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00"/>
        </w:trPr>
        <w:tc>
          <w:tcPr>
            <w:tcW w:w="340" w:type="dxa"/>
            <w:vAlign w:val="bottom"/>
          </w:tcPr>
          <w:p>
            <w:pPr>
              <w:spacing w:after="0"/>
              <w:rPr>
                <w:sz w:val="8"/>
                <w:szCs w:val="8"/>
                <w:color w:val="auto"/>
              </w:rPr>
            </w:pPr>
          </w:p>
        </w:tc>
        <w:tc>
          <w:tcPr>
            <w:tcW w:w="520" w:type="dxa"/>
            <w:vAlign w:val="bottom"/>
            <w:vMerge w:val="continue"/>
          </w:tcPr>
          <w:p>
            <w:pPr>
              <w:spacing w:after="0"/>
              <w:rPr>
                <w:sz w:val="8"/>
                <w:szCs w:val="8"/>
                <w:color w:val="auto"/>
              </w:rPr>
            </w:pPr>
          </w:p>
        </w:tc>
        <w:tc>
          <w:tcPr>
            <w:tcW w:w="880" w:type="dxa"/>
            <w:vAlign w:val="bottom"/>
            <w:vMerge w:val="continue"/>
          </w:tcPr>
          <w:p>
            <w:pPr>
              <w:spacing w:after="0"/>
              <w:rPr>
                <w:sz w:val="8"/>
                <w:szCs w:val="8"/>
                <w:color w:val="auto"/>
              </w:rPr>
            </w:pPr>
          </w:p>
        </w:tc>
        <w:tc>
          <w:tcPr>
            <w:tcW w:w="1560" w:type="dxa"/>
            <w:vAlign w:val="bottom"/>
          </w:tcPr>
          <w:p>
            <w:pPr>
              <w:spacing w:after="0"/>
              <w:rPr>
                <w:sz w:val="8"/>
                <w:szCs w:val="8"/>
                <w:color w:val="auto"/>
              </w:rPr>
            </w:pPr>
          </w:p>
        </w:tc>
        <w:tc>
          <w:tcPr>
            <w:tcW w:w="8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0"/>
        </w:trPr>
        <w:tc>
          <w:tcPr>
            <w:tcW w:w="340" w:type="dxa"/>
            <w:vAlign w:val="bottom"/>
          </w:tcPr>
          <w:p>
            <w:pPr>
              <w:spacing w:after="0"/>
              <w:rPr>
                <w:sz w:val="8"/>
                <w:szCs w:val="8"/>
                <w:color w:val="auto"/>
              </w:rPr>
            </w:pPr>
          </w:p>
        </w:tc>
        <w:tc>
          <w:tcPr>
            <w:tcW w:w="520" w:type="dxa"/>
            <w:vAlign w:val="bottom"/>
          </w:tcPr>
          <w:p>
            <w:pPr>
              <w:spacing w:after="0"/>
              <w:rPr>
                <w:sz w:val="8"/>
                <w:szCs w:val="8"/>
                <w:color w:val="auto"/>
              </w:rPr>
            </w:pPr>
          </w:p>
        </w:tc>
        <w:tc>
          <w:tcPr>
            <w:tcW w:w="880" w:type="dxa"/>
            <w:vAlign w:val="bottom"/>
            <w:vMerge w:val="continue"/>
          </w:tcPr>
          <w:p>
            <w:pPr>
              <w:spacing w:after="0"/>
              <w:rPr>
                <w:sz w:val="8"/>
                <w:szCs w:val="8"/>
                <w:color w:val="auto"/>
              </w:rPr>
            </w:pPr>
          </w:p>
        </w:tc>
        <w:tc>
          <w:tcPr>
            <w:tcW w:w="1560" w:type="dxa"/>
            <w:vAlign w:val="bottom"/>
          </w:tcPr>
          <w:p>
            <w:pPr>
              <w:spacing w:after="0"/>
              <w:rPr>
                <w:sz w:val="8"/>
                <w:szCs w:val="8"/>
                <w:color w:val="auto"/>
              </w:rPr>
            </w:pPr>
          </w:p>
        </w:tc>
        <w:tc>
          <w:tcPr>
            <w:tcW w:w="8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3"/>
        </w:trPr>
        <w:tc>
          <w:tcPr>
            <w:tcW w:w="340" w:type="dxa"/>
            <w:vAlign w:val="bottom"/>
          </w:tcPr>
          <w:p>
            <w:pPr>
              <w:spacing w:after="0"/>
              <w:rPr>
                <w:sz w:val="20"/>
                <w:szCs w:val="20"/>
                <w:color w:val="auto"/>
              </w:rPr>
            </w:pPr>
          </w:p>
        </w:tc>
        <w:tc>
          <w:tcPr>
            <w:tcW w:w="520" w:type="dxa"/>
            <w:vAlign w:val="bottom"/>
          </w:tcPr>
          <w:p>
            <w:pPr>
              <w:jc w:val="right"/>
              <w:ind w:right="181"/>
              <w:spacing w:after="0"/>
              <w:rPr>
                <w:sz w:val="20"/>
                <w:szCs w:val="20"/>
                <w:color w:val="auto"/>
              </w:rPr>
            </w:pPr>
            <w:r>
              <w:rPr>
                <w:rFonts w:ascii="Arial" w:cs="Arial" w:eastAsia="Arial" w:hAnsi="Arial"/>
                <w:sz w:val="20"/>
                <w:szCs w:val="20"/>
                <w:color w:val="auto"/>
              </w:rPr>
              <w:t>5</w:t>
            </w:r>
          </w:p>
        </w:tc>
        <w:tc>
          <w:tcPr>
            <w:tcW w:w="88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33"/>
        </w:trPr>
        <w:tc>
          <w:tcPr>
            <w:tcW w:w="340" w:type="dxa"/>
            <w:vAlign w:val="bottom"/>
          </w:tcPr>
          <w:p>
            <w:pPr>
              <w:spacing w:after="0"/>
              <w:rPr>
                <w:sz w:val="24"/>
                <w:szCs w:val="24"/>
                <w:color w:val="auto"/>
              </w:rPr>
            </w:pPr>
          </w:p>
        </w:tc>
        <w:tc>
          <w:tcPr>
            <w:tcW w:w="520" w:type="dxa"/>
            <w:vAlign w:val="bottom"/>
          </w:tcPr>
          <w:p>
            <w:pPr>
              <w:jc w:val="right"/>
              <w:ind w:right="181"/>
              <w:spacing w:after="0"/>
              <w:rPr>
                <w:sz w:val="20"/>
                <w:szCs w:val="20"/>
                <w:color w:val="auto"/>
              </w:rPr>
            </w:pPr>
            <w:r>
              <w:rPr>
                <w:rFonts w:ascii="Arial" w:cs="Arial" w:eastAsia="Arial" w:hAnsi="Arial"/>
                <w:sz w:val="20"/>
                <w:szCs w:val="20"/>
                <w:color w:val="auto"/>
              </w:rPr>
              <w:t>0</w:t>
            </w:r>
          </w:p>
        </w:tc>
        <w:tc>
          <w:tcPr>
            <w:tcW w:w="880" w:type="dxa"/>
            <w:vAlign w:val="bottom"/>
            <w:vMerge w:val="restart"/>
          </w:tcPr>
          <w:p>
            <w:pPr>
              <w:jc w:val="right"/>
              <w:spacing w:after="0"/>
              <w:rPr>
                <w:sz w:val="20"/>
                <w:szCs w:val="20"/>
                <w:color w:val="auto"/>
              </w:rPr>
            </w:pPr>
            <w:r>
              <w:rPr>
                <w:rFonts w:ascii="Arial" w:cs="Arial" w:eastAsia="Arial" w:hAnsi="Arial"/>
                <w:sz w:val="24"/>
                <w:szCs w:val="24"/>
                <w:color w:val="auto"/>
                <w:w w:val="87"/>
              </w:rPr>
              <w:t>CIFAR10</w:t>
            </w:r>
          </w:p>
        </w:tc>
        <w:tc>
          <w:tcPr>
            <w:tcW w:w="1560" w:type="dxa"/>
            <w:vAlign w:val="bottom"/>
          </w:tcPr>
          <w:p>
            <w:pPr>
              <w:spacing w:after="0"/>
              <w:rPr>
                <w:sz w:val="24"/>
                <w:szCs w:val="24"/>
                <w:color w:val="auto"/>
              </w:rPr>
            </w:pPr>
          </w:p>
        </w:tc>
        <w:tc>
          <w:tcPr>
            <w:tcW w:w="840" w:type="dxa"/>
            <w:vAlign w:val="bottom"/>
            <w:vMerge w:val="restart"/>
          </w:tcPr>
          <w:p>
            <w:pPr>
              <w:jc w:val="right"/>
              <w:spacing w:after="0"/>
              <w:rPr>
                <w:sz w:val="20"/>
                <w:szCs w:val="20"/>
                <w:color w:val="auto"/>
              </w:rPr>
            </w:pPr>
            <w:r>
              <w:rPr>
                <w:rFonts w:ascii="Arial" w:cs="Arial" w:eastAsia="Arial" w:hAnsi="Arial"/>
                <w:sz w:val="24"/>
                <w:szCs w:val="24"/>
                <w:color w:val="auto"/>
                <w:w w:val="73"/>
              </w:rPr>
              <w:t>CIFAR100</w:t>
            </w:r>
          </w:p>
        </w:tc>
        <w:tc>
          <w:tcPr>
            <w:tcW w:w="0" w:type="dxa"/>
            <w:vAlign w:val="bottom"/>
          </w:tcPr>
          <w:p>
            <w:pPr>
              <w:spacing w:after="0"/>
              <w:rPr>
                <w:sz w:val="1"/>
                <w:szCs w:val="1"/>
                <w:color w:val="auto"/>
              </w:rPr>
            </w:pPr>
          </w:p>
        </w:tc>
      </w:tr>
      <w:tr>
        <w:trPr>
          <w:trHeight w:val="154"/>
        </w:trPr>
        <w:tc>
          <w:tcPr>
            <w:tcW w:w="3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880" w:type="dxa"/>
            <w:vAlign w:val="bottom"/>
            <w:vMerge w:val="continue"/>
          </w:tcPr>
          <w:p>
            <w:pPr>
              <w:spacing w:after="0"/>
              <w:rPr>
                <w:sz w:val="13"/>
                <w:szCs w:val="13"/>
                <w:color w:val="auto"/>
              </w:rPr>
            </w:pPr>
          </w:p>
        </w:tc>
        <w:tc>
          <w:tcPr>
            <w:tcW w:w="1560" w:type="dxa"/>
            <w:vAlign w:val="bottom"/>
          </w:tcPr>
          <w:p>
            <w:pPr>
              <w:spacing w:after="0"/>
              <w:rPr>
                <w:sz w:val="13"/>
                <w:szCs w:val="13"/>
                <w:color w:val="auto"/>
              </w:rPr>
            </w:pPr>
          </w:p>
        </w:tc>
        <w:tc>
          <w:tcPr>
            <w:tcW w:w="8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884555</wp:posOffset>
                </wp:positionH>
                <wp:positionV relativeFrom="paragraph">
                  <wp:posOffset>-162560</wp:posOffset>
                </wp:positionV>
                <wp:extent cx="0" cy="2857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575"/>
                        </a:xfrm>
                        <a:prstGeom prst="line">
                          <a:avLst/>
                        </a:prstGeom>
                        <a:solidFill>
                          <a:srgbClr val="FFFFFF"/>
                        </a:solidFill>
                        <a:ln w="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65pt,-12.7999pt" to="69.65pt,-10.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2381885</wp:posOffset>
                </wp:positionH>
                <wp:positionV relativeFrom="paragraph">
                  <wp:posOffset>-162560</wp:posOffset>
                </wp:positionV>
                <wp:extent cx="0" cy="2857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8575"/>
                        </a:xfrm>
                        <a:prstGeom prst="line">
                          <a:avLst/>
                        </a:prstGeom>
                        <a:solidFill>
                          <a:srgbClr val="FFFFFF"/>
                        </a:solidFill>
                        <a:ln w="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55pt,-12.7999pt" to="187.55pt,-10.5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372110</wp:posOffset>
                </wp:positionH>
                <wp:positionV relativeFrom="paragraph">
                  <wp:posOffset>-160020</wp:posOffset>
                </wp:positionV>
                <wp:extent cx="2857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3pt,-12.5999pt" to="31.55pt,-12.5999pt" o:allowincell="f" strokecolor="#000000" strokeweight="0pt"/>
            </w:pict>
          </mc:Fallback>
        </mc:AlternateContent>
      </w:r>
    </w:p>
    <w:p>
      <w:pPr>
        <w:spacing w:after="0" w:line="359" w:lineRule="exact"/>
        <w:rPr>
          <w:sz w:val="20"/>
          <w:szCs w:val="20"/>
          <w:color w:val="auto"/>
        </w:rPr>
      </w:pPr>
    </w:p>
    <w:p>
      <w:pPr>
        <w:ind w:right="40"/>
        <w:spacing w:after="0" w:line="273" w:lineRule="auto"/>
        <w:rPr>
          <w:sz w:val="20"/>
          <w:szCs w:val="20"/>
          <w:color w:val="auto"/>
        </w:rPr>
      </w:pPr>
      <w:r>
        <w:rPr>
          <w:rFonts w:ascii="Arial" w:cs="Arial" w:eastAsia="Arial" w:hAnsi="Arial"/>
          <w:sz w:val="15"/>
          <w:szCs w:val="15"/>
          <w:color w:val="auto"/>
        </w:rPr>
        <w:t>Fig. 3. The consumed GPU days of AE-CNN and AE-CNN+E2EPP when achieving the same classification accuracy on CIFAR10 and CIFAR100.</w:t>
      </w:r>
    </w:p>
    <w:p>
      <w:pPr>
        <w:spacing w:after="0" w:line="229" w:lineRule="exact"/>
        <w:rPr>
          <w:sz w:val="20"/>
          <w:szCs w:val="20"/>
          <w:color w:val="auto"/>
        </w:rPr>
      </w:pPr>
    </w:p>
    <w:p>
      <w:pPr>
        <w:jc w:val="both"/>
        <w:ind w:firstLine="206"/>
        <w:spacing w:after="0" w:line="302" w:lineRule="auto"/>
        <w:rPr>
          <w:sz w:val="20"/>
          <w:szCs w:val="20"/>
          <w:color w:val="auto"/>
        </w:rPr>
      </w:pPr>
      <w:r>
        <w:rPr>
          <w:rFonts w:ascii="Arial" w:cs="Arial" w:eastAsia="Arial" w:hAnsi="Arial"/>
          <w:sz w:val="17"/>
          <w:szCs w:val="17"/>
          <w:color w:val="auto"/>
        </w:rPr>
        <w:t>Fig. 3 shows the comparisons of the consumed GPU days when AE-CNN satisfies the condition of (2) on CIFAR10 and CIFAR100. The numbers above each bar display the consumed GPU days by the corresponding algorithm. The bars filled with the symbol of “ ” denote the results of AE-CNN+E2EPP, while the bars filled with the symbol of “ ” denote that of AE-CNN. Clearly, it can be seen from Fig. 3 that E2EPP has significantly</w:t>
      </w:r>
    </w:p>
    <w:p>
      <w:pPr>
        <w:spacing w:after="0" w:line="20" w:lineRule="exact"/>
        <w:rPr>
          <w:sz w:val="20"/>
          <w:szCs w:val="20"/>
          <w:color w:val="auto"/>
        </w:rPr>
      </w:pPr>
      <w:r>
        <w:rPr>
          <w:sz w:val="20"/>
          <w:szCs w:val="20"/>
          <w:color w:val="auto"/>
        </w:rPr>
        <w:br w:type="column"/>
      </w:r>
    </w:p>
    <w:p>
      <w:pPr>
        <w:spacing w:after="0" w:line="207" w:lineRule="exact"/>
        <w:rPr>
          <w:sz w:val="20"/>
          <w:szCs w:val="20"/>
          <w:color w:val="auto"/>
        </w:rPr>
      </w:pPr>
    </w:p>
    <w:p>
      <w:pPr>
        <w:jc w:val="both"/>
        <w:ind w:right="40"/>
        <w:spacing w:after="0" w:line="266" w:lineRule="auto"/>
        <w:rPr>
          <w:sz w:val="20"/>
          <w:szCs w:val="20"/>
          <w:color w:val="auto"/>
        </w:rPr>
      </w:pPr>
      <w:r>
        <w:rPr>
          <w:rFonts w:ascii="Arial" w:cs="Arial" w:eastAsia="Arial" w:hAnsi="Arial"/>
          <w:sz w:val="19"/>
          <w:szCs w:val="19"/>
          <w:color w:val="auto"/>
        </w:rPr>
        <w:t>improved the efficiency of AE-CNN for finding the best CNN architectures. Particularly, E2EPP saves 214% and 230% fewer GPU days on CIFAR10 and CIFAR100, respectively, when it is used in AE-CNN. Therefore, the goal of designing such a proposed performance predictor, in terms of speeding up the fitness evaluation, has been achieved.</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C. Effectiveness of E2EPP</w:t>
      </w:r>
    </w:p>
    <w:p>
      <w:pPr>
        <w:spacing w:after="0" w:line="126" w:lineRule="exact"/>
        <w:rPr>
          <w:sz w:val="20"/>
          <w:szCs w:val="20"/>
          <w:color w:val="auto"/>
        </w:rPr>
      </w:pPr>
    </w:p>
    <w:p>
      <w:pPr>
        <w:jc w:val="both"/>
        <w:ind w:right="20" w:firstLine="204"/>
        <w:spacing w:after="0" w:line="277" w:lineRule="auto"/>
        <w:rPr>
          <w:sz w:val="20"/>
          <w:szCs w:val="20"/>
          <w:color w:val="auto"/>
        </w:rPr>
      </w:pPr>
      <w:r>
        <w:rPr>
          <w:rFonts w:ascii="Arial" w:cs="Arial" w:eastAsia="Arial" w:hAnsi="Arial"/>
          <w:sz w:val="18"/>
          <w:szCs w:val="18"/>
          <w:color w:val="auto"/>
        </w:rPr>
        <w:t>In order to check the effectiveness of E2EPP, the FBO [30] and Peephole [32] algorithms, which are the representatives of existing performance predictors as detailed in Subsection II-B, are selected to do the quantitative and qualitative comparisons against E2EPP. For the quantitative comparison, we choose the Mean Square Error (MSE), Kendall’s Tau (KTau) [64] and the Coefficient of Determination (CoD) [65] as the indicators suggested in [32]. Specifically, KTau measures the correlation between the ranks of the prediction and their true ranks. A higher KTau value implies the higher correlation and the KTau value varies between [ 1; 1]. The CoD measures the closeness degree of the prediction to its true value, and its value ranges</w:t>
      </w:r>
    </w:p>
    <w:p>
      <w:pPr>
        <w:spacing w:after="0" w:line="3"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from to 1 where a larger value means the closer degree. For the qualitative comparison, we scatter the true values with the corresponding prediction on a 2-dimension space where the horizontal axis denotes the true values while the vertical axis denotes the prediction. The parameter settings of FBO and Peephole are set based on the suggestions in [32]. In addition, the experiment on each benchmark dataset is performed 10 times.</w:t>
      </w:r>
    </w:p>
    <w:p>
      <w:pPr>
        <w:spacing w:after="0" w:line="266" w:lineRule="exact"/>
        <w:rPr>
          <w:sz w:val="20"/>
          <w:szCs w:val="20"/>
          <w:color w:val="auto"/>
        </w:rPr>
      </w:pPr>
    </w:p>
    <w:p>
      <w:pPr>
        <w:jc w:val="center"/>
        <w:ind w:right="40"/>
        <w:spacing w:after="0"/>
        <w:rPr>
          <w:sz w:val="20"/>
          <w:szCs w:val="20"/>
          <w:color w:val="auto"/>
        </w:rPr>
      </w:pPr>
      <w:r>
        <w:rPr>
          <w:rFonts w:ascii="Arial" w:cs="Arial" w:eastAsia="Arial" w:hAnsi="Arial"/>
          <w:sz w:val="16"/>
          <w:szCs w:val="16"/>
          <w:color w:val="auto"/>
        </w:rPr>
        <w:t>TABLE III</w:t>
      </w:r>
    </w:p>
    <w:p>
      <w:pPr>
        <w:spacing w:after="0" w:line="1"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T</w:t>
      </w:r>
      <w:r>
        <w:rPr>
          <w:rFonts w:ascii="Arial" w:cs="Arial" w:eastAsia="Arial" w:hAnsi="Arial"/>
          <w:sz w:val="12"/>
          <w:szCs w:val="12"/>
          <w:color w:val="auto"/>
        </w:rPr>
        <w:t>HE</w:t>
      </w:r>
      <w:r>
        <w:rPr>
          <w:rFonts w:ascii="Arial" w:cs="Arial" w:eastAsia="Arial" w:hAnsi="Arial"/>
          <w:sz w:val="16"/>
          <w:szCs w:val="16"/>
          <w:color w:val="auto"/>
        </w:rPr>
        <w:t xml:space="preserve"> M</w:t>
      </w:r>
      <w:r>
        <w:rPr>
          <w:rFonts w:ascii="Arial" w:cs="Arial" w:eastAsia="Arial" w:hAnsi="Arial"/>
          <w:sz w:val="12"/>
          <w:szCs w:val="12"/>
          <w:color w:val="auto"/>
        </w:rPr>
        <w:t>EAN</w:t>
      </w:r>
      <w:r>
        <w:rPr>
          <w:rFonts w:ascii="Arial" w:cs="Arial" w:eastAsia="Arial" w:hAnsi="Arial"/>
          <w:sz w:val="16"/>
          <w:szCs w:val="16"/>
          <w:color w:val="auto"/>
        </w:rPr>
        <w:t xml:space="preserve"> S</w:t>
      </w:r>
      <w:r>
        <w:rPr>
          <w:rFonts w:ascii="Arial" w:cs="Arial" w:eastAsia="Arial" w:hAnsi="Arial"/>
          <w:sz w:val="12"/>
          <w:szCs w:val="12"/>
          <w:color w:val="auto"/>
        </w:rPr>
        <w:t>QUARE</w:t>
      </w:r>
      <w:r>
        <w:rPr>
          <w:rFonts w:ascii="Arial" w:cs="Arial" w:eastAsia="Arial" w:hAnsi="Arial"/>
          <w:sz w:val="16"/>
          <w:szCs w:val="16"/>
          <w:color w:val="auto"/>
        </w:rPr>
        <w:t xml:space="preserve"> E</w:t>
      </w:r>
      <w:r>
        <w:rPr>
          <w:rFonts w:ascii="Arial" w:cs="Arial" w:eastAsia="Arial" w:hAnsi="Arial"/>
          <w:sz w:val="12"/>
          <w:szCs w:val="12"/>
          <w:color w:val="auto"/>
        </w:rPr>
        <w:t>RROR</w:t>
      </w:r>
      <w:r>
        <w:rPr>
          <w:rFonts w:ascii="Arial" w:cs="Arial" w:eastAsia="Arial" w:hAnsi="Arial"/>
          <w:sz w:val="16"/>
          <w:szCs w:val="16"/>
          <w:color w:val="auto"/>
        </w:rPr>
        <w:t xml:space="preserve"> (MSE), K</w:t>
      </w:r>
      <w:r>
        <w:rPr>
          <w:rFonts w:ascii="Arial" w:cs="Arial" w:eastAsia="Arial" w:hAnsi="Arial"/>
          <w:sz w:val="12"/>
          <w:szCs w:val="12"/>
          <w:color w:val="auto"/>
        </w:rPr>
        <w:t>ENDALL</w:t>
      </w:r>
      <w:r>
        <w:rPr>
          <w:rFonts w:ascii="Arial" w:cs="Arial" w:eastAsia="Arial" w:hAnsi="Arial"/>
          <w:sz w:val="16"/>
          <w:szCs w:val="16"/>
          <w:color w:val="auto"/>
        </w:rPr>
        <w:t>’</w:t>
      </w:r>
      <w:r>
        <w:rPr>
          <w:rFonts w:ascii="Arial" w:cs="Arial" w:eastAsia="Arial" w:hAnsi="Arial"/>
          <w:sz w:val="12"/>
          <w:szCs w:val="12"/>
          <w:color w:val="auto"/>
        </w:rPr>
        <w:t>S</w:t>
      </w:r>
      <w:r>
        <w:rPr>
          <w:rFonts w:ascii="Arial" w:cs="Arial" w:eastAsia="Arial" w:hAnsi="Arial"/>
          <w:sz w:val="16"/>
          <w:szCs w:val="16"/>
          <w:color w:val="auto"/>
        </w:rPr>
        <w:t xml:space="preserve"> T</w:t>
      </w:r>
      <w:r>
        <w:rPr>
          <w:rFonts w:ascii="Arial" w:cs="Arial" w:eastAsia="Arial" w:hAnsi="Arial"/>
          <w:sz w:val="12"/>
          <w:szCs w:val="12"/>
          <w:color w:val="auto"/>
        </w:rPr>
        <w:t>AU</w:t>
      </w:r>
      <w:r>
        <w:rPr>
          <w:rFonts w:ascii="Arial" w:cs="Arial" w:eastAsia="Arial" w:hAnsi="Arial"/>
          <w:sz w:val="16"/>
          <w:szCs w:val="16"/>
          <w:color w:val="auto"/>
        </w:rPr>
        <w:t xml:space="preserve"> (KT</w:t>
      </w:r>
      <w:r>
        <w:rPr>
          <w:rFonts w:ascii="Arial" w:cs="Arial" w:eastAsia="Arial" w:hAnsi="Arial"/>
          <w:sz w:val="12"/>
          <w:szCs w:val="12"/>
          <w:color w:val="auto"/>
        </w:rPr>
        <w:t>AU</w:t>
      </w:r>
      <w:r>
        <w:rPr>
          <w:rFonts w:ascii="Arial" w:cs="Arial" w:eastAsia="Arial" w:hAnsi="Arial"/>
          <w:sz w:val="16"/>
          <w:szCs w:val="16"/>
          <w:color w:val="auto"/>
        </w:rPr>
        <w:t>),</w:t>
      </w:r>
    </w:p>
    <w:p>
      <w:pPr>
        <w:jc w:val="center"/>
        <w:ind w:left="80"/>
        <w:spacing w:after="0"/>
        <w:rPr>
          <w:sz w:val="20"/>
          <w:szCs w:val="20"/>
          <w:color w:val="auto"/>
        </w:rPr>
      </w:pPr>
      <w:r>
        <w:rPr>
          <w:rFonts w:ascii="Arial" w:cs="Arial" w:eastAsia="Arial" w:hAnsi="Arial"/>
          <w:sz w:val="16"/>
          <w:szCs w:val="16"/>
          <w:color w:val="auto"/>
        </w:rPr>
        <w:t>C</w:t>
      </w:r>
      <w:r>
        <w:rPr>
          <w:rFonts w:ascii="Arial" w:cs="Arial" w:eastAsia="Arial" w:hAnsi="Arial"/>
          <w:sz w:val="12"/>
          <w:szCs w:val="12"/>
          <w:color w:val="auto"/>
        </w:rPr>
        <w:t>OEFFICIENT OF</w:t>
      </w:r>
      <w:r>
        <w:rPr>
          <w:rFonts w:ascii="Arial" w:cs="Arial" w:eastAsia="Arial" w:hAnsi="Arial"/>
          <w:sz w:val="16"/>
          <w:szCs w:val="16"/>
          <w:color w:val="auto"/>
        </w:rPr>
        <w:t xml:space="preserve"> D</w:t>
      </w:r>
      <w:r>
        <w:rPr>
          <w:rFonts w:ascii="Arial" w:cs="Arial" w:eastAsia="Arial" w:hAnsi="Arial"/>
          <w:sz w:val="12"/>
          <w:szCs w:val="12"/>
          <w:color w:val="auto"/>
        </w:rPr>
        <w:t>ETERMINATION</w:t>
      </w:r>
      <w:r>
        <w:rPr>
          <w:rFonts w:ascii="Arial" w:cs="Arial" w:eastAsia="Arial" w:hAnsi="Arial"/>
          <w:sz w:val="16"/>
          <w:szCs w:val="16"/>
          <w:color w:val="auto"/>
        </w:rPr>
        <w:t xml:space="preserve"> (C</w:t>
      </w:r>
      <w:r>
        <w:rPr>
          <w:rFonts w:ascii="Arial" w:cs="Arial" w:eastAsia="Arial" w:hAnsi="Arial"/>
          <w:sz w:val="12"/>
          <w:szCs w:val="12"/>
          <w:color w:val="auto"/>
        </w:rPr>
        <w:t>O</w:t>
      </w:r>
      <w:r>
        <w:rPr>
          <w:rFonts w:ascii="Arial" w:cs="Arial" w:eastAsia="Arial" w:hAnsi="Arial"/>
          <w:sz w:val="16"/>
          <w:szCs w:val="16"/>
          <w:color w:val="auto"/>
        </w:rPr>
        <w:t xml:space="preserve">D) </w:t>
      </w:r>
      <w:r>
        <w:rPr>
          <w:rFonts w:ascii="Arial" w:cs="Arial" w:eastAsia="Arial" w:hAnsi="Arial"/>
          <w:sz w:val="12"/>
          <w:szCs w:val="12"/>
          <w:color w:val="auto"/>
        </w:rPr>
        <w:t>AND THE USED TIME OF</w:t>
      </w:r>
      <w:r>
        <w:rPr>
          <w:rFonts w:ascii="Arial" w:cs="Arial" w:eastAsia="Arial" w:hAnsi="Arial"/>
          <w:sz w:val="16"/>
          <w:szCs w:val="16"/>
          <w:color w:val="auto"/>
        </w:rPr>
        <w:t xml:space="preserve"> FBO, P</w:t>
      </w:r>
      <w:r>
        <w:rPr>
          <w:rFonts w:ascii="Arial" w:cs="Arial" w:eastAsia="Arial" w:hAnsi="Arial"/>
          <w:sz w:val="12"/>
          <w:szCs w:val="12"/>
          <w:color w:val="auto"/>
        </w:rPr>
        <w:t>EEPHOLE</w:t>
      </w:r>
      <w:r>
        <w:rPr>
          <w:rFonts w:ascii="Arial" w:cs="Arial" w:eastAsia="Arial" w:hAnsi="Arial"/>
          <w:sz w:val="16"/>
          <w:szCs w:val="16"/>
          <w:color w:val="auto"/>
        </w:rPr>
        <w:t xml:space="preserve">, </w:t>
      </w:r>
      <w:r>
        <w:rPr>
          <w:rFonts w:ascii="Arial" w:cs="Arial" w:eastAsia="Arial" w:hAnsi="Arial"/>
          <w:sz w:val="12"/>
          <w:szCs w:val="12"/>
          <w:color w:val="auto"/>
        </w:rPr>
        <w:t>AND</w:t>
      </w:r>
      <w:r>
        <w:rPr>
          <w:rFonts w:ascii="Arial" w:cs="Arial" w:eastAsia="Arial" w:hAnsi="Arial"/>
          <w:sz w:val="16"/>
          <w:szCs w:val="16"/>
          <w:color w:val="auto"/>
        </w:rPr>
        <w:t xml:space="preserve"> E2EPP </w:t>
      </w:r>
      <w:r>
        <w:rPr>
          <w:rFonts w:ascii="Arial" w:cs="Arial" w:eastAsia="Arial" w:hAnsi="Arial"/>
          <w:sz w:val="12"/>
          <w:szCs w:val="12"/>
          <w:color w:val="auto"/>
        </w:rPr>
        <w:t>ALGORITHMS ON THE</w:t>
      </w:r>
      <w:r>
        <w:rPr>
          <w:rFonts w:ascii="Arial" w:cs="Arial" w:eastAsia="Arial" w:hAnsi="Arial"/>
          <w:sz w:val="16"/>
          <w:szCs w:val="16"/>
          <w:color w:val="auto"/>
        </w:rPr>
        <w:t xml:space="preserve"> CIFAR10 </w:t>
      </w:r>
      <w:r>
        <w:rPr>
          <w:rFonts w:ascii="Arial" w:cs="Arial" w:eastAsia="Arial" w:hAnsi="Arial"/>
          <w:sz w:val="12"/>
          <w:szCs w:val="12"/>
          <w:color w:val="auto"/>
        </w:rPr>
        <w:t>DATASET</w:t>
      </w:r>
      <w:r>
        <w:rPr>
          <w:rFonts w:ascii="Arial" w:cs="Arial" w:eastAsia="Arial" w:hAnsi="Arial"/>
          <w:sz w:val="16"/>
          <w:szCs w:val="16"/>
          <w:color w:val="auto"/>
        </w:rPr>
        <w:t>.</w:t>
      </w:r>
    </w:p>
    <w:p>
      <w:pPr>
        <w:spacing w:after="0" w:line="158" w:lineRule="exact"/>
        <w:rPr>
          <w:sz w:val="20"/>
          <w:szCs w:val="20"/>
          <w:color w:val="auto"/>
        </w:rPr>
      </w:pPr>
    </w:p>
    <w:tbl>
      <w:tblPr>
        <w:tblLayout w:type="fixed"/>
        <w:tblInd w:w="440" w:type="dxa"/>
        <w:tblCellMar>
          <w:top w:w="0" w:type="dxa"/>
          <w:left w:w="0" w:type="dxa"/>
          <w:bottom w:w="0" w:type="dxa"/>
          <w:right w:w="0" w:type="dxa"/>
        </w:tblCellMar>
      </w:tblPr>
      <w:tr>
        <w:trPr>
          <w:trHeight w:val="187"/>
        </w:trPr>
        <w:tc>
          <w:tcPr>
            <w:tcW w:w="860" w:type="dxa"/>
            <w:vAlign w:val="bottom"/>
            <w:tcBorders>
              <w:top w:val="single" w:sz="8" w:color="auto"/>
              <w:bottom w:val="single" w:sz="8" w:color="auto"/>
              <w:right w:val="single" w:sz="8" w:color="auto"/>
            </w:tcBorders>
          </w:tcPr>
          <w:p>
            <w:pPr>
              <w:spacing w:after="0"/>
              <w:rPr>
                <w:sz w:val="16"/>
                <w:szCs w:val="16"/>
                <w:color w:val="auto"/>
              </w:rPr>
            </w:pPr>
          </w:p>
        </w:tc>
        <w:tc>
          <w:tcPr>
            <w:tcW w:w="6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2"/>
              </w:rPr>
              <w:t>MSE</w:t>
            </w:r>
          </w:p>
        </w:tc>
        <w:tc>
          <w:tcPr>
            <w:tcW w:w="6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4"/>
              </w:rPr>
              <w:t>KTau</w:t>
            </w:r>
          </w:p>
        </w:tc>
        <w:tc>
          <w:tcPr>
            <w:tcW w:w="680" w:type="dxa"/>
            <w:vAlign w:val="bottom"/>
            <w:tcBorders>
              <w:top w:val="single" w:sz="8" w:color="auto"/>
              <w:bottom w:val="single" w:sz="8" w:color="auto"/>
              <w:right w:val="single" w:sz="8" w:color="auto"/>
            </w:tcBorders>
          </w:tcPr>
          <w:p>
            <w:pPr>
              <w:ind w:left="180"/>
              <w:spacing w:after="0"/>
              <w:rPr>
                <w:sz w:val="20"/>
                <w:szCs w:val="20"/>
                <w:color w:val="auto"/>
              </w:rPr>
            </w:pPr>
            <w:r>
              <w:rPr>
                <w:rFonts w:ascii="Arial" w:cs="Arial" w:eastAsia="Arial" w:hAnsi="Arial"/>
                <w:sz w:val="16"/>
                <w:szCs w:val="16"/>
                <w:color w:val="auto"/>
              </w:rPr>
              <w:t>CoD</w:t>
            </w:r>
          </w:p>
        </w:tc>
        <w:tc>
          <w:tcPr>
            <w:tcW w:w="12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w w:val="99"/>
              </w:rPr>
              <w:t>Time (seconds)</w:t>
            </w:r>
          </w:p>
        </w:tc>
      </w:tr>
      <w:tr>
        <w:trPr>
          <w:trHeight w:val="147"/>
        </w:trPr>
        <w:tc>
          <w:tcPr>
            <w:tcW w:w="86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7"/>
              </w:rPr>
              <w:t>FBO</w:t>
            </w:r>
          </w:p>
        </w:tc>
        <w:tc>
          <w:tcPr>
            <w:tcW w:w="6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0.0077</w:t>
            </w:r>
          </w:p>
        </w:tc>
        <w:tc>
          <w:tcPr>
            <w:tcW w:w="6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0.2170</w:t>
            </w:r>
          </w:p>
        </w:tc>
        <w:tc>
          <w:tcPr>
            <w:tcW w:w="6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2"/>
              </w:rPr>
              <w:t>-4.346</w:t>
            </w:r>
          </w:p>
        </w:tc>
        <w:tc>
          <w:tcPr>
            <w:tcW w:w="1240" w:type="dxa"/>
            <w:vAlign w:val="bottom"/>
          </w:tcPr>
          <w:p>
            <w:pPr>
              <w:jc w:val="center"/>
              <w:spacing w:after="0" w:line="147" w:lineRule="exact"/>
              <w:rPr>
                <w:sz w:val="20"/>
                <w:szCs w:val="20"/>
                <w:color w:val="auto"/>
              </w:rPr>
            </w:pPr>
            <w:r>
              <w:rPr>
                <w:rFonts w:ascii="Arial" w:cs="Arial" w:eastAsia="Arial" w:hAnsi="Arial"/>
                <w:sz w:val="16"/>
                <w:szCs w:val="16"/>
                <w:color w:val="auto"/>
                <w:w w:val="89"/>
              </w:rPr>
              <w:t>3.702</w:t>
            </w:r>
          </w:p>
        </w:tc>
      </w:tr>
      <w:tr>
        <w:trPr>
          <w:trHeight w:val="179"/>
        </w:trPr>
        <w:tc>
          <w:tcPr>
            <w:tcW w:w="8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8"/>
              </w:rPr>
              <w:t>Peephole</w:t>
            </w:r>
          </w:p>
        </w:tc>
        <w:tc>
          <w:tcPr>
            <w:tcW w:w="6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0.0019</w:t>
            </w:r>
          </w:p>
        </w:tc>
        <w:tc>
          <w:tcPr>
            <w:tcW w:w="6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0.5324</w:t>
            </w:r>
          </w:p>
        </w:tc>
        <w:tc>
          <w:tcPr>
            <w:tcW w:w="6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0.3765</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89"/>
              </w:rPr>
              <w:t>359.296</w:t>
            </w:r>
          </w:p>
        </w:tc>
      </w:tr>
      <w:tr>
        <w:trPr>
          <w:trHeight w:val="195"/>
        </w:trPr>
        <w:tc>
          <w:tcPr>
            <w:tcW w:w="8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E2EPP</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0.0006</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0.6604</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0.5184</w:t>
            </w:r>
          </w:p>
        </w:tc>
        <w:tc>
          <w:tcPr>
            <w:tcW w:w="12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3.813</w:t>
            </w:r>
          </w:p>
        </w:tc>
      </w:tr>
    </w:tbl>
    <w:p>
      <w:pPr>
        <w:sectPr>
          <w:pgSz w:w="12240" w:h="15840" w:orient="portrait"/>
          <w:cols w:equalWidth="0" w:num="2">
            <w:col w:w="5060" w:space="200"/>
            <w:col w:w="5060"/>
          </w:cols>
          <w:pgMar w:left="980" w:top="495" w:right="940" w:bottom="254" w:gutter="0" w:footer="0" w:header="0"/>
          <w:type w:val="continuous"/>
        </w:sectPr>
      </w:pPr>
    </w:p>
    <w:bookmarkStart w:id="10" w:name="page11"/>
    <w:bookmarkEnd w:id="10"/>
    <w:p>
      <w:pPr>
        <w:ind w:left="10140"/>
        <w:spacing w:after="0"/>
        <w:rPr>
          <w:sz w:val="20"/>
          <w:szCs w:val="20"/>
          <w:color w:val="auto"/>
        </w:rPr>
      </w:pPr>
      <w:r>
        <w:rPr>
          <w:rFonts w:ascii="Arial" w:cs="Arial" w:eastAsia="Arial" w:hAnsi="Arial"/>
          <w:sz w:val="14"/>
          <w:szCs w:val="14"/>
          <w:color w:val="auto"/>
        </w:rPr>
        <w:t>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tbl>
      <w:tblPr>
        <w:tblLayout w:type="fixed"/>
        <w:tblInd w:w="540" w:type="dxa"/>
        <w:tblCellMar>
          <w:top w:w="0" w:type="dxa"/>
          <w:left w:w="0" w:type="dxa"/>
          <w:bottom w:w="0" w:type="dxa"/>
          <w:right w:w="0" w:type="dxa"/>
        </w:tblCellMar>
      </w:tblPr>
      <w:tr>
        <w:trPr>
          <w:trHeight w:val="126"/>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1.00</w:t>
            </w: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1.00</w:t>
            </w:r>
          </w:p>
        </w:tc>
        <w:tc>
          <w:tcPr>
            <w:tcW w:w="3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1.00</w:t>
            </w: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0.95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0.95</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0.95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0.90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0.90</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0.90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0.85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0.85</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0.85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0.80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0.80</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0.80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0.75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0.75</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0.75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0.70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0.75</w:t>
            </w:r>
          </w:p>
        </w:tc>
        <w:tc>
          <w:tcPr>
            <w:tcW w:w="400" w:type="dxa"/>
            <w:vAlign w:val="bottom"/>
            <w:vMerge w:val="restart"/>
          </w:tcPr>
          <w:p>
            <w:pPr>
              <w:jc w:val="right"/>
              <w:ind w:right="52"/>
              <w:spacing w:after="0"/>
              <w:rPr>
                <w:sz w:val="20"/>
                <w:szCs w:val="20"/>
                <w:color w:val="auto"/>
              </w:rPr>
            </w:pPr>
            <w:r>
              <w:rPr>
                <w:rFonts w:ascii="Arial" w:cs="Arial" w:eastAsia="Arial" w:hAnsi="Arial"/>
                <w:sz w:val="11"/>
                <w:szCs w:val="11"/>
                <w:color w:val="auto"/>
              </w:rPr>
              <w:t>0.80</w:t>
            </w:r>
          </w:p>
        </w:tc>
        <w:tc>
          <w:tcPr>
            <w:tcW w:w="440" w:type="dxa"/>
            <w:vAlign w:val="bottom"/>
            <w:vMerge w:val="restart"/>
          </w:tcPr>
          <w:p>
            <w:pPr>
              <w:jc w:val="right"/>
              <w:ind w:right="105"/>
              <w:spacing w:after="0"/>
              <w:rPr>
                <w:sz w:val="20"/>
                <w:szCs w:val="20"/>
                <w:color w:val="auto"/>
              </w:rPr>
            </w:pPr>
            <w:r>
              <w:rPr>
                <w:rFonts w:ascii="Arial" w:cs="Arial" w:eastAsia="Arial" w:hAnsi="Arial"/>
                <w:sz w:val="11"/>
                <w:szCs w:val="11"/>
                <w:color w:val="auto"/>
              </w:rPr>
              <w:t>0.85</w:t>
            </w:r>
          </w:p>
        </w:tc>
        <w:tc>
          <w:tcPr>
            <w:tcW w:w="320" w:type="dxa"/>
            <w:vAlign w:val="bottom"/>
            <w:vMerge w:val="restart"/>
          </w:tcPr>
          <w:p>
            <w:pPr>
              <w:jc w:val="right"/>
              <w:ind w:right="45"/>
              <w:spacing w:after="0"/>
              <w:rPr>
                <w:sz w:val="20"/>
                <w:szCs w:val="20"/>
                <w:color w:val="auto"/>
              </w:rPr>
            </w:pPr>
            <w:r>
              <w:rPr>
                <w:rFonts w:ascii="Arial" w:cs="Arial" w:eastAsia="Arial" w:hAnsi="Arial"/>
                <w:sz w:val="11"/>
                <w:szCs w:val="11"/>
                <w:color w:val="auto"/>
                <w:w w:val="93"/>
              </w:rPr>
              <w:t>0.90</w:t>
            </w:r>
          </w:p>
        </w:tc>
        <w:tc>
          <w:tcPr>
            <w:tcW w:w="400" w:type="dxa"/>
            <w:vAlign w:val="bottom"/>
            <w:vMerge w:val="restart"/>
          </w:tcPr>
          <w:p>
            <w:pPr>
              <w:jc w:val="right"/>
              <w:ind w:right="65"/>
              <w:spacing w:after="0"/>
              <w:rPr>
                <w:sz w:val="20"/>
                <w:szCs w:val="20"/>
                <w:color w:val="auto"/>
              </w:rPr>
            </w:pPr>
            <w:r>
              <w:rPr>
                <w:rFonts w:ascii="Arial" w:cs="Arial" w:eastAsia="Arial" w:hAnsi="Arial"/>
                <w:sz w:val="11"/>
                <w:szCs w:val="11"/>
                <w:color w:val="auto"/>
              </w:rPr>
              <w:t>0.95</w:t>
            </w:r>
          </w:p>
        </w:tc>
        <w:tc>
          <w:tcPr>
            <w:tcW w:w="620" w:type="dxa"/>
            <w:vAlign w:val="bottom"/>
            <w:vMerge w:val="restart"/>
          </w:tcPr>
          <w:p>
            <w:pPr>
              <w:jc w:val="right"/>
              <w:ind w:right="285"/>
              <w:spacing w:after="0"/>
              <w:rPr>
                <w:sz w:val="20"/>
                <w:szCs w:val="20"/>
                <w:color w:val="auto"/>
              </w:rPr>
            </w:pPr>
            <w:r>
              <w:rPr>
                <w:rFonts w:ascii="Arial" w:cs="Arial" w:eastAsia="Arial" w:hAnsi="Arial"/>
                <w:sz w:val="11"/>
                <w:szCs w:val="11"/>
                <w:color w:val="auto"/>
              </w:rPr>
              <w:t>1.00</w:t>
            </w: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0.70</w:t>
            </w:r>
          </w:p>
        </w:tc>
        <w:tc>
          <w:tcPr>
            <w:tcW w:w="360" w:type="dxa"/>
            <w:vAlign w:val="bottom"/>
            <w:vMerge w:val="restart"/>
          </w:tcPr>
          <w:p>
            <w:pPr>
              <w:jc w:val="right"/>
              <w:ind w:right="25"/>
              <w:spacing w:after="0"/>
              <w:rPr>
                <w:sz w:val="20"/>
                <w:szCs w:val="20"/>
                <w:color w:val="auto"/>
              </w:rPr>
            </w:pPr>
            <w:r>
              <w:rPr>
                <w:rFonts w:ascii="Arial" w:cs="Arial" w:eastAsia="Arial" w:hAnsi="Arial"/>
                <w:sz w:val="11"/>
                <w:szCs w:val="11"/>
                <w:color w:val="auto"/>
              </w:rPr>
              <w:t>0.75</w:t>
            </w:r>
          </w:p>
        </w:tc>
        <w:tc>
          <w:tcPr>
            <w:tcW w:w="420" w:type="dxa"/>
            <w:vAlign w:val="bottom"/>
            <w:vMerge w:val="restart"/>
          </w:tcPr>
          <w:p>
            <w:pPr>
              <w:jc w:val="right"/>
              <w:ind w:right="52"/>
              <w:spacing w:after="0"/>
              <w:rPr>
                <w:sz w:val="20"/>
                <w:szCs w:val="20"/>
                <w:color w:val="auto"/>
              </w:rPr>
            </w:pPr>
            <w:r>
              <w:rPr>
                <w:rFonts w:ascii="Arial" w:cs="Arial" w:eastAsia="Arial" w:hAnsi="Arial"/>
                <w:sz w:val="11"/>
                <w:szCs w:val="11"/>
                <w:color w:val="auto"/>
              </w:rPr>
              <w:t>0.80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0.85</w:t>
            </w:r>
          </w:p>
        </w:tc>
        <w:tc>
          <w:tcPr>
            <w:tcW w:w="400" w:type="dxa"/>
            <w:vAlign w:val="bottom"/>
            <w:vMerge w:val="restart"/>
          </w:tcPr>
          <w:p>
            <w:pPr>
              <w:jc w:val="right"/>
              <w:ind w:right="65"/>
              <w:spacing w:after="0"/>
              <w:rPr>
                <w:sz w:val="20"/>
                <w:szCs w:val="20"/>
                <w:color w:val="auto"/>
              </w:rPr>
            </w:pPr>
            <w:r>
              <w:rPr>
                <w:rFonts w:ascii="Arial" w:cs="Arial" w:eastAsia="Arial" w:hAnsi="Arial"/>
                <w:sz w:val="11"/>
                <w:szCs w:val="11"/>
                <w:color w:val="auto"/>
              </w:rPr>
              <w:t>0.90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0.95</w:t>
            </w:r>
          </w:p>
        </w:tc>
        <w:tc>
          <w:tcPr>
            <w:tcW w:w="640" w:type="dxa"/>
            <w:vAlign w:val="bottom"/>
            <w:vMerge w:val="restart"/>
          </w:tcPr>
          <w:p>
            <w:pPr>
              <w:jc w:val="right"/>
              <w:ind w:right="305"/>
              <w:spacing w:after="0"/>
              <w:rPr>
                <w:sz w:val="20"/>
                <w:szCs w:val="20"/>
                <w:color w:val="auto"/>
              </w:rPr>
            </w:pPr>
            <w:r>
              <w:rPr>
                <w:rFonts w:ascii="Arial" w:cs="Arial" w:eastAsia="Arial" w:hAnsi="Arial"/>
                <w:sz w:val="11"/>
                <w:szCs w:val="11"/>
                <w:color w:val="auto"/>
              </w:rPr>
              <w:t>1.00</w:t>
            </w: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0.70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0.75</w:t>
            </w:r>
          </w:p>
        </w:tc>
        <w:tc>
          <w:tcPr>
            <w:tcW w:w="400" w:type="dxa"/>
            <w:vAlign w:val="bottom"/>
            <w:vMerge w:val="restart"/>
          </w:tcPr>
          <w:p>
            <w:pPr>
              <w:jc w:val="right"/>
              <w:ind w:right="52"/>
              <w:spacing w:after="0"/>
              <w:rPr>
                <w:sz w:val="20"/>
                <w:szCs w:val="20"/>
                <w:color w:val="auto"/>
              </w:rPr>
            </w:pPr>
            <w:r>
              <w:rPr>
                <w:rFonts w:ascii="Arial" w:cs="Arial" w:eastAsia="Arial" w:hAnsi="Arial"/>
                <w:sz w:val="11"/>
                <w:szCs w:val="11"/>
                <w:color w:val="auto"/>
              </w:rPr>
              <w:t>0.80</w:t>
            </w:r>
          </w:p>
        </w:tc>
        <w:tc>
          <w:tcPr>
            <w:tcW w:w="480" w:type="dxa"/>
            <w:vAlign w:val="bottom"/>
            <w:vMerge w:val="restart"/>
          </w:tcPr>
          <w:p>
            <w:pPr>
              <w:jc w:val="right"/>
              <w:ind w:right="145"/>
              <w:spacing w:after="0"/>
              <w:rPr>
                <w:sz w:val="20"/>
                <w:szCs w:val="20"/>
                <w:color w:val="auto"/>
              </w:rPr>
            </w:pPr>
            <w:r>
              <w:rPr>
                <w:rFonts w:ascii="Arial" w:cs="Arial" w:eastAsia="Arial" w:hAnsi="Arial"/>
                <w:sz w:val="11"/>
                <w:szCs w:val="11"/>
                <w:color w:val="auto"/>
              </w:rPr>
              <w:t>0.85</w:t>
            </w:r>
          </w:p>
        </w:tc>
        <w:tc>
          <w:tcPr>
            <w:tcW w:w="300" w:type="dxa"/>
            <w:vAlign w:val="bottom"/>
            <w:vMerge w:val="restart"/>
          </w:tcPr>
          <w:p>
            <w:pPr>
              <w:jc w:val="right"/>
              <w:ind w:right="65"/>
              <w:spacing w:after="0"/>
              <w:rPr>
                <w:sz w:val="20"/>
                <w:szCs w:val="20"/>
                <w:color w:val="auto"/>
              </w:rPr>
            </w:pPr>
            <w:r>
              <w:rPr>
                <w:rFonts w:ascii="Arial" w:cs="Arial" w:eastAsia="Arial" w:hAnsi="Arial"/>
                <w:sz w:val="11"/>
                <w:szCs w:val="11"/>
                <w:color w:val="auto"/>
                <w:w w:val="74"/>
              </w:rPr>
              <w:t>0.90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0.95</w:t>
            </w:r>
          </w:p>
        </w:tc>
        <w:tc>
          <w:tcPr>
            <w:tcW w:w="280" w:type="dxa"/>
            <w:vAlign w:val="bottom"/>
            <w:vMerge w:val="restart"/>
          </w:tcPr>
          <w:p>
            <w:pPr>
              <w:jc w:val="right"/>
              <w:spacing w:after="0"/>
              <w:rPr>
                <w:sz w:val="20"/>
                <w:szCs w:val="20"/>
                <w:color w:val="auto"/>
              </w:rPr>
            </w:pPr>
            <w:r>
              <w:rPr>
                <w:rFonts w:ascii="Arial" w:cs="Arial" w:eastAsia="Arial" w:hAnsi="Arial"/>
                <w:sz w:val="11"/>
                <w:szCs w:val="11"/>
                <w:color w:val="auto"/>
              </w:rPr>
              <w:t>1.00</w:t>
            </w:r>
          </w:p>
        </w:tc>
        <w:tc>
          <w:tcPr>
            <w:tcW w:w="0" w:type="dxa"/>
            <w:vAlign w:val="bottom"/>
          </w:tcPr>
          <w:p>
            <w:pPr>
              <w:spacing w:after="0"/>
              <w:rPr>
                <w:sz w:val="1"/>
                <w:szCs w:val="1"/>
                <w:color w:val="auto"/>
              </w:rPr>
            </w:pPr>
          </w:p>
        </w:tc>
      </w:tr>
      <w:tr>
        <w:trPr>
          <w:trHeight w:val="111"/>
        </w:trPr>
        <w:tc>
          <w:tcPr>
            <w:tcW w:w="400" w:type="dxa"/>
            <w:vAlign w:val="bottom"/>
          </w:tcPr>
          <w:p>
            <w:pPr>
              <w:jc w:val="right"/>
              <w:ind w:right="69"/>
              <w:spacing w:after="0" w:line="111" w:lineRule="exact"/>
              <w:rPr>
                <w:sz w:val="20"/>
                <w:szCs w:val="20"/>
                <w:color w:val="auto"/>
              </w:rPr>
            </w:pPr>
            <w:r>
              <w:rPr>
                <w:rFonts w:ascii="Arial" w:cs="Arial" w:eastAsia="Arial" w:hAnsi="Arial"/>
                <w:sz w:val="11"/>
                <w:szCs w:val="11"/>
                <w:color w:val="auto"/>
              </w:rPr>
              <w:t>0.70</w:t>
            </w:r>
          </w:p>
        </w:tc>
        <w:tc>
          <w:tcPr>
            <w:tcW w:w="38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44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760" w:type="dxa"/>
            <w:vAlign w:val="bottom"/>
          </w:tcPr>
          <w:p>
            <w:pPr>
              <w:jc w:val="right"/>
              <w:ind w:right="65"/>
              <w:spacing w:after="0" w:line="111" w:lineRule="exact"/>
              <w:rPr>
                <w:sz w:val="20"/>
                <w:szCs w:val="20"/>
                <w:color w:val="auto"/>
              </w:rPr>
            </w:pPr>
            <w:r>
              <w:rPr>
                <w:rFonts w:ascii="Arial" w:cs="Arial" w:eastAsia="Arial" w:hAnsi="Arial"/>
                <w:sz w:val="11"/>
                <w:szCs w:val="11"/>
                <w:color w:val="auto"/>
              </w:rPr>
              <w:t>0.70</w:t>
            </w:r>
          </w:p>
        </w:tc>
        <w:tc>
          <w:tcPr>
            <w:tcW w:w="36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640" w:type="dxa"/>
            <w:vAlign w:val="bottom"/>
            <w:vMerge w:val="continue"/>
          </w:tcPr>
          <w:p>
            <w:pPr>
              <w:spacing w:after="0"/>
              <w:rPr>
                <w:sz w:val="9"/>
                <w:szCs w:val="9"/>
                <w:color w:val="auto"/>
              </w:rPr>
            </w:pPr>
          </w:p>
        </w:tc>
        <w:tc>
          <w:tcPr>
            <w:tcW w:w="740" w:type="dxa"/>
            <w:vAlign w:val="bottom"/>
          </w:tcPr>
          <w:p>
            <w:pPr>
              <w:jc w:val="right"/>
              <w:ind w:right="45"/>
              <w:spacing w:after="0" w:line="111" w:lineRule="exact"/>
              <w:rPr>
                <w:sz w:val="20"/>
                <w:szCs w:val="20"/>
                <w:color w:val="auto"/>
              </w:rPr>
            </w:pPr>
            <w:r>
              <w:rPr>
                <w:rFonts w:ascii="Arial" w:cs="Arial" w:eastAsia="Arial" w:hAnsi="Arial"/>
                <w:sz w:val="11"/>
                <w:szCs w:val="11"/>
                <w:color w:val="auto"/>
              </w:rPr>
              <w:t>0.70</w:t>
            </w:r>
          </w:p>
        </w:tc>
        <w:tc>
          <w:tcPr>
            <w:tcW w:w="38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2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32"/>
        </w:trPr>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40" w:type="dxa"/>
            <w:vAlign w:val="bottom"/>
            <w:gridSpan w:val="2"/>
          </w:tcPr>
          <w:p>
            <w:pPr>
              <w:jc w:val="right"/>
              <w:ind w:right="25"/>
              <w:spacing w:after="0"/>
              <w:rPr>
                <w:sz w:val="20"/>
                <w:szCs w:val="20"/>
                <w:color w:val="auto"/>
              </w:rPr>
            </w:pPr>
            <w:r>
              <w:rPr>
                <w:rFonts w:ascii="Arial" w:cs="Arial" w:eastAsia="Arial" w:hAnsi="Arial"/>
                <w:sz w:val="16"/>
                <w:szCs w:val="16"/>
                <w:color w:val="auto"/>
              </w:rPr>
              <w:t>(a) FBO</w:t>
            </w: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0" w:type="dxa"/>
            <w:vAlign w:val="bottom"/>
            <w:gridSpan w:val="3"/>
          </w:tcPr>
          <w:p>
            <w:pPr>
              <w:jc w:val="right"/>
              <w:ind w:right="205"/>
              <w:spacing w:after="0"/>
              <w:rPr>
                <w:sz w:val="20"/>
                <w:szCs w:val="20"/>
                <w:color w:val="auto"/>
              </w:rPr>
            </w:pPr>
            <w:r>
              <w:rPr>
                <w:rFonts w:ascii="Arial" w:cs="Arial" w:eastAsia="Arial" w:hAnsi="Arial"/>
                <w:sz w:val="16"/>
                <w:szCs w:val="16"/>
                <w:color w:val="auto"/>
              </w:rPr>
              <w:t>(b) Peephole</w:t>
            </w: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80" w:type="dxa"/>
            <w:vAlign w:val="bottom"/>
            <w:gridSpan w:val="2"/>
          </w:tcPr>
          <w:p>
            <w:pPr>
              <w:jc w:val="right"/>
              <w:spacing w:after="0"/>
              <w:rPr>
                <w:sz w:val="20"/>
                <w:szCs w:val="20"/>
                <w:color w:val="auto"/>
              </w:rPr>
            </w:pPr>
            <w:r>
              <w:rPr>
                <w:rFonts w:ascii="Arial" w:cs="Arial" w:eastAsia="Arial" w:hAnsi="Arial"/>
                <w:sz w:val="16"/>
                <w:szCs w:val="16"/>
                <w:color w:val="auto"/>
              </w:rPr>
              <w:t>(c) E2EPP</w:t>
            </w: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435610</wp:posOffset>
                </wp:positionH>
                <wp:positionV relativeFrom="paragraph">
                  <wp:posOffset>-317500</wp:posOffset>
                </wp:positionV>
                <wp:extent cx="0" cy="1651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3pt,-25pt" to="34.3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682625</wp:posOffset>
                </wp:positionH>
                <wp:positionV relativeFrom="paragraph">
                  <wp:posOffset>-317500</wp:posOffset>
                </wp:positionV>
                <wp:extent cx="0" cy="1651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75pt,-25pt" to="53.75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929640</wp:posOffset>
                </wp:positionH>
                <wp:positionV relativeFrom="paragraph">
                  <wp:posOffset>-317500</wp:posOffset>
                </wp:positionV>
                <wp:extent cx="0" cy="1651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2pt,-25pt" to="73.2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1177290</wp:posOffset>
                </wp:positionH>
                <wp:positionV relativeFrom="paragraph">
                  <wp:posOffset>-317500</wp:posOffset>
                </wp:positionV>
                <wp:extent cx="0" cy="1651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7pt,-25pt" to="92.7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1424305</wp:posOffset>
                </wp:positionH>
                <wp:positionV relativeFrom="paragraph">
                  <wp:posOffset>-317500</wp:posOffset>
                </wp:positionV>
                <wp:extent cx="0" cy="1651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15pt,-25pt" to="112.15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1671320</wp:posOffset>
                </wp:positionH>
                <wp:positionV relativeFrom="paragraph">
                  <wp:posOffset>-317500</wp:posOffset>
                </wp:positionV>
                <wp:extent cx="0" cy="1651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6pt,-25pt" to="131.6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1918335</wp:posOffset>
                </wp:positionH>
                <wp:positionV relativeFrom="paragraph">
                  <wp:posOffset>-317500</wp:posOffset>
                </wp:positionV>
                <wp:extent cx="0" cy="1651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05pt,-25pt" to="151.05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421005</wp:posOffset>
                </wp:positionH>
                <wp:positionV relativeFrom="paragraph">
                  <wp:posOffset>-315595</wp:posOffset>
                </wp:positionV>
                <wp:extent cx="1651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1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5pt,-24.8499pt" to="34.45pt,-24.8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421005</wp:posOffset>
                </wp:positionH>
                <wp:positionV relativeFrom="paragraph">
                  <wp:posOffset>-1420495</wp:posOffset>
                </wp:positionV>
                <wp:extent cx="1651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1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5pt,-111.8499pt" to="34.45pt,-111.8499pt" o:allowincell="f" strokecolor="#000000" strokeweight="0pt"/>
            </w:pict>
          </mc:Fallback>
        </mc:AlternateContent>
        <w:drawing>
          <wp:anchor simplePos="0" relativeHeight="251657728" behindDoc="1" locked="0" layoutInCell="0" allowOverlap="1">
            <wp:simplePos x="0" y="0"/>
            <wp:positionH relativeFrom="column">
              <wp:posOffset>421640</wp:posOffset>
            </wp:positionH>
            <wp:positionV relativeFrom="paragraph">
              <wp:posOffset>-1423035</wp:posOffset>
            </wp:positionV>
            <wp:extent cx="5720080" cy="112204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extLst>
                    </a:blip>
                    <a:srcRect/>
                    <a:stretch>
                      <a:fillRect/>
                    </a:stretch>
                  </pic:blipFill>
                  <pic:spPr bwMode="auto">
                    <a:xfrm>
                      <a:off x="0" y="0"/>
                      <a:ext cx="5720080" cy="1122045"/>
                    </a:xfrm>
                    <a:prstGeom prst="rect">
                      <a:avLst/>
                    </a:prstGeom>
                    <a:noFill/>
                  </pic:spPr>
                </pic:pic>
              </a:graphicData>
            </a:graphic>
          </wp:anchor>
        </w:drawing>
      </w:r>
    </w:p>
    <w:p>
      <w:pPr>
        <w:spacing w:after="0" w:line="72" w:lineRule="exact"/>
        <w:rPr>
          <w:sz w:val="20"/>
          <w:szCs w:val="20"/>
          <w:color w:val="auto"/>
        </w:rPr>
      </w:pPr>
    </w:p>
    <w:p>
      <w:pPr>
        <w:ind w:right="20" w:firstLine="6"/>
        <w:spacing w:after="0" w:line="241" w:lineRule="auto"/>
        <w:rPr>
          <w:sz w:val="20"/>
          <w:szCs w:val="20"/>
          <w:color w:val="auto"/>
        </w:rPr>
      </w:pPr>
      <w:r>
        <w:rPr>
          <w:rFonts w:ascii="Arial" w:cs="Arial" w:eastAsia="Arial" w:hAnsi="Arial"/>
          <w:sz w:val="16"/>
          <w:szCs w:val="16"/>
          <w:color w:val="auto"/>
        </w:rPr>
        <w:t>Fig. 4. The prediction and the true values of EBO, Peephole and E2EPP on the CIFAR10 dataset. In each subfigure, the horizon axis denotes the true values, while the vertical axis denotes the corresponding prediction.</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tbl>
      <w:tblPr>
        <w:tblLayout w:type="fixed"/>
        <w:tblInd w:w="540" w:type="dxa"/>
        <w:tblCellMar>
          <w:top w:w="0" w:type="dxa"/>
          <w:left w:w="0" w:type="dxa"/>
          <w:bottom w:w="0" w:type="dxa"/>
          <w:right w:w="0" w:type="dxa"/>
        </w:tblCellMar>
      </w:tblPr>
      <w:tr>
        <w:trPr>
          <w:trHeight w:val="126"/>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0.80</w:t>
            </w: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0.80</w:t>
            </w:r>
          </w:p>
        </w:tc>
        <w:tc>
          <w:tcPr>
            <w:tcW w:w="36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0.80</w:t>
            </w: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0.75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0.75</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0.75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0.70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0.70</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0.70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0.65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0.65</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0.65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0.60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0.60</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0.60</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0.55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0.55</w:t>
            </w:r>
          </w:p>
        </w:tc>
        <w:tc>
          <w:tcPr>
            <w:tcW w:w="3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0.55</w:t>
            </w: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400" w:type="dxa"/>
            <w:vAlign w:val="bottom"/>
          </w:tcPr>
          <w:p>
            <w:pPr>
              <w:jc w:val="right"/>
              <w:ind w:right="189"/>
              <w:spacing w:after="0"/>
              <w:rPr>
                <w:sz w:val="20"/>
                <w:szCs w:val="20"/>
                <w:color w:val="auto"/>
              </w:rPr>
            </w:pPr>
            <w:r>
              <w:rPr>
                <w:rFonts w:ascii="Arial" w:cs="Arial" w:eastAsia="Arial" w:hAnsi="Arial"/>
                <w:sz w:val="10"/>
                <w:szCs w:val="10"/>
                <w:color w:val="auto"/>
                <w:w w:val="71"/>
              </w:rPr>
              <w:t>0.50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0.55</w:t>
            </w:r>
          </w:p>
        </w:tc>
        <w:tc>
          <w:tcPr>
            <w:tcW w:w="400" w:type="dxa"/>
            <w:vAlign w:val="bottom"/>
            <w:vMerge w:val="restart"/>
          </w:tcPr>
          <w:p>
            <w:pPr>
              <w:jc w:val="right"/>
              <w:ind w:right="52"/>
              <w:spacing w:after="0"/>
              <w:rPr>
                <w:sz w:val="20"/>
                <w:szCs w:val="20"/>
                <w:color w:val="auto"/>
              </w:rPr>
            </w:pPr>
            <w:r>
              <w:rPr>
                <w:rFonts w:ascii="Arial" w:cs="Arial" w:eastAsia="Arial" w:hAnsi="Arial"/>
                <w:sz w:val="11"/>
                <w:szCs w:val="11"/>
                <w:color w:val="auto"/>
              </w:rPr>
              <w:t>0.60</w:t>
            </w:r>
          </w:p>
        </w:tc>
        <w:tc>
          <w:tcPr>
            <w:tcW w:w="440" w:type="dxa"/>
            <w:vAlign w:val="bottom"/>
            <w:vMerge w:val="restart"/>
          </w:tcPr>
          <w:p>
            <w:pPr>
              <w:jc w:val="right"/>
              <w:ind w:right="105"/>
              <w:spacing w:after="0"/>
              <w:rPr>
                <w:sz w:val="20"/>
                <w:szCs w:val="20"/>
                <w:color w:val="auto"/>
              </w:rPr>
            </w:pPr>
            <w:r>
              <w:rPr>
                <w:rFonts w:ascii="Arial" w:cs="Arial" w:eastAsia="Arial" w:hAnsi="Arial"/>
                <w:sz w:val="11"/>
                <w:szCs w:val="11"/>
                <w:color w:val="auto"/>
              </w:rPr>
              <w:t>0.65</w:t>
            </w:r>
          </w:p>
        </w:tc>
        <w:tc>
          <w:tcPr>
            <w:tcW w:w="320" w:type="dxa"/>
            <w:vAlign w:val="bottom"/>
            <w:vMerge w:val="restart"/>
          </w:tcPr>
          <w:p>
            <w:pPr>
              <w:jc w:val="right"/>
              <w:ind w:right="45"/>
              <w:spacing w:after="0"/>
              <w:rPr>
                <w:sz w:val="20"/>
                <w:szCs w:val="20"/>
                <w:color w:val="auto"/>
              </w:rPr>
            </w:pPr>
            <w:r>
              <w:rPr>
                <w:rFonts w:ascii="Arial" w:cs="Arial" w:eastAsia="Arial" w:hAnsi="Arial"/>
                <w:sz w:val="11"/>
                <w:szCs w:val="11"/>
                <w:color w:val="auto"/>
                <w:w w:val="93"/>
              </w:rPr>
              <w:t>0.70</w:t>
            </w:r>
          </w:p>
        </w:tc>
        <w:tc>
          <w:tcPr>
            <w:tcW w:w="400" w:type="dxa"/>
            <w:vAlign w:val="bottom"/>
            <w:vMerge w:val="restart"/>
          </w:tcPr>
          <w:p>
            <w:pPr>
              <w:jc w:val="right"/>
              <w:ind w:right="65"/>
              <w:spacing w:after="0"/>
              <w:rPr>
                <w:sz w:val="20"/>
                <w:szCs w:val="20"/>
                <w:color w:val="auto"/>
              </w:rPr>
            </w:pPr>
            <w:r>
              <w:rPr>
                <w:rFonts w:ascii="Arial" w:cs="Arial" w:eastAsia="Arial" w:hAnsi="Arial"/>
                <w:sz w:val="11"/>
                <w:szCs w:val="11"/>
                <w:color w:val="auto"/>
              </w:rPr>
              <w:t>0.75</w:t>
            </w:r>
          </w:p>
        </w:tc>
        <w:tc>
          <w:tcPr>
            <w:tcW w:w="620" w:type="dxa"/>
            <w:vAlign w:val="bottom"/>
            <w:vMerge w:val="restart"/>
          </w:tcPr>
          <w:p>
            <w:pPr>
              <w:jc w:val="right"/>
              <w:ind w:right="285"/>
              <w:spacing w:after="0"/>
              <w:rPr>
                <w:sz w:val="20"/>
                <w:szCs w:val="20"/>
                <w:color w:val="auto"/>
              </w:rPr>
            </w:pPr>
            <w:r>
              <w:rPr>
                <w:rFonts w:ascii="Arial" w:cs="Arial" w:eastAsia="Arial" w:hAnsi="Arial"/>
                <w:sz w:val="11"/>
                <w:szCs w:val="11"/>
                <w:color w:val="auto"/>
              </w:rPr>
              <w:t>0.80</w:t>
            </w:r>
          </w:p>
        </w:tc>
        <w:tc>
          <w:tcPr>
            <w:tcW w:w="760" w:type="dxa"/>
            <w:vAlign w:val="bottom"/>
          </w:tcPr>
          <w:p>
            <w:pPr>
              <w:jc w:val="right"/>
              <w:ind w:right="185"/>
              <w:spacing w:after="0"/>
              <w:rPr>
                <w:sz w:val="20"/>
                <w:szCs w:val="20"/>
                <w:color w:val="auto"/>
              </w:rPr>
            </w:pPr>
            <w:r>
              <w:rPr>
                <w:rFonts w:ascii="Arial" w:cs="Arial" w:eastAsia="Arial" w:hAnsi="Arial"/>
                <w:sz w:val="11"/>
                <w:szCs w:val="11"/>
                <w:color w:val="auto"/>
              </w:rPr>
              <w:t>0.50</w:t>
            </w:r>
          </w:p>
        </w:tc>
        <w:tc>
          <w:tcPr>
            <w:tcW w:w="360" w:type="dxa"/>
            <w:vAlign w:val="bottom"/>
            <w:vMerge w:val="restart"/>
          </w:tcPr>
          <w:p>
            <w:pPr>
              <w:jc w:val="right"/>
              <w:ind w:right="25"/>
              <w:spacing w:after="0"/>
              <w:rPr>
                <w:sz w:val="20"/>
                <w:szCs w:val="20"/>
                <w:color w:val="auto"/>
              </w:rPr>
            </w:pPr>
            <w:r>
              <w:rPr>
                <w:rFonts w:ascii="Arial" w:cs="Arial" w:eastAsia="Arial" w:hAnsi="Arial"/>
                <w:sz w:val="11"/>
                <w:szCs w:val="11"/>
                <w:color w:val="auto"/>
              </w:rPr>
              <w:t>0.55</w:t>
            </w:r>
          </w:p>
        </w:tc>
        <w:tc>
          <w:tcPr>
            <w:tcW w:w="420" w:type="dxa"/>
            <w:vAlign w:val="bottom"/>
            <w:vMerge w:val="restart"/>
          </w:tcPr>
          <w:p>
            <w:pPr>
              <w:jc w:val="right"/>
              <w:ind w:right="52"/>
              <w:spacing w:after="0"/>
              <w:rPr>
                <w:sz w:val="20"/>
                <w:szCs w:val="20"/>
                <w:color w:val="auto"/>
              </w:rPr>
            </w:pPr>
            <w:r>
              <w:rPr>
                <w:rFonts w:ascii="Arial" w:cs="Arial" w:eastAsia="Arial" w:hAnsi="Arial"/>
                <w:sz w:val="11"/>
                <w:szCs w:val="11"/>
                <w:color w:val="auto"/>
              </w:rPr>
              <w:t>0.60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0.65</w:t>
            </w:r>
          </w:p>
        </w:tc>
        <w:tc>
          <w:tcPr>
            <w:tcW w:w="400" w:type="dxa"/>
            <w:vAlign w:val="bottom"/>
            <w:vMerge w:val="restart"/>
          </w:tcPr>
          <w:p>
            <w:pPr>
              <w:jc w:val="right"/>
              <w:ind w:right="65"/>
              <w:spacing w:after="0"/>
              <w:rPr>
                <w:sz w:val="20"/>
                <w:szCs w:val="20"/>
                <w:color w:val="auto"/>
              </w:rPr>
            </w:pPr>
            <w:r>
              <w:rPr>
                <w:rFonts w:ascii="Arial" w:cs="Arial" w:eastAsia="Arial" w:hAnsi="Arial"/>
                <w:sz w:val="11"/>
                <w:szCs w:val="11"/>
                <w:color w:val="auto"/>
              </w:rPr>
              <w:t>0.70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0.75</w:t>
            </w:r>
          </w:p>
        </w:tc>
        <w:tc>
          <w:tcPr>
            <w:tcW w:w="640" w:type="dxa"/>
            <w:vAlign w:val="bottom"/>
            <w:vMerge w:val="restart"/>
          </w:tcPr>
          <w:p>
            <w:pPr>
              <w:jc w:val="right"/>
              <w:ind w:right="305"/>
              <w:spacing w:after="0"/>
              <w:rPr>
                <w:sz w:val="20"/>
                <w:szCs w:val="20"/>
                <w:color w:val="auto"/>
              </w:rPr>
            </w:pPr>
            <w:r>
              <w:rPr>
                <w:rFonts w:ascii="Arial" w:cs="Arial" w:eastAsia="Arial" w:hAnsi="Arial"/>
                <w:sz w:val="11"/>
                <w:szCs w:val="11"/>
                <w:color w:val="auto"/>
              </w:rPr>
              <w:t>0.80</w:t>
            </w:r>
          </w:p>
        </w:tc>
        <w:tc>
          <w:tcPr>
            <w:tcW w:w="740" w:type="dxa"/>
            <w:vAlign w:val="bottom"/>
          </w:tcPr>
          <w:p>
            <w:pPr>
              <w:jc w:val="right"/>
              <w:ind w:right="165"/>
              <w:spacing w:after="0"/>
              <w:rPr>
                <w:sz w:val="20"/>
                <w:szCs w:val="20"/>
                <w:color w:val="auto"/>
              </w:rPr>
            </w:pPr>
            <w:r>
              <w:rPr>
                <w:rFonts w:ascii="Arial" w:cs="Arial" w:eastAsia="Arial" w:hAnsi="Arial"/>
                <w:sz w:val="11"/>
                <w:szCs w:val="11"/>
                <w:color w:val="auto"/>
              </w:rPr>
              <w:t>0.50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0.55</w:t>
            </w:r>
          </w:p>
        </w:tc>
        <w:tc>
          <w:tcPr>
            <w:tcW w:w="400" w:type="dxa"/>
            <w:vAlign w:val="bottom"/>
            <w:vMerge w:val="restart"/>
          </w:tcPr>
          <w:p>
            <w:pPr>
              <w:jc w:val="right"/>
              <w:ind w:right="52"/>
              <w:spacing w:after="0"/>
              <w:rPr>
                <w:sz w:val="20"/>
                <w:szCs w:val="20"/>
                <w:color w:val="auto"/>
              </w:rPr>
            </w:pPr>
            <w:r>
              <w:rPr>
                <w:rFonts w:ascii="Arial" w:cs="Arial" w:eastAsia="Arial" w:hAnsi="Arial"/>
                <w:sz w:val="11"/>
                <w:szCs w:val="11"/>
                <w:color w:val="auto"/>
              </w:rPr>
              <w:t>0.60</w:t>
            </w:r>
          </w:p>
        </w:tc>
        <w:tc>
          <w:tcPr>
            <w:tcW w:w="480" w:type="dxa"/>
            <w:vAlign w:val="bottom"/>
            <w:vMerge w:val="restart"/>
          </w:tcPr>
          <w:p>
            <w:pPr>
              <w:jc w:val="right"/>
              <w:ind w:right="145"/>
              <w:spacing w:after="0"/>
              <w:rPr>
                <w:sz w:val="20"/>
                <w:szCs w:val="20"/>
                <w:color w:val="auto"/>
              </w:rPr>
            </w:pPr>
            <w:r>
              <w:rPr>
                <w:rFonts w:ascii="Arial" w:cs="Arial" w:eastAsia="Arial" w:hAnsi="Arial"/>
                <w:sz w:val="11"/>
                <w:szCs w:val="11"/>
                <w:color w:val="auto"/>
              </w:rPr>
              <w:t>0.65</w:t>
            </w:r>
          </w:p>
        </w:tc>
        <w:tc>
          <w:tcPr>
            <w:tcW w:w="300" w:type="dxa"/>
            <w:vAlign w:val="bottom"/>
            <w:vMerge w:val="restart"/>
          </w:tcPr>
          <w:p>
            <w:pPr>
              <w:jc w:val="right"/>
              <w:ind w:right="65"/>
              <w:spacing w:after="0"/>
              <w:rPr>
                <w:sz w:val="20"/>
                <w:szCs w:val="20"/>
                <w:color w:val="auto"/>
              </w:rPr>
            </w:pPr>
            <w:r>
              <w:rPr>
                <w:rFonts w:ascii="Arial" w:cs="Arial" w:eastAsia="Arial" w:hAnsi="Arial"/>
                <w:sz w:val="11"/>
                <w:szCs w:val="11"/>
                <w:color w:val="auto"/>
                <w:w w:val="74"/>
              </w:rPr>
              <w:t>0.70</w:t>
            </w:r>
          </w:p>
        </w:tc>
        <w:tc>
          <w:tcPr>
            <w:tcW w:w="380" w:type="dxa"/>
            <w:vAlign w:val="bottom"/>
            <w:vMerge w:val="restart"/>
          </w:tcPr>
          <w:p>
            <w:pPr>
              <w:jc w:val="right"/>
              <w:ind w:right="45"/>
              <w:spacing w:after="0"/>
              <w:rPr>
                <w:sz w:val="20"/>
                <w:szCs w:val="20"/>
                <w:color w:val="auto"/>
              </w:rPr>
            </w:pPr>
            <w:r>
              <w:rPr>
                <w:rFonts w:ascii="Arial" w:cs="Arial" w:eastAsia="Arial" w:hAnsi="Arial"/>
                <w:sz w:val="11"/>
                <w:szCs w:val="11"/>
                <w:color w:val="auto"/>
              </w:rPr>
              <w:t>0.75</w:t>
            </w:r>
          </w:p>
        </w:tc>
        <w:tc>
          <w:tcPr>
            <w:tcW w:w="280" w:type="dxa"/>
            <w:vAlign w:val="bottom"/>
            <w:vMerge w:val="restart"/>
          </w:tcPr>
          <w:p>
            <w:pPr>
              <w:jc w:val="right"/>
              <w:spacing w:after="0"/>
              <w:rPr>
                <w:sz w:val="20"/>
                <w:szCs w:val="20"/>
                <w:color w:val="auto"/>
              </w:rPr>
            </w:pPr>
            <w:r>
              <w:rPr>
                <w:rFonts w:ascii="Arial" w:cs="Arial" w:eastAsia="Arial" w:hAnsi="Arial"/>
                <w:sz w:val="11"/>
                <w:szCs w:val="11"/>
                <w:color w:val="auto"/>
              </w:rPr>
              <w:t>0.80</w:t>
            </w:r>
          </w:p>
        </w:tc>
        <w:tc>
          <w:tcPr>
            <w:tcW w:w="0" w:type="dxa"/>
            <w:vAlign w:val="bottom"/>
          </w:tcPr>
          <w:p>
            <w:pPr>
              <w:spacing w:after="0"/>
              <w:rPr>
                <w:sz w:val="1"/>
                <w:szCs w:val="1"/>
                <w:color w:val="auto"/>
              </w:rPr>
            </w:pPr>
          </w:p>
        </w:tc>
      </w:tr>
      <w:tr>
        <w:trPr>
          <w:trHeight w:val="111"/>
        </w:trPr>
        <w:tc>
          <w:tcPr>
            <w:tcW w:w="400" w:type="dxa"/>
            <w:vAlign w:val="bottom"/>
          </w:tcPr>
          <w:p>
            <w:pPr>
              <w:jc w:val="right"/>
              <w:ind w:right="69"/>
              <w:spacing w:after="0" w:line="111" w:lineRule="exact"/>
              <w:rPr>
                <w:sz w:val="20"/>
                <w:szCs w:val="20"/>
                <w:color w:val="auto"/>
              </w:rPr>
            </w:pPr>
            <w:r>
              <w:rPr>
                <w:rFonts w:ascii="Arial" w:cs="Arial" w:eastAsia="Arial" w:hAnsi="Arial"/>
                <w:sz w:val="11"/>
                <w:szCs w:val="11"/>
                <w:color w:val="auto"/>
              </w:rPr>
              <w:t>0.50</w:t>
            </w:r>
          </w:p>
        </w:tc>
        <w:tc>
          <w:tcPr>
            <w:tcW w:w="38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440" w:type="dxa"/>
            <w:vAlign w:val="bottom"/>
            <w:vMerge w:val="continue"/>
          </w:tcPr>
          <w:p>
            <w:pPr>
              <w:spacing w:after="0"/>
              <w:rPr>
                <w:sz w:val="9"/>
                <w:szCs w:val="9"/>
                <w:color w:val="auto"/>
              </w:rPr>
            </w:pPr>
          </w:p>
        </w:tc>
        <w:tc>
          <w:tcPr>
            <w:tcW w:w="32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760" w:type="dxa"/>
            <w:vAlign w:val="bottom"/>
          </w:tcPr>
          <w:p>
            <w:pPr>
              <w:jc w:val="right"/>
              <w:ind w:right="65"/>
              <w:spacing w:after="0" w:line="111" w:lineRule="exact"/>
              <w:rPr>
                <w:sz w:val="20"/>
                <w:szCs w:val="20"/>
                <w:color w:val="auto"/>
              </w:rPr>
            </w:pPr>
            <w:r>
              <w:rPr>
                <w:rFonts w:ascii="Arial" w:cs="Arial" w:eastAsia="Arial" w:hAnsi="Arial"/>
                <w:sz w:val="11"/>
                <w:szCs w:val="11"/>
                <w:color w:val="auto"/>
              </w:rPr>
              <w:t>0.50</w:t>
            </w:r>
          </w:p>
        </w:tc>
        <w:tc>
          <w:tcPr>
            <w:tcW w:w="360" w:type="dxa"/>
            <w:vAlign w:val="bottom"/>
            <w:vMerge w:val="continue"/>
          </w:tcPr>
          <w:p>
            <w:pPr>
              <w:spacing w:after="0"/>
              <w:rPr>
                <w:sz w:val="9"/>
                <w:szCs w:val="9"/>
                <w:color w:val="auto"/>
              </w:rPr>
            </w:pPr>
          </w:p>
        </w:tc>
        <w:tc>
          <w:tcPr>
            <w:tcW w:w="42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640" w:type="dxa"/>
            <w:vAlign w:val="bottom"/>
            <w:vMerge w:val="continue"/>
          </w:tcPr>
          <w:p>
            <w:pPr>
              <w:spacing w:after="0"/>
              <w:rPr>
                <w:sz w:val="9"/>
                <w:szCs w:val="9"/>
                <w:color w:val="auto"/>
              </w:rPr>
            </w:pPr>
          </w:p>
        </w:tc>
        <w:tc>
          <w:tcPr>
            <w:tcW w:w="740" w:type="dxa"/>
            <w:vAlign w:val="bottom"/>
          </w:tcPr>
          <w:p>
            <w:pPr>
              <w:jc w:val="right"/>
              <w:ind w:right="45"/>
              <w:spacing w:after="0" w:line="111" w:lineRule="exact"/>
              <w:rPr>
                <w:sz w:val="20"/>
                <w:szCs w:val="20"/>
                <w:color w:val="auto"/>
              </w:rPr>
            </w:pPr>
            <w:r>
              <w:rPr>
                <w:rFonts w:ascii="Arial" w:cs="Arial" w:eastAsia="Arial" w:hAnsi="Arial"/>
                <w:sz w:val="11"/>
                <w:szCs w:val="11"/>
                <w:color w:val="auto"/>
              </w:rPr>
              <w:t>0.50</w:t>
            </w:r>
          </w:p>
        </w:tc>
        <w:tc>
          <w:tcPr>
            <w:tcW w:w="380" w:type="dxa"/>
            <w:vAlign w:val="bottom"/>
            <w:vMerge w:val="continue"/>
          </w:tcPr>
          <w:p>
            <w:pPr>
              <w:spacing w:after="0"/>
              <w:rPr>
                <w:sz w:val="9"/>
                <w:szCs w:val="9"/>
                <w:color w:val="auto"/>
              </w:rPr>
            </w:pPr>
          </w:p>
        </w:tc>
        <w:tc>
          <w:tcPr>
            <w:tcW w:w="400" w:type="dxa"/>
            <w:vAlign w:val="bottom"/>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300" w:type="dxa"/>
            <w:vAlign w:val="bottom"/>
            <w:vMerge w:val="continue"/>
          </w:tcPr>
          <w:p>
            <w:pPr>
              <w:spacing w:after="0"/>
              <w:rPr>
                <w:sz w:val="9"/>
                <w:szCs w:val="9"/>
                <w:color w:val="auto"/>
              </w:rPr>
            </w:pPr>
          </w:p>
        </w:tc>
        <w:tc>
          <w:tcPr>
            <w:tcW w:w="380" w:type="dxa"/>
            <w:vAlign w:val="bottom"/>
            <w:vMerge w:val="continue"/>
          </w:tcPr>
          <w:p>
            <w:pPr>
              <w:spacing w:after="0"/>
              <w:rPr>
                <w:sz w:val="9"/>
                <w:szCs w:val="9"/>
                <w:color w:val="auto"/>
              </w:rPr>
            </w:pPr>
          </w:p>
        </w:tc>
        <w:tc>
          <w:tcPr>
            <w:tcW w:w="2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32"/>
        </w:trPr>
        <w:tc>
          <w:tcPr>
            <w:tcW w:w="4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40" w:type="dxa"/>
            <w:vAlign w:val="bottom"/>
            <w:gridSpan w:val="2"/>
          </w:tcPr>
          <w:p>
            <w:pPr>
              <w:jc w:val="right"/>
              <w:ind w:right="25"/>
              <w:spacing w:after="0"/>
              <w:rPr>
                <w:sz w:val="20"/>
                <w:szCs w:val="20"/>
                <w:color w:val="auto"/>
              </w:rPr>
            </w:pPr>
            <w:r>
              <w:rPr>
                <w:rFonts w:ascii="Arial" w:cs="Arial" w:eastAsia="Arial" w:hAnsi="Arial"/>
                <w:sz w:val="16"/>
                <w:szCs w:val="16"/>
                <w:color w:val="auto"/>
              </w:rPr>
              <w:t>(a) FBO</w:t>
            </w: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200" w:type="dxa"/>
            <w:vAlign w:val="bottom"/>
            <w:gridSpan w:val="3"/>
          </w:tcPr>
          <w:p>
            <w:pPr>
              <w:jc w:val="right"/>
              <w:ind w:right="205"/>
              <w:spacing w:after="0"/>
              <w:rPr>
                <w:sz w:val="20"/>
                <w:szCs w:val="20"/>
                <w:color w:val="auto"/>
              </w:rPr>
            </w:pPr>
            <w:r>
              <w:rPr>
                <w:rFonts w:ascii="Arial" w:cs="Arial" w:eastAsia="Arial" w:hAnsi="Arial"/>
                <w:sz w:val="16"/>
                <w:szCs w:val="16"/>
                <w:color w:val="auto"/>
              </w:rPr>
              <w:t>(b) Peephole</w:t>
            </w:r>
          </w:p>
        </w:tc>
        <w:tc>
          <w:tcPr>
            <w:tcW w:w="3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880" w:type="dxa"/>
            <w:vAlign w:val="bottom"/>
            <w:gridSpan w:val="2"/>
          </w:tcPr>
          <w:p>
            <w:pPr>
              <w:jc w:val="right"/>
              <w:spacing w:after="0"/>
              <w:rPr>
                <w:sz w:val="20"/>
                <w:szCs w:val="20"/>
                <w:color w:val="auto"/>
              </w:rPr>
            </w:pPr>
            <w:r>
              <w:rPr>
                <w:rFonts w:ascii="Arial" w:cs="Arial" w:eastAsia="Arial" w:hAnsi="Arial"/>
                <w:sz w:val="16"/>
                <w:szCs w:val="16"/>
                <w:color w:val="auto"/>
              </w:rPr>
              <w:t>(c) E2EPP</w:t>
            </w:r>
          </w:p>
        </w:tc>
        <w:tc>
          <w:tcPr>
            <w:tcW w:w="30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435610</wp:posOffset>
                </wp:positionH>
                <wp:positionV relativeFrom="paragraph">
                  <wp:posOffset>-317500</wp:posOffset>
                </wp:positionV>
                <wp:extent cx="0" cy="1651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3pt,-25pt" to="34.3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682625</wp:posOffset>
                </wp:positionH>
                <wp:positionV relativeFrom="paragraph">
                  <wp:posOffset>-317500</wp:posOffset>
                </wp:positionV>
                <wp:extent cx="0" cy="1651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75pt,-25pt" to="53.75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929640</wp:posOffset>
                </wp:positionH>
                <wp:positionV relativeFrom="paragraph">
                  <wp:posOffset>-317500</wp:posOffset>
                </wp:positionV>
                <wp:extent cx="0" cy="1651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2pt,-25pt" to="73.2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1177290</wp:posOffset>
                </wp:positionH>
                <wp:positionV relativeFrom="paragraph">
                  <wp:posOffset>-317500</wp:posOffset>
                </wp:positionV>
                <wp:extent cx="0" cy="1651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7pt,-25pt" to="92.7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1424305</wp:posOffset>
                </wp:positionH>
                <wp:positionV relativeFrom="paragraph">
                  <wp:posOffset>-317500</wp:posOffset>
                </wp:positionV>
                <wp:extent cx="0" cy="1651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15pt,-25pt" to="112.15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1671320</wp:posOffset>
                </wp:positionH>
                <wp:positionV relativeFrom="paragraph">
                  <wp:posOffset>-317500</wp:posOffset>
                </wp:positionV>
                <wp:extent cx="0" cy="1651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6pt,-25pt" to="131.6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1918335</wp:posOffset>
                </wp:positionH>
                <wp:positionV relativeFrom="paragraph">
                  <wp:posOffset>-317500</wp:posOffset>
                </wp:positionV>
                <wp:extent cx="0" cy="1651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05pt,-25pt" to="151.05pt,-23.6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421005</wp:posOffset>
                </wp:positionH>
                <wp:positionV relativeFrom="paragraph">
                  <wp:posOffset>-315595</wp:posOffset>
                </wp:positionV>
                <wp:extent cx="1651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1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5pt,-24.8499pt" to="34.45pt,-24.8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421005</wp:posOffset>
                </wp:positionH>
                <wp:positionV relativeFrom="paragraph">
                  <wp:posOffset>-1420495</wp:posOffset>
                </wp:positionV>
                <wp:extent cx="1651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10" cy="4763"/>
                        </a:xfrm>
                        <a:prstGeom prst="line">
                          <a:avLst/>
                        </a:prstGeom>
                        <a:solidFill>
                          <a:srgbClr val="FFFFFF"/>
                        </a:solidFill>
                        <a:ln w="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15pt,-111.8499pt" to="34.45pt,-111.8499pt" o:allowincell="f" strokecolor="#000000" strokeweight="0pt"/>
            </w:pict>
          </mc:Fallback>
        </mc:AlternateContent>
        <w:drawing>
          <wp:anchor simplePos="0" relativeHeight="251657728" behindDoc="1" locked="0" layoutInCell="0" allowOverlap="1">
            <wp:simplePos x="0" y="0"/>
            <wp:positionH relativeFrom="column">
              <wp:posOffset>421640</wp:posOffset>
            </wp:positionH>
            <wp:positionV relativeFrom="paragraph">
              <wp:posOffset>-1424305</wp:posOffset>
            </wp:positionV>
            <wp:extent cx="5720080" cy="11233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extLst>
                    </a:blip>
                    <a:srcRect/>
                    <a:stretch>
                      <a:fillRect/>
                    </a:stretch>
                  </pic:blipFill>
                  <pic:spPr bwMode="auto">
                    <a:xfrm>
                      <a:off x="0" y="0"/>
                      <a:ext cx="5720080" cy="1123315"/>
                    </a:xfrm>
                    <a:prstGeom prst="rect">
                      <a:avLst/>
                    </a:prstGeom>
                    <a:noFill/>
                  </pic:spPr>
                </pic:pic>
              </a:graphicData>
            </a:graphic>
          </wp:anchor>
        </w:drawing>
      </w:r>
    </w:p>
    <w:p>
      <w:pPr>
        <w:spacing w:after="0" w:line="72" w:lineRule="exact"/>
        <w:rPr>
          <w:sz w:val="20"/>
          <w:szCs w:val="20"/>
          <w:color w:val="auto"/>
        </w:rPr>
      </w:pPr>
    </w:p>
    <w:p>
      <w:pPr>
        <w:ind w:right="20" w:firstLine="6"/>
        <w:spacing w:after="0" w:line="241" w:lineRule="auto"/>
        <w:rPr>
          <w:sz w:val="20"/>
          <w:szCs w:val="20"/>
          <w:color w:val="auto"/>
        </w:rPr>
      </w:pPr>
      <w:r>
        <w:rPr>
          <w:rFonts w:ascii="Arial" w:cs="Arial" w:eastAsia="Arial" w:hAnsi="Arial"/>
          <w:sz w:val="16"/>
          <w:szCs w:val="16"/>
          <w:color w:val="auto"/>
        </w:rPr>
        <w:t>Fig. 5. The prediction and the true values of EBO, Peephole and E2EPP on the CIFAR100 dataset. In each subfigure, the horizon axis denotes the true values, while the vertical axis denotes the corresponding prediction.</w:t>
      </w:r>
    </w:p>
    <w:p>
      <w:pPr>
        <w:sectPr>
          <w:pgSz w:w="12240" w:h="15840" w:orient="portrait"/>
          <w:cols w:equalWidth="0" w:num="1">
            <w:col w:w="10320"/>
          </w:cols>
          <w:pgMar w:left="980" w:top="495" w:right="940" w:bottom="260" w:gutter="0" w:footer="0" w:header="0"/>
        </w:sectPr>
      </w:pPr>
    </w:p>
    <w:p>
      <w:pPr>
        <w:spacing w:after="0" w:line="200" w:lineRule="exact"/>
        <w:rPr>
          <w:sz w:val="20"/>
          <w:szCs w:val="20"/>
          <w:color w:val="auto"/>
        </w:rPr>
      </w:pPr>
    </w:p>
    <w:p>
      <w:pPr>
        <w:spacing w:after="0" w:line="254"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TABLE IV</w:t>
      </w:r>
    </w:p>
    <w:p>
      <w:pPr>
        <w:spacing w:after="0" w:line="1"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T</w:t>
      </w:r>
      <w:r>
        <w:rPr>
          <w:rFonts w:ascii="Arial" w:cs="Arial" w:eastAsia="Arial" w:hAnsi="Arial"/>
          <w:sz w:val="12"/>
          <w:szCs w:val="12"/>
          <w:color w:val="auto"/>
        </w:rPr>
        <w:t>HE</w:t>
      </w:r>
      <w:r>
        <w:rPr>
          <w:rFonts w:ascii="Arial" w:cs="Arial" w:eastAsia="Arial" w:hAnsi="Arial"/>
          <w:sz w:val="16"/>
          <w:szCs w:val="16"/>
          <w:color w:val="auto"/>
        </w:rPr>
        <w:t xml:space="preserve"> M</w:t>
      </w:r>
      <w:r>
        <w:rPr>
          <w:rFonts w:ascii="Arial" w:cs="Arial" w:eastAsia="Arial" w:hAnsi="Arial"/>
          <w:sz w:val="12"/>
          <w:szCs w:val="12"/>
          <w:color w:val="auto"/>
        </w:rPr>
        <w:t>EAN</w:t>
      </w:r>
      <w:r>
        <w:rPr>
          <w:rFonts w:ascii="Arial" w:cs="Arial" w:eastAsia="Arial" w:hAnsi="Arial"/>
          <w:sz w:val="16"/>
          <w:szCs w:val="16"/>
          <w:color w:val="auto"/>
        </w:rPr>
        <w:t xml:space="preserve"> S</w:t>
      </w:r>
      <w:r>
        <w:rPr>
          <w:rFonts w:ascii="Arial" w:cs="Arial" w:eastAsia="Arial" w:hAnsi="Arial"/>
          <w:sz w:val="12"/>
          <w:szCs w:val="12"/>
          <w:color w:val="auto"/>
        </w:rPr>
        <w:t>QUARE</w:t>
      </w:r>
      <w:r>
        <w:rPr>
          <w:rFonts w:ascii="Arial" w:cs="Arial" w:eastAsia="Arial" w:hAnsi="Arial"/>
          <w:sz w:val="16"/>
          <w:szCs w:val="16"/>
          <w:color w:val="auto"/>
        </w:rPr>
        <w:t xml:space="preserve"> E</w:t>
      </w:r>
      <w:r>
        <w:rPr>
          <w:rFonts w:ascii="Arial" w:cs="Arial" w:eastAsia="Arial" w:hAnsi="Arial"/>
          <w:sz w:val="12"/>
          <w:szCs w:val="12"/>
          <w:color w:val="auto"/>
        </w:rPr>
        <w:t>RROR</w:t>
      </w:r>
      <w:r>
        <w:rPr>
          <w:rFonts w:ascii="Arial" w:cs="Arial" w:eastAsia="Arial" w:hAnsi="Arial"/>
          <w:sz w:val="16"/>
          <w:szCs w:val="16"/>
          <w:color w:val="auto"/>
        </w:rPr>
        <w:t xml:space="preserve"> (MSE), K</w:t>
      </w:r>
      <w:r>
        <w:rPr>
          <w:rFonts w:ascii="Arial" w:cs="Arial" w:eastAsia="Arial" w:hAnsi="Arial"/>
          <w:sz w:val="12"/>
          <w:szCs w:val="12"/>
          <w:color w:val="auto"/>
        </w:rPr>
        <w:t>ENDALL</w:t>
      </w:r>
      <w:r>
        <w:rPr>
          <w:rFonts w:ascii="Arial" w:cs="Arial" w:eastAsia="Arial" w:hAnsi="Arial"/>
          <w:sz w:val="16"/>
          <w:szCs w:val="16"/>
          <w:color w:val="auto"/>
        </w:rPr>
        <w:t>’</w:t>
      </w:r>
      <w:r>
        <w:rPr>
          <w:rFonts w:ascii="Arial" w:cs="Arial" w:eastAsia="Arial" w:hAnsi="Arial"/>
          <w:sz w:val="12"/>
          <w:szCs w:val="12"/>
          <w:color w:val="auto"/>
        </w:rPr>
        <w:t>S</w:t>
      </w:r>
      <w:r>
        <w:rPr>
          <w:rFonts w:ascii="Arial" w:cs="Arial" w:eastAsia="Arial" w:hAnsi="Arial"/>
          <w:sz w:val="16"/>
          <w:szCs w:val="16"/>
          <w:color w:val="auto"/>
        </w:rPr>
        <w:t xml:space="preserve"> T</w:t>
      </w:r>
      <w:r>
        <w:rPr>
          <w:rFonts w:ascii="Arial" w:cs="Arial" w:eastAsia="Arial" w:hAnsi="Arial"/>
          <w:sz w:val="12"/>
          <w:szCs w:val="12"/>
          <w:color w:val="auto"/>
        </w:rPr>
        <w:t>AU</w:t>
      </w:r>
      <w:r>
        <w:rPr>
          <w:rFonts w:ascii="Arial" w:cs="Arial" w:eastAsia="Arial" w:hAnsi="Arial"/>
          <w:sz w:val="16"/>
          <w:szCs w:val="16"/>
          <w:color w:val="auto"/>
        </w:rPr>
        <w:t xml:space="preserve"> (KT</w:t>
      </w:r>
      <w:r>
        <w:rPr>
          <w:rFonts w:ascii="Arial" w:cs="Arial" w:eastAsia="Arial" w:hAnsi="Arial"/>
          <w:sz w:val="12"/>
          <w:szCs w:val="12"/>
          <w:color w:val="auto"/>
        </w:rPr>
        <w:t>AU</w:t>
      </w:r>
      <w:r>
        <w:rPr>
          <w:rFonts w:ascii="Arial" w:cs="Arial" w:eastAsia="Arial" w:hAnsi="Arial"/>
          <w:sz w:val="16"/>
          <w:szCs w:val="16"/>
          <w:color w:val="auto"/>
        </w:rPr>
        <w:t>),</w:t>
      </w:r>
    </w:p>
    <w:p>
      <w:pPr>
        <w:jc w:val="center"/>
        <w:spacing w:after="0"/>
        <w:rPr>
          <w:sz w:val="20"/>
          <w:szCs w:val="20"/>
          <w:color w:val="auto"/>
        </w:rPr>
      </w:pPr>
      <w:r>
        <w:rPr>
          <w:rFonts w:ascii="Arial" w:cs="Arial" w:eastAsia="Arial" w:hAnsi="Arial"/>
          <w:sz w:val="16"/>
          <w:szCs w:val="16"/>
          <w:color w:val="auto"/>
        </w:rPr>
        <w:t>C</w:t>
      </w:r>
      <w:r>
        <w:rPr>
          <w:rFonts w:ascii="Arial" w:cs="Arial" w:eastAsia="Arial" w:hAnsi="Arial"/>
          <w:sz w:val="12"/>
          <w:szCs w:val="12"/>
          <w:color w:val="auto"/>
        </w:rPr>
        <w:t>OEFFICIENT OF</w:t>
      </w:r>
      <w:r>
        <w:rPr>
          <w:rFonts w:ascii="Arial" w:cs="Arial" w:eastAsia="Arial" w:hAnsi="Arial"/>
          <w:sz w:val="16"/>
          <w:szCs w:val="16"/>
          <w:color w:val="auto"/>
        </w:rPr>
        <w:t xml:space="preserve"> D</w:t>
      </w:r>
      <w:r>
        <w:rPr>
          <w:rFonts w:ascii="Arial" w:cs="Arial" w:eastAsia="Arial" w:hAnsi="Arial"/>
          <w:sz w:val="12"/>
          <w:szCs w:val="12"/>
          <w:color w:val="auto"/>
        </w:rPr>
        <w:t>ETERMINATION</w:t>
      </w:r>
      <w:r>
        <w:rPr>
          <w:rFonts w:ascii="Arial" w:cs="Arial" w:eastAsia="Arial" w:hAnsi="Arial"/>
          <w:sz w:val="16"/>
          <w:szCs w:val="16"/>
          <w:color w:val="auto"/>
        </w:rPr>
        <w:t xml:space="preserve"> (C</w:t>
      </w:r>
      <w:r>
        <w:rPr>
          <w:rFonts w:ascii="Arial" w:cs="Arial" w:eastAsia="Arial" w:hAnsi="Arial"/>
          <w:sz w:val="12"/>
          <w:szCs w:val="12"/>
          <w:color w:val="auto"/>
        </w:rPr>
        <w:t>O</w:t>
      </w:r>
      <w:r>
        <w:rPr>
          <w:rFonts w:ascii="Arial" w:cs="Arial" w:eastAsia="Arial" w:hAnsi="Arial"/>
          <w:sz w:val="16"/>
          <w:szCs w:val="16"/>
          <w:color w:val="auto"/>
        </w:rPr>
        <w:t xml:space="preserve">D) </w:t>
      </w:r>
      <w:r>
        <w:rPr>
          <w:rFonts w:ascii="Arial" w:cs="Arial" w:eastAsia="Arial" w:hAnsi="Arial"/>
          <w:sz w:val="12"/>
          <w:szCs w:val="12"/>
          <w:color w:val="auto"/>
        </w:rPr>
        <w:t>AND THE USED TIME OF</w:t>
      </w:r>
      <w:r>
        <w:rPr>
          <w:rFonts w:ascii="Arial" w:cs="Arial" w:eastAsia="Arial" w:hAnsi="Arial"/>
          <w:sz w:val="16"/>
          <w:szCs w:val="16"/>
          <w:color w:val="auto"/>
        </w:rPr>
        <w:t xml:space="preserve"> FBO, P</w:t>
      </w:r>
      <w:r>
        <w:rPr>
          <w:rFonts w:ascii="Arial" w:cs="Arial" w:eastAsia="Arial" w:hAnsi="Arial"/>
          <w:sz w:val="12"/>
          <w:szCs w:val="12"/>
          <w:color w:val="auto"/>
        </w:rPr>
        <w:t>EEPHOLE</w:t>
      </w:r>
      <w:r>
        <w:rPr>
          <w:rFonts w:ascii="Arial" w:cs="Arial" w:eastAsia="Arial" w:hAnsi="Arial"/>
          <w:sz w:val="16"/>
          <w:szCs w:val="16"/>
          <w:color w:val="auto"/>
        </w:rPr>
        <w:t xml:space="preserve">, </w:t>
      </w:r>
      <w:r>
        <w:rPr>
          <w:rFonts w:ascii="Arial" w:cs="Arial" w:eastAsia="Arial" w:hAnsi="Arial"/>
          <w:sz w:val="12"/>
          <w:szCs w:val="12"/>
          <w:color w:val="auto"/>
        </w:rPr>
        <w:t>AND</w:t>
      </w:r>
      <w:r>
        <w:rPr>
          <w:rFonts w:ascii="Arial" w:cs="Arial" w:eastAsia="Arial" w:hAnsi="Arial"/>
          <w:sz w:val="16"/>
          <w:szCs w:val="16"/>
          <w:color w:val="auto"/>
        </w:rPr>
        <w:t xml:space="preserve"> E2EPP </w:t>
      </w:r>
      <w:r>
        <w:rPr>
          <w:rFonts w:ascii="Arial" w:cs="Arial" w:eastAsia="Arial" w:hAnsi="Arial"/>
          <w:sz w:val="12"/>
          <w:szCs w:val="12"/>
          <w:color w:val="auto"/>
        </w:rPr>
        <w:t>ALGORITHMS ON THE</w:t>
      </w:r>
      <w:r>
        <w:rPr>
          <w:rFonts w:ascii="Arial" w:cs="Arial" w:eastAsia="Arial" w:hAnsi="Arial"/>
          <w:sz w:val="16"/>
          <w:szCs w:val="16"/>
          <w:color w:val="auto"/>
        </w:rPr>
        <w:t xml:space="preserve"> CIFAR100 </w:t>
      </w:r>
      <w:r>
        <w:rPr>
          <w:rFonts w:ascii="Arial" w:cs="Arial" w:eastAsia="Arial" w:hAnsi="Arial"/>
          <w:sz w:val="12"/>
          <w:szCs w:val="12"/>
          <w:color w:val="auto"/>
        </w:rPr>
        <w:t>DATASET</w:t>
      </w:r>
      <w:r>
        <w:rPr>
          <w:rFonts w:ascii="Arial" w:cs="Arial" w:eastAsia="Arial" w:hAnsi="Arial"/>
          <w:sz w:val="16"/>
          <w:szCs w:val="16"/>
          <w:color w:val="auto"/>
        </w:rPr>
        <w:t>.</w:t>
      </w:r>
    </w:p>
    <w:p>
      <w:pPr>
        <w:spacing w:after="0" w:line="158" w:lineRule="exact"/>
        <w:rPr>
          <w:sz w:val="20"/>
          <w:szCs w:val="20"/>
          <w:color w:val="auto"/>
        </w:rPr>
      </w:pPr>
    </w:p>
    <w:tbl>
      <w:tblPr>
        <w:tblLayout w:type="fixed"/>
        <w:tblInd w:w="440" w:type="dxa"/>
        <w:tblCellMar>
          <w:top w:w="0" w:type="dxa"/>
          <w:left w:w="0" w:type="dxa"/>
          <w:bottom w:w="0" w:type="dxa"/>
          <w:right w:w="0" w:type="dxa"/>
        </w:tblCellMar>
      </w:tblPr>
      <w:tr>
        <w:trPr>
          <w:trHeight w:val="187"/>
        </w:trPr>
        <w:tc>
          <w:tcPr>
            <w:tcW w:w="860" w:type="dxa"/>
            <w:vAlign w:val="bottom"/>
            <w:tcBorders>
              <w:top w:val="single" w:sz="8" w:color="auto"/>
              <w:bottom w:val="single" w:sz="8" w:color="auto"/>
              <w:right w:val="single" w:sz="8" w:color="auto"/>
            </w:tcBorders>
          </w:tcPr>
          <w:p>
            <w:pPr>
              <w:spacing w:after="0"/>
              <w:rPr>
                <w:sz w:val="16"/>
                <w:szCs w:val="16"/>
                <w:color w:val="auto"/>
              </w:rPr>
            </w:pPr>
          </w:p>
        </w:tc>
        <w:tc>
          <w:tcPr>
            <w:tcW w:w="6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2"/>
              </w:rPr>
              <w:t>MSE</w:t>
            </w:r>
          </w:p>
        </w:tc>
        <w:tc>
          <w:tcPr>
            <w:tcW w:w="6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4"/>
              </w:rPr>
              <w:t>KTau</w:t>
            </w:r>
          </w:p>
        </w:tc>
        <w:tc>
          <w:tcPr>
            <w:tcW w:w="680" w:type="dxa"/>
            <w:vAlign w:val="bottom"/>
            <w:tcBorders>
              <w:top w:val="single" w:sz="8" w:color="auto"/>
              <w:bottom w:val="single" w:sz="8" w:color="auto"/>
              <w:right w:val="single" w:sz="8" w:color="auto"/>
            </w:tcBorders>
          </w:tcPr>
          <w:p>
            <w:pPr>
              <w:ind w:left="180"/>
              <w:spacing w:after="0"/>
              <w:rPr>
                <w:sz w:val="20"/>
                <w:szCs w:val="20"/>
                <w:color w:val="auto"/>
              </w:rPr>
            </w:pPr>
            <w:r>
              <w:rPr>
                <w:rFonts w:ascii="Arial" w:cs="Arial" w:eastAsia="Arial" w:hAnsi="Arial"/>
                <w:sz w:val="16"/>
                <w:szCs w:val="16"/>
                <w:color w:val="auto"/>
              </w:rPr>
              <w:t>CoD</w:t>
            </w:r>
          </w:p>
        </w:tc>
        <w:tc>
          <w:tcPr>
            <w:tcW w:w="12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w w:val="99"/>
              </w:rPr>
              <w:t>Time (seconds)</w:t>
            </w:r>
          </w:p>
        </w:tc>
      </w:tr>
      <w:tr>
        <w:trPr>
          <w:trHeight w:val="147"/>
        </w:trPr>
        <w:tc>
          <w:tcPr>
            <w:tcW w:w="86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7"/>
              </w:rPr>
              <w:t>FBO</w:t>
            </w:r>
          </w:p>
        </w:tc>
        <w:tc>
          <w:tcPr>
            <w:tcW w:w="6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0.0078</w:t>
            </w:r>
          </w:p>
        </w:tc>
        <w:tc>
          <w:tcPr>
            <w:tcW w:w="6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89"/>
              </w:rPr>
              <w:t>0.1923</w:t>
            </w:r>
          </w:p>
        </w:tc>
        <w:tc>
          <w:tcPr>
            <w:tcW w:w="68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6"/>
                <w:szCs w:val="16"/>
                <w:color w:val="auto"/>
                <w:w w:val="92"/>
              </w:rPr>
              <w:t>-2.631</w:t>
            </w:r>
          </w:p>
        </w:tc>
        <w:tc>
          <w:tcPr>
            <w:tcW w:w="1240" w:type="dxa"/>
            <w:vAlign w:val="bottom"/>
          </w:tcPr>
          <w:p>
            <w:pPr>
              <w:jc w:val="center"/>
              <w:spacing w:after="0" w:line="147" w:lineRule="exact"/>
              <w:rPr>
                <w:sz w:val="20"/>
                <w:szCs w:val="20"/>
                <w:color w:val="auto"/>
              </w:rPr>
            </w:pPr>
            <w:r>
              <w:rPr>
                <w:rFonts w:ascii="Arial" w:cs="Arial" w:eastAsia="Arial" w:hAnsi="Arial"/>
                <w:sz w:val="16"/>
                <w:szCs w:val="16"/>
                <w:color w:val="auto"/>
                <w:w w:val="89"/>
              </w:rPr>
              <w:t>3.725</w:t>
            </w:r>
          </w:p>
        </w:tc>
      </w:tr>
      <w:tr>
        <w:trPr>
          <w:trHeight w:val="179"/>
        </w:trPr>
        <w:tc>
          <w:tcPr>
            <w:tcW w:w="86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8"/>
              </w:rPr>
              <w:t>Peephole</w:t>
            </w:r>
          </w:p>
        </w:tc>
        <w:tc>
          <w:tcPr>
            <w:tcW w:w="6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0.0024</w:t>
            </w:r>
          </w:p>
        </w:tc>
        <w:tc>
          <w:tcPr>
            <w:tcW w:w="6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0.5412</w:t>
            </w:r>
          </w:p>
        </w:tc>
        <w:tc>
          <w:tcPr>
            <w:tcW w:w="680" w:type="dxa"/>
            <w:vAlign w:val="bottom"/>
            <w:tcBorders>
              <w:right w:val="single" w:sz="8" w:color="auto"/>
            </w:tcBorders>
          </w:tcPr>
          <w:p>
            <w:pPr>
              <w:jc w:val="center"/>
              <w:spacing w:after="0" w:line="179" w:lineRule="exact"/>
              <w:rPr>
                <w:sz w:val="20"/>
                <w:szCs w:val="20"/>
                <w:color w:val="auto"/>
              </w:rPr>
            </w:pPr>
            <w:r>
              <w:rPr>
                <w:rFonts w:ascii="Arial" w:cs="Arial" w:eastAsia="Arial" w:hAnsi="Arial"/>
                <w:sz w:val="16"/>
                <w:szCs w:val="16"/>
                <w:color w:val="auto"/>
                <w:w w:val="89"/>
              </w:rPr>
              <w:t>0.3238</w:t>
            </w:r>
          </w:p>
        </w:tc>
        <w:tc>
          <w:tcPr>
            <w:tcW w:w="1240" w:type="dxa"/>
            <w:vAlign w:val="bottom"/>
          </w:tcPr>
          <w:p>
            <w:pPr>
              <w:jc w:val="center"/>
              <w:spacing w:after="0" w:line="179" w:lineRule="exact"/>
              <w:rPr>
                <w:sz w:val="20"/>
                <w:szCs w:val="20"/>
                <w:color w:val="auto"/>
              </w:rPr>
            </w:pPr>
            <w:r>
              <w:rPr>
                <w:rFonts w:ascii="Arial" w:cs="Arial" w:eastAsia="Arial" w:hAnsi="Arial"/>
                <w:sz w:val="16"/>
                <w:szCs w:val="16"/>
                <w:color w:val="auto"/>
                <w:w w:val="89"/>
              </w:rPr>
              <w:t>458.652</w:t>
            </w:r>
          </w:p>
        </w:tc>
      </w:tr>
      <w:tr>
        <w:trPr>
          <w:trHeight w:val="195"/>
        </w:trPr>
        <w:tc>
          <w:tcPr>
            <w:tcW w:w="8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E2EPP</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0.0015</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0.6501</w:t>
            </w:r>
          </w:p>
        </w:tc>
        <w:tc>
          <w:tcPr>
            <w:tcW w:w="6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9"/>
              </w:rPr>
              <w:t>0.3872</w:t>
            </w:r>
          </w:p>
        </w:tc>
        <w:tc>
          <w:tcPr>
            <w:tcW w:w="124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3.514</w:t>
            </w:r>
          </w:p>
        </w:tc>
      </w:tr>
    </w:tbl>
    <w:p>
      <w:pPr>
        <w:spacing w:after="0" w:line="200" w:lineRule="exact"/>
        <w:rPr>
          <w:sz w:val="20"/>
          <w:szCs w:val="20"/>
          <w:color w:val="auto"/>
        </w:rPr>
      </w:pPr>
    </w:p>
    <w:p>
      <w:pPr>
        <w:spacing w:after="0" w:line="394" w:lineRule="exact"/>
        <w:rPr>
          <w:sz w:val="20"/>
          <w:szCs w:val="20"/>
          <w:color w:val="auto"/>
        </w:rPr>
      </w:pPr>
    </w:p>
    <w:p>
      <w:pPr>
        <w:jc w:val="both"/>
        <w:ind w:firstLine="206"/>
        <w:spacing w:after="0" w:line="279" w:lineRule="auto"/>
        <w:rPr>
          <w:sz w:val="20"/>
          <w:szCs w:val="20"/>
          <w:color w:val="auto"/>
        </w:rPr>
      </w:pPr>
      <w:r>
        <w:rPr>
          <w:rFonts w:ascii="Arial" w:cs="Arial" w:eastAsia="Arial" w:hAnsi="Arial"/>
          <w:sz w:val="18"/>
          <w:szCs w:val="18"/>
          <w:color w:val="auto"/>
        </w:rPr>
        <w:t>The quantitative comparison results on CIFAR10 and CI-FAR100 are shown in Tables III and IV, respectively. In addition, we also add the consumed time (seconds) measuring how long E2EPP, FBO and Peephole take to finish the experiment. Clearly as can be seen from Table III, FBO and Peephole obtain the MSE of 0.0077, and 0.0019, respectively, while E2EPP obtains the MSE of 0.0006 that is an order of magnitude less than FBO and Peephole can. This means that E2EPP could achieve a better prediction than FBO and Peephole. For the KTau indicator, FBO, Peephole and E2EPP achieve the values of 0.2170, 0.5324 and 0.6604, respectively, which imply that the performance predicted by E2EPP has the best correlation. For the CoD indicator, E2EPP again wins the highest value of 0.5184 (-4.346 for FBO and 0.3765 for Peephole). Based on the definition of CoD, the predicted value of E2EPP is the closest one to the ground truth value among the comparisons. In addition, E2EPP uses 3.813 seconds for the prediction, which is a little worse than FBO that uses 3.702 seconds. However, it is still much better than Peephole that</w:t>
      </w:r>
    </w:p>
    <w:p>
      <w:pPr>
        <w:spacing w:after="0" w:line="20" w:lineRule="exact"/>
        <w:rPr>
          <w:sz w:val="20"/>
          <w:szCs w:val="20"/>
          <w:color w:val="auto"/>
        </w:rPr>
      </w:pPr>
      <w:r>
        <w:rPr>
          <w:sz w:val="20"/>
          <w:szCs w:val="20"/>
          <w:color w:val="auto"/>
        </w:rPr>
        <w:br w:type="column"/>
      </w:r>
    </w:p>
    <w:p>
      <w:pPr>
        <w:spacing w:after="0" w:line="397" w:lineRule="exact"/>
        <w:rPr>
          <w:sz w:val="20"/>
          <w:szCs w:val="20"/>
          <w:color w:val="auto"/>
        </w:rPr>
      </w:pPr>
    </w:p>
    <w:p>
      <w:pPr>
        <w:jc w:val="both"/>
        <w:ind w:right="20" w:firstLine="5"/>
        <w:spacing w:after="0" w:line="280" w:lineRule="auto"/>
        <w:rPr>
          <w:sz w:val="20"/>
          <w:szCs w:val="20"/>
          <w:color w:val="auto"/>
        </w:rPr>
      </w:pPr>
      <w:r>
        <w:rPr>
          <w:rFonts w:ascii="Arial" w:cs="Arial" w:eastAsia="Arial" w:hAnsi="Arial"/>
          <w:sz w:val="18"/>
          <w:szCs w:val="18"/>
          <w:color w:val="auto"/>
        </w:rPr>
        <w:t>uses 359.296 seconds. The similar comparison results can also be investigated from Table IV. Specifically, E2EPP obtains the MSE of 0.0015 that is about half of that from Peephole and 1/5 of that from FBO, i.e., E2EPP has the minimal prediction error than the others. Furthermore, FBO obtains the KTau indicator value of 0.1923, while Peephole and E2EPP obtain the values of 0.5412 and 0.6501, respectively. For the CoD indicator, E2EPP achieves the best one, i.e., 0.3872, while FBO and Peephole acquire -2.631 and 0.3238, respectively. This shows the best prediction performance of E2EPP on the CIFAR100 dataset. In addition, E2EPP consumes 3.514 seconds to finish the prediction, which is the best among FBO (3.725 seconds) and Peephole (458.652 seconds).</w:t>
      </w:r>
    </w:p>
    <w:p>
      <w:pPr>
        <w:spacing w:after="0" w:line="105" w:lineRule="exact"/>
        <w:rPr>
          <w:sz w:val="20"/>
          <w:szCs w:val="20"/>
          <w:color w:val="auto"/>
        </w:rPr>
      </w:pPr>
    </w:p>
    <w:p>
      <w:pPr>
        <w:jc w:val="both"/>
        <w:ind w:firstLine="205"/>
        <w:spacing w:after="0" w:line="297" w:lineRule="auto"/>
        <w:rPr>
          <w:sz w:val="20"/>
          <w:szCs w:val="20"/>
          <w:color w:val="auto"/>
        </w:rPr>
      </w:pPr>
      <w:r>
        <w:rPr>
          <w:rFonts w:ascii="Arial" w:cs="Arial" w:eastAsia="Arial" w:hAnsi="Arial"/>
          <w:sz w:val="17"/>
          <w:szCs w:val="17"/>
          <w:color w:val="auto"/>
        </w:rPr>
        <w:t>The qualitative comparisons on CIFAR10 and CIFAR100 are scattered in Figs. 4 and 5, respectively, where the x axis of each point (denoted as (x; y)) represents the true value and y axis denotes the corresponding prediction. For the convenience of the comparison, we also plot the line y = x in each figure. The points standing above y = x mean the predictions are higher than the true values, while the points standing below y = x means the predictions are lower than the true values. The more points closer to y = x, the better prediction of the corresponding performance predictor. As can be clearly seen from Figs. 4a and 4b, FBO has only half of the total points that are close to the line of y = x, and Peephole achieves better results by having more points close to the line of y = x. However, it is clearly observed from Fig. 4c showing the results of E2EPP, almost all of the points are close to the line y = x.</w:t>
      </w:r>
    </w:p>
    <w:p>
      <w:pPr>
        <w:sectPr>
          <w:pgSz w:w="12240" w:h="15840" w:orient="portrait"/>
          <w:cols w:equalWidth="0" w:num="2">
            <w:col w:w="5060" w:space="200"/>
            <w:col w:w="5060"/>
          </w:cols>
          <w:pgMar w:left="980" w:top="495" w:right="940" w:bottom="260" w:gutter="0" w:footer="0" w:header="0"/>
          <w:type w:val="continuous"/>
        </w:sectPr>
      </w:pPr>
    </w:p>
    <w:bookmarkStart w:id="11" w:name="page12"/>
    <w:bookmarkEnd w:id="11"/>
    <w:p>
      <w:pPr>
        <w:ind w:left="10140"/>
        <w:spacing w:after="0"/>
        <w:rPr>
          <w:sz w:val="20"/>
          <w:szCs w:val="20"/>
          <w:color w:val="auto"/>
        </w:rPr>
      </w:pPr>
      <w:r>
        <w:rPr>
          <w:rFonts w:ascii="Arial" w:cs="Arial" w:eastAsia="Arial" w:hAnsi="Arial"/>
          <w:sz w:val="12"/>
          <w:szCs w:val="12"/>
          <w:color w:val="auto"/>
        </w:rPr>
        <w:t>12</w:t>
      </w:r>
    </w:p>
    <w:p>
      <w:pPr>
        <w:sectPr>
          <w:pgSz w:w="12240" w:h="15840" w:orient="portrait"/>
          <w:cols w:equalWidth="0" w:num="1">
            <w:col w:w="10320"/>
          </w:cols>
          <w:pgMar w:left="980" w:top="495" w:right="940" w:bottom="269" w:gutter="0" w:footer="0" w:header="0"/>
        </w:sectPr>
      </w:pPr>
    </w:p>
    <w:p>
      <w:pPr>
        <w:spacing w:after="0" w:line="200" w:lineRule="exact"/>
        <w:rPr>
          <w:sz w:val="20"/>
          <w:szCs w:val="20"/>
          <w:color w:val="auto"/>
        </w:rPr>
      </w:pPr>
    </w:p>
    <w:p>
      <w:pPr>
        <w:spacing w:after="0" w:line="272" w:lineRule="exact"/>
        <w:rPr>
          <w:sz w:val="20"/>
          <w:szCs w:val="20"/>
          <w:color w:val="auto"/>
        </w:rPr>
      </w:pPr>
    </w:p>
    <w:p>
      <w:pPr>
        <w:jc w:val="both"/>
        <w:ind w:hanging="5"/>
        <w:spacing w:after="0" w:line="281" w:lineRule="auto"/>
        <w:rPr>
          <w:sz w:val="20"/>
          <w:szCs w:val="20"/>
          <w:color w:val="auto"/>
        </w:rPr>
      </w:pPr>
      <w:r>
        <w:rPr>
          <w:rFonts w:ascii="Arial" w:cs="Arial" w:eastAsia="Arial" w:hAnsi="Arial"/>
          <w:sz w:val="18"/>
          <w:szCs w:val="18"/>
          <w:color w:val="auto"/>
        </w:rPr>
        <w:t>This means that the predicted values of E2EPP have minimal prediction errors, which is consistent with the quantitative analysis shown in Table III. From Figs. 5a, 5b and 5c that show the results performed on CIFAR100 by FBO, Peephole and E2EPP, respectively, it can be seen that FBO and Peephole achieve the similar results that have a wide spread of points around the line of y = x, while the results of E2EPP have the closer distance to the line y = x. This also shows the same conclusion from the quantitative analysis observed in Table IV.</w:t>
      </w:r>
    </w:p>
    <w:p>
      <w:pPr>
        <w:spacing w:after="0" w:line="307" w:lineRule="exact"/>
        <w:rPr>
          <w:sz w:val="20"/>
          <w:szCs w:val="20"/>
          <w:color w:val="auto"/>
        </w:rPr>
      </w:pPr>
    </w:p>
    <w:p>
      <w:pPr>
        <w:spacing w:after="0"/>
        <w:rPr>
          <w:sz w:val="20"/>
          <w:szCs w:val="20"/>
          <w:color w:val="auto"/>
        </w:rPr>
      </w:pPr>
      <w:r>
        <w:rPr>
          <w:rFonts w:ascii="Arial" w:cs="Arial" w:eastAsia="Arial" w:hAnsi="Arial"/>
          <w:sz w:val="20"/>
          <w:szCs w:val="20"/>
          <w:color w:val="auto"/>
        </w:rPr>
        <w:t>D. Comparison to Radial Basis Network (RBN)</w:t>
      </w:r>
    </w:p>
    <w:p>
      <w:pPr>
        <w:spacing w:after="0" w:line="81" w:lineRule="exact"/>
        <w:rPr>
          <w:sz w:val="20"/>
          <w:szCs w:val="20"/>
          <w:color w:val="auto"/>
        </w:rPr>
      </w:pPr>
    </w:p>
    <w:p>
      <w:pPr>
        <w:jc w:val="both"/>
        <w:ind w:right="40" w:firstLine="199"/>
        <w:spacing w:after="0" w:line="277" w:lineRule="auto"/>
        <w:rPr>
          <w:sz w:val="20"/>
          <w:szCs w:val="20"/>
          <w:color w:val="auto"/>
        </w:rPr>
      </w:pPr>
      <w:r>
        <w:rPr>
          <w:rFonts w:ascii="Arial" w:cs="Arial" w:eastAsia="Arial" w:hAnsi="Arial"/>
          <w:sz w:val="18"/>
          <w:szCs w:val="18"/>
          <w:color w:val="auto"/>
        </w:rPr>
        <w:t>In order to demonstrate the promising performance of the random forest employed by the proposed E2EPP performance predictor, the comparison to RBN is performed, and the results are shown and analyzed in this subsection.</w:t>
      </w:r>
    </w:p>
    <w:p>
      <w:pPr>
        <w:spacing w:after="0" w:line="3" w:lineRule="exact"/>
        <w:rPr>
          <w:sz w:val="20"/>
          <w:szCs w:val="20"/>
          <w:color w:val="auto"/>
        </w:rPr>
      </w:pPr>
    </w:p>
    <w:p>
      <w:pPr>
        <w:jc w:val="both"/>
        <w:ind w:right="20" w:firstLine="206"/>
        <w:spacing w:after="0" w:line="262" w:lineRule="auto"/>
        <w:rPr>
          <w:sz w:val="20"/>
          <w:szCs w:val="20"/>
          <w:color w:val="auto"/>
        </w:rPr>
      </w:pPr>
      <w:r>
        <w:rPr>
          <w:rFonts w:ascii="Arial" w:cs="Arial" w:eastAsia="Arial" w:hAnsi="Arial"/>
          <w:sz w:val="19"/>
          <w:szCs w:val="19"/>
          <w:color w:val="auto"/>
        </w:rPr>
        <w:t>Specifically, an RBN is a three-layer neural network, except that the activation function of each unit in the hidden layer is a Gaussian function, and the output layer is a linear weight summation of the output of the hidden layer. The RBN is often used for regression tasks, which is similar to the function of random forest used in the proposed E2EPP performance predictor. Another reason for choosing RBN here for the comparison is that RBN is the base of our previous work [44] that motivates the design of E2EPP in this paper. For a fair comparison, we only replace the random forest by an RBN, while the other parts are kept the same as that used for the experiment shown in Subsection V-A. For the convenience of the discussions, we denote the RBN used by the AE-CNN algorithm as AE-CNN+RBN.</w:t>
      </w:r>
    </w:p>
    <w:p>
      <w:pPr>
        <w:spacing w:after="0" w:line="11" w:lineRule="exact"/>
        <w:rPr>
          <w:sz w:val="20"/>
          <w:szCs w:val="20"/>
          <w:color w:val="auto"/>
        </w:rPr>
      </w:pPr>
    </w:p>
    <w:p>
      <w:pPr>
        <w:jc w:val="both"/>
        <w:ind w:right="40" w:firstLine="199"/>
        <w:spacing w:after="0" w:line="281" w:lineRule="auto"/>
        <w:rPr>
          <w:sz w:val="20"/>
          <w:szCs w:val="20"/>
          <w:color w:val="auto"/>
        </w:rPr>
      </w:pPr>
      <w:r>
        <w:rPr>
          <w:rFonts w:ascii="Arial" w:cs="Arial" w:eastAsia="Arial" w:hAnsi="Arial"/>
          <w:sz w:val="18"/>
          <w:szCs w:val="18"/>
          <w:color w:val="auto"/>
        </w:rPr>
        <w:t>In the comparison, we only show the classification accuracies on CIFAR10 and CIFAR100, but not showing the consumed GPU days since the performance of both AE-CNN+E2EPP and AE-CNN+RBN does not rely on GPUs. The number of GPU days shown in Table II of AE-CNN+E2EPP is used for measuring the validity of the generated CNN architectures during the evolutionary process. In addition, the number of hidden units of the RBN is set to the same as the input size based on the conventions of practice [44]. The comparison results are shown in Table V.</w:t>
      </w:r>
    </w:p>
    <w:p>
      <w:pPr>
        <w:spacing w:after="0" w:line="218" w:lineRule="exact"/>
        <w:rPr>
          <w:sz w:val="20"/>
          <w:szCs w:val="20"/>
          <w:color w:val="auto"/>
        </w:rPr>
      </w:pPr>
    </w:p>
    <w:p>
      <w:pPr>
        <w:jc w:val="center"/>
        <w:ind w:right="20"/>
        <w:spacing w:after="0"/>
        <w:rPr>
          <w:sz w:val="20"/>
          <w:szCs w:val="20"/>
          <w:color w:val="auto"/>
        </w:rPr>
      </w:pPr>
      <w:r>
        <w:rPr>
          <w:rFonts w:ascii="Arial" w:cs="Arial" w:eastAsia="Arial" w:hAnsi="Arial"/>
          <w:sz w:val="16"/>
          <w:szCs w:val="16"/>
          <w:color w:val="auto"/>
        </w:rPr>
        <w:t>TABLE V</w:t>
      </w:r>
    </w:p>
    <w:p>
      <w:pPr>
        <w:spacing w:after="0" w:line="6" w:lineRule="exact"/>
        <w:rPr>
          <w:sz w:val="20"/>
          <w:szCs w:val="20"/>
          <w:color w:val="auto"/>
        </w:rPr>
      </w:pPr>
    </w:p>
    <w:p>
      <w:pPr>
        <w:jc w:val="center"/>
        <w:ind w:right="40"/>
        <w:spacing w:after="0" w:line="238" w:lineRule="auto"/>
        <w:rPr>
          <w:sz w:val="20"/>
          <w:szCs w:val="20"/>
          <w:color w:val="auto"/>
        </w:rPr>
      </w:pPr>
      <w:r>
        <w:rPr>
          <w:rFonts w:ascii="Arial" w:cs="Arial" w:eastAsia="Arial" w:hAnsi="Arial"/>
          <w:sz w:val="16"/>
          <w:szCs w:val="16"/>
          <w:color w:val="auto"/>
        </w:rPr>
        <w:t>T</w:t>
      </w:r>
      <w:r>
        <w:rPr>
          <w:rFonts w:ascii="Arial" w:cs="Arial" w:eastAsia="Arial" w:hAnsi="Arial"/>
          <w:sz w:val="12"/>
          <w:szCs w:val="12"/>
          <w:color w:val="auto"/>
        </w:rPr>
        <w:t>HE COMPARISON OF</w:t>
      </w:r>
      <w:r>
        <w:rPr>
          <w:rFonts w:ascii="Arial" w:cs="Arial" w:eastAsia="Arial" w:hAnsi="Arial"/>
          <w:sz w:val="16"/>
          <w:szCs w:val="16"/>
          <w:color w:val="auto"/>
        </w:rPr>
        <w:t xml:space="preserve"> AE-CNN+E2EPP </w:t>
      </w:r>
      <w:r>
        <w:rPr>
          <w:rFonts w:ascii="Arial" w:cs="Arial" w:eastAsia="Arial" w:hAnsi="Arial"/>
          <w:sz w:val="12"/>
          <w:szCs w:val="12"/>
          <w:color w:val="auto"/>
        </w:rPr>
        <w:t>AND</w:t>
      </w:r>
      <w:r>
        <w:rPr>
          <w:rFonts w:ascii="Arial" w:cs="Arial" w:eastAsia="Arial" w:hAnsi="Arial"/>
          <w:sz w:val="16"/>
          <w:szCs w:val="16"/>
          <w:color w:val="auto"/>
        </w:rPr>
        <w:t xml:space="preserve"> AE-CNN+RBN </w:t>
      </w:r>
      <w:r>
        <w:rPr>
          <w:rFonts w:ascii="Arial" w:cs="Arial" w:eastAsia="Arial" w:hAnsi="Arial"/>
          <w:sz w:val="12"/>
          <w:szCs w:val="12"/>
          <w:color w:val="auto"/>
        </w:rPr>
        <w:t>IN TERMS OF</w:t>
      </w:r>
      <w:r>
        <w:rPr>
          <w:rFonts w:ascii="Arial" w:cs="Arial" w:eastAsia="Arial" w:hAnsi="Arial"/>
          <w:sz w:val="16"/>
          <w:szCs w:val="16"/>
          <w:color w:val="auto"/>
        </w:rPr>
        <w:t xml:space="preserve"> </w:t>
      </w:r>
      <w:r>
        <w:rPr>
          <w:rFonts w:ascii="Arial" w:cs="Arial" w:eastAsia="Arial" w:hAnsi="Arial"/>
          <w:sz w:val="12"/>
          <w:szCs w:val="12"/>
          <w:color w:val="auto"/>
        </w:rPr>
        <w:t xml:space="preserve">THE CLASSIFICATION ACCURACY </w:t>
      </w:r>
      <w:r>
        <w:rPr>
          <w:rFonts w:ascii="Arial" w:cs="Arial" w:eastAsia="Arial" w:hAnsi="Arial"/>
          <w:sz w:val="15"/>
          <w:szCs w:val="15"/>
          <w:color w:val="auto"/>
        </w:rPr>
        <w:t>(%)</w:t>
      </w:r>
      <w:r>
        <w:rPr>
          <w:rFonts w:ascii="Arial" w:cs="Arial" w:eastAsia="Arial" w:hAnsi="Arial"/>
          <w:sz w:val="12"/>
          <w:szCs w:val="12"/>
          <w:color w:val="auto"/>
        </w:rPr>
        <w:t xml:space="preserve"> ON THE </w:t>
      </w:r>
      <w:r>
        <w:rPr>
          <w:rFonts w:ascii="Arial" w:cs="Arial" w:eastAsia="Arial" w:hAnsi="Arial"/>
          <w:sz w:val="15"/>
          <w:szCs w:val="15"/>
          <w:color w:val="auto"/>
        </w:rPr>
        <w:t>CIFAR10</w:t>
      </w:r>
      <w:r>
        <w:rPr>
          <w:rFonts w:ascii="Arial" w:cs="Arial" w:eastAsia="Arial" w:hAnsi="Arial"/>
          <w:sz w:val="12"/>
          <w:szCs w:val="12"/>
          <w:color w:val="auto"/>
        </w:rPr>
        <w:t xml:space="preserve"> AND </w:t>
      </w:r>
      <w:r>
        <w:rPr>
          <w:rFonts w:ascii="Arial" w:cs="Arial" w:eastAsia="Arial" w:hAnsi="Arial"/>
          <w:sz w:val="15"/>
          <w:szCs w:val="15"/>
          <w:color w:val="auto"/>
        </w:rPr>
        <w:t>CIFAR100</w:t>
      </w:r>
      <w:r>
        <w:rPr>
          <w:rFonts w:ascii="Arial" w:cs="Arial" w:eastAsia="Arial" w:hAnsi="Arial"/>
          <w:sz w:val="12"/>
          <w:szCs w:val="12"/>
          <w:color w:val="auto"/>
        </w:rPr>
        <w:t xml:space="preserve"> BENCHMARK DATASETS</w:t>
      </w:r>
      <w:r>
        <w:rPr>
          <w:rFonts w:ascii="Arial" w:cs="Arial" w:eastAsia="Arial" w:hAnsi="Arial"/>
          <w:sz w:val="15"/>
          <w:szCs w:val="15"/>
          <w:color w:val="auto"/>
        </w:rPr>
        <w:t>.</w:t>
      </w:r>
    </w:p>
    <w:p>
      <w:pPr>
        <w:spacing w:after="0" w:line="149" w:lineRule="exact"/>
        <w:rPr>
          <w:sz w:val="20"/>
          <w:szCs w:val="20"/>
          <w:color w:val="auto"/>
        </w:rPr>
      </w:pPr>
    </w:p>
    <w:tbl>
      <w:tblPr>
        <w:tblLayout w:type="fixed"/>
        <w:tblInd w:w="860" w:type="dxa"/>
        <w:tblCellMar>
          <w:top w:w="0" w:type="dxa"/>
          <w:left w:w="0" w:type="dxa"/>
          <w:bottom w:w="0" w:type="dxa"/>
          <w:right w:w="0" w:type="dxa"/>
        </w:tblCellMar>
      </w:tblPr>
      <w:tr>
        <w:trPr>
          <w:trHeight w:val="187"/>
        </w:trPr>
        <w:tc>
          <w:tcPr>
            <w:tcW w:w="1520" w:type="dxa"/>
            <w:vAlign w:val="bottom"/>
            <w:tcBorders>
              <w:top w:val="single" w:sz="8" w:color="auto"/>
              <w:bottom w:val="single" w:sz="8" w:color="auto"/>
              <w:right w:val="single" w:sz="8" w:color="auto"/>
            </w:tcBorders>
          </w:tcPr>
          <w:p>
            <w:pPr>
              <w:spacing w:after="0"/>
              <w:rPr>
                <w:sz w:val="16"/>
                <w:szCs w:val="16"/>
                <w:color w:val="auto"/>
              </w:rPr>
            </w:pPr>
          </w:p>
        </w:tc>
        <w:tc>
          <w:tcPr>
            <w:tcW w:w="86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4"/>
              </w:rPr>
              <w:t>CIFAR10</w:t>
            </w:r>
          </w:p>
        </w:tc>
        <w:tc>
          <w:tcPr>
            <w:tcW w:w="92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93"/>
              </w:rPr>
              <w:t>CIFAR100</w:t>
            </w:r>
          </w:p>
        </w:tc>
      </w:tr>
      <w:tr>
        <w:trPr>
          <w:trHeight w:val="167"/>
        </w:trPr>
        <w:tc>
          <w:tcPr>
            <w:tcW w:w="15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6"/>
              </w:rPr>
              <w:t>AE-CNN + E2EPP</w:t>
            </w:r>
          </w:p>
        </w:tc>
        <w:tc>
          <w:tcPr>
            <w:tcW w:w="8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94.70</w:t>
            </w:r>
          </w:p>
        </w:tc>
        <w:tc>
          <w:tcPr>
            <w:tcW w:w="920" w:type="dxa"/>
            <w:vAlign w:val="bottom"/>
            <w:tcBorders>
              <w:bottom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77.98</w:t>
            </w:r>
          </w:p>
        </w:tc>
      </w:tr>
      <w:tr>
        <w:trPr>
          <w:trHeight w:val="167"/>
        </w:trPr>
        <w:tc>
          <w:tcPr>
            <w:tcW w:w="15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AE-CNN + RBN</w:t>
            </w:r>
          </w:p>
        </w:tc>
        <w:tc>
          <w:tcPr>
            <w:tcW w:w="8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82.33</w:t>
            </w:r>
          </w:p>
        </w:tc>
        <w:tc>
          <w:tcPr>
            <w:tcW w:w="920" w:type="dxa"/>
            <w:vAlign w:val="bottom"/>
            <w:tcBorders>
              <w:bottom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70.20</w:t>
            </w:r>
          </w:p>
        </w:tc>
      </w:tr>
    </w:tbl>
    <w:p>
      <w:pPr>
        <w:spacing w:after="0" w:line="263"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It can be seen from Table V that AE-CNN+E2EPP achieves the classification accuracies of 94.70% and 77.98% on CI-FAR10 and CIFAR100, respectively, while AE-CNN+RBN achieves those of 82.33% and 70.20%, respectively. This implies that the random forest employed in the proposed E2EPP performance predictor is better than RBN. In fact, it is easy to find the proof of this conclusion, when the RBN is used, the mean and standard deviations of the Gaussian functions are calculated based on the training data. However, the training data in E2EPP is encoded with some numerical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2" w:lineRule="exact"/>
        <w:rPr>
          <w:sz w:val="20"/>
          <w:szCs w:val="20"/>
          <w:color w:val="auto"/>
        </w:rPr>
      </w:pPr>
    </w:p>
    <w:p>
      <w:pPr>
        <w:jc w:val="both"/>
        <w:ind w:firstLine="7"/>
        <w:spacing w:after="0" w:line="264" w:lineRule="auto"/>
        <w:rPr>
          <w:sz w:val="20"/>
          <w:szCs w:val="20"/>
          <w:color w:val="auto"/>
        </w:rPr>
      </w:pPr>
      <w:r>
        <w:rPr>
          <w:rFonts w:ascii="Arial" w:cs="Arial" w:eastAsia="Arial" w:hAnsi="Arial"/>
          <w:sz w:val="19"/>
          <w:szCs w:val="19"/>
          <w:color w:val="auto"/>
        </w:rPr>
        <w:t>numbers that do not refer to the real meaning. In addition, the RBN has been well-known to be suitable for continuous data, while the training data in E2EPP is discrete. In summary, AE-CNN+E2EPP outperforms AE-CNN+RBN on the CIFAR10 and CIFAR100 benchmark datasets.</w:t>
      </w:r>
    </w:p>
    <w:p>
      <w:pPr>
        <w:spacing w:after="0" w:line="3" w:lineRule="exact"/>
        <w:rPr>
          <w:sz w:val="20"/>
          <w:szCs w:val="20"/>
          <w:color w:val="auto"/>
        </w:rPr>
      </w:pPr>
    </w:p>
    <w:p>
      <w:pPr>
        <w:jc w:val="both"/>
        <w:ind w:firstLine="206"/>
        <w:spacing w:after="0" w:line="295" w:lineRule="auto"/>
        <w:rPr>
          <w:sz w:val="20"/>
          <w:szCs w:val="20"/>
          <w:color w:val="auto"/>
        </w:rPr>
      </w:pPr>
      <w:r>
        <w:rPr>
          <w:rFonts w:ascii="Arial" w:cs="Arial" w:eastAsia="Arial" w:hAnsi="Arial"/>
          <w:sz w:val="17"/>
          <w:szCs w:val="17"/>
          <w:color w:val="auto"/>
        </w:rPr>
        <w:t>As can be seen above, we have performed four groups of experiments that are carefully designed to verify the promising performance of the proposed E2EPP performance predictor. Particularly, the first is for investigating whether E2EPP could enable EDL to achieve the competitive performance in designing the CNN architectures. The second validates whether E2EPP could accelerate EDL or not. The third quantitatively and qualitatively investigates whether E2EPP could outperform the existing approaches regarding the performance prediction, and the fourth investigates whether the random forest employed in E2EPP could perform better than the RBN that is another commonly used regression model. In addition to the third one, all the others are performed in the case of AE-CNN. All the experimental results demonstrate the effectiveness and efficiency of the proposed E2EPP performance predictor. From these experimental results, we can recognize that the performance predictor is indeed able to speed up EDL, and the end-to-end nature is convenient to use in practice by avoiding manual interventions during the performing of EDL. In addition, the random forest, as an ensemble approach, achieves the promising performance but relying on only limited training samples, which is a good characteristic especially in EDL where sufficient training data is not easy to obtain. Furthermore, the random forest could directly use the discrete number as its input, which is also another good characteristic in predicting the performance of CNNs when the architecture information is used as the input data. This implies that the ensemble methods depend on discrete input data may be a proper choice in designing the performance predictors, which is not only suitable to EDL but also other deep learning model selection methods.</w:t>
      </w:r>
    </w:p>
    <w:p>
      <w:pPr>
        <w:spacing w:after="0" w:line="200" w:lineRule="exact"/>
        <w:rPr>
          <w:sz w:val="20"/>
          <w:szCs w:val="20"/>
          <w:color w:val="auto"/>
        </w:rPr>
      </w:pPr>
    </w:p>
    <w:p>
      <w:pPr>
        <w:spacing w:after="0" w:line="355" w:lineRule="exact"/>
        <w:rPr>
          <w:sz w:val="20"/>
          <w:szCs w:val="20"/>
          <w:color w:val="auto"/>
        </w:rPr>
      </w:pPr>
    </w:p>
    <w:p>
      <w:pPr>
        <w:ind w:left="800"/>
        <w:spacing w:after="0"/>
        <w:rPr>
          <w:sz w:val="20"/>
          <w:szCs w:val="20"/>
          <w:color w:val="auto"/>
        </w:rPr>
      </w:pPr>
      <w:r>
        <w:rPr>
          <w:rFonts w:ascii="Arial" w:cs="Arial" w:eastAsia="Arial" w:hAnsi="Arial"/>
          <w:sz w:val="20"/>
          <w:szCs w:val="20"/>
          <w:color w:val="auto"/>
        </w:rPr>
        <w:t>VI. C</w:t>
      </w:r>
      <w:r>
        <w:rPr>
          <w:rFonts w:ascii="Arial" w:cs="Arial" w:eastAsia="Arial" w:hAnsi="Arial"/>
          <w:sz w:val="15"/>
          <w:szCs w:val="15"/>
          <w:color w:val="auto"/>
        </w:rPr>
        <w:t>ONCLUSIONS AND</w:t>
      </w:r>
      <w:r>
        <w:rPr>
          <w:rFonts w:ascii="Arial" w:cs="Arial" w:eastAsia="Arial" w:hAnsi="Arial"/>
          <w:sz w:val="20"/>
          <w:szCs w:val="20"/>
          <w:color w:val="auto"/>
        </w:rPr>
        <w:t xml:space="preserve"> F</w:t>
      </w:r>
      <w:r>
        <w:rPr>
          <w:rFonts w:ascii="Arial" w:cs="Arial" w:eastAsia="Arial" w:hAnsi="Arial"/>
          <w:sz w:val="15"/>
          <w:szCs w:val="15"/>
          <w:color w:val="auto"/>
        </w:rPr>
        <w:t>UTURE</w:t>
      </w:r>
      <w:r>
        <w:rPr>
          <w:rFonts w:ascii="Arial" w:cs="Arial" w:eastAsia="Arial" w:hAnsi="Arial"/>
          <w:sz w:val="20"/>
          <w:szCs w:val="20"/>
          <w:color w:val="auto"/>
        </w:rPr>
        <w:t xml:space="preserve"> W</w:t>
      </w:r>
      <w:r>
        <w:rPr>
          <w:rFonts w:ascii="Arial" w:cs="Arial" w:eastAsia="Arial" w:hAnsi="Arial"/>
          <w:sz w:val="15"/>
          <w:szCs w:val="15"/>
          <w:color w:val="auto"/>
        </w:rPr>
        <w:t>ORK</w:t>
      </w:r>
    </w:p>
    <w:p>
      <w:pPr>
        <w:spacing w:after="0" w:line="129" w:lineRule="exact"/>
        <w:rPr>
          <w:sz w:val="20"/>
          <w:szCs w:val="20"/>
          <w:color w:val="auto"/>
        </w:rPr>
      </w:pPr>
    </w:p>
    <w:p>
      <w:pPr>
        <w:jc w:val="both"/>
        <w:ind w:right="40" w:firstLine="199"/>
        <w:spacing w:after="0" w:line="279" w:lineRule="auto"/>
        <w:rPr>
          <w:sz w:val="20"/>
          <w:szCs w:val="20"/>
          <w:color w:val="auto"/>
        </w:rPr>
      </w:pPr>
      <w:r>
        <w:rPr>
          <w:rFonts w:ascii="Arial" w:cs="Arial" w:eastAsia="Arial" w:hAnsi="Arial"/>
          <w:sz w:val="18"/>
          <w:szCs w:val="18"/>
          <w:color w:val="auto"/>
        </w:rPr>
        <w:t>The goal of this paper was to develop an effective and efficient end-to-end performance predictor, named E2EPP, to speed up evolutionary deep learning algorithms in designing the best CNN architectures for given tasks. This goal has been achieved by proposing a random forest-based offline surrogate model. In order to enable the random forest to accept the CNN architectures as its input data, we also develop an encoding schema that is able to uniquely map the description of a CNN architecture into a numerical decision variable. In addition, we took the advantage of random forest in terms of the ensemble characteristic that each tree in the random forest randomly selects a subspace of the whole features as its training data. Furthermore, in order to improve the diversity of used off-line model, only a part of the decision trees in the random forest is selected based on their prediction on the best individual to do the prediction, which in turn enhances the accuracy of the predicted values. The proposed performance predictor is firstly examined by integrating it into an existing evolutionary deep learning algorithm, which is called AE-CNN+E2EPP, on CIFAR10 and CIFAR100. Through</w:t>
      </w:r>
    </w:p>
    <w:p>
      <w:pPr>
        <w:sectPr>
          <w:pgSz w:w="12240" w:h="15840" w:orient="portrait"/>
          <w:cols w:equalWidth="0" w:num="2">
            <w:col w:w="5060" w:space="200"/>
            <w:col w:w="5060"/>
          </w:cols>
          <w:pgMar w:left="980" w:top="495" w:right="940" w:bottom="269" w:gutter="0" w:footer="0" w:header="0"/>
          <w:type w:val="continuous"/>
        </w:sectPr>
      </w:pPr>
    </w:p>
    <w:bookmarkStart w:id="12" w:name="page13"/>
    <w:bookmarkEnd w:id="12"/>
    <w:p>
      <w:pPr>
        <w:ind w:left="10141"/>
        <w:spacing w:after="0"/>
        <w:rPr>
          <w:sz w:val="20"/>
          <w:szCs w:val="20"/>
          <w:color w:val="auto"/>
        </w:rPr>
      </w:pPr>
      <w:r>
        <w:rPr>
          <w:rFonts w:ascii="Arial" w:cs="Arial" w:eastAsia="Arial" w:hAnsi="Arial"/>
          <w:sz w:val="12"/>
          <w:szCs w:val="12"/>
          <w:color w:val="auto"/>
        </w:rPr>
        <w:t>13</w:t>
      </w:r>
    </w:p>
    <w:p>
      <w:pPr>
        <w:sectPr>
          <w:pgSz w:w="12240" w:h="15840" w:orient="portrait"/>
          <w:cols w:equalWidth="0" w:num="1">
            <w:col w:w="10301"/>
          </w:cols>
          <w:pgMar w:left="979" w:top="495" w:right="960" w:bottom="304" w:gutter="0" w:footer="0" w:header="0"/>
        </w:sectPr>
      </w:pPr>
    </w:p>
    <w:p>
      <w:pPr>
        <w:spacing w:after="0" w:line="200" w:lineRule="exact"/>
        <w:rPr>
          <w:sz w:val="20"/>
          <w:szCs w:val="20"/>
          <w:color w:val="auto"/>
        </w:rPr>
      </w:pPr>
    </w:p>
    <w:p>
      <w:pPr>
        <w:spacing w:after="0" w:line="272" w:lineRule="exact"/>
        <w:rPr>
          <w:sz w:val="20"/>
          <w:szCs w:val="20"/>
          <w:color w:val="auto"/>
        </w:rPr>
      </w:pPr>
    </w:p>
    <w:p>
      <w:pPr>
        <w:jc w:val="both"/>
        <w:ind w:left="1" w:right="20" w:firstLine="7"/>
        <w:spacing w:after="0" w:line="293" w:lineRule="auto"/>
        <w:rPr>
          <w:sz w:val="20"/>
          <w:szCs w:val="20"/>
          <w:color w:val="auto"/>
        </w:rPr>
      </w:pPr>
      <w:r>
        <w:rPr>
          <w:rFonts w:ascii="Arial" w:cs="Arial" w:eastAsia="Arial" w:hAnsi="Arial"/>
          <w:sz w:val="17"/>
          <w:szCs w:val="17"/>
          <w:color w:val="auto"/>
        </w:rPr>
        <w:t>the comparisons with eight CNNs whose architecture are manually crafted, and another eight CNN architecture designs, AE-CNN+E2EPP shows the very promising results on both classification accuracy and consumed GPU days. In addition, the efficiency of the E2EPP is also examined on AE-CNN by enabling and disabling it. The results show that E2EPP could save 2/3 of computational time when achieving the same classification accuracy. Further, the E2EPP is compared with the other two state-of-the-art performance predictors, namely FBO and Peephole, on three measurements. E2EPP shows the best results on these three measurements. Especially, E2EPP uses only 1=100 computational time of that Peephole uses. It also shows that E2EPP achieves the best prediction through the qualitative comparison among these three performance predictors on both CIFAR10 and CIFAR100 datasets.</w:t>
      </w:r>
    </w:p>
    <w:p>
      <w:pPr>
        <w:spacing w:after="0" w:line="5" w:lineRule="exact"/>
        <w:rPr>
          <w:sz w:val="20"/>
          <w:szCs w:val="20"/>
          <w:color w:val="auto"/>
        </w:rPr>
      </w:pPr>
    </w:p>
    <w:p>
      <w:pPr>
        <w:jc w:val="both"/>
        <w:ind w:left="1" w:firstLine="206"/>
        <w:spacing w:after="0" w:line="297" w:lineRule="auto"/>
        <w:rPr>
          <w:sz w:val="20"/>
          <w:szCs w:val="20"/>
          <w:color w:val="auto"/>
        </w:rPr>
      </w:pPr>
      <w:r>
        <w:rPr>
          <w:rFonts w:ascii="Arial" w:cs="Arial" w:eastAsia="Arial" w:hAnsi="Arial"/>
          <w:sz w:val="17"/>
          <w:szCs w:val="17"/>
          <w:color w:val="auto"/>
        </w:rPr>
        <w:t>The proposed performance predictor is based on the first-train-then-to-predict paradigm, which requires a set of trained samples in advance. Theoretically, the more trained samples, the better prediction results. However, collecting more trained samples implies consuming more computational resource, which leads to long processing time. Achieving a better performance prediction results conflicts to the goal of designing the performance predictors. Therefore, finding a good balance between these two objectives may be an efficient way to use the performance predictor, which is left for future work. In addition, we will also integrate E2EPP into other CNN architecture design algorithms to solve some specific tasks, such as recognizing breast cancer on the BreakHis dataset [66].</w:t>
      </w:r>
    </w:p>
    <w:p>
      <w:pPr>
        <w:spacing w:after="0" w:line="157" w:lineRule="exact"/>
        <w:rPr>
          <w:sz w:val="20"/>
          <w:szCs w:val="20"/>
          <w:color w:val="auto"/>
        </w:rPr>
      </w:pPr>
    </w:p>
    <w:p>
      <w:pPr>
        <w:ind w:left="1961"/>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94" w:lineRule="exact"/>
        <w:rPr>
          <w:sz w:val="20"/>
          <w:szCs w:val="20"/>
          <w:color w:val="auto"/>
        </w:rPr>
      </w:pPr>
    </w:p>
    <w:p>
      <w:pPr>
        <w:jc w:val="both"/>
        <w:ind w:left="361" w:right="20" w:hanging="281"/>
        <w:spacing w:after="0" w:line="272" w:lineRule="auto"/>
        <w:tabs>
          <w:tab w:leader="none" w:pos="366" w:val="left"/>
        </w:tabs>
        <w:numPr>
          <w:ilvl w:val="0"/>
          <w:numId w:val="31"/>
        </w:numPr>
        <w:rPr>
          <w:rFonts w:ascii="Arial" w:cs="Arial" w:eastAsia="Arial" w:hAnsi="Arial"/>
          <w:sz w:val="14"/>
          <w:szCs w:val="14"/>
          <w:color w:val="auto"/>
        </w:rPr>
      </w:pPr>
      <w:r>
        <w:rPr>
          <w:rFonts w:ascii="Arial" w:cs="Arial" w:eastAsia="Arial" w:hAnsi="Arial"/>
          <w:sz w:val="14"/>
          <w:szCs w:val="14"/>
          <w:color w:val="auto"/>
        </w:rPr>
        <w:t>A. Krizhevsky, I. Sutskever, and G. E. Hinton, “Imagenet classification with deep convolutional neural networks,” in Advances in Neural Information Processing Systems 25, Lake Tahoe, Nevada, USA., 2012,</w:t>
      </w:r>
    </w:p>
    <w:p>
      <w:pPr>
        <w:spacing w:after="0" w:line="1" w:lineRule="exact"/>
        <w:rPr>
          <w:rFonts w:ascii="Arial" w:cs="Arial" w:eastAsia="Arial" w:hAnsi="Arial"/>
          <w:sz w:val="14"/>
          <w:szCs w:val="14"/>
          <w:color w:val="auto"/>
        </w:rPr>
      </w:pPr>
    </w:p>
    <w:p>
      <w:pPr>
        <w:ind w:left="621" w:hanging="256"/>
        <w:spacing w:after="0" w:line="233" w:lineRule="auto"/>
        <w:tabs>
          <w:tab w:leader="none" w:pos="621" w:val="left"/>
        </w:tabs>
        <w:numPr>
          <w:ilvl w:val="1"/>
          <w:numId w:val="31"/>
        </w:numPr>
        <w:rPr>
          <w:rFonts w:ascii="Arial" w:cs="Arial" w:eastAsia="Arial" w:hAnsi="Arial"/>
          <w:sz w:val="16"/>
          <w:szCs w:val="16"/>
          <w:color w:val="auto"/>
        </w:rPr>
      </w:pPr>
      <w:r>
        <w:rPr>
          <w:rFonts w:ascii="Arial" w:cs="Arial" w:eastAsia="Arial" w:hAnsi="Arial"/>
          <w:sz w:val="16"/>
          <w:szCs w:val="16"/>
          <w:color w:val="auto"/>
        </w:rPr>
        <w:t>1097–1105.</w:t>
      </w:r>
    </w:p>
    <w:p>
      <w:pPr>
        <w:jc w:val="both"/>
        <w:ind w:left="361" w:right="20" w:hanging="281"/>
        <w:spacing w:after="0" w:line="233" w:lineRule="auto"/>
        <w:tabs>
          <w:tab w:leader="none" w:pos="361" w:val="left"/>
        </w:tabs>
        <w:numPr>
          <w:ilvl w:val="0"/>
          <w:numId w:val="31"/>
        </w:numPr>
        <w:rPr>
          <w:rFonts w:ascii="Arial" w:cs="Arial" w:eastAsia="Arial" w:hAnsi="Arial"/>
          <w:sz w:val="16"/>
          <w:szCs w:val="16"/>
          <w:color w:val="auto"/>
        </w:rPr>
      </w:pPr>
      <w:r>
        <w:rPr>
          <w:rFonts w:ascii="Arial" w:cs="Arial" w:eastAsia="Arial" w:hAnsi="Arial"/>
          <w:sz w:val="16"/>
          <w:szCs w:val="16"/>
          <w:color w:val="auto"/>
        </w:rPr>
        <w:t>Y. Leung, Y. Gao, and Z.-B. Xu, “Degree of population diversity-a perspective on premature convergence in genetic algorithms and its markov chain analysis,” IEEE Transactions on Neural Networks, vol. 8, no. 5, pp. 1165–1176, 1997.</w:t>
      </w:r>
    </w:p>
    <w:p>
      <w:pPr>
        <w:spacing w:after="0" w:line="2" w:lineRule="exact"/>
        <w:rPr>
          <w:rFonts w:ascii="Arial" w:cs="Arial" w:eastAsia="Arial" w:hAnsi="Arial"/>
          <w:sz w:val="16"/>
          <w:szCs w:val="16"/>
          <w:color w:val="auto"/>
        </w:rPr>
      </w:pPr>
    </w:p>
    <w:p>
      <w:pPr>
        <w:ind w:left="361" w:right="20" w:hanging="281"/>
        <w:spacing w:after="0" w:line="233" w:lineRule="auto"/>
        <w:tabs>
          <w:tab w:leader="none" w:pos="361" w:val="left"/>
        </w:tabs>
        <w:numPr>
          <w:ilvl w:val="0"/>
          <w:numId w:val="31"/>
        </w:numPr>
        <w:rPr>
          <w:rFonts w:ascii="Arial" w:cs="Arial" w:eastAsia="Arial" w:hAnsi="Arial"/>
          <w:sz w:val="16"/>
          <w:szCs w:val="16"/>
          <w:color w:val="auto"/>
        </w:rPr>
      </w:pPr>
      <w:r>
        <w:rPr>
          <w:rFonts w:ascii="Arial" w:cs="Arial" w:eastAsia="Arial" w:hAnsi="Arial"/>
          <w:sz w:val="16"/>
          <w:szCs w:val="16"/>
          <w:color w:val="auto"/>
        </w:rPr>
        <w:t>Y. LeCun, Y. Bengio, and G. Hinton, “Deep learning,” Nature, vol. 521, no. 7553, pp. 436–444, 2015.</w:t>
      </w:r>
    </w:p>
    <w:p>
      <w:pPr>
        <w:spacing w:after="0" w:line="1" w:lineRule="exact"/>
        <w:rPr>
          <w:rFonts w:ascii="Arial" w:cs="Arial" w:eastAsia="Arial" w:hAnsi="Arial"/>
          <w:sz w:val="16"/>
          <w:szCs w:val="16"/>
          <w:color w:val="auto"/>
        </w:rPr>
      </w:pPr>
    </w:p>
    <w:p>
      <w:pPr>
        <w:jc w:val="both"/>
        <w:ind w:left="361" w:right="20" w:hanging="281"/>
        <w:spacing w:after="0" w:line="249" w:lineRule="auto"/>
        <w:tabs>
          <w:tab w:leader="none" w:pos="366" w:val="left"/>
        </w:tabs>
        <w:numPr>
          <w:ilvl w:val="0"/>
          <w:numId w:val="31"/>
        </w:numPr>
        <w:rPr>
          <w:rFonts w:ascii="Arial" w:cs="Arial" w:eastAsia="Arial" w:hAnsi="Arial"/>
          <w:sz w:val="15"/>
          <w:szCs w:val="15"/>
          <w:color w:val="auto"/>
        </w:rPr>
      </w:pPr>
      <w:r>
        <w:rPr>
          <w:rFonts w:ascii="Arial" w:cs="Arial" w:eastAsia="Arial" w:hAnsi="Arial"/>
          <w:sz w:val="15"/>
          <w:szCs w:val="15"/>
          <w:color w:val="auto"/>
        </w:rPr>
        <w:t>T. N. Sainath, A.-r. Mohamed, B. Kingsbury, and B. Ramabhadran, “Deep convolutional neural networks for LVCSR,” in Proceeding of 2013 IEEE International Conference on Acoustics, Speech and Signal Processing. Vancouver, Canada: IEEE, 2013, pp. 8614–8618.</w:t>
      </w:r>
    </w:p>
    <w:p>
      <w:pPr>
        <w:spacing w:after="0" w:line="1" w:lineRule="exact"/>
        <w:rPr>
          <w:rFonts w:ascii="Arial" w:cs="Arial" w:eastAsia="Arial" w:hAnsi="Arial"/>
          <w:sz w:val="15"/>
          <w:szCs w:val="15"/>
          <w:color w:val="auto"/>
        </w:rPr>
      </w:pPr>
    </w:p>
    <w:p>
      <w:pPr>
        <w:jc w:val="both"/>
        <w:ind w:left="341" w:right="20" w:hanging="261"/>
        <w:spacing w:after="0" w:line="267" w:lineRule="auto"/>
        <w:tabs>
          <w:tab w:leader="none" w:pos="362" w:val="left"/>
        </w:tabs>
        <w:numPr>
          <w:ilvl w:val="0"/>
          <w:numId w:val="31"/>
        </w:numPr>
        <w:rPr>
          <w:rFonts w:ascii="Arial" w:cs="Arial" w:eastAsia="Arial" w:hAnsi="Arial"/>
          <w:sz w:val="14"/>
          <w:szCs w:val="14"/>
          <w:color w:val="auto"/>
        </w:rPr>
      </w:pPr>
      <w:r>
        <w:rPr>
          <w:rFonts w:ascii="Arial" w:cs="Arial" w:eastAsia="Arial" w:hAnsi="Arial"/>
          <w:sz w:val="14"/>
          <w:szCs w:val="14"/>
          <w:color w:val="auto"/>
        </w:rPr>
        <w:t>O. Abdel-Hamid, A.-r. Mohamed, H. Jiang, L. Deng, G. Penn, and D. Yu, “Convolutional neural networks for speech recognition,” IEEE/ACM Transactions on Audio, Speech, and Language Processing, vol. 22, no. 10,</w:t>
      </w:r>
    </w:p>
    <w:p>
      <w:pPr>
        <w:ind w:left="621" w:hanging="256"/>
        <w:spacing w:after="0" w:line="233" w:lineRule="auto"/>
        <w:tabs>
          <w:tab w:leader="none" w:pos="621" w:val="left"/>
        </w:tabs>
        <w:numPr>
          <w:ilvl w:val="1"/>
          <w:numId w:val="31"/>
        </w:numPr>
        <w:rPr>
          <w:rFonts w:ascii="Arial" w:cs="Arial" w:eastAsia="Arial" w:hAnsi="Arial"/>
          <w:sz w:val="16"/>
          <w:szCs w:val="16"/>
          <w:color w:val="auto"/>
        </w:rPr>
      </w:pPr>
      <w:r>
        <w:rPr>
          <w:rFonts w:ascii="Arial" w:cs="Arial" w:eastAsia="Arial" w:hAnsi="Arial"/>
          <w:sz w:val="16"/>
          <w:szCs w:val="16"/>
          <w:color w:val="auto"/>
        </w:rPr>
        <w:t>1533–1545, 2014.</w:t>
      </w:r>
    </w:p>
    <w:p>
      <w:pPr>
        <w:jc w:val="both"/>
        <w:ind w:left="361" w:right="40" w:hanging="281"/>
        <w:spacing w:after="0" w:line="249" w:lineRule="auto"/>
        <w:tabs>
          <w:tab w:leader="none" w:pos="366" w:val="left"/>
        </w:tabs>
        <w:numPr>
          <w:ilvl w:val="0"/>
          <w:numId w:val="31"/>
        </w:numPr>
        <w:rPr>
          <w:rFonts w:ascii="Arial" w:cs="Arial" w:eastAsia="Arial" w:hAnsi="Arial"/>
          <w:sz w:val="15"/>
          <w:szCs w:val="15"/>
          <w:color w:val="auto"/>
        </w:rPr>
      </w:pPr>
      <w:r>
        <w:rPr>
          <w:rFonts w:ascii="Arial" w:cs="Arial" w:eastAsia="Arial" w:hAnsi="Arial"/>
          <w:sz w:val="15"/>
          <w:szCs w:val="15"/>
          <w:color w:val="auto"/>
        </w:rPr>
        <w:t>I. Sutskever, O. Vinyals, and Q. V. Le, “Sequence to sequence learning with neural networks,” in Advances in Neural Information Processing Systems 2014, Montreal, Canada, 2014, pp. 3104–3112.</w:t>
      </w:r>
    </w:p>
    <w:p>
      <w:pPr>
        <w:spacing w:after="0" w:line="1" w:lineRule="exact"/>
        <w:rPr>
          <w:rFonts w:ascii="Arial" w:cs="Arial" w:eastAsia="Arial" w:hAnsi="Arial"/>
          <w:sz w:val="15"/>
          <w:szCs w:val="15"/>
          <w:color w:val="auto"/>
        </w:rPr>
      </w:pPr>
    </w:p>
    <w:p>
      <w:pPr>
        <w:jc w:val="both"/>
        <w:ind w:left="361" w:right="40" w:hanging="281"/>
        <w:spacing w:after="0" w:line="249" w:lineRule="auto"/>
        <w:tabs>
          <w:tab w:leader="none" w:pos="361" w:val="left"/>
        </w:tabs>
        <w:numPr>
          <w:ilvl w:val="0"/>
          <w:numId w:val="31"/>
        </w:numPr>
        <w:rPr>
          <w:rFonts w:ascii="Arial" w:cs="Arial" w:eastAsia="Arial" w:hAnsi="Arial"/>
          <w:sz w:val="15"/>
          <w:szCs w:val="15"/>
          <w:color w:val="auto"/>
        </w:rPr>
      </w:pPr>
      <w:r>
        <w:rPr>
          <w:rFonts w:ascii="Arial" w:cs="Arial" w:eastAsia="Arial" w:hAnsi="Arial"/>
          <w:sz w:val="15"/>
          <w:szCs w:val="15"/>
          <w:color w:val="auto"/>
        </w:rPr>
        <w:t>Y. Sun, G. G. Yen, and Z. Yi, “Evolving unsupervised deep neural networks for learning meaningful representations,” IEEE Transactions on Evolutionary Computation, vol. 23, no. 1, pp. 89–103, 2019.</w:t>
      </w:r>
    </w:p>
    <w:p>
      <w:pPr>
        <w:spacing w:after="0" w:line="1" w:lineRule="exact"/>
        <w:rPr>
          <w:rFonts w:ascii="Arial" w:cs="Arial" w:eastAsia="Arial" w:hAnsi="Arial"/>
          <w:sz w:val="15"/>
          <w:szCs w:val="15"/>
          <w:color w:val="auto"/>
        </w:rPr>
      </w:pPr>
    </w:p>
    <w:p>
      <w:pPr>
        <w:jc w:val="both"/>
        <w:ind w:left="361" w:right="20" w:hanging="281"/>
        <w:spacing w:after="0" w:line="233" w:lineRule="auto"/>
        <w:tabs>
          <w:tab w:leader="none" w:pos="363" w:val="left"/>
        </w:tabs>
        <w:numPr>
          <w:ilvl w:val="0"/>
          <w:numId w:val="31"/>
        </w:numPr>
        <w:rPr>
          <w:rFonts w:ascii="Arial" w:cs="Arial" w:eastAsia="Arial" w:hAnsi="Arial"/>
          <w:sz w:val="16"/>
          <w:szCs w:val="16"/>
          <w:color w:val="auto"/>
        </w:rPr>
      </w:pPr>
      <w:r>
        <w:rPr>
          <w:rFonts w:ascii="Arial" w:cs="Arial" w:eastAsia="Arial" w:hAnsi="Arial"/>
          <w:sz w:val="16"/>
          <w:szCs w:val="16"/>
          <w:color w:val="auto"/>
        </w:rPr>
        <w:t>B. Baker, O. Gupta, N. Naik, and R. Raskar, “Designing neural network architectures using reinforcement learning,” in Proceedings of the 2017 International Conference on Learning Representations, Toulon, France, 2017.</w:t>
      </w:r>
    </w:p>
    <w:p>
      <w:pPr>
        <w:spacing w:after="0" w:line="2" w:lineRule="exact"/>
        <w:rPr>
          <w:rFonts w:ascii="Arial" w:cs="Arial" w:eastAsia="Arial" w:hAnsi="Arial"/>
          <w:sz w:val="16"/>
          <w:szCs w:val="16"/>
          <w:color w:val="auto"/>
        </w:rPr>
      </w:pPr>
    </w:p>
    <w:p>
      <w:pPr>
        <w:jc w:val="both"/>
        <w:ind w:left="361" w:right="40" w:hanging="281"/>
        <w:spacing w:after="0" w:line="233" w:lineRule="auto"/>
        <w:tabs>
          <w:tab w:leader="none" w:pos="365" w:val="left"/>
        </w:tabs>
        <w:numPr>
          <w:ilvl w:val="0"/>
          <w:numId w:val="31"/>
        </w:numPr>
        <w:rPr>
          <w:rFonts w:ascii="Arial" w:cs="Arial" w:eastAsia="Arial" w:hAnsi="Arial"/>
          <w:sz w:val="16"/>
          <w:szCs w:val="16"/>
          <w:color w:val="auto"/>
        </w:rPr>
      </w:pPr>
      <w:r>
        <w:rPr>
          <w:rFonts w:ascii="Arial" w:cs="Arial" w:eastAsia="Arial" w:hAnsi="Arial"/>
          <w:sz w:val="16"/>
          <w:szCs w:val="16"/>
          <w:color w:val="auto"/>
        </w:rPr>
        <w:t>B. Zoph and Q. V. Le, “Neural architecture search with reinforcement learning,” in Proceedings of the 2017 International Conference on Learning Representations, Toulon, France, 2017.</w:t>
      </w:r>
    </w:p>
    <w:p>
      <w:pPr>
        <w:spacing w:after="0" w:line="2" w:lineRule="exact"/>
        <w:rPr>
          <w:rFonts w:ascii="Arial" w:cs="Arial" w:eastAsia="Arial" w:hAnsi="Arial"/>
          <w:sz w:val="16"/>
          <w:szCs w:val="16"/>
          <w:color w:val="auto"/>
        </w:rPr>
      </w:pPr>
    </w:p>
    <w:p>
      <w:pPr>
        <w:jc w:val="both"/>
        <w:ind w:left="361" w:right="40" w:hanging="361"/>
        <w:spacing w:after="0" w:line="233" w:lineRule="auto"/>
        <w:tabs>
          <w:tab w:leader="none" w:pos="363" w:val="left"/>
        </w:tabs>
        <w:numPr>
          <w:ilvl w:val="0"/>
          <w:numId w:val="31"/>
        </w:numPr>
        <w:rPr>
          <w:rFonts w:ascii="Arial" w:cs="Arial" w:eastAsia="Arial" w:hAnsi="Arial"/>
          <w:sz w:val="16"/>
          <w:szCs w:val="16"/>
          <w:color w:val="auto"/>
        </w:rPr>
      </w:pPr>
      <w:r>
        <w:rPr>
          <w:rFonts w:ascii="Arial" w:cs="Arial" w:eastAsia="Arial" w:hAnsi="Arial"/>
          <w:sz w:val="16"/>
          <w:szCs w:val="16"/>
          <w:color w:val="auto"/>
        </w:rPr>
        <w:t>Z. Zhong, J. Yan, and C.-L. Liu, “Practical network blocks design with q-learning,” in Proceedings of the 2018 AAAI Conference on Artificial Intelligence, Louisiana, USA, 2018.</w:t>
      </w:r>
    </w:p>
    <w:p>
      <w:pPr>
        <w:spacing w:after="0" w:line="2" w:lineRule="exact"/>
        <w:rPr>
          <w:rFonts w:ascii="Arial" w:cs="Arial" w:eastAsia="Arial" w:hAnsi="Arial"/>
          <w:sz w:val="16"/>
          <w:szCs w:val="16"/>
          <w:color w:val="auto"/>
        </w:rPr>
      </w:pPr>
    </w:p>
    <w:p>
      <w:pPr>
        <w:jc w:val="both"/>
        <w:ind w:left="361" w:right="20" w:hanging="361"/>
        <w:spacing w:after="0" w:line="233" w:lineRule="auto"/>
        <w:tabs>
          <w:tab w:leader="none" w:pos="373" w:val="left"/>
        </w:tabs>
        <w:numPr>
          <w:ilvl w:val="0"/>
          <w:numId w:val="31"/>
        </w:numPr>
        <w:rPr>
          <w:rFonts w:ascii="Arial" w:cs="Arial" w:eastAsia="Arial" w:hAnsi="Arial"/>
          <w:sz w:val="16"/>
          <w:szCs w:val="16"/>
          <w:color w:val="auto"/>
        </w:rPr>
      </w:pPr>
      <w:r>
        <w:rPr>
          <w:rFonts w:ascii="Arial" w:cs="Arial" w:eastAsia="Arial" w:hAnsi="Arial"/>
          <w:sz w:val="16"/>
          <w:szCs w:val="16"/>
          <w:color w:val="auto"/>
        </w:rPr>
        <w:t>L. Xie and A. Yuille, “Genetic CNN,” in Proceedings of 2017 IEEE International Conference on Computer Vision, Venice, Italy, 2017, pp. 1388–1397.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9" w:lineRule="exact"/>
        <w:rPr>
          <w:sz w:val="20"/>
          <w:szCs w:val="20"/>
          <w:color w:val="auto"/>
        </w:rPr>
      </w:pPr>
    </w:p>
    <w:p>
      <w:pPr>
        <w:ind w:left="360" w:hanging="360"/>
        <w:spacing w:after="0"/>
        <w:tabs>
          <w:tab w:leader="none" w:pos="360" w:val="left"/>
        </w:tabs>
        <w:numPr>
          <w:ilvl w:val="0"/>
          <w:numId w:val="32"/>
        </w:numPr>
        <w:rPr>
          <w:rFonts w:ascii="Arial" w:cs="Arial" w:eastAsia="Arial" w:hAnsi="Arial"/>
          <w:sz w:val="14"/>
          <w:szCs w:val="14"/>
          <w:color w:val="auto"/>
        </w:rPr>
      </w:pPr>
      <w:r>
        <w:rPr>
          <w:rFonts w:ascii="Arial" w:cs="Arial" w:eastAsia="Arial" w:hAnsi="Arial"/>
          <w:sz w:val="14"/>
          <w:szCs w:val="14"/>
          <w:color w:val="auto"/>
        </w:rPr>
        <w:t>E. Real, S. Moore, A. Selle, S. Saxena, Y. L. Suematsu, J. Tan, Q. Le, and</w:t>
      </w:r>
    </w:p>
    <w:p>
      <w:pPr>
        <w:spacing w:after="0" w:line="29" w:lineRule="exact"/>
        <w:rPr>
          <w:rFonts w:ascii="Arial" w:cs="Arial" w:eastAsia="Arial" w:hAnsi="Arial"/>
          <w:sz w:val="14"/>
          <w:szCs w:val="14"/>
          <w:color w:val="auto"/>
        </w:rPr>
      </w:pPr>
    </w:p>
    <w:p>
      <w:pPr>
        <w:jc w:val="both"/>
        <w:ind w:left="360" w:hanging="1"/>
        <w:spacing w:after="0" w:line="233" w:lineRule="auto"/>
        <w:tabs>
          <w:tab w:leader="none" w:pos="563" w:val="left"/>
        </w:tabs>
        <w:numPr>
          <w:ilvl w:val="1"/>
          <w:numId w:val="32"/>
        </w:numPr>
        <w:rPr>
          <w:rFonts w:ascii="Arial" w:cs="Arial" w:eastAsia="Arial" w:hAnsi="Arial"/>
          <w:sz w:val="16"/>
          <w:szCs w:val="16"/>
          <w:color w:val="auto"/>
        </w:rPr>
      </w:pPr>
      <w:r>
        <w:rPr>
          <w:rFonts w:ascii="Arial" w:cs="Arial" w:eastAsia="Arial" w:hAnsi="Arial"/>
          <w:sz w:val="16"/>
          <w:szCs w:val="16"/>
          <w:color w:val="auto"/>
        </w:rPr>
        <w:t>Kurakin, “Large-scale evolution of image classifiers,” in Proceedings of 2017 Machine Learning Research, Sydney, Australia, 2017, pp. 2902– 2911.</w:t>
      </w:r>
    </w:p>
    <w:p>
      <w:pPr>
        <w:spacing w:after="0" w:line="2" w:lineRule="exact"/>
        <w:rPr>
          <w:rFonts w:ascii="Arial" w:cs="Arial" w:eastAsia="Arial" w:hAnsi="Arial"/>
          <w:sz w:val="16"/>
          <w:szCs w:val="16"/>
          <w:color w:val="auto"/>
        </w:rPr>
      </w:pPr>
    </w:p>
    <w:p>
      <w:pPr>
        <w:jc w:val="both"/>
        <w:ind w:left="340" w:hanging="340"/>
        <w:spacing w:after="0" w:line="267" w:lineRule="auto"/>
        <w:tabs>
          <w:tab w:leader="none" w:pos="362" w:val="left"/>
        </w:tabs>
        <w:numPr>
          <w:ilvl w:val="0"/>
          <w:numId w:val="32"/>
        </w:numPr>
        <w:rPr>
          <w:rFonts w:ascii="Arial" w:cs="Arial" w:eastAsia="Arial" w:hAnsi="Arial"/>
          <w:sz w:val="14"/>
          <w:szCs w:val="14"/>
          <w:color w:val="auto"/>
        </w:rPr>
      </w:pPr>
      <w:r>
        <w:rPr>
          <w:rFonts w:ascii="Arial" w:cs="Arial" w:eastAsia="Arial" w:hAnsi="Arial"/>
          <w:sz w:val="14"/>
          <w:szCs w:val="14"/>
          <w:color w:val="auto"/>
        </w:rPr>
        <w:t>H. Liu, K. Simonyan, O. Vinyals, C. Fernando, and K. Kavukcuoglu, “Hierarchical representations for efficient architecture search,” in Proceed-ings of 2018 Machine Learning Research, Stockholm, Sweden, 2018.</w:t>
      </w:r>
    </w:p>
    <w:p>
      <w:pPr>
        <w:jc w:val="both"/>
        <w:ind w:left="360" w:hanging="360"/>
        <w:spacing w:after="0" w:line="249" w:lineRule="auto"/>
        <w:tabs>
          <w:tab w:leader="none" w:pos="366" w:val="left"/>
        </w:tabs>
        <w:numPr>
          <w:ilvl w:val="0"/>
          <w:numId w:val="32"/>
        </w:numPr>
        <w:rPr>
          <w:rFonts w:ascii="Arial" w:cs="Arial" w:eastAsia="Arial" w:hAnsi="Arial"/>
          <w:sz w:val="15"/>
          <w:szCs w:val="15"/>
          <w:color w:val="auto"/>
        </w:rPr>
      </w:pPr>
      <w:r>
        <w:rPr>
          <w:rFonts w:ascii="Arial" w:cs="Arial" w:eastAsia="Arial" w:hAnsi="Arial"/>
          <w:sz w:val="15"/>
          <w:szCs w:val="15"/>
          <w:color w:val="auto"/>
        </w:rPr>
        <w:t>M. Suganuma, S. Shirakawa, and T. Nagao, “A genetic programming approach to designing convolutional neural network architectures,” in Proceedings of the 2017 Genetic and Evolutionary Computation Conference. Berlin, Germany: ACM, 2017, pp. 497–504.</w:t>
      </w:r>
    </w:p>
    <w:p>
      <w:pPr>
        <w:spacing w:after="0" w:line="1" w:lineRule="exact"/>
        <w:rPr>
          <w:rFonts w:ascii="Arial" w:cs="Arial" w:eastAsia="Arial" w:hAnsi="Arial"/>
          <w:sz w:val="15"/>
          <w:szCs w:val="15"/>
          <w:color w:val="auto"/>
        </w:rPr>
      </w:pPr>
    </w:p>
    <w:p>
      <w:pPr>
        <w:ind w:left="360" w:right="20" w:hanging="360"/>
        <w:spacing w:after="0" w:line="267" w:lineRule="auto"/>
        <w:tabs>
          <w:tab w:leader="none" w:pos="360" w:val="left"/>
        </w:tabs>
        <w:numPr>
          <w:ilvl w:val="0"/>
          <w:numId w:val="32"/>
        </w:numPr>
        <w:rPr>
          <w:rFonts w:ascii="Arial" w:cs="Arial" w:eastAsia="Arial" w:hAnsi="Arial"/>
          <w:sz w:val="14"/>
          <w:szCs w:val="14"/>
          <w:color w:val="auto"/>
        </w:rPr>
      </w:pPr>
      <w:r>
        <w:rPr>
          <w:rFonts w:ascii="Arial" w:cs="Arial" w:eastAsia="Arial" w:hAnsi="Arial"/>
          <w:sz w:val="14"/>
          <w:szCs w:val="14"/>
          <w:color w:val="auto"/>
        </w:rPr>
        <w:t>A. Krizhevsky and G. Hinton, “Learning multiple layers of features from tiny images,” online: http://www.cs.toronto.edu/kriz/cifar.html, 2009.</w:t>
      </w:r>
    </w:p>
    <w:p>
      <w:pPr>
        <w:jc w:val="both"/>
        <w:ind w:left="360" w:hanging="360"/>
        <w:spacing w:after="0" w:line="233" w:lineRule="auto"/>
        <w:tabs>
          <w:tab w:leader="none" w:pos="364" w:val="left"/>
        </w:tabs>
        <w:numPr>
          <w:ilvl w:val="0"/>
          <w:numId w:val="32"/>
        </w:numPr>
        <w:rPr>
          <w:rFonts w:ascii="Arial" w:cs="Arial" w:eastAsia="Arial" w:hAnsi="Arial"/>
          <w:sz w:val="16"/>
          <w:szCs w:val="16"/>
          <w:color w:val="auto"/>
        </w:rPr>
      </w:pPr>
      <w:r>
        <w:rPr>
          <w:rFonts w:ascii="Arial" w:cs="Arial" w:eastAsia="Arial" w:hAnsi="Arial"/>
          <w:sz w:val="16"/>
          <w:szCs w:val="16"/>
          <w:color w:val="auto"/>
        </w:rPr>
        <w:t>T. Back, Evolutionary Algorithms in Theory and Practice: Evolution Strategies, Evolutionary Programming, Genetic Algorithms. England, UK: Oxford university press, 1996.</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72" w:val="left"/>
        </w:tabs>
        <w:numPr>
          <w:ilvl w:val="0"/>
          <w:numId w:val="32"/>
        </w:numPr>
        <w:rPr>
          <w:rFonts w:ascii="Arial" w:cs="Arial" w:eastAsia="Arial" w:hAnsi="Arial"/>
          <w:sz w:val="16"/>
          <w:szCs w:val="16"/>
          <w:color w:val="auto"/>
        </w:rPr>
      </w:pPr>
      <w:r>
        <w:rPr>
          <w:rFonts w:ascii="Arial" w:cs="Arial" w:eastAsia="Arial" w:hAnsi="Arial"/>
          <w:sz w:val="16"/>
          <w:szCs w:val="16"/>
          <w:color w:val="auto"/>
        </w:rPr>
        <w:t>W. Banzhaf, P. Nordin, R. E. Keller, and F. D. Francone, Genetic Programming: An Introduction. Morgan Kaufmann San Francisco, 1998.</w:t>
      </w:r>
    </w:p>
    <w:p>
      <w:pPr>
        <w:spacing w:after="0" w:line="2" w:lineRule="exact"/>
        <w:rPr>
          <w:rFonts w:ascii="Arial" w:cs="Arial" w:eastAsia="Arial" w:hAnsi="Arial"/>
          <w:sz w:val="16"/>
          <w:szCs w:val="16"/>
          <w:color w:val="auto"/>
        </w:rPr>
      </w:pPr>
    </w:p>
    <w:p>
      <w:pPr>
        <w:ind w:left="360" w:right="20" w:hanging="360"/>
        <w:spacing w:after="0" w:line="233" w:lineRule="auto"/>
        <w:tabs>
          <w:tab w:leader="none" w:pos="364" w:val="left"/>
        </w:tabs>
        <w:numPr>
          <w:ilvl w:val="0"/>
          <w:numId w:val="32"/>
        </w:numPr>
        <w:rPr>
          <w:rFonts w:ascii="Arial" w:cs="Arial" w:eastAsia="Arial" w:hAnsi="Arial"/>
          <w:sz w:val="16"/>
          <w:szCs w:val="16"/>
          <w:color w:val="auto"/>
        </w:rPr>
      </w:pPr>
      <w:r>
        <w:rPr>
          <w:rFonts w:ascii="Arial" w:cs="Arial" w:eastAsia="Arial" w:hAnsi="Arial"/>
          <w:sz w:val="16"/>
          <w:szCs w:val="16"/>
          <w:color w:val="auto"/>
        </w:rPr>
        <w:t>L. M. Schmitt, “Theory of genetic algorithms,” Theoretical Computer Science, vol. 259, no. 1-2, pp. 1–61, 2001.</w:t>
      </w:r>
    </w:p>
    <w:p>
      <w:pPr>
        <w:spacing w:after="0" w:line="1" w:lineRule="exact"/>
        <w:rPr>
          <w:rFonts w:ascii="Arial" w:cs="Arial" w:eastAsia="Arial" w:hAnsi="Arial"/>
          <w:sz w:val="16"/>
          <w:szCs w:val="16"/>
          <w:color w:val="auto"/>
        </w:rPr>
      </w:pPr>
    </w:p>
    <w:p>
      <w:pPr>
        <w:jc w:val="both"/>
        <w:ind w:left="360" w:right="20" w:hanging="360"/>
        <w:spacing w:after="0" w:line="233" w:lineRule="auto"/>
        <w:tabs>
          <w:tab w:leader="none" w:pos="366" w:val="left"/>
        </w:tabs>
        <w:numPr>
          <w:ilvl w:val="0"/>
          <w:numId w:val="32"/>
        </w:numPr>
        <w:rPr>
          <w:rFonts w:ascii="Arial" w:cs="Arial" w:eastAsia="Arial" w:hAnsi="Arial"/>
          <w:sz w:val="16"/>
          <w:szCs w:val="16"/>
          <w:color w:val="auto"/>
        </w:rPr>
      </w:pPr>
      <w:r>
        <w:rPr>
          <w:rFonts w:ascii="Arial" w:cs="Arial" w:eastAsia="Arial" w:hAnsi="Arial"/>
          <w:sz w:val="16"/>
          <w:szCs w:val="16"/>
          <w:color w:val="auto"/>
        </w:rPr>
        <w:t>Y. Sun, G. G. Yen, and Z. Yi, “Improved regularity model-based EDA for many-objective optimization,” IEEE Transactions on Evolutionary Computation, vol. 22, no. 5, pp. 662–678, 2019.</w:t>
      </w:r>
    </w:p>
    <w:p>
      <w:pPr>
        <w:spacing w:after="0" w:line="2" w:lineRule="exact"/>
        <w:rPr>
          <w:rFonts w:ascii="Arial" w:cs="Arial" w:eastAsia="Arial" w:hAnsi="Arial"/>
          <w:sz w:val="16"/>
          <w:szCs w:val="16"/>
          <w:color w:val="auto"/>
        </w:rPr>
      </w:pPr>
    </w:p>
    <w:p>
      <w:pPr>
        <w:jc w:val="both"/>
        <w:ind w:left="360" w:right="20" w:hanging="360"/>
        <w:spacing w:after="0" w:line="249" w:lineRule="auto"/>
        <w:tabs>
          <w:tab w:leader="none" w:pos="365" w:val="left"/>
        </w:tabs>
        <w:numPr>
          <w:ilvl w:val="0"/>
          <w:numId w:val="32"/>
        </w:numPr>
        <w:rPr>
          <w:rFonts w:ascii="Arial" w:cs="Arial" w:eastAsia="Arial" w:hAnsi="Arial"/>
          <w:sz w:val="15"/>
          <w:szCs w:val="15"/>
          <w:color w:val="auto"/>
        </w:rPr>
      </w:pPr>
      <w:r>
        <w:rPr>
          <w:rFonts w:ascii="Arial" w:cs="Arial" w:eastAsia="Arial" w:hAnsi="Arial"/>
          <w:sz w:val="15"/>
          <w:szCs w:val="15"/>
          <w:color w:val="auto"/>
        </w:rPr>
        <w:t>K. Deb, A. Pratap, S. Agarwal, and T. Meyarivan, “A fast and elitist multiobjective genetic algorithm: NSGA-II,” IEEE Transactions on Evolutionary Computation, vol. 6, no. 2, pp. 182–197, 2002.</w:t>
      </w:r>
    </w:p>
    <w:p>
      <w:pPr>
        <w:spacing w:after="0" w:line="1" w:lineRule="exact"/>
        <w:rPr>
          <w:rFonts w:ascii="Arial" w:cs="Arial" w:eastAsia="Arial" w:hAnsi="Arial"/>
          <w:sz w:val="15"/>
          <w:szCs w:val="15"/>
          <w:color w:val="auto"/>
        </w:rPr>
      </w:pPr>
    </w:p>
    <w:p>
      <w:pPr>
        <w:jc w:val="both"/>
        <w:ind w:left="360" w:hanging="360"/>
        <w:spacing w:after="0" w:line="233" w:lineRule="auto"/>
        <w:tabs>
          <w:tab w:leader="none" w:pos="365" w:val="left"/>
        </w:tabs>
        <w:numPr>
          <w:ilvl w:val="0"/>
          <w:numId w:val="32"/>
        </w:numPr>
        <w:rPr>
          <w:rFonts w:ascii="Arial" w:cs="Arial" w:eastAsia="Arial" w:hAnsi="Arial"/>
          <w:sz w:val="16"/>
          <w:szCs w:val="16"/>
          <w:color w:val="auto"/>
        </w:rPr>
      </w:pPr>
      <w:r>
        <w:rPr>
          <w:rFonts w:ascii="Arial" w:cs="Arial" w:eastAsia="Arial" w:hAnsi="Arial"/>
          <w:sz w:val="16"/>
          <w:szCs w:val="16"/>
          <w:color w:val="auto"/>
        </w:rPr>
        <w:t>Y. Sun, G. G. Yen, and Z. Yi, “Reference line-based estimation of distribution algorithm for many-objective optimization,” Knowledge-Based Systems, vol. 132, pp. 129–143, 2017.</w:t>
      </w:r>
    </w:p>
    <w:p>
      <w:pPr>
        <w:spacing w:after="0" w:line="2" w:lineRule="exact"/>
        <w:rPr>
          <w:rFonts w:ascii="Arial" w:cs="Arial" w:eastAsia="Arial" w:hAnsi="Arial"/>
          <w:sz w:val="16"/>
          <w:szCs w:val="16"/>
          <w:color w:val="auto"/>
        </w:rPr>
      </w:pPr>
    </w:p>
    <w:p>
      <w:pPr>
        <w:jc w:val="both"/>
        <w:ind w:left="360" w:right="20" w:hanging="360"/>
        <w:spacing w:after="0" w:line="249" w:lineRule="auto"/>
        <w:tabs>
          <w:tab w:leader="none" w:pos="365" w:val="left"/>
        </w:tabs>
        <w:numPr>
          <w:ilvl w:val="0"/>
          <w:numId w:val="32"/>
        </w:numPr>
        <w:rPr>
          <w:rFonts w:ascii="Arial" w:cs="Arial" w:eastAsia="Arial" w:hAnsi="Arial"/>
          <w:sz w:val="15"/>
          <w:szCs w:val="15"/>
          <w:color w:val="auto"/>
        </w:rPr>
      </w:pPr>
      <w:r>
        <w:rPr>
          <w:rFonts w:ascii="Arial" w:cs="Arial" w:eastAsia="Arial" w:hAnsi="Arial"/>
          <w:sz w:val="15"/>
          <w:szCs w:val="15"/>
          <w:color w:val="auto"/>
        </w:rPr>
        <w:t>H. Wang, L. Jiao, and X. Yao, “Two arch2: an improved two-archive algorithm for many-objective optimization,” IEEE Transactions on Evolutionary Computation, vol. 19, no. 4, pp. 524–541, 2015.</w:t>
      </w:r>
    </w:p>
    <w:p>
      <w:pPr>
        <w:spacing w:after="0" w:line="1" w:lineRule="exact"/>
        <w:rPr>
          <w:rFonts w:ascii="Arial" w:cs="Arial" w:eastAsia="Arial" w:hAnsi="Arial"/>
          <w:sz w:val="15"/>
          <w:szCs w:val="15"/>
          <w:color w:val="auto"/>
        </w:rPr>
      </w:pPr>
    </w:p>
    <w:p>
      <w:pPr>
        <w:jc w:val="both"/>
        <w:ind w:left="360" w:right="20" w:hanging="360"/>
        <w:spacing w:after="0" w:line="267" w:lineRule="auto"/>
        <w:tabs>
          <w:tab w:leader="none" w:pos="360" w:val="left"/>
        </w:tabs>
        <w:numPr>
          <w:ilvl w:val="0"/>
          <w:numId w:val="32"/>
        </w:numPr>
        <w:rPr>
          <w:rFonts w:ascii="Arial" w:cs="Arial" w:eastAsia="Arial" w:hAnsi="Arial"/>
          <w:sz w:val="14"/>
          <w:szCs w:val="14"/>
          <w:color w:val="auto"/>
        </w:rPr>
      </w:pPr>
      <w:r>
        <w:rPr>
          <w:rFonts w:ascii="Arial" w:cs="Arial" w:eastAsia="Arial" w:hAnsi="Arial"/>
          <w:sz w:val="14"/>
          <w:szCs w:val="14"/>
          <w:color w:val="auto"/>
        </w:rPr>
        <w:t>Y. Sun, G. G. Yen, and Z. Yi, “IGD indicator-based evolutionary algorithm for many-objective optimization problems,” IEEE Transactions on Evolutionary Computation, vol. 23, no. 2, pp. 173–187, 2019.</w:t>
      </w:r>
    </w:p>
    <w:p>
      <w:pPr>
        <w:jc w:val="both"/>
        <w:ind w:left="360" w:right="20" w:hanging="360"/>
        <w:spacing w:after="0" w:line="267" w:lineRule="auto"/>
        <w:tabs>
          <w:tab w:leader="none" w:pos="365" w:val="left"/>
        </w:tabs>
        <w:numPr>
          <w:ilvl w:val="0"/>
          <w:numId w:val="32"/>
        </w:numPr>
        <w:rPr>
          <w:rFonts w:ascii="Arial" w:cs="Arial" w:eastAsia="Arial" w:hAnsi="Arial"/>
          <w:sz w:val="14"/>
          <w:szCs w:val="14"/>
          <w:color w:val="auto"/>
        </w:rPr>
      </w:pPr>
      <w:r>
        <w:rPr>
          <w:rFonts w:ascii="Arial" w:cs="Arial" w:eastAsia="Arial" w:hAnsi="Arial"/>
          <w:sz w:val="14"/>
          <w:szCs w:val="14"/>
          <w:color w:val="auto"/>
        </w:rPr>
        <w:t>Y. Sun, B. Xue, M. Zhang, and G. G. Yen, “A new two-stage evolutionary algorithm for many-objective optimization,” IEEE Transactions on Evolutionary Computation, DOI:10.1109/TEVC.2018.2882166., 2019.</w:t>
      </w:r>
    </w:p>
    <w:p>
      <w:pPr>
        <w:ind w:left="360" w:hanging="360"/>
        <w:spacing w:after="0" w:line="233" w:lineRule="auto"/>
        <w:tabs>
          <w:tab w:leader="none" w:pos="369" w:val="left"/>
        </w:tabs>
        <w:numPr>
          <w:ilvl w:val="0"/>
          <w:numId w:val="32"/>
        </w:numPr>
        <w:rPr>
          <w:rFonts w:ascii="Arial" w:cs="Arial" w:eastAsia="Arial" w:hAnsi="Arial"/>
          <w:sz w:val="16"/>
          <w:szCs w:val="16"/>
          <w:color w:val="auto"/>
        </w:rPr>
      </w:pPr>
      <w:r>
        <w:rPr>
          <w:rFonts w:ascii="Arial" w:cs="Arial" w:eastAsia="Arial" w:hAnsi="Arial"/>
          <w:sz w:val="16"/>
          <w:szCs w:val="16"/>
          <w:color w:val="auto"/>
        </w:rPr>
        <w:t>L. Bottou, “Stochastic gradient descent tricks,” in Neural Networks: Tricks of the Trade. Springer, 2012, pp. 421–436.</w:t>
      </w:r>
    </w:p>
    <w:p>
      <w:pPr>
        <w:spacing w:after="0" w:line="1"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32"/>
        </w:numPr>
        <w:rPr>
          <w:rFonts w:ascii="Arial" w:cs="Arial" w:eastAsia="Arial" w:hAnsi="Arial"/>
          <w:sz w:val="16"/>
          <w:szCs w:val="16"/>
          <w:color w:val="auto"/>
        </w:rPr>
      </w:pPr>
      <w:r>
        <w:rPr>
          <w:rFonts w:ascii="Arial" w:cs="Arial" w:eastAsia="Arial" w:hAnsi="Arial"/>
          <w:sz w:val="16"/>
          <w:szCs w:val="16"/>
          <w:color w:val="auto"/>
        </w:rPr>
        <w:t>Y. LeCun, L. Bottou, Y. Bengio, and P. Haffner, “Gradient-based learning applied to document recognition,” Proceedings of the IEEE, vol. 86, no. 11, pp. 2278–2324, 1998.</w:t>
      </w:r>
    </w:p>
    <w:p>
      <w:pPr>
        <w:spacing w:after="0" w:line="2" w:lineRule="exact"/>
        <w:rPr>
          <w:rFonts w:ascii="Arial" w:cs="Arial" w:eastAsia="Arial" w:hAnsi="Arial"/>
          <w:sz w:val="16"/>
          <w:szCs w:val="16"/>
          <w:color w:val="auto"/>
        </w:rPr>
      </w:pPr>
    </w:p>
    <w:p>
      <w:pPr>
        <w:ind w:left="360" w:hanging="360"/>
        <w:spacing w:after="0" w:line="233" w:lineRule="auto"/>
        <w:tabs>
          <w:tab w:leader="none" w:pos="360" w:val="left"/>
        </w:tabs>
        <w:numPr>
          <w:ilvl w:val="0"/>
          <w:numId w:val="32"/>
        </w:numPr>
        <w:rPr>
          <w:rFonts w:ascii="Arial" w:cs="Arial" w:eastAsia="Arial" w:hAnsi="Arial"/>
          <w:sz w:val="16"/>
          <w:szCs w:val="16"/>
          <w:color w:val="auto"/>
        </w:rPr>
      </w:pPr>
      <w:r>
        <w:rPr>
          <w:rFonts w:ascii="Arial" w:cs="Arial" w:eastAsia="Arial" w:hAnsi="Arial"/>
          <w:sz w:val="16"/>
          <w:szCs w:val="16"/>
          <w:color w:val="auto"/>
        </w:rPr>
        <w:t>M. Mitchell, An Introduction to Genetic Algorithms. Cambridge, Massachusetts, USA: MIT press, 1998.</w:t>
      </w:r>
    </w:p>
    <w:p>
      <w:pPr>
        <w:spacing w:after="0" w:line="1" w:lineRule="exact"/>
        <w:rPr>
          <w:rFonts w:ascii="Arial" w:cs="Arial" w:eastAsia="Arial" w:hAnsi="Arial"/>
          <w:sz w:val="16"/>
          <w:szCs w:val="16"/>
          <w:color w:val="auto"/>
        </w:rPr>
      </w:pPr>
    </w:p>
    <w:p>
      <w:pPr>
        <w:jc w:val="both"/>
        <w:ind w:left="360" w:hanging="360"/>
        <w:spacing w:after="0" w:line="249" w:lineRule="auto"/>
        <w:tabs>
          <w:tab w:leader="none" w:pos="365" w:val="left"/>
        </w:tabs>
        <w:numPr>
          <w:ilvl w:val="0"/>
          <w:numId w:val="32"/>
        </w:numPr>
        <w:rPr>
          <w:rFonts w:ascii="Arial" w:cs="Arial" w:eastAsia="Arial" w:hAnsi="Arial"/>
          <w:sz w:val="15"/>
          <w:szCs w:val="15"/>
          <w:color w:val="auto"/>
        </w:rPr>
      </w:pPr>
      <w:r>
        <w:rPr>
          <w:rFonts w:ascii="Arial" w:cs="Arial" w:eastAsia="Arial" w:hAnsi="Arial"/>
          <w:sz w:val="15"/>
          <w:szCs w:val="15"/>
          <w:color w:val="auto"/>
        </w:rPr>
        <w:t>Y. Sun, B. Xue, M. Zhang, and G. G. Yen, “Evolving deep convolu-tional neural networks for image classification,” IEEE Transactions on Evolutionary Computation, 2019,DOI: 10.1109/TEVC.2019.2916183.</w:t>
      </w:r>
    </w:p>
    <w:p>
      <w:pPr>
        <w:spacing w:after="0" w:line="1" w:lineRule="exact"/>
        <w:rPr>
          <w:rFonts w:ascii="Arial" w:cs="Arial" w:eastAsia="Arial" w:hAnsi="Arial"/>
          <w:sz w:val="15"/>
          <w:szCs w:val="15"/>
          <w:color w:val="auto"/>
        </w:rPr>
      </w:pPr>
    </w:p>
    <w:p>
      <w:pPr>
        <w:ind w:left="360" w:right="20" w:hanging="360"/>
        <w:spacing w:after="0" w:line="233" w:lineRule="auto"/>
        <w:tabs>
          <w:tab w:leader="none" w:pos="360" w:val="left"/>
        </w:tabs>
        <w:numPr>
          <w:ilvl w:val="0"/>
          <w:numId w:val="32"/>
        </w:numPr>
        <w:rPr>
          <w:rFonts w:ascii="Arial" w:cs="Arial" w:eastAsia="Arial" w:hAnsi="Arial"/>
          <w:sz w:val="16"/>
          <w:szCs w:val="16"/>
          <w:color w:val="auto"/>
        </w:rPr>
      </w:pPr>
      <w:r>
        <w:rPr>
          <w:rFonts w:ascii="Arial" w:cs="Arial" w:eastAsia="Arial" w:hAnsi="Arial"/>
          <w:sz w:val="16"/>
          <w:szCs w:val="16"/>
          <w:color w:val="auto"/>
        </w:rPr>
        <w:t>K. Swersky, J. Snoek, and R. P. Adams, “Freeze-thaw bayesian optimization,” arXiv preprint arXiv:1406.3896, 2014.</w:t>
      </w:r>
    </w:p>
    <w:p>
      <w:pPr>
        <w:spacing w:after="0" w:line="1" w:lineRule="exact"/>
        <w:rPr>
          <w:rFonts w:ascii="Arial" w:cs="Arial" w:eastAsia="Arial" w:hAnsi="Arial"/>
          <w:sz w:val="16"/>
          <w:szCs w:val="16"/>
          <w:color w:val="auto"/>
        </w:rPr>
      </w:pPr>
    </w:p>
    <w:p>
      <w:pPr>
        <w:jc w:val="both"/>
        <w:ind w:left="360" w:right="20" w:hanging="360"/>
        <w:spacing w:after="0" w:line="267" w:lineRule="auto"/>
        <w:tabs>
          <w:tab w:leader="none" w:pos="360" w:val="left"/>
        </w:tabs>
        <w:numPr>
          <w:ilvl w:val="0"/>
          <w:numId w:val="32"/>
        </w:numPr>
        <w:rPr>
          <w:rFonts w:ascii="Arial" w:cs="Arial" w:eastAsia="Arial" w:hAnsi="Arial"/>
          <w:sz w:val="14"/>
          <w:szCs w:val="14"/>
          <w:color w:val="auto"/>
        </w:rPr>
      </w:pPr>
      <w:r>
        <w:rPr>
          <w:rFonts w:ascii="Arial" w:cs="Arial" w:eastAsia="Arial" w:hAnsi="Arial"/>
          <w:sz w:val="14"/>
          <w:szCs w:val="14"/>
          <w:color w:val="auto"/>
        </w:rPr>
        <w:t>T. Domhan, J. T. Springenberg, and F. Hutter, “Speeding up automatic hyperparameter optimization of deep neural networks by extrapolation of learning curves.” in Proceedings of the 24th International Conference on Artificial Intelligence, vol. 15, 2015, pp. 3460–8.</w:t>
      </w:r>
    </w:p>
    <w:p>
      <w:pPr>
        <w:jc w:val="both"/>
        <w:ind w:left="360" w:right="20" w:hanging="360"/>
        <w:spacing w:after="0" w:line="249" w:lineRule="auto"/>
        <w:tabs>
          <w:tab w:leader="none" w:pos="363" w:val="left"/>
        </w:tabs>
        <w:numPr>
          <w:ilvl w:val="0"/>
          <w:numId w:val="32"/>
        </w:numPr>
        <w:rPr>
          <w:rFonts w:ascii="Arial" w:cs="Arial" w:eastAsia="Arial" w:hAnsi="Arial"/>
          <w:sz w:val="15"/>
          <w:szCs w:val="15"/>
          <w:color w:val="auto"/>
        </w:rPr>
      </w:pPr>
      <w:r>
        <w:rPr>
          <w:rFonts w:ascii="Arial" w:cs="Arial" w:eastAsia="Arial" w:hAnsi="Arial"/>
          <w:sz w:val="15"/>
          <w:szCs w:val="15"/>
          <w:color w:val="auto"/>
        </w:rPr>
        <w:t>A. Klein, S. Falkner, J. T. Springenberg, and F. Hutter, “Learning curve prediction with Bayesian neural networks,” Proceedings of the 5th International Conference on Learning Representations, 2016.</w:t>
      </w:r>
    </w:p>
    <w:p>
      <w:pPr>
        <w:spacing w:after="0" w:line="1" w:lineRule="exact"/>
        <w:rPr>
          <w:rFonts w:ascii="Arial" w:cs="Arial" w:eastAsia="Arial" w:hAnsi="Arial"/>
          <w:sz w:val="15"/>
          <w:szCs w:val="15"/>
          <w:color w:val="auto"/>
        </w:rPr>
      </w:pPr>
    </w:p>
    <w:p>
      <w:pPr>
        <w:ind w:left="360" w:right="20" w:hanging="360"/>
        <w:spacing w:after="0" w:line="249"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B. Deng, J. Yan, and D. Lin, “Peephole: Predicting network performance before training,” arXiv preprint arXiv:1712.03351, 2017.</w:t>
      </w:r>
    </w:p>
    <w:p>
      <w:pPr>
        <w:ind w:left="360" w:right="20" w:hanging="360"/>
        <w:spacing w:after="0" w:line="233" w:lineRule="auto"/>
        <w:tabs>
          <w:tab w:leader="none" w:pos="366" w:val="left"/>
        </w:tabs>
        <w:numPr>
          <w:ilvl w:val="0"/>
          <w:numId w:val="32"/>
        </w:numPr>
        <w:rPr>
          <w:rFonts w:ascii="Arial" w:cs="Arial" w:eastAsia="Arial" w:hAnsi="Arial"/>
          <w:sz w:val="16"/>
          <w:szCs w:val="16"/>
          <w:color w:val="auto"/>
        </w:rPr>
      </w:pPr>
      <w:r>
        <w:rPr>
          <w:rFonts w:ascii="Arial" w:cs="Arial" w:eastAsia="Arial" w:hAnsi="Arial"/>
          <w:sz w:val="16"/>
          <w:szCs w:val="16"/>
          <w:color w:val="auto"/>
        </w:rPr>
        <w:t>S. Hochreiter and J. Schmidhuber, “Long short-term memory,” Neural Computation, vol. 9, no. 8, pp. 1735–1780, 1997.</w:t>
      </w:r>
    </w:p>
    <w:p>
      <w:pPr>
        <w:spacing w:after="0" w:line="1" w:lineRule="exact"/>
        <w:rPr>
          <w:rFonts w:ascii="Arial" w:cs="Arial" w:eastAsia="Arial" w:hAnsi="Arial"/>
          <w:sz w:val="16"/>
          <w:szCs w:val="16"/>
          <w:color w:val="auto"/>
        </w:rPr>
      </w:pPr>
    </w:p>
    <w:p>
      <w:pPr>
        <w:ind w:left="360" w:hanging="360"/>
        <w:spacing w:after="0"/>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R. Istrate, F. Scheidegger, G. Mariani, D. Nikolopoulos, C. Bekas, and</w:t>
      </w:r>
    </w:p>
    <w:p>
      <w:pPr>
        <w:spacing w:after="0" w:line="6" w:lineRule="exact"/>
        <w:rPr>
          <w:rFonts w:ascii="Arial" w:cs="Arial" w:eastAsia="Arial" w:hAnsi="Arial"/>
          <w:sz w:val="15"/>
          <w:szCs w:val="15"/>
          <w:color w:val="auto"/>
        </w:rPr>
      </w:pPr>
    </w:p>
    <w:p>
      <w:pPr>
        <w:ind w:left="360" w:right="20" w:hanging="1"/>
        <w:spacing w:after="0" w:line="233" w:lineRule="auto"/>
        <w:tabs>
          <w:tab w:leader="none" w:pos="564" w:val="left"/>
        </w:tabs>
        <w:numPr>
          <w:ilvl w:val="1"/>
          <w:numId w:val="32"/>
        </w:numPr>
        <w:rPr>
          <w:rFonts w:ascii="Arial" w:cs="Arial" w:eastAsia="Arial" w:hAnsi="Arial"/>
          <w:sz w:val="16"/>
          <w:szCs w:val="16"/>
          <w:color w:val="auto"/>
        </w:rPr>
      </w:pPr>
      <w:r>
        <w:rPr>
          <w:rFonts w:ascii="Arial" w:cs="Arial" w:eastAsia="Arial" w:hAnsi="Arial"/>
          <w:sz w:val="16"/>
          <w:szCs w:val="16"/>
          <w:color w:val="auto"/>
        </w:rPr>
        <w:t>C. I. Malossi, “TAPAS: train-less accuracy predictor for architecture search,” arXiv preprint arXiv:1806.00250, 2018.</w:t>
      </w:r>
    </w:p>
    <w:p>
      <w:pPr>
        <w:spacing w:after="0" w:line="1" w:lineRule="exact"/>
        <w:rPr>
          <w:rFonts w:ascii="Arial" w:cs="Arial" w:eastAsia="Arial" w:hAnsi="Arial"/>
          <w:sz w:val="16"/>
          <w:szCs w:val="16"/>
          <w:color w:val="auto"/>
        </w:rPr>
      </w:pPr>
    </w:p>
    <w:p>
      <w:pPr>
        <w:jc w:val="both"/>
        <w:ind w:left="360" w:right="20" w:hanging="360"/>
        <w:spacing w:after="0" w:line="249" w:lineRule="auto"/>
        <w:tabs>
          <w:tab w:leader="none" w:pos="366" w:val="left"/>
        </w:tabs>
        <w:numPr>
          <w:ilvl w:val="0"/>
          <w:numId w:val="32"/>
        </w:numPr>
        <w:rPr>
          <w:rFonts w:ascii="Arial" w:cs="Arial" w:eastAsia="Arial" w:hAnsi="Arial"/>
          <w:sz w:val="15"/>
          <w:szCs w:val="15"/>
          <w:color w:val="auto"/>
        </w:rPr>
      </w:pPr>
      <w:r>
        <w:rPr>
          <w:rFonts w:ascii="Arial" w:cs="Arial" w:eastAsia="Arial" w:hAnsi="Arial"/>
          <w:sz w:val="15"/>
          <w:szCs w:val="15"/>
          <w:color w:val="auto"/>
        </w:rPr>
        <w:t>B. Baker, O. Gupta, R. Raskar, and N. Naik, “Accelerating neural architecture search using performance prediction,” 2018 International Conference on Learning Representations Workshop, 2017.</w:t>
      </w:r>
    </w:p>
    <w:p>
      <w:pPr>
        <w:spacing w:after="0" w:line="1" w:lineRule="exact"/>
        <w:rPr>
          <w:rFonts w:ascii="Arial" w:cs="Arial" w:eastAsia="Arial" w:hAnsi="Arial"/>
          <w:sz w:val="15"/>
          <w:szCs w:val="15"/>
          <w:color w:val="auto"/>
        </w:rPr>
      </w:pPr>
    </w:p>
    <w:p>
      <w:pPr>
        <w:jc w:val="both"/>
        <w:ind w:left="360" w:hanging="360"/>
        <w:spacing w:after="0" w:line="233" w:lineRule="auto"/>
        <w:tabs>
          <w:tab w:leader="none" w:pos="360" w:val="left"/>
        </w:tabs>
        <w:numPr>
          <w:ilvl w:val="0"/>
          <w:numId w:val="32"/>
        </w:numPr>
        <w:rPr>
          <w:rFonts w:ascii="Arial" w:cs="Arial" w:eastAsia="Arial" w:hAnsi="Arial"/>
          <w:sz w:val="16"/>
          <w:szCs w:val="16"/>
          <w:color w:val="auto"/>
        </w:rPr>
      </w:pPr>
      <w:r>
        <w:rPr>
          <w:rFonts w:ascii="Arial" w:cs="Arial" w:eastAsia="Arial" w:hAnsi="Arial"/>
          <w:sz w:val="16"/>
          <w:szCs w:val="16"/>
          <w:color w:val="auto"/>
        </w:rPr>
        <w:t>Y. Jin, “Surrogate-assisted evolutionary computation: recent advances and future challenges,” Swarm and Evolutionary Computation, vol. 1, no. 2, pp. 61–70, 2011.</w:t>
      </w:r>
    </w:p>
    <w:p>
      <w:pPr>
        <w:spacing w:after="0" w:line="2" w:lineRule="exact"/>
        <w:rPr>
          <w:rFonts w:ascii="Arial" w:cs="Arial" w:eastAsia="Arial" w:hAnsi="Arial"/>
          <w:sz w:val="16"/>
          <w:szCs w:val="16"/>
          <w:color w:val="auto"/>
        </w:rPr>
      </w:pPr>
    </w:p>
    <w:p>
      <w:pPr>
        <w:jc w:val="both"/>
        <w:ind w:left="360" w:hanging="360"/>
        <w:spacing w:after="0" w:line="233" w:lineRule="auto"/>
        <w:tabs>
          <w:tab w:leader="none" w:pos="360" w:val="left"/>
        </w:tabs>
        <w:numPr>
          <w:ilvl w:val="0"/>
          <w:numId w:val="32"/>
        </w:numPr>
        <w:rPr>
          <w:rFonts w:ascii="Arial" w:cs="Arial" w:eastAsia="Arial" w:hAnsi="Arial"/>
          <w:sz w:val="16"/>
          <w:szCs w:val="16"/>
          <w:color w:val="auto"/>
        </w:rPr>
      </w:pPr>
      <w:r>
        <w:rPr>
          <w:rFonts w:ascii="Arial" w:cs="Arial" w:eastAsia="Arial" w:hAnsi="Arial"/>
          <w:sz w:val="16"/>
          <w:szCs w:val="16"/>
          <w:color w:val="auto"/>
        </w:rPr>
        <w:t>S. Jeong, M. Murayama, and K. Yamamoto, “Efficient optimization design method using kriging model,” Journal of Aircraft, vol. 42, no. 2, pp. 413–420, 2005.</w:t>
      </w:r>
    </w:p>
    <w:p>
      <w:pPr>
        <w:spacing w:after="0" w:line="2" w:lineRule="exact"/>
        <w:rPr>
          <w:rFonts w:ascii="Arial" w:cs="Arial" w:eastAsia="Arial" w:hAnsi="Arial"/>
          <w:sz w:val="16"/>
          <w:szCs w:val="16"/>
          <w:color w:val="auto"/>
        </w:rPr>
      </w:pPr>
    </w:p>
    <w:p>
      <w:pPr>
        <w:jc w:val="both"/>
        <w:ind w:left="360" w:right="20" w:hanging="360"/>
        <w:spacing w:after="0" w:line="254"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D. S. Broomhead and D. Lowe, “Radial basis functions, multi-variable functional interpolation and adaptive networks,” Royal Signals and Radar Establishment Malvern (United Kingdom), Tech. Rep., 1988.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1793240</wp:posOffset>
                </wp:positionH>
                <wp:positionV relativeFrom="paragraph">
                  <wp:posOffset>-5261610</wp:posOffset>
                </wp:positionV>
                <wp:extent cx="5016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1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2pt,-414.2999pt" to="145.15pt,-414.2999pt" o:allowincell="f" strokecolor="#000000" strokeweight="0.498pt"/>
            </w:pict>
          </mc:Fallback>
        </mc:AlternateContent>
      </w:r>
    </w:p>
    <w:p>
      <w:pPr>
        <w:sectPr>
          <w:pgSz w:w="12240" w:h="15840" w:orient="portrait"/>
          <w:cols w:equalWidth="0" w:num="2">
            <w:col w:w="5061" w:space="200"/>
            <w:col w:w="5040"/>
          </w:cols>
          <w:pgMar w:left="979" w:top="495" w:right="960" w:bottom="304" w:gutter="0" w:footer="0" w:header="0"/>
          <w:type w:val="continuous"/>
        </w:sectPr>
      </w:pPr>
    </w:p>
    <w:bookmarkStart w:id="13" w:name="page14"/>
    <w:bookmarkEnd w:id="13"/>
    <w:p>
      <w:pPr>
        <w:ind w:left="10141"/>
        <w:spacing w:after="0"/>
        <w:rPr>
          <w:sz w:val="20"/>
          <w:szCs w:val="20"/>
          <w:color w:val="auto"/>
        </w:rPr>
      </w:pPr>
      <w:r>
        <w:rPr>
          <w:rFonts w:ascii="Arial" w:cs="Arial" w:eastAsia="Arial" w:hAnsi="Arial"/>
          <w:sz w:val="12"/>
          <w:szCs w:val="12"/>
          <w:color w:val="auto"/>
        </w:rPr>
        <w:t>14</w:t>
      </w:r>
    </w:p>
    <w:p>
      <w:pPr>
        <w:sectPr>
          <w:pgSz w:w="12240" w:h="15840" w:orient="portrait"/>
          <w:cols w:equalWidth="0" w:num="1">
            <w:col w:w="10301"/>
          </w:cols>
          <w:pgMar w:left="979" w:top="495" w:right="960" w:bottom="315" w:gutter="0" w:footer="0" w:header="0"/>
        </w:sectPr>
      </w:pPr>
    </w:p>
    <w:p>
      <w:pPr>
        <w:spacing w:after="0" w:line="200" w:lineRule="exact"/>
        <w:rPr>
          <w:sz w:val="20"/>
          <w:szCs w:val="20"/>
          <w:color w:val="auto"/>
        </w:rPr>
      </w:pPr>
    </w:p>
    <w:p>
      <w:pPr>
        <w:spacing w:after="0" w:line="309" w:lineRule="exact"/>
        <w:rPr>
          <w:sz w:val="20"/>
          <w:szCs w:val="20"/>
          <w:color w:val="auto"/>
        </w:rPr>
      </w:pPr>
    </w:p>
    <w:p>
      <w:pPr>
        <w:jc w:val="both"/>
        <w:ind w:left="361" w:hanging="361"/>
        <w:spacing w:after="0" w:line="272" w:lineRule="auto"/>
        <w:tabs>
          <w:tab w:leader="none" w:pos="363" w:val="left"/>
        </w:tabs>
        <w:numPr>
          <w:ilvl w:val="0"/>
          <w:numId w:val="33"/>
        </w:numPr>
        <w:rPr>
          <w:rFonts w:ascii="Arial" w:cs="Arial" w:eastAsia="Arial" w:hAnsi="Arial"/>
          <w:sz w:val="14"/>
          <w:szCs w:val="14"/>
          <w:color w:val="auto"/>
        </w:rPr>
      </w:pPr>
      <w:r>
        <w:rPr>
          <w:rFonts w:ascii="Arial" w:cs="Arial" w:eastAsia="Arial" w:hAnsi="Arial"/>
          <w:sz w:val="14"/>
          <w:szCs w:val="14"/>
          <w:color w:val="auto"/>
        </w:rPr>
        <w:t>H. Wang, Y. Jin, and J. Doherty, “Committee-based active learning for surrogate-assisted particle swarm optimization of expensive problems,” IEEE Transactions on Cybernetics, vol. 47, no. 9, pp. 2664–2677, 2017.</w:t>
      </w:r>
    </w:p>
    <w:p>
      <w:pPr>
        <w:spacing w:after="0" w:line="1" w:lineRule="exact"/>
        <w:rPr>
          <w:rFonts w:ascii="Arial" w:cs="Arial" w:eastAsia="Arial" w:hAnsi="Arial"/>
          <w:sz w:val="14"/>
          <w:szCs w:val="14"/>
          <w:color w:val="auto"/>
        </w:rPr>
      </w:pPr>
    </w:p>
    <w:p>
      <w:pPr>
        <w:jc w:val="both"/>
        <w:ind w:left="361" w:hanging="361"/>
        <w:spacing w:after="0" w:line="271" w:lineRule="auto"/>
        <w:tabs>
          <w:tab w:leader="none" w:pos="361" w:val="left"/>
        </w:tabs>
        <w:numPr>
          <w:ilvl w:val="0"/>
          <w:numId w:val="33"/>
        </w:numPr>
        <w:rPr>
          <w:rFonts w:ascii="Arial" w:cs="Arial" w:eastAsia="Arial" w:hAnsi="Arial"/>
          <w:sz w:val="14"/>
          <w:szCs w:val="14"/>
          <w:color w:val="auto"/>
        </w:rPr>
      </w:pPr>
      <w:r>
        <w:rPr>
          <w:rFonts w:ascii="Arial" w:cs="Arial" w:eastAsia="Arial" w:hAnsi="Arial"/>
          <w:sz w:val="14"/>
          <w:szCs w:val="14"/>
          <w:color w:val="auto"/>
        </w:rPr>
        <w:t>Y. Jin, H. Wang, T. Chugh, D. Guo, and K. Miettinen, “Data-driven evo-lutionary optimization: an overview and case studies,” IEEE Transactions on Evolutionary Computation, 2018, DOI: 10.1109/TEVC.2018.2869001.</w:t>
      </w:r>
    </w:p>
    <w:p>
      <w:pPr>
        <w:jc w:val="both"/>
        <w:ind w:left="341" w:hanging="341"/>
        <w:spacing w:after="0" w:line="270" w:lineRule="auto"/>
        <w:tabs>
          <w:tab w:leader="none" w:pos="362" w:val="left"/>
        </w:tabs>
        <w:numPr>
          <w:ilvl w:val="0"/>
          <w:numId w:val="33"/>
        </w:numPr>
        <w:rPr>
          <w:rFonts w:ascii="Arial" w:cs="Arial" w:eastAsia="Arial" w:hAnsi="Arial"/>
          <w:sz w:val="14"/>
          <w:szCs w:val="14"/>
          <w:color w:val="auto"/>
        </w:rPr>
      </w:pPr>
      <w:r>
        <w:rPr>
          <w:rFonts w:ascii="Arial" w:cs="Arial" w:eastAsia="Arial" w:hAnsi="Arial"/>
          <w:sz w:val="14"/>
          <w:szCs w:val="14"/>
          <w:color w:val="auto"/>
        </w:rPr>
        <w:t>Z. Zhou, Y. S. Ong, P. B. Nair, A. J. Keane, and K. Y. Lum, “Combining global and local surrogate models to accelerate evolutionary optimization,” IEEE Transactions on Systems, Man, and Cybernetics, Part C: Applications and Reviews, vol. 37, no. 1, pp. 66–76, 2007.</w:t>
      </w:r>
    </w:p>
    <w:p>
      <w:pPr>
        <w:jc w:val="both"/>
        <w:ind w:left="361" w:hanging="361"/>
        <w:spacing w:after="0" w:line="236" w:lineRule="auto"/>
        <w:tabs>
          <w:tab w:leader="none" w:pos="370" w:val="left"/>
        </w:tabs>
        <w:numPr>
          <w:ilvl w:val="0"/>
          <w:numId w:val="33"/>
        </w:numPr>
        <w:rPr>
          <w:rFonts w:ascii="Arial" w:cs="Arial" w:eastAsia="Arial" w:hAnsi="Arial"/>
          <w:sz w:val="16"/>
          <w:szCs w:val="16"/>
          <w:color w:val="auto"/>
        </w:rPr>
      </w:pPr>
      <w:r>
        <w:rPr>
          <w:rFonts w:ascii="Arial" w:cs="Arial" w:eastAsia="Arial" w:hAnsi="Arial"/>
          <w:sz w:val="16"/>
          <w:szCs w:val="16"/>
          <w:color w:val="auto"/>
        </w:rPr>
        <w:t>H. Wang, Y. Jin, and J. O. Janson, “Data-driven surrogate-assisted multi-objective evolutionary optimization of a trauma system,” IEEE Transactions on Evolutionary Computation, vol. 20, no. 6, pp. 939–952, 2016.</w:t>
      </w:r>
    </w:p>
    <w:p>
      <w:pPr>
        <w:spacing w:after="0" w:line="1" w:lineRule="exact"/>
        <w:rPr>
          <w:rFonts w:ascii="Arial" w:cs="Arial" w:eastAsia="Arial" w:hAnsi="Arial"/>
          <w:sz w:val="16"/>
          <w:szCs w:val="16"/>
          <w:color w:val="auto"/>
        </w:rPr>
      </w:pPr>
    </w:p>
    <w:p>
      <w:pPr>
        <w:jc w:val="both"/>
        <w:ind w:left="361" w:right="20" w:hanging="361"/>
        <w:spacing w:after="0" w:line="236" w:lineRule="auto"/>
        <w:tabs>
          <w:tab w:leader="none" w:pos="366" w:val="left"/>
        </w:tabs>
        <w:numPr>
          <w:ilvl w:val="0"/>
          <w:numId w:val="33"/>
        </w:numPr>
        <w:rPr>
          <w:rFonts w:ascii="Arial" w:cs="Arial" w:eastAsia="Arial" w:hAnsi="Arial"/>
          <w:sz w:val="16"/>
          <w:szCs w:val="16"/>
          <w:color w:val="auto"/>
        </w:rPr>
      </w:pPr>
      <w:r>
        <w:rPr>
          <w:rFonts w:ascii="Arial" w:cs="Arial" w:eastAsia="Arial" w:hAnsi="Arial"/>
          <w:sz w:val="16"/>
          <w:szCs w:val="16"/>
          <w:color w:val="auto"/>
        </w:rPr>
        <w:t>T. Chugh, N. Chakraborti, K. Sindhya, and Y. Jin., “A data-driven surrogate-assisted evolutionary algorithm applied to a many-objective blast furnace optimization problem,” Materials and Manufacturing Processes, vol. 32, pp. 1172–1178, 2017.</w:t>
      </w:r>
    </w:p>
    <w:p>
      <w:pPr>
        <w:spacing w:after="0" w:line="1" w:lineRule="exact"/>
        <w:rPr>
          <w:rFonts w:ascii="Arial" w:cs="Arial" w:eastAsia="Arial" w:hAnsi="Arial"/>
          <w:sz w:val="16"/>
          <w:szCs w:val="16"/>
          <w:color w:val="auto"/>
        </w:rPr>
      </w:pPr>
    </w:p>
    <w:p>
      <w:pPr>
        <w:jc w:val="both"/>
        <w:ind w:left="361" w:right="20" w:hanging="361"/>
        <w:spacing w:after="0" w:line="271" w:lineRule="auto"/>
        <w:tabs>
          <w:tab w:leader="none" w:pos="366" w:val="left"/>
        </w:tabs>
        <w:numPr>
          <w:ilvl w:val="0"/>
          <w:numId w:val="33"/>
        </w:numPr>
        <w:rPr>
          <w:rFonts w:ascii="Arial" w:cs="Arial" w:eastAsia="Arial" w:hAnsi="Arial"/>
          <w:sz w:val="14"/>
          <w:szCs w:val="14"/>
          <w:color w:val="auto"/>
        </w:rPr>
      </w:pPr>
      <w:r>
        <w:rPr>
          <w:rFonts w:ascii="Arial" w:cs="Arial" w:eastAsia="Arial" w:hAnsi="Arial"/>
          <w:sz w:val="14"/>
          <w:szCs w:val="14"/>
          <w:color w:val="auto"/>
        </w:rPr>
        <w:t>H. Wang, Y. Jin, C. Sun, and J. Doherty, “Offline data-driven evolutionary optimization using selective surrogate ensembles,” IEEE Transactions on Evolutionary Computation, 2018, DOI: 10.1109/TEVC.2018.2834881.</w:t>
      </w:r>
    </w:p>
    <w:p>
      <w:pPr>
        <w:jc w:val="both"/>
        <w:ind w:left="361" w:hanging="361"/>
        <w:spacing w:after="0" w:line="237" w:lineRule="auto"/>
        <w:tabs>
          <w:tab w:leader="none" w:pos="363" w:val="left"/>
        </w:tabs>
        <w:numPr>
          <w:ilvl w:val="0"/>
          <w:numId w:val="33"/>
        </w:numPr>
        <w:rPr>
          <w:rFonts w:ascii="Arial" w:cs="Arial" w:eastAsia="Arial" w:hAnsi="Arial"/>
          <w:sz w:val="16"/>
          <w:szCs w:val="16"/>
          <w:color w:val="auto"/>
        </w:rPr>
      </w:pPr>
      <w:r>
        <w:rPr>
          <w:rFonts w:ascii="Arial" w:cs="Arial" w:eastAsia="Arial" w:hAnsi="Arial"/>
          <w:sz w:val="16"/>
          <w:szCs w:val="16"/>
          <w:color w:val="auto"/>
        </w:rPr>
        <w:t>T. K. Ho, “Random decision forests,” in Proceedings of the Third International Conference on Document Analysis and Recognition, vol. 1. IEEE, 1995, pp. 278–282.</w:t>
      </w:r>
    </w:p>
    <w:p>
      <w:pPr>
        <w:ind w:left="361" w:right="20" w:hanging="361"/>
        <w:spacing w:after="0" w:line="239" w:lineRule="auto"/>
        <w:tabs>
          <w:tab w:leader="none" w:pos="3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A. Liaw, M. Wiener et al., “Classification and regression by random forest,” R news, vol. 2, no. 3, pp. 18–22, 2002.</w:t>
      </w:r>
    </w:p>
    <w:p>
      <w:pPr>
        <w:jc w:val="both"/>
        <w:ind w:left="361" w:hanging="361"/>
        <w:spacing w:after="0" w:line="237" w:lineRule="auto"/>
        <w:tabs>
          <w:tab w:leader="none" w:pos="365" w:val="left"/>
        </w:tabs>
        <w:numPr>
          <w:ilvl w:val="0"/>
          <w:numId w:val="33"/>
        </w:numPr>
        <w:rPr>
          <w:rFonts w:ascii="Arial" w:cs="Arial" w:eastAsia="Arial" w:hAnsi="Arial"/>
          <w:sz w:val="16"/>
          <w:szCs w:val="16"/>
          <w:color w:val="auto"/>
        </w:rPr>
      </w:pPr>
      <w:r>
        <w:rPr>
          <w:rFonts w:ascii="Arial" w:cs="Arial" w:eastAsia="Arial" w:hAnsi="Arial"/>
          <w:sz w:val="16"/>
          <w:szCs w:val="16"/>
          <w:color w:val="auto"/>
        </w:rPr>
        <w:t>I. Barandiaran, “The random subspace method for constructing decision forests,” IEEE Transactions on Pattern Analysis and Machine Intelligence, vol. 20, no. 8, 1998.</w:t>
      </w:r>
    </w:p>
    <w:p>
      <w:pPr>
        <w:jc w:val="both"/>
        <w:ind w:left="361" w:right="20" w:hanging="361"/>
        <w:spacing w:after="0" w:line="237" w:lineRule="auto"/>
        <w:tabs>
          <w:tab w:leader="none" w:pos="3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Y. Sun, B. Xue, M. Zhang, and G. G. Yen, “Automatically designing CNN architectures using genetic algorithm for image classification,” arXiv preprint arXiv:1808.03818, 2018.</w:t>
      </w:r>
    </w:p>
    <w:p>
      <w:pPr>
        <w:jc w:val="both"/>
        <w:ind w:left="361" w:right="20" w:hanging="361"/>
        <w:spacing w:after="0" w:line="237" w:lineRule="auto"/>
        <w:tabs>
          <w:tab w:leader="none" w:pos="3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K. He, X. Zhang, S. Ren, and J. Sun, “Identity mappings in deep residual networks,” in Lecture Notes in Computer Science. Amsterdam, the Netherlands: Springer, 2016, pp. 630–645.</w:t>
      </w:r>
    </w:p>
    <w:p>
      <w:pPr>
        <w:jc w:val="both"/>
        <w:ind w:left="361" w:hanging="361"/>
        <w:spacing w:after="0" w:line="236" w:lineRule="auto"/>
        <w:tabs>
          <w:tab w:leader="none" w:pos="366" w:val="left"/>
        </w:tabs>
        <w:numPr>
          <w:ilvl w:val="0"/>
          <w:numId w:val="33"/>
        </w:numPr>
        <w:rPr>
          <w:rFonts w:ascii="Arial" w:cs="Arial" w:eastAsia="Arial" w:hAnsi="Arial"/>
          <w:sz w:val="16"/>
          <w:szCs w:val="16"/>
          <w:color w:val="auto"/>
        </w:rPr>
      </w:pPr>
      <w:r>
        <w:rPr>
          <w:rFonts w:ascii="Arial" w:cs="Arial" w:eastAsia="Arial" w:hAnsi="Arial"/>
          <w:sz w:val="16"/>
          <w:szCs w:val="16"/>
          <w:color w:val="auto"/>
        </w:rPr>
        <w:t>G. Huang, Z. Liu, K. Q. Weinberger, and L. van der Maaten, “Densely connected convolutional networks,” in Proceedings of 2017 IEEE Conference on Computer Vision and Pattern Recognition, Honolulu, HI, USA, 2017, pp. 2261–2269.</w:t>
      </w:r>
    </w:p>
    <w:p>
      <w:pPr>
        <w:spacing w:after="0" w:line="1" w:lineRule="exact"/>
        <w:rPr>
          <w:rFonts w:ascii="Arial" w:cs="Arial" w:eastAsia="Arial" w:hAnsi="Arial"/>
          <w:sz w:val="16"/>
          <w:szCs w:val="16"/>
          <w:color w:val="auto"/>
        </w:rPr>
      </w:pPr>
    </w:p>
    <w:p>
      <w:pPr>
        <w:ind w:left="361" w:right="20" w:hanging="361"/>
        <w:spacing w:after="0" w:line="239" w:lineRule="auto"/>
        <w:tabs>
          <w:tab w:leader="none" w:pos="3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L. Breiman, J. Friedman, C. J. Stone, and R. A. Olshen, Classification and Regression Trees. CRC press, 1984.</w:t>
      </w:r>
    </w:p>
    <w:p>
      <w:pPr>
        <w:jc w:val="both"/>
        <w:ind w:left="361" w:right="20" w:hanging="361"/>
        <w:spacing w:after="0" w:line="253" w:lineRule="auto"/>
        <w:tabs>
          <w:tab w:leader="none" w:pos="361" w:val="left"/>
        </w:tabs>
        <w:numPr>
          <w:ilvl w:val="0"/>
          <w:numId w:val="33"/>
        </w:numPr>
        <w:rPr>
          <w:rFonts w:ascii="Arial" w:cs="Arial" w:eastAsia="Arial" w:hAnsi="Arial"/>
          <w:sz w:val="15"/>
          <w:szCs w:val="15"/>
          <w:color w:val="auto"/>
        </w:rPr>
      </w:pPr>
      <w:r>
        <w:rPr>
          <w:rFonts w:ascii="Arial" w:cs="Arial" w:eastAsia="Arial" w:hAnsi="Arial"/>
          <w:sz w:val="15"/>
          <w:szCs w:val="15"/>
          <w:color w:val="auto"/>
        </w:rPr>
        <w:t>H. Wang and Y. Jin, “A random forest-assisted evolutionary algorithm for data-driven constrained multiobjective combinatorial optimization of trauma systems,” IEEE Transactions on Cybernetics, 2018.</w:t>
      </w:r>
    </w:p>
    <w:p>
      <w:pPr>
        <w:jc w:val="both"/>
        <w:ind w:left="361" w:hanging="361"/>
        <w:spacing w:after="0" w:line="237" w:lineRule="auto"/>
        <w:tabs>
          <w:tab w:leader="none" w:pos="3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T. Bartz-Beielstein and M. Zaefferer, “Model-based methods for contin-uous and discrete global optimization,” Applied Soft Computing, vol. 55, pp. 154–167, 2017.</w:t>
      </w:r>
    </w:p>
    <w:p>
      <w:pPr>
        <w:jc w:val="both"/>
        <w:ind w:left="361" w:hanging="361"/>
        <w:spacing w:after="0" w:line="271" w:lineRule="auto"/>
        <w:tabs>
          <w:tab w:leader="none" w:pos="370" w:val="left"/>
        </w:tabs>
        <w:numPr>
          <w:ilvl w:val="0"/>
          <w:numId w:val="33"/>
        </w:numPr>
        <w:rPr>
          <w:rFonts w:ascii="Arial" w:cs="Arial" w:eastAsia="Arial" w:hAnsi="Arial"/>
          <w:sz w:val="14"/>
          <w:szCs w:val="14"/>
          <w:color w:val="auto"/>
        </w:rPr>
      </w:pPr>
      <w:r>
        <w:rPr>
          <w:rFonts w:ascii="Arial" w:cs="Arial" w:eastAsia="Arial" w:hAnsi="Arial"/>
          <w:sz w:val="14"/>
          <w:szCs w:val="14"/>
          <w:color w:val="auto"/>
        </w:rPr>
        <w:t>K. He, X. Zhang, S. Ren, and J. Sun, “Deep residual learning for image recognition,” in Proceedings of 2016 IEEE Conference on Computer Vision and Pattern Recognition, Las Vegas, NV, USA, 2016, pp. 770–778.</w:t>
      </w:r>
    </w:p>
    <w:p>
      <w:pPr>
        <w:jc w:val="both"/>
        <w:ind w:left="361" w:hanging="361"/>
        <w:spacing w:after="0" w:line="237" w:lineRule="auto"/>
        <w:tabs>
          <w:tab w:leader="none" w:pos="3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G. Mart´ınez-Munoz˜ and A. Suarez,´ “Out-of-bag estimation of the optimal sample size in bagging,” Pattern Recognition, vol. 43, no. 1, pp. 143–152, 2010.</w:t>
      </w:r>
    </w:p>
    <w:p>
      <w:pPr>
        <w:jc w:val="both"/>
        <w:ind w:left="361" w:hanging="361"/>
        <w:spacing w:after="0" w:line="237" w:lineRule="auto"/>
        <w:tabs>
          <w:tab w:leader="none" w:pos="373" w:val="left"/>
        </w:tabs>
        <w:numPr>
          <w:ilvl w:val="0"/>
          <w:numId w:val="33"/>
        </w:numPr>
        <w:rPr>
          <w:rFonts w:ascii="Arial" w:cs="Arial" w:eastAsia="Arial" w:hAnsi="Arial"/>
          <w:sz w:val="16"/>
          <w:szCs w:val="16"/>
          <w:color w:val="auto"/>
        </w:rPr>
      </w:pPr>
      <w:r>
        <w:rPr>
          <w:rFonts w:ascii="Arial" w:cs="Arial" w:eastAsia="Arial" w:hAnsi="Arial"/>
          <w:sz w:val="16"/>
          <w:szCs w:val="16"/>
          <w:color w:val="auto"/>
        </w:rPr>
        <w:t>J. Park and I. W. Sandberg, “Universal approximation using radial-basis-function networks,” Neural computation, vol. 3, no. 2, pp. 246–257, 1991.</w:t>
      </w:r>
    </w:p>
    <w:p>
      <w:pPr>
        <w:jc w:val="both"/>
        <w:ind w:left="341" w:hanging="341"/>
        <w:spacing w:after="0" w:line="271" w:lineRule="auto"/>
        <w:tabs>
          <w:tab w:leader="none" w:pos="362" w:val="left"/>
        </w:tabs>
        <w:numPr>
          <w:ilvl w:val="0"/>
          <w:numId w:val="33"/>
        </w:numPr>
        <w:rPr>
          <w:rFonts w:ascii="Arial" w:cs="Arial" w:eastAsia="Arial" w:hAnsi="Arial"/>
          <w:sz w:val="14"/>
          <w:szCs w:val="14"/>
          <w:color w:val="auto"/>
        </w:rPr>
      </w:pPr>
      <w:r>
        <w:rPr>
          <w:rFonts w:ascii="Arial" w:cs="Arial" w:eastAsia="Arial" w:hAnsi="Arial"/>
          <w:sz w:val="14"/>
          <w:szCs w:val="14"/>
          <w:color w:val="auto"/>
        </w:rPr>
        <w:t>I. J. Goodfellow, D. Warde-Farley, M. Mirza, A. Courville, and Y. Bengio, “Maxout networks,” in Proceedings of the 30th International Conference on Machine Learning, Atlanta, Georgia, USA, Jun 2013, pp. 1319–1327.</w:t>
      </w:r>
    </w:p>
    <w:p>
      <w:pPr>
        <w:jc w:val="both"/>
        <w:ind w:left="361" w:right="20" w:hanging="361"/>
        <w:spacing w:after="0" w:line="253" w:lineRule="auto"/>
        <w:tabs>
          <w:tab w:leader="none" w:pos="367" w:val="left"/>
        </w:tabs>
        <w:numPr>
          <w:ilvl w:val="0"/>
          <w:numId w:val="33"/>
        </w:numPr>
        <w:rPr>
          <w:rFonts w:ascii="Arial" w:cs="Arial" w:eastAsia="Arial" w:hAnsi="Arial"/>
          <w:sz w:val="15"/>
          <w:szCs w:val="15"/>
          <w:color w:val="auto"/>
        </w:rPr>
      </w:pPr>
      <w:r>
        <w:rPr>
          <w:rFonts w:ascii="Arial" w:cs="Arial" w:eastAsia="Arial" w:hAnsi="Arial"/>
          <w:sz w:val="15"/>
          <w:szCs w:val="15"/>
          <w:color w:val="auto"/>
        </w:rPr>
        <w:t>K. Simonyan and A. Zisserman, “Very deep convolutional networks for large-scale image recognition,” in 32nd International Conference on Machine Learning (ICML 2015), Lille, France, 2015.</w:t>
      </w:r>
    </w:p>
    <w:p>
      <w:pPr>
        <w:jc w:val="both"/>
        <w:ind w:left="361" w:hanging="361"/>
        <w:spacing w:after="0" w:line="237" w:lineRule="auto"/>
        <w:tabs>
          <w:tab w:leader="none" w:pos="361" w:val="left"/>
        </w:tabs>
        <w:numPr>
          <w:ilvl w:val="0"/>
          <w:numId w:val="33"/>
        </w:numPr>
        <w:rPr>
          <w:rFonts w:ascii="Arial" w:cs="Arial" w:eastAsia="Arial" w:hAnsi="Arial"/>
          <w:sz w:val="16"/>
          <w:szCs w:val="16"/>
          <w:color w:val="auto"/>
        </w:rPr>
      </w:pPr>
      <w:r>
        <w:rPr>
          <w:rFonts w:ascii="Arial" w:cs="Arial" w:eastAsia="Arial" w:hAnsi="Arial"/>
          <w:sz w:val="16"/>
          <w:szCs w:val="16"/>
          <w:color w:val="auto"/>
        </w:rPr>
        <w:t>M. Lin, Q. Chen, and S. Yan, “Network in network,” in Proceedings of the 2014 International Conference on Learning Representations, Banff, Canada, 2014.</w:t>
      </w:r>
    </w:p>
    <w:p>
      <w:pPr>
        <w:jc w:val="both"/>
        <w:ind w:left="361" w:hanging="361"/>
        <w:spacing w:after="0" w:line="237" w:lineRule="auto"/>
        <w:tabs>
          <w:tab w:leader="none" w:pos="366" w:val="left"/>
        </w:tabs>
        <w:numPr>
          <w:ilvl w:val="0"/>
          <w:numId w:val="33"/>
        </w:numPr>
        <w:rPr>
          <w:rFonts w:ascii="Arial" w:cs="Arial" w:eastAsia="Arial" w:hAnsi="Arial"/>
          <w:sz w:val="16"/>
          <w:szCs w:val="16"/>
          <w:color w:val="auto"/>
        </w:rPr>
      </w:pPr>
      <w:r>
        <w:rPr>
          <w:rFonts w:ascii="Arial" w:cs="Arial" w:eastAsia="Arial" w:hAnsi="Arial"/>
          <w:sz w:val="16"/>
          <w:szCs w:val="16"/>
          <w:color w:val="auto"/>
        </w:rPr>
        <w:t>R. K. Srivastava, K. Greff, and J. Schmidhuber, “Highway networks,” in Proceedings of the 2015 International Conference on Learning Representations Workshop, San Diego, CA, 2015.</w:t>
      </w:r>
    </w:p>
    <w:p>
      <w:pPr>
        <w:jc w:val="both"/>
        <w:ind w:left="361" w:hanging="361"/>
        <w:spacing w:after="0" w:line="236" w:lineRule="auto"/>
        <w:tabs>
          <w:tab w:leader="none" w:pos="363" w:val="left"/>
        </w:tabs>
        <w:numPr>
          <w:ilvl w:val="0"/>
          <w:numId w:val="33"/>
        </w:numPr>
        <w:rPr>
          <w:rFonts w:ascii="Arial" w:cs="Arial" w:eastAsia="Arial" w:hAnsi="Arial"/>
          <w:sz w:val="16"/>
          <w:szCs w:val="16"/>
          <w:color w:val="auto"/>
        </w:rPr>
      </w:pPr>
      <w:r>
        <w:rPr>
          <w:rFonts w:ascii="Arial" w:cs="Arial" w:eastAsia="Arial" w:hAnsi="Arial"/>
          <w:sz w:val="16"/>
          <w:szCs w:val="16"/>
          <w:color w:val="auto"/>
        </w:rPr>
        <w:t>J. T. Springenberg, A. Dosovitskiy, T. Brox, and M. Riedmiller, “Striving for simplicity: the all convolutional net,” in Proceedings of the 2015 International Conference on Learning Representations, San Diego, CA, 2015.</w:t>
      </w:r>
    </w:p>
    <w:p>
      <w:pPr>
        <w:spacing w:after="0" w:line="1" w:lineRule="exact"/>
        <w:rPr>
          <w:rFonts w:ascii="Arial" w:cs="Arial" w:eastAsia="Arial" w:hAnsi="Arial"/>
          <w:sz w:val="16"/>
          <w:szCs w:val="16"/>
          <w:color w:val="auto"/>
        </w:rPr>
      </w:pPr>
    </w:p>
    <w:p>
      <w:pPr>
        <w:jc w:val="both"/>
        <w:ind w:left="361" w:hanging="361"/>
        <w:spacing w:after="0" w:line="236" w:lineRule="auto"/>
        <w:tabs>
          <w:tab w:leader="none" w:pos="366" w:val="left"/>
        </w:tabs>
        <w:numPr>
          <w:ilvl w:val="0"/>
          <w:numId w:val="33"/>
        </w:numPr>
        <w:rPr>
          <w:rFonts w:ascii="Arial" w:cs="Arial" w:eastAsia="Arial" w:hAnsi="Arial"/>
          <w:sz w:val="16"/>
          <w:szCs w:val="16"/>
          <w:color w:val="auto"/>
        </w:rPr>
      </w:pPr>
      <w:r>
        <w:rPr>
          <w:rFonts w:ascii="Arial" w:cs="Arial" w:eastAsia="Arial" w:hAnsi="Arial"/>
          <w:sz w:val="16"/>
          <w:szCs w:val="16"/>
          <w:color w:val="auto"/>
        </w:rPr>
        <w:t>G. Larsson, M. Maire, and G. Shakhnarovich, “Fractalnet: ultra-deep neural networks without residuals,” The 5th International Conference on Learning Representations, 2016. [Online]. Available: https://openreview.net/forum?id=S1VaB4cex</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9" w:lineRule="exact"/>
        <w:rPr>
          <w:sz w:val="20"/>
          <w:szCs w:val="20"/>
          <w:color w:val="auto"/>
        </w:rPr>
      </w:pPr>
    </w:p>
    <w:p>
      <w:pPr>
        <w:jc w:val="both"/>
        <w:ind w:left="360" w:hanging="360"/>
        <w:spacing w:after="0" w:line="254" w:lineRule="auto"/>
        <w:tabs>
          <w:tab w:leader="none" w:pos="363" w:val="left"/>
        </w:tabs>
        <w:numPr>
          <w:ilvl w:val="0"/>
          <w:numId w:val="34"/>
        </w:numPr>
        <w:rPr>
          <w:rFonts w:ascii="Arial" w:cs="Arial" w:eastAsia="Arial" w:hAnsi="Arial"/>
          <w:sz w:val="15"/>
          <w:szCs w:val="15"/>
          <w:color w:val="auto"/>
        </w:rPr>
      </w:pPr>
      <w:r>
        <w:rPr>
          <w:rFonts w:ascii="Arial" w:cs="Arial" w:eastAsia="Arial" w:hAnsi="Arial"/>
          <w:sz w:val="15"/>
          <w:szCs w:val="15"/>
          <w:color w:val="auto"/>
        </w:rPr>
        <w:t>X. Glorot and Y. Bengio, “Understanding the difficulty of training deep feedforward neural networks,” in Proceedings of the Thirteenth International Conference on Artificial Intelligence and Statistics, 2010,</w:t>
      </w:r>
    </w:p>
    <w:p>
      <w:pPr>
        <w:spacing w:after="0" w:line="1" w:lineRule="exact"/>
        <w:rPr>
          <w:rFonts w:ascii="Arial" w:cs="Arial" w:eastAsia="Arial" w:hAnsi="Arial"/>
          <w:sz w:val="15"/>
          <w:szCs w:val="15"/>
          <w:color w:val="auto"/>
        </w:rPr>
      </w:pPr>
    </w:p>
    <w:p>
      <w:pPr>
        <w:ind w:left="620" w:hanging="255"/>
        <w:spacing w:after="0" w:line="233" w:lineRule="auto"/>
        <w:tabs>
          <w:tab w:leader="none" w:pos="620" w:val="left"/>
        </w:tabs>
        <w:numPr>
          <w:ilvl w:val="1"/>
          <w:numId w:val="34"/>
        </w:numPr>
        <w:rPr>
          <w:rFonts w:ascii="Arial" w:cs="Arial" w:eastAsia="Arial" w:hAnsi="Arial"/>
          <w:sz w:val="16"/>
          <w:szCs w:val="16"/>
          <w:color w:val="auto"/>
        </w:rPr>
      </w:pPr>
      <w:r>
        <w:rPr>
          <w:rFonts w:ascii="Arial" w:cs="Arial" w:eastAsia="Arial" w:hAnsi="Arial"/>
          <w:sz w:val="16"/>
          <w:szCs w:val="16"/>
          <w:color w:val="auto"/>
        </w:rPr>
        <w:t>249–256.</w:t>
      </w:r>
    </w:p>
    <w:p>
      <w:pPr>
        <w:jc w:val="both"/>
        <w:ind w:left="360" w:hanging="360"/>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P. K. Sen, “Estimates of the regression coefficient based on kendall’s tau,” Journal of the American Statistical Association, vol. 63, no. 324,</w:t>
      </w:r>
    </w:p>
    <w:p>
      <w:pPr>
        <w:ind w:left="620" w:hanging="255"/>
        <w:spacing w:after="0" w:line="233" w:lineRule="auto"/>
        <w:tabs>
          <w:tab w:leader="none" w:pos="620" w:val="left"/>
        </w:tabs>
        <w:numPr>
          <w:ilvl w:val="1"/>
          <w:numId w:val="34"/>
        </w:numPr>
        <w:rPr>
          <w:rFonts w:ascii="Arial" w:cs="Arial" w:eastAsia="Arial" w:hAnsi="Arial"/>
          <w:sz w:val="16"/>
          <w:szCs w:val="16"/>
          <w:color w:val="auto"/>
        </w:rPr>
      </w:pPr>
      <w:r>
        <w:rPr>
          <w:rFonts w:ascii="Arial" w:cs="Arial" w:eastAsia="Arial" w:hAnsi="Arial"/>
          <w:sz w:val="16"/>
          <w:szCs w:val="16"/>
          <w:color w:val="auto"/>
        </w:rPr>
        <w:t>1379–1389, 1968.</w:t>
      </w:r>
    </w:p>
    <w:p>
      <w:pPr>
        <w:ind w:left="360" w:hanging="360"/>
        <w:spacing w:after="0" w:line="233" w:lineRule="auto"/>
        <w:tabs>
          <w:tab w:leader="none" w:pos="360" w:val="left"/>
        </w:tabs>
        <w:numPr>
          <w:ilvl w:val="0"/>
          <w:numId w:val="34"/>
        </w:numPr>
        <w:rPr>
          <w:rFonts w:ascii="Arial" w:cs="Arial" w:eastAsia="Arial" w:hAnsi="Arial"/>
          <w:sz w:val="16"/>
          <w:szCs w:val="16"/>
          <w:color w:val="auto"/>
        </w:rPr>
      </w:pPr>
      <w:r>
        <w:rPr>
          <w:rFonts w:ascii="Arial" w:cs="Arial" w:eastAsia="Arial" w:hAnsi="Arial"/>
          <w:sz w:val="16"/>
          <w:szCs w:val="16"/>
          <w:color w:val="auto"/>
        </w:rPr>
        <w:t>D. J. Ozer, “Correlation and the coefficient of determination.” Psycho-logical Bulletin, vol. 97, no. 2, p. 307, 1985.</w:t>
      </w:r>
    </w:p>
    <w:p>
      <w:pPr>
        <w:spacing w:after="0" w:line="1" w:lineRule="exact"/>
        <w:rPr>
          <w:rFonts w:ascii="Arial" w:cs="Arial" w:eastAsia="Arial" w:hAnsi="Arial"/>
          <w:sz w:val="16"/>
          <w:szCs w:val="16"/>
          <w:color w:val="auto"/>
        </w:rPr>
      </w:pPr>
    </w:p>
    <w:p>
      <w:pPr>
        <w:jc w:val="both"/>
        <w:ind w:left="360" w:right="20" w:hanging="360"/>
        <w:spacing w:after="0" w:line="280"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F. A. Spanhol, L. S. Oliveira, C. Petitjean, and L. Heutte, “A dataset for breast cancer histopathological image classification,” IEEE Transactions on Biomedical Engineering, vol. 63, no. 7, pp. 1455–1462, 2016.</w:t>
      </w:r>
    </w:p>
    <w:sectPr>
      <w:pgSz w:w="12240" w:h="15840" w:orient="portrait"/>
      <w:cols w:equalWidth="0" w:num="2">
        <w:col w:w="5041" w:space="220"/>
        <w:col w:w="5040"/>
      </w:cols>
      <w:pgMar w:left="979" w:top="495" w:right="960" w:bottom="31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9B500D"/>
    <w:multiLevelType w:val="hybridMultilevel"/>
    <w:lvl w:ilvl="0">
      <w:lvlJc w:val="left"/>
      <w:lvlText w:val="[%1]."/>
      <w:numFmt w:val="decimal"/>
      <w:start w:val="27"/>
    </w:lvl>
  </w:abstractNum>
  <w:abstractNum w:abstractNumId="1">
    <w:nsid w:val="431BD7B7"/>
    <w:multiLevelType w:val="hybridMultilevel"/>
    <w:lvl w:ilvl="0">
      <w:lvlJc w:val="left"/>
      <w:lvlText w:val="%1)"/>
      <w:numFmt w:val="decimal"/>
      <w:start w:val="1"/>
    </w:lvl>
  </w:abstractNum>
  <w:abstractNum w:abstractNumId="2">
    <w:nsid w:val="3F2DBA31"/>
    <w:multiLevelType w:val="hybridMultilevel"/>
    <w:lvl w:ilvl="0">
      <w:lvlJc w:val="left"/>
      <w:lvlText w:val="%1."/>
      <w:numFmt w:val="upperLetter"/>
      <w:start w:val="35"/>
    </w:lvl>
  </w:abstractNum>
  <w:abstractNum w:abstractNumId="3">
    <w:nsid w:val="7C83E458"/>
    <w:multiLevelType w:val="hybridMultilevel"/>
    <w:lvl w:ilvl="0">
      <w:lvlJc w:val="left"/>
      <w:lvlText w:val="%1."/>
      <w:numFmt w:val="upperLetter"/>
      <w:start w:val="1"/>
    </w:lvl>
    <w:lvl w:ilvl="1">
      <w:lvlJc w:val="left"/>
      <w:lvlText w:val="%2)"/>
      <w:numFmt w:val="decimal"/>
      <w:start w:val="1"/>
    </w:lvl>
  </w:abstractNum>
  <w:abstractNum w:abstractNumId="4">
    <w:nsid w:val="257130A3"/>
    <w:multiLevelType w:val="hybridMultilevel"/>
    <w:lvl w:ilvl="0">
      <w:lvlJc w:val="left"/>
      <w:lvlText w:val="2"/>
      <w:numFmt w:val="bullet"/>
      <w:start w:val="1"/>
    </w:lvl>
  </w:abstractNum>
  <w:abstractNum w:abstractNumId="5">
    <w:nsid w:val="62BBD95A"/>
    <w:multiLevelType w:val="hybridMultilevel"/>
    <w:lvl w:ilvl="0">
      <w:lvlJc w:val="left"/>
      <w:lvlText w:val="5"/>
      <w:numFmt w:val="bullet"/>
      <w:start w:val="1"/>
    </w:lvl>
  </w:abstractNum>
  <w:abstractNum w:abstractNumId="6">
    <w:nsid w:val="436C6125"/>
    <w:multiLevelType w:val="hybridMultilevel"/>
    <w:lvl w:ilvl="0">
      <w:lvlJc w:val="left"/>
      <w:lvlText w:val="6"/>
      <w:numFmt w:val="bullet"/>
      <w:start w:val="1"/>
    </w:lvl>
  </w:abstractNum>
  <w:abstractNum w:abstractNumId="7">
    <w:nsid w:val="628C895D"/>
    <w:multiLevelType w:val="hybridMultilevel"/>
    <w:lvl w:ilvl="0">
      <w:lvlJc w:val="left"/>
      <w:lvlText w:val="7"/>
      <w:numFmt w:val="bullet"/>
      <w:start w:val="1"/>
    </w:lvl>
  </w:abstractNum>
  <w:abstractNum w:abstractNumId="8">
    <w:nsid w:val="333AB105"/>
    <w:multiLevelType w:val="hybridMultilevel"/>
    <w:lvl w:ilvl="0">
      <w:lvlJc w:val="left"/>
      <w:lvlText w:val="9"/>
      <w:numFmt w:val="bullet"/>
      <w:start w:val="1"/>
    </w:lvl>
  </w:abstractNum>
  <w:abstractNum w:abstractNumId="9">
    <w:nsid w:val="721DA317"/>
    <w:multiLevelType w:val="hybridMultilevel"/>
    <w:lvl w:ilvl="0">
      <w:lvlJc w:val="left"/>
      <w:lvlText w:val="%1"/>
      <w:numFmt w:val="decimal"/>
      <w:start w:val="10"/>
    </w:lvl>
  </w:abstractNum>
  <w:abstractNum w:abstractNumId="10">
    <w:nsid w:val="2443A858"/>
    <w:multiLevelType w:val="hybridMultilevel"/>
    <w:lvl w:ilvl="0">
      <w:lvlJc w:val="left"/>
      <w:lvlText w:val="%1"/>
      <w:numFmt w:val="decimal"/>
      <w:start w:val="1"/>
    </w:lvl>
    <w:lvl w:ilvl="1">
      <w:lvlJc w:val="left"/>
      <w:lvlText w:val="%2)"/>
      <w:numFmt w:val="decimal"/>
      <w:start w:val="2"/>
    </w:lvl>
  </w:abstractNum>
  <w:abstractNum w:abstractNumId="11">
    <w:nsid w:val="2D1D5AE9"/>
    <w:multiLevelType w:val="hybridMultilevel"/>
    <w:lvl w:ilvl="0">
      <w:lvlJc w:val="left"/>
      <w:lvlText w:val="%1)"/>
      <w:numFmt w:val="decimal"/>
      <w:start w:val="1"/>
    </w:lvl>
    <w:lvl w:ilvl="1">
      <w:lvlJc w:val="left"/>
      <w:lvlText w:val="%2"/>
      <w:numFmt w:val="decimal"/>
      <w:start w:val="1"/>
    </w:lvl>
  </w:abstractNum>
  <w:abstractNum w:abstractNumId="12">
    <w:nsid w:val="6763845E"/>
    <w:multiLevelType w:val="hybridMultilevel"/>
    <w:lvl w:ilvl="0">
      <w:lvlJc w:val="left"/>
      <w:lvlText w:val="%1"/>
      <w:numFmt w:val="upperLetter"/>
      <w:start w:val="1"/>
    </w:lvl>
    <w:lvl w:ilvl="1">
      <w:lvlJc w:val="left"/>
      <w:lvlText w:val="%2)"/>
      <w:numFmt w:val="decimal"/>
      <w:start w:val="3"/>
    </w:lvl>
  </w:abstractNum>
  <w:abstractNum w:abstractNumId="13">
    <w:nsid w:val="75A2A8D4"/>
    <w:multiLevelType w:val="hybridMultilevel"/>
    <w:lvl w:ilvl="0">
      <w:lvlJc w:val="left"/>
      <w:lvlText w:val="%1."/>
      <w:numFmt w:val="upperLetter"/>
      <w:start w:val="2"/>
    </w:lvl>
    <w:lvl w:ilvl="1">
      <w:lvlJc w:val="left"/>
      <w:lvlText w:val="%2"/>
      <w:numFmt w:val="decimal"/>
      <w:start w:val="1"/>
    </w:lvl>
  </w:abstractNum>
  <w:abstractNum w:abstractNumId="14">
    <w:nsid w:val="8EDBDAB"/>
    <w:multiLevelType w:val="hybridMultilevel"/>
    <w:lvl w:ilvl="0">
      <w:lvlJc w:val="left"/>
      <w:lvlText w:val="%1."/>
      <w:numFmt w:val="upperLetter"/>
      <w:start w:val="61"/>
    </w:lvl>
  </w:abstractNum>
  <w:abstractNum w:abstractNumId="15">
    <w:nsid w:val="79838CB2"/>
    <w:multiLevelType w:val="hybridMultilevel"/>
    <w:lvl w:ilvl="0">
      <w:lvlJc w:val="left"/>
      <w:lvlText w:val="%1)"/>
      <w:numFmt w:val="decimal"/>
      <w:start w:val="1"/>
    </w:lvl>
  </w:abstractNum>
  <w:abstractNum w:abstractNumId="16">
    <w:nsid w:val="4353D0CD"/>
    <w:multiLevelType w:val="hybridMultilevel"/>
    <w:lvl w:ilvl="0">
      <w:lvlJc w:val="left"/>
      <w:lvlText w:val="5"/>
      <w:numFmt w:val="bullet"/>
      <w:start w:val="1"/>
    </w:lvl>
  </w:abstractNum>
  <w:abstractNum w:abstractNumId="17">
    <w:nsid w:val="B03E0C6"/>
    <w:multiLevelType w:val="hybridMultilevel"/>
    <w:lvl w:ilvl="0">
      <w:lvlJc w:val="left"/>
      <w:lvlText w:val="%1"/>
      <w:numFmt w:val="decimal"/>
      <w:start w:val="10"/>
    </w:lvl>
  </w:abstractNum>
  <w:abstractNum w:abstractNumId="18">
    <w:nsid w:val="189A769B"/>
    <w:multiLevelType w:val="hybridMultilevel"/>
    <w:lvl w:ilvl="0">
      <w:lvlJc w:val="left"/>
      <w:lvlText w:val="%1"/>
      <w:numFmt w:val="decimal"/>
      <w:start w:val="19"/>
    </w:lvl>
  </w:abstractNum>
  <w:abstractNum w:abstractNumId="19">
    <w:nsid w:val="54E49EB4"/>
    <w:multiLevelType w:val="hybridMultilevel"/>
    <w:lvl w:ilvl="0">
      <w:lvlJc w:val="left"/>
      <w:lvlText w:val="3"/>
      <w:numFmt w:val="bullet"/>
      <w:start w:val="1"/>
    </w:lvl>
  </w:abstractNum>
  <w:abstractNum w:abstractNumId="20">
    <w:nsid w:val="71F32454"/>
    <w:multiLevelType w:val="hybridMultilevel"/>
    <w:lvl w:ilvl="0">
      <w:lvlJc w:val="left"/>
      <w:lvlText w:val="6"/>
      <w:numFmt w:val="bullet"/>
      <w:start w:val="1"/>
    </w:lvl>
  </w:abstractNum>
  <w:abstractNum w:abstractNumId="21">
    <w:nsid w:val="2CA88611"/>
    <w:multiLevelType w:val="hybridMultilevel"/>
    <w:lvl w:ilvl="0">
      <w:lvlJc w:val="left"/>
      <w:lvlText w:val="7"/>
      <w:numFmt w:val="bullet"/>
      <w:start w:val="1"/>
    </w:lvl>
  </w:abstractNum>
  <w:abstractNum w:abstractNumId="22">
    <w:nsid w:val="836C40E"/>
    <w:multiLevelType w:val="hybridMultilevel"/>
    <w:lvl w:ilvl="0">
      <w:lvlJc w:val="left"/>
      <w:lvlText w:val="[%1]."/>
      <w:numFmt w:val="decimal"/>
      <w:start w:val="44"/>
    </w:lvl>
  </w:abstractNum>
  <w:abstractNum w:abstractNumId="23">
    <w:nsid w:val="2901D82"/>
    <w:multiLevelType w:val="hybridMultilevel"/>
    <w:lvl w:ilvl="0">
      <w:lvlJc w:val="left"/>
      <w:lvlText w:val="I"/>
      <w:numFmt w:val="bullet"/>
      <w:start w:val="1"/>
    </w:lvl>
  </w:abstractNum>
  <w:abstractNum w:abstractNumId="24">
    <w:nsid w:val="3A95F874"/>
    <w:multiLevelType w:val="hybridMultilevel"/>
    <w:lvl w:ilvl="0">
      <w:lvlJc w:val="left"/>
      <w:lvlText w:val="4"/>
      <w:numFmt w:val="bullet"/>
      <w:start w:val="1"/>
    </w:lvl>
  </w:abstractNum>
  <w:abstractNum w:abstractNumId="25">
    <w:nsid w:val="8138641"/>
    <w:multiLevelType w:val="hybridMultilevel"/>
    <w:lvl w:ilvl="0">
      <w:lvlJc w:val="left"/>
      <w:lvlText w:val="5"/>
      <w:numFmt w:val="bullet"/>
      <w:start w:val="1"/>
    </w:lvl>
  </w:abstractNum>
  <w:abstractNum w:abstractNumId="26">
    <w:nsid w:val="1E7FF521"/>
    <w:multiLevelType w:val="hybridMultilevel"/>
    <w:lvl w:ilvl="0">
      <w:lvlJc w:val="left"/>
      <w:lvlText w:val="6"/>
      <w:numFmt w:val="bullet"/>
      <w:start w:val="1"/>
    </w:lvl>
  </w:abstractNum>
  <w:abstractNum w:abstractNumId="27">
    <w:nsid w:val="7C3DBD3D"/>
    <w:multiLevelType w:val="hybridMultilevel"/>
    <w:lvl w:ilvl="0">
      <w:lvlJc w:val="left"/>
      <w:lvlText w:val="7"/>
      <w:numFmt w:val="bullet"/>
      <w:start w:val="1"/>
    </w:lvl>
  </w:abstractNum>
  <w:abstractNum w:abstractNumId="28">
    <w:nsid w:val="737B8DDC"/>
    <w:multiLevelType w:val="hybridMultilevel"/>
    <w:lvl w:ilvl="0">
      <w:lvlJc w:val="left"/>
      <w:lvlText w:val="%1"/>
      <w:numFmt w:val="decimal"/>
      <w:start w:val="13"/>
    </w:lvl>
  </w:abstractNum>
  <w:abstractNum w:abstractNumId="29">
    <w:nsid w:val="6CEAF087"/>
    <w:multiLevelType w:val="hybridMultilevel"/>
    <w:lvl w:ilvl="0">
      <w:lvlJc w:val="left"/>
      <w:lvlText w:val="%1."/>
      <w:numFmt w:val="upperLetter"/>
      <w:start w:val="22"/>
    </w:lvl>
  </w:abstractNum>
  <w:abstractNum w:abstractNumId="30">
    <w:nsid w:val="22221A70"/>
    <w:multiLevelType w:val="hybridMultilevel"/>
    <w:lvl w:ilvl="0">
      <w:lvlJc w:val="left"/>
      <w:lvlText w:val="[%1]"/>
      <w:numFmt w:val="decimal"/>
      <w:start w:val="1"/>
    </w:lvl>
    <w:lvl w:ilvl="1">
      <w:lvlJc w:val="left"/>
      <w:lvlText w:val="%2."/>
      <w:numFmt w:val="lowerLetter"/>
      <w:start w:val="42"/>
    </w:lvl>
  </w:abstractNum>
  <w:abstractNum w:abstractNumId="31">
    <w:nsid w:val="4516DDE9"/>
    <w:multiLevelType w:val="hybridMultilevel"/>
    <w:lvl w:ilvl="0">
      <w:lvlJc w:val="left"/>
      <w:lvlText w:val="[%1]"/>
      <w:numFmt w:val="decimal"/>
      <w:start w:val="12"/>
    </w:lvl>
    <w:lvl w:ilvl="1">
      <w:lvlJc w:val="left"/>
      <w:lvlText w:val="%2."/>
      <w:numFmt w:val="upperLetter"/>
      <w:start w:val="1"/>
    </w:lvl>
  </w:abstractNum>
  <w:abstractNum w:abstractNumId="32">
    <w:nsid w:val="3006C83E"/>
    <w:multiLevelType w:val="hybridMultilevel"/>
    <w:lvl w:ilvl="0">
      <w:lvlJc w:val="left"/>
      <w:lvlText w:val="[%1]"/>
      <w:numFmt w:val="decimal"/>
      <w:start w:val="39"/>
    </w:lvl>
  </w:abstractNum>
  <w:abstractNum w:abstractNumId="33">
    <w:nsid w:val="614FD4A1"/>
    <w:multiLevelType w:val="hybridMultilevel"/>
    <w:lvl w:ilvl="0">
      <w:lvlJc w:val="left"/>
      <w:lvlText w:val="[%1]"/>
      <w:numFmt w:val="decimal"/>
      <w:start w:val="63"/>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2020-09-15T03:13:47Z</dcterms:created>
  <dcterms:modified xsi:type="dcterms:W3CDTF">2020-09-15T03:13:47Z</dcterms:modified>
</cp:coreProperties>
</file>