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tabs>
          <w:tab w:leader="none" w:pos="5500" w:val="left"/>
        </w:tabs>
        <w:rPr>
          <w:sz w:val="20"/>
          <w:szCs w:val="20"/>
          <w:color w:val="auto"/>
        </w:rPr>
      </w:pPr>
      <w:r>
        <w:rPr>
          <w:rFonts w:ascii="Times New Roman" w:cs="Times New Roman" w:eastAsia="Times New Roman" w:hAnsi="Times New Roman"/>
          <w:sz w:val="14"/>
          <w:szCs w:val="14"/>
          <w:color w:val="auto"/>
        </w:rPr>
        <w:t>3640</w:t>
      </w:r>
      <w:r>
        <w:rPr>
          <w:sz w:val="20"/>
          <w:szCs w:val="20"/>
          <w:color w:val="auto"/>
        </w:rPr>
        <w:tab/>
      </w:r>
      <w:r>
        <w:rPr>
          <w:rFonts w:ascii="Times New Roman" w:cs="Times New Roman" w:eastAsia="Times New Roman" w:hAnsi="Times New Roman"/>
          <w:sz w:val="14"/>
          <w:szCs w:val="14"/>
          <w:color w:val="auto"/>
        </w:rPr>
        <w:t>IEEE TRANSACTIONS ON COMMUNICATIONS, VOL. 68, NO. 6, JUNE 2020</w:t>
      </w:r>
    </w:p>
    <w:p>
      <w:pPr>
        <w:spacing w:after="0" w:line="367" w:lineRule="exact"/>
        <w:rPr>
          <w:sz w:val="24"/>
          <w:szCs w:val="24"/>
          <w:color w:val="auto"/>
        </w:rPr>
      </w:pPr>
    </w:p>
    <w:p>
      <w:pPr>
        <w:jc w:val="center"/>
        <w:ind w:right="20"/>
        <w:spacing w:after="0" w:line="237" w:lineRule="auto"/>
        <w:rPr>
          <w:sz w:val="20"/>
          <w:szCs w:val="20"/>
          <w:color w:val="auto"/>
        </w:rPr>
      </w:pPr>
      <w:r>
        <w:rPr>
          <w:rFonts w:ascii="Times New Roman" w:cs="Times New Roman" w:eastAsia="Times New Roman" w:hAnsi="Times New Roman"/>
          <w:sz w:val="48"/>
          <w:szCs w:val="48"/>
          <w:color w:val="auto"/>
        </w:rPr>
        <w:t>Learn to Compress CSI and Allocate Resources in Vehicular Networks</w:t>
      </w:r>
    </w:p>
    <w:p>
      <w:pPr>
        <w:spacing w:after="0" w:line="101" w:lineRule="exact"/>
        <w:rPr>
          <w:sz w:val="24"/>
          <w:szCs w:val="24"/>
          <w:color w:val="auto"/>
        </w:rPr>
      </w:pPr>
    </w:p>
    <w:p>
      <w:pPr>
        <w:jc w:val="center"/>
        <w:spacing w:after="0" w:line="263" w:lineRule="auto"/>
        <w:rPr>
          <w:sz w:val="20"/>
          <w:szCs w:val="20"/>
          <w:color w:val="auto"/>
        </w:rPr>
      </w:pPr>
      <w:r>
        <w:rPr>
          <w:rFonts w:ascii="Times New Roman" w:cs="Times New Roman" w:eastAsia="Times New Roman" w:hAnsi="Times New Roman"/>
          <w:sz w:val="22"/>
          <w:szCs w:val="22"/>
          <w:color w:val="auto"/>
        </w:rPr>
        <w:t>Liang Wang</w:t>
      </w:r>
      <w:r>
        <w:rPr>
          <w:sz w:val="1"/>
          <w:szCs w:val="1"/>
          <w:color w:val="auto"/>
        </w:rPr>
        <w:drawing>
          <wp:inline distT="0" distB="0" distL="0" distR="0">
            <wp:extent cx="102870" cy="100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02870" cy="100330"/>
                    </a:xfrm>
                    <a:prstGeom prst="rect">
                      <a:avLst/>
                    </a:prstGeom>
                    <a:noFill/>
                    <a:ln>
                      <a:noFill/>
                    </a:ln>
                  </pic:spPr>
                </pic:pic>
              </a:graphicData>
            </a:graphic>
          </wp:inline>
        </w:drawing>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Member, IEEE</w:t>
      </w:r>
      <w:r>
        <w:rPr>
          <w:rFonts w:ascii="Times New Roman" w:cs="Times New Roman" w:eastAsia="Times New Roman" w:hAnsi="Times New Roman"/>
          <w:sz w:val="22"/>
          <w:szCs w:val="22"/>
          <w:color w:val="auto"/>
        </w:rPr>
        <w:t>, Hao Ye</w:t>
      </w:r>
      <w:r>
        <w:rPr>
          <w:sz w:val="1"/>
          <w:szCs w:val="1"/>
          <w:color w:val="auto"/>
        </w:rPr>
        <w:drawing>
          <wp:inline distT="0" distB="0" distL="0" distR="0">
            <wp:extent cx="102870" cy="100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02870" cy="100330"/>
                    </a:xfrm>
                    <a:prstGeom prst="rect">
                      <a:avLst/>
                    </a:prstGeom>
                    <a:noFill/>
                    <a:ln>
                      <a:noFill/>
                    </a:ln>
                  </pic:spPr>
                </pic:pic>
              </a:graphicData>
            </a:graphic>
          </wp:inline>
        </w:drawing>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Student Member, IEEE</w:t>
      </w:r>
      <w:r>
        <w:rPr>
          <w:rFonts w:ascii="Times New Roman" w:cs="Times New Roman" w:eastAsia="Times New Roman" w:hAnsi="Times New Roman"/>
          <w:sz w:val="22"/>
          <w:szCs w:val="22"/>
          <w:color w:val="auto"/>
        </w:rPr>
        <w:t>, Le Liang</w:t>
      </w:r>
      <w:r>
        <w:rPr>
          <w:sz w:val="1"/>
          <w:szCs w:val="1"/>
          <w:color w:val="auto"/>
        </w:rPr>
        <w:drawing>
          <wp:inline distT="0" distB="0" distL="0" distR="0">
            <wp:extent cx="102870" cy="100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102870" cy="100330"/>
                    </a:xfrm>
                    <a:prstGeom prst="rect">
                      <a:avLst/>
                    </a:prstGeom>
                    <a:noFill/>
                    <a:ln>
                      <a:noFill/>
                    </a:ln>
                  </pic:spPr>
                </pic:pic>
              </a:graphicData>
            </a:graphic>
          </wp:inline>
        </w:drawing>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Member, IEEE</w:t>
      </w:r>
      <w:r>
        <w:rPr>
          <w:rFonts w:ascii="Times New Roman" w:cs="Times New Roman" w:eastAsia="Times New Roman" w:hAnsi="Times New Roman"/>
          <w:sz w:val="22"/>
          <w:szCs w:val="22"/>
          <w:color w:val="auto"/>
        </w:rPr>
        <w:t xml:space="preserve">, and Geoffrey Ye Li, </w:t>
      </w:r>
      <w:r>
        <w:rPr>
          <w:rFonts w:ascii="Times New Roman" w:cs="Times New Roman" w:eastAsia="Times New Roman" w:hAnsi="Times New Roman"/>
          <w:sz w:val="22"/>
          <w:szCs w:val="22"/>
          <w:i w:val="1"/>
          <w:iCs w:val="1"/>
          <w:color w:val="auto"/>
        </w:rPr>
        <w:t>Fellow, IEEE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1261110</wp:posOffset>
            </wp:positionH>
            <wp:positionV relativeFrom="paragraph">
              <wp:posOffset>-346075</wp:posOffset>
            </wp:positionV>
            <wp:extent cx="33655" cy="336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33655" cy="33655"/>
                    </a:xfrm>
                    <a:prstGeom prst="rect">
                      <a:avLst/>
                    </a:prstGeom>
                    <a:noFill/>
                  </pic:spPr>
                </pic:pic>
              </a:graphicData>
            </a:graphic>
          </wp:anchor>
        </w:drawing>
        <w:drawing>
          <wp:anchor simplePos="0" relativeHeight="251657728" behindDoc="1" locked="0" layoutInCell="0" allowOverlap="1">
            <wp:simplePos x="0" y="0"/>
            <wp:positionH relativeFrom="column">
              <wp:posOffset>2811145</wp:posOffset>
            </wp:positionH>
            <wp:positionV relativeFrom="paragraph">
              <wp:posOffset>-346075</wp:posOffset>
            </wp:positionV>
            <wp:extent cx="33655" cy="336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33655" cy="33655"/>
                    </a:xfrm>
                    <a:prstGeom prst="rect">
                      <a:avLst/>
                    </a:prstGeom>
                    <a:noFill/>
                  </pic:spPr>
                </pic:pic>
              </a:graphicData>
            </a:graphic>
          </wp:anchor>
        </w:drawing>
        <w:drawing>
          <wp:anchor simplePos="0" relativeHeight="251657728" behindDoc="1" locked="0" layoutInCell="0" allowOverlap="1">
            <wp:simplePos x="0" y="0"/>
            <wp:positionH relativeFrom="column">
              <wp:posOffset>4919980</wp:posOffset>
            </wp:positionH>
            <wp:positionV relativeFrom="paragraph">
              <wp:posOffset>-346075</wp:posOffset>
            </wp:positionV>
            <wp:extent cx="33655" cy="336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33655" cy="33655"/>
                    </a:xfrm>
                    <a:prstGeom prst="rect">
                      <a:avLst/>
                    </a:prstGeom>
                    <a:noFill/>
                  </pic:spPr>
                </pic:pic>
              </a:graphicData>
            </a:graphic>
          </wp:anchor>
        </w:drawing>
      </w:r>
    </w:p>
    <w:p>
      <w:pPr>
        <w:sectPr>
          <w:pgSz w:w="12240" w:h="15840" w:orient="portrait"/>
          <w:cols w:equalWidth="0" w:num="1">
            <w:col w:w="10280"/>
          </w:cols>
          <w:pgMar w:left="980" w:top="592" w:right="980" w:bottom="365" w:gutter="0" w:footer="0" w:header="0"/>
        </w:sectPr>
      </w:pPr>
    </w:p>
    <w:p>
      <w:pPr>
        <w:spacing w:after="0" w:line="224" w:lineRule="exact"/>
        <w:rPr>
          <w:sz w:val="24"/>
          <w:szCs w:val="24"/>
          <w:color w:val="auto"/>
        </w:rPr>
      </w:pPr>
    </w:p>
    <w:p>
      <w:pPr>
        <w:jc w:val="both"/>
        <w:ind w:firstLine="199"/>
        <w:spacing w:after="0" w:line="231" w:lineRule="auto"/>
        <w:rPr>
          <w:sz w:val="20"/>
          <w:szCs w:val="20"/>
          <w:color w:val="auto"/>
        </w:rPr>
      </w:pPr>
      <w:r>
        <w:rPr>
          <w:rFonts w:ascii="Times New Roman" w:cs="Times New Roman" w:eastAsia="Times New Roman" w:hAnsi="Times New Roman"/>
          <w:sz w:val="18"/>
          <w:szCs w:val="18"/>
          <w:b w:val="1"/>
          <w:bCs w:val="1"/>
          <w:i w:val="1"/>
          <w:iCs w:val="1"/>
          <w:color w:val="auto"/>
        </w:rPr>
        <w:t>Abstract</w:t>
      </w:r>
      <w:r>
        <w:rPr>
          <w:rFonts w:ascii="Times New Roman" w:cs="Times New Roman" w:eastAsia="Times New Roman" w:hAnsi="Times New Roman"/>
          <w:sz w:val="18"/>
          <w:szCs w:val="18"/>
          <w:b w:val="1"/>
          <w:bCs w:val="1"/>
          <w:color w:val="auto"/>
        </w:rPr>
        <w:t>— Resource allocation has a direct and profound</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b w:val="1"/>
          <w:bCs w:val="1"/>
          <w:color w:val="auto"/>
        </w:rPr>
        <w:t>impact on the performance of vehicle-to-everything (V2X) net-works. In this paper, we develop a hybrid architecture consisting of centralized decision making and distributed resource sharing (the C-Decision scheme) to maximize the long-term sum rate of all vehicles. To reduce the network signaling overhead, each vehicle uses a deep neural network to compress its observed information that is thereafter fed back to the centralized decision making unit. The centralized decision unit employs a deep Q-network to allocate resources and then sends the decision results to all vehicles. We further adopt a quantization layer for each vehicle that learns to quantize the continuous feedback. In addition, we devise a mechanism to balance the transmission of vehicle-to-vehicle (V2V) links and vehicle-to-infrastructure (V2I) links. To further facilitate distributed spectrum sharing, we also propose a distributed decision making and spectrum sharing architecture (the D-Decision scheme) for each V2V link. Through extensive simulation results, we demonstrate that the proposed C-Decision and D-Decision schemes can both achieve near-optimal performance and are robust to feedback interval variations, input noise, and feedback noise.</w:t>
      </w:r>
    </w:p>
    <w:p>
      <w:pPr>
        <w:spacing w:after="0" w:line="112" w:lineRule="exact"/>
        <w:rPr>
          <w:sz w:val="24"/>
          <w:szCs w:val="24"/>
          <w:color w:val="auto"/>
        </w:rPr>
      </w:pPr>
    </w:p>
    <w:p>
      <w:pPr>
        <w:jc w:val="both"/>
        <w:ind w:firstLine="199"/>
        <w:spacing w:after="0" w:line="234" w:lineRule="auto"/>
        <w:rPr>
          <w:sz w:val="20"/>
          <w:szCs w:val="20"/>
          <w:color w:val="auto"/>
        </w:rPr>
      </w:pPr>
      <w:r>
        <w:rPr>
          <w:rFonts w:ascii="Times New Roman" w:cs="Times New Roman" w:eastAsia="Times New Roman" w:hAnsi="Times New Roman"/>
          <w:sz w:val="18"/>
          <w:szCs w:val="18"/>
          <w:b w:val="1"/>
          <w:bCs w:val="1"/>
          <w:i w:val="1"/>
          <w:iCs w:val="1"/>
          <w:color w:val="auto"/>
        </w:rPr>
        <w:t>Index Terms</w:t>
      </w:r>
      <w:r>
        <w:rPr>
          <w:rFonts w:ascii="Times New Roman" w:cs="Times New Roman" w:eastAsia="Times New Roman" w:hAnsi="Times New Roman"/>
          <w:sz w:val="18"/>
          <w:szCs w:val="18"/>
          <w:b w:val="1"/>
          <w:bCs w:val="1"/>
          <w:color w:val="auto"/>
        </w:rPr>
        <w:t>— Vehicular networks, deep reinforcement</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b w:val="1"/>
          <w:bCs w:val="1"/>
          <w:color w:val="auto"/>
        </w:rPr>
        <w:t>learning, spectrum sharing, binary feedback.</w:t>
      </w:r>
    </w:p>
    <w:p>
      <w:pPr>
        <w:spacing w:after="0" w:line="171" w:lineRule="exact"/>
        <w:rPr>
          <w:sz w:val="24"/>
          <w:szCs w:val="24"/>
          <w:color w:val="auto"/>
        </w:rPr>
      </w:pPr>
    </w:p>
    <w:p>
      <w:pPr>
        <w:ind w:left="1960" w:hanging="228"/>
        <w:spacing w:after="0"/>
        <w:tabs>
          <w:tab w:leader="none" w:pos="1960"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w:t>
      </w:r>
      <w:r>
        <w:rPr>
          <w:rFonts w:ascii="Times New Roman" w:cs="Times New Roman" w:eastAsia="Times New Roman" w:hAnsi="Times New Roman"/>
          <w:sz w:val="15"/>
          <w:szCs w:val="15"/>
          <w:color w:val="auto"/>
        </w:rPr>
        <w:t>NTRODUCTION</w:t>
      </w:r>
    </w:p>
    <w:p>
      <w:pPr>
        <w:jc w:val="right"/>
        <w:spacing w:after="0" w:line="180" w:lineRule="auto"/>
        <w:rPr>
          <w:sz w:val="20"/>
          <w:szCs w:val="20"/>
          <w:color w:val="auto"/>
        </w:rPr>
      </w:pPr>
      <w:r>
        <w:rPr>
          <w:rFonts w:ascii="Times New Roman" w:cs="Times New Roman" w:eastAsia="Times New Roman" w:hAnsi="Times New Roman"/>
          <w:sz w:val="86"/>
          <w:szCs w:val="86"/>
          <w:b w:val="1"/>
          <w:bCs w:val="1"/>
          <w:color w:val="auto"/>
          <w:vertAlign w:val="subscript"/>
        </w:rPr>
        <w:t>C</w:t>
      </w:r>
      <w:r>
        <w:rPr>
          <w:rFonts w:ascii="Times New Roman" w:cs="Times New Roman" w:eastAsia="Times New Roman" w:hAnsi="Times New Roman"/>
          <w:sz w:val="18"/>
          <w:szCs w:val="18"/>
          <w:color w:val="auto"/>
        </w:rPr>
        <w:t>ONNECTING vehicles on the road as a dynamic com-munication network, commonly known as vehicle-to-everything (V2X) networks, is gradually becoming a reality to make our daily experience on wheels safer and more convenient [1]. V2X enabled coordination among vehicles, pedestrians, and other entities on the road can alleviate traffic congestion, improve road safety, in  addition to  providing</w:t>
      </w:r>
    </w:p>
    <w:p>
      <w:pPr>
        <w:spacing w:after="0" w:line="186" w:lineRule="exact"/>
        <w:rPr>
          <w:sz w:val="24"/>
          <w:szCs w:val="24"/>
          <w:color w:val="auto"/>
        </w:rPr>
      </w:pPr>
    </w:p>
    <w:p>
      <w:pPr>
        <w:jc w:val="both"/>
        <w:ind w:firstLine="134"/>
        <w:spacing w:after="0" w:line="233" w:lineRule="auto"/>
        <w:rPr>
          <w:sz w:val="20"/>
          <w:szCs w:val="20"/>
          <w:color w:val="auto"/>
        </w:rPr>
      </w:pPr>
      <w:r>
        <w:rPr>
          <w:rFonts w:ascii="Times New Roman" w:cs="Times New Roman" w:eastAsia="Times New Roman" w:hAnsi="Times New Roman"/>
          <w:sz w:val="16"/>
          <w:szCs w:val="16"/>
          <w:color w:val="auto"/>
        </w:rPr>
        <w:t xml:space="preserve">Manuscript received August 11, 2019; revised November 25, 2019 and February 9, 2020; accepted February 15, 2020. Date of publication March 6, 2020; date of current version June 16, 2020. This work was supported in part by the National Natural Science Foundation of China under Grant 61601273, Grant 61872228 and Grant 61771296, in part by the Fundamental Research Funds for the Central Universities under Grant GK202003075, in part by China Postdoctoral Science Foundation under Grant 2016M600761, in part by the Natural Science Basic Research Plan in Shaanxi Province of China under Grant 2018JQ6048, in part by the China Scholarship Council (CSC) scholarship, and in part by the National Science Foundation under Grant 1731017 and Grant 1815637. The associate editor coordinating the review of this article and approving it for publication was W. Chen. </w:t>
      </w:r>
      <w:r>
        <w:rPr>
          <w:rFonts w:ascii="Times New Roman" w:cs="Times New Roman" w:eastAsia="Times New Roman" w:hAnsi="Times New Roman"/>
          <w:sz w:val="16"/>
          <w:szCs w:val="16"/>
          <w:i w:val="1"/>
          <w:iCs w:val="1"/>
          <w:color w:val="auto"/>
        </w:rPr>
        <w:t>(Corresponding</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author: Liang Wang.)</w:t>
      </w:r>
    </w:p>
    <w:p>
      <w:pPr>
        <w:spacing w:after="0" w:line="11" w:lineRule="exact"/>
        <w:rPr>
          <w:sz w:val="24"/>
          <w:szCs w:val="24"/>
          <w:color w:val="auto"/>
        </w:rPr>
      </w:pPr>
    </w:p>
    <w:p>
      <w:pPr>
        <w:jc w:val="both"/>
        <w:ind w:firstLine="134"/>
        <w:spacing w:after="0" w:line="232" w:lineRule="auto"/>
        <w:rPr>
          <w:sz w:val="20"/>
          <w:szCs w:val="20"/>
          <w:color w:val="auto"/>
        </w:rPr>
      </w:pPr>
      <w:r>
        <w:rPr>
          <w:rFonts w:ascii="Times New Roman" w:cs="Times New Roman" w:eastAsia="Times New Roman" w:hAnsi="Times New Roman"/>
          <w:sz w:val="16"/>
          <w:szCs w:val="16"/>
          <w:color w:val="auto"/>
        </w:rPr>
        <w:t>Liang Wang is with the Key Laboratory of Modern Teaching Technology, Ministry of Education, Shaanxi Normal University, Xi’an 710062, China, and also with the School of Computer Science, Shaanxi Normal University, Xi’an 710119, China (e-mail: wangliang@snnu.edu.cn).</w:t>
      </w:r>
    </w:p>
    <w:p>
      <w:pPr>
        <w:spacing w:after="0" w:line="6" w:lineRule="exact"/>
        <w:rPr>
          <w:sz w:val="24"/>
          <w:szCs w:val="24"/>
          <w:color w:val="auto"/>
        </w:rPr>
      </w:pPr>
    </w:p>
    <w:p>
      <w:pPr>
        <w:jc w:val="both"/>
        <w:ind w:firstLine="134"/>
        <w:spacing w:after="0" w:line="231" w:lineRule="auto"/>
        <w:rPr>
          <w:sz w:val="20"/>
          <w:szCs w:val="20"/>
          <w:color w:val="auto"/>
        </w:rPr>
      </w:pPr>
      <w:r>
        <w:rPr>
          <w:rFonts w:ascii="Times New Roman" w:cs="Times New Roman" w:eastAsia="Times New Roman" w:hAnsi="Times New Roman"/>
          <w:sz w:val="16"/>
          <w:szCs w:val="16"/>
          <w:color w:val="auto"/>
        </w:rPr>
        <w:t>Hao Ye and Geoffrey Ye Li are with the School of Electrical and Computer Engineering, Georgia Institute of Technology, Atlanta, GA 30332 USA (e-mail: yehao@gatech.edu; liye@ece.gatech.edu).</w:t>
      </w:r>
    </w:p>
    <w:p>
      <w:pPr>
        <w:ind w:left="140"/>
        <w:spacing w:after="0"/>
        <w:tabs>
          <w:tab w:leader="none" w:pos="400" w:val="left"/>
          <w:tab w:leader="none" w:pos="900" w:val="left"/>
          <w:tab w:leader="none" w:pos="1120" w:val="left"/>
          <w:tab w:leader="none" w:pos="1540" w:val="left"/>
          <w:tab w:leader="none" w:pos="1960" w:val="left"/>
          <w:tab w:leader="none" w:pos="2420" w:val="left"/>
          <w:tab w:leader="none" w:pos="3180" w:val="left"/>
          <w:tab w:leader="none" w:pos="3540" w:val="left"/>
          <w:tab w:leader="none" w:pos="4060" w:val="left"/>
          <w:tab w:leader="none" w:pos="4500" w:val="left"/>
        </w:tabs>
        <w:rPr>
          <w:sz w:val="20"/>
          <w:szCs w:val="20"/>
          <w:color w:val="auto"/>
        </w:rPr>
      </w:pPr>
      <w:r>
        <w:rPr>
          <w:rFonts w:ascii="Times New Roman" w:cs="Times New Roman" w:eastAsia="Times New Roman" w:hAnsi="Times New Roman"/>
          <w:sz w:val="16"/>
          <w:szCs w:val="16"/>
          <w:color w:val="auto"/>
        </w:rPr>
        <w:t>Le</w:t>
        <w:tab/>
        <w:t>Liang</w:t>
        <w:tab/>
        <w:t>is</w:t>
        <w:tab/>
        <w:t>with</w:t>
        <w:tab/>
        <w:t>Intel</w:t>
        <w:tab/>
        <w:t>Labs,</w:t>
        <w:tab/>
        <w:t>Hillsboro,</w:t>
        <w:tab/>
        <w:t>OR</w:t>
        <w:tab/>
        <w:t>97124</w:t>
        <w:tab/>
        <w:t>USA</w:t>
      </w:r>
      <w:r>
        <w:rPr>
          <w:sz w:val="20"/>
          <w:szCs w:val="20"/>
          <w:color w:val="auto"/>
        </w:rPr>
        <w:tab/>
      </w:r>
      <w:r>
        <w:rPr>
          <w:rFonts w:ascii="Times New Roman" w:cs="Times New Roman" w:eastAsia="Times New Roman" w:hAnsi="Times New Roman"/>
          <w:sz w:val="15"/>
          <w:szCs w:val="15"/>
          <w:color w:val="auto"/>
        </w:rPr>
        <w:t>(e-mail:</w:t>
      </w:r>
    </w:p>
    <w:p>
      <w:pPr>
        <w:spacing w:after="0" w:line="231" w:lineRule="auto"/>
        <w:rPr>
          <w:sz w:val="20"/>
          <w:szCs w:val="20"/>
          <w:color w:val="auto"/>
        </w:rPr>
      </w:pPr>
      <w:r>
        <w:rPr>
          <w:rFonts w:ascii="Times New Roman" w:cs="Times New Roman" w:eastAsia="Times New Roman" w:hAnsi="Times New Roman"/>
          <w:sz w:val="16"/>
          <w:szCs w:val="16"/>
          <w:color w:val="auto"/>
        </w:rPr>
        <w:t>lliang@gatech.edu).</w:t>
      </w:r>
    </w:p>
    <w:p>
      <w:pPr>
        <w:spacing w:after="0" w:line="5" w:lineRule="exact"/>
        <w:rPr>
          <w:sz w:val="24"/>
          <w:szCs w:val="24"/>
          <w:color w:val="auto"/>
        </w:rPr>
      </w:pPr>
    </w:p>
    <w:p>
      <w:pPr>
        <w:jc w:val="both"/>
        <w:ind w:firstLine="134"/>
        <w:spacing w:after="0" w:line="231" w:lineRule="auto"/>
        <w:rPr>
          <w:sz w:val="20"/>
          <w:szCs w:val="20"/>
          <w:color w:val="auto"/>
        </w:rPr>
      </w:pPr>
      <w:r>
        <w:rPr>
          <w:rFonts w:ascii="Times New Roman" w:cs="Times New Roman" w:eastAsia="Times New Roman" w:hAnsi="Times New Roman"/>
          <w:sz w:val="16"/>
          <w:szCs w:val="16"/>
          <w:color w:val="auto"/>
        </w:rPr>
        <w:t>Color versions of one or more of the figures in this article are available online at http://ieeexplore.ieee.org.</w:t>
      </w:r>
    </w:p>
    <w:p>
      <w:pPr>
        <w:ind w:left="140"/>
        <w:spacing w:after="0" w:line="236" w:lineRule="auto"/>
        <w:rPr>
          <w:sz w:val="20"/>
          <w:szCs w:val="20"/>
          <w:color w:val="auto"/>
        </w:rPr>
      </w:pPr>
      <w:r>
        <w:rPr>
          <w:rFonts w:ascii="Times New Roman" w:cs="Times New Roman" w:eastAsia="Times New Roman" w:hAnsi="Times New Roman"/>
          <w:sz w:val="16"/>
          <w:szCs w:val="16"/>
          <w:color w:val="auto"/>
        </w:rPr>
        <w:t>Digital Object Identifier 10.1109/TCOMM.2020.2979124</w:t>
      </w:r>
    </w:p>
    <w:p>
      <w:pPr>
        <w:spacing w:after="0" w:line="20" w:lineRule="exact"/>
        <w:rPr>
          <w:sz w:val="24"/>
          <w:szCs w:val="24"/>
          <w:color w:val="auto"/>
        </w:rPr>
      </w:pPr>
      <w:r>
        <w:rPr>
          <w:sz w:val="24"/>
          <w:szCs w:val="24"/>
          <w:color w:val="auto"/>
        </w:rPr>
        <w:br w:type="column"/>
      </w:r>
    </w:p>
    <w:p>
      <w:pPr>
        <w:spacing w:after="0" w:line="194" w:lineRule="exact"/>
        <w:rPr>
          <w:sz w:val="24"/>
          <w:szCs w:val="24"/>
          <w:color w:val="auto"/>
        </w:rPr>
      </w:pPr>
    </w:p>
    <w:p>
      <w:pPr>
        <w:jc w:val="both"/>
        <w:spacing w:after="0" w:line="247" w:lineRule="auto"/>
        <w:rPr>
          <w:sz w:val="20"/>
          <w:szCs w:val="20"/>
          <w:color w:val="auto"/>
        </w:rPr>
      </w:pPr>
      <w:r>
        <w:rPr>
          <w:rFonts w:ascii="Times New Roman" w:cs="Times New Roman" w:eastAsia="Times New Roman" w:hAnsi="Times New Roman"/>
          <w:sz w:val="20"/>
          <w:szCs w:val="20"/>
          <w:color w:val="auto"/>
        </w:rPr>
        <w:t>ubiquitous infotainment services [2]–[5]. Recently, the 3rd generation partnership project (3GPP) begins to support V2X services in the long-term evolution (LTE) [6] and further the fifth generation (5G) mobile communication networks [7]. Cross-industry alliance has also been founded, such as the 5G automotive association (5GAA), to push development, testing, and deployment of V2X technologies.</w:t>
      </w:r>
    </w:p>
    <w:p>
      <w:pPr>
        <w:spacing w:after="0" w:line="183"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A. Related Work</w:t>
      </w:r>
    </w:p>
    <w:p>
      <w:pPr>
        <w:spacing w:after="0" w:line="83" w:lineRule="exact"/>
        <w:rPr>
          <w:sz w:val="24"/>
          <w:szCs w:val="24"/>
          <w:color w:val="auto"/>
        </w:rPr>
      </w:pPr>
    </w:p>
    <w:p>
      <w:pPr>
        <w:jc w:val="both"/>
        <w:ind w:firstLine="199"/>
        <w:spacing w:after="0" w:line="249" w:lineRule="auto"/>
        <w:rPr>
          <w:sz w:val="20"/>
          <w:szCs w:val="20"/>
          <w:color w:val="auto"/>
        </w:rPr>
      </w:pPr>
      <w:r>
        <w:rPr>
          <w:rFonts w:ascii="Times New Roman" w:cs="Times New Roman" w:eastAsia="Times New Roman" w:hAnsi="Times New Roman"/>
          <w:sz w:val="20"/>
          <w:szCs w:val="20"/>
          <w:color w:val="auto"/>
        </w:rPr>
        <w:t>Due to high mobility of vehicles and complicated time-varying communication environments, it is very chal-lenging to guarantee the diverse quality-of-service (QoS) requirements in vehicular networks, such as extremely large capacity, ultra reliability, and low latency [8]. To address such issues, efficient resource allocation for spectrum shar-ing becomes necessary in the V2X scenario. Existing works on spectrum sharing in vehicular networks can be mainly categorized into two classes: centralized schemes [9]–[12] and distributed approaches [13], [14]. For the centralized schemes, decisions are usually made centrally at a given node, such as the head in a cluster or the base station (BS) in a given coverage area. Novel graph-based resource allocation schemes have been proposed in [9] and [10] to maximize the vehicle-to-infrastructure (V2I) capacity, exploiting the slow fading statistics of channel state information (CSI). In [11], an interference hyper-graph based resource allocation scheme has been developed in the non-orthogonal multiple access (NOMA)-integrated V2X scenario with the distance, chan-nel gain, and interference known in each vehicle-to-vehicle (V2V) and V2I group. In [12], a segmentation medium access control (MAC) protocol has been proposed in large-scale V2X networks, where the location information of vehicles is updated. In these schemes, the decision making node needs to acquire accurate CSI, interference information of all the V2V links, and each V2V link’s transmit power to make spectrum sharing decisions. However, reporting all such information from each V2V link to the decision making node poses a heavy burden on the feedback links, and even becomes infeasible in practice.</w:t>
      </w:r>
    </w:p>
    <w:p>
      <w:pPr>
        <w:spacing w:after="0" w:line="16" w:lineRule="exact"/>
        <w:rPr>
          <w:sz w:val="24"/>
          <w:szCs w:val="24"/>
          <w:color w:val="auto"/>
        </w:rPr>
      </w:pPr>
    </w:p>
    <w:p>
      <w:pPr>
        <w:jc w:val="both"/>
        <w:ind w:firstLine="199"/>
        <w:spacing w:after="0" w:line="262" w:lineRule="auto"/>
        <w:rPr>
          <w:sz w:val="20"/>
          <w:szCs w:val="20"/>
          <w:color w:val="auto"/>
        </w:rPr>
      </w:pPr>
      <w:r>
        <w:rPr>
          <w:rFonts w:ascii="Times New Roman" w:cs="Times New Roman" w:eastAsia="Times New Roman" w:hAnsi="Times New Roman"/>
          <w:sz w:val="19"/>
          <w:szCs w:val="19"/>
          <w:color w:val="auto"/>
        </w:rPr>
        <w:t>As for distributed schemes [13], [14], each V2V link makes its own decision with partial or little knowledge of other V2V links. In [13], a distributed shuffling based Hopcroft-Karp algorithm has been devised to handle the subchannel alloca-tion in V2V communications with one-bit CSI broadcasting. In [14], the spatio-temporal traffic pattern has been exploited for distributed load-aware resource allocation for V2V com-munications with slowly varying channel information. In these methods, V2V links may exchange partial or none channel</w:t>
      </w:r>
    </w:p>
    <w:p>
      <w:pPr>
        <w:spacing w:after="0" w:line="173" w:lineRule="exact"/>
        <w:rPr>
          <w:sz w:val="24"/>
          <w:szCs w:val="24"/>
          <w:color w:val="auto"/>
        </w:rPr>
      </w:pPr>
    </w:p>
    <w:p>
      <w:pPr>
        <w:sectPr>
          <w:pgSz w:w="12240" w:h="15840" w:orient="portrait"/>
          <w:cols w:equalWidth="0" w:num="2">
            <w:col w:w="5020" w:space="240"/>
            <w:col w:w="5020"/>
          </w:cols>
          <w:pgMar w:left="980" w:top="592" w:right="980" w:bottom="365" w:gutter="0" w:footer="0" w:header="0"/>
          <w:type w:val="continuous"/>
        </w:sectPr>
      </w:pPr>
    </w:p>
    <w:p>
      <w:pPr>
        <w:jc w:val="center"/>
        <w:ind w:right="20"/>
        <w:spacing w:after="0"/>
        <w:rPr>
          <w:sz w:val="20"/>
          <w:szCs w:val="20"/>
          <w:color w:val="auto"/>
        </w:rPr>
      </w:pPr>
      <w:r>
        <w:rPr>
          <w:rFonts w:ascii="Times New Roman" w:cs="Times New Roman" w:eastAsia="Times New Roman" w:hAnsi="Times New Roman"/>
          <w:sz w:val="16"/>
          <w:szCs w:val="16"/>
          <w:color w:val="auto"/>
        </w:rPr>
        <w:t>This work is licensed under a Creative Commons Attribution 4.0 License. For more information, see https://creativecommons.org/licenses/by/4.0/</w:t>
      </w:r>
    </w:p>
    <w:p>
      <w:pPr>
        <w:sectPr>
          <w:pgSz w:w="12240" w:h="15840" w:orient="portrait"/>
          <w:cols w:equalWidth="0" w:num="1">
            <w:col w:w="10280"/>
          </w:cols>
          <w:pgMar w:left="980" w:top="592" w:right="980" w:bottom="365" w:gutter="0" w:footer="0" w:header="0"/>
          <w:type w:val="continuous"/>
        </w:sectPr>
      </w:pPr>
    </w:p>
    <w:bookmarkStart w:id="1" w:name="page2"/>
    <w:bookmarkEnd w:id="1"/>
    <w:tbl>
      <w:tblPr>
        <w:tblLayout w:type="fixed"/>
        <w:tblInd w:w="0" w:type="dxa"/>
        <w:tblCellMar>
          <w:top w:w="0" w:type="dxa"/>
          <w:left w:w="0" w:type="dxa"/>
          <w:bottom w:w="0" w:type="dxa"/>
          <w:right w:w="0" w:type="dxa"/>
        </w:tblCellMar>
      </w:tblPr>
      <w:tr>
        <w:trPr>
          <w:trHeight w:val="161"/>
        </w:trPr>
        <w:tc>
          <w:tcPr>
            <w:tcW w:w="8220" w:type="dxa"/>
            <w:vAlign w:val="bottom"/>
          </w:tcPr>
          <w:p>
            <w:pPr>
              <w:spacing w:after="0"/>
              <w:rPr>
                <w:sz w:val="20"/>
                <w:szCs w:val="20"/>
                <w:color w:val="auto"/>
              </w:rPr>
            </w:pPr>
            <w:r>
              <w:rPr>
                <w:rFonts w:ascii="Times New Roman" w:cs="Times New Roman" w:eastAsia="Times New Roman" w:hAnsi="Times New Roman"/>
                <w:sz w:val="14"/>
                <w:szCs w:val="14"/>
                <w:color w:val="auto"/>
              </w:rPr>
              <w:t xml:space="preserve">WANG </w:t>
            </w:r>
            <w:r>
              <w:rPr>
                <w:rFonts w:ascii="Times New Roman" w:cs="Times New Roman" w:eastAsia="Times New Roman" w:hAnsi="Times New Roman"/>
                <w:sz w:val="14"/>
                <w:szCs w:val="14"/>
                <w:i w:val="1"/>
                <w:iCs w:val="1"/>
                <w:color w:val="auto"/>
              </w:rPr>
              <w:t>et al.</w:t>
            </w:r>
            <w:r>
              <w:rPr>
                <w:rFonts w:ascii="Times New Roman" w:cs="Times New Roman" w:eastAsia="Times New Roman" w:hAnsi="Times New Roman"/>
                <w:sz w:val="14"/>
                <w:szCs w:val="14"/>
                <w:color w:val="auto"/>
              </w:rPr>
              <w:t>: LEARN TO COMPRESS CSI AND ALLOCATE RESOURCES IN VEHICULAR NETWORKS</w:t>
            </w:r>
          </w:p>
        </w:tc>
        <w:tc>
          <w:tcPr>
            <w:tcW w:w="20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3641</w:t>
            </w:r>
          </w:p>
        </w:tc>
      </w:tr>
    </w:tbl>
    <w:p>
      <w:pPr>
        <w:spacing w:after="0" w:line="200" w:lineRule="exact"/>
        <w:rPr>
          <w:sz w:val="20"/>
          <w:szCs w:val="20"/>
          <w:color w:val="auto"/>
        </w:rPr>
      </w:pPr>
    </w:p>
    <w:p>
      <w:pPr>
        <w:sectPr>
          <w:pgSz w:w="12240" w:h="15840" w:orient="portrait"/>
          <w:cols w:equalWidth="0" w:num="1">
            <w:col w:w="10300"/>
          </w:cols>
          <w:pgMar w:left="980" w:top="592" w:right="960" w:bottom="270" w:gutter="0" w:footer="0" w:header="0"/>
        </w:sectPr>
      </w:pPr>
    </w:p>
    <w:p>
      <w:pPr>
        <w:spacing w:after="0" w:line="190" w:lineRule="exact"/>
        <w:rPr>
          <w:sz w:val="20"/>
          <w:szCs w:val="20"/>
          <w:color w:val="auto"/>
        </w:rPr>
      </w:pPr>
    </w:p>
    <w:p>
      <w:pPr>
        <w:jc w:val="both"/>
        <w:ind w:right="20"/>
        <w:spacing w:after="0" w:line="247" w:lineRule="auto"/>
        <w:rPr>
          <w:sz w:val="20"/>
          <w:szCs w:val="20"/>
          <w:color w:val="auto"/>
        </w:rPr>
      </w:pPr>
      <w:r>
        <w:rPr>
          <w:rFonts w:ascii="Times New Roman" w:cs="Times New Roman" w:eastAsia="Times New Roman" w:hAnsi="Times New Roman"/>
          <w:sz w:val="20"/>
          <w:szCs w:val="20"/>
          <w:color w:val="auto"/>
        </w:rPr>
        <w:t>information with their neighbors before making a decision. However, each V2V link can only observe partial information of its surrounding environment since it is geographically apart from other V2V links in the V2X scenario. This may leave some channels overly congested while others underutilized, leading to substantial performance degradation.</w:t>
      </w:r>
    </w:p>
    <w:p>
      <w:pPr>
        <w:spacing w:after="0" w:line="15" w:lineRule="exact"/>
        <w:rPr>
          <w:sz w:val="20"/>
          <w:szCs w:val="20"/>
          <w:color w:val="auto"/>
        </w:rPr>
      </w:pPr>
    </w:p>
    <w:p>
      <w:pPr>
        <w:jc w:val="both"/>
        <w:ind w:right="20" w:firstLine="199"/>
        <w:spacing w:after="0" w:line="262" w:lineRule="auto"/>
        <w:rPr>
          <w:sz w:val="20"/>
          <w:szCs w:val="20"/>
          <w:color w:val="auto"/>
        </w:rPr>
      </w:pPr>
      <w:r>
        <w:rPr>
          <w:rFonts w:ascii="Times New Roman" w:cs="Times New Roman" w:eastAsia="Times New Roman" w:hAnsi="Times New Roman"/>
          <w:sz w:val="19"/>
          <w:szCs w:val="19"/>
          <w:color w:val="auto"/>
        </w:rPr>
        <w:t>Notably, the above works usually rely on some levels of channel information, such as channel gain, interference, locations and so on. This kind of channel information is usually hard to obtain perfectly in practical wireless com-munication systems, which is even challenging in the V2X scenario. Fortunately, machine learning enables wireless com-munications systems to learn their surroundings and feed critical information back to the BS for resource allocation. In particular, reinforcement learning (RL) can make decisions to maximize long-term return in the sequential decision prob-lems, which has gained great success in various applications, such as AlphaGo [15]. Inspired by its remarkable performance, the wireless community is increasingly interested in leveraging machine learning for the physical layer and resource allocation design [16]–[24]. In particular, machine learning for future vehicular networks has been discussed in [25] and [26]. In [27], each V2V link is treated as an agent to ensure the latency constraint is satisfied while minimizing interference to V2I link transmission. In [28], a multi-agent RL-based spectrum sharing scheme has been proposed to promote the payload delivery rate of V2V links while improving the sum capacity of V2I links. A dynamic RL scheduling algorithm has been developed to solve the network traffic and computation offloading problems in vehicular networks [29].</w:t>
      </w:r>
    </w:p>
    <w:p>
      <w:pPr>
        <w:spacing w:after="0" w:line="200" w:lineRule="exact"/>
        <w:rPr>
          <w:sz w:val="20"/>
          <w:szCs w:val="20"/>
          <w:color w:val="auto"/>
        </w:rPr>
      </w:pPr>
    </w:p>
    <w:p>
      <w:pPr>
        <w:spacing w:after="0" w:line="21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B. Motivation and Contribution</w:t>
      </w:r>
    </w:p>
    <w:p>
      <w:pPr>
        <w:spacing w:after="0" w:line="83"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In this paper, we exploit the data-driven capability of learn-ing methods to optimize the spectrum sharing performance and meanwhile reduce network signaling overhead in highly dynamic V2X networks. Conceivably, it is challenging, if not impossible, for the BS to acquire accurate global channel state information (CSI) in such high-mobility environments, which changes fast and meanwhile dictates spectrum sharing performance. What is worse, the signaling overhead for all vehicles to transmit their respective local CSI to the BS also puts a heavy burden on the scarce spectrum resources. The feedback overhead also increases linearly with number of the available channels and the vehicles. To tackle this issue, in this paper, we try to make a clever spectrum sharing decision in the dynamic V2X networks scenario automatically.</w:t>
      </w:r>
    </w:p>
    <w:p>
      <w:pPr>
        <w:spacing w:after="0" w:line="21" w:lineRule="exact"/>
        <w:rPr>
          <w:sz w:val="20"/>
          <w:szCs w:val="20"/>
          <w:color w:val="auto"/>
        </w:rPr>
      </w:pPr>
    </w:p>
    <w:p>
      <w:pPr>
        <w:jc w:val="both"/>
        <w:ind w:right="20" w:firstLine="199"/>
        <w:spacing w:after="0" w:line="262" w:lineRule="auto"/>
        <w:rPr>
          <w:sz w:val="20"/>
          <w:szCs w:val="20"/>
          <w:color w:val="auto"/>
        </w:rPr>
      </w:pPr>
      <w:r>
        <w:rPr>
          <w:rFonts w:ascii="Times New Roman" w:cs="Times New Roman" w:eastAsia="Times New Roman" w:hAnsi="Times New Roman"/>
          <w:sz w:val="19"/>
          <w:szCs w:val="19"/>
          <w:color w:val="auto"/>
        </w:rPr>
        <w:t>In particular, to fully exploit the advantages of both central-ized and distributed schemes while alleviating the requirement on CSI for spectrum sharing in vehicular networks, we propose an RL-based resource allocation scheme with learned feed-back. In particular, we devise a distributed CSI compression and centralized decision making architecture to maximize the sum rate of all V2V links in the long run. In this architecture, each V2V link first observes the state of its surrounding channels and adopts a deep neural network (DNN) to learn what to feed back to the decision making unit, such as the BS, instead of sending all observed information directly, which greatly alleviates the communication overhead of feeding the</w:t>
      </w:r>
    </w:p>
    <w:p>
      <w:pPr>
        <w:spacing w:after="0" w:line="20" w:lineRule="exact"/>
        <w:rPr>
          <w:sz w:val="20"/>
          <w:szCs w:val="20"/>
          <w:color w:val="auto"/>
        </w:rPr>
      </w:pPr>
      <w:r>
        <w:rPr>
          <w:sz w:val="20"/>
          <w:szCs w:val="20"/>
          <w:color w:val="auto"/>
        </w:rPr>
        <w:br w:type="column"/>
      </w:r>
    </w:p>
    <w:p>
      <w:pPr>
        <w:spacing w:after="0" w:line="171" w:lineRule="exact"/>
        <w:rPr>
          <w:sz w:val="20"/>
          <w:szCs w:val="20"/>
          <w:color w:val="auto"/>
        </w:rPr>
      </w:pPr>
    </w:p>
    <w:p>
      <w:pPr>
        <w:jc w:val="both"/>
        <w:ind w:right="20"/>
        <w:spacing w:after="0" w:line="262" w:lineRule="auto"/>
        <w:rPr>
          <w:sz w:val="20"/>
          <w:szCs w:val="20"/>
          <w:color w:val="auto"/>
        </w:rPr>
      </w:pPr>
      <w:r>
        <w:rPr>
          <w:rFonts w:ascii="Times New Roman" w:cs="Times New Roman" w:eastAsia="Times New Roman" w:hAnsi="Times New Roman"/>
          <w:sz w:val="19"/>
          <w:szCs w:val="19"/>
          <w:color w:val="auto"/>
        </w:rPr>
        <w:t>local CSI to the BS. To maximize the long-term sum rate of all links, the BS then adopts deep RL to allocate spectrum for all V2V links automatically. Notably, from a global perspective, we optimize the CSI compression and resource allocation jointly. In other words, we adopt a decision-oriented compres-sion scheme to mitigate the harmful impact of CSI feedback, where the compression depends on the specific resource allo-cation result. Here, the compression DNNs at local vehicles and the deep Q-network (DQN) at the BS are trained jointly. This implies the compression is not important in its own right but rather the end-to-end system performance matters. To further reduce feedback overhead, we adopt a quantization layer in each vehicle’s DNN and learn how to quantize the continuous feedback. Besides, to further facilitate distributed spectrum sharing and thus improve the scalability in vehicular networks, we devise a distributed spectrum sharing architec-ture to let each V2V link make its own decision locally. The contributions of this paper are summarized as follows.</w:t>
      </w:r>
    </w:p>
    <w:p>
      <w:pPr>
        <w:spacing w:after="0" w:line="56" w:lineRule="exact"/>
        <w:rPr>
          <w:sz w:val="20"/>
          <w:szCs w:val="20"/>
          <w:color w:val="auto"/>
        </w:rPr>
      </w:pPr>
    </w:p>
    <w:p>
      <w:pPr>
        <w:jc w:val="both"/>
        <w:ind w:left="400" w:right="20" w:hanging="201"/>
        <w:spacing w:after="0" w:line="247" w:lineRule="auto"/>
        <w:tabs>
          <w:tab w:leader="none" w:pos="400" w:val="left"/>
        </w:tabs>
        <w:numPr>
          <w:ilvl w:val="0"/>
          <w:numId w:val="2"/>
        </w:numPr>
        <w:rPr>
          <w:rFonts w:ascii="Arial" w:cs="Arial" w:eastAsia="Arial" w:hAnsi="Arial"/>
          <w:sz w:val="14"/>
          <w:szCs w:val="14"/>
          <w:i w:val="1"/>
          <w:iCs w:val="1"/>
          <w:color w:val="auto"/>
        </w:rPr>
      </w:pPr>
      <w:r>
        <w:rPr>
          <w:rFonts w:ascii="Times New Roman" w:cs="Times New Roman" w:eastAsia="Times New Roman" w:hAnsi="Times New Roman"/>
          <w:sz w:val="20"/>
          <w:szCs w:val="20"/>
          <w:color w:val="auto"/>
        </w:rPr>
        <w:t>We leverage the power of DNN and RL to devise a centralized decision making and distributed implemen-tation architecture for vehicular spectrum sharing that maximizes the long-term sum rate of all vehicles. We use a weighted sum rate reward to balance V2I and V2V performance dynamically.</w:t>
      </w:r>
    </w:p>
    <w:p>
      <w:pPr>
        <w:spacing w:after="0" w:line="15" w:lineRule="exact"/>
        <w:rPr>
          <w:rFonts w:ascii="Arial" w:cs="Arial" w:eastAsia="Arial" w:hAnsi="Arial"/>
          <w:sz w:val="14"/>
          <w:szCs w:val="14"/>
          <w:i w:val="1"/>
          <w:iCs w:val="1"/>
          <w:color w:val="auto"/>
        </w:rPr>
      </w:pPr>
    </w:p>
    <w:p>
      <w:pPr>
        <w:jc w:val="both"/>
        <w:ind w:left="400" w:right="20" w:hanging="201"/>
        <w:spacing w:after="0" w:line="245" w:lineRule="auto"/>
        <w:tabs>
          <w:tab w:leader="none" w:pos="400" w:val="left"/>
        </w:tabs>
        <w:numPr>
          <w:ilvl w:val="0"/>
          <w:numId w:val="2"/>
        </w:numPr>
        <w:rPr>
          <w:rFonts w:ascii="Arial" w:cs="Arial" w:eastAsia="Arial" w:hAnsi="Arial"/>
          <w:sz w:val="14"/>
          <w:szCs w:val="14"/>
          <w:i w:val="1"/>
          <w:iCs w:val="1"/>
          <w:color w:val="auto"/>
        </w:rPr>
      </w:pPr>
      <w:r>
        <w:rPr>
          <w:rFonts w:ascii="Times New Roman" w:cs="Times New Roman" w:eastAsia="Times New Roman" w:hAnsi="Times New Roman"/>
          <w:sz w:val="20"/>
          <w:szCs w:val="20"/>
          <w:color w:val="auto"/>
        </w:rPr>
        <w:t>We exploit the DNN at each vehicle to compress local observations, which is further augmented by a quantized layer, to reduce network signaling overhead while achiev-ing desirable performance.</w:t>
      </w:r>
    </w:p>
    <w:p>
      <w:pPr>
        <w:spacing w:after="0" w:line="16" w:lineRule="exact"/>
        <w:rPr>
          <w:rFonts w:ascii="Arial" w:cs="Arial" w:eastAsia="Arial" w:hAnsi="Arial"/>
          <w:sz w:val="14"/>
          <w:szCs w:val="14"/>
          <w:i w:val="1"/>
          <w:iCs w:val="1"/>
          <w:color w:val="auto"/>
        </w:rPr>
      </w:pPr>
    </w:p>
    <w:p>
      <w:pPr>
        <w:jc w:val="both"/>
        <w:ind w:left="400" w:right="20" w:hanging="201"/>
        <w:spacing w:after="0" w:line="245" w:lineRule="auto"/>
        <w:tabs>
          <w:tab w:leader="none" w:pos="400" w:val="left"/>
        </w:tabs>
        <w:numPr>
          <w:ilvl w:val="0"/>
          <w:numId w:val="2"/>
        </w:numPr>
        <w:rPr>
          <w:rFonts w:ascii="Arial" w:cs="Arial" w:eastAsia="Arial" w:hAnsi="Arial"/>
          <w:sz w:val="14"/>
          <w:szCs w:val="14"/>
          <w:i w:val="1"/>
          <w:iCs w:val="1"/>
          <w:color w:val="auto"/>
        </w:rPr>
      </w:pPr>
      <w:r>
        <w:rPr>
          <w:rFonts w:ascii="Times New Roman" w:cs="Times New Roman" w:eastAsia="Times New Roman" w:hAnsi="Times New Roman"/>
          <w:sz w:val="20"/>
          <w:szCs w:val="20"/>
          <w:color w:val="auto"/>
        </w:rPr>
        <w:t>We also develop a distributed decision making architec-ture that allows spectrum sharing decisions to be made at each vehicle locally and binary feedback is designed for signaling overhead reduction.</w:t>
      </w:r>
    </w:p>
    <w:p>
      <w:pPr>
        <w:spacing w:after="0" w:line="18" w:lineRule="exact"/>
        <w:rPr>
          <w:rFonts w:ascii="Arial" w:cs="Arial" w:eastAsia="Arial" w:hAnsi="Arial"/>
          <w:sz w:val="14"/>
          <w:szCs w:val="14"/>
          <w:i w:val="1"/>
          <w:iCs w:val="1"/>
          <w:color w:val="auto"/>
        </w:rPr>
      </w:pPr>
    </w:p>
    <w:p>
      <w:pPr>
        <w:jc w:val="both"/>
        <w:ind w:left="400" w:right="20" w:hanging="201"/>
        <w:spacing w:after="0" w:line="247" w:lineRule="auto"/>
        <w:tabs>
          <w:tab w:leader="none" w:pos="400" w:val="left"/>
        </w:tabs>
        <w:numPr>
          <w:ilvl w:val="0"/>
          <w:numId w:val="2"/>
        </w:numPr>
        <w:rPr>
          <w:rFonts w:ascii="Arial" w:cs="Arial" w:eastAsia="Arial" w:hAnsi="Arial"/>
          <w:sz w:val="14"/>
          <w:szCs w:val="14"/>
          <w:i w:val="1"/>
          <w:iCs w:val="1"/>
          <w:color w:val="auto"/>
        </w:rPr>
      </w:pPr>
      <w:r>
        <w:rPr>
          <w:rFonts w:ascii="Times New Roman" w:cs="Times New Roman" w:eastAsia="Times New Roman" w:hAnsi="Times New Roman"/>
          <w:sz w:val="20"/>
          <w:szCs w:val="20"/>
          <w:color w:val="auto"/>
        </w:rPr>
        <w:t>Based on extensive computer simulations, we demon-strate both of the proposed architectures can achieve near-optimal performance and are robust to feedback interval variations, input noise, and feedback noise. In addition, the optimal number of continuous feedback and feedback bits for each V2V link are presented that strike a balance between signaling overhead and performance loss.</w:t>
      </w:r>
    </w:p>
    <w:p>
      <w:pPr>
        <w:spacing w:after="0" w:line="65" w:lineRule="exact"/>
        <w:rPr>
          <w:sz w:val="20"/>
          <w:szCs w:val="20"/>
          <w:color w:val="auto"/>
        </w:rPr>
      </w:pPr>
    </w:p>
    <w:p>
      <w:pPr>
        <w:jc w:val="both"/>
        <w:ind w:right="20" w:firstLine="199"/>
        <w:spacing w:after="0" w:line="247" w:lineRule="auto"/>
        <w:rPr>
          <w:sz w:val="20"/>
          <w:szCs w:val="20"/>
          <w:color w:val="auto"/>
        </w:rPr>
      </w:pPr>
      <w:r>
        <w:rPr>
          <w:rFonts w:ascii="Times New Roman" w:cs="Times New Roman" w:eastAsia="Times New Roman" w:hAnsi="Times New Roman"/>
          <w:sz w:val="20"/>
          <w:szCs w:val="20"/>
          <w:color w:val="auto"/>
        </w:rPr>
        <w:t>The rest of this paper is organized as follows. The system model is presented in Section II. Then, the BS aided spectrum sharing architecture, including distributed CSI compression and feedback, centralized resource allocation and quantized feedback, is introduced in Section III. The distributed decision making and spectrum sharing architecture is discussed in Section IV. Simulation results are presented in Section V. Finally, conclusions are drawn in Section VI.</w:t>
      </w:r>
    </w:p>
    <w:p>
      <w:pPr>
        <w:spacing w:after="0" w:line="311" w:lineRule="exact"/>
        <w:rPr>
          <w:sz w:val="20"/>
          <w:szCs w:val="20"/>
          <w:color w:val="auto"/>
        </w:rPr>
      </w:pPr>
    </w:p>
    <w:p>
      <w:pPr>
        <w:ind w:left="1960" w:hanging="306"/>
        <w:spacing w:after="0"/>
        <w:tabs>
          <w:tab w:leader="none" w:pos="196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w:t>
      </w:r>
      <w:r>
        <w:rPr>
          <w:rFonts w:ascii="Times New Roman" w:cs="Times New Roman" w:eastAsia="Times New Roman" w:hAnsi="Times New Roman"/>
          <w:sz w:val="15"/>
          <w:szCs w:val="15"/>
          <w:color w:val="auto"/>
        </w:rPr>
        <w:t>YSTEM</w:t>
      </w:r>
      <w:r>
        <w:rPr>
          <w:rFonts w:ascii="Times New Roman" w:cs="Times New Roman" w:eastAsia="Times New Roman" w:hAnsi="Times New Roman"/>
          <w:sz w:val="20"/>
          <w:szCs w:val="20"/>
          <w:color w:val="auto"/>
        </w:rPr>
        <w:t xml:space="preserve"> M</w:t>
      </w:r>
      <w:r>
        <w:rPr>
          <w:rFonts w:ascii="Times New Roman" w:cs="Times New Roman" w:eastAsia="Times New Roman" w:hAnsi="Times New Roman"/>
          <w:sz w:val="15"/>
          <w:szCs w:val="15"/>
          <w:color w:val="auto"/>
        </w:rPr>
        <w:t>ODEL</w:t>
      </w:r>
    </w:p>
    <w:p>
      <w:pPr>
        <w:spacing w:after="0" w:line="105" w:lineRule="exact"/>
        <w:rPr>
          <w:sz w:val="20"/>
          <w:szCs w:val="20"/>
          <w:color w:val="auto"/>
        </w:rPr>
      </w:pPr>
    </w:p>
    <w:p>
      <w:pPr>
        <w:jc w:val="both"/>
        <w:ind w:firstLine="199"/>
        <w:spacing w:after="0" w:line="247" w:lineRule="auto"/>
        <w:rPr>
          <w:sz w:val="20"/>
          <w:szCs w:val="20"/>
          <w:color w:val="auto"/>
        </w:rPr>
      </w:pPr>
      <w:r>
        <w:rPr>
          <w:rFonts w:ascii="Times New Roman" w:cs="Times New Roman" w:eastAsia="Times New Roman" w:hAnsi="Times New Roman"/>
          <w:sz w:val="20"/>
          <w:szCs w:val="20"/>
          <w:color w:val="auto"/>
        </w:rPr>
        <w:t xml:space="preserve">We consider a vehicular communication network with </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 xml:space="preserve"> cellular users (CUs) and </w:t>
      </w:r>
      <w:r>
        <w:rPr>
          <w:rFonts w:ascii="Arial" w:cs="Arial" w:eastAsia="Arial" w:hAnsi="Arial"/>
          <w:sz w:val="20"/>
          <w:szCs w:val="20"/>
          <w:i w:val="1"/>
          <w:iCs w:val="1"/>
          <w:color w:val="auto"/>
        </w:rPr>
        <w:t>K</w:t>
      </w:r>
      <w:r>
        <w:rPr>
          <w:rFonts w:ascii="Times New Roman" w:cs="Times New Roman" w:eastAsia="Times New Roman" w:hAnsi="Times New Roman"/>
          <w:sz w:val="20"/>
          <w:szCs w:val="20"/>
          <w:color w:val="auto"/>
        </w:rPr>
        <w:t xml:space="preserve"> pairs of coexisting device-to-device (D2D) users, where all devices are equipped with a single antenna. Let </w:t>
      </w:r>
      <w:r>
        <w:rPr>
          <w:rFonts w:ascii="Arial" w:cs="Arial" w:eastAsia="Arial" w:hAnsi="Arial"/>
          <w:sz w:val="20"/>
          <w:szCs w:val="20"/>
          <w:i w:val="1"/>
          <w:iCs w:val="1"/>
          <w:color w:val="auto"/>
        </w:rPr>
        <w:t>K</w:t>
      </w:r>
      <w:r>
        <w:rPr>
          <w:rFonts w:ascii="Times New Roman" w:cs="Times New Roman" w:eastAsia="Times New Roman" w:hAnsi="Times New Roman"/>
          <w:sz w:val="20"/>
          <w:szCs w:val="20"/>
          <w:color w:val="auto"/>
        </w:rPr>
        <w:t xml:space="preserve"> =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1</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2</w:t>
      </w:r>
      <w:r>
        <w:rPr>
          <w:rFonts w:ascii="Arial" w:cs="Arial" w:eastAsia="Arial" w:hAnsi="Arial"/>
          <w:sz w:val="20"/>
          <w:szCs w:val="20"/>
          <w:i w:val="1"/>
          <w:iCs w:val="1"/>
          <w:color w:val="auto"/>
        </w:rPr>
        <w:t>, . . . , K</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and </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 xml:space="preserve"> =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1</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2</w:t>
      </w:r>
      <w:r>
        <w:rPr>
          <w:rFonts w:ascii="Arial" w:cs="Arial" w:eastAsia="Arial" w:hAnsi="Arial"/>
          <w:sz w:val="20"/>
          <w:szCs w:val="20"/>
          <w:i w:val="1"/>
          <w:iCs w:val="1"/>
          <w:color w:val="auto"/>
        </w:rPr>
        <w:t>, . . . , N</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denote the sets of all D2D pairs and CUs, respectively. Each pair of D2D users exchange important and short messages, such as safety-related information via establishing a V2V link</w:t>
      </w:r>
    </w:p>
    <w:p>
      <w:pPr>
        <w:sectPr>
          <w:pgSz w:w="12240" w:h="15840" w:orient="portrait"/>
          <w:cols w:equalWidth="0" w:num="2">
            <w:col w:w="5040" w:space="220"/>
            <w:col w:w="5040"/>
          </w:cols>
          <w:pgMar w:left="980" w:top="592" w:right="960" w:bottom="270" w:gutter="0" w:footer="0" w:header="0"/>
          <w:type w:val="continuous"/>
        </w:sectPr>
      </w:pPr>
    </w:p>
    <w:bookmarkStart w:id="2" w:name="page3"/>
    <w:bookmarkEnd w:id="2"/>
    <w:p>
      <w:pPr>
        <w:spacing w:after="0"/>
        <w:tabs>
          <w:tab w:leader="none" w:pos="5500" w:val="left"/>
        </w:tabs>
        <w:rPr>
          <w:sz w:val="20"/>
          <w:szCs w:val="20"/>
          <w:color w:val="auto"/>
        </w:rPr>
      </w:pPr>
      <w:r>
        <w:rPr>
          <w:rFonts w:ascii="Times New Roman" w:cs="Times New Roman" w:eastAsia="Times New Roman" w:hAnsi="Times New Roman"/>
          <w:sz w:val="14"/>
          <w:szCs w:val="14"/>
          <w:color w:val="auto"/>
        </w:rPr>
        <w:t>3642</w:t>
      </w:r>
      <w:r>
        <w:rPr>
          <w:sz w:val="20"/>
          <w:szCs w:val="20"/>
          <w:color w:val="auto"/>
        </w:rPr>
        <w:tab/>
      </w:r>
      <w:r>
        <w:rPr>
          <w:rFonts w:ascii="Times New Roman" w:cs="Times New Roman" w:eastAsia="Times New Roman" w:hAnsi="Times New Roman"/>
          <w:sz w:val="14"/>
          <w:szCs w:val="14"/>
          <w:color w:val="auto"/>
        </w:rPr>
        <w:t>IEEE TRANSACTIONS ON COMMUNICATIONS, VOL. 68, NO. 6, JUNE 2020</w:t>
      </w:r>
    </w:p>
    <w:p>
      <w:pPr>
        <w:spacing w:after="0" w:line="380"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5140" w:type="dxa"/>
            <w:vAlign w:val="bottom"/>
            <w:gridSpan w:val="29"/>
          </w:tcPr>
          <w:p>
            <w:pPr>
              <w:spacing w:after="0"/>
              <w:rPr>
                <w:sz w:val="20"/>
                <w:szCs w:val="20"/>
                <w:color w:val="auto"/>
              </w:rPr>
            </w:pPr>
            <w:r>
              <w:rPr>
                <w:rFonts w:ascii="Times New Roman" w:cs="Times New Roman" w:eastAsia="Times New Roman" w:hAnsi="Times New Roman"/>
                <w:sz w:val="20"/>
                <w:szCs w:val="20"/>
                <w:color w:val="auto"/>
              </w:rPr>
              <w:t>while each CU uses a V2I link to support bandwidth-intensive</w:t>
            </w:r>
          </w:p>
        </w:tc>
        <w:tc>
          <w:tcPr>
            <w:tcW w:w="6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28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65"/>
        </w:trPr>
        <w:tc>
          <w:tcPr>
            <w:tcW w:w="5140" w:type="dxa"/>
            <w:vAlign w:val="bottom"/>
            <w:gridSpan w:val="29"/>
            <w:vMerge w:val="restart"/>
          </w:tcPr>
          <w:p>
            <w:pPr>
              <w:spacing w:after="0"/>
              <w:rPr>
                <w:sz w:val="20"/>
                <w:szCs w:val="20"/>
                <w:color w:val="auto"/>
              </w:rPr>
            </w:pPr>
            <w:r>
              <w:rPr>
                <w:rFonts w:ascii="Times New Roman" w:cs="Times New Roman" w:eastAsia="Times New Roman" w:hAnsi="Times New Roman"/>
                <w:sz w:val="20"/>
                <w:szCs w:val="20"/>
                <w:color w:val="auto"/>
              </w:rPr>
              <w:t>applications, such as social networking and video streaming.</w:t>
            </w:r>
          </w:p>
        </w:tc>
        <w:tc>
          <w:tcPr>
            <w:tcW w:w="6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20" w:type="dxa"/>
            <w:vAlign w:val="bottom"/>
            <w:tcBorders>
              <w:bottom w:val="single" w:sz="8" w:color="595858"/>
            </w:tcBorders>
          </w:tcPr>
          <w:p>
            <w:pPr>
              <w:spacing w:after="0"/>
              <w:rPr>
                <w:sz w:val="14"/>
                <w:szCs w:val="14"/>
                <w:color w:val="auto"/>
              </w:rPr>
            </w:pPr>
          </w:p>
        </w:tc>
        <w:tc>
          <w:tcPr>
            <w:tcW w:w="20" w:type="dxa"/>
            <w:vAlign w:val="bottom"/>
            <w:tcBorders>
              <w:bottom w:val="single" w:sz="8" w:color="595858"/>
            </w:tcBorders>
          </w:tcPr>
          <w:p>
            <w:pPr>
              <w:spacing w:after="0"/>
              <w:rPr>
                <w:sz w:val="14"/>
                <w:szCs w:val="14"/>
                <w:color w:val="auto"/>
              </w:rPr>
            </w:pPr>
          </w:p>
        </w:tc>
        <w:tc>
          <w:tcPr>
            <w:tcW w:w="28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20" w:type="dxa"/>
            <w:vAlign w:val="bottom"/>
            <w:tcBorders>
              <w:bottom w:val="single" w:sz="8" w:color="595858"/>
            </w:tcBorders>
          </w:tcPr>
          <w:p>
            <w:pPr>
              <w:spacing w:after="0"/>
              <w:rPr>
                <w:sz w:val="14"/>
                <w:szCs w:val="14"/>
                <w:color w:val="auto"/>
              </w:rPr>
            </w:pPr>
          </w:p>
        </w:tc>
        <w:tc>
          <w:tcPr>
            <w:tcW w:w="24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28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55"/>
        </w:trPr>
        <w:tc>
          <w:tcPr>
            <w:tcW w:w="5140" w:type="dxa"/>
            <w:vAlign w:val="bottom"/>
            <w:gridSpan w:val="29"/>
            <w:vMerge w:val="continue"/>
          </w:tcPr>
          <w:p>
            <w:pPr>
              <w:spacing w:after="0"/>
              <w:rPr>
                <w:sz w:val="4"/>
                <w:szCs w:val="4"/>
                <w:color w:val="auto"/>
              </w:rPr>
            </w:pPr>
          </w:p>
        </w:tc>
        <w:tc>
          <w:tcPr>
            <w:tcW w:w="600" w:type="dxa"/>
            <w:vAlign w:val="bottom"/>
          </w:tcPr>
          <w:p>
            <w:pPr>
              <w:spacing w:after="0"/>
              <w:rPr>
                <w:sz w:val="4"/>
                <w:szCs w:val="4"/>
                <w:color w:val="auto"/>
              </w:rPr>
            </w:pPr>
          </w:p>
        </w:tc>
        <w:tc>
          <w:tcPr>
            <w:tcW w:w="80" w:type="dxa"/>
            <w:vAlign w:val="bottom"/>
          </w:tcPr>
          <w:p>
            <w:pPr>
              <w:spacing w:after="0"/>
              <w:rPr>
                <w:sz w:val="4"/>
                <w:szCs w:val="4"/>
                <w:color w:val="auto"/>
              </w:rPr>
            </w:pPr>
          </w:p>
        </w:tc>
        <w:tc>
          <w:tcPr>
            <w:tcW w:w="120" w:type="dxa"/>
            <w:vAlign w:val="bottom"/>
          </w:tcPr>
          <w:p>
            <w:pPr>
              <w:spacing w:after="0"/>
              <w:rPr>
                <w:sz w:val="4"/>
                <w:szCs w:val="4"/>
                <w:color w:val="auto"/>
              </w:rPr>
            </w:pPr>
          </w:p>
        </w:tc>
        <w:tc>
          <w:tcPr>
            <w:tcW w:w="20" w:type="dxa"/>
            <w:vAlign w:val="bottom"/>
          </w:tcPr>
          <w:p>
            <w:pPr>
              <w:spacing w:after="0"/>
              <w:rPr>
                <w:sz w:val="4"/>
                <w:szCs w:val="4"/>
                <w:color w:val="auto"/>
              </w:rPr>
            </w:pPr>
          </w:p>
        </w:tc>
        <w:tc>
          <w:tcPr>
            <w:tcW w:w="280" w:type="dxa"/>
            <w:vAlign w:val="bottom"/>
          </w:tcPr>
          <w:p>
            <w:pPr>
              <w:spacing w:after="0"/>
              <w:rPr>
                <w:sz w:val="4"/>
                <w:szCs w:val="4"/>
                <w:color w:val="auto"/>
              </w:rPr>
            </w:pPr>
          </w:p>
        </w:tc>
        <w:tc>
          <w:tcPr>
            <w:tcW w:w="400" w:type="dxa"/>
            <w:vAlign w:val="bottom"/>
          </w:tcPr>
          <w:p>
            <w:pPr>
              <w:spacing w:after="0"/>
              <w:rPr>
                <w:sz w:val="4"/>
                <w:szCs w:val="4"/>
                <w:color w:val="auto"/>
              </w:rPr>
            </w:pPr>
          </w:p>
        </w:tc>
        <w:tc>
          <w:tcPr>
            <w:tcW w:w="20" w:type="dxa"/>
            <w:vAlign w:val="bottom"/>
          </w:tcPr>
          <w:p>
            <w:pPr>
              <w:spacing w:after="0"/>
              <w:rPr>
                <w:sz w:val="4"/>
                <w:szCs w:val="4"/>
                <w:color w:val="auto"/>
              </w:rPr>
            </w:pPr>
          </w:p>
        </w:tc>
        <w:tc>
          <w:tcPr>
            <w:tcW w:w="120" w:type="dxa"/>
            <w:vAlign w:val="bottom"/>
          </w:tcPr>
          <w:p>
            <w:pPr>
              <w:spacing w:after="0"/>
              <w:rPr>
                <w:sz w:val="4"/>
                <w:szCs w:val="4"/>
                <w:color w:val="auto"/>
              </w:rPr>
            </w:pPr>
          </w:p>
        </w:tc>
        <w:tc>
          <w:tcPr>
            <w:tcW w:w="240" w:type="dxa"/>
            <w:vAlign w:val="bottom"/>
          </w:tcPr>
          <w:p>
            <w:pPr>
              <w:spacing w:after="0"/>
              <w:rPr>
                <w:sz w:val="4"/>
                <w:szCs w:val="4"/>
                <w:color w:val="auto"/>
              </w:rPr>
            </w:pPr>
          </w:p>
        </w:tc>
        <w:tc>
          <w:tcPr>
            <w:tcW w:w="280" w:type="dxa"/>
            <w:vAlign w:val="bottom"/>
          </w:tcPr>
          <w:p>
            <w:pPr>
              <w:spacing w:after="0"/>
              <w:rPr>
                <w:sz w:val="4"/>
                <w:szCs w:val="4"/>
                <w:color w:val="auto"/>
              </w:rPr>
            </w:pPr>
          </w:p>
        </w:tc>
        <w:tc>
          <w:tcPr>
            <w:tcW w:w="240" w:type="dxa"/>
            <w:vAlign w:val="bottom"/>
          </w:tcPr>
          <w:p>
            <w:pPr>
              <w:spacing w:after="0"/>
              <w:rPr>
                <w:sz w:val="4"/>
                <w:szCs w:val="4"/>
                <w:color w:val="auto"/>
              </w:rPr>
            </w:pPr>
          </w:p>
        </w:tc>
        <w:tc>
          <w:tcPr>
            <w:tcW w:w="80" w:type="dxa"/>
            <w:vAlign w:val="bottom"/>
          </w:tcPr>
          <w:p>
            <w:pPr>
              <w:spacing w:after="0"/>
              <w:rPr>
                <w:sz w:val="4"/>
                <w:szCs w:val="4"/>
                <w:color w:val="auto"/>
              </w:rPr>
            </w:pPr>
          </w:p>
        </w:tc>
        <w:tc>
          <w:tcPr>
            <w:tcW w:w="14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380" w:type="dxa"/>
            <w:vAlign w:val="bottom"/>
          </w:tcPr>
          <w:p>
            <w:pPr>
              <w:spacing w:after="0"/>
              <w:rPr>
                <w:sz w:val="4"/>
                <w:szCs w:val="4"/>
                <w:color w:val="auto"/>
              </w:rPr>
            </w:pPr>
          </w:p>
        </w:tc>
        <w:tc>
          <w:tcPr>
            <w:tcW w:w="100" w:type="dxa"/>
            <w:vAlign w:val="bottom"/>
          </w:tcPr>
          <w:p>
            <w:pPr>
              <w:spacing w:after="0"/>
              <w:rPr>
                <w:sz w:val="4"/>
                <w:szCs w:val="4"/>
                <w:color w:val="auto"/>
              </w:rPr>
            </w:pPr>
          </w:p>
        </w:tc>
        <w:tc>
          <w:tcPr>
            <w:tcW w:w="120" w:type="dxa"/>
            <w:vAlign w:val="bottom"/>
          </w:tcPr>
          <w:p>
            <w:pPr>
              <w:spacing w:after="0"/>
              <w:rPr>
                <w:sz w:val="4"/>
                <w:szCs w:val="4"/>
                <w:color w:val="auto"/>
              </w:rPr>
            </w:pPr>
          </w:p>
        </w:tc>
        <w:tc>
          <w:tcPr>
            <w:tcW w:w="80" w:type="dxa"/>
            <w:vAlign w:val="bottom"/>
          </w:tcPr>
          <w:p>
            <w:pPr>
              <w:spacing w:after="0"/>
              <w:rPr>
                <w:sz w:val="4"/>
                <w:szCs w:val="4"/>
                <w:color w:val="auto"/>
              </w:rPr>
            </w:pPr>
          </w:p>
        </w:tc>
        <w:tc>
          <w:tcPr>
            <w:tcW w:w="1280" w:type="dxa"/>
            <w:vAlign w:val="bottom"/>
          </w:tcPr>
          <w:p>
            <w:pPr>
              <w:spacing w:after="0"/>
              <w:rPr>
                <w:sz w:val="4"/>
                <w:szCs w:val="4"/>
                <w:color w:val="auto"/>
              </w:rPr>
            </w:pPr>
          </w:p>
        </w:tc>
        <w:tc>
          <w:tcPr>
            <w:tcW w:w="4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2"/>
        </w:trPr>
        <w:tc>
          <w:tcPr>
            <w:tcW w:w="2760" w:type="dxa"/>
            <w:vAlign w:val="bottom"/>
            <w:gridSpan w:val="17"/>
            <w:vMerge w:val="restart"/>
          </w:tcPr>
          <w:p>
            <w:pPr>
              <w:spacing w:after="0" w:line="197" w:lineRule="exact"/>
              <w:rPr>
                <w:sz w:val="20"/>
                <w:szCs w:val="20"/>
                <w:color w:val="auto"/>
              </w:rPr>
            </w:pPr>
            <w:r>
              <w:rPr>
                <w:rFonts w:ascii="Times New Roman" w:cs="Times New Roman" w:eastAsia="Times New Roman" w:hAnsi="Times New Roman"/>
                <w:sz w:val="20"/>
                <w:szCs w:val="20"/>
                <w:color w:val="auto"/>
              </w:rPr>
              <w:t>In  order to  ensure the  QoS of</w:t>
            </w:r>
          </w:p>
        </w:tc>
        <w:tc>
          <w:tcPr>
            <w:tcW w:w="100" w:type="dxa"/>
            <w:vAlign w:val="bottom"/>
          </w:tcPr>
          <w:p>
            <w:pPr>
              <w:spacing w:after="0" w:line="20" w:lineRule="exact"/>
              <w:rPr>
                <w:sz w:val="1"/>
                <w:szCs w:val="1"/>
                <w:color w:val="auto"/>
              </w:rPr>
            </w:pPr>
          </w:p>
        </w:tc>
        <w:tc>
          <w:tcPr>
            <w:tcW w:w="2280" w:type="dxa"/>
            <w:vAlign w:val="bottom"/>
            <w:gridSpan w:val="11"/>
            <w:vMerge w:val="restart"/>
          </w:tcPr>
          <w:p>
            <w:pPr>
              <w:jc w:val="right"/>
              <w:ind w:right="20"/>
              <w:spacing w:after="0" w:line="197" w:lineRule="exact"/>
              <w:rPr>
                <w:sz w:val="20"/>
                <w:szCs w:val="20"/>
                <w:color w:val="auto"/>
              </w:rPr>
            </w:pPr>
            <w:r>
              <w:rPr>
                <w:rFonts w:ascii="Times New Roman" w:cs="Times New Roman" w:eastAsia="Times New Roman" w:hAnsi="Times New Roman"/>
                <w:sz w:val="20"/>
                <w:szCs w:val="20"/>
                <w:color w:val="auto"/>
              </w:rPr>
              <w:t>the CUs,  we  assume  all</w:t>
            </w:r>
          </w:p>
        </w:tc>
        <w:tc>
          <w:tcPr>
            <w:tcW w:w="6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20" w:type="dxa"/>
            <w:vAlign w:val="bottom"/>
            <w:tcBorders>
              <w:bottom w:val="single" w:sz="8" w:color="595858"/>
            </w:tcBorders>
          </w:tcPr>
          <w:p>
            <w:pPr>
              <w:spacing w:after="0" w:line="20" w:lineRule="exact"/>
              <w:rPr>
                <w:sz w:val="1"/>
                <w:szCs w:val="1"/>
                <w:color w:val="auto"/>
              </w:rPr>
            </w:pPr>
          </w:p>
        </w:tc>
        <w:tc>
          <w:tcPr>
            <w:tcW w:w="20" w:type="dxa"/>
            <w:vAlign w:val="bottom"/>
            <w:tcBorders>
              <w:bottom w:val="single" w:sz="8" w:color="595858"/>
            </w:tcBorders>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280" w:type="dxa"/>
            <w:vAlign w:val="bottom"/>
          </w:tcPr>
          <w:p>
            <w:pPr>
              <w:spacing w:after="0" w:line="20" w:lineRule="exact"/>
              <w:rPr>
                <w:sz w:val="1"/>
                <w:szCs w:val="1"/>
                <w:color w:val="auto"/>
              </w:rPr>
            </w:pPr>
          </w:p>
        </w:tc>
        <w:tc>
          <w:tcPr>
            <w:tcW w:w="420" w:type="dxa"/>
            <w:vAlign w:val="bottom"/>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63"/>
        </w:trPr>
        <w:tc>
          <w:tcPr>
            <w:tcW w:w="2760" w:type="dxa"/>
            <w:vAlign w:val="bottom"/>
            <w:gridSpan w:val="17"/>
            <w:vMerge w:val="continue"/>
          </w:tcPr>
          <w:p>
            <w:pPr>
              <w:spacing w:after="0"/>
              <w:rPr>
                <w:sz w:val="5"/>
                <w:szCs w:val="5"/>
                <w:color w:val="auto"/>
              </w:rPr>
            </w:pPr>
          </w:p>
        </w:tc>
        <w:tc>
          <w:tcPr>
            <w:tcW w:w="100" w:type="dxa"/>
            <w:vAlign w:val="bottom"/>
          </w:tcPr>
          <w:p>
            <w:pPr>
              <w:spacing w:after="0"/>
              <w:rPr>
                <w:sz w:val="5"/>
                <w:szCs w:val="5"/>
                <w:color w:val="auto"/>
              </w:rPr>
            </w:pPr>
          </w:p>
        </w:tc>
        <w:tc>
          <w:tcPr>
            <w:tcW w:w="2280" w:type="dxa"/>
            <w:vAlign w:val="bottom"/>
            <w:gridSpan w:val="11"/>
            <w:vMerge w:val="continue"/>
          </w:tcPr>
          <w:p>
            <w:pPr>
              <w:spacing w:after="0"/>
              <w:rPr>
                <w:sz w:val="5"/>
                <w:szCs w:val="5"/>
                <w:color w:val="auto"/>
              </w:rPr>
            </w:pPr>
          </w:p>
        </w:tc>
        <w:tc>
          <w:tcPr>
            <w:tcW w:w="600" w:type="dxa"/>
            <w:vAlign w:val="bottom"/>
          </w:tcPr>
          <w:p>
            <w:pPr>
              <w:spacing w:after="0"/>
              <w:rPr>
                <w:sz w:val="5"/>
                <w:szCs w:val="5"/>
                <w:color w:val="auto"/>
              </w:rPr>
            </w:pPr>
          </w:p>
        </w:tc>
        <w:tc>
          <w:tcPr>
            <w:tcW w:w="80" w:type="dxa"/>
            <w:vAlign w:val="bottom"/>
          </w:tcPr>
          <w:p>
            <w:pPr>
              <w:spacing w:after="0"/>
              <w:rPr>
                <w:sz w:val="5"/>
                <w:szCs w:val="5"/>
                <w:color w:val="auto"/>
              </w:rPr>
            </w:pPr>
          </w:p>
        </w:tc>
        <w:tc>
          <w:tcPr>
            <w:tcW w:w="120" w:type="dxa"/>
            <w:vAlign w:val="bottom"/>
            <w:tcBorders>
              <w:bottom w:val="single" w:sz="8" w:color="595858"/>
            </w:tcBorders>
          </w:tcPr>
          <w:p>
            <w:pPr>
              <w:spacing w:after="0"/>
              <w:rPr>
                <w:sz w:val="5"/>
                <w:szCs w:val="5"/>
                <w:color w:val="auto"/>
              </w:rPr>
            </w:pPr>
          </w:p>
        </w:tc>
        <w:tc>
          <w:tcPr>
            <w:tcW w:w="20" w:type="dxa"/>
            <w:vAlign w:val="bottom"/>
            <w:tcBorders>
              <w:bottom w:val="single" w:sz="8" w:color="595858"/>
            </w:tcBorders>
          </w:tcPr>
          <w:p>
            <w:pPr>
              <w:spacing w:after="0"/>
              <w:rPr>
                <w:sz w:val="5"/>
                <w:szCs w:val="5"/>
                <w:color w:val="auto"/>
              </w:rPr>
            </w:pPr>
          </w:p>
        </w:tc>
        <w:tc>
          <w:tcPr>
            <w:tcW w:w="280" w:type="dxa"/>
            <w:vAlign w:val="bottom"/>
          </w:tcPr>
          <w:p>
            <w:pPr>
              <w:spacing w:after="0"/>
              <w:rPr>
                <w:sz w:val="5"/>
                <w:szCs w:val="5"/>
                <w:color w:val="auto"/>
              </w:rPr>
            </w:pPr>
          </w:p>
        </w:tc>
        <w:tc>
          <w:tcPr>
            <w:tcW w:w="400" w:type="dxa"/>
            <w:vAlign w:val="bottom"/>
          </w:tcPr>
          <w:p>
            <w:pPr>
              <w:spacing w:after="0"/>
              <w:rPr>
                <w:sz w:val="5"/>
                <w:szCs w:val="5"/>
                <w:color w:val="auto"/>
              </w:rPr>
            </w:pPr>
          </w:p>
        </w:tc>
        <w:tc>
          <w:tcPr>
            <w:tcW w:w="20" w:type="dxa"/>
            <w:vAlign w:val="bottom"/>
          </w:tcPr>
          <w:p>
            <w:pPr>
              <w:spacing w:after="0"/>
              <w:rPr>
                <w:sz w:val="5"/>
                <w:szCs w:val="5"/>
                <w:color w:val="auto"/>
              </w:rPr>
            </w:pPr>
          </w:p>
        </w:tc>
        <w:tc>
          <w:tcPr>
            <w:tcW w:w="120" w:type="dxa"/>
            <w:vAlign w:val="bottom"/>
            <w:tcBorders>
              <w:bottom w:val="single" w:sz="8" w:color="595858"/>
            </w:tcBorders>
          </w:tcPr>
          <w:p>
            <w:pPr>
              <w:spacing w:after="0"/>
              <w:rPr>
                <w:sz w:val="5"/>
                <w:szCs w:val="5"/>
                <w:color w:val="auto"/>
              </w:rPr>
            </w:pPr>
          </w:p>
        </w:tc>
        <w:tc>
          <w:tcPr>
            <w:tcW w:w="240" w:type="dxa"/>
            <w:vAlign w:val="bottom"/>
          </w:tcPr>
          <w:p>
            <w:pPr>
              <w:spacing w:after="0"/>
              <w:rPr>
                <w:sz w:val="5"/>
                <w:szCs w:val="5"/>
                <w:color w:val="auto"/>
              </w:rPr>
            </w:pPr>
          </w:p>
        </w:tc>
        <w:tc>
          <w:tcPr>
            <w:tcW w:w="280" w:type="dxa"/>
            <w:vAlign w:val="bottom"/>
          </w:tcPr>
          <w:p>
            <w:pPr>
              <w:spacing w:after="0"/>
              <w:rPr>
                <w:sz w:val="5"/>
                <w:szCs w:val="5"/>
                <w:color w:val="auto"/>
              </w:rPr>
            </w:pPr>
          </w:p>
        </w:tc>
        <w:tc>
          <w:tcPr>
            <w:tcW w:w="240" w:type="dxa"/>
            <w:vAlign w:val="bottom"/>
          </w:tcPr>
          <w:p>
            <w:pPr>
              <w:spacing w:after="0"/>
              <w:rPr>
                <w:sz w:val="5"/>
                <w:szCs w:val="5"/>
                <w:color w:val="auto"/>
              </w:rPr>
            </w:pPr>
          </w:p>
        </w:tc>
        <w:tc>
          <w:tcPr>
            <w:tcW w:w="80" w:type="dxa"/>
            <w:vAlign w:val="bottom"/>
          </w:tcPr>
          <w:p>
            <w:pPr>
              <w:spacing w:after="0"/>
              <w:rPr>
                <w:sz w:val="5"/>
                <w:szCs w:val="5"/>
                <w:color w:val="auto"/>
              </w:rPr>
            </w:pPr>
          </w:p>
        </w:tc>
        <w:tc>
          <w:tcPr>
            <w:tcW w:w="140" w:type="dxa"/>
            <w:vAlign w:val="bottom"/>
          </w:tcPr>
          <w:p>
            <w:pPr>
              <w:spacing w:after="0"/>
              <w:rPr>
                <w:sz w:val="5"/>
                <w:szCs w:val="5"/>
                <w:color w:val="auto"/>
              </w:rPr>
            </w:pPr>
          </w:p>
        </w:tc>
        <w:tc>
          <w:tcPr>
            <w:tcW w:w="60" w:type="dxa"/>
            <w:vAlign w:val="bottom"/>
          </w:tcPr>
          <w:p>
            <w:pPr>
              <w:spacing w:after="0"/>
              <w:rPr>
                <w:sz w:val="5"/>
                <w:szCs w:val="5"/>
                <w:color w:val="auto"/>
              </w:rPr>
            </w:pPr>
          </w:p>
        </w:tc>
        <w:tc>
          <w:tcPr>
            <w:tcW w:w="80" w:type="dxa"/>
            <w:vAlign w:val="bottom"/>
          </w:tcPr>
          <w:p>
            <w:pPr>
              <w:spacing w:after="0"/>
              <w:rPr>
                <w:sz w:val="5"/>
                <w:szCs w:val="5"/>
                <w:color w:val="auto"/>
              </w:rPr>
            </w:pPr>
          </w:p>
        </w:tc>
        <w:tc>
          <w:tcPr>
            <w:tcW w:w="380" w:type="dxa"/>
            <w:vAlign w:val="bottom"/>
          </w:tcPr>
          <w:p>
            <w:pPr>
              <w:spacing w:after="0"/>
              <w:rPr>
                <w:sz w:val="5"/>
                <w:szCs w:val="5"/>
                <w:color w:val="auto"/>
              </w:rPr>
            </w:pPr>
          </w:p>
        </w:tc>
        <w:tc>
          <w:tcPr>
            <w:tcW w:w="100" w:type="dxa"/>
            <w:vAlign w:val="bottom"/>
          </w:tcPr>
          <w:p>
            <w:pPr>
              <w:spacing w:after="0"/>
              <w:rPr>
                <w:sz w:val="5"/>
                <w:szCs w:val="5"/>
                <w:color w:val="auto"/>
              </w:rPr>
            </w:pPr>
          </w:p>
        </w:tc>
        <w:tc>
          <w:tcPr>
            <w:tcW w:w="120" w:type="dxa"/>
            <w:vAlign w:val="bottom"/>
          </w:tcPr>
          <w:p>
            <w:pPr>
              <w:spacing w:after="0"/>
              <w:rPr>
                <w:sz w:val="5"/>
                <w:szCs w:val="5"/>
                <w:color w:val="auto"/>
              </w:rPr>
            </w:pPr>
          </w:p>
        </w:tc>
        <w:tc>
          <w:tcPr>
            <w:tcW w:w="80" w:type="dxa"/>
            <w:vAlign w:val="bottom"/>
          </w:tcPr>
          <w:p>
            <w:pPr>
              <w:spacing w:after="0"/>
              <w:rPr>
                <w:sz w:val="5"/>
                <w:szCs w:val="5"/>
                <w:color w:val="auto"/>
              </w:rPr>
            </w:pPr>
          </w:p>
        </w:tc>
        <w:tc>
          <w:tcPr>
            <w:tcW w:w="1280" w:type="dxa"/>
            <w:vAlign w:val="bottom"/>
          </w:tcPr>
          <w:p>
            <w:pPr>
              <w:spacing w:after="0"/>
              <w:rPr>
                <w:sz w:val="5"/>
                <w:szCs w:val="5"/>
                <w:color w:val="auto"/>
              </w:rPr>
            </w:pPr>
          </w:p>
        </w:tc>
        <w:tc>
          <w:tcPr>
            <w:tcW w:w="4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73"/>
        </w:trPr>
        <w:tc>
          <w:tcPr>
            <w:tcW w:w="2760" w:type="dxa"/>
            <w:vAlign w:val="bottom"/>
            <w:gridSpan w:val="17"/>
            <w:vMerge w:val="continue"/>
          </w:tcPr>
          <w:p>
            <w:pPr>
              <w:spacing w:after="0"/>
              <w:rPr>
                <w:sz w:val="6"/>
                <w:szCs w:val="6"/>
                <w:color w:val="auto"/>
              </w:rPr>
            </w:pPr>
          </w:p>
        </w:tc>
        <w:tc>
          <w:tcPr>
            <w:tcW w:w="100" w:type="dxa"/>
            <w:vAlign w:val="bottom"/>
          </w:tcPr>
          <w:p>
            <w:pPr>
              <w:spacing w:after="0"/>
              <w:rPr>
                <w:sz w:val="6"/>
                <w:szCs w:val="6"/>
                <w:color w:val="auto"/>
              </w:rPr>
            </w:pPr>
          </w:p>
        </w:tc>
        <w:tc>
          <w:tcPr>
            <w:tcW w:w="2280" w:type="dxa"/>
            <w:vAlign w:val="bottom"/>
            <w:gridSpan w:val="11"/>
            <w:vMerge w:val="continue"/>
          </w:tcPr>
          <w:p>
            <w:pPr>
              <w:spacing w:after="0"/>
              <w:rPr>
                <w:sz w:val="6"/>
                <w:szCs w:val="6"/>
                <w:color w:val="auto"/>
              </w:rPr>
            </w:pPr>
          </w:p>
        </w:tc>
        <w:tc>
          <w:tcPr>
            <w:tcW w:w="600" w:type="dxa"/>
            <w:vAlign w:val="bottom"/>
          </w:tcPr>
          <w:p>
            <w:pPr>
              <w:spacing w:after="0"/>
              <w:rPr>
                <w:sz w:val="6"/>
                <w:szCs w:val="6"/>
                <w:color w:val="auto"/>
              </w:rPr>
            </w:pPr>
          </w:p>
        </w:tc>
        <w:tc>
          <w:tcPr>
            <w:tcW w:w="80" w:type="dxa"/>
            <w:vAlign w:val="bottom"/>
          </w:tcPr>
          <w:p>
            <w:pPr>
              <w:spacing w:after="0"/>
              <w:rPr>
                <w:sz w:val="6"/>
                <w:szCs w:val="6"/>
                <w:color w:val="auto"/>
              </w:rPr>
            </w:pPr>
          </w:p>
        </w:tc>
        <w:tc>
          <w:tcPr>
            <w:tcW w:w="120" w:type="dxa"/>
            <w:vAlign w:val="bottom"/>
            <w:tcBorders>
              <w:bottom w:val="single" w:sz="8" w:color="595858"/>
            </w:tcBorders>
          </w:tcPr>
          <w:p>
            <w:pPr>
              <w:spacing w:after="0"/>
              <w:rPr>
                <w:sz w:val="6"/>
                <w:szCs w:val="6"/>
                <w:color w:val="auto"/>
              </w:rPr>
            </w:pPr>
          </w:p>
        </w:tc>
        <w:tc>
          <w:tcPr>
            <w:tcW w:w="20" w:type="dxa"/>
            <w:vAlign w:val="bottom"/>
            <w:tcBorders>
              <w:bottom w:val="single" w:sz="8" w:color="595858"/>
            </w:tcBorders>
          </w:tcPr>
          <w:p>
            <w:pPr>
              <w:spacing w:after="0"/>
              <w:rPr>
                <w:sz w:val="6"/>
                <w:szCs w:val="6"/>
                <w:color w:val="auto"/>
              </w:rPr>
            </w:pPr>
          </w:p>
        </w:tc>
        <w:tc>
          <w:tcPr>
            <w:tcW w:w="280" w:type="dxa"/>
            <w:vAlign w:val="bottom"/>
          </w:tcPr>
          <w:p>
            <w:pPr>
              <w:spacing w:after="0"/>
              <w:rPr>
                <w:sz w:val="6"/>
                <w:szCs w:val="6"/>
                <w:color w:val="auto"/>
              </w:rPr>
            </w:pPr>
          </w:p>
        </w:tc>
        <w:tc>
          <w:tcPr>
            <w:tcW w:w="400" w:type="dxa"/>
            <w:vAlign w:val="bottom"/>
          </w:tcPr>
          <w:p>
            <w:pPr>
              <w:spacing w:after="0"/>
              <w:rPr>
                <w:sz w:val="6"/>
                <w:szCs w:val="6"/>
                <w:color w:val="auto"/>
              </w:rPr>
            </w:pPr>
          </w:p>
        </w:tc>
        <w:tc>
          <w:tcPr>
            <w:tcW w:w="20" w:type="dxa"/>
            <w:vAlign w:val="bottom"/>
          </w:tcPr>
          <w:p>
            <w:pPr>
              <w:spacing w:after="0"/>
              <w:rPr>
                <w:sz w:val="6"/>
                <w:szCs w:val="6"/>
                <w:color w:val="auto"/>
              </w:rPr>
            </w:pPr>
          </w:p>
        </w:tc>
        <w:tc>
          <w:tcPr>
            <w:tcW w:w="120" w:type="dxa"/>
            <w:vAlign w:val="bottom"/>
            <w:tcBorders>
              <w:bottom w:val="single" w:sz="8" w:color="595858"/>
            </w:tcBorders>
          </w:tcPr>
          <w:p>
            <w:pPr>
              <w:spacing w:after="0"/>
              <w:rPr>
                <w:sz w:val="6"/>
                <w:szCs w:val="6"/>
                <w:color w:val="auto"/>
              </w:rPr>
            </w:pPr>
          </w:p>
        </w:tc>
        <w:tc>
          <w:tcPr>
            <w:tcW w:w="240" w:type="dxa"/>
            <w:vAlign w:val="bottom"/>
          </w:tcPr>
          <w:p>
            <w:pPr>
              <w:spacing w:after="0"/>
              <w:rPr>
                <w:sz w:val="6"/>
                <w:szCs w:val="6"/>
                <w:color w:val="auto"/>
              </w:rPr>
            </w:pPr>
          </w:p>
        </w:tc>
        <w:tc>
          <w:tcPr>
            <w:tcW w:w="280" w:type="dxa"/>
            <w:vAlign w:val="bottom"/>
          </w:tcPr>
          <w:p>
            <w:pPr>
              <w:spacing w:after="0"/>
              <w:rPr>
                <w:sz w:val="6"/>
                <w:szCs w:val="6"/>
                <w:color w:val="auto"/>
              </w:rPr>
            </w:pPr>
          </w:p>
        </w:tc>
        <w:tc>
          <w:tcPr>
            <w:tcW w:w="240" w:type="dxa"/>
            <w:vAlign w:val="bottom"/>
          </w:tcPr>
          <w:p>
            <w:pPr>
              <w:spacing w:after="0"/>
              <w:rPr>
                <w:sz w:val="6"/>
                <w:szCs w:val="6"/>
                <w:color w:val="auto"/>
              </w:rPr>
            </w:pPr>
          </w:p>
        </w:tc>
        <w:tc>
          <w:tcPr>
            <w:tcW w:w="80" w:type="dxa"/>
            <w:vAlign w:val="bottom"/>
          </w:tcPr>
          <w:p>
            <w:pPr>
              <w:spacing w:after="0"/>
              <w:rPr>
                <w:sz w:val="6"/>
                <w:szCs w:val="6"/>
                <w:color w:val="auto"/>
              </w:rPr>
            </w:pPr>
          </w:p>
        </w:tc>
        <w:tc>
          <w:tcPr>
            <w:tcW w:w="140" w:type="dxa"/>
            <w:vAlign w:val="bottom"/>
          </w:tcPr>
          <w:p>
            <w:pPr>
              <w:spacing w:after="0"/>
              <w:rPr>
                <w:sz w:val="6"/>
                <w:szCs w:val="6"/>
                <w:color w:val="auto"/>
              </w:rPr>
            </w:pPr>
          </w:p>
        </w:tc>
        <w:tc>
          <w:tcPr>
            <w:tcW w:w="60" w:type="dxa"/>
            <w:vAlign w:val="bottom"/>
          </w:tcPr>
          <w:p>
            <w:pPr>
              <w:spacing w:after="0"/>
              <w:rPr>
                <w:sz w:val="6"/>
                <w:szCs w:val="6"/>
                <w:color w:val="auto"/>
              </w:rPr>
            </w:pPr>
          </w:p>
        </w:tc>
        <w:tc>
          <w:tcPr>
            <w:tcW w:w="80" w:type="dxa"/>
            <w:vAlign w:val="bottom"/>
          </w:tcPr>
          <w:p>
            <w:pPr>
              <w:spacing w:after="0"/>
              <w:rPr>
                <w:sz w:val="6"/>
                <w:szCs w:val="6"/>
                <w:color w:val="auto"/>
              </w:rPr>
            </w:pPr>
          </w:p>
        </w:tc>
        <w:tc>
          <w:tcPr>
            <w:tcW w:w="380" w:type="dxa"/>
            <w:vAlign w:val="bottom"/>
          </w:tcPr>
          <w:p>
            <w:pPr>
              <w:spacing w:after="0"/>
              <w:rPr>
                <w:sz w:val="6"/>
                <w:szCs w:val="6"/>
                <w:color w:val="auto"/>
              </w:rPr>
            </w:pPr>
          </w:p>
        </w:tc>
        <w:tc>
          <w:tcPr>
            <w:tcW w:w="100" w:type="dxa"/>
            <w:vAlign w:val="bottom"/>
          </w:tcPr>
          <w:p>
            <w:pPr>
              <w:spacing w:after="0"/>
              <w:rPr>
                <w:sz w:val="6"/>
                <w:szCs w:val="6"/>
                <w:color w:val="auto"/>
              </w:rPr>
            </w:pPr>
          </w:p>
        </w:tc>
        <w:tc>
          <w:tcPr>
            <w:tcW w:w="120" w:type="dxa"/>
            <w:vAlign w:val="bottom"/>
          </w:tcPr>
          <w:p>
            <w:pPr>
              <w:spacing w:after="0"/>
              <w:rPr>
                <w:sz w:val="6"/>
                <w:szCs w:val="6"/>
                <w:color w:val="auto"/>
              </w:rPr>
            </w:pPr>
          </w:p>
        </w:tc>
        <w:tc>
          <w:tcPr>
            <w:tcW w:w="80" w:type="dxa"/>
            <w:vAlign w:val="bottom"/>
          </w:tcPr>
          <w:p>
            <w:pPr>
              <w:spacing w:after="0"/>
              <w:rPr>
                <w:sz w:val="6"/>
                <w:szCs w:val="6"/>
                <w:color w:val="auto"/>
              </w:rPr>
            </w:pPr>
          </w:p>
        </w:tc>
        <w:tc>
          <w:tcPr>
            <w:tcW w:w="1280" w:type="dxa"/>
            <w:vAlign w:val="bottom"/>
          </w:tcPr>
          <w:p>
            <w:pPr>
              <w:spacing w:after="0"/>
              <w:rPr>
                <w:sz w:val="6"/>
                <w:szCs w:val="6"/>
                <w:color w:val="auto"/>
              </w:rPr>
            </w:pPr>
          </w:p>
        </w:tc>
        <w:tc>
          <w:tcPr>
            <w:tcW w:w="4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61"/>
        </w:trPr>
        <w:tc>
          <w:tcPr>
            <w:tcW w:w="5140" w:type="dxa"/>
            <w:vAlign w:val="bottom"/>
            <w:gridSpan w:val="29"/>
          </w:tcPr>
          <w:p>
            <w:pPr>
              <w:spacing w:after="0"/>
              <w:rPr>
                <w:sz w:val="20"/>
                <w:szCs w:val="20"/>
                <w:color w:val="auto"/>
              </w:rPr>
            </w:pPr>
            <w:r>
              <w:rPr>
                <w:rFonts w:ascii="Times New Roman" w:cs="Times New Roman" w:eastAsia="Times New Roman" w:hAnsi="Times New Roman"/>
                <w:sz w:val="20"/>
                <w:szCs w:val="20"/>
                <w:color w:val="auto"/>
              </w:rPr>
              <w:t>V2I links are assigned orthogonal radio resources. Without</w:t>
            </w:r>
          </w:p>
        </w:tc>
        <w:tc>
          <w:tcPr>
            <w:tcW w:w="60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1280" w:type="dxa"/>
            <w:vAlign w:val="bottom"/>
          </w:tcPr>
          <w:p>
            <w:pPr>
              <w:spacing w:after="0"/>
              <w:rPr>
                <w:sz w:val="22"/>
                <w:szCs w:val="22"/>
                <w:color w:val="auto"/>
              </w:rPr>
            </w:pPr>
          </w:p>
        </w:tc>
        <w:tc>
          <w:tcPr>
            <w:tcW w:w="4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40"/>
        </w:trPr>
        <w:tc>
          <w:tcPr>
            <w:tcW w:w="5140" w:type="dxa"/>
            <w:vAlign w:val="bottom"/>
            <w:gridSpan w:val="29"/>
          </w:tcPr>
          <w:p>
            <w:pPr>
              <w:spacing w:after="0"/>
              <w:rPr>
                <w:sz w:val="20"/>
                <w:szCs w:val="20"/>
                <w:color w:val="auto"/>
              </w:rPr>
            </w:pPr>
            <w:r>
              <w:rPr>
                <w:rFonts w:ascii="Times New Roman" w:cs="Times New Roman" w:eastAsia="Times New Roman" w:hAnsi="Times New Roman"/>
                <w:sz w:val="20"/>
                <w:szCs w:val="20"/>
                <w:color w:val="auto"/>
              </w:rPr>
              <w:t>loss of generality, we assume that each CU occupies one</w:t>
            </w:r>
          </w:p>
        </w:tc>
        <w:tc>
          <w:tcPr>
            <w:tcW w:w="6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02"/>
        </w:trPr>
        <w:tc>
          <w:tcPr>
            <w:tcW w:w="5140" w:type="dxa"/>
            <w:vAlign w:val="bottom"/>
            <w:gridSpan w:val="29"/>
            <w:vMerge w:val="restart"/>
          </w:tcPr>
          <w:p>
            <w:pPr>
              <w:spacing w:after="0" w:line="213" w:lineRule="exact"/>
              <w:rPr>
                <w:sz w:val="20"/>
                <w:szCs w:val="20"/>
                <w:color w:val="auto"/>
              </w:rPr>
            </w:pPr>
            <w:r>
              <w:rPr>
                <w:rFonts w:ascii="Times New Roman" w:cs="Times New Roman" w:eastAsia="Times New Roman" w:hAnsi="Times New Roman"/>
                <w:sz w:val="20"/>
                <w:szCs w:val="20"/>
                <w:color w:val="auto"/>
              </w:rPr>
              <w:t>channel for its uplink transmission. To improve the spec-</w:t>
            </w:r>
          </w:p>
        </w:tc>
        <w:tc>
          <w:tcPr>
            <w:tcW w:w="600" w:type="dxa"/>
            <w:vAlign w:val="bottom"/>
          </w:tcPr>
          <w:p>
            <w:pPr>
              <w:spacing w:after="0"/>
              <w:rPr>
                <w:sz w:val="8"/>
                <w:szCs w:val="8"/>
                <w:color w:val="auto"/>
              </w:rPr>
            </w:pPr>
          </w:p>
        </w:tc>
        <w:tc>
          <w:tcPr>
            <w:tcW w:w="80" w:type="dxa"/>
            <w:vAlign w:val="bottom"/>
          </w:tcPr>
          <w:p>
            <w:pPr>
              <w:spacing w:after="0"/>
              <w:rPr>
                <w:sz w:val="8"/>
                <w:szCs w:val="8"/>
                <w:color w:val="auto"/>
              </w:rPr>
            </w:pPr>
          </w:p>
        </w:tc>
        <w:tc>
          <w:tcPr>
            <w:tcW w:w="120" w:type="dxa"/>
            <w:vAlign w:val="bottom"/>
          </w:tcPr>
          <w:p>
            <w:pPr>
              <w:spacing w:after="0"/>
              <w:rPr>
                <w:sz w:val="8"/>
                <w:szCs w:val="8"/>
                <w:color w:val="auto"/>
              </w:rPr>
            </w:pPr>
          </w:p>
        </w:tc>
        <w:tc>
          <w:tcPr>
            <w:tcW w:w="20" w:type="dxa"/>
            <w:vAlign w:val="bottom"/>
          </w:tcPr>
          <w:p>
            <w:pPr>
              <w:spacing w:after="0"/>
              <w:rPr>
                <w:sz w:val="8"/>
                <w:szCs w:val="8"/>
                <w:color w:val="auto"/>
              </w:rPr>
            </w:pPr>
          </w:p>
        </w:tc>
        <w:tc>
          <w:tcPr>
            <w:tcW w:w="280" w:type="dxa"/>
            <w:vAlign w:val="bottom"/>
          </w:tcPr>
          <w:p>
            <w:pPr>
              <w:spacing w:after="0"/>
              <w:rPr>
                <w:sz w:val="8"/>
                <w:szCs w:val="8"/>
                <w:color w:val="auto"/>
              </w:rPr>
            </w:pPr>
          </w:p>
        </w:tc>
        <w:tc>
          <w:tcPr>
            <w:tcW w:w="400" w:type="dxa"/>
            <w:vAlign w:val="bottom"/>
          </w:tcPr>
          <w:p>
            <w:pPr>
              <w:spacing w:after="0"/>
              <w:rPr>
                <w:sz w:val="8"/>
                <w:szCs w:val="8"/>
                <w:color w:val="auto"/>
              </w:rPr>
            </w:pPr>
          </w:p>
        </w:tc>
        <w:tc>
          <w:tcPr>
            <w:tcW w:w="20" w:type="dxa"/>
            <w:vAlign w:val="bottom"/>
          </w:tcPr>
          <w:p>
            <w:pPr>
              <w:spacing w:after="0"/>
              <w:rPr>
                <w:sz w:val="8"/>
                <w:szCs w:val="8"/>
                <w:color w:val="auto"/>
              </w:rPr>
            </w:pPr>
          </w:p>
        </w:tc>
        <w:tc>
          <w:tcPr>
            <w:tcW w:w="120" w:type="dxa"/>
            <w:vAlign w:val="bottom"/>
          </w:tcPr>
          <w:p>
            <w:pPr>
              <w:spacing w:after="0"/>
              <w:rPr>
                <w:sz w:val="8"/>
                <w:szCs w:val="8"/>
                <w:color w:val="auto"/>
              </w:rPr>
            </w:pPr>
          </w:p>
        </w:tc>
        <w:tc>
          <w:tcPr>
            <w:tcW w:w="240" w:type="dxa"/>
            <w:vAlign w:val="bottom"/>
          </w:tcPr>
          <w:p>
            <w:pPr>
              <w:spacing w:after="0"/>
              <w:rPr>
                <w:sz w:val="8"/>
                <w:szCs w:val="8"/>
                <w:color w:val="auto"/>
              </w:rPr>
            </w:pPr>
          </w:p>
        </w:tc>
        <w:tc>
          <w:tcPr>
            <w:tcW w:w="280" w:type="dxa"/>
            <w:vAlign w:val="bottom"/>
          </w:tcPr>
          <w:p>
            <w:pPr>
              <w:spacing w:after="0"/>
              <w:rPr>
                <w:sz w:val="8"/>
                <w:szCs w:val="8"/>
                <w:color w:val="auto"/>
              </w:rPr>
            </w:pPr>
          </w:p>
        </w:tc>
        <w:tc>
          <w:tcPr>
            <w:tcW w:w="240" w:type="dxa"/>
            <w:vAlign w:val="bottom"/>
          </w:tcPr>
          <w:p>
            <w:pPr>
              <w:spacing w:after="0"/>
              <w:rPr>
                <w:sz w:val="8"/>
                <w:szCs w:val="8"/>
                <w:color w:val="auto"/>
              </w:rPr>
            </w:pPr>
          </w:p>
        </w:tc>
        <w:tc>
          <w:tcPr>
            <w:tcW w:w="80" w:type="dxa"/>
            <w:vAlign w:val="bottom"/>
          </w:tcPr>
          <w:p>
            <w:pPr>
              <w:spacing w:after="0"/>
              <w:rPr>
                <w:sz w:val="8"/>
                <w:szCs w:val="8"/>
                <w:color w:val="auto"/>
              </w:rPr>
            </w:pPr>
          </w:p>
        </w:tc>
        <w:tc>
          <w:tcPr>
            <w:tcW w:w="140" w:type="dxa"/>
            <w:vAlign w:val="bottom"/>
            <w:tcBorders>
              <w:bottom w:val="single" w:sz="8" w:color="595858"/>
            </w:tcBorders>
          </w:tcPr>
          <w:p>
            <w:pPr>
              <w:spacing w:after="0"/>
              <w:rPr>
                <w:sz w:val="8"/>
                <w:szCs w:val="8"/>
                <w:color w:val="auto"/>
              </w:rPr>
            </w:pPr>
          </w:p>
        </w:tc>
        <w:tc>
          <w:tcPr>
            <w:tcW w:w="60" w:type="dxa"/>
            <w:vAlign w:val="bottom"/>
          </w:tcPr>
          <w:p>
            <w:pPr>
              <w:spacing w:after="0"/>
              <w:rPr>
                <w:sz w:val="8"/>
                <w:szCs w:val="8"/>
                <w:color w:val="auto"/>
              </w:rPr>
            </w:pPr>
          </w:p>
        </w:tc>
        <w:tc>
          <w:tcPr>
            <w:tcW w:w="80" w:type="dxa"/>
            <w:vAlign w:val="bottom"/>
          </w:tcPr>
          <w:p>
            <w:pPr>
              <w:spacing w:after="0"/>
              <w:rPr>
                <w:sz w:val="8"/>
                <w:szCs w:val="8"/>
                <w:color w:val="auto"/>
              </w:rPr>
            </w:pPr>
          </w:p>
        </w:tc>
        <w:tc>
          <w:tcPr>
            <w:tcW w:w="380" w:type="dxa"/>
            <w:vAlign w:val="bottom"/>
          </w:tcPr>
          <w:p>
            <w:pPr>
              <w:spacing w:after="0"/>
              <w:rPr>
                <w:sz w:val="8"/>
                <w:szCs w:val="8"/>
                <w:color w:val="auto"/>
              </w:rPr>
            </w:pPr>
          </w:p>
        </w:tc>
        <w:tc>
          <w:tcPr>
            <w:tcW w:w="100" w:type="dxa"/>
            <w:vAlign w:val="bottom"/>
          </w:tcPr>
          <w:p>
            <w:pPr>
              <w:spacing w:after="0"/>
              <w:rPr>
                <w:sz w:val="8"/>
                <w:szCs w:val="8"/>
                <w:color w:val="auto"/>
              </w:rPr>
            </w:pPr>
          </w:p>
        </w:tc>
        <w:tc>
          <w:tcPr>
            <w:tcW w:w="120" w:type="dxa"/>
            <w:vAlign w:val="bottom"/>
          </w:tcPr>
          <w:p>
            <w:pPr>
              <w:spacing w:after="0"/>
              <w:rPr>
                <w:sz w:val="8"/>
                <w:szCs w:val="8"/>
                <w:color w:val="auto"/>
              </w:rPr>
            </w:pPr>
          </w:p>
        </w:tc>
        <w:tc>
          <w:tcPr>
            <w:tcW w:w="80" w:type="dxa"/>
            <w:vAlign w:val="bottom"/>
          </w:tcPr>
          <w:p>
            <w:pPr>
              <w:spacing w:after="0"/>
              <w:rPr>
                <w:sz w:val="8"/>
                <w:szCs w:val="8"/>
                <w:color w:val="auto"/>
              </w:rPr>
            </w:pPr>
          </w:p>
        </w:tc>
        <w:tc>
          <w:tcPr>
            <w:tcW w:w="1280" w:type="dxa"/>
            <w:vAlign w:val="bottom"/>
          </w:tcPr>
          <w:p>
            <w:pPr>
              <w:spacing w:after="0"/>
              <w:rPr>
                <w:sz w:val="8"/>
                <w:szCs w:val="8"/>
                <w:color w:val="auto"/>
              </w:rPr>
            </w:pPr>
          </w:p>
        </w:tc>
        <w:tc>
          <w:tcPr>
            <w:tcW w:w="4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37"/>
        </w:trPr>
        <w:tc>
          <w:tcPr>
            <w:tcW w:w="5140" w:type="dxa"/>
            <w:vAlign w:val="bottom"/>
            <w:gridSpan w:val="29"/>
            <w:vMerge w:val="continue"/>
          </w:tcPr>
          <w:p>
            <w:pPr>
              <w:spacing w:after="0"/>
              <w:rPr>
                <w:sz w:val="3"/>
                <w:szCs w:val="3"/>
                <w:color w:val="auto"/>
              </w:rPr>
            </w:pPr>
          </w:p>
        </w:tc>
        <w:tc>
          <w:tcPr>
            <w:tcW w:w="600" w:type="dxa"/>
            <w:vAlign w:val="bottom"/>
          </w:tcPr>
          <w:p>
            <w:pPr>
              <w:spacing w:after="0"/>
              <w:rPr>
                <w:sz w:val="3"/>
                <w:szCs w:val="3"/>
                <w:color w:val="auto"/>
              </w:rPr>
            </w:pPr>
          </w:p>
        </w:tc>
        <w:tc>
          <w:tcPr>
            <w:tcW w:w="80" w:type="dxa"/>
            <w:vAlign w:val="bottom"/>
          </w:tcPr>
          <w:p>
            <w:pPr>
              <w:spacing w:after="0"/>
              <w:rPr>
                <w:sz w:val="3"/>
                <w:szCs w:val="3"/>
                <w:color w:val="auto"/>
              </w:rPr>
            </w:pPr>
          </w:p>
        </w:tc>
        <w:tc>
          <w:tcPr>
            <w:tcW w:w="120" w:type="dxa"/>
            <w:vAlign w:val="bottom"/>
          </w:tcPr>
          <w:p>
            <w:pPr>
              <w:spacing w:after="0"/>
              <w:rPr>
                <w:sz w:val="3"/>
                <w:szCs w:val="3"/>
                <w:color w:val="auto"/>
              </w:rPr>
            </w:pPr>
          </w:p>
        </w:tc>
        <w:tc>
          <w:tcPr>
            <w:tcW w:w="20" w:type="dxa"/>
            <w:vAlign w:val="bottom"/>
          </w:tcPr>
          <w:p>
            <w:pPr>
              <w:spacing w:after="0"/>
              <w:rPr>
                <w:sz w:val="3"/>
                <w:szCs w:val="3"/>
                <w:color w:val="auto"/>
              </w:rPr>
            </w:pPr>
          </w:p>
        </w:tc>
        <w:tc>
          <w:tcPr>
            <w:tcW w:w="280" w:type="dxa"/>
            <w:vAlign w:val="bottom"/>
          </w:tcPr>
          <w:p>
            <w:pPr>
              <w:spacing w:after="0"/>
              <w:rPr>
                <w:sz w:val="3"/>
                <w:szCs w:val="3"/>
                <w:color w:val="auto"/>
              </w:rPr>
            </w:pPr>
          </w:p>
        </w:tc>
        <w:tc>
          <w:tcPr>
            <w:tcW w:w="400" w:type="dxa"/>
            <w:vAlign w:val="bottom"/>
          </w:tcPr>
          <w:p>
            <w:pPr>
              <w:spacing w:after="0"/>
              <w:rPr>
                <w:sz w:val="3"/>
                <w:szCs w:val="3"/>
                <w:color w:val="auto"/>
              </w:rPr>
            </w:pPr>
          </w:p>
        </w:tc>
        <w:tc>
          <w:tcPr>
            <w:tcW w:w="20" w:type="dxa"/>
            <w:vAlign w:val="bottom"/>
          </w:tcPr>
          <w:p>
            <w:pPr>
              <w:spacing w:after="0"/>
              <w:rPr>
                <w:sz w:val="3"/>
                <w:szCs w:val="3"/>
                <w:color w:val="auto"/>
              </w:rPr>
            </w:pPr>
          </w:p>
        </w:tc>
        <w:tc>
          <w:tcPr>
            <w:tcW w:w="120" w:type="dxa"/>
            <w:vAlign w:val="bottom"/>
          </w:tcPr>
          <w:p>
            <w:pPr>
              <w:spacing w:after="0"/>
              <w:rPr>
                <w:sz w:val="3"/>
                <w:szCs w:val="3"/>
                <w:color w:val="auto"/>
              </w:rPr>
            </w:pPr>
          </w:p>
        </w:tc>
        <w:tc>
          <w:tcPr>
            <w:tcW w:w="240" w:type="dxa"/>
            <w:vAlign w:val="bottom"/>
          </w:tcPr>
          <w:p>
            <w:pPr>
              <w:spacing w:after="0"/>
              <w:rPr>
                <w:sz w:val="3"/>
                <w:szCs w:val="3"/>
                <w:color w:val="auto"/>
              </w:rPr>
            </w:pPr>
          </w:p>
        </w:tc>
        <w:tc>
          <w:tcPr>
            <w:tcW w:w="280" w:type="dxa"/>
            <w:vAlign w:val="bottom"/>
          </w:tcPr>
          <w:p>
            <w:pPr>
              <w:spacing w:after="0"/>
              <w:rPr>
                <w:sz w:val="3"/>
                <w:szCs w:val="3"/>
                <w:color w:val="auto"/>
              </w:rPr>
            </w:pPr>
          </w:p>
        </w:tc>
        <w:tc>
          <w:tcPr>
            <w:tcW w:w="240" w:type="dxa"/>
            <w:vAlign w:val="bottom"/>
          </w:tcPr>
          <w:p>
            <w:pPr>
              <w:spacing w:after="0"/>
              <w:rPr>
                <w:sz w:val="3"/>
                <w:szCs w:val="3"/>
                <w:color w:val="auto"/>
              </w:rPr>
            </w:pPr>
          </w:p>
        </w:tc>
        <w:tc>
          <w:tcPr>
            <w:tcW w:w="80" w:type="dxa"/>
            <w:vAlign w:val="bottom"/>
          </w:tcPr>
          <w:p>
            <w:pPr>
              <w:spacing w:after="0"/>
              <w:rPr>
                <w:sz w:val="3"/>
                <w:szCs w:val="3"/>
                <w:color w:val="auto"/>
              </w:rPr>
            </w:pPr>
          </w:p>
        </w:tc>
        <w:tc>
          <w:tcPr>
            <w:tcW w:w="140" w:type="dxa"/>
            <w:vAlign w:val="bottom"/>
          </w:tcPr>
          <w:p>
            <w:pPr>
              <w:spacing w:after="0"/>
              <w:rPr>
                <w:sz w:val="3"/>
                <w:szCs w:val="3"/>
                <w:color w:val="auto"/>
              </w:rPr>
            </w:pPr>
          </w:p>
        </w:tc>
        <w:tc>
          <w:tcPr>
            <w:tcW w:w="60" w:type="dxa"/>
            <w:vAlign w:val="bottom"/>
          </w:tcPr>
          <w:p>
            <w:pPr>
              <w:spacing w:after="0"/>
              <w:rPr>
                <w:sz w:val="3"/>
                <w:szCs w:val="3"/>
                <w:color w:val="auto"/>
              </w:rPr>
            </w:pPr>
          </w:p>
        </w:tc>
        <w:tc>
          <w:tcPr>
            <w:tcW w:w="80" w:type="dxa"/>
            <w:vAlign w:val="bottom"/>
          </w:tcPr>
          <w:p>
            <w:pPr>
              <w:spacing w:after="0"/>
              <w:rPr>
                <w:sz w:val="3"/>
                <w:szCs w:val="3"/>
                <w:color w:val="auto"/>
              </w:rPr>
            </w:pPr>
          </w:p>
        </w:tc>
        <w:tc>
          <w:tcPr>
            <w:tcW w:w="380" w:type="dxa"/>
            <w:vAlign w:val="bottom"/>
          </w:tcPr>
          <w:p>
            <w:pPr>
              <w:spacing w:after="0"/>
              <w:rPr>
                <w:sz w:val="3"/>
                <w:szCs w:val="3"/>
                <w:color w:val="auto"/>
              </w:rPr>
            </w:pPr>
          </w:p>
        </w:tc>
        <w:tc>
          <w:tcPr>
            <w:tcW w:w="100" w:type="dxa"/>
            <w:vAlign w:val="bottom"/>
          </w:tcPr>
          <w:p>
            <w:pPr>
              <w:spacing w:after="0"/>
              <w:rPr>
                <w:sz w:val="3"/>
                <w:szCs w:val="3"/>
                <w:color w:val="auto"/>
              </w:rPr>
            </w:pPr>
          </w:p>
        </w:tc>
        <w:tc>
          <w:tcPr>
            <w:tcW w:w="120" w:type="dxa"/>
            <w:vAlign w:val="bottom"/>
            <w:tcBorders>
              <w:bottom w:val="single" w:sz="8" w:color="ED2124"/>
            </w:tcBorders>
          </w:tcPr>
          <w:p>
            <w:pPr>
              <w:spacing w:after="0"/>
              <w:rPr>
                <w:sz w:val="3"/>
                <w:szCs w:val="3"/>
                <w:color w:val="auto"/>
              </w:rPr>
            </w:pPr>
          </w:p>
        </w:tc>
        <w:tc>
          <w:tcPr>
            <w:tcW w:w="80" w:type="dxa"/>
            <w:vAlign w:val="bottom"/>
          </w:tcPr>
          <w:p>
            <w:pPr>
              <w:spacing w:after="0"/>
              <w:rPr>
                <w:sz w:val="3"/>
                <w:szCs w:val="3"/>
                <w:color w:val="auto"/>
              </w:rPr>
            </w:pPr>
          </w:p>
        </w:tc>
        <w:tc>
          <w:tcPr>
            <w:tcW w:w="1280" w:type="dxa"/>
            <w:vAlign w:val="bottom"/>
          </w:tcPr>
          <w:p>
            <w:pPr>
              <w:spacing w:after="0"/>
              <w:rPr>
                <w:sz w:val="3"/>
                <w:szCs w:val="3"/>
                <w:color w:val="auto"/>
              </w:rPr>
            </w:pPr>
          </w:p>
        </w:tc>
        <w:tc>
          <w:tcPr>
            <w:tcW w:w="4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0"/>
        </w:trPr>
        <w:tc>
          <w:tcPr>
            <w:tcW w:w="5140" w:type="dxa"/>
            <w:vAlign w:val="bottom"/>
            <w:gridSpan w:val="29"/>
            <w:vMerge w:val="continue"/>
          </w:tcPr>
          <w:p>
            <w:pPr>
              <w:spacing w:after="0" w:line="20" w:lineRule="exact"/>
              <w:rPr>
                <w:sz w:val="1"/>
                <w:szCs w:val="1"/>
                <w:color w:val="auto"/>
              </w:rPr>
            </w:pPr>
          </w:p>
        </w:tc>
        <w:tc>
          <w:tcPr>
            <w:tcW w:w="6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40" w:type="dxa"/>
            <w:vAlign w:val="bottom"/>
            <w:tcBorders>
              <w:bottom w:val="single" w:sz="8" w:color="595858"/>
            </w:tcBorders>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Borders>
              <w:bottom w:val="single" w:sz="8" w:color="807F7F"/>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280" w:type="dxa"/>
            <w:vAlign w:val="bottom"/>
          </w:tcPr>
          <w:p>
            <w:pPr>
              <w:spacing w:after="0" w:line="20" w:lineRule="exact"/>
              <w:rPr>
                <w:sz w:val="1"/>
                <w:szCs w:val="1"/>
                <w:color w:val="auto"/>
              </w:rPr>
            </w:pPr>
          </w:p>
        </w:tc>
        <w:tc>
          <w:tcPr>
            <w:tcW w:w="4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0"/>
        </w:trPr>
        <w:tc>
          <w:tcPr>
            <w:tcW w:w="5140" w:type="dxa"/>
            <w:vAlign w:val="bottom"/>
            <w:gridSpan w:val="29"/>
            <w:vMerge w:val="continue"/>
          </w:tcPr>
          <w:p>
            <w:pPr>
              <w:spacing w:after="0" w:line="20" w:lineRule="exact"/>
              <w:rPr>
                <w:sz w:val="1"/>
                <w:szCs w:val="1"/>
                <w:color w:val="auto"/>
              </w:rPr>
            </w:pPr>
          </w:p>
        </w:tc>
        <w:tc>
          <w:tcPr>
            <w:tcW w:w="6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20" w:type="dxa"/>
            <w:vAlign w:val="bottom"/>
            <w:tcBorders>
              <w:bottom w:val="single" w:sz="8" w:color="595858"/>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20" w:type="dxa"/>
            <w:vAlign w:val="bottom"/>
            <w:tcBorders>
              <w:bottom w:val="single" w:sz="8" w:color="595858"/>
            </w:tcBorders>
          </w:tcPr>
          <w:p>
            <w:pPr>
              <w:spacing w:after="0" w:line="20" w:lineRule="exact"/>
              <w:rPr>
                <w:sz w:val="1"/>
                <w:szCs w:val="1"/>
                <w:color w:val="auto"/>
              </w:rPr>
            </w:pPr>
          </w:p>
        </w:tc>
        <w:tc>
          <w:tcPr>
            <w:tcW w:w="120" w:type="dxa"/>
            <w:vAlign w:val="bottom"/>
            <w:tcBorders>
              <w:bottom w:val="single" w:sz="8" w:color="595858"/>
            </w:tcBorders>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280" w:type="dxa"/>
            <w:vAlign w:val="bottom"/>
          </w:tcPr>
          <w:p>
            <w:pPr>
              <w:spacing w:after="0" w:line="20" w:lineRule="exact"/>
              <w:rPr>
                <w:sz w:val="1"/>
                <w:szCs w:val="1"/>
                <w:color w:val="auto"/>
              </w:rPr>
            </w:pPr>
          </w:p>
        </w:tc>
        <w:tc>
          <w:tcPr>
            <w:tcW w:w="4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44"/>
        </w:trPr>
        <w:tc>
          <w:tcPr>
            <w:tcW w:w="5140" w:type="dxa"/>
            <w:vAlign w:val="bottom"/>
            <w:gridSpan w:val="29"/>
            <w:vMerge w:val="restart"/>
          </w:tcPr>
          <w:p>
            <w:pPr>
              <w:spacing w:after="0" w:line="219" w:lineRule="exact"/>
              <w:rPr>
                <w:sz w:val="20"/>
                <w:szCs w:val="20"/>
                <w:color w:val="auto"/>
              </w:rPr>
            </w:pPr>
            <w:r>
              <w:rPr>
                <w:rFonts w:ascii="Times New Roman" w:cs="Times New Roman" w:eastAsia="Times New Roman" w:hAnsi="Times New Roman"/>
                <w:sz w:val="20"/>
                <w:szCs w:val="20"/>
                <w:color w:val="auto"/>
              </w:rPr>
              <w:t>trum utilization efficiency, all V2V links share the spectrum</w:t>
            </w:r>
          </w:p>
        </w:tc>
        <w:tc>
          <w:tcPr>
            <w:tcW w:w="600" w:type="dxa"/>
            <w:vAlign w:val="bottom"/>
          </w:tcPr>
          <w:p>
            <w:pPr>
              <w:spacing w:after="0"/>
              <w:rPr>
                <w:sz w:val="3"/>
                <w:szCs w:val="3"/>
                <w:color w:val="auto"/>
              </w:rPr>
            </w:pPr>
          </w:p>
        </w:tc>
        <w:tc>
          <w:tcPr>
            <w:tcW w:w="80" w:type="dxa"/>
            <w:vAlign w:val="bottom"/>
          </w:tcPr>
          <w:p>
            <w:pPr>
              <w:spacing w:after="0"/>
              <w:rPr>
                <w:sz w:val="3"/>
                <w:szCs w:val="3"/>
                <w:color w:val="auto"/>
              </w:rPr>
            </w:pPr>
          </w:p>
        </w:tc>
        <w:tc>
          <w:tcPr>
            <w:tcW w:w="120" w:type="dxa"/>
            <w:vAlign w:val="bottom"/>
            <w:tcBorders>
              <w:bottom w:val="single" w:sz="8" w:color="595858"/>
            </w:tcBorders>
          </w:tcPr>
          <w:p>
            <w:pPr>
              <w:spacing w:after="0"/>
              <w:rPr>
                <w:sz w:val="3"/>
                <w:szCs w:val="3"/>
                <w:color w:val="auto"/>
              </w:rPr>
            </w:pPr>
          </w:p>
        </w:tc>
        <w:tc>
          <w:tcPr>
            <w:tcW w:w="20" w:type="dxa"/>
            <w:vAlign w:val="bottom"/>
          </w:tcPr>
          <w:p>
            <w:pPr>
              <w:spacing w:after="0"/>
              <w:rPr>
                <w:sz w:val="3"/>
                <w:szCs w:val="3"/>
                <w:color w:val="auto"/>
              </w:rPr>
            </w:pPr>
          </w:p>
        </w:tc>
        <w:tc>
          <w:tcPr>
            <w:tcW w:w="280" w:type="dxa"/>
            <w:vAlign w:val="bottom"/>
          </w:tcPr>
          <w:p>
            <w:pPr>
              <w:spacing w:after="0"/>
              <w:rPr>
                <w:sz w:val="3"/>
                <w:szCs w:val="3"/>
                <w:color w:val="auto"/>
              </w:rPr>
            </w:pPr>
          </w:p>
        </w:tc>
        <w:tc>
          <w:tcPr>
            <w:tcW w:w="400" w:type="dxa"/>
            <w:vAlign w:val="bottom"/>
          </w:tcPr>
          <w:p>
            <w:pPr>
              <w:spacing w:after="0"/>
              <w:rPr>
                <w:sz w:val="3"/>
                <w:szCs w:val="3"/>
                <w:color w:val="auto"/>
              </w:rPr>
            </w:pPr>
          </w:p>
        </w:tc>
        <w:tc>
          <w:tcPr>
            <w:tcW w:w="20" w:type="dxa"/>
            <w:vAlign w:val="bottom"/>
          </w:tcPr>
          <w:p>
            <w:pPr>
              <w:spacing w:after="0"/>
              <w:rPr>
                <w:sz w:val="3"/>
                <w:szCs w:val="3"/>
                <w:color w:val="auto"/>
              </w:rPr>
            </w:pPr>
          </w:p>
        </w:tc>
        <w:tc>
          <w:tcPr>
            <w:tcW w:w="120" w:type="dxa"/>
            <w:vAlign w:val="bottom"/>
          </w:tcPr>
          <w:p>
            <w:pPr>
              <w:spacing w:after="0"/>
              <w:rPr>
                <w:sz w:val="3"/>
                <w:szCs w:val="3"/>
                <w:color w:val="auto"/>
              </w:rPr>
            </w:pPr>
          </w:p>
        </w:tc>
        <w:tc>
          <w:tcPr>
            <w:tcW w:w="240" w:type="dxa"/>
            <w:vAlign w:val="bottom"/>
          </w:tcPr>
          <w:p>
            <w:pPr>
              <w:spacing w:after="0"/>
              <w:rPr>
                <w:sz w:val="3"/>
                <w:szCs w:val="3"/>
                <w:color w:val="auto"/>
              </w:rPr>
            </w:pPr>
          </w:p>
        </w:tc>
        <w:tc>
          <w:tcPr>
            <w:tcW w:w="280" w:type="dxa"/>
            <w:vAlign w:val="bottom"/>
          </w:tcPr>
          <w:p>
            <w:pPr>
              <w:spacing w:after="0"/>
              <w:rPr>
                <w:sz w:val="3"/>
                <w:szCs w:val="3"/>
                <w:color w:val="auto"/>
              </w:rPr>
            </w:pPr>
          </w:p>
        </w:tc>
        <w:tc>
          <w:tcPr>
            <w:tcW w:w="240" w:type="dxa"/>
            <w:vAlign w:val="bottom"/>
          </w:tcPr>
          <w:p>
            <w:pPr>
              <w:spacing w:after="0"/>
              <w:rPr>
                <w:sz w:val="3"/>
                <w:szCs w:val="3"/>
                <w:color w:val="auto"/>
              </w:rPr>
            </w:pPr>
          </w:p>
        </w:tc>
        <w:tc>
          <w:tcPr>
            <w:tcW w:w="80" w:type="dxa"/>
            <w:vAlign w:val="bottom"/>
          </w:tcPr>
          <w:p>
            <w:pPr>
              <w:spacing w:after="0"/>
              <w:rPr>
                <w:sz w:val="3"/>
                <w:szCs w:val="3"/>
                <w:color w:val="auto"/>
              </w:rPr>
            </w:pPr>
          </w:p>
        </w:tc>
        <w:tc>
          <w:tcPr>
            <w:tcW w:w="140" w:type="dxa"/>
            <w:vAlign w:val="bottom"/>
            <w:tcBorders>
              <w:bottom w:val="single" w:sz="8" w:color="595858"/>
            </w:tcBorders>
          </w:tcPr>
          <w:p>
            <w:pPr>
              <w:spacing w:after="0"/>
              <w:rPr>
                <w:sz w:val="3"/>
                <w:szCs w:val="3"/>
                <w:color w:val="auto"/>
              </w:rPr>
            </w:pPr>
          </w:p>
        </w:tc>
        <w:tc>
          <w:tcPr>
            <w:tcW w:w="60" w:type="dxa"/>
            <w:vAlign w:val="bottom"/>
          </w:tcPr>
          <w:p>
            <w:pPr>
              <w:spacing w:after="0"/>
              <w:rPr>
                <w:sz w:val="3"/>
                <w:szCs w:val="3"/>
                <w:color w:val="auto"/>
              </w:rPr>
            </w:pPr>
          </w:p>
        </w:tc>
        <w:tc>
          <w:tcPr>
            <w:tcW w:w="80" w:type="dxa"/>
            <w:vAlign w:val="bottom"/>
          </w:tcPr>
          <w:p>
            <w:pPr>
              <w:spacing w:after="0"/>
              <w:rPr>
                <w:sz w:val="3"/>
                <w:szCs w:val="3"/>
                <w:color w:val="auto"/>
              </w:rPr>
            </w:pPr>
          </w:p>
        </w:tc>
        <w:tc>
          <w:tcPr>
            <w:tcW w:w="380" w:type="dxa"/>
            <w:vAlign w:val="bottom"/>
          </w:tcPr>
          <w:p>
            <w:pPr>
              <w:spacing w:after="0"/>
              <w:rPr>
                <w:sz w:val="3"/>
                <w:szCs w:val="3"/>
                <w:color w:val="auto"/>
              </w:rPr>
            </w:pPr>
          </w:p>
        </w:tc>
        <w:tc>
          <w:tcPr>
            <w:tcW w:w="100" w:type="dxa"/>
            <w:vAlign w:val="bottom"/>
          </w:tcPr>
          <w:p>
            <w:pPr>
              <w:spacing w:after="0"/>
              <w:rPr>
                <w:sz w:val="3"/>
                <w:szCs w:val="3"/>
                <w:color w:val="auto"/>
              </w:rPr>
            </w:pPr>
          </w:p>
        </w:tc>
        <w:tc>
          <w:tcPr>
            <w:tcW w:w="120" w:type="dxa"/>
            <w:vAlign w:val="bottom"/>
          </w:tcPr>
          <w:p>
            <w:pPr>
              <w:spacing w:after="0"/>
              <w:rPr>
                <w:sz w:val="3"/>
                <w:szCs w:val="3"/>
                <w:color w:val="auto"/>
              </w:rPr>
            </w:pPr>
          </w:p>
        </w:tc>
        <w:tc>
          <w:tcPr>
            <w:tcW w:w="80" w:type="dxa"/>
            <w:vAlign w:val="bottom"/>
          </w:tcPr>
          <w:p>
            <w:pPr>
              <w:spacing w:after="0"/>
              <w:rPr>
                <w:sz w:val="3"/>
                <w:szCs w:val="3"/>
                <w:color w:val="auto"/>
              </w:rPr>
            </w:pPr>
          </w:p>
        </w:tc>
        <w:tc>
          <w:tcPr>
            <w:tcW w:w="1280" w:type="dxa"/>
            <w:vAlign w:val="bottom"/>
          </w:tcPr>
          <w:p>
            <w:pPr>
              <w:spacing w:after="0"/>
              <w:rPr>
                <w:sz w:val="3"/>
                <w:szCs w:val="3"/>
                <w:color w:val="auto"/>
              </w:rPr>
            </w:pPr>
          </w:p>
        </w:tc>
        <w:tc>
          <w:tcPr>
            <w:tcW w:w="4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69"/>
        </w:trPr>
        <w:tc>
          <w:tcPr>
            <w:tcW w:w="5140" w:type="dxa"/>
            <w:vAlign w:val="bottom"/>
            <w:gridSpan w:val="29"/>
            <w:vMerge w:val="continue"/>
          </w:tcPr>
          <w:p>
            <w:pPr>
              <w:spacing w:after="0"/>
              <w:rPr>
                <w:sz w:val="6"/>
                <w:szCs w:val="6"/>
                <w:color w:val="auto"/>
              </w:rPr>
            </w:pPr>
          </w:p>
        </w:tc>
        <w:tc>
          <w:tcPr>
            <w:tcW w:w="600" w:type="dxa"/>
            <w:vAlign w:val="bottom"/>
          </w:tcPr>
          <w:p>
            <w:pPr>
              <w:spacing w:after="0"/>
              <w:rPr>
                <w:sz w:val="6"/>
                <w:szCs w:val="6"/>
                <w:color w:val="auto"/>
              </w:rPr>
            </w:pPr>
          </w:p>
        </w:tc>
        <w:tc>
          <w:tcPr>
            <w:tcW w:w="80" w:type="dxa"/>
            <w:vAlign w:val="bottom"/>
          </w:tcPr>
          <w:p>
            <w:pPr>
              <w:spacing w:after="0"/>
              <w:rPr>
                <w:sz w:val="6"/>
                <w:szCs w:val="6"/>
                <w:color w:val="auto"/>
              </w:rPr>
            </w:pPr>
          </w:p>
        </w:tc>
        <w:tc>
          <w:tcPr>
            <w:tcW w:w="120" w:type="dxa"/>
            <w:vAlign w:val="bottom"/>
            <w:tcBorders>
              <w:bottom w:val="single" w:sz="8" w:color="595858"/>
            </w:tcBorders>
          </w:tcPr>
          <w:p>
            <w:pPr>
              <w:spacing w:after="0"/>
              <w:rPr>
                <w:sz w:val="6"/>
                <w:szCs w:val="6"/>
                <w:color w:val="auto"/>
              </w:rPr>
            </w:pPr>
          </w:p>
        </w:tc>
        <w:tc>
          <w:tcPr>
            <w:tcW w:w="20" w:type="dxa"/>
            <w:vAlign w:val="bottom"/>
          </w:tcPr>
          <w:p>
            <w:pPr>
              <w:spacing w:after="0"/>
              <w:rPr>
                <w:sz w:val="6"/>
                <w:szCs w:val="6"/>
                <w:color w:val="auto"/>
              </w:rPr>
            </w:pPr>
          </w:p>
        </w:tc>
        <w:tc>
          <w:tcPr>
            <w:tcW w:w="280" w:type="dxa"/>
            <w:vAlign w:val="bottom"/>
          </w:tcPr>
          <w:p>
            <w:pPr>
              <w:spacing w:after="0"/>
              <w:rPr>
                <w:sz w:val="6"/>
                <w:szCs w:val="6"/>
                <w:color w:val="auto"/>
              </w:rPr>
            </w:pPr>
          </w:p>
        </w:tc>
        <w:tc>
          <w:tcPr>
            <w:tcW w:w="400" w:type="dxa"/>
            <w:vAlign w:val="bottom"/>
          </w:tcPr>
          <w:p>
            <w:pPr>
              <w:spacing w:after="0"/>
              <w:rPr>
                <w:sz w:val="6"/>
                <w:szCs w:val="6"/>
                <w:color w:val="auto"/>
              </w:rPr>
            </w:pPr>
          </w:p>
        </w:tc>
        <w:tc>
          <w:tcPr>
            <w:tcW w:w="20" w:type="dxa"/>
            <w:vAlign w:val="bottom"/>
            <w:tcBorders>
              <w:bottom w:val="single" w:sz="8" w:color="595858"/>
            </w:tcBorders>
          </w:tcPr>
          <w:p>
            <w:pPr>
              <w:spacing w:after="0"/>
              <w:rPr>
                <w:sz w:val="6"/>
                <w:szCs w:val="6"/>
                <w:color w:val="auto"/>
              </w:rPr>
            </w:pPr>
          </w:p>
        </w:tc>
        <w:tc>
          <w:tcPr>
            <w:tcW w:w="120" w:type="dxa"/>
            <w:vAlign w:val="bottom"/>
            <w:tcBorders>
              <w:bottom w:val="single" w:sz="8" w:color="595858"/>
            </w:tcBorders>
          </w:tcPr>
          <w:p>
            <w:pPr>
              <w:spacing w:after="0"/>
              <w:rPr>
                <w:sz w:val="6"/>
                <w:szCs w:val="6"/>
                <w:color w:val="auto"/>
              </w:rPr>
            </w:pPr>
          </w:p>
        </w:tc>
        <w:tc>
          <w:tcPr>
            <w:tcW w:w="240" w:type="dxa"/>
            <w:vAlign w:val="bottom"/>
          </w:tcPr>
          <w:p>
            <w:pPr>
              <w:spacing w:after="0"/>
              <w:rPr>
                <w:sz w:val="6"/>
                <w:szCs w:val="6"/>
                <w:color w:val="auto"/>
              </w:rPr>
            </w:pPr>
          </w:p>
        </w:tc>
        <w:tc>
          <w:tcPr>
            <w:tcW w:w="280" w:type="dxa"/>
            <w:vAlign w:val="bottom"/>
          </w:tcPr>
          <w:p>
            <w:pPr>
              <w:spacing w:after="0"/>
              <w:rPr>
                <w:sz w:val="6"/>
                <w:szCs w:val="6"/>
                <w:color w:val="auto"/>
              </w:rPr>
            </w:pPr>
          </w:p>
        </w:tc>
        <w:tc>
          <w:tcPr>
            <w:tcW w:w="240" w:type="dxa"/>
            <w:vAlign w:val="bottom"/>
          </w:tcPr>
          <w:p>
            <w:pPr>
              <w:spacing w:after="0"/>
              <w:rPr>
                <w:sz w:val="6"/>
                <w:szCs w:val="6"/>
                <w:color w:val="auto"/>
              </w:rPr>
            </w:pPr>
          </w:p>
        </w:tc>
        <w:tc>
          <w:tcPr>
            <w:tcW w:w="80" w:type="dxa"/>
            <w:vAlign w:val="bottom"/>
          </w:tcPr>
          <w:p>
            <w:pPr>
              <w:spacing w:after="0"/>
              <w:rPr>
                <w:sz w:val="6"/>
                <w:szCs w:val="6"/>
                <w:color w:val="auto"/>
              </w:rPr>
            </w:pPr>
          </w:p>
        </w:tc>
        <w:tc>
          <w:tcPr>
            <w:tcW w:w="140" w:type="dxa"/>
            <w:vAlign w:val="bottom"/>
          </w:tcPr>
          <w:p>
            <w:pPr>
              <w:spacing w:after="0"/>
              <w:rPr>
                <w:sz w:val="6"/>
                <w:szCs w:val="6"/>
                <w:color w:val="auto"/>
              </w:rPr>
            </w:pPr>
          </w:p>
        </w:tc>
        <w:tc>
          <w:tcPr>
            <w:tcW w:w="60" w:type="dxa"/>
            <w:vAlign w:val="bottom"/>
          </w:tcPr>
          <w:p>
            <w:pPr>
              <w:spacing w:after="0"/>
              <w:rPr>
                <w:sz w:val="6"/>
                <w:szCs w:val="6"/>
                <w:color w:val="auto"/>
              </w:rPr>
            </w:pPr>
          </w:p>
        </w:tc>
        <w:tc>
          <w:tcPr>
            <w:tcW w:w="80" w:type="dxa"/>
            <w:vAlign w:val="bottom"/>
          </w:tcPr>
          <w:p>
            <w:pPr>
              <w:spacing w:after="0"/>
              <w:rPr>
                <w:sz w:val="6"/>
                <w:szCs w:val="6"/>
                <w:color w:val="auto"/>
              </w:rPr>
            </w:pPr>
          </w:p>
        </w:tc>
        <w:tc>
          <w:tcPr>
            <w:tcW w:w="380" w:type="dxa"/>
            <w:vAlign w:val="bottom"/>
          </w:tcPr>
          <w:p>
            <w:pPr>
              <w:spacing w:after="0"/>
              <w:rPr>
                <w:sz w:val="6"/>
                <w:szCs w:val="6"/>
                <w:color w:val="auto"/>
              </w:rPr>
            </w:pPr>
          </w:p>
        </w:tc>
        <w:tc>
          <w:tcPr>
            <w:tcW w:w="100" w:type="dxa"/>
            <w:vAlign w:val="bottom"/>
          </w:tcPr>
          <w:p>
            <w:pPr>
              <w:spacing w:after="0"/>
              <w:rPr>
                <w:sz w:val="6"/>
                <w:szCs w:val="6"/>
                <w:color w:val="auto"/>
              </w:rPr>
            </w:pPr>
          </w:p>
        </w:tc>
        <w:tc>
          <w:tcPr>
            <w:tcW w:w="120" w:type="dxa"/>
            <w:vAlign w:val="bottom"/>
          </w:tcPr>
          <w:p>
            <w:pPr>
              <w:spacing w:after="0"/>
              <w:rPr>
                <w:sz w:val="6"/>
                <w:szCs w:val="6"/>
                <w:color w:val="auto"/>
              </w:rPr>
            </w:pPr>
          </w:p>
        </w:tc>
        <w:tc>
          <w:tcPr>
            <w:tcW w:w="80" w:type="dxa"/>
            <w:vAlign w:val="bottom"/>
          </w:tcPr>
          <w:p>
            <w:pPr>
              <w:spacing w:after="0"/>
              <w:rPr>
                <w:sz w:val="6"/>
                <w:szCs w:val="6"/>
                <w:color w:val="auto"/>
              </w:rPr>
            </w:pPr>
          </w:p>
        </w:tc>
        <w:tc>
          <w:tcPr>
            <w:tcW w:w="1280" w:type="dxa"/>
            <w:vAlign w:val="bottom"/>
          </w:tcPr>
          <w:p>
            <w:pPr>
              <w:spacing w:after="0"/>
              <w:rPr>
                <w:sz w:val="6"/>
                <w:szCs w:val="6"/>
                <w:color w:val="auto"/>
              </w:rPr>
            </w:pPr>
          </w:p>
        </w:tc>
        <w:tc>
          <w:tcPr>
            <w:tcW w:w="4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0"/>
        </w:trPr>
        <w:tc>
          <w:tcPr>
            <w:tcW w:w="5140" w:type="dxa"/>
            <w:vAlign w:val="bottom"/>
            <w:gridSpan w:val="29"/>
            <w:vMerge w:val="continue"/>
          </w:tcPr>
          <w:p>
            <w:pPr>
              <w:spacing w:after="0" w:line="20" w:lineRule="exact"/>
              <w:rPr>
                <w:sz w:val="1"/>
                <w:szCs w:val="1"/>
                <w:color w:val="auto"/>
              </w:rPr>
            </w:pPr>
          </w:p>
        </w:tc>
        <w:tc>
          <w:tcPr>
            <w:tcW w:w="6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40" w:type="dxa"/>
            <w:vAlign w:val="bottom"/>
            <w:tcBorders>
              <w:bottom w:val="single" w:sz="8" w:color="595858"/>
            </w:tcBorders>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Borders>
              <w:bottom w:val="single" w:sz="8" w:color="807F7F"/>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280" w:type="dxa"/>
            <w:vAlign w:val="bottom"/>
          </w:tcPr>
          <w:p>
            <w:pPr>
              <w:spacing w:after="0" w:line="20" w:lineRule="exact"/>
              <w:rPr>
                <w:sz w:val="1"/>
                <w:szCs w:val="1"/>
                <w:color w:val="auto"/>
              </w:rPr>
            </w:pPr>
          </w:p>
        </w:tc>
        <w:tc>
          <w:tcPr>
            <w:tcW w:w="4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0"/>
        </w:trPr>
        <w:tc>
          <w:tcPr>
            <w:tcW w:w="5140" w:type="dxa"/>
            <w:vAlign w:val="bottom"/>
            <w:gridSpan w:val="29"/>
            <w:vMerge w:val="continue"/>
          </w:tcPr>
          <w:p>
            <w:pPr>
              <w:spacing w:after="0"/>
              <w:rPr>
                <w:sz w:val="2"/>
                <w:szCs w:val="2"/>
                <w:color w:val="auto"/>
              </w:rPr>
            </w:pPr>
          </w:p>
        </w:tc>
        <w:tc>
          <w:tcPr>
            <w:tcW w:w="600" w:type="dxa"/>
            <w:vAlign w:val="bottom"/>
          </w:tcPr>
          <w:p>
            <w:pPr>
              <w:spacing w:after="0"/>
              <w:rPr>
                <w:sz w:val="2"/>
                <w:szCs w:val="2"/>
                <w:color w:val="auto"/>
              </w:rPr>
            </w:pPr>
          </w:p>
        </w:tc>
        <w:tc>
          <w:tcPr>
            <w:tcW w:w="80" w:type="dxa"/>
            <w:vAlign w:val="bottom"/>
          </w:tcPr>
          <w:p>
            <w:pPr>
              <w:spacing w:after="0"/>
              <w:rPr>
                <w:sz w:val="2"/>
                <w:szCs w:val="2"/>
                <w:color w:val="auto"/>
              </w:rPr>
            </w:pPr>
          </w:p>
        </w:tc>
        <w:tc>
          <w:tcPr>
            <w:tcW w:w="120" w:type="dxa"/>
            <w:vAlign w:val="bottom"/>
            <w:tcBorders>
              <w:bottom w:val="single" w:sz="8" w:color="595858"/>
            </w:tcBorders>
          </w:tcPr>
          <w:p>
            <w:pPr>
              <w:spacing w:after="0"/>
              <w:rPr>
                <w:sz w:val="2"/>
                <w:szCs w:val="2"/>
                <w:color w:val="auto"/>
              </w:rPr>
            </w:pPr>
          </w:p>
        </w:tc>
        <w:tc>
          <w:tcPr>
            <w:tcW w:w="20" w:type="dxa"/>
            <w:vAlign w:val="bottom"/>
          </w:tcPr>
          <w:p>
            <w:pPr>
              <w:spacing w:after="0"/>
              <w:rPr>
                <w:sz w:val="2"/>
                <w:szCs w:val="2"/>
                <w:color w:val="auto"/>
              </w:rPr>
            </w:pPr>
          </w:p>
        </w:tc>
        <w:tc>
          <w:tcPr>
            <w:tcW w:w="280" w:type="dxa"/>
            <w:vAlign w:val="bottom"/>
          </w:tcPr>
          <w:p>
            <w:pPr>
              <w:spacing w:after="0"/>
              <w:rPr>
                <w:sz w:val="2"/>
                <w:szCs w:val="2"/>
                <w:color w:val="auto"/>
              </w:rPr>
            </w:pPr>
          </w:p>
        </w:tc>
        <w:tc>
          <w:tcPr>
            <w:tcW w:w="400" w:type="dxa"/>
            <w:vAlign w:val="bottom"/>
          </w:tcPr>
          <w:p>
            <w:pPr>
              <w:spacing w:after="0"/>
              <w:rPr>
                <w:sz w:val="2"/>
                <w:szCs w:val="2"/>
                <w:color w:val="auto"/>
              </w:rPr>
            </w:pPr>
          </w:p>
        </w:tc>
        <w:tc>
          <w:tcPr>
            <w:tcW w:w="20" w:type="dxa"/>
            <w:vAlign w:val="bottom"/>
            <w:tcBorders>
              <w:bottom w:val="single" w:sz="8" w:color="595858"/>
            </w:tcBorders>
          </w:tcPr>
          <w:p>
            <w:pPr>
              <w:spacing w:after="0"/>
              <w:rPr>
                <w:sz w:val="2"/>
                <w:szCs w:val="2"/>
                <w:color w:val="auto"/>
              </w:rPr>
            </w:pPr>
          </w:p>
        </w:tc>
        <w:tc>
          <w:tcPr>
            <w:tcW w:w="120" w:type="dxa"/>
            <w:vAlign w:val="bottom"/>
            <w:tcBorders>
              <w:bottom w:val="single" w:sz="8" w:color="595858"/>
            </w:tcBorders>
          </w:tcPr>
          <w:p>
            <w:pPr>
              <w:spacing w:after="0"/>
              <w:rPr>
                <w:sz w:val="2"/>
                <w:szCs w:val="2"/>
                <w:color w:val="auto"/>
              </w:rPr>
            </w:pPr>
          </w:p>
        </w:tc>
        <w:tc>
          <w:tcPr>
            <w:tcW w:w="240" w:type="dxa"/>
            <w:vAlign w:val="bottom"/>
          </w:tcPr>
          <w:p>
            <w:pPr>
              <w:spacing w:after="0"/>
              <w:rPr>
                <w:sz w:val="2"/>
                <w:szCs w:val="2"/>
                <w:color w:val="auto"/>
              </w:rPr>
            </w:pPr>
          </w:p>
        </w:tc>
        <w:tc>
          <w:tcPr>
            <w:tcW w:w="280" w:type="dxa"/>
            <w:vAlign w:val="bottom"/>
          </w:tcPr>
          <w:p>
            <w:pPr>
              <w:spacing w:after="0"/>
              <w:rPr>
                <w:sz w:val="2"/>
                <w:szCs w:val="2"/>
                <w:color w:val="auto"/>
              </w:rPr>
            </w:pPr>
          </w:p>
        </w:tc>
        <w:tc>
          <w:tcPr>
            <w:tcW w:w="240" w:type="dxa"/>
            <w:vAlign w:val="bottom"/>
          </w:tcPr>
          <w:p>
            <w:pPr>
              <w:spacing w:after="0"/>
              <w:rPr>
                <w:sz w:val="2"/>
                <w:szCs w:val="2"/>
                <w:color w:val="auto"/>
              </w:rPr>
            </w:pPr>
          </w:p>
        </w:tc>
        <w:tc>
          <w:tcPr>
            <w:tcW w:w="80" w:type="dxa"/>
            <w:vAlign w:val="bottom"/>
          </w:tcPr>
          <w:p>
            <w:pPr>
              <w:spacing w:after="0"/>
              <w:rPr>
                <w:sz w:val="2"/>
                <w:szCs w:val="2"/>
                <w:color w:val="auto"/>
              </w:rPr>
            </w:pPr>
          </w:p>
        </w:tc>
        <w:tc>
          <w:tcPr>
            <w:tcW w:w="140" w:type="dxa"/>
            <w:vAlign w:val="bottom"/>
            <w:tcBorders>
              <w:bottom w:val="single" w:sz="8" w:color="595858"/>
            </w:tcBorders>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Borders>
              <w:bottom w:val="single" w:sz="8" w:color="807F7F"/>
            </w:tcBorders>
          </w:tcPr>
          <w:p>
            <w:pPr>
              <w:spacing w:after="0"/>
              <w:rPr>
                <w:sz w:val="2"/>
                <w:szCs w:val="2"/>
                <w:color w:val="auto"/>
              </w:rPr>
            </w:pPr>
          </w:p>
        </w:tc>
        <w:tc>
          <w:tcPr>
            <w:tcW w:w="380" w:type="dxa"/>
            <w:vAlign w:val="bottom"/>
          </w:tcPr>
          <w:p>
            <w:pPr>
              <w:spacing w:after="0"/>
              <w:rPr>
                <w:sz w:val="2"/>
                <w:szCs w:val="2"/>
                <w:color w:val="auto"/>
              </w:rPr>
            </w:pPr>
          </w:p>
        </w:tc>
        <w:tc>
          <w:tcPr>
            <w:tcW w:w="100" w:type="dxa"/>
            <w:vAlign w:val="bottom"/>
          </w:tcPr>
          <w:p>
            <w:pPr>
              <w:spacing w:after="0"/>
              <w:rPr>
                <w:sz w:val="2"/>
                <w:szCs w:val="2"/>
                <w:color w:val="auto"/>
              </w:rPr>
            </w:pPr>
          </w:p>
        </w:tc>
        <w:tc>
          <w:tcPr>
            <w:tcW w:w="120" w:type="dxa"/>
            <w:vAlign w:val="bottom"/>
            <w:tcBorders>
              <w:bottom w:val="single" w:sz="8" w:color="ED2124"/>
            </w:tcBorders>
          </w:tcPr>
          <w:p>
            <w:pPr>
              <w:spacing w:after="0"/>
              <w:rPr>
                <w:sz w:val="2"/>
                <w:szCs w:val="2"/>
                <w:color w:val="auto"/>
              </w:rPr>
            </w:pPr>
          </w:p>
        </w:tc>
        <w:tc>
          <w:tcPr>
            <w:tcW w:w="80" w:type="dxa"/>
            <w:vAlign w:val="bottom"/>
          </w:tcPr>
          <w:p>
            <w:pPr>
              <w:spacing w:after="0"/>
              <w:rPr>
                <w:sz w:val="2"/>
                <w:szCs w:val="2"/>
                <w:color w:val="auto"/>
              </w:rPr>
            </w:pPr>
          </w:p>
        </w:tc>
        <w:tc>
          <w:tcPr>
            <w:tcW w:w="1280" w:type="dxa"/>
            <w:vAlign w:val="bottom"/>
          </w:tcPr>
          <w:p>
            <w:pPr>
              <w:spacing w:after="0"/>
              <w:rPr>
                <w:sz w:val="2"/>
                <w:szCs w:val="2"/>
                <w:color w:val="auto"/>
              </w:rPr>
            </w:pPr>
          </w:p>
        </w:tc>
        <w:tc>
          <w:tcPr>
            <w:tcW w:w="42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71"/>
        </w:trPr>
        <w:tc>
          <w:tcPr>
            <w:tcW w:w="5140" w:type="dxa"/>
            <w:vAlign w:val="bottom"/>
            <w:gridSpan w:val="29"/>
            <w:vMerge w:val="restart"/>
          </w:tcPr>
          <w:p>
            <w:pPr>
              <w:spacing w:after="0"/>
              <w:rPr>
                <w:sz w:val="20"/>
                <w:szCs w:val="20"/>
                <w:color w:val="auto"/>
              </w:rPr>
            </w:pPr>
            <w:r>
              <w:rPr>
                <w:rFonts w:ascii="Times New Roman" w:cs="Times New Roman" w:eastAsia="Times New Roman" w:hAnsi="Times New Roman"/>
                <w:sz w:val="20"/>
                <w:szCs w:val="20"/>
                <w:color w:val="auto"/>
              </w:rPr>
              <w:t xml:space="preserve">resource with V2I links. Therefore, </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 xml:space="preserve"> is also referred to as the</w:t>
            </w:r>
          </w:p>
        </w:tc>
        <w:tc>
          <w:tcPr>
            <w:tcW w:w="600" w:type="dxa"/>
            <w:vAlign w:val="bottom"/>
          </w:tcPr>
          <w:p>
            <w:pPr>
              <w:spacing w:after="0"/>
              <w:rPr>
                <w:sz w:val="6"/>
                <w:szCs w:val="6"/>
                <w:color w:val="auto"/>
              </w:rPr>
            </w:pPr>
          </w:p>
        </w:tc>
        <w:tc>
          <w:tcPr>
            <w:tcW w:w="80" w:type="dxa"/>
            <w:vAlign w:val="bottom"/>
          </w:tcPr>
          <w:p>
            <w:pPr>
              <w:spacing w:after="0"/>
              <w:rPr>
                <w:sz w:val="6"/>
                <w:szCs w:val="6"/>
                <w:color w:val="auto"/>
              </w:rPr>
            </w:pPr>
          </w:p>
        </w:tc>
        <w:tc>
          <w:tcPr>
            <w:tcW w:w="120" w:type="dxa"/>
            <w:vAlign w:val="bottom"/>
          </w:tcPr>
          <w:p>
            <w:pPr>
              <w:spacing w:after="0"/>
              <w:rPr>
                <w:sz w:val="6"/>
                <w:szCs w:val="6"/>
                <w:color w:val="auto"/>
              </w:rPr>
            </w:pPr>
          </w:p>
        </w:tc>
        <w:tc>
          <w:tcPr>
            <w:tcW w:w="20" w:type="dxa"/>
            <w:vAlign w:val="bottom"/>
          </w:tcPr>
          <w:p>
            <w:pPr>
              <w:spacing w:after="0"/>
              <w:rPr>
                <w:sz w:val="6"/>
                <w:szCs w:val="6"/>
                <w:color w:val="auto"/>
              </w:rPr>
            </w:pPr>
          </w:p>
        </w:tc>
        <w:tc>
          <w:tcPr>
            <w:tcW w:w="280" w:type="dxa"/>
            <w:vAlign w:val="bottom"/>
          </w:tcPr>
          <w:p>
            <w:pPr>
              <w:spacing w:after="0"/>
              <w:rPr>
                <w:sz w:val="6"/>
                <w:szCs w:val="6"/>
                <w:color w:val="auto"/>
              </w:rPr>
            </w:pPr>
          </w:p>
        </w:tc>
        <w:tc>
          <w:tcPr>
            <w:tcW w:w="400" w:type="dxa"/>
            <w:vAlign w:val="bottom"/>
          </w:tcPr>
          <w:p>
            <w:pPr>
              <w:spacing w:after="0"/>
              <w:rPr>
                <w:sz w:val="6"/>
                <w:szCs w:val="6"/>
                <w:color w:val="auto"/>
              </w:rPr>
            </w:pPr>
          </w:p>
        </w:tc>
        <w:tc>
          <w:tcPr>
            <w:tcW w:w="20" w:type="dxa"/>
            <w:vAlign w:val="bottom"/>
          </w:tcPr>
          <w:p>
            <w:pPr>
              <w:spacing w:after="0"/>
              <w:rPr>
                <w:sz w:val="6"/>
                <w:szCs w:val="6"/>
                <w:color w:val="auto"/>
              </w:rPr>
            </w:pPr>
          </w:p>
        </w:tc>
        <w:tc>
          <w:tcPr>
            <w:tcW w:w="120" w:type="dxa"/>
            <w:vAlign w:val="bottom"/>
          </w:tcPr>
          <w:p>
            <w:pPr>
              <w:spacing w:after="0"/>
              <w:rPr>
                <w:sz w:val="6"/>
                <w:szCs w:val="6"/>
                <w:color w:val="auto"/>
              </w:rPr>
            </w:pPr>
          </w:p>
        </w:tc>
        <w:tc>
          <w:tcPr>
            <w:tcW w:w="240" w:type="dxa"/>
            <w:vAlign w:val="bottom"/>
          </w:tcPr>
          <w:p>
            <w:pPr>
              <w:spacing w:after="0"/>
              <w:rPr>
                <w:sz w:val="6"/>
                <w:szCs w:val="6"/>
                <w:color w:val="auto"/>
              </w:rPr>
            </w:pPr>
          </w:p>
        </w:tc>
        <w:tc>
          <w:tcPr>
            <w:tcW w:w="280" w:type="dxa"/>
            <w:vAlign w:val="bottom"/>
          </w:tcPr>
          <w:p>
            <w:pPr>
              <w:spacing w:after="0"/>
              <w:rPr>
                <w:sz w:val="6"/>
                <w:szCs w:val="6"/>
                <w:color w:val="auto"/>
              </w:rPr>
            </w:pPr>
          </w:p>
        </w:tc>
        <w:tc>
          <w:tcPr>
            <w:tcW w:w="240" w:type="dxa"/>
            <w:vAlign w:val="bottom"/>
          </w:tcPr>
          <w:p>
            <w:pPr>
              <w:spacing w:after="0"/>
              <w:rPr>
                <w:sz w:val="6"/>
                <w:szCs w:val="6"/>
                <w:color w:val="auto"/>
              </w:rPr>
            </w:pPr>
          </w:p>
        </w:tc>
        <w:tc>
          <w:tcPr>
            <w:tcW w:w="80" w:type="dxa"/>
            <w:vAlign w:val="bottom"/>
          </w:tcPr>
          <w:p>
            <w:pPr>
              <w:spacing w:after="0"/>
              <w:rPr>
                <w:sz w:val="6"/>
                <w:szCs w:val="6"/>
                <w:color w:val="auto"/>
              </w:rPr>
            </w:pPr>
          </w:p>
        </w:tc>
        <w:tc>
          <w:tcPr>
            <w:tcW w:w="140" w:type="dxa"/>
            <w:vAlign w:val="bottom"/>
            <w:tcBorders>
              <w:bottom w:val="single" w:sz="8" w:color="595858"/>
            </w:tcBorders>
          </w:tcPr>
          <w:p>
            <w:pPr>
              <w:spacing w:after="0"/>
              <w:rPr>
                <w:sz w:val="6"/>
                <w:szCs w:val="6"/>
                <w:color w:val="auto"/>
              </w:rPr>
            </w:pPr>
          </w:p>
        </w:tc>
        <w:tc>
          <w:tcPr>
            <w:tcW w:w="60" w:type="dxa"/>
            <w:vAlign w:val="bottom"/>
          </w:tcPr>
          <w:p>
            <w:pPr>
              <w:spacing w:after="0"/>
              <w:rPr>
                <w:sz w:val="6"/>
                <w:szCs w:val="6"/>
                <w:color w:val="auto"/>
              </w:rPr>
            </w:pPr>
          </w:p>
        </w:tc>
        <w:tc>
          <w:tcPr>
            <w:tcW w:w="80" w:type="dxa"/>
            <w:vAlign w:val="bottom"/>
            <w:tcBorders>
              <w:bottom w:val="single" w:sz="8" w:color="807F7F"/>
            </w:tcBorders>
          </w:tcPr>
          <w:p>
            <w:pPr>
              <w:spacing w:after="0"/>
              <w:rPr>
                <w:sz w:val="6"/>
                <w:szCs w:val="6"/>
                <w:color w:val="auto"/>
              </w:rPr>
            </w:pPr>
          </w:p>
        </w:tc>
        <w:tc>
          <w:tcPr>
            <w:tcW w:w="380" w:type="dxa"/>
            <w:vAlign w:val="bottom"/>
          </w:tcPr>
          <w:p>
            <w:pPr>
              <w:spacing w:after="0"/>
              <w:rPr>
                <w:sz w:val="6"/>
                <w:szCs w:val="6"/>
                <w:color w:val="auto"/>
              </w:rPr>
            </w:pPr>
          </w:p>
        </w:tc>
        <w:tc>
          <w:tcPr>
            <w:tcW w:w="100" w:type="dxa"/>
            <w:vAlign w:val="bottom"/>
          </w:tcPr>
          <w:p>
            <w:pPr>
              <w:spacing w:after="0"/>
              <w:rPr>
                <w:sz w:val="6"/>
                <w:szCs w:val="6"/>
                <w:color w:val="auto"/>
              </w:rPr>
            </w:pPr>
          </w:p>
        </w:tc>
        <w:tc>
          <w:tcPr>
            <w:tcW w:w="120" w:type="dxa"/>
            <w:vAlign w:val="bottom"/>
          </w:tcPr>
          <w:p>
            <w:pPr>
              <w:spacing w:after="0"/>
              <w:rPr>
                <w:sz w:val="6"/>
                <w:szCs w:val="6"/>
                <w:color w:val="auto"/>
              </w:rPr>
            </w:pPr>
          </w:p>
        </w:tc>
        <w:tc>
          <w:tcPr>
            <w:tcW w:w="80" w:type="dxa"/>
            <w:vAlign w:val="bottom"/>
          </w:tcPr>
          <w:p>
            <w:pPr>
              <w:spacing w:after="0"/>
              <w:rPr>
                <w:sz w:val="6"/>
                <w:szCs w:val="6"/>
                <w:color w:val="auto"/>
              </w:rPr>
            </w:pPr>
          </w:p>
        </w:tc>
        <w:tc>
          <w:tcPr>
            <w:tcW w:w="1280" w:type="dxa"/>
            <w:vAlign w:val="bottom"/>
          </w:tcPr>
          <w:p>
            <w:pPr>
              <w:spacing w:after="0"/>
              <w:rPr>
                <w:sz w:val="6"/>
                <w:szCs w:val="6"/>
                <w:color w:val="auto"/>
              </w:rPr>
            </w:pPr>
          </w:p>
        </w:tc>
        <w:tc>
          <w:tcPr>
            <w:tcW w:w="4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76"/>
        </w:trPr>
        <w:tc>
          <w:tcPr>
            <w:tcW w:w="5140" w:type="dxa"/>
            <w:vAlign w:val="bottom"/>
            <w:gridSpan w:val="29"/>
            <w:vMerge w:val="continue"/>
          </w:tcPr>
          <w:p>
            <w:pPr>
              <w:spacing w:after="0"/>
              <w:rPr>
                <w:sz w:val="15"/>
                <w:szCs w:val="15"/>
                <w:color w:val="auto"/>
              </w:rPr>
            </w:pPr>
          </w:p>
        </w:tc>
        <w:tc>
          <w:tcPr>
            <w:tcW w:w="60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40" w:type="dxa"/>
            <w:vAlign w:val="bottom"/>
            <w:tcBorders>
              <w:bottom w:val="single" w:sz="8" w:color="595858"/>
            </w:tcBorders>
          </w:tcPr>
          <w:p>
            <w:pPr>
              <w:spacing w:after="0"/>
              <w:rPr>
                <w:sz w:val="15"/>
                <w:szCs w:val="15"/>
                <w:color w:val="auto"/>
              </w:rPr>
            </w:pPr>
          </w:p>
        </w:tc>
        <w:tc>
          <w:tcPr>
            <w:tcW w:w="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28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1"/>
        </w:trPr>
        <w:tc>
          <w:tcPr>
            <w:tcW w:w="1280" w:type="dxa"/>
            <w:vAlign w:val="bottom"/>
            <w:gridSpan w:val="4"/>
            <w:vMerge w:val="restart"/>
          </w:tcPr>
          <w:p>
            <w:pPr>
              <w:spacing w:after="0" w:line="188" w:lineRule="exact"/>
              <w:rPr>
                <w:sz w:val="20"/>
                <w:szCs w:val="20"/>
                <w:color w:val="auto"/>
              </w:rPr>
            </w:pPr>
            <w:r>
              <w:rPr>
                <w:rFonts w:ascii="Times New Roman" w:cs="Times New Roman" w:eastAsia="Times New Roman" w:hAnsi="Times New Roman"/>
                <w:sz w:val="20"/>
                <w:szCs w:val="20"/>
                <w:color w:val="auto"/>
              </w:rPr>
              <w:t>channel set.</w:t>
            </w:r>
          </w:p>
        </w:tc>
        <w:tc>
          <w:tcPr>
            <w:tcW w:w="1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6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Borders>
              <w:bottom w:val="single" w:sz="8" w:color="ED2124"/>
            </w:tcBorders>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280" w:type="dxa"/>
            <w:vAlign w:val="bottom"/>
          </w:tcPr>
          <w:p>
            <w:pPr>
              <w:spacing w:after="0" w:line="20" w:lineRule="exact"/>
              <w:rPr>
                <w:sz w:val="1"/>
                <w:szCs w:val="1"/>
                <w:color w:val="auto"/>
              </w:rPr>
            </w:pPr>
          </w:p>
        </w:tc>
        <w:tc>
          <w:tcPr>
            <w:tcW w:w="420" w:type="dxa"/>
            <w:vAlign w:val="bottom"/>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0"/>
        </w:trPr>
        <w:tc>
          <w:tcPr>
            <w:tcW w:w="1280" w:type="dxa"/>
            <w:vAlign w:val="bottom"/>
            <w:gridSpan w:val="4"/>
            <w:vMerge w:val="continue"/>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6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40" w:type="dxa"/>
            <w:vAlign w:val="bottom"/>
            <w:tcBorders>
              <w:bottom w:val="single" w:sz="8" w:color="595858"/>
            </w:tcBorders>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Borders>
              <w:bottom w:val="single" w:sz="8" w:color="807F7F"/>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280" w:type="dxa"/>
            <w:vAlign w:val="bottom"/>
          </w:tcPr>
          <w:p>
            <w:pPr>
              <w:spacing w:after="0" w:line="20" w:lineRule="exact"/>
              <w:rPr>
                <w:sz w:val="1"/>
                <w:szCs w:val="1"/>
                <w:color w:val="auto"/>
              </w:rPr>
            </w:pPr>
          </w:p>
        </w:tc>
        <w:tc>
          <w:tcPr>
            <w:tcW w:w="4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3"/>
        </w:trPr>
        <w:tc>
          <w:tcPr>
            <w:tcW w:w="1280" w:type="dxa"/>
            <w:vAlign w:val="bottom"/>
            <w:gridSpan w:val="4"/>
            <w:vMerge w:val="continue"/>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6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40" w:type="dxa"/>
            <w:vAlign w:val="bottom"/>
            <w:tcBorders>
              <w:bottom w:val="single" w:sz="8" w:color="595858"/>
            </w:tcBorders>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Borders>
              <w:bottom w:val="single" w:sz="8" w:color="807F7F"/>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280" w:type="dxa"/>
            <w:vAlign w:val="bottom"/>
          </w:tcPr>
          <w:p>
            <w:pPr>
              <w:spacing w:after="0" w:line="20" w:lineRule="exact"/>
              <w:rPr>
                <w:sz w:val="1"/>
                <w:szCs w:val="1"/>
                <w:color w:val="auto"/>
              </w:rPr>
            </w:pPr>
          </w:p>
        </w:tc>
        <w:tc>
          <w:tcPr>
            <w:tcW w:w="420" w:type="dxa"/>
            <w:vAlign w:val="bottom"/>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64"/>
        </w:trPr>
        <w:tc>
          <w:tcPr>
            <w:tcW w:w="1280" w:type="dxa"/>
            <w:vAlign w:val="bottom"/>
            <w:gridSpan w:val="4"/>
            <w:vMerge w:val="continue"/>
          </w:tcPr>
          <w:p>
            <w:pPr>
              <w:spacing w:after="0"/>
              <w:rPr>
                <w:sz w:val="5"/>
                <w:szCs w:val="5"/>
                <w:color w:val="auto"/>
              </w:rPr>
            </w:pPr>
          </w:p>
        </w:tc>
        <w:tc>
          <w:tcPr>
            <w:tcW w:w="140" w:type="dxa"/>
            <w:vAlign w:val="bottom"/>
          </w:tcPr>
          <w:p>
            <w:pPr>
              <w:spacing w:after="0"/>
              <w:rPr>
                <w:sz w:val="5"/>
                <w:szCs w:val="5"/>
                <w:color w:val="auto"/>
              </w:rPr>
            </w:pPr>
          </w:p>
        </w:tc>
        <w:tc>
          <w:tcPr>
            <w:tcW w:w="160" w:type="dxa"/>
            <w:vAlign w:val="bottom"/>
          </w:tcPr>
          <w:p>
            <w:pPr>
              <w:spacing w:after="0"/>
              <w:rPr>
                <w:sz w:val="5"/>
                <w:szCs w:val="5"/>
                <w:color w:val="auto"/>
              </w:rPr>
            </w:pPr>
          </w:p>
        </w:tc>
        <w:tc>
          <w:tcPr>
            <w:tcW w:w="20" w:type="dxa"/>
            <w:vAlign w:val="bottom"/>
          </w:tcPr>
          <w:p>
            <w:pPr>
              <w:spacing w:after="0"/>
              <w:rPr>
                <w:sz w:val="5"/>
                <w:szCs w:val="5"/>
                <w:color w:val="auto"/>
              </w:rPr>
            </w:pPr>
          </w:p>
        </w:tc>
        <w:tc>
          <w:tcPr>
            <w:tcW w:w="260" w:type="dxa"/>
            <w:vAlign w:val="bottom"/>
          </w:tcPr>
          <w:p>
            <w:pPr>
              <w:spacing w:after="0"/>
              <w:rPr>
                <w:sz w:val="5"/>
                <w:szCs w:val="5"/>
                <w:color w:val="auto"/>
              </w:rPr>
            </w:pPr>
          </w:p>
        </w:tc>
        <w:tc>
          <w:tcPr>
            <w:tcW w:w="60" w:type="dxa"/>
            <w:vAlign w:val="bottom"/>
          </w:tcPr>
          <w:p>
            <w:pPr>
              <w:spacing w:after="0"/>
              <w:rPr>
                <w:sz w:val="5"/>
                <w:szCs w:val="5"/>
                <w:color w:val="auto"/>
              </w:rPr>
            </w:pPr>
          </w:p>
        </w:tc>
        <w:tc>
          <w:tcPr>
            <w:tcW w:w="200" w:type="dxa"/>
            <w:vAlign w:val="bottom"/>
          </w:tcPr>
          <w:p>
            <w:pPr>
              <w:spacing w:after="0"/>
              <w:rPr>
                <w:sz w:val="5"/>
                <w:szCs w:val="5"/>
                <w:color w:val="auto"/>
              </w:rPr>
            </w:pPr>
          </w:p>
        </w:tc>
        <w:tc>
          <w:tcPr>
            <w:tcW w:w="60" w:type="dxa"/>
            <w:vAlign w:val="bottom"/>
          </w:tcPr>
          <w:p>
            <w:pPr>
              <w:spacing w:after="0"/>
              <w:rPr>
                <w:sz w:val="5"/>
                <w:szCs w:val="5"/>
                <w:color w:val="auto"/>
              </w:rPr>
            </w:pPr>
          </w:p>
        </w:tc>
        <w:tc>
          <w:tcPr>
            <w:tcW w:w="100" w:type="dxa"/>
            <w:vAlign w:val="bottom"/>
          </w:tcPr>
          <w:p>
            <w:pPr>
              <w:spacing w:after="0"/>
              <w:rPr>
                <w:sz w:val="5"/>
                <w:szCs w:val="5"/>
                <w:color w:val="auto"/>
              </w:rPr>
            </w:pPr>
          </w:p>
        </w:tc>
        <w:tc>
          <w:tcPr>
            <w:tcW w:w="20" w:type="dxa"/>
            <w:vAlign w:val="bottom"/>
          </w:tcPr>
          <w:p>
            <w:pPr>
              <w:spacing w:after="0"/>
              <w:rPr>
                <w:sz w:val="5"/>
                <w:szCs w:val="5"/>
                <w:color w:val="auto"/>
              </w:rPr>
            </w:pPr>
          </w:p>
        </w:tc>
        <w:tc>
          <w:tcPr>
            <w:tcW w:w="160" w:type="dxa"/>
            <w:vAlign w:val="bottom"/>
          </w:tcPr>
          <w:p>
            <w:pPr>
              <w:spacing w:after="0"/>
              <w:rPr>
                <w:sz w:val="5"/>
                <w:szCs w:val="5"/>
                <w:color w:val="auto"/>
              </w:rPr>
            </w:pPr>
          </w:p>
        </w:tc>
        <w:tc>
          <w:tcPr>
            <w:tcW w:w="80" w:type="dxa"/>
            <w:vAlign w:val="bottom"/>
          </w:tcPr>
          <w:p>
            <w:pPr>
              <w:spacing w:after="0"/>
              <w:rPr>
                <w:sz w:val="5"/>
                <w:szCs w:val="5"/>
                <w:color w:val="auto"/>
              </w:rPr>
            </w:pPr>
          </w:p>
        </w:tc>
        <w:tc>
          <w:tcPr>
            <w:tcW w:w="120" w:type="dxa"/>
            <w:vAlign w:val="bottom"/>
          </w:tcPr>
          <w:p>
            <w:pPr>
              <w:spacing w:after="0"/>
              <w:rPr>
                <w:sz w:val="5"/>
                <w:szCs w:val="5"/>
                <w:color w:val="auto"/>
              </w:rPr>
            </w:pPr>
          </w:p>
        </w:tc>
        <w:tc>
          <w:tcPr>
            <w:tcW w:w="100" w:type="dxa"/>
            <w:vAlign w:val="bottom"/>
          </w:tcPr>
          <w:p>
            <w:pPr>
              <w:spacing w:after="0"/>
              <w:rPr>
                <w:sz w:val="5"/>
                <w:szCs w:val="5"/>
                <w:color w:val="auto"/>
              </w:rPr>
            </w:pPr>
          </w:p>
        </w:tc>
        <w:tc>
          <w:tcPr>
            <w:tcW w:w="100" w:type="dxa"/>
            <w:vAlign w:val="bottom"/>
          </w:tcPr>
          <w:p>
            <w:pPr>
              <w:spacing w:after="0"/>
              <w:rPr>
                <w:sz w:val="5"/>
                <w:szCs w:val="5"/>
                <w:color w:val="auto"/>
              </w:rPr>
            </w:pPr>
          </w:p>
        </w:tc>
        <w:tc>
          <w:tcPr>
            <w:tcW w:w="380" w:type="dxa"/>
            <w:vAlign w:val="bottom"/>
          </w:tcPr>
          <w:p>
            <w:pPr>
              <w:spacing w:after="0"/>
              <w:rPr>
                <w:sz w:val="5"/>
                <w:szCs w:val="5"/>
                <w:color w:val="auto"/>
              </w:rPr>
            </w:pPr>
          </w:p>
        </w:tc>
        <w:tc>
          <w:tcPr>
            <w:tcW w:w="140" w:type="dxa"/>
            <w:vAlign w:val="bottom"/>
          </w:tcPr>
          <w:p>
            <w:pPr>
              <w:spacing w:after="0"/>
              <w:rPr>
                <w:sz w:val="5"/>
                <w:szCs w:val="5"/>
                <w:color w:val="auto"/>
              </w:rPr>
            </w:pPr>
          </w:p>
        </w:tc>
        <w:tc>
          <w:tcPr>
            <w:tcW w:w="100" w:type="dxa"/>
            <w:vAlign w:val="bottom"/>
          </w:tcPr>
          <w:p>
            <w:pPr>
              <w:spacing w:after="0"/>
              <w:rPr>
                <w:sz w:val="5"/>
                <w:szCs w:val="5"/>
                <w:color w:val="auto"/>
              </w:rPr>
            </w:pPr>
          </w:p>
        </w:tc>
        <w:tc>
          <w:tcPr>
            <w:tcW w:w="100" w:type="dxa"/>
            <w:vAlign w:val="bottom"/>
          </w:tcPr>
          <w:p>
            <w:pPr>
              <w:spacing w:after="0"/>
              <w:rPr>
                <w:sz w:val="5"/>
                <w:szCs w:val="5"/>
                <w:color w:val="auto"/>
              </w:rPr>
            </w:pPr>
          </w:p>
        </w:tc>
        <w:tc>
          <w:tcPr>
            <w:tcW w:w="180" w:type="dxa"/>
            <w:vAlign w:val="bottom"/>
          </w:tcPr>
          <w:p>
            <w:pPr>
              <w:spacing w:after="0"/>
              <w:rPr>
                <w:sz w:val="5"/>
                <w:szCs w:val="5"/>
                <w:color w:val="auto"/>
              </w:rPr>
            </w:pPr>
          </w:p>
        </w:tc>
        <w:tc>
          <w:tcPr>
            <w:tcW w:w="60" w:type="dxa"/>
            <w:vAlign w:val="bottom"/>
          </w:tcPr>
          <w:p>
            <w:pPr>
              <w:spacing w:after="0"/>
              <w:rPr>
                <w:sz w:val="5"/>
                <w:szCs w:val="5"/>
                <w:color w:val="auto"/>
              </w:rPr>
            </w:pPr>
          </w:p>
        </w:tc>
        <w:tc>
          <w:tcPr>
            <w:tcW w:w="140" w:type="dxa"/>
            <w:vAlign w:val="bottom"/>
          </w:tcPr>
          <w:p>
            <w:pPr>
              <w:spacing w:after="0"/>
              <w:rPr>
                <w:sz w:val="5"/>
                <w:szCs w:val="5"/>
                <w:color w:val="auto"/>
              </w:rPr>
            </w:pPr>
          </w:p>
        </w:tc>
        <w:tc>
          <w:tcPr>
            <w:tcW w:w="140" w:type="dxa"/>
            <w:vAlign w:val="bottom"/>
          </w:tcPr>
          <w:p>
            <w:pPr>
              <w:spacing w:after="0"/>
              <w:rPr>
                <w:sz w:val="5"/>
                <w:szCs w:val="5"/>
                <w:color w:val="auto"/>
              </w:rPr>
            </w:pPr>
          </w:p>
        </w:tc>
        <w:tc>
          <w:tcPr>
            <w:tcW w:w="540" w:type="dxa"/>
            <w:vAlign w:val="bottom"/>
          </w:tcPr>
          <w:p>
            <w:pPr>
              <w:spacing w:after="0"/>
              <w:rPr>
                <w:sz w:val="5"/>
                <w:szCs w:val="5"/>
                <w:color w:val="auto"/>
              </w:rPr>
            </w:pPr>
          </w:p>
        </w:tc>
        <w:tc>
          <w:tcPr>
            <w:tcW w:w="160" w:type="dxa"/>
            <w:vAlign w:val="bottom"/>
          </w:tcPr>
          <w:p>
            <w:pPr>
              <w:spacing w:after="0"/>
              <w:rPr>
                <w:sz w:val="5"/>
                <w:szCs w:val="5"/>
                <w:color w:val="auto"/>
              </w:rPr>
            </w:pPr>
          </w:p>
        </w:tc>
        <w:tc>
          <w:tcPr>
            <w:tcW w:w="340" w:type="dxa"/>
            <w:vAlign w:val="bottom"/>
          </w:tcPr>
          <w:p>
            <w:pPr>
              <w:spacing w:after="0"/>
              <w:rPr>
                <w:sz w:val="5"/>
                <w:szCs w:val="5"/>
                <w:color w:val="auto"/>
              </w:rPr>
            </w:pPr>
          </w:p>
        </w:tc>
        <w:tc>
          <w:tcPr>
            <w:tcW w:w="600" w:type="dxa"/>
            <w:vAlign w:val="bottom"/>
          </w:tcPr>
          <w:p>
            <w:pPr>
              <w:spacing w:after="0"/>
              <w:rPr>
                <w:sz w:val="5"/>
                <w:szCs w:val="5"/>
                <w:color w:val="auto"/>
              </w:rPr>
            </w:pPr>
          </w:p>
        </w:tc>
        <w:tc>
          <w:tcPr>
            <w:tcW w:w="80" w:type="dxa"/>
            <w:vAlign w:val="bottom"/>
          </w:tcPr>
          <w:p>
            <w:pPr>
              <w:spacing w:after="0"/>
              <w:rPr>
                <w:sz w:val="5"/>
                <w:szCs w:val="5"/>
                <w:color w:val="auto"/>
              </w:rPr>
            </w:pPr>
          </w:p>
        </w:tc>
        <w:tc>
          <w:tcPr>
            <w:tcW w:w="120" w:type="dxa"/>
            <w:vAlign w:val="bottom"/>
          </w:tcPr>
          <w:p>
            <w:pPr>
              <w:spacing w:after="0"/>
              <w:rPr>
                <w:sz w:val="5"/>
                <w:szCs w:val="5"/>
                <w:color w:val="auto"/>
              </w:rPr>
            </w:pPr>
          </w:p>
        </w:tc>
        <w:tc>
          <w:tcPr>
            <w:tcW w:w="20" w:type="dxa"/>
            <w:vAlign w:val="bottom"/>
          </w:tcPr>
          <w:p>
            <w:pPr>
              <w:spacing w:after="0"/>
              <w:rPr>
                <w:sz w:val="5"/>
                <w:szCs w:val="5"/>
                <w:color w:val="auto"/>
              </w:rPr>
            </w:pPr>
          </w:p>
        </w:tc>
        <w:tc>
          <w:tcPr>
            <w:tcW w:w="280" w:type="dxa"/>
            <w:vAlign w:val="bottom"/>
          </w:tcPr>
          <w:p>
            <w:pPr>
              <w:spacing w:after="0"/>
              <w:rPr>
                <w:sz w:val="5"/>
                <w:szCs w:val="5"/>
                <w:color w:val="auto"/>
              </w:rPr>
            </w:pPr>
          </w:p>
        </w:tc>
        <w:tc>
          <w:tcPr>
            <w:tcW w:w="400" w:type="dxa"/>
            <w:vAlign w:val="bottom"/>
          </w:tcPr>
          <w:p>
            <w:pPr>
              <w:spacing w:after="0"/>
              <w:rPr>
                <w:sz w:val="5"/>
                <w:szCs w:val="5"/>
                <w:color w:val="auto"/>
              </w:rPr>
            </w:pPr>
          </w:p>
        </w:tc>
        <w:tc>
          <w:tcPr>
            <w:tcW w:w="20" w:type="dxa"/>
            <w:vAlign w:val="bottom"/>
          </w:tcPr>
          <w:p>
            <w:pPr>
              <w:spacing w:after="0"/>
              <w:rPr>
                <w:sz w:val="5"/>
                <w:szCs w:val="5"/>
                <w:color w:val="auto"/>
              </w:rPr>
            </w:pPr>
          </w:p>
        </w:tc>
        <w:tc>
          <w:tcPr>
            <w:tcW w:w="120" w:type="dxa"/>
            <w:vAlign w:val="bottom"/>
          </w:tcPr>
          <w:p>
            <w:pPr>
              <w:spacing w:after="0"/>
              <w:rPr>
                <w:sz w:val="5"/>
                <w:szCs w:val="5"/>
                <w:color w:val="auto"/>
              </w:rPr>
            </w:pPr>
          </w:p>
        </w:tc>
        <w:tc>
          <w:tcPr>
            <w:tcW w:w="240" w:type="dxa"/>
            <w:vAlign w:val="bottom"/>
          </w:tcPr>
          <w:p>
            <w:pPr>
              <w:spacing w:after="0"/>
              <w:rPr>
                <w:sz w:val="5"/>
                <w:szCs w:val="5"/>
                <w:color w:val="auto"/>
              </w:rPr>
            </w:pPr>
          </w:p>
        </w:tc>
        <w:tc>
          <w:tcPr>
            <w:tcW w:w="280" w:type="dxa"/>
            <w:vAlign w:val="bottom"/>
          </w:tcPr>
          <w:p>
            <w:pPr>
              <w:spacing w:after="0"/>
              <w:rPr>
                <w:sz w:val="5"/>
                <w:szCs w:val="5"/>
                <w:color w:val="auto"/>
              </w:rPr>
            </w:pPr>
          </w:p>
        </w:tc>
        <w:tc>
          <w:tcPr>
            <w:tcW w:w="240" w:type="dxa"/>
            <w:vAlign w:val="bottom"/>
          </w:tcPr>
          <w:p>
            <w:pPr>
              <w:spacing w:after="0"/>
              <w:rPr>
                <w:sz w:val="5"/>
                <w:szCs w:val="5"/>
                <w:color w:val="auto"/>
              </w:rPr>
            </w:pPr>
          </w:p>
        </w:tc>
        <w:tc>
          <w:tcPr>
            <w:tcW w:w="80" w:type="dxa"/>
            <w:vAlign w:val="bottom"/>
          </w:tcPr>
          <w:p>
            <w:pPr>
              <w:spacing w:after="0"/>
              <w:rPr>
                <w:sz w:val="5"/>
                <w:szCs w:val="5"/>
                <w:color w:val="auto"/>
              </w:rPr>
            </w:pPr>
          </w:p>
        </w:tc>
        <w:tc>
          <w:tcPr>
            <w:tcW w:w="140" w:type="dxa"/>
            <w:vAlign w:val="bottom"/>
          </w:tcPr>
          <w:p>
            <w:pPr>
              <w:spacing w:after="0"/>
              <w:rPr>
                <w:sz w:val="5"/>
                <w:szCs w:val="5"/>
                <w:color w:val="auto"/>
              </w:rPr>
            </w:pPr>
          </w:p>
        </w:tc>
        <w:tc>
          <w:tcPr>
            <w:tcW w:w="60" w:type="dxa"/>
            <w:vAlign w:val="bottom"/>
          </w:tcPr>
          <w:p>
            <w:pPr>
              <w:spacing w:after="0"/>
              <w:rPr>
                <w:sz w:val="5"/>
                <w:szCs w:val="5"/>
                <w:color w:val="auto"/>
              </w:rPr>
            </w:pPr>
          </w:p>
        </w:tc>
        <w:tc>
          <w:tcPr>
            <w:tcW w:w="80" w:type="dxa"/>
            <w:vAlign w:val="bottom"/>
          </w:tcPr>
          <w:p>
            <w:pPr>
              <w:spacing w:after="0"/>
              <w:rPr>
                <w:sz w:val="5"/>
                <w:szCs w:val="5"/>
                <w:color w:val="auto"/>
              </w:rPr>
            </w:pPr>
          </w:p>
        </w:tc>
        <w:tc>
          <w:tcPr>
            <w:tcW w:w="380" w:type="dxa"/>
            <w:vAlign w:val="bottom"/>
          </w:tcPr>
          <w:p>
            <w:pPr>
              <w:spacing w:after="0"/>
              <w:rPr>
                <w:sz w:val="5"/>
                <w:szCs w:val="5"/>
                <w:color w:val="auto"/>
              </w:rPr>
            </w:pPr>
          </w:p>
        </w:tc>
        <w:tc>
          <w:tcPr>
            <w:tcW w:w="100" w:type="dxa"/>
            <w:vAlign w:val="bottom"/>
          </w:tcPr>
          <w:p>
            <w:pPr>
              <w:spacing w:after="0"/>
              <w:rPr>
                <w:sz w:val="5"/>
                <w:szCs w:val="5"/>
                <w:color w:val="auto"/>
              </w:rPr>
            </w:pPr>
          </w:p>
        </w:tc>
        <w:tc>
          <w:tcPr>
            <w:tcW w:w="120" w:type="dxa"/>
            <w:vAlign w:val="bottom"/>
          </w:tcPr>
          <w:p>
            <w:pPr>
              <w:spacing w:after="0"/>
              <w:rPr>
                <w:sz w:val="5"/>
                <w:szCs w:val="5"/>
                <w:color w:val="auto"/>
              </w:rPr>
            </w:pPr>
          </w:p>
        </w:tc>
        <w:tc>
          <w:tcPr>
            <w:tcW w:w="80" w:type="dxa"/>
            <w:vAlign w:val="bottom"/>
          </w:tcPr>
          <w:p>
            <w:pPr>
              <w:spacing w:after="0"/>
              <w:rPr>
                <w:sz w:val="5"/>
                <w:szCs w:val="5"/>
                <w:color w:val="auto"/>
              </w:rPr>
            </w:pPr>
          </w:p>
        </w:tc>
        <w:tc>
          <w:tcPr>
            <w:tcW w:w="1280" w:type="dxa"/>
            <w:vAlign w:val="bottom"/>
          </w:tcPr>
          <w:p>
            <w:pPr>
              <w:spacing w:after="0"/>
              <w:rPr>
                <w:sz w:val="5"/>
                <w:szCs w:val="5"/>
                <w:color w:val="auto"/>
              </w:rPr>
            </w:pPr>
          </w:p>
        </w:tc>
        <w:tc>
          <w:tcPr>
            <w:tcW w:w="4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50"/>
        </w:trPr>
        <w:tc>
          <w:tcPr>
            <w:tcW w:w="5140" w:type="dxa"/>
            <w:vAlign w:val="bottom"/>
            <w:gridSpan w:val="29"/>
            <w:vMerge w:val="restart"/>
          </w:tcPr>
          <w:p>
            <w:pPr>
              <w:jc w:val="right"/>
              <w:ind w:right="20"/>
              <w:spacing w:after="0" w:line="222" w:lineRule="exact"/>
              <w:rPr>
                <w:sz w:val="20"/>
                <w:szCs w:val="20"/>
                <w:color w:val="auto"/>
              </w:rPr>
            </w:pPr>
            <w:r>
              <w:rPr>
                <w:rFonts w:ascii="Times New Roman" w:cs="Times New Roman" w:eastAsia="Times New Roman" w:hAnsi="Times New Roman"/>
                <w:sz w:val="20"/>
                <w:szCs w:val="20"/>
                <w:color w:val="auto"/>
              </w:rPr>
              <w:t xml:space="preserve">Denote the channel power gain from the </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-th CU to the</w:t>
            </w:r>
          </w:p>
        </w:tc>
        <w:tc>
          <w:tcPr>
            <w:tcW w:w="6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20" w:type="dxa"/>
            <w:vAlign w:val="bottom"/>
            <w:tcBorders>
              <w:bottom w:val="single" w:sz="8" w:color="595858"/>
            </w:tcBorders>
          </w:tcPr>
          <w:p>
            <w:pPr>
              <w:spacing w:after="0"/>
              <w:rPr>
                <w:sz w:val="13"/>
                <w:szCs w:val="13"/>
                <w:color w:val="auto"/>
              </w:rPr>
            </w:pPr>
          </w:p>
        </w:tc>
        <w:tc>
          <w:tcPr>
            <w:tcW w:w="2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20" w:type="dxa"/>
            <w:vAlign w:val="bottom"/>
            <w:tcBorders>
              <w:bottom w:val="single" w:sz="8" w:color="595858"/>
            </w:tcBorders>
          </w:tcPr>
          <w:p>
            <w:pPr>
              <w:spacing w:after="0"/>
              <w:rPr>
                <w:sz w:val="13"/>
                <w:szCs w:val="13"/>
                <w:color w:val="auto"/>
              </w:rPr>
            </w:pPr>
          </w:p>
        </w:tc>
        <w:tc>
          <w:tcPr>
            <w:tcW w:w="120" w:type="dxa"/>
            <w:vAlign w:val="bottom"/>
            <w:tcBorders>
              <w:bottom w:val="single" w:sz="8" w:color="595858"/>
            </w:tcBorders>
          </w:tcPr>
          <w:p>
            <w:pPr>
              <w:spacing w:after="0"/>
              <w:rPr>
                <w:sz w:val="13"/>
                <w:szCs w:val="13"/>
                <w:color w:val="auto"/>
              </w:rPr>
            </w:pPr>
          </w:p>
        </w:tc>
        <w:tc>
          <w:tcPr>
            <w:tcW w:w="24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28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52"/>
        </w:trPr>
        <w:tc>
          <w:tcPr>
            <w:tcW w:w="5140" w:type="dxa"/>
            <w:vAlign w:val="bottom"/>
            <w:gridSpan w:val="29"/>
            <w:vMerge w:val="continue"/>
          </w:tcPr>
          <w:p>
            <w:pPr>
              <w:spacing w:after="0"/>
              <w:rPr>
                <w:sz w:val="4"/>
                <w:szCs w:val="4"/>
                <w:color w:val="auto"/>
              </w:rPr>
            </w:pPr>
          </w:p>
        </w:tc>
        <w:tc>
          <w:tcPr>
            <w:tcW w:w="600" w:type="dxa"/>
            <w:vAlign w:val="bottom"/>
          </w:tcPr>
          <w:p>
            <w:pPr>
              <w:spacing w:after="0"/>
              <w:rPr>
                <w:sz w:val="4"/>
                <w:szCs w:val="4"/>
                <w:color w:val="auto"/>
              </w:rPr>
            </w:pPr>
          </w:p>
        </w:tc>
        <w:tc>
          <w:tcPr>
            <w:tcW w:w="80" w:type="dxa"/>
            <w:vAlign w:val="bottom"/>
          </w:tcPr>
          <w:p>
            <w:pPr>
              <w:spacing w:after="0"/>
              <w:rPr>
                <w:sz w:val="4"/>
                <w:szCs w:val="4"/>
                <w:color w:val="auto"/>
              </w:rPr>
            </w:pPr>
          </w:p>
        </w:tc>
        <w:tc>
          <w:tcPr>
            <w:tcW w:w="120" w:type="dxa"/>
            <w:vAlign w:val="bottom"/>
          </w:tcPr>
          <w:p>
            <w:pPr>
              <w:spacing w:after="0"/>
              <w:rPr>
                <w:sz w:val="4"/>
                <w:szCs w:val="4"/>
                <w:color w:val="auto"/>
              </w:rPr>
            </w:pPr>
          </w:p>
        </w:tc>
        <w:tc>
          <w:tcPr>
            <w:tcW w:w="20" w:type="dxa"/>
            <w:vAlign w:val="bottom"/>
          </w:tcPr>
          <w:p>
            <w:pPr>
              <w:spacing w:after="0"/>
              <w:rPr>
                <w:sz w:val="4"/>
                <w:szCs w:val="4"/>
                <w:color w:val="auto"/>
              </w:rPr>
            </w:pPr>
          </w:p>
        </w:tc>
        <w:tc>
          <w:tcPr>
            <w:tcW w:w="280" w:type="dxa"/>
            <w:vAlign w:val="bottom"/>
          </w:tcPr>
          <w:p>
            <w:pPr>
              <w:spacing w:after="0"/>
              <w:rPr>
                <w:sz w:val="4"/>
                <w:szCs w:val="4"/>
                <w:color w:val="auto"/>
              </w:rPr>
            </w:pPr>
          </w:p>
        </w:tc>
        <w:tc>
          <w:tcPr>
            <w:tcW w:w="400" w:type="dxa"/>
            <w:vAlign w:val="bottom"/>
          </w:tcPr>
          <w:p>
            <w:pPr>
              <w:spacing w:after="0"/>
              <w:rPr>
                <w:sz w:val="4"/>
                <w:szCs w:val="4"/>
                <w:color w:val="auto"/>
              </w:rPr>
            </w:pPr>
          </w:p>
        </w:tc>
        <w:tc>
          <w:tcPr>
            <w:tcW w:w="20" w:type="dxa"/>
            <w:vAlign w:val="bottom"/>
          </w:tcPr>
          <w:p>
            <w:pPr>
              <w:spacing w:after="0"/>
              <w:rPr>
                <w:sz w:val="4"/>
                <w:szCs w:val="4"/>
                <w:color w:val="auto"/>
              </w:rPr>
            </w:pPr>
          </w:p>
        </w:tc>
        <w:tc>
          <w:tcPr>
            <w:tcW w:w="120" w:type="dxa"/>
            <w:vAlign w:val="bottom"/>
          </w:tcPr>
          <w:p>
            <w:pPr>
              <w:spacing w:after="0"/>
              <w:rPr>
                <w:sz w:val="4"/>
                <w:szCs w:val="4"/>
                <w:color w:val="auto"/>
              </w:rPr>
            </w:pPr>
          </w:p>
        </w:tc>
        <w:tc>
          <w:tcPr>
            <w:tcW w:w="240" w:type="dxa"/>
            <w:vAlign w:val="bottom"/>
          </w:tcPr>
          <w:p>
            <w:pPr>
              <w:spacing w:after="0"/>
              <w:rPr>
                <w:sz w:val="4"/>
                <w:szCs w:val="4"/>
                <w:color w:val="auto"/>
              </w:rPr>
            </w:pPr>
          </w:p>
        </w:tc>
        <w:tc>
          <w:tcPr>
            <w:tcW w:w="280" w:type="dxa"/>
            <w:vAlign w:val="bottom"/>
          </w:tcPr>
          <w:p>
            <w:pPr>
              <w:spacing w:after="0"/>
              <w:rPr>
                <w:sz w:val="4"/>
                <w:szCs w:val="4"/>
                <w:color w:val="auto"/>
              </w:rPr>
            </w:pPr>
          </w:p>
        </w:tc>
        <w:tc>
          <w:tcPr>
            <w:tcW w:w="240" w:type="dxa"/>
            <w:vAlign w:val="bottom"/>
          </w:tcPr>
          <w:p>
            <w:pPr>
              <w:spacing w:after="0"/>
              <w:rPr>
                <w:sz w:val="4"/>
                <w:szCs w:val="4"/>
                <w:color w:val="auto"/>
              </w:rPr>
            </w:pPr>
          </w:p>
        </w:tc>
        <w:tc>
          <w:tcPr>
            <w:tcW w:w="80" w:type="dxa"/>
            <w:vAlign w:val="bottom"/>
          </w:tcPr>
          <w:p>
            <w:pPr>
              <w:spacing w:after="0"/>
              <w:rPr>
                <w:sz w:val="4"/>
                <w:szCs w:val="4"/>
                <w:color w:val="auto"/>
              </w:rPr>
            </w:pPr>
          </w:p>
        </w:tc>
        <w:tc>
          <w:tcPr>
            <w:tcW w:w="14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380" w:type="dxa"/>
            <w:vAlign w:val="bottom"/>
          </w:tcPr>
          <w:p>
            <w:pPr>
              <w:spacing w:after="0"/>
              <w:rPr>
                <w:sz w:val="4"/>
                <w:szCs w:val="4"/>
                <w:color w:val="auto"/>
              </w:rPr>
            </w:pPr>
          </w:p>
        </w:tc>
        <w:tc>
          <w:tcPr>
            <w:tcW w:w="100" w:type="dxa"/>
            <w:vAlign w:val="bottom"/>
          </w:tcPr>
          <w:p>
            <w:pPr>
              <w:spacing w:after="0"/>
              <w:rPr>
                <w:sz w:val="4"/>
                <w:szCs w:val="4"/>
                <w:color w:val="auto"/>
              </w:rPr>
            </w:pPr>
          </w:p>
        </w:tc>
        <w:tc>
          <w:tcPr>
            <w:tcW w:w="120" w:type="dxa"/>
            <w:vAlign w:val="bottom"/>
          </w:tcPr>
          <w:p>
            <w:pPr>
              <w:spacing w:after="0"/>
              <w:rPr>
                <w:sz w:val="4"/>
                <w:szCs w:val="4"/>
                <w:color w:val="auto"/>
              </w:rPr>
            </w:pPr>
          </w:p>
        </w:tc>
        <w:tc>
          <w:tcPr>
            <w:tcW w:w="80" w:type="dxa"/>
            <w:vAlign w:val="bottom"/>
          </w:tcPr>
          <w:p>
            <w:pPr>
              <w:spacing w:after="0"/>
              <w:rPr>
                <w:sz w:val="4"/>
                <w:szCs w:val="4"/>
                <w:color w:val="auto"/>
              </w:rPr>
            </w:pPr>
          </w:p>
        </w:tc>
        <w:tc>
          <w:tcPr>
            <w:tcW w:w="1280" w:type="dxa"/>
            <w:vAlign w:val="bottom"/>
          </w:tcPr>
          <w:p>
            <w:pPr>
              <w:spacing w:after="0"/>
              <w:rPr>
                <w:sz w:val="4"/>
                <w:szCs w:val="4"/>
                <w:color w:val="auto"/>
              </w:rPr>
            </w:pPr>
          </w:p>
        </w:tc>
        <w:tc>
          <w:tcPr>
            <w:tcW w:w="4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1"/>
        </w:trPr>
        <w:tc>
          <w:tcPr>
            <w:tcW w:w="2860" w:type="dxa"/>
            <w:vAlign w:val="bottom"/>
            <w:gridSpan w:val="18"/>
            <w:vMerge w:val="restart"/>
          </w:tcPr>
          <w:p>
            <w:pPr>
              <w:spacing w:after="0" w:line="220" w:lineRule="exact"/>
              <w:rPr>
                <w:sz w:val="20"/>
                <w:szCs w:val="20"/>
                <w:color w:val="auto"/>
              </w:rPr>
            </w:pPr>
            <w:r>
              <w:rPr>
                <w:rFonts w:ascii="Times New Roman" w:cs="Times New Roman" w:eastAsia="Times New Roman" w:hAnsi="Times New Roman"/>
                <w:sz w:val="20"/>
                <w:szCs w:val="20"/>
                <w:color w:val="auto"/>
              </w:rPr>
              <w:t xml:space="preserve">BS on the </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-th channel, i.e., the</w:t>
            </w:r>
          </w:p>
        </w:tc>
        <w:tc>
          <w:tcPr>
            <w:tcW w:w="2280" w:type="dxa"/>
            <w:vAlign w:val="bottom"/>
            <w:gridSpan w:val="11"/>
            <w:vMerge w:val="restart"/>
          </w:tcPr>
          <w:p>
            <w:pPr>
              <w:jc w:val="right"/>
              <w:ind w:right="20"/>
              <w:spacing w:after="0" w:line="220" w:lineRule="exact"/>
              <w:rPr>
                <w:sz w:val="20"/>
                <w:szCs w:val="20"/>
                <w:color w:val="auto"/>
              </w:rPr>
            </w:pPr>
            <w:r>
              <w:rPr>
                <w:rFonts w:ascii="Arial" w:cs="Arial" w:eastAsia="Arial" w:hAnsi="Arial"/>
                <w:sz w:val="19"/>
                <w:szCs w:val="19"/>
                <w:i w:val="1"/>
                <w:iCs w:val="1"/>
                <w:color w:val="auto"/>
              </w:rPr>
              <w:t>n</w:t>
            </w:r>
            <w:r>
              <w:rPr>
                <w:rFonts w:ascii="Times New Roman" w:cs="Times New Roman" w:eastAsia="Times New Roman" w:hAnsi="Times New Roman"/>
                <w:sz w:val="19"/>
                <w:szCs w:val="19"/>
                <w:color w:val="auto"/>
              </w:rPr>
              <w:t>-th V2I link, by</w:t>
            </w:r>
            <w:r>
              <w:rPr>
                <w:rFonts w:ascii="Arial" w:cs="Arial" w:eastAsia="Arial" w:hAnsi="Arial"/>
                <w:sz w:val="19"/>
                <w:szCs w:val="19"/>
                <w:i w:val="1"/>
                <w:iCs w:val="1"/>
                <w:color w:val="auto"/>
              </w:rPr>
              <w:t xml:space="preserve"> g</w:t>
            </w:r>
            <w:r>
              <w:rPr>
                <w:rFonts w:ascii="Arial" w:cs="Arial" w:eastAsia="Arial" w:hAnsi="Arial"/>
                <w:sz w:val="25"/>
                <w:szCs w:val="25"/>
                <w:i w:val="1"/>
                <w:iCs w:val="1"/>
                <w:color w:val="auto"/>
                <w:vertAlign w:val="subscript"/>
              </w:rPr>
              <w:t>n</w:t>
            </w:r>
            <w:r>
              <w:rPr>
                <w:rFonts w:ascii="Arial" w:cs="Arial" w:eastAsia="Arial" w:hAnsi="Arial"/>
                <w:sz w:val="19"/>
                <w:szCs w:val="19"/>
                <w:i w:val="1"/>
                <w:iCs w:val="1"/>
                <w:color w:val="auto"/>
              </w:rPr>
              <w:t xml:space="preserve"> </w:t>
            </w:r>
            <w:r>
              <w:rPr>
                <w:rFonts w:ascii="Times New Roman" w:cs="Times New Roman" w:eastAsia="Times New Roman" w:hAnsi="Times New Roman"/>
                <w:sz w:val="19"/>
                <w:szCs w:val="19"/>
                <w:color w:val="auto"/>
              </w:rPr>
              <w:t>[</w:t>
            </w:r>
            <w:r>
              <w:rPr>
                <w:rFonts w:ascii="Arial" w:cs="Arial" w:eastAsia="Arial" w:hAnsi="Arial"/>
                <w:sz w:val="19"/>
                <w:szCs w:val="19"/>
                <w:i w:val="1"/>
                <w:iCs w:val="1"/>
                <w:color w:val="auto"/>
              </w:rPr>
              <w:t>n</w:t>
            </w:r>
            <w:r>
              <w:rPr>
                <w:rFonts w:ascii="Times New Roman" w:cs="Times New Roman" w:eastAsia="Times New Roman" w:hAnsi="Times New Roman"/>
                <w:sz w:val="19"/>
                <w:szCs w:val="19"/>
                <w:color w:val="auto"/>
              </w:rPr>
              <w:t>].</w:t>
            </w:r>
          </w:p>
        </w:tc>
        <w:tc>
          <w:tcPr>
            <w:tcW w:w="6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20" w:type="dxa"/>
            <w:vAlign w:val="bottom"/>
            <w:tcBorders>
              <w:bottom w:val="single" w:sz="8" w:color="595858"/>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280" w:type="dxa"/>
            <w:vAlign w:val="bottom"/>
          </w:tcPr>
          <w:p>
            <w:pPr>
              <w:spacing w:after="0" w:line="20" w:lineRule="exact"/>
              <w:rPr>
                <w:sz w:val="1"/>
                <w:szCs w:val="1"/>
                <w:color w:val="auto"/>
              </w:rPr>
            </w:pPr>
          </w:p>
        </w:tc>
        <w:tc>
          <w:tcPr>
            <w:tcW w:w="420" w:type="dxa"/>
            <w:vAlign w:val="bottom"/>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66"/>
        </w:trPr>
        <w:tc>
          <w:tcPr>
            <w:tcW w:w="2860" w:type="dxa"/>
            <w:vAlign w:val="bottom"/>
            <w:gridSpan w:val="18"/>
            <w:vMerge w:val="continue"/>
          </w:tcPr>
          <w:p>
            <w:pPr>
              <w:spacing w:after="0"/>
              <w:rPr>
                <w:sz w:val="5"/>
                <w:szCs w:val="5"/>
                <w:color w:val="auto"/>
              </w:rPr>
            </w:pPr>
          </w:p>
        </w:tc>
        <w:tc>
          <w:tcPr>
            <w:tcW w:w="2280" w:type="dxa"/>
            <w:vAlign w:val="bottom"/>
            <w:gridSpan w:val="11"/>
            <w:vMerge w:val="continue"/>
          </w:tcPr>
          <w:p>
            <w:pPr>
              <w:spacing w:after="0"/>
              <w:rPr>
                <w:sz w:val="5"/>
                <w:szCs w:val="5"/>
                <w:color w:val="auto"/>
              </w:rPr>
            </w:pPr>
          </w:p>
        </w:tc>
        <w:tc>
          <w:tcPr>
            <w:tcW w:w="600" w:type="dxa"/>
            <w:vAlign w:val="bottom"/>
          </w:tcPr>
          <w:p>
            <w:pPr>
              <w:spacing w:after="0"/>
              <w:rPr>
                <w:sz w:val="5"/>
                <w:szCs w:val="5"/>
                <w:color w:val="auto"/>
              </w:rPr>
            </w:pPr>
          </w:p>
        </w:tc>
        <w:tc>
          <w:tcPr>
            <w:tcW w:w="80" w:type="dxa"/>
            <w:vAlign w:val="bottom"/>
          </w:tcPr>
          <w:p>
            <w:pPr>
              <w:spacing w:after="0"/>
              <w:rPr>
                <w:sz w:val="5"/>
                <w:szCs w:val="5"/>
                <w:color w:val="auto"/>
              </w:rPr>
            </w:pPr>
          </w:p>
        </w:tc>
        <w:tc>
          <w:tcPr>
            <w:tcW w:w="120" w:type="dxa"/>
            <w:vAlign w:val="bottom"/>
            <w:tcBorders>
              <w:bottom w:val="single" w:sz="8" w:color="595858"/>
            </w:tcBorders>
          </w:tcPr>
          <w:p>
            <w:pPr>
              <w:spacing w:after="0"/>
              <w:rPr>
                <w:sz w:val="5"/>
                <w:szCs w:val="5"/>
                <w:color w:val="auto"/>
              </w:rPr>
            </w:pPr>
          </w:p>
        </w:tc>
        <w:tc>
          <w:tcPr>
            <w:tcW w:w="20" w:type="dxa"/>
            <w:vAlign w:val="bottom"/>
          </w:tcPr>
          <w:p>
            <w:pPr>
              <w:spacing w:after="0"/>
              <w:rPr>
                <w:sz w:val="5"/>
                <w:szCs w:val="5"/>
                <w:color w:val="auto"/>
              </w:rPr>
            </w:pPr>
          </w:p>
        </w:tc>
        <w:tc>
          <w:tcPr>
            <w:tcW w:w="280" w:type="dxa"/>
            <w:vAlign w:val="bottom"/>
          </w:tcPr>
          <w:p>
            <w:pPr>
              <w:spacing w:after="0"/>
              <w:rPr>
                <w:sz w:val="5"/>
                <w:szCs w:val="5"/>
                <w:color w:val="auto"/>
              </w:rPr>
            </w:pPr>
          </w:p>
        </w:tc>
        <w:tc>
          <w:tcPr>
            <w:tcW w:w="400" w:type="dxa"/>
            <w:vAlign w:val="bottom"/>
          </w:tcPr>
          <w:p>
            <w:pPr>
              <w:spacing w:after="0"/>
              <w:rPr>
                <w:sz w:val="5"/>
                <w:szCs w:val="5"/>
                <w:color w:val="auto"/>
              </w:rPr>
            </w:pPr>
          </w:p>
        </w:tc>
        <w:tc>
          <w:tcPr>
            <w:tcW w:w="20" w:type="dxa"/>
            <w:vAlign w:val="bottom"/>
            <w:tcBorders>
              <w:bottom w:val="single" w:sz="8" w:color="595858"/>
            </w:tcBorders>
          </w:tcPr>
          <w:p>
            <w:pPr>
              <w:spacing w:after="0"/>
              <w:rPr>
                <w:sz w:val="5"/>
                <w:szCs w:val="5"/>
                <w:color w:val="auto"/>
              </w:rPr>
            </w:pPr>
          </w:p>
        </w:tc>
        <w:tc>
          <w:tcPr>
            <w:tcW w:w="120" w:type="dxa"/>
            <w:vAlign w:val="bottom"/>
            <w:tcBorders>
              <w:bottom w:val="single" w:sz="8" w:color="595858"/>
            </w:tcBorders>
          </w:tcPr>
          <w:p>
            <w:pPr>
              <w:spacing w:after="0"/>
              <w:rPr>
                <w:sz w:val="5"/>
                <w:szCs w:val="5"/>
                <w:color w:val="auto"/>
              </w:rPr>
            </w:pPr>
          </w:p>
        </w:tc>
        <w:tc>
          <w:tcPr>
            <w:tcW w:w="240" w:type="dxa"/>
            <w:vAlign w:val="bottom"/>
          </w:tcPr>
          <w:p>
            <w:pPr>
              <w:spacing w:after="0"/>
              <w:rPr>
                <w:sz w:val="5"/>
                <w:szCs w:val="5"/>
                <w:color w:val="auto"/>
              </w:rPr>
            </w:pPr>
          </w:p>
        </w:tc>
        <w:tc>
          <w:tcPr>
            <w:tcW w:w="280" w:type="dxa"/>
            <w:vAlign w:val="bottom"/>
          </w:tcPr>
          <w:p>
            <w:pPr>
              <w:spacing w:after="0"/>
              <w:rPr>
                <w:sz w:val="5"/>
                <w:szCs w:val="5"/>
                <w:color w:val="auto"/>
              </w:rPr>
            </w:pPr>
          </w:p>
        </w:tc>
        <w:tc>
          <w:tcPr>
            <w:tcW w:w="240" w:type="dxa"/>
            <w:vAlign w:val="bottom"/>
          </w:tcPr>
          <w:p>
            <w:pPr>
              <w:spacing w:after="0"/>
              <w:rPr>
                <w:sz w:val="5"/>
                <w:szCs w:val="5"/>
                <w:color w:val="auto"/>
              </w:rPr>
            </w:pPr>
          </w:p>
        </w:tc>
        <w:tc>
          <w:tcPr>
            <w:tcW w:w="80" w:type="dxa"/>
            <w:vAlign w:val="bottom"/>
          </w:tcPr>
          <w:p>
            <w:pPr>
              <w:spacing w:after="0"/>
              <w:rPr>
                <w:sz w:val="5"/>
                <w:szCs w:val="5"/>
                <w:color w:val="auto"/>
              </w:rPr>
            </w:pPr>
          </w:p>
        </w:tc>
        <w:tc>
          <w:tcPr>
            <w:tcW w:w="140" w:type="dxa"/>
            <w:vAlign w:val="bottom"/>
          </w:tcPr>
          <w:p>
            <w:pPr>
              <w:spacing w:after="0"/>
              <w:rPr>
                <w:sz w:val="5"/>
                <w:szCs w:val="5"/>
                <w:color w:val="auto"/>
              </w:rPr>
            </w:pPr>
          </w:p>
        </w:tc>
        <w:tc>
          <w:tcPr>
            <w:tcW w:w="60" w:type="dxa"/>
            <w:vAlign w:val="bottom"/>
          </w:tcPr>
          <w:p>
            <w:pPr>
              <w:spacing w:after="0"/>
              <w:rPr>
                <w:sz w:val="5"/>
                <w:szCs w:val="5"/>
                <w:color w:val="auto"/>
              </w:rPr>
            </w:pPr>
          </w:p>
        </w:tc>
        <w:tc>
          <w:tcPr>
            <w:tcW w:w="80" w:type="dxa"/>
            <w:vAlign w:val="bottom"/>
          </w:tcPr>
          <w:p>
            <w:pPr>
              <w:spacing w:after="0"/>
              <w:rPr>
                <w:sz w:val="5"/>
                <w:szCs w:val="5"/>
                <w:color w:val="auto"/>
              </w:rPr>
            </w:pPr>
          </w:p>
        </w:tc>
        <w:tc>
          <w:tcPr>
            <w:tcW w:w="380" w:type="dxa"/>
            <w:vAlign w:val="bottom"/>
          </w:tcPr>
          <w:p>
            <w:pPr>
              <w:spacing w:after="0"/>
              <w:rPr>
                <w:sz w:val="5"/>
                <w:szCs w:val="5"/>
                <w:color w:val="auto"/>
              </w:rPr>
            </w:pPr>
          </w:p>
        </w:tc>
        <w:tc>
          <w:tcPr>
            <w:tcW w:w="100" w:type="dxa"/>
            <w:vAlign w:val="bottom"/>
          </w:tcPr>
          <w:p>
            <w:pPr>
              <w:spacing w:after="0"/>
              <w:rPr>
                <w:sz w:val="5"/>
                <w:szCs w:val="5"/>
                <w:color w:val="auto"/>
              </w:rPr>
            </w:pPr>
          </w:p>
        </w:tc>
        <w:tc>
          <w:tcPr>
            <w:tcW w:w="120" w:type="dxa"/>
            <w:vAlign w:val="bottom"/>
          </w:tcPr>
          <w:p>
            <w:pPr>
              <w:spacing w:after="0"/>
              <w:rPr>
                <w:sz w:val="5"/>
                <w:szCs w:val="5"/>
                <w:color w:val="auto"/>
              </w:rPr>
            </w:pPr>
          </w:p>
        </w:tc>
        <w:tc>
          <w:tcPr>
            <w:tcW w:w="80" w:type="dxa"/>
            <w:vAlign w:val="bottom"/>
          </w:tcPr>
          <w:p>
            <w:pPr>
              <w:spacing w:after="0"/>
              <w:rPr>
                <w:sz w:val="5"/>
                <w:szCs w:val="5"/>
                <w:color w:val="auto"/>
              </w:rPr>
            </w:pPr>
          </w:p>
        </w:tc>
        <w:tc>
          <w:tcPr>
            <w:tcW w:w="1280" w:type="dxa"/>
            <w:vAlign w:val="bottom"/>
          </w:tcPr>
          <w:p>
            <w:pPr>
              <w:spacing w:after="0"/>
              <w:rPr>
                <w:sz w:val="5"/>
                <w:szCs w:val="5"/>
                <w:color w:val="auto"/>
              </w:rPr>
            </w:pPr>
          </w:p>
        </w:tc>
        <w:tc>
          <w:tcPr>
            <w:tcW w:w="4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93"/>
        </w:trPr>
        <w:tc>
          <w:tcPr>
            <w:tcW w:w="2860" w:type="dxa"/>
            <w:vAlign w:val="bottom"/>
            <w:gridSpan w:val="18"/>
            <w:vMerge w:val="continue"/>
          </w:tcPr>
          <w:p>
            <w:pPr>
              <w:spacing w:after="0"/>
              <w:rPr>
                <w:sz w:val="8"/>
                <w:szCs w:val="8"/>
                <w:color w:val="auto"/>
              </w:rPr>
            </w:pPr>
          </w:p>
        </w:tc>
        <w:tc>
          <w:tcPr>
            <w:tcW w:w="2280" w:type="dxa"/>
            <w:vAlign w:val="bottom"/>
            <w:gridSpan w:val="11"/>
            <w:vMerge w:val="continue"/>
          </w:tcPr>
          <w:p>
            <w:pPr>
              <w:spacing w:after="0"/>
              <w:rPr>
                <w:sz w:val="8"/>
                <w:szCs w:val="8"/>
                <w:color w:val="auto"/>
              </w:rPr>
            </w:pPr>
          </w:p>
        </w:tc>
        <w:tc>
          <w:tcPr>
            <w:tcW w:w="600" w:type="dxa"/>
            <w:vAlign w:val="bottom"/>
          </w:tcPr>
          <w:p>
            <w:pPr>
              <w:spacing w:after="0"/>
              <w:rPr>
                <w:sz w:val="8"/>
                <w:szCs w:val="8"/>
                <w:color w:val="auto"/>
              </w:rPr>
            </w:pPr>
          </w:p>
        </w:tc>
        <w:tc>
          <w:tcPr>
            <w:tcW w:w="80" w:type="dxa"/>
            <w:vAlign w:val="bottom"/>
          </w:tcPr>
          <w:p>
            <w:pPr>
              <w:spacing w:after="0"/>
              <w:rPr>
                <w:sz w:val="8"/>
                <w:szCs w:val="8"/>
                <w:color w:val="auto"/>
              </w:rPr>
            </w:pPr>
          </w:p>
        </w:tc>
        <w:tc>
          <w:tcPr>
            <w:tcW w:w="120" w:type="dxa"/>
            <w:vAlign w:val="bottom"/>
            <w:tcBorders>
              <w:bottom w:val="single" w:sz="8" w:color="595858"/>
            </w:tcBorders>
          </w:tcPr>
          <w:p>
            <w:pPr>
              <w:spacing w:after="0"/>
              <w:rPr>
                <w:sz w:val="8"/>
                <w:szCs w:val="8"/>
                <w:color w:val="auto"/>
              </w:rPr>
            </w:pPr>
          </w:p>
        </w:tc>
        <w:tc>
          <w:tcPr>
            <w:tcW w:w="20" w:type="dxa"/>
            <w:vAlign w:val="bottom"/>
          </w:tcPr>
          <w:p>
            <w:pPr>
              <w:spacing w:after="0"/>
              <w:rPr>
                <w:sz w:val="8"/>
                <w:szCs w:val="8"/>
                <w:color w:val="auto"/>
              </w:rPr>
            </w:pPr>
          </w:p>
        </w:tc>
        <w:tc>
          <w:tcPr>
            <w:tcW w:w="280" w:type="dxa"/>
            <w:vAlign w:val="bottom"/>
          </w:tcPr>
          <w:p>
            <w:pPr>
              <w:spacing w:after="0"/>
              <w:rPr>
                <w:sz w:val="8"/>
                <w:szCs w:val="8"/>
                <w:color w:val="auto"/>
              </w:rPr>
            </w:pPr>
          </w:p>
        </w:tc>
        <w:tc>
          <w:tcPr>
            <w:tcW w:w="400" w:type="dxa"/>
            <w:vAlign w:val="bottom"/>
          </w:tcPr>
          <w:p>
            <w:pPr>
              <w:spacing w:after="0"/>
              <w:rPr>
                <w:sz w:val="8"/>
                <w:szCs w:val="8"/>
                <w:color w:val="auto"/>
              </w:rPr>
            </w:pPr>
          </w:p>
        </w:tc>
        <w:tc>
          <w:tcPr>
            <w:tcW w:w="20" w:type="dxa"/>
            <w:vAlign w:val="bottom"/>
            <w:tcBorders>
              <w:bottom w:val="single" w:sz="8" w:color="595858"/>
            </w:tcBorders>
          </w:tcPr>
          <w:p>
            <w:pPr>
              <w:spacing w:after="0"/>
              <w:rPr>
                <w:sz w:val="8"/>
                <w:szCs w:val="8"/>
                <w:color w:val="auto"/>
              </w:rPr>
            </w:pPr>
          </w:p>
        </w:tc>
        <w:tc>
          <w:tcPr>
            <w:tcW w:w="120" w:type="dxa"/>
            <w:vAlign w:val="bottom"/>
            <w:tcBorders>
              <w:bottom w:val="single" w:sz="8" w:color="595858"/>
            </w:tcBorders>
          </w:tcPr>
          <w:p>
            <w:pPr>
              <w:spacing w:after="0"/>
              <w:rPr>
                <w:sz w:val="8"/>
                <w:szCs w:val="8"/>
                <w:color w:val="auto"/>
              </w:rPr>
            </w:pPr>
          </w:p>
        </w:tc>
        <w:tc>
          <w:tcPr>
            <w:tcW w:w="240" w:type="dxa"/>
            <w:vAlign w:val="bottom"/>
          </w:tcPr>
          <w:p>
            <w:pPr>
              <w:spacing w:after="0"/>
              <w:rPr>
                <w:sz w:val="8"/>
                <w:szCs w:val="8"/>
                <w:color w:val="auto"/>
              </w:rPr>
            </w:pPr>
          </w:p>
        </w:tc>
        <w:tc>
          <w:tcPr>
            <w:tcW w:w="280" w:type="dxa"/>
            <w:vAlign w:val="bottom"/>
          </w:tcPr>
          <w:p>
            <w:pPr>
              <w:spacing w:after="0"/>
              <w:rPr>
                <w:sz w:val="8"/>
                <w:szCs w:val="8"/>
                <w:color w:val="auto"/>
              </w:rPr>
            </w:pPr>
          </w:p>
        </w:tc>
        <w:tc>
          <w:tcPr>
            <w:tcW w:w="240" w:type="dxa"/>
            <w:vAlign w:val="bottom"/>
          </w:tcPr>
          <w:p>
            <w:pPr>
              <w:spacing w:after="0"/>
              <w:rPr>
                <w:sz w:val="8"/>
                <w:szCs w:val="8"/>
                <w:color w:val="auto"/>
              </w:rPr>
            </w:pPr>
          </w:p>
        </w:tc>
        <w:tc>
          <w:tcPr>
            <w:tcW w:w="80" w:type="dxa"/>
            <w:vAlign w:val="bottom"/>
          </w:tcPr>
          <w:p>
            <w:pPr>
              <w:spacing w:after="0"/>
              <w:rPr>
                <w:sz w:val="8"/>
                <w:szCs w:val="8"/>
                <w:color w:val="auto"/>
              </w:rPr>
            </w:pPr>
          </w:p>
        </w:tc>
        <w:tc>
          <w:tcPr>
            <w:tcW w:w="140" w:type="dxa"/>
            <w:vAlign w:val="bottom"/>
          </w:tcPr>
          <w:p>
            <w:pPr>
              <w:spacing w:after="0"/>
              <w:rPr>
                <w:sz w:val="8"/>
                <w:szCs w:val="8"/>
                <w:color w:val="auto"/>
              </w:rPr>
            </w:pPr>
          </w:p>
        </w:tc>
        <w:tc>
          <w:tcPr>
            <w:tcW w:w="60" w:type="dxa"/>
            <w:vAlign w:val="bottom"/>
          </w:tcPr>
          <w:p>
            <w:pPr>
              <w:spacing w:after="0"/>
              <w:rPr>
                <w:sz w:val="8"/>
                <w:szCs w:val="8"/>
                <w:color w:val="auto"/>
              </w:rPr>
            </w:pPr>
          </w:p>
        </w:tc>
        <w:tc>
          <w:tcPr>
            <w:tcW w:w="80" w:type="dxa"/>
            <w:vAlign w:val="bottom"/>
          </w:tcPr>
          <w:p>
            <w:pPr>
              <w:spacing w:after="0"/>
              <w:rPr>
                <w:sz w:val="8"/>
                <w:szCs w:val="8"/>
                <w:color w:val="auto"/>
              </w:rPr>
            </w:pPr>
          </w:p>
        </w:tc>
        <w:tc>
          <w:tcPr>
            <w:tcW w:w="380" w:type="dxa"/>
            <w:vAlign w:val="bottom"/>
          </w:tcPr>
          <w:p>
            <w:pPr>
              <w:spacing w:after="0"/>
              <w:rPr>
                <w:sz w:val="8"/>
                <w:szCs w:val="8"/>
                <w:color w:val="auto"/>
              </w:rPr>
            </w:pPr>
          </w:p>
        </w:tc>
        <w:tc>
          <w:tcPr>
            <w:tcW w:w="100" w:type="dxa"/>
            <w:vAlign w:val="bottom"/>
          </w:tcPr>
          <w:p>
            <w:pPr>
              <w:spacing w:after="0"/>
              <w:rPr>
                <w:sz w:val="8"/>
                <w:szCs w:val="8"/>
                <w:color w:val="auto"/>
              </w:rPr>
            </w:pPr>
          </w:p>
        </w:tc>
        <w:tc>
          <w:tcPr>
            <w:tcW w:w="120" w:type="dxa"/>
            <w:vAlign w:val="bottom"/>
          </w:tcPr>
          <w:p>
            <w:pPr>
              <w:spacing w:after="0"/>
              <w:rPr>
                <w:sz w:val="8"/>
                <w:szCs w:val="8"/>
                <w:color w:val="auto"/>
              </w:rPr>
            </w:pPr>
          </w:p>
        </w:tc>
        <w:tc>
          <w:tcPr>
            <w:tcW w:w="80" w:type="dxa"/>
            <w:vAlign w:val="bottom"/>
          </w:tcPr>
          <w:p>
            <w:pPr>
              <w:spacing w:after="0"/>
              <w:rPr>
                <w:sz w:val="8"/>
                <w:szCs w:val="8"/>
                <w:color w:val="auto"/>
              </w:rPr>
            </w:pPr>
          </w:p>
        </w:tc>
        <w:tc>
          <w:tcPr>
            <w:tcW w:w="1280" w:type="dxa"/>
            <w:vAlign w:val="bottom"/>
          </w:tcPr>
          <w:p>
            <w:pPr>
              <w:spacing w:after="0"/>
              <w:rPr>
                <w:sz w:val="8"/>
                <w:szCs w:val="8"/>
                <w:color w:val="auto"/>
              </w:rPr>
            </w:pPr>
          </w:p>
        </w:tc>
        <w:tc>
          <w:tcPr>
            <w:tcW w:w="4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56"/>
        </w:trPr>
        <w:tc>
          <w:tcPr>
            <w:tcW w:w="5140" w:type="dxa"/>
            <w:vAlign w:val="bottom"/>
            <w:gridSpan w:val="29"/>
          </w:tcPr>
          <w:p>
            <w:pPr>
              <w:spacing w:after="0" w:line="255" w:lineRule="exact"/>
              <w:rPr>
                <w:sz w:val="20"/>
                <w:szCs w:val="20"/>
                <w:color w:val="auto"/>
              </w:rPr>
            </w:pPr>
            <w:r>
              <w:rPr>
                <w:rFonts w:ascii="Times New Roman" w:cs="Times New Roman" w:eastAsia="Times New Roman" w:hAnsi="Times New Roman"/>
                <w:sz w:val="20"/>
                <w:szCs w:val="20"/>
                <w:color w:val="auto"/>
              </w:rPr>
              <w:t xml:space="preserve">Let </w:t>
            </w:r>
            <w:r>
              <w:rPr>
                <w:rFonts w:ascii="Arial" w:cs="Arial" w:eastAsia="Arial" w:hAnsi="Arial"/>
                <w:sz w:val="20"/>
                <w:szCs w:val="20"/>
                <w:i w:val="1"/>
                <w:iCs w:val="1"/>
                <w:color w:val="auto"/>
              </w:rPr>
              <w:t>h</w:t>
            </w:r>
            <w:r>
              <w:rPr>
                <w:rFonts w:ascii="Arial" w:cs="Arial" w:eastAsia="Arial" w:hAnsi="Arial"/>
                <w:sz w:val="27"/>
                <w:szCs w:val="27"/>
                <w:i w:val="1"/>
                <w:iCs w:val="1"/>
                <w:color w:val="auto"/>
                <w:vertAlign w:val="subscript"/>
              </w:rPr>
              <w:t>k,B</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 represent the cross channel power gain from the</w:t>
            </w:r>
          </w:p>
        </w:tc>
        <w:tc>
          <w:tcPr>
            <w:tcW w:w="60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1280" w:type="dxa"/>
            <w:vAlign w:val="bottom"/>
          </w:tcPr>
          <w:p>
            <w:pPr>
              <w:spacing w:after="0"/>
              <w:rPr>
                <w:sz w:val="22"/>
                <w:szCs w:val="22"/>
                <w:color w:val="auto"/>
              </w:rPr>
            </w:pPr>
          </w:p>
        </w:tc>
        <w:tc>
          <w:tcPr>
            <w:tcW w:w="4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25"/>
        </w:trPr>
        <w:tc>
          <w:tcPr>
            <w:tcW w:w="5140" w:type="dxa"/>
            <w:vAlign w:val="bottom"/>
            <w:gridSpan w:val="29"/>
          </w:tcPr>
          <w:p>
            <w:pPr>
              <w:spacing w:after="0" w:line="226" w:lineRule="exact"/>
              <w:rPr>
                <w:sz w:val="20"/>
                <w:szCs w:val="20"/>
                <w:color w:val="auto"/>
              </w:rPr>
            </w:pPr>
            <w:r>
              <w:rPr>
                <w:rFonts w:ascii="Times New Roman" w:cs="Times New Roman" w:eastAsia="Times New Roman" w:hAnsi="Times New Roman"/>
                <w:sz w:val="20"/>
                <w:szCs w:val="20"/>
                <w:color w:val="auto"/>
              </w:rPr>
              <w:t xml:space="preserve">transmitter of the </w:t>
            </w:r>
            <w:r>
              <w:rPr>
                <w:rFonts w:ascii="Arial" w:cs="Arial" w:eastAsia="Arial" w:hAnsi="Arial"/>
                <w:sz w:val="20"/>
                <w:szCs w:val="20"/>
                <w:i w:val="1"/>
                <w:iCs w:val="1"/>
                <w:color w:val="auto"/>
              </w:rPr>
              <w:t>k</w:t>
            </w:r>
            <w:r>
              <w:rPr>
                <w:rFonts w:ascii="Times New Roman" w:cs="Times New Roman" w:eastAsia="Times New Roman" w:hAnsi="Times New Roman"/>
                <w:sz w:val="20"/>
                <w:szCs w:val="20"/>
                <w:color w:val="auto"/>
              </w:rPr>
              <w:t xml:space="preserve">-th V2V link to the BS on the </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-th channel.</w:t>
            </w:r>
          </w:p>
        </w:tc>
        <w:tc>
          <w:tcPr>
            <w:tcW w:w="6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28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36"/>
        </w:trPr>
        <w:tc>
          <w:tcPr>
            <w:tcW w:w="5140" w:type="dxa"/>
            <w:vAlign w:val="bottom"/>
            <w:gridSpan w:val="29"/>
          </w:tcPr>
          <w:p>
            <w:pPr>
              <w:spacing w:after="0"/>
              <w:rPr>
                <w:sz w:val="20"/>
                <w:szCs w:val="20"/>
                <w:color w:val="auto"/>
              </w:rPr>
            </w:pPr>
            <w:r>
              <w:rPr>
                <w:rFonts w:ascii="Times New Roman" w:cs="Times New Roman" w:eastAsia="Times New Roman" w:hAnsi="Times New Roman"/>
                <w:sz w:val="20"/>
                <w:szCs w:val="20"/>
                <w:color w:val="auto"/>
              </w:rPr>
              <w:t>The received signal-to-interference-plus-noise-ratio (SINR) of</w:t>
            </w:r>
          </w:p>
        </w:tc>
        <w:tc>
          <w:tcPr>
            <w:tcW w:w="6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Fig. 1.</w:t>
            </w:r>
          </w:p>
        </w:tc>
        <w:tc>
          <w:tcPr>
            <w:tcW w:w="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60" w:type="dxa"/>
            <w:vAlign w:val="bottom"/>
            <w:gridSpan w:val="5"/>
          </w:tcPr>
          <w:p>
            <w:pPr>
              <w:ind w:left="20"/>
              <w:spacing w:after="0"/>
              <w:rPr>
                <w:sz w:val="20"/>
                <w:szCs w:val="20"/>
                <w:color w:val="auto"/>
              </w:rPr>
            </w:pPr>
            <w:r>
              <w:rPr>
                <w:rFonts w:ascii="Times New Roman" w:cs="Times New Roman" w:eastAsia="Times New Roman" w:hAnsi="Times New Roman"/>
                <w:sz w:val="16"/>
                <w:szCs w:val="16"/>
                <w:color w:val="auto"/>
              </w:rPr>
              <w:t>Neural network</w:t>
            </w:r>
          </w:p>
        </w:tc>
        <w:tc>
          <w:tcPr>
            <w:tcW w:w="1560" w:type="dxa"/>
            <w:vAlign w:val="bottom"/>
            <w:gridSpan w:val="10"/>
          </w:tcPr>
          <w:p>
            <w:pPr>
              <w:ind w:left="80"/>
              <w:spacing w:after="0"/>
              <w:rPr>
                <w:sz w:val="20"/>
                <w:szCs w:val="20"/>
                <w:color w:val="auto"/>
              </w:rPr>
            </w:pPr>
            <w:r>
              <w:rPr>
                <w:rFonts w:ascii="Times New Roman" w:cs="Times New Roman" w:eastAsia="Times New Roman" w:hAnsi="Times New Roman"/>
                <w:sz w:val="16"/>
                <w:szCs w:val="16"/>
                <w:color w:val="auto"/>
              </w:rPr>
              <w:t>architecture  for V2V</w:t>
            </w:r>
          </w:p>
        </w:tc>
        <w:tc>
          <w:tcPr>
            <w:tcW w:w="12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links and the BS</w:t>
            </w:r>
          </w:p>
        </w:tc>
        <w:tc>
          <w:tcPr>
            <w:tcW w:w="4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in the</w:t>
            </w:r>
          </w:p>
        </w:tc>
        <w:tc>
          <w:tcPr>
            <w:tcW w:w="0" w:type="dxa"/>
            <w:vAlign w:val="bottom"/>
          </w:tcPr>
          <w:p>
            <w:pPr>
              <w:spacing w:after="0"/>
              <w:rPr>
                <w:sz w:val="1"/>
                <w:szCs w:val="1"/>
                <w:color w:val="auto"/>
              </w:rPr>
            </w:pPr>
          </w:p>
        </w:tc>
      </w:tr>
      <w:tr>
        <w:trPr>
          <w:trHeight w:val="242"/>
        </w:trPr>
        <w:tc>
          <w:tcPr>
            <w:tcW w:w="3240" w:type="dxa"/>
            <w:vAlign w:val="bottom"/>
            <w:gridSpan w:val="19"/>
          </w:tcPr>
          <w:p>
            <w:pPr>
              <w:spacing w:after="0"/>
              <w:rPr>
                <w:sz w:val="20"/>
                <w:szCs w:val="20"/>
                <w:color w:val="auto"/>
              </w:rPr>
            </w:pPr>
            <w:r>
              <w:rPr>
                <w:rFonts w:ascii="Times New Roman" w:cs="Times New Roman" w:eastAsia="Times New Roman" w:hAnsi="Times New Roman"/>
                <w:sz w:val="20"/>
                <w:szCs w:val="20"/>
                <w:color w:val="auto"/>
              </w:rPr>
              <w:t xml:space="preserve">the </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-th V2I link can be expressed as</w:t>
            </w:r>
          </w:p>
        </w:tc>
        <w:tc>
          <w:tcPr>
            <w:tcW w:w="1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5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1520" w:type="dxa"/>
            <w:vAlign w:val="bottom"/>
            <w:gridSpan w:val="7"/>
          </w:tcPr>
          <w:p>
            <w:pPr>
              <w:ind w:left="120"/>
              <w:spacing w:after="0" w:line="180" w:lineRule="exact"/>
              <w:rPr>
                <w:sz w:val="20"/>
                <w:szCs w:val="20"/>
                <w:color w:val="auto"/>
              </w:rPr>
            </w:pPr>
            <w:r>
              <w:rPr>
                <w:rFonts w:ascii="Times New Roman" w:cs="Times New Roman" w:eastAsia="Times New Roman" w:hAnsi="Times New Roman"/>
                <w:sz w:val="16"/>
                <w:szCs w:val="16"/>
                <w:color w:val="auto"/>
              </w:rPr>
              <w:t>C-Decision scheme.</w:t>
            </w:r>
          </w:p>
        </w:tc>
        <w:tc>
          <w:tcPr>
            <w:tcW w:w="12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280" w:type="dxa"/>
            <w:vAlign w:val="bottom"/>
          </w:tcPr>
          <w:p>
            <w:pPr>
              <w:spacing w:after="0"/>
              <w:rPr>
                <w:sz w:val="21"/>
                <w:szCs w:val="21"/>
                <w:color w:val="auto"/>
              </w:rPr>
            </w:pPr>
          </w:p>
        </w:tc>
        <w:tc>
          <w:tcPr>
            <w:tcW w:w="4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305"/>
        </w:trPr>
        <w:tc>
          <w:tcPr>
            <w:tcW w:w="5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760" w:type="dxa"/>
            <w:vAlign w:val="bottom"/>
            <w:gridSpan w:val="4"/>
            <w:vMerge w:val="restart"/>
          </w:tcPr>
          <w:p>
            <w:pPr>
              <w:ind w:left="20"/>
              <w:spacing w:after="0"/>
              <w:rPr>
                <w:sz w:val="20"/>
                <w:szCs w:val="20"/>
                <w:color w:val="auto"/>
              </w:rPr>
            </w:pPr>
            <w:r>
              <w:rPr>
                <w:rFonts w:ascii="Arial" w:cs="Arial" w:eastAsia="Arial" w:hAnsi="Arial"/>
                <w:sz w:val="20"/>
                <w:szCs w:val="20"/>
                <w:i w:val="1"/>
                <w:iCs w:val="1"/>
                <w:color w:val="auto"/>
              </w:rPr>
              <w:t>γ</w:t>
            </w:r>
            <w:r>
              <w:rPr>
                <w:rFonts w:ascii="Arial" w:cs="Arial" w:eastAsia="Arial" w:hAnsi="Arial"/>
                <w:sz w:val="27"/>
                <w:szCs w:val="27"/>
                <w:i w:val="1"/>
                <w:iCs w:val="1"/>
                <w:color w:val="auto"/>
                <w:vertAlign w:val="superscript"/>
              </w:rPr>
              <w:t>c</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 =</w:t>
            </w:r>
          </w:p>
        </w:tc>
        <w:tc>
          <w:tcPr>
            <w:tcW w:w="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560" w:type="dxa"/>
            <w:vAlign w:val="bottom"/>
            <w:gridSpan w:val="5"/>
          </w:tcPr>
          <w:p>
            <w:pPr>
              <w:jc w:val="right"/>
              <w:spacing w:after="0" w:line="305" w:lineRule="exact"/>
              <w:rPr>
                <w:sz w:val="20"/>
                <w:szCs w:val="20"/>
                <w:color w:val="auto"/>
              </w:rPr>
            </w:pPr>
            <w:r>
              <w:rPr>
                <w:rFonts w:ascii="Arial" w:cs="Arial" w:eastAsia="Arial" w:hAnsi="Arial"/>
                <w:sz w:val="20"/>
                <w:szCs w:val="20"/>
                <w:i w:val="1"/>
                <w:iCs w:val="1"/>
                <w:color w:val="auto"/>
              </w:rPr>
              <w:t xml:space="preserve">P </w:t>
            </w:r>
            <w:r>
              <w:rPr>
                <w:rFonts w:ascii="Arial" w:cs="Arial" w:eastAsia="Arial" w:hAnsi="Arial"/>
                <w:sz w:val="27"/>
                <w:szCs w:val="27"/>
                <w:i w:val="1"/>
                <w:iCs w:val="1"/>
                <w:color w:val="auto"/>
                <w:vertAlign w:val="superscript"/>
              </w:rPr>
              <w:t>c</w:t>
            </w:r>
            <w:r>
              <w:rPr>
                <w:rFonts w:ascii="Arial" w:cs="Arial" w:eastAsia="Arial" w:hAnsi="Arial"/>
                <w:sz w:val="20"/>
                <w:szCs w:val="20"/>
                <w:i w:val="1"/>
                <w:iCs w:val="1"/>
                <w:color w:val="auto"/>
              </w:rPr>
              <w:t>g</w:t>
            </w:r>
            <w:r>
              <w:rPr>
                <w:rFonts w:ascii="Arial" w:cs="Arial" w:eastAsia="Arial" w:hAnsi="Arial"/>
                <w:sz w:val="27"/>
                <w:szCs w:val="27"/>
                <w:i w:val="1"/>
                <w:iCs w:val="1"/>
                <w:color w:val="auto"/>
                <w:vertAlign w:val="subscript"/>
              </w:rPr>
              <w:t>n</w:t>
            </w:r>
          </w:p>
        </w:tc>
        <w:tc>
          <w:tcPr>
            <w:tcW w:w="380" w:type="dxa"/>
            <w:vAlign w:val="bottom"/>
          </w:tcPr>
          <w:p>
            <w:pPr>
              <w:ind w:left="40"/>
              <w:spacing w:after="0"/>
              <w:rPr>
                <w:sz w:val="20"/>
                <w:szCs w:val="20"/>
                <w:color w:val="auto"/>
              </w:rPr>
            </w:pP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w:t>
            </w: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1"/>
        </w:trPr>
        <w:tc>
          <w:tcPr>
            <w:tcW w:w="540" w:type="dxa"/>
            <w:vAlign w:val="bottom"/>
          </w:tcPr>
          <w:p>
            <w:pPr>
              <w:spacing w:after="0"/>
              <w:rPr>
                <w:sz w:val="4"/>
                <w:szCs w:val="4"/>
                <w:color w:val="auto"/>
              </w:rPr>
            </w:pPr>
          </w:p>
        </w:tc>
        <w:tc>
          <w:tcPr>
            <w:tcW w:w="280" w:type="dxa"/>
            <w:vAlign w:val="bottom"/>
          </w:tcPr>
          <w:p>
            <w:pPr>
              <w:spacing w:after="0"/>
              <w:rPr>
                <w:sz w:val="4"/>
                <w:szCs w:val="4"/>
                <w:color w:val="auto"/>
              </w:rPr>
            </w:pPr>
          </w:p>
        </w:tc>
        <w:tc>
          <w:tcPr>
            <w:tcW w:w="760" w:type="dxa"/>
            <w:vAlign w:val="bottom"/>
            <w:gridSpan w:val="4"/>
            <w:vMerge w:val="continue"/>
          </w:tcPr>
          <w:p>
            <w:pPr>
              <w:spacing w:after="0"/>
              <w:rPr>
                <w:sz w:val="4"/>
                <w:szCs w:val="4"/>
                <w:color w:val="auto"/>
              </w:rPr>
            </w:pPr>
          </w:p>
        </w:tc>
        <w:tc>
          <w:tcPr>
            <w:tcW w:w="20" w:type="dxa"/>
            <w:vAlign w:val="bottom"/>
          </w:tcPr>
          <w:p>
            <w:pPr>
              <w:spacing w:after="0"/>
              <w:rPr>
                <w:sz w:val="4"/>
                <w:szCs w:val="4"/>
                <w:color w:val="auto"/>
              </w:rPr>
            </w:pPr>
          </w:p>
        </w:tc>
        <w:tc>
          <w:tcPr>
            <w:tcW w:w="260" w:type="dxa"/>
            <w:vAlign w:val="bottom"/>
            <w:tcBorders>
              <w:bottom w:val="single" w:sz="8" w:color="auto"/>
            </w:tcBorders>
          </w:tcPr>
          <w:p>
            <w:pPr>
              <w:spacing w:after="0"/>
              <w:rPr>
                <w:sz w:val="4"/>
                <w:szCs w:val="4"/>
                <w:color w:val="auto"/>
              </w:rPr>
            </w:pPr>
          </w:p>
        </w:tc>
        <w:tc>
          <w:tcPr>
            <w:tcW w:w="60" w:type="dxa"/>
            <w:vAlign w:val="bottom"/>
            <w:tcBorders>
              <w:bottom w:val="single" w:sz="8" w:color="auto"/>
            </w:tcBorders>
          </w:tcPr>
          <w:p>
            <w:pPr>
              <w:spacing w:after="0"/>
              <w:rPr>
                <w:sz w:val="4"/>
                <w:szCs w:val="4"/>
                <w:color w:val="auto"/>
              </w:rPr>
            </w:pPr>
          </w:p>
        </w:tc>
        <w:tc>
          <w:tcPr>
            <w:tcW w:w="200" w:type="dxa"/>
            <w:vAlign w:val="bottom"/>
            <w:tcBorders>
              <w:bottom w:val="single" w:sz="8" w:color="auto"/>
            </w:tcBorders>
          </w:tcPr>
          <w:p>
            <w:pPr>
              <w:spacing w:after="0"/>
              <w:rPr>
                <w:sz w:val="4"/>
                <w:szCs w:val="4"/>
                <w:color w:val="auto"/>
              </w:rPr>
            </w:pPr>
          </w:p>
        </w:tc>
        <w:tc>
          <w:tcPr>
            <w:tcW w:w="60" w:type="dxa"/>
            <w:vAlign w:val="bottom"/>
            <w:tcBorders>
              <w:bottom w:val="single" w:sz="8" w:color="auto"/>
            </w:tcBorders>
          </w:tcPr>
          <w:p>
            <w:pPr>
              <w:spacing w:after="0"/>
              <w:rPr>
                <w:sz w:val="4"/>
                <w:szCs w:val="4"/>
                <w:color w:val="auto"/>
              </w:rPr>
            </w:pPr>
          </w:p>
        </w:tc>
        <w:tc>
          <w:tcPr>
            <w:tcW w:w="100" w:type="dxa"/>
            <w:vAlign w:val="bottom"/>
            <w:tcBorders>
              <w:bottom w:val="single" w:sz="8" w:color="auto"/>
            </w:tcBorders>
          </w:tcPr>
          <w:p>
            <w:pPr>
              <w:spacing w:after="0"/>
              <w:rPr>
                <w:sz w:val="4"/>
                <w:szCs w:val="4"/>
                <w:color w:val="auto"/>
              </w:rPr>
            </w:pPr>
          </w:p>
        </w:tc>
        <w:tc>
          <w:tcPr>
            <w:tcW w:w="20" w:type="dxa"/>
            <w:vAlign w:val="bottom"/>
            <w:tcBorders>
              <w:bottom w:val="single" w:sz="8" w:color="auto"/>
            </w:tcBorders>
          </w:tcPr>
          <w:p>
            <w:pPr>
              <w:spacing w:after="0"/>
              <w:rPr>
                <w:sz w:val="4"/>
                <w:szCs w:val="4"/>
                <w:color w:val="auto"/>
              </w:rPr>
            </w:pPr>
          </w:p>
        </w:tc>
        <w:tc>
          <w:tcPr>
            <w:tcW w:w="160" w:type="dxa"/>
            <w:vAlign w:val="bottom"/>
            <w:tcBorders>
              <w:bottom w:val="single" w:sz="8" w:color="auto"/>
            </w:tcBorders>
          </w:tcPr>
          <w:p>
            <w:pPr>
              <w:spacing w:after="0"/>
              <w:rPr>
                <w:sz w:val="4"/>
                <w:szCs w:val="4"/>
                <w:color w:val="auto"/>
              </w:rPr>
            </w:pPr>
          </w:p>
        </w:tc>
        <w:tc>
          <w:tcPr>
            <w:tcW w:w="80" w:type="dxa"/>
            <w:vAlign w:val="bottom"/>
            <w:tcBorders>
              <w:bottom w:val="single" w:sz="8" w:color="auto"/>
            </w:tcBorders>
          </w:tcPr>
          <w:p>
            <w:pPr>
              <w:spacing w:after="0"/>
              <w:rPr>
                <w:sz w:val="4"/>
                <w:szCs w:val="4"/>
                <w:color w:val="auto"/>
              </w:rPr>
            </w:pPr>
          </w:p>
        </w:tc>
        <w:tc>
          <w:tcPr>
            <w:tcW w:w="120" w:type="dxa"/>
            <w:vAlign w:val="bottom"/>
            <w:tcBorders>
              <w:bottom w:val="single" w:sz="8" w:color="auto"/>
            </w:tcBorders>
          </w:tcPr>
          <w:p>
            <w:pPr>
              <w:ind w:left="20"/>
              <w:spacing w:after="0" w:line="31" w:lineRule="exact"/>
              <w:rPr>
                <w:sz w:val="20"/>
                <w:szCs w:val="20"/>
                <w:color w:val="auto"/>
              </w:rPr>
            </w:pPr>
            <w:r>
              <w:rPr>
                <w:rFonts w:ascii="Arial" w:cs="Arial" w:eastAsia="Arial" w:hAnsi="Arial"/>
                <w:sz w:val="3"/>
                <w:szCs w:val="3"/>
                <w:i w:val="1"/>
                <w:iCs w:val="1"/>
                <w:color w:val="auto"/>
              </w:rPr>
              <w:t>n</w:t>
            </w:r>
          </w:p>
        </w:tc>
        <w:tc>
          <w:tcPr>
            <w:tcW w:w="100" w:type="dxa"/>
            <w:vAlign w:val="bottom"/>
            <w:tcBorders>
              <w:bottom w:val="single" w:sz="8" w:color="auto"/>
            </w:tcBorders>
          </w:tcPr>
          <w:p>
            <w:pPr>
              <w:spacing w:after="0"/>
              <w:rPr>
                <w:sz w:val="4"/>
                <w:szCs w:val="4"/>
                <w:color w:val="auto"/>
              </w:rPr>
            </w:pPr>
          </w:p>
        </w:tc>
        <w:tc>
          <w:tcPr>
            <w:tcW w:w="100" w:type="dxa"/>
            <w:vAlign w:val="bottom"/>
            <w:tcBorders>
              <w:bottom w:val="single" w:sz="8" w:color="auto"/>
            </w:tcBorders>
          </w:tcPr>
          <w:p>
            <w:pPr>
              <w:spacing w:after="0"/>
              <w:rPr>
                <w:sz w:val="4"/>
                <w:szCs w:val="4"/>
                <w:color w:val="auto"/>
              </w:rPr>
            </w:pPr>
          </w:p>
        </w:tc>
        <w:tc>
          <w:tcPr>
            <w:tcW w:w="380" w:type="dxa"/>
            <w:vAlign w:val="bottom"/>
            <w:tcBorders>
              <w:bottom w:val="single" w:sz="8" w:color="auto"/>
            </w:tcBorders>
          </w:tcPr>
          <w:p>
            <w:pPr>
              <w:spacing w:after="0"/>
              <w:rPr>
                <w:sz w:val="4"/>
                <w:szCs w:val="4"/>
                <w:color w:val="auto"/>
              </w:rPr>
            </w:pPr>
          </w:p>
        </w:tc>
        <w:tc>
          <w:tcPr>
            <w:tcW w:w="140" w:type="dxa"/>
            <w:vAlign w:val="bottom"/>
            <w:tcBorders>
              <w:bottom w:val="single" w:sz="8" w:color="auto"/>
            </w:tcBorders>
          </w:tcPr>
          <w:p>
            <w:pPr>
              <w:spacing w:after="0"/>
              <w:rPr>
                <w:sz w:val="4"/>
                <w:szCs w:val="4"/>
                <w:color w:val="auto"/>
              </w:rPr>
            </w:pPr>
          </w:p>
        </w:tc>
        <w:tc>
          <w:tcPr>
            <w:tcW w:w="100" w:type="dxa"/>
            <w:vAlign w:val="bottom"/>
            <w:tcBorders>
              <w:bottom w:val="single" w:sz="8" w:color="auto"/>
            </w:tcBorders>
          </w:tcPr>
          <w:p>
            <w:pPr>
              <w:spacing w:after="0"/>
              <w:rPr>
                <w:sz w:val="4"/>
                <w:szCs w:val="4"/>
                <w:color w:val="auto"/>
              </w:rPr>
            </w:pPr>
          </w:p>
        </w:tc>
        <w:tc>
          <w:tcPr>
            <w:tcW w:w="100" w:type="dxa"/>
            <w:vAlign w:val="bottom"/>
            <w:tcBorders>
              <w:bottom w:val="single" w:sz="8" w:color="auto"/>
            </w:tcBorders>
          </w:tcPr>
          <w:p>
            <w:pPr>
              <w:spacing w:after="0"/>
              <w:rPr>
                <w:sz w:val="4"/>
                <w:szCs w:val="4"/>
                <w:color w:val="auto"/>
              </w:rPr>
            </w:pPr>
          </w:p>
        </w:tc>
        <w:tc>
          <w:tcPr>
            <w:tcW w:w="180" w:type="dxa"/>
            <w:vAlign w:val="bottom"/>
            <w:tcBorders>
              <w:bottom w:val="single" w:sz="8" w:color="auto"/>
            </w:tcBorders>
          </w:tcPr>
          <w:p>
            <w:pPr>
              <w:spacing w:after="0"/>
              <w:rPr>
                <w:sz w:val="4"/>
                <w:szCs w:val="4"/>
                <w:color w:val="auto"/>
              </w:rPr>
            </w:pPr>
          </w:p>
        </w:tc>
        <w:tc>
          <w:tcPr>
            <w:tcW w:w="60" w:type="dxa"/>
            <w:vAlign w:val="bottom"/>
            <w:tcBorders>
              <w:bottom w:val="single" w:sz="8" w:color="auto"/>
            </w:tcBorders>
          </w:tcPr>
          <w:p>
            <w:pPr>
              <w:spacing w:after="0"/>
              <w:rPr>
                <w:sz w:val="4"/>
                <w:szCs w:val="4"/>
                <w:color w:val="auto"/>
              </w:rPr>
            </w:pPr>
          </w:p>
        </w:tc>
        <w:tc>
          <w:tcPr>
            <w:tcW w:w="140" w:type="dxa"/>
            <w:vAlign w:val="bottom"/>
            <w:tcBorders>
              <w:bottom w:val="single" w:sz="8" w:color="auto"/>
            </w:tcBorders>
          </w:tcPr>
          <w:p>
            <w:pPr>
              <w:spacing w:after="0"/>
              <w:rPr>
                <w:sz w:val="4"/>
                <w:szCs w:val="4"/>
                <w:color w:val="auto"/>
              </w:rPr>
            </w:pPr>
          </w:p>
        </w:tc>
        <w:tc>
          <w:tcPr>
            <w:tcW w:w="140" w:type="dxa"/>
            <w:vAlign w:val="bottom"/>
            <w:vMerge w:val="restart"/>
          </w:tcPr>
          <w:p>
            <w:pPr>
              <w:ind w:left="20"/>
              <w:spacing w:after="0" w:line="106" w:lineRule="exact"/>
              <w:rPr>
                <w:sz w:val="20"/>
                <w:szCs w:val="20"/>
                <w:color w:val="auto"/>
              </w:rPr>
            </w:pPr>
            <w:r>
              <w:rPr>
                <w:rFonts w:ascii="Arial" w:cs="Arial" w:eastAsia="Arial" w:hAnsi="Arial"/>
                <w:sz w:val="12"/>
                <w:szCs w:val="12"/>
                <w:i w:val="1"/>
                <w:iCs w:val="1"/>
                <w:color w:val="auto"/>
              </w:rPr>
              <w:t>,</w:t>
            </w:r>
          </w:p>
        </w:tc>
        <w:tc>
          <w:tcPr>
            <w:tcW w:w="540" w:type="dxa"/>
            <w:vAlign w:val="bottom"/>
          </w:tcPr>
          <w:p>
            <w:pPr>
              <w:spacing w:after="0"/>
              <w:rPr>
                <w:sz w:val="4"/>
                <w:szCs w:val="4"/>
                <w:color w:val="auto"/>
              </w:rPr>
            </w:pPr>
          </w:p>
        </w:tc>
        <w:tc>
          <w:tcPr>
            <w:tcW w:w="500" w:type="dxa"/>
            <w:vAlign w:val="bottom"/>
            <w:gridSpan w:val="2"/>
            <w:vMerge w:val="restart"/>
          </w:tcPr>
          <w:p>
            <w:pPr>
              <w:jc w:val="right"/>
              <w:ind w:right="20"/>
              <w:spacing w:after="0" w:line="106" w:lineRule="exact"/>
              <w:rPr>
                <w:sz w:val="20"/>
                <w:szCs w:val="20"/>
                <w:color w:val="auto"/>
              </w:rPr>
            </w:pPr>
            <w:r>
              <w:rPr>
                <w:rFonts w:ascii="Times New Roman" w:cs="Times New Roman" w:eastAsia="Times New Roman" w:hAnsi="Times New Roman"/>
                <w:sz w:val="12"/>
                <w:szCs w:val="12"/>
                <w:color w:val="auto"/>
              </w:rPr>
              <w:t>(1)</w:t>
            </w:r>
          </w:p>
        </w:tc>
        <w:tc>
          <w:tcPr>
            <w:tcW w:w="600" w:type="dxa"/>
            <w:vAlign w:val="bottom"/>
          </w:tcPr>
          <w:p>
            <w:pPr>
              <w:spacing w:after="0"/>
              <w:rPr>
                <w:sz w:val="4"/>
                <w:szCs w:val="4"/>
                <w:color w:val="auto"/>
              </w:rPr>
            </w:pPr>
          </w:p>
        </w:tc>
        <w:tc>
          <w:tcPr>
            <w:tcW w:w="80" w:type="dxa"/>
            <w:vAlign w:val="bottom"/>
          </w:tcPr>
          <w:p>
            <w:pPr>
              <w:spacing w:after="0"/>
              <w:rPr>
                <w:sz w:val="4"/>
                <w:szCs w:val="4"/>
                <w:color w:val="auto"/>
              </w:rPr>
            </w:pPr>
          </w:p>
        </w:tc>
        <w:tc>
          <w:tcPr>
            <w:tcW w:w="120" w:type="dxa"/>
            <w:vAlign w:val="bottom"/>
          </w:tcPr>
          <w:p>
            <w:pPr>
              <w:spacing w:after="0"/>
              <w:rPr>
                <w:sz w:val="4"/>
                <w:szCs w:val="4"/>
                <w:color w:val="auto"/>
              </w:rPr>
            </w:pPr>
          </w:p>
        </w:tc>
        <w:tc>
          <w:tcPr>
            <w:tcW w:w="20" w:type="dxa"/>
            <w:vAlign w:val="bottom"/>
          </w:tcPr>
          <w:p>
            <w:pPr>
              <w:spacing w:after="0"/>
              <w:rPr>
                <w:sz w:val="4"/>
                <w:szCs w:val="4"/>
                <w:color w:val="auto"/>
              </w:rPr>
            </w:pPr>
          </w:p>
        </w:tc>
        <w:tc>
          <w:tcPr>
            <w:tcW w:w="280" w:type="dxa"/>
            <w:vAlign w:val="bottom"/>
          </w:tcPr>
          <w:p>
            <w:pPr>
              <w:spacing w:after="0"/>
              <w:rPr>
                <w:sz w:val="4"/>
                <w:szCs w:val="4"/>
                <w:color w:val="auto"/>
              </w:rPr>
            </w:pPr>
          </w:p>
        </w:tc>
        <w:tc>
          <w:tcPr>
            <w:tcW w:w="400" w:type="dxa"/>
            <w:vAlign w:val="bottom"/>
          </w:tcPr>
          <w:p>
            <w:pPr>
              <w:spacing w:after="0"/>
              <w:rPr>
                <w:sz w:val="4"/>
                <w:szCs w:val="4"/>
                <w:color w:val="auto"/>
              </w:rPr>
            </w:pPr>
          </w:p>
        </w:tc>
        <w:tc>
          <w:tcPr>
            <w:tcW w:w="20" w:type="dxa"/>
            <w:vAlign w:val="bottom"/>
          </w:tcPr>
          <w:p>
            <w:pPr>
              <w:spacing w:after="0"/>
              <w:rPr>
                <w:sz w:val="4"/>
                <w:szCs w:val="4"/>
                <w:color w:val="auto"/>
              </w:rPr>
            </w:pPr>
          </w:p>
        </w:tc>
        <w:tc>
          <w:tcPr>
            <w:tcW w:w="120" w:type="dxa"/>
            <w:vAlign w:val="bottom"/>
          </w:tcPr>
          <w:p>
            <w:pPr>
              <w:spacing w:after="0"/>
              <w:rPr>
                <w:sz w:val="4"/>
                <w:szCs w:val="4"/>
                <w:color w:val="auto"/>
              </w:rPr>
            </w:pPr>
          </w:p>
        </w:tc>
        <w:tc>
          <w:tcPr>
            <w:tcW w:w="240" w:type="dxa"/>
            <w:vAlign w:val="bottom"/>
          </w:tcPr>
          <w:p>
            <w:pPr>
              <w:spacing w:after="0"/>
              <w:rPr>
                <w:sz w:val="4"/>
                <w:szCs w:val="4"/>
                <w:color w:val="auto"/>
              </w:rPr>
            </w:pPr>
          </w:p>
        </w:tc>
        <w:tc>
          <w:tcPr>
            <w:tcW w:w="280" w:type="dxa"/>
            <w:vAlign w:val="bottom"/>
          </w:tcPr>
          <w:p>
            <w:pPr>
              <w:spacing w:after="0"/>
              <w:rPr>
                <w:sz w:val="4"/>
                <w:szCs w:val="4"/>
                <w:color w:val="auto"/>
              </w:rPr>
            </w:pPr>
          </w:p>
        </w:tc>
        <w:tc>
          <w:tcPr>
            <w:tcW w:w="240" w:type="dxa"/>
            <w:vAlign w:val="bottom"/>
          </w:tcPr>
          <w:p>
            <w:pPr>
              <w:spacing w:after="0"/>
              <w:rPr>
                <w:sz w:val="4"/>
                <w:szCs w:val="4"/>
                <w:color w:val="auto"/>
              </w:rPr>
            </w:pPr>
          </w:p>
        </w:tc>
        <w:tc>
          <w:tcPr>
            <w:tcW w:w="80" w:type="dxa"/>
            <w:vAlign w:val="bottom"/>
          </w:tcPr>
          <w:p>
            <w:pPr>
              <w:spacing w:after="0"/>
              <w:rPr>
                <w:sz w:val="4"/>
                <w:szCs w:val="4"/>
                <w:color w:val="auto"/>
              </w:rPr>
            </w:pPr>
          </w:p>
        </w:tc>
        <w:tc>
          <w:tcPr>
            <w:tcW w:w="14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380" w:type="dxa"/>
            <w:vAlign w:val="bottom"/>
          </w:tcPr>
          <w:p>
            <w:pPr>
              <w:spacing w:after="0"/>
              <w:rPr>
                <w:sz w:val="4"/>
                <w:szCs w:val="4"/>
                <w:color w:val="auto"/>
              </w:rPr>
            </w:pPr>
          </w:p>
        </w:tc>
        <w:tc>
          <w:tcPr>
            <w:tcW w:w="100" w:type="dxa"/>
            <w:vAlign w:val="bottom"/>
          </w:tcPr>
          <w:p>
            <w:pPr>
              <w:spacing w:after="0"/>
              <w:rPr>
                <w:sz w:val="4"/>
                <w:szCs w:val="4"/>
                <w:color w:val="auto"/>
              </w:rPr>
            </w:pPr>
          </w:p>
        </w:tc>
        <w:tc>
          <w:tcPr>
            <w:tcW w:w="120" w:type="dxa"/>
            <w:vAlign w:val="bottom"/>
          </w:tcPr>
          <w:p>
            <w:pPr>
              <w:spacing w:after="0"/>
              <w:rPr>
                <w:sz w:val="4"/>
                <w:szCs w:val="4"/>
                <w:color w:val="auto"/>
              </w:rPr>
            </w:pPr>
          </w:p>
        </w:tc>
        <w:tc>
          <w:tcPr>
            <w:tcW w:w="80" w:type="dxa"/>
            <w:vAlign w:val="bottom"/>
          </w:tcPr>
          <w:p>
            <w:pPr>
              <w:spacing w:after="0"/>
              <w:rPr>
                <w:sz w:val="4"/>
                <w:szCs w:val="4"/>
                <w:color w:val="auto"/>
              </w:rPr>
            </w:pPr>
          </w:p>
        </w:tc>
        <w:tc>
          <w:tcPr>
            <w:tcW w:w="1280" w:type="dxa"/>
            <w:vAlign w:val="bottom"/>
          </w:tcPr>
          <w:p>
            <w:pPr>
              <w:spacing w:after="0"/>
              <w:rPr>
                <w:sz w:val="4"/>
                <w:szCs w:val="4"/>
                <w:color w:val="auto"/>
              </w:rPr>
            </w:pPr>
          </w:p>
        </w:tc>
        <w:tc>
          <w:tcPr>
            <w:tcW w:w="4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5"/>
        </w:trPr>
        <w:tc>
          <w:tcPr>
            <w:tcW w:w="540" w:type="dxa"/>
            <w:vAlign w:val="bottom"/>
          </w:tcPr>
          <w:p>
            <w:pPr>
              <w:spacing w:after="0"/>
              <w:rPr>
                <w:sz w:val="3"/>
                <w:szCs w:val="3"/>
                <w:color w:val="auto"/>
              </w:rPr>
            </w:pPr>
          </w:p>
        </w:tc>
        <w:tc>
          <w:tcPr>
            <w:tcW w:w="280" w:type="dxa"/>
            <w:vAlign w:val="bottom"/>
          </w:tcPr>
          <w:p>
            <w:pPr>
              <w:spacing w:after="0"/>
              <w:rPr>
                <w:sz w:val="3"/>
                <w:szCs w:val="3"/>
                <w:color w:val="auto"/>
              </w:rPr>
            </w:pPr>
          </w:p>
        </w:tc>
        <w:tc>
          <w:tcPr>
            <w:tcW w:w="760" w:type="dxa"/>
            <w:vAlign w:val="bottom"/>
            <w:gridSpan w:val="4"/>
            <w:vMerge w:val="continue"/>
          </w:tcPr>
          <w:p>
            <w:pPr>
              <w:spacing w:after="0"/>
              <w:rPr>
                <w:sz w:val="3"/>
                <w:szCs w:val="3"/>
                <w:color w:val="auto"/>
              </w:rPr>
            </w:pPr>
          </w:p>
        </w:tc>
        <w:tc>
          <w:tcPr>
            <w:tcW w:w="20" w:type="dxa"/>
            <w:vAlign w:val="bottom"/>
          </w:tcPr>
          <w:p>
            <w:pPr>
              <w:spacing w:after="0"/>
              <w:rPr>
                <w:sz w:val="3"/>
                <w:szCs w:val="3"/>
                <w:color w:val="auto"/>
              </w:rPr>
            </w:pPr>
          </w:p>
        </w:tc>
        <w:tc>
          <w:tcPr>
            <w:tcW w:w="520" w:type="dxa"/>
            <w:vAlign w:val="bottom"/>
            <w:gridSpan w:val="3"/>
            <w:vMerge w:val="restart"/>
          </w:tcPr>
          <w:p>
            <w:pPr>
              <w:ind w:left="220"/>
              <w:spacing w:after="0" w:line="143" w:lineRule="exact"/>
              <w:rPr>
                <w:sz w:val="20"/>
                <w:szCs w:val="20"/>
                <w:color w:val="auto"/>
              </w:rPr>
            </w:pPr>
            <w:r>
              <w:rPr>
                <w:rFonts w:ascii="Arial" w:cs="Arial" w:eastAsia="Arial" w:hAnsi="Arial"/>
                <w:sz w:val="14"/>
                <w:szCs w:val="14"/>
                <w:i w:val="1"/>
                <w:iCs w:val="1"/>
                <w:color w:val="auto"/>
              </w:rPr>
              <w:t>K</w:t>
            </w:r>
          </w:p>
        </w:tc>
        <w:tc>
          <w:tcPr>
            <w:tcW w:w="60" w:type="dxa"/>
            <w:vAlign w:val="bottom"/>
          </w:tcPr>
          <w:p>
            <w:pPr>
              <w:spacing w:after="0"/>
              <w:rPr>
                <w:sz w:val="3"/>
                <w:szCs w:val="3"/>
                <w:color w:val="auto"/>
              </w:rPr>
            </w:pPr>
          </w:p>
        </w:tc>
        <w:tc>
          <w:tcPr>
            <w:tcW w:w="100" w:type="dxa"/>
            <w:vAlign w:val="bottom"/>
          </w:tcPr>
          <w:p>
            <w:pPr>
              <w:spacing w:after="0"/>
              <w:rPr>
                <w:sz w:val="3"/>
                <w:szCs w:val="3"/>
                <w:color w:val="auto"/>
              </w:rPr>
            </w:pPr>
          </w:p>
        </w:tc>
        <w:tc>
          <w:tcPr>
            <w:tcW w:w="20" w:type="dxa"/>
            <w:vAlign w:val="bottom"/>
          </w:tcPr>
          <w:p>
            <w:pPr>
              <w:spacing w:after="0"/>
              <w:rPr>
                <w:sz w:val="3"/>
                <w:szCs w:val="3"/>
                <w:color w:val="auto"/>
              </w:rPr>
            </w:pPr>
          </w:p>
        </w:tc>
        <w:tc>
          <w:tcPr>
            <w:tcW w:w="160" w:type="dxa"/>
            <w:vAlign w:val="bottom"/>
          </w:tcPr>
          <w:p>
            <w:pPr>
              <w:spacing w:after="0"/>
              <w:rPr>
                <w:sz w:val="3"/>
                <w:szCs w:val="3"/>
                <w:color w:val="auto"/>
              </w:rPr>
            </w:pPr>
          </w:p>
        </w:tc>
        <w:tc>
          <w:tcPr>
            <w:tcW w:w="80" w:type="dxa"/>
            <w:vAlign w:val="bottom"/>
          </w:tcPr>
          <w:p>
            <w:pPr>
              <w:spacing w:after="0"/>
              <w:rPr>
                <w:sz w:val="3"/>
                <w:szCs w:val="3"/>
                <w:color w:val="auto"/>
              </w:rPr>
            </w:pPr>
          </w:p>
        </w:tc>
        <w:tc>
          <w:tcPr>
            <w:tcW w:w="120" w:type="dxa"/>
            <w:vAlign w:val="bottom"/>
          </w:tcPr>
          <w:p>
            <w:pPr>
              <w:spacing w:after="0"/>
              <w:rPr>
                <w:sz w:val="3"/>
                <w:szCs w:val="3"/>
                <w:color w:val="auto"/>
              </w:rPr>
            </w:pPr>
          </w:p>
        </w:tc>
        <w:tc>
          <w:tcPr>
            <w:tcW w:w="100" w:type="dxa"/>
            <w:vAlign w:val="bottom"/>
          </w:tcPr>
          <w:p>
            <w:pPr>
              <w:spacing w:after="0"/>
              <w:rPr>
                <w:sz w:val="3"/>
                <w:szCs w:val="3"/>
                <w:color w:val="auto"/>
              </w:rPr>
            </w:pPr>
          </w:p>
        </w:tc>
        <w:tc>
          <w:tcPr>
            <w:tcW w:w="100" w:type="dxa"/>
            <w:vAlign w:val="bottom"/>
          </w:tcPr>
          <w:p>
            <w:pPr>
              <w:spacing w:after="0"/>
              <w:rPr>
                <w:sz w:val="3"/>
                <w:szCs w:val="3"/>
                <w:color w:val="auto"/>
              </w:rPr>
            </w:pPr>
          </w:p>
        </w:tc>
        <w:tc>
          <w:tcPr>
            <w:tcW w:w="380" w:type="dxa"/>
            <w:vAlign w:val="bottom"/>
          </w:tcPr>
          <w:p>
            <w:pPr>
              <w:spacing w:after="0"/>
              <w:rPr>
                <w:sz w:val="3"/>
                <w:szCs w:val="3"/>
                <w:color w:val="auto"/>
              </w:rPr>
            </w:pPr>
          </w:p>
        </w:tc>
        <w:tc>
          <w:tcPr>
            <w:tcW w:w="140" w:type="dxa"/>
            <w:vAlign w:val="bottom"/>
          </w:tcPr>
          <w:p>
            <w:pPr>
              <w:spacing w:after="0"/>
              <w:rPr>
                <w:sz w:val="3"/>
                <w:szCs w:val="3"/>
                <w:color w:val="auto"/>
              </w:rPr>
            </w:pPr>
          </w:p>
        </w:tc>
        <w:tc>
          <w:tcPr>
            <w:tcW w:w="100" w:type="dxa"/>
            <w:vAlign w:val="bottom"/>
          </w:tcPr>
          <w:p>
            <w:pPr>
              <w:spacing w:after="0"/>
              <w:rPr>
                <w:sz w:val="3"/>
                <w:szCs w:val="3"/>
                <w:color w:val="auto"/>
              </w:rPr>
            </w:pPr>
          </w:p>
        </w:tc>
        <w:tc>
          <w:tcPr>
            <w:tcW w:w="100" w:type="dxa"/>
            <w:vAlign w:val="bottom"/>
          </w:tcPr>
          <w:p>
            <w:pPr>
              <w:spacing w:after="0"/>
              <w:rPr>
                <w:sz w:val="3"/>
                <w:szCs w:val="3"/>
                <w:color w:val="auto"/>
              </w:rPr>
            </w:pPr>
          </w:p>
        </w:tc>
        <w:tc>
          <w:tcPr>
            <w:tcW w:w="180" w:type="dxa"/>
            <w:vAlign w:val="bottom"/>
          </w:tcPr>
          <w:p>
            <w:pPr>
              <w:spacing w:after="0"/>
              <w:rPr>
                <w:sz w:val="3"/>
                <w:szCs w:val="3"/>
                <w:color w:val="auto"/>
              </w:rPr>
            </w:pPr>
          </w:p>
        </w:tc>
        <w:tc>
          <w:tcPr>
            <w:tcW w:w="60" w:type="dxa"/>
            <w:vAlign w:val="bottom"/>
          </w:tcPr>
          <w:p>
            <w:pPr>
              <w:spacing w:after="0"/>
              <w:rPr>
                <w:sz w:val="3"/>
                <w:szCs w:val="3"/>
                <w:color w:val="auto"/>
              </w:rPr>
            </w:pPr>
          </w:p>
        </w:tc>
        <w:tc>
          <w:tcPr>
            <w:tcW w:w="140" w:type="dxa"/>
            <w:vAlign w:val="bottom"/>
          </w:tcPr>
          <w:p>
            <w:pPr>
              <w:spacing w:after="0"/>
              <w:rPr>
                <w:sz w:val="3"/>
                <w:szCs w:val="3"/>
                <w:color w:val="auto"/>
              </w:rPr>
            </w:pPr>
          </w:p>
        </w:tc>
        <w:tc>
          <w:tcPr>
            <w:tcW w:w="140" w:type="dxa"/>
            <w:vAlign w:val="bottom"/>
            <w:vMerge w:val="continue"/>
          </w:tcPr>
          <w:p>
            <w:pPr>
              <w:spacing w:after="0"/>
              <w:rPr>
                <w:sz w:val="3"/>
                <w:szCs w:val="3"/>
                <w:color w:val="auto"/>
              </w:rPr>
            </w:pPr>
          </w:p>
        </w:tc>
        <w:tc>
          <w:tcPr>
            <w:tcW w:w="540" w:type="dxa"/>
            <w:vAlign w:val="bottom"/>
          </w:tcPr>
          <w:p>
            <w:pPr>
              <w:spacing w:after="0"/>
              <w:rPr>
                <w:sz w:val="3"/>
                <w:szCs w:val="3"/>
                <w:color w:val="auto"/>
              </w:rPr>
            </w:pPr>
          </w:p>
        </w:tc>
        <w:tc>
          <w:tcPr>
            <w:tcW w:w="500" w:type="dxa"/>
            <w:vAlign w:val="bottom"/>
            <w:gridSpan w:val="2"/>
            <w:vMerge w:val="continue"/>
          </w:tcPr>
          <w:p>
            <w:pPr>
              <w:spacing w:after="0"/>
              <w:rPr>
                <w:sz w:val="3"/>
                <w:szCs w:val="3"/>
                <w:color w:val="auto"/>
              </w:rPr>
            </w:pPr>
          </w:p>
        </w:tc>
        <w:tc>
          <w:tcPr>
            <w:tcW w:w="600" w:type="dxa"/>
            <w:vAlign w:val="bottom"/>
          </w:tcPr>
          <w:p>
            <w:pPr>
              <w:spacing w:after="0"/>
              <w:rPr>
                <w:sz w:val="3"/>
                <w:szCs w:val="3"/>
                <w:color w:val="auto"/>
              </w:rPr>
            </w:pPr>
          </w:p>
        </w:tc>
        <w:tc>
          <w:tcPr>
            <w:tcW w:w="80" w:type="dxa"/>
            <w:vAlign w:val="bottom"/>
          </w:tcPr>
          <w:p>
            <w:pPr>
              <w:spacing w:after="0"/>
              <w:rPr>
                <w:sz w:val="3"/>
                <w:szCs w:val="3"/>
                <w:color w:val="auto"/>
              </w:rPr>
            </w:pPr>
          </w:p>
        </w:tc>
        <w:tc>
          <w:tcPr>
            <w:tcW w:w="120" w:type="dxa"/>
            <w:vAlign w:val="bottom"/>
          </w:tcPr>
          <w:p>
            <w:pPr>
              <w:spacing w:after="0"/>
              <w:rPr>
                <w:sz w:val="3"/>
                <w:szCs w:val="3"/>
                <w:color w:val="auto"/>
              </w:rPr>
            </w:pPr>
          </w:p>
        </w:tc>
        <w:tc>
          <w:tcPr>
            <w:tcW w:w="20" w:type="dxa"/>
            <w:vAlign w:val="bottom"/>
          </w:tcPr>
          <w:p>
            <w:pPr>
              <w:spacing w:after="0"/>
              <w:rPr>
                <w:sz w:val="3"/>
                <w:szCs w:val="3"/>
                <w:color w:val="auto"/>
              </w:rPr>
            </w:pPr>
          </w:p>
        </w:tc>
        <w:tc>
          <w:tcPr>
            <w:tcW w:w="280" w:type="dxa"/>
            <w:vAlign w:val="bottom"/>
          </w:tcPr>
          <w:p>
            <w:pPr>
              <w:spacing w:after="0"/>
              <w:rPr>
                <w:sz w:val="3"/>
                <w:szCs w:val="3"/>
                <w:color w:val="auto"/>
              </w:rPr>
            </w:pPr>
          </w:p>
        </w:tc>
        <w:tc>
          <w:tcPr>
            <w:tcW w:w="400" w:type="dxa"/>
            <w:vAlign w:val="bottom"/>
          </w:tcPr>
          <w:p>
            <w:pPr>
              <w:spacing w:after="0"/>
              <w:rPr>
                <w:sz w:val="3"/>
                <w:szCs w:val="3"/>
                <w:color w:val="auto"/>
              </w:rPr>
            </w:pPr>
          </w:p>
        </w:tc>
        <w:tc>
          <w:tcPr>
            <w:tcW w:w="20" w:type="dxa"/>
            <w:vAlign w:val="bottom"/>
          </w:tcPr>
          <w:p>
            <w:pPr>
              <w:spacing w:after="0"/>
              <w:rPr>
                <w:sz w:val="3"/>
                <w:szCs w:val="3"/>
                <w:color w:val="auto"/>
              </w:rPr>
            </w:pPr>
          </w:p>
        </w:tc>
        <w:tc>
          <w:tcPr>
            <w:tcW w:w="120" w:type="dxa"/>
            <w:vAlign w:val="bottom"/>
          </w:tcPr>
          <w:p>
            <w:pPr>
              <w:spacing w:after="0"/>
              <w:rPr>
                <w:sz w:val="3"/>
                <w:szCs w:val="3"/>
                <w:color w:val="auto"/>
              </w:rPr>
            </w:pPr>
          </w:p>
        </w:tc>
        <w:tc>
          <w:tcPr>
            <w:tcW w:w="240" w:type="dxa"/>
            <w:vAlign w:val="bottom"/>
          </w:tcPr>
          <w:p>
            <w:pPr>
              <w:spacing w:after="0"/>
              <w:rPr>
                <w:sz w:val="3"/>
                <w:szCs w:val="3"/>
                <w:color w:val="auto"/>
              </w:rPr>
            </w:pPr>
          </w:p>
        </w:tc>
        <w:tc>
          <w:tcPr>
            <w:tcW w:w="280" w:type="dxa"/>
            <w:vAlign w:val="bottom"/>
          </w:tcPr>
          <w:p>
            <w:pPr>
              <w:spacing w:after="0"/>
              <w:rPr>
                <w:sz w:val="3"/>
                <w:szCs w:val="3"/>
                <w:color w:val="auto"/>
              </w:rPr>
            </w:pPr>
          </w:p>
        </w:tc>
        <w:tc>
          <w:tcPr>
            <w:tcW w:w="240" w:type="dxa"/>
            <w:vAlign w:val="bottom"/>
          </w:tcPr>
          <w:p>
            <w:pPr>
              <w:spacing w:after="0"/>
              <w:rPr>
                <w:sz w:val="3"/>
                <w:szCs w:val="3"/>
                <w:color w:val="auto"/>
              </w:rPr>
            </w:pPr>
          </w:p>
        </w:tc>
        <w:tc>
          <w:tcPr>
            <w:tcW w:w="80" w:type="dxa"/>
            <w:vAlign w:val="bottom"/>
          </w:tcPr>
          <w:p>
            <w:pPr>
              <w:spacing w:after="0"/>
              <w:rPr>
                <w:sz w:val="3"/>
                <w:szCs w:val="3"/>
                <w:color w:val="auto"/>
              </w:rPr>
            </w:pPr>
          </w:p>
        </w:tc>
        <w:tc>
          <w:tcPr>
            <w:tcW w:w="140" w:type="dxa"/>
            <w:vAlign w:val="bottom"/>
          </w:tcPr>
          <w:p>
            <w:pPr>
              <w:spacing w:after="0"/>
              <w:rPr>
                <w:sz w:val="3"/>
                <w:szCs w:val="3"/>
                <w:color w:val="auto"/>
              </w:rPr>
            </w:pPr>
          </w:p>
        </w:tc>
        <w:tc>
          <w:tcPr>
            <w:tcW w:w="60" w:type="dxa"/>
            <w:vAlign w:val="bottom"/>
          </w:tcPr>
          <w:p>
            <w:pPr>
              <w:spacing w:after="0"/>
              <w:rPr>
                <w:sz w:val="3"/>
                <w:szCs w:val="3"/>
                <w:color w:val="auto"/>
              </w:rPr>
            </w:pPr>
          </w:p>
        </w:tc>
        <w:tc>
          <w:tcPr>
            <w:tcW w:w="80" w:type="dxa"/>
            <w:vAlign w:val="bottom"/>
          </w:tcPr>
          <w:p>
            <w:pPr>
              <w:spacing w:after="0"/>
              <w:rPr>
                <w:sz w:val="3"/>
                <w:szCs w:val="3"/>
                <w:color w:val="auto"/>
              </w:rPr>
            </w:pPr>
          </w:p>
        </w:tc>
        <w:tc>
          <w:tcPr>
            <w:tcW w:w="380" w:type="dxa"/>
            <w:vAlign w:val="bottom"/>
          </w:tcPr>
          <w:p>
            <w:pPr>
              <w:spacing w:after="0"/>
              <w:rPr>
                <w:sz w:val="3"/>
                <w:szCs w:val="3"/>
                <w:color w:val="auto"/>
              </w:rPr>
            </w:pPr>
          </w:p>
        </w:tc>
        <w:tc>
          <w:tcPr>
            <w:tcW w:w="100" w:type="dxa"/>
            <w:vAlign w:val="bottom"/>
          </w:tcPr>
          <w:p>
            <w:pPr>
              <w:spacing w:after="0"/>
              <w:rPr>
                <w:sz w:val="3"/>
                <w:szCs w:val="3"/>
                <w:color w:val="auto"/>
              </w:rPr>
            </w:pPr>
          </w:p>
        </w:tc>
        <w:tc>
          <w:tcPr>
            <w:tcW w:w="120" w:type="dxa"/>
            <w:vAlign w:val="bottom"/>
          </w:tcPr>
          <w:p>
            <w:pPr>
              <w:spacing w:after="0"/>
              <w:rPr>
                <w:sz w:val="3"/>
                <w:szCs w:val="3"/>
                <w:color w:val="auto"/>
              </w:rPr>
            </w:pPr>
          </w:p>
        </w:tc>
        <w:tc>
          <w:tcPr>
            <w:tcW w:w="80" w:type="dxa"/>
            <w:vAlign w:val="bottom"/>
          </w:tcPr>
          <w:p>
            <w:pPr>
              <w:spacing w:after="0"/>
              <w:rPr>
                <w:sz w:val="3"/>
                <w:szCs w:val="3"/>
                <w:color w:val="auto"/>
              </w:rPr>
            </w:pPr>
          </w:p>
        </w:tc>
        <w:tc>
          <w:tcPr>
            <w:tcW w:w="1280" w:type="dxa"/>
            <w:vAlign w:val="bottom"/>
          </w:tcPr>
          <w:p>
            <w:pPr>
              <w:spacing w:after="0"/>
              <w:rPr>
                <w:sz w:val="3"/>
                <w:szCs w:val="3"/>
                <w:color w:val="auto"/>
              </w:rPr>
            </w:pPr>
          </w:p>
        </w:tc>
        <w:tc>
          <w:tcPr>
            <w:tcW w:w="4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28"/>
        </w:trPr>
        <w:tc>
          <w:tcPr>
            <w:tcW w:w="54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380" w:type="dxa"/>
            <w:vAlign w:val="bottom"/>
          </w:tcPr>
          <w:p>
            <w:pPr>
              <w:ind w:left="40"/>
              <w:spacing w:after="0" w:line="129" w:lineRule="exact"/>
              <w:rPr>
                <w:sz w:val="20"/>
                <w:szCs w:val="20"/>
                <w:color w:val="auto"/>
              </w:rPr>
            </w:pPr>
            <w:r>
              <w:rPr>
                <w:rFonts w:ascii="Arial" w:cs="Arial" w:eastAsia="Arial" w:hAnsi="Arial"/>
                <w:sz w:val="14"/>
                <w:szCs w:val="14"/>
                <w:i w:val="1"/>
                <w:iCs w:val="1"/>
                <w:color w:val="auto"/>
              </w:rPr>
              <w:t>n</w:t>
            </w:r>
          </w:p>
        </w:tc>
        <w:tc>
          <w:tcPr>
            <w:tcW w:w="14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520" w:type="dxa"/>
            <w:vAlign w:val="bottom"/>
            <w:gridSpan w:val="3"/>
            <w:vMerge w:val="continue"/>
          </w:tcPr>
          <w:p>
            <w:pPr>
              <w:spacing w:after="0"/>
              <w:rPr>
                <w:sz w:val="11"/>
                <w:szCs w:val="11"/>
                <w:color w:val="auto"/>
              </w:rPr>
            </w:pPr>
          </w:p>
        </w:tc>
        <w:tc>
          <w:tcPr>
            <w:tcW w:w="1840" w:type="dxa"/>
            <w:vAlign w:val="bottom"/>
            <w:gridSpan w:val="15"/>
            <w:vMerge w:val="restart"/>
          </w:tcPr>
          <w:p>
            <w:pPr>
              <w:jc w:val="center"/>
              <w:spacing w:after="0" w:line="235" w:lineRule="exact"/>
              <w:rPr>
                <w:sz w:val="20"/>
                <w:szCs w:val="20"/>
                <w:color w:val="auto"/>
              </w:rPr>
            </w:pPr>
            <w:r>
              <w:rPr>
                <w:rFonts w:ascii="Arial" w:cs="Arial" w:eastAsia="Arial" w:hAnsi="Arial"/>
                <w:sz w:val="20"/>
                <w:szCs w:val="20"/>
                <w:i w:val="1"/>
                <w:iCs w:val="1"/>
                <w:color w:val="auto"/>
                <w:w w:val="93"/>
              </w:rPr>
              <w:t>ρ</w:t>
            </w:r>
            <w:r>
              <w:rPr>
                <w:rFonts w:ascii="Arial" w:cs="Arial" w:eastAsia="Arial" w:hAnsi="Arial"/>
                <w:sz w:val="27"/>
                <w:szCs w:val="27"/>
                <w:i w:val="1"/>
                <w:iCs w:val="1"/>
                <w:color w:val="auto"/>
                <w:w w:val="93"/>
                <w:vertAlign w:val="subscript"/>
              </w:rPr>
              <w:t>k</w:t>
            </w:r>
            <w:r>
              <w:rPr>
                <w:rFonts w:ascii="Arial" w:cs="Arial" w:eastAsia="Arial" w:hAnsi="Arial"/>
                <w:sz w:val="20"/>
                <w:szCs w:val="20"/>
                <w:i w:val="1"/>
                <w:iCs w:val="1"/>
                <w:color w:val="auto"/>
                <w:w w:val="93"/>
              </w:rPr>
              <w:t xml:space="preserve"> </w:t>
            </w:r>
            <w:r>
              <w:rPr>
                <w:rFonts w:ascii="Times New Roman" w:cs="Times New Roman" w:eastAsia="Times New Roman" w:hAnsi="Times New Roman"/>
                <w:sz w:val="20"/>
                <w:szCs w:val="20"/>
                <w:color w:val="auto"/>
                <w:w w:val="93"/>
              </w:rPr>
              <w:t>[</w:t>
            </w:r>
            <w:r>
              <w:rPr>
                <w:rFonts w:ascii="Arial" w:cs="Arial" w:eastAsia="Arial" w:hAnsi="Arial"/>
                <w:sz w:val="20"/>
                <w:szCs w:val="20"/>
                <w:i w:val="1"/>
                <w:iCs w:val="1"/>
                <w:color w:val="auto"/>
                <w:w w:val="93"/>
              </w:rPr>
              <w:t>n</w:t>
            </w:r>
            <w:r>
              <w:rPr>
                <w:rFonts w:ascii="Times New Roman" w:cs="Times New Roman" w:eastAsia="Times New Roman" w:hAnsi="Times New Roman"/>
                <w:sz w:val="20"/>
                <w:szCs w:val="20"/>
                <w:color w:val="auto"/>
                <w:w w:val="93"/>
              </w:rPr>
              <w:t>]</w:t>
            </w:r>
            <w:r>
              <w:rPr>
                <w:rFonts w:ascii="Arial" w:cs="Arial" w:eastAsia="Arial" w:hAnsi="Arial"/>
                <w:sz w:val="20"/>
                <w:szCs w:val="20"/>
                <w:i w:val="1"/>
                <w:iCs w:val="1"/>
                <w:color w:val="auto"/>
                <w:w w:val="93"/>
              </w:rPr>
              <w:t>P</w:t>
            </w:r>
            <w:r>
              <w:rPr>
                <w:rFonts w:ascii="Arial" w:cs="Arial" w:eastAsia="Arial" w:hAnsi="Arial"/>
                <w:sz w:val="27"/>
                <w:szCs w:val="27"/>
                <w:i w:val="1"/>
                <w:iCs w:val="1"/>
                <w:color w:val="auto"/>
                <w:w w:val="93"/>
                <w:vertAlign w:val="subscript"/>
              </w:rPr>
              <w:t>k</w:t>
            </w:r>
            <w:r>
              <w:rPr>
                <w:rFonts w:ascii="Arial" w:cs="Arial" w:eastAsia="Arial" w:hAnsi="Arial"/>
                <w:sz w:val="27"/>
                <w:szCs w:val="27"/>
                <w:i w:val="1"/>
                <w:iCs w:val="1"/>
                <w:color w:val="auto"/>
                <w:w w:val="93"/>
                <w:vertAlign w:val="superscript"/>
              </w:rPr>
              <w:t>d</w:t>
            </w:r>
            <w:r>
              <w:rPr>
                <w:rFonts w:ascii="Arial" w:cs="Arial" w:eastAsia="Arial" w:hAnsi="Arial"/>
                <w:sz w:val="20"/>
                <w:szCs w:val="20"/>
                <w:i w:val="1"/>
                <w:iCs w:val="1"/>
                <w:color w:val="auto"/>
                <w:w w:val="93"/>
              </w:rPr>
              <w:t>h</w:t>
            </w:r>
            <w:r>
              <w:rPr>
                <w:rFonts w:ascii="Arial" w:cs="Arial" w:eastAsia="Arial" w:hAnsi="Arial"/>
                <w:sz w:val="27"/>
                <w:szCs w:val="27"/>
                <w:i w:val="1"/>
                <w:iCs w:val="1"/>
                <w:color w:val="auto"/>
                <w:w w:val="93"/>
                <w:vertAlign w:val="subscript"/>
              </w:rPr>
              <w:t>k,B</w:t>
            </w:r>
            <w:r>
              <w:rPr>
                <w:rFonts w:ascii="Arial" w:cs="Arial" w:eastAsia="Arial" w:hAnsi="Arial"/>
                <w:sz w:val="20"/>
                <w:szCs w:val="20"/>
                <w:i w:val="1"/>
                <w:iCs w:val="1"/>
                <w:color w:val="auto"/>
                <w:w w:val="93"/>
              </w:rPr>
              <w:t xml:space="preserve"> </w:t>
            </w:r>
            <w:r>
              <w:rPr>
                <w:rFonts w:ascii="Times New Roman" w:cs="Times New Roman" w:eastAsia="Times New Roman" w:hAnsi="Times New Roman"/>
                <w:sz w:val="20"/>
                <w:szCs w:val="20"/>
                <w:color w:val="auto"/>
                <w:w w:val="93"/>
              </w:rPr>
              <w:t>[</w:t>
            </w:r>
            <w:r>
              <w:rPr>
                <w:rFonts w:ascii="Arial" w:cs="Arial" w:eastAsia="Arial" w:hAnsi="Arial"/>
                <w:sz w:val="20"/>
                <w:szCs w:val="20"/>
                <w:i w:val="1"/>
                <w:iCs w:val="1"/>
                <w:color w:val="auto"/>
                <w:w w:val="93"/>
              </w:rPr>
              <w:t>n</w:t>
            </w:r>
            <w:r>
              <w:rPr>
                <w:rFonts w:ascii="Times New Roman" w:cs="Times New Roman" w:eastAsia="Times New Roman" w:hAnsi="Times New Roman"/>
                <w:sz w:val="20"/>
                <w:szCs w:val="20"/>
                <w:color w:val="auto"/>
                <w:w w:val="93"/>
              </w:rPr>
              <w:t>] +</w:t>
            </w:r>
            <w:r>
              <w:rPr>
                <w:rFonts w:ascii="Arial" w:cs="Arial" w:eastAsia="Arial" w:hAnsi="Arial"/>
                <w:sz w:val="20"/>
                <w:szCs w:val="20"/>
                <w:i w:val="1"/>
                <w:iCs w:val="1"/>
                <w:color w:val="auto"/>
                <w:w w:val="93"/>
              </w:rPr>
              <w:t xml:space="preserve"> σ</w:t>
            </w:r>
            <w:r>
              <w:rPr>
                <w:rFonts w:ascii="Arial" w:cs="Arial" w:eastAsia="Arial" w:hAnsi="Arial"/>
                <w:sz w:val="27"/>
                <w:szCs w:val="27"/>
                <w:color w:val="auto"/>
                <w:w w:val="93"/>
                <w:vertAlign w:val="superscript"/>
              </w:rPr>
              <w:t>2</w:t>
            </w:r>
          </w:p>
        </w:tc>
        <w:tc>
          <w:tcPr>
            <w:tcW w:w="140" w:type="dxa"/>
            <w:vAlign w:val="bottom"/>
          </w:tcPr>
          <w:p>
            <w:pPr>
              <w:spacing w:after="0"/>
              <w:rPr>
                <w:sz w:val="11"/>
                <w:szCs w:val="11"/>
                <w:color w:val="auto"/>
              </w:rPr>
            </w:pPr>
          </w:p>
        </w:tc>
        <w:tc>
          <w:tcPr>
            <w:tcW w:w="54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5140" w:type="dxa"/>
            <w:vAlign w:val="bottom"/>
            <w:gridSpan w:val="21"/>
            <w:vMerge w:val="restart"/>
          </w:tcPr>
          <w:p>
            <w:pPr>
              <w:ind w:left="120"/>
              <w:spacing w:after="0" w:line="219" w:lineRule="exact"/>
              <w:rPr>
                <w:sz w:val="20"/>
                <w:szCs w:val="20"/>
                <w:color w:val="auto"/>
              </w:rPr>
            </w:pPr>
            <w:r>
              <w:rPr>
                <w:rFonts w:ascii="Times New Roman" w:cs="Times New Roman" w:eastAsia="Times New Roman" w:hAnsi="Times New Roman"/>
                <w:sz w:val="20"/>
                <w:szCs w:val="20"/>
                <w:color w:val="auto"/>
              </w:rPr>
              <w:t>With the help of machine learning, we propose a centralized</w:t>
            </w:r>
          </w:p>
        </w:tc>
        <w:tc>
          <w:tcPr>
            <w:tcW w:w="0" w:type="dxa"/>
            <w:vAlign w:val="bottom"/>
          </w:tcPr>
          <w:p>
            <w:pPr>
              <w:spacing w:after="0"/>
              <w:rPr>
                <w:sz w:val="1"/>
                <w:szCs w:val="1"/>
                <w:color w:val="auto"/>
              </w:rPr>
            </w:pPr>
          </w:p>
        </w:tc>
      </w:tr>
      <w:tr>
        <w:trPr>
          <w:trHeight w:val="107"/>
        </w:trPr>
        <w:tc>
          <w:tcPr>
            <w:tcW w:w="540" w:type="dxa"/>
            <w:vAlign w:val="bottom"/>
          </w:tcPr>
          <w:p>
            <w:pPr>
              <w:spacing w:after="0"/>
              <w:rPr>
                <w:sz w:val="9"/>
                <w:szCs w:val="9"/>
                <w:color w:val="auto"/>
              </w:rPr>
            </w:pPr>
          </w:p>
        </w:tc>
        <w:tc>
          <w:tcPr>
            <w:tcW w:w="280" w:type="dxa"/>
            <w:vAlign w:val="bottom"/>
          </w:tcPr>
          <w:p>
            <w:pPr>
              <w:spacing w:after="0"/>
              <w:rPr>
                <w:sz w:val="9"/>
                <w:szCs w:val="9"/>
                <w:color w:val="auto"/>
              </w:rPr>
            </w:pPr>
          </w:p>
        </w:tc>
        <w:tc>
          <w:tcPr>
            <w:tcW w:w="80" w:type="dxa"/>
            <w:vAlign w:val="bottom"/>
          </w:tcPr>
          <w:p>
            <w:pPr>
              <w:spacing w:after="0"/>
              <w:rPr>
                <w:sz w:val="9"/>
                <w:szCs w:val="9"/>
                <w:color w:val="auto"/>
              </w:rPr>
            </w:pPr>
          </w:p>
        </w:tc>
        <w:tc>
          <w:tcPr>
            <w:tcW w:w="380" w:type="dxa"/>
            <w:vAlign w:val="bottom"/>
          </w:tcPr>
          <w:p>
            <w:pPr>
              <w:spacing w:after="0"/>
              <w:rPr>
                <w:sz w:val="9"/>
                <w:szCs w:val="9"/>
                <w:color w:val="auto"/>
              </w:rPr>
            </w:pPr>
          </w:p>
        </w:tc>
        <w:tc>
          <w:tcPr>
            <w:tcW w:w="140" w:type="dxa"/>
            <w:vAlign w:val="bottom"/>
          </w:tcPr>
          <w:p>
            <w:pPr>
              <w:spacing w:after="0"/>
              <w:rPr>
                <w:sz w:val="9"/>
                <w:szCs w:val="9"/>
                <w:color w:val="auto"/>
              </w:rPr>
            </w:pPr>
          </w:p>
        </w:tc>
        <w:tc>
          <w:tcPr>
            <w:tcW w:w="160" w:type="dxa"/>
            <w:vAlign w:val="bottom"/>
          </w:tcPr>
          <w:p>
            <w:pPr>
              <w:spacing w:after="0"/>
              <w:rPr>
                <w:sz w:val="9"/>
                <w:szCs w:val="9"/>
                <w:color w:val="auto"/>
              </w:rPr>
            </w:pPr>
          </w:p>
        </w:tc>
        <w:tc>
          <w:tcPr>
            <w:tcW w:w="20" w:type="dxa"/>
            <w:vAlign w:val="bottom"/>
          </w:tcPr>
          <w:p>
            <w:pPr>
              <w:spacing w:after="0"/>
              <w:rPr>
                <w:sz w:val="9"/>
                <w:szCs w:val="9"/>
                <w:color w:val="auto"/>
              </w:rPr>
            </w:pPr>
          </w:p>
        </w:tc>
        <w:tc>
          <w:tcPr>
            <w:tcW w:w="520" w:type="dxa"/>
            <w:vAlign w:val="bottom"/>
            <w:gridSpan w:val="3"/>
          </w:tcPr>
          <w:p>
            <w:pPr>
              <w:ind w:left="220"/>
              <w:spacing w:after="0" w:line="107" w:lineRule="exact"/>
              <w:rPr>
                <w:sz w:val="20"/>
                <w:szCs w:val="20"/>
                <w:color w:val="auto"/>
              </w:rPr>
            </w:pPr>
            <w:r>
              <w:rPr>
                <w:rFonts w:ascii="Arial" w:cs="Arial" w:eastAsia="Arial" w:hAnsi="Arial"/>
                <w:sz w:val="12"/>
                <w:szCs w:val="12"/>
                <w:i w:val="1"/>
                <w:iCs w:val="1"/>
                <w:color w:val="auto"/>
              </w:rPr>
              <w:t>k</w:t>
            </w:r>
            <w:r>
              <w:rPr>
                <w:rFonts w:ascii="Arial" w:cs="Arial" w:eastAsia="Arial" w:hAnsi="Arial"/>
                <w:sz w:val="12"/>
                <w:szCs w:val="12"/>
                <w:color w:val="auto"/>
              </w:rPr>
              <w:t>=1</w:t>
            </w:r>
          </w:p>
        </w:tc>
        <w:tc>
          <w:tcPr>
            <w:tcW w:w="1840" w:type="dxa"/>
            <w:vAlign w:val="bottom"/>
            <w:gridSpan w:val="15"/>
            <w:vMerge w:val="continue"/>
          </w:tcPr>
          <w:p>
            <w:pPr>
              <w:spacing w:after="0"/>
              <w:rPr>
                <w:sz w:val="9"/>
                <w:szCs w:val="9"/>
                <w:color w:val="auto"/>
              </w:rPr>
            </w:pPr>
          </w:p>
        </w:tc>
        <w:tc>
          <w:tcPr>
            <w:tcW w:w="140" w:type="dxa"/>
            <w:vAlign w:val="bottom"/>
          </w:tcPr>
          <w:p>
            <w:pPr>
              <w:spacing w:after="0"/>
              <w:rPr>
                <w:sz w:val="9"/>
                <w:szCs w:val="9"/>
                <w:color w:val="auto"/>
              </w:rPr>
            </w:pPr>
          </w:p>
        </w:tc>
        <w:tc>
          <w:tcPr>
            <w:tcW w:w="540" w:type="dxa"/>
            <w:vAlign w:val="bottom"/>
          </w:tcPr>
          <w:p>
            <w:pPr>
              <w:spacing w:after="0"/>
              <w:rPr>
                <w:sz w:val="9"/>
                <w:szCs w:val="9"/>
                <w:color w:val="auto"/>
              </w:rPr>
            </w:pPr>
          </w:p>
        </w:tc>
        <w:tc>
          <w:tcPr>
            <w:tcW w:w="160" w:type="dxa"/>
            <w:vAlign w:val="bottom"/>
          </w:tcPr>
          <w:p>
            <w:pPr>
              <w:spacing w:after="0"/>
              <w:rPr>
                <w:sz w:val="9"/>
                <w:szCs w:val="9"/>
                <w:color w:val="auto"/>
              </w:rPr>
            </w:pPr>
          </w:p>
        </w:tc>
        <w:tc>
          <w:tcPr>
            <w:tcW w:w="340" w:type="dxa"/>
            <w:vAlign w:val="bottom"/>
          </w:tcPr>
          <w:p>
            <w:pPr>
              <w:spacing w:after="0"/>
              <w:rPr>
                <w:sz w:val="9"/>
                <w:szCs w:val="9"/>
                <w:color w:val="auto"/>
              </w:rPr>
            </w:pPr>
          </w:p>
        </w:tc>
        <w:tc>
          <w:tcPr>
            <w:tcW w:w="5140" w:type="dxa"/>
            <w:vAlign w:val="bottom"/>
            <w:gridSpan w:val="21"/>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12"/>
        </w:trPr>
        <w:tc>
          <w:tcPr>
            <w:tcW w:w="54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where</w:t>
            </w:r>
          </w:p>
        </w:tc>
        <w:tc>
          <w:tcPr>
            <w:tcW w:w="280" w:type="dxa"/>
            <w:vAlign w:val="bottom"/>
            <w:vMerge w:val="restart"/>
          </w:tcPr>
          <w:p>
            <w:pPr>
              <w:jc w:val="right"/>
              <w:spacing w:after="0"/>
              <w:rPr>
                <w:sz w:val="20"/>
                <w:szCs w:val="20"/>
                <w:color w:val="auto"/>
              </w:rPr>
            </w:pPr>
            <w:r>
              <w:rPr>
                <w:rFonts w:ascii="Arial" w:cs="Arial" w:eastAsia="Arial" w:hAnsi="Arial"/>
                <w:sz w:val="14"/>
                <w:szCs w:val="14"/>
                <w:i w:val="1"/>
                <w:iCs w:val="1"/>
                <w:color w:val="auto"/>
              </w:rPr>
              <w:t>c</w:t>
            </w:r>
          </w:p>
        </w:tc>
        <w:tc>
          <w:tcPr>
            <w:tcW w:w="80" w:type="dxa"/>
            <w:vAlign w:val="bottom"/>
          </w:tcPr>
          <w:p>
            <w:pPr>
              <w:spacing w:after="0"/>
              <w:rPr>
                <w:sz w:val="18"/>
                <w:szCs w:val="18"/>
                <w:color w:val="auto"/>
              </w:rPr>
            </w:pPr>
          </w:p>
        </w:tc>
        <w:tc>
          <w:tcPr>
            <w:tcW w:w="38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and</w:t>
            </w:r>
          </w:p>
        </w:tc>
        <w:tc>
          <w:tcPr>
            <w:tcW w:w="140" w:type="dxa"/>
            <w:vAlign w:val="bottom"/>
          </w:tcPr>
          <w:p>
            <w:pPr>
              <w:spacing w:after="0"/>
              <w:rPr>
                <w:sz w:val="18"/>
                <w:szCs w:val="18"/>
                <w:color w:val="auto"/>
              </w:rPr>
            </w:pPr>
          </w:p>
        </w:tc>
        <w:tc>
          <w:tcPr>
            <w:tcW w:w="160" w:type="dxa"/>
            <w:vAlign w:val="bottom"/>
            <w:vMerge w:val="restart"/>
          </w:tcPr>
          <w:p>
            <w:pPr>
              <w:ind w:left="20"/>
              <w:spacing w:after="0"/>
              <w:rPr>
                <w:sz w:val="20"/>
                <w:szCs w:val="20"/>
                <w:color w:val="auto"/>
              </w:rPr>
            </w:pPr>
            <w:r>
              <w:rPr>
                <w:rFonts w:ascii="Arial" w:cs="Arial" w:eastAsia="Arial" w:hAnsi="Arial"/>
                <w:sz w:val="14"/>
                <w:szCs w:val="14"/>
                <w:i w:val="1"/>
                <w:iCs w:val="1"/>
                <w:color w:val="auto"/>
              </w:rPr>
              <w:t>d</w:t>
            </w:r>
          </w:p>
        </w:tc>
        <w:tc>
          <w:tcPr>
            <w:tcW w:w="20" w:type="dxa"/>
            <w:vAlign w:val="bottom"/>
          </w:tcPr>
          <w:p>
            <w:pPr>
              <w:spacing w:after="0"/>
              <w:rPr>
                <w:sz w:val="18"/>
                <w:szCs w:val="18"/>
                <w:color w:val="auto"/>
              </w:rPr>
            </w:pPr>
          </w:p>
        </w:tc>
        <w:tc>
          <w:tcPr>
            <w:tcW w:w="3040" w:type="dxa"/>
            <w:vAlign w:val="bottom"/>
            <w:gridSpan w:val="20"/>
            <w:vMerge w:val="restart"/>
          </w:tcPr>
          <w:p>
            <w:pPr>
              <w:ind w:left="20"/>
              <w:spacing w:after="0"/>
              <w:rPr>
                <w:sz w:val="20"/>
                <w:szCs w:val="20"/>
                <w:color w:val="auto"/>
              </w:rPr>
            </w:pPr>
            <w:r>
              <w:rPr>
                <w:rFonts w:ascii="Times New Roman" w:cs="Times New Roman" w:eastAsia="Times New Roman" w:hAnsi="Times New Roman"/>
                <w:sz w:val="20"/>
                <w:szCs w:val="20"/>
                <w:color w:val="auto"/>
              </w:rPr>
              <w:t>refer to the transmit powers of the</w:t>
            </w:r>
          </w:p>
        </w:tc>
        <w:tc>
          <w:tcPr>
            <w:tcW w:w="160" w:type="dxa"/>
            <w:vAlign w:val="bottom"/>
            <w:vMerge w:val="restart"/>
          </w:tcPr>
          <w:p>
            <w:pPr>
              <w:ind w:left="40"/>
              <w:spacing w:after="0"/>
              <w:rPr>
                <w:sz w:val="20"/>
                <w:szCs w:val="20"/>
                <w:color w:val="auto"/>
              </w:rPr>
            </w:pPr>
            <w:r>
              <w:rPr>
                <w:rFonts w:ascii="Arial" w:cs="Arial" w:eastAsia="Arial" w:hAnsi="Arial"/>
                <w:sz w:val="20"/>
                <w:szCs w:val="20"/>
                <w:i w:val="1"/>
                <w:iCs w:val="1"/>
                <w:color w:val="auto"/>
                <w:w w:val="89"/>
              </w:rPr>
              <w:t>n</w:t>
            </w:r>
          </w:p>
        </w:tc>
        <w:tc>
          <w:tcPr>
            <w:tcW w:w="340" w:type="dxa"/>
            <w:vAlign w:val="bottom"/>
            <w:vMerge w:val="restart"/>
          </w:tcPr>
          <w:p>
            <w:pPr>
              <w:jc w:val="right"/>
              <w:ind w:right="20"/>
              <w:spacing w:after="0"/>
              <w:rPr>
                <w:sz w:val="20"/>
                <w:szCs w:val="20"/>
                <w:color w:val="auto"/>
              </w:rPr>
            </w:pPr>
            <w:r>
              <w:rPr>
                <w:rFonts w:ascii="Times New Roman" w:cs="Times New Roman" w:eastAsia="Times New Roman" w:hAnsi="Times New Roman"/>
                <w:sz w:val="20"/>
                <w:szCs w:val="20"/>
                <w:color w:val="auto"/>
                <w:w w:val="89"/>
              </w:rPr>
              <w:t>-th</w:t>
            </w:r>
          </w:p>
        </w:tc>
        <w:tc>
          <w:tcPr>
            <w:tcW w:w="800" w:type="dxa"/>
            <w:vAlign w:val="bottom"/>
            <w:gridSpan w:val="3"/>
          </w:tcPr>
          <w:p>
            <w:pPr>
              <w:ind w:left="120"/>
              <w:spacing w:after="0" w:line="211" w:lineRule="exact"/>
              <w:rPr>
                <w:sz w:val="20"/>
                <w:szCs w:val="20"/>
                <w:color w:val="auto"/>
              </w:rPr>
            </w:pPr>
            <w:r>
              <w:rPr>
                <w:rFonts w:ascii="Times New Roman" w:cs="Times New Roman" w:eastAsia="Times New Roman" w:hAnsi="Times New Roman"/>
                <w:sz w:val="20"/>
                <w:szCs w:val="20"/>
                <w:color w:val="auto"/>
                <w:w w:val="98"/>
              </w:rPr>
              <w:t>decision</w:t>
            </w:r>
          </w:p>
        </w:tc>
        <w:tc>
          <w:tcPr>
            <w:tcW w:w="20" w:type="dxa"/>
            <w:vAlign w:val="bottom"/>
          </w:tcPr>
          <w:p>
            <w:pPr>
              <w:spacing w:after="0"/>
              <w:rPr>
                <w:sz w:val="18"/>
                <w:szCs w:val="18"/>
                <w:color w:val="auto"/>
              </w:rPr>
            </w:pPr>
          </w:p>
        </w:tc>
        <w:tc>
          <w:tcPr>
            <w:tcW w:w="700" w:type="dxa"/>
            <w:vAlign w:val="bottom"/>
            <w:gridSpan w:val="3"/>
          </w:tcPr>
          <w:p>
            <w:pPr>
              <w:ind w:left="60"/>
              <w:spacing w:after="0" w:line="211" w:lineRule="exact"/>
              <w:rPr>
                <w:sz w:val="20"/>
                <w:szCs w:val="20"/>
                <w:color w:val="auto"/>
              </w:rPr>
            </w:pPr>
            <w:r>
              <w:rPr>
                <w:rFonts w:ascii="Times New Roman" w:cs="Times New Roman" w:eastAsia="Times New Roman" w:hAnsi="Times New Roman"/>
                <w:sz w:val="20"/>
                <w:szCs w:val="20"/>
                <w:color w:val="auto"/>
              </w:rPr>
              <w:t>making</w:t>
            </w:r>
          </w:p>
        </w:tc>
        <w:tc>
          <w:tcPr>
            <w:tcW w:w="1620" w:type="dxa"/>
            <w:vAlign w:val="bottom"/>
            <w:gridSpan w:val="9"/>
          </w:tcPr>
          <w:p>
            <w:pPr>
              <w:jc w:val="right"/>
              <w:ind w:right="10"/>
              <w:spacing w:after="0" w:line="211" w:lineRule="exact"/>
              <w:rPr>
                <w:sz w:val="20"/>
                <w:szCs w:val="20"/>
                <w:color w:val="auto"/>
              </w:rPr>
            </w:pPr>
            <w:r>
              <w:rPr>
                <w:rFonts w:ascii="Times New Roman" w:cs="Times New Roman" w:eastAsia="Times New Roman" w:hAnsi="Times New Roman"/>
                <w:sz w:val="20"/>
                <w:szCs w:val="20"/>
                <w:color w:val="auto"/>
              </w:rPr>
              <w:t>scheme based on</w:t>
            </w:r>
          </w:p>
        </w:tc>
        <w:tc>
          <w:tcPr>
            <w:tcW w:w="2000" w:type="dxa"/>
            <w:vAlign w:val="bottom"/>
            <w:gridSpan w:val="5"/>
          </w:tcPr>
          <w:p>
            <w:pPr>
              <w:jc w:val="right"/>
              <w:spacing w:after="0" w:line="211" w:lineRule="exact"/>
              <w:rPr>
                <w:sz w:val="20"/>
                <w:szCs w:val="20"/>
                <w:color w:val="auto"/>
              </w:rPr>
            </w:pPr>
            <w:r>
              <w:rPr>
                <w:rFonts w:ascii="Times New Roman" w:cs="Times New Roman" w:eastAsia="Times New Roman" w:hAnsi="Times New Roman"/>
                <w:sz w:val="20"/>
                <w:szCs w:val="20"/>
                <w:color w:val="auto"/>
              </w:rPr>
              <w:t>compressed information</w:t>
            </w:r>
          </w:p>
        </w:tc>
        <w:tc>
          <w:tcPr>
            <w:tcW w:w="0" w:type="dxa"/>
            <w:vAlign w:val="bottom"/>
          </w:tcPr>
          <w:p>
            <w:pPr>
              <w:spacing w:after="0"/>
              <w:rPr>
                <w:sz w:val="1"/>
                <w:szCs w:val="1"/>
                <w:color w:val="auto"/>
              </w:rPr>
            </w:pPr>
          </w:p>
        </w:tc>
      </w:tr>
      <w:tr>
        <w:trPr>
          <w:trHeight w:val="88"/>
        </w:trPr>
        <w:tc>
          <w:tcPr>
            <w:tcW w:w="540" w:type="dxa"/>
            <w:vAlign w:val="bottom"/>
            <w:vMerge w:val="continue"/>
          </w:tcPr>
          <w:p>
            <w:pPr>
              <w:spacing w:after="0"/>
              <w:rPr>
                <w:sz w:val="7"/>
                <w:szCs w:val="7"/>
                <w:color w:val="auto"/>
              </w:rPr>
            </w:pPr>
          </w:p>
        </w:tc>
        <w:tc>
          <w:tcPr>
            <w:tcW w:w="280" w:type="dxa"/>
            <w:vAlign w:val="bottom"/>
            <w:vMerge w:val="continue"/>
          </w:tcPr>
          <w:p>
            <w:pPr>
              <w:spacing w:after="0"/>
              <w:rPr>
                <w:sz w:val="7"/>
                <w:szCs w:val="7"/>
                <w:color w:val="auto"/>
              </w:rPr>
            </w:pPr>
          </w:p>
        </w:tc>
        <w:tc>
          <w:tcPr>
            <w:tcW w:w="80" w:type="dxa"/>
            <w:vAlign w:val="bottom"/>
          </w:tcPr>
          <w:p>
            <w:pPr>
              <w:spacing w:after="0"/>
              <w:rPr>
                <w:sz w:val="7"/>
                <w:szCs w:val="7"/>
                <w:color w:val="auto"/>
              </w:rPr>
            </w:pPr>
          </w:p>
        </w:tc>
        <w:tc>
          <w:tcPr>
            <w:tcW w:w="380" w:type="dxa"/>
            <w:vAlign w:val="bottom"/>
            <w:vMerge w:val="continue"/>
          </w:tcPr>
          <w:p>
            <w:pPr>
              <w:spacing w:after="0"/>
              <w:rPr>
                <w:sz w:val="7"/>
                <w:szCs w:val="7"/>
                <w:color w:val="auto"/>
              </w:rPr>
            </w:pPr>
          </w:p>
        </w:tc>
        <w:tc>
          <w:tcPr>
            <w:tcW w:w="140" w:type="dxa"/>
            <w:vAlign w:val="bottom"/>
          </w:tcPr>
          <w:p>
            <w:pPr>
              <w:spacing w:after="0"/>
              <w:rPr>
                <w:sz w:val="7"/>
                <w:szCs w:val="7"/>
                <w:color w:val="auto"/>
              </w:rPr>
            </w:pPr>
          </w:p>
        </w:tc>
        <w:tc>
          <w:tcPr>
            <w:tcW w:w="160" w:type="dxa"/>
            <w:vAlign w:val="bottom"/>
            <w:vMerge w:val="continue"/>
          </w:tcPr>
          <w:p>
            <w:pPr>
              <w:spacing w:after="0"/>
              <w:rPr>
                <w:sz w:val="7"/>
                <w:szCs w:val="7"/>
                <w:color w:val="auto"/>
              </w:rPr>
            </w:pPr>
          </w:p>
        </w:tc>
        <w:tc>
          <w:tcPr>
            <w:tcW w:w="20" w:type="dxa"/>
            <w:vAlign w:val="bottom"/>
          </w:tcPr>
          <w:p>
            <w:pPr>
              <w:spacing w:after="0"/>
              <w:rPr>
                <w:sz w:val="7"/>
                <w:szCs w:val="7"/>
                <w:color w:val="auto"/>
              </w:rPr>
            </w:pPr>
          </w:p>
        </w:tc>
        <w:tc>
          <w:tcPr>
            <w:tcW w:w="3040" w:type="dxa"/>
            <w:vAlign w:val="bottom"/>
            <w:gridSpan w:val="20"/>
            <w:vMerge w:val="continue"/>
          </w:tcPr>
          <w:p>
            <w:pPr>
              <w:spacing w:after="0"/>
              <w:rPr>
                <w:sz w:val="7"/>
                <w:szCs w:val="7"/>
                <w:color w:val="auto"/>
              </w:rPr>
            </w:pPr>
          </w:p>
        </w:tc>
        <w:tc>
          <w:tcPr>
            <w:tcW w:w="160" w:type="dxa"/>
            <w:vAlign w:val="bottom"/>
            <w:vMerge w:val="continue"/>
          </w:tcPr>
          <w:p>
            <w:pPr>
              <w:spacing w:after="0"/>
              <w:rPr>
                <w:sz w:val="7"/>
                <w:szCs w:val="7"/>
                <w:color w:val="auto"/>
              </w:rPr>
            </w:pPr>
          </w:p>
        </w:tc>
        <w:tc>
          <w:tcPr>
            <w:tcW w:w="340" w:type="dxa"/>
            <w:vAlign w:val="bottom"/>
            <w:vMerge w:val="continue"/>
          </w:tcPr>
          <w:p>
            <w:pPr>
              <w:spacing w:after="0"/>
              <w:rPr>
                <w:sz w:val="7"/>
                <w:szCs w:val="7"/>
                <w:color w:val="auto"/>
              </w:rPr>
            </w:pPr>
          </w:p>
        </w:tc>
        <w:tc>
          <w:tcPr>
            <w:tcW w:w="4720" w:type="dxa"/>
            <w:vAlign w:val="bottom"/>
            <w:gridSpan w:val="20"/>
            <w:vMerge w:val="restart"/>
          </w:tcPr>
          <w:p>
            <w:pPr>
              <w:ind w:left="120"/>
              <w:spacing w:after="0" w:line="178" w:lineRule="exact"/>
              <w:rPr>
                <w:sz w:val="20"/>
                <w:szCs w:val="20"/>
                <w:color w:val="auto"/>
              </w:rPr>
            </w:pPr>
            <w:r>
              <w:rPr>
                <w:rFonts w:ascii="Times New Roman" w:cs="Times New Roman" w:eastAsia="Times New Roman" w:hAnsi="Times New Roman"/>
                <w:sz w:val="20"/>
                <w:szCs w:val="20"/>
                <w:color w:val="auto"/>
              </w:rPr>
              <w:t>learned by each individual V2V link distributively.</w:t>
            </w:r>
          </w:p>
        </w:tc>
        <w:tc>
          <w:tcPr>
            <w:tcW w:w="4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89"/>
        </w:trPr>
        <w:tc>
          <w:tcPr>
            <w:tcW w:w="540" w:type="dxa"/>
            <w:vAlign w:val="bottom"/>
          </w:tcPr>
          <w:p>
            <w:pPr>
              <w:spacing w:after="0"/>
              <w:rPr>
                <w:sz w:val="7"/>
                <w:szCs w:val="7"/>
                <w:color w:val="auto"/>
              </w:rPr>
            </w:pPr>
          </w:p>
        </w:tc>
        <w:tc>
          <w:tcPr>
            <w:tcW w:w="280" w:type="dxa"/>
            <w:vAlign w:val="bottom"/>
          </w:tcPr>
          <w:p>
            <w:pPr>
              <w:jc w:val="right"/>
              <w:spacing w:after="0" w:line="89" w:lineRule="exact"/>
              <w:rPr>
                <w:sz w:val="20"/>
                <w:szCs w:val="20"/>
                <w:color w:val="auto"/>
              </w:rPr>
            </w:pPr>
            <w:r>
              <w:rPr>
                <w:rFonts w:ascii="Arial" w:cs="Arial" w:eastAsia="Arial" w:hAnsi="Arial"/>
                <w:sz w:val="9"/>
                <w:szCs w:val="9"/>
                <w:i w:val="1"/>
                <w:iCs w:val="1"/>
                <w:color w:val="auto"/>
              </w:rPr>
              <w:t>P</w:t>
            </w:r>
            <w:r>
              <w:rPr>
                <w:rFonts w:ascii="Arial" w:cs="Arial" w:eastAsia="Arial" w:hAnsi="Arial"/>
                <w:sz w:val="10"/>
                <w:szCs w:val="10"/>
                <w:i w:val="1"/>
                <w:iCs w:val="1"/>
                <w:color w:val="auto"/>
                <w:vertAlign w:val="subscript"/>
              </w:rPr>
              <w:t>n</w:t>
            </w:r>
          </w:p>
        </w:tc>
        <w:tc>
          <w:tcPr>
            <w:tcW w:w="80" w:type="dxa"/>
            <w:vAlign w:val="bottom"/>
          </w:tcPr>
          <w:p>
            <w:pPr>
              <w:spacing w:after="0"/>
              <w:rPr>
                <w:sz w:val="7"/>
                <w:szCs w:val="7"/>
                <w:color w:val="auto"/>
              </w:rPr>
            </w:pPr>
          </w:p>
        </w:tc>
        <w:tc>
          <w:tcPr>
            <w:tcW w:w="380" w:type="dxa"/>
            <w:vAlign w:val="bottom"/>
          </w:tcPr>
          <w:p>
            <w:pPr>
              <w:spacing w:after="0"/>
              <w:rPr>
                <w:sz w:val="7"/>
                <w:szCs w:val="7"/>
                <w:color w:val="auto"/>
              </w:rPr>
            </w:pPr>
          </w:p>
        </w:tc>
        <w:tc>
          <w:tcPr>
            <w:tcW w:w="300" w:type="dxa"/>
            <w:vAlign w:val="bottom"/>
            <w:gridSpan w:val="2"/>
          </w:tcPr>
          <w:p>
            <w:pPr>
              <w:spacing w:after="0" w:line="89" w:lineRule="exact"/>
              <w:rPr>
                <w:sz w:val="20"/>
                <w:szCs w:val="20"/>
                <w:color w:val="auto"/>
              </w:rPr>
            </w:pPr>
            <w:r>
              <w:rPr>
                <w:rFonts w:ascii="Arial" w:cs="Arial" w:eastAsia="Arial" w:hAnsi="Arial"/>
                <w:sz w:val="10"/>
                <w:szCs w:val="10"/>
                <w:i w:val="1"/>
                <w:iCs w:val="1"/>
                <w:color w:val="auto"/>
                <w:vertAlign w:val="superscript"/>
              </w:rPr>
              <w:t>P</w:t>
            </w:r>
            <w:r>
              <w:rPr>
                <w:rFonts w:ascii="Arial" w:cs="Arial" w:eastAsia="Arial" w:hAnsi="Arial"/>
                <w:sz w:val="8"/>
                <w:szCs w:val="8"/>
                <w:i w:val="1"/>
                <w:iCs w:val="1"/>
                <w:color w:val="auto"/>
              </w:rPr>
              <w:t>k</w:t>
            </w:r>
          </w:p>
        </w:tc>
        <w:tc>
          <w:tcPr>
            <w:tcW w:w="20" w:type="dxa"/>
            <w:vAlign w:val="bottom"/>
          </w:tcPr>
          <w:p>
            <w:pPr>
              <w:spacing w:after="0"/>
              <w:rPr>
                <w:sz w:val="7"/>
                <w:szCs w:val="7"/>
                <w:color w:val="auto"/>
              </w:rPr>
            </w:pPr>
          </w:p>
        </w:tc>
        <w:tc>
          <w:tcPr>
            <w:tcW w:w="260" w:type="dxa"/>
            <w:vAlign w:val="bottom"/>
          </w:tcPr>
          <w:p>
            <w:pPr>
              <w:spacing w:after="0"/>
              <w:rPr>
                <w:sz w:val="7"/>
                <w:szCs w:val="7"/>
                <w:color w:val="auto"/>
              </w:rPr>
            </w:pPr>
          </w:p>
        </w:tc>
        <w:tc>
          <w:tcPr>
            <w:tcW w:w="60" w:type="dxa"/>
            <w:vAlign w:val="bottom"/>
          </w:tcPr>
          <w:p>
            <w:pPr>
              <w:spacing w:after="0"/>
              <w:rPr>
                <w:sz w:val="7"/>
                <w:szCs w:val="7"/>
                <w:color w:val="auto"/>
              </w:rPr>
            </w:pPr>
          </w:p>
        </w:tc>
        <w:tc>
          <w:tcPr>
            <w:tcW w:w="200" w:type="dxa"/>
            <w:vAlign w:val="bottom"/>
          </w:tcPr>
          <w:p>
            <w:pPr>
              <w:spacing w:after="0"/>
              <w:rPr>
                <w:sz w:val="7"/>
                <w:szCs w:val="7"/>
                <w:color w:val="auto"/>
              </w:rPr>
            </w:pPr>
          </w:p>
        </w:tc>
        <w:tc>
          <w:tcPr>
            <w:tcW w:w="6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 w:type="dxa"/>
            <w:vAlign w:val="bottom"/>
          </w:tcPr>
          <w:p>
            <w:pPr>
              <w:spacing w:after="0"/>
              <w:rPr>
                <w:sz w:val="7"/>
                <w:szCs w:val="7"/>
                <w:color w:val="auto"/>
              </w:rPr>
            </w:pPr>
          </w:p>
        </w:tc>
        <w:tc>
          <w:tcPr>
            <w:tcW w:w="160" w:type="dxa"/>
            <w:vAlign w:val="bottom"/>
          </w:tcPr>
          <w:p>
            <w:pPr>
              <w:spacing w:after="0"/>
              <w:rPr>
                <w:sz w:val="7"/>
                <w:szCs w:val="7"/>
                <w:color w:val="auto"/>
              </w:rPr>
            </w:pPr>
          </w:p>
        </w:tc>
        <w:tc>
          <w:tcPr>
            <w:tcW w:w="80" w:type="dxa"/>
            <w:vAlign w:val="bottom"/>
          </w:tcPr>
          <w:p>
            <w:pPr>
              <w:spacing w:after="0"/>
              <w:rPr>
                <w:sz w:val="7"/>
                <w:szCs w:val="7"/>
                <w:color w:val="auto"/>
              </w:rPr>
            </w:pPr>
          </w:p>
        </w:tc>
        <w:tc>
          <w:tcPr>
            <w:tcW w:w="120" w:type="dxa"/>
            <w:vAlign w:val="bottom"/>
          </w:tcPr>
          <w:p>
            <w:pPr>
              <w:spacing w:after="0"/>
              <w:rPr>
                <w:sz w:val="7"/>
                <w:szCs w:val="7"/>
                <w:color w:val="auto"/>
              </w:rPr>
            </w:pPr>
          </w:p>
        </w:tc>
        <w:tc>
          <w:tcPr>
            <w:tcW w:w="100" w:type="dxa"/>
            <w:vAlign w:val="bottom"/>
          </w:tcPr>
          <w:p>
            <w:pPr>
              <w:spacing w:after="0"/>
              <w:rPr>
                <w:sz w:val="7"/>
                <w:szCs w:val="7"/>
                <w:color w:val="auto"/>
              </w:rPr>
            </w:pPr>
          </w:p>
        </w:tc>
        <w:tc>
          <w:tcPr>
            <w:tcW w:w="100" w:type="dxa"/>
            <w:vAlign w:val="bottom"/>
          </w:tcPr>
          <w:p>
            <w:pPr>
              <w:spacing w:after="0"/>
              <w:rPr>
                <w:sz w:val="7"/>
                <w:szCs w:val="7"/>
                <w:color w:val="auto"/>
              </w:rPr>
            </w:pPr>
          </w:p>
        </w:tc>
        <w:tc>
          <w:tcPr>
            <w:tcW w:w="380" w:type="dxa"/>
            <w:vAlign w:val="bottom"/>
          </w:tcPr>
          <w:p>
            <w:pPr>
              <w:spacing w:after="0"/>
              <w:rPr>
                <w:sz w:val="7"/>
                <w:szCs w:val="7"/>
                <w:color w:val="auto"/>
              </w:rPr>
            </w:pPr>
          </w:p>
        </w:tc>
        <w:tc>
          <w:tcPr>
            <w:tcW w:w="140" w:type="dxa"/>
            <w:vAlign w:val="bottom"/>
          </w:tcPr>
          <w:p>
            <w:pPr>
              <w:spacing w:after="0"/>
              <w:rPr>
                <w:sz w:val="7"/>
                <w:szCs w:val="7"/>
                <w:color w:val="auto"/>
              </w:rPr>
            </w:pPr>
          </w:p>
        </w:tc>
        <w:tc>
          <w:tcPr>
            <w:tcW w:w="100" w:type="dxa"/>
            <w:vAlign w:val="bottom"/>
          </w:tcPr>
          <w:p>
            <w:pPr>
              <w:spacing w:after="0"/>
              <w:rPr>
                <w:sz w:val="7"/>
                <w:szCs w:val="7"/>
                <w:color w:val="auto"/>
              </w:rPr>
            </w:pPr>
          </w:p>
        </w:tc>
        <w:tc>
          <w:tcPr>
            <w:tcW w:w="100" w:type="dxa"/>
            <w:vAlign w:val="bottom"/>
          </w:tcPr>
          <w:p>
            <w:pPr>
              <w:spacing w:after="0"/>
              <w:rPr>
                <w:sz w:val="7"/>
                <w:szCs w:val="7"/>
                <w:color w:val="auto"/>
              </w:rPr>
            </w:pPr>
          </w:p>
        </w:tc>
        <w:tc>
          <w:tcPr>
            <w:tcW w:w="180" w:type="dxa"/>
            <w:vAlign w:val="bottom"/>
          </w:tcPr>
          <w:p>
            <w:pPr>
              <w:spacing w:after="0"/>
              <w:rPr>
                <w:sz w:val="7"/>
                <w:szCs w:val="7"/>
                <w:color w:val="auto"/>
              </w:rPr>
            </w:pPr>
          </w:p>
        </w:tc>
        <w:tc>
          <w:tcPr>
            <w:tcW w:w="60" w:type="dxa"/>
            <w:vAlign w:val="bottom"/>
          </w:tcPr>
          <w:p>
            <w:pPr>
              <w:spacing w:after="0"/>
              <w:rPr>
                <w:sz w:val="7"/>
                <w:szCs w:val="7"/>
                <w:color w:val="auto"/>
              </w:rPr>
            </w:pPr>
          </w:p>
        </w:tc>
        <w:tc>
          <w:tcPr>
            <w:tcW w:w="140" w:type="dxa"/>
            <w:vAlign w:val="bottom"/>
          </w:tcPr>
          <w:p>
            <w:pPr>
              <w:spacing w:after="0"/>
              <w:rPr>
                <w:sz w:val="7"/>
                <w:szCs w:val="7"/>
                <w:color w:val="auto"/>
              </w:rPr>
            </w:pPr>
          </w:p>
        </w:tc>
        <w:tc>
          <w:tcPr>
            <w:tcW w:w="140" w:type="dxa"/>
            <w:vAlign w:val="bottom"/>
          </w:tcPr>
          <w:p>
            <w:pPr>
              <w:spacing w:after="0"/>
              <w:rPr>
                <w:sz w:val="7"/>
                <w:szCs w:val="7"/>
                <w:color w:val="auto"/>
              </w:rPr>
            </w:pPr>
          </w:p>
        </w:tc>
        <w:tc>
          <w:tcPr>
            <w:tcW w:w="540" w:type="dxa"/>
            <w:vAlign w:val="bottom"/>
          </w:tcPr>
          <w:p>
            <w:pPr>
              <w:spacing w:after="0"/>
              <w:rPr>
                <w:sz w:val="7"/>
                <w:szCs w:val="7"/>
                <w:color w:val="auto"/>
              </w:rPr>
            </w:pPr>
          </w:p>
        </w:tc>
        <w:tc>
          <w:tcPr>
            <w:tcW w:w="160" w:type="dxa"/>
            <w:vAlign w:val="bottom"/>
            <w:vMerge w:val="continue"/>
          </w:tcPr>
          <w:p>
            <w:pPr>
              <w:spacing w:after="0"/>
              <w:rPr>
                <w:sz w:val="7"/>
                <w:szCs w:val="7"/>
                <w:color w:val="auto"/>
              </w:rPr>
            </w:pPr>
          </w:p>
        </w:tc>
        <w:tc>
          <w:tcPr>
            <w:tcW w:w="340" w:type="dxa"/>
            <w:vAlign w:val="bottom"/>
          </w:tcPr>
          <w:p>
            <w:pPr>
              <w:spacing w:after="0"/>
              <w:rPr>
                <w:sz w:val="7"/>
                <w:szCs w:val="7"/>
                <w:color w:val="auto"/>
              </w:rPr>
            </w:pPr>
          </w:p>
        </w:tc>
        <w:tc>
          <w:tcPr>
            <w:tcW w:w="4720" w:type="dxa"/>
            <w:vAlign w:val="bottom"/>
            <w:gridSpan w:val="20"/>
            <w:vMerge w:val="continue"/>
          </w:tcPr>
          <w:p>
            <w:pPr>
              <w:spacing w:after="0"/>
              <w:rPr>
                <w:sz w:val="7"/>
                <w:szCs w:val="7"/>
                <w:color w:val="auto"/>
              </w:rPr>
            </w:pPr>
          </w:p>
        </w:tc>
        <w:tc>
          <w:tcPr>
            <w:tcW w:w="4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96"/>
        </w:trPr>
        <w:tc>
          <w:tcPr>
            <w:tcW w:w="5140" w:type="dxa"/>
            <w:vAlign w:val="bottom"/>
            <w:gridSpan w:val="29"/>
          </w:tcPr>
          <w:p>
            <w:pPr>
              <w:spacing w:after="0" w:line="195" w:lineRule="exact"/>
              <w:rPr>
                <w:sz w:val="20"/>
                <w:szCs w:val="20"/>
                <w:color w:val="auto"/>
              </w:rPr>
            </w:pPr>
            <w:r>
              <w:rPr>
                <w:rFonts w:ascii="Times New Roman" w:cs="Times New Roman" w:eastAsia="Times New Roman" w:hAnsi="Times New Roman"/>
                <w:sz w:val="17"/>
                <w:szCs w:val="17"/>
                <w:color w:val="auto"/>
              </w:rPr>
              <w:t xml:space="preserve">V2I link and the </w:t>
            </w:r>
            <w:r>
              <w:rPr>
                <w:rFonts w:ascii="Arial" w:cs="Arial" w:eastAsia="Arial" w:hAnsi="Arial"/>
                <w:sz w:val="17"/>
                <w:szCs w:val="17"/>
                <w:i w:val="1"/>
                <w:iCs w:val="1"/>
                <w:color w:val="auto"/>
              </w:rPr>
              <w:t>k</w:t>
            </w:r>
            <w:r>
              <w:rPr>
                <w:rFonts w:ascii="Times New Roman" w:cs="Times New Roman" w:eastAsia="Times New Roman" w:hAnsi="Times New Roman"/>
                <w:sz w:val="17"/>
                <w:szCs w:val="17"/>
                <w:color w:val="auto"/>
              </w:rPr>
              <w:t xml:space="preserve">-th D2D pair, respectively, </w:t>
            </w:r>
            <w:r>
              <w:rPr>
                <w:rFonts w:ascii="Arial" w:cs="Arial" w:eastAsia="Arial" w:hAnsi="Arial"/>
                <w:sz w:val="17"/>
                <w:szCs w:val="17"/>
                <w:i w:val="1"/>
                <w:iCs w:val="1"/>
                <w:color w:val="auto"/>
              </w:rPr>
              <w:t>σ</w:t>
            </w:r>
            <w:r>
              <w:rPr>
                <w:rFonts w:ascii="Arial" w:cs="Arial" w:eastAsia="Arial" w:hAnsi="Arial"/>
                <w:sz w:val="22"/>
                <w:szCs w:val="22"/>
                <w:color w:val="auto"/>
                <w:vertAlign w:val="superscript"/>
              </w:rPr>
              <w:t>2</w:t>
            </w:r>
            <w:r>
              <w:rPr>
                <w:rFonts w:ascii="Times New Roman" w:cs="Times New Roman" w:eastAsia="Times New Roman" w:hAnsi="Times New Roman"/>
                <w:sz w:val="17"/>
                <w:szCs w:val="17"/>
                <w:color w:val="auto"/>
              </w:rPr>
              <w:t xml:space="preserve"> represents</w:t>
            </w:r>
          </w:p>
        </w:tc>
        <w:tc>
          <w:tcPr>
            <w:tcW w:w="5140" w:type="dxa"/>
            <w:vAlign w:val="bottom"/>
            <w:gridSpan w:val="21"/>
            <w:vMerge w:val="restart"/>
          </w:tcPr>
          <w:p>
            <w:pPr>
              <w:jc w:val="right"/>
              <w:spacing w:after="0"/>
              <w:rPr>
                <w:sz w:val="20"/>
                <w:szCs w:val="20"/>
                <w:color w:val="auto"/>
              </w:rPr>
            </w:pPr>
            <w:r>
              <w:rPr>
                <w:rFonts w:ascii="Times New Roman" w:cs="Times New Roman" w:eastAsia="Times New Roman" w:hAnsi="Times New Roman"/>
                <w:sz w:val="20"/>
                <w:szCs w:val="20"/>
                <w:color w:val="auto"/>
              </w:rPr>
              <w:t>In order to achieve this goal, each V2V link first learns</w:t>
            </w:r>
          </w:p>
        </w:tc>
        <w:tc>
          <w:tcPr>
            <w:tcW w:w="0" w:type="dxa"/>
            <w:vAlign w:val="bottom"/>
          </w:tcPr>
          <w:p>
            <w:pPr>
              <w:spacing w:after="0"/>
              <w:rPr>
                <w:sz w:val="1"/>
                <w:szCs w:val="1"/>
                <w:color w:val="auto"/>
              </w:rPr>
            </w:pPr>
          </w:p>
        </w:tc>
      </w:tr>
      <w:tr>
        <w:trPr>
          <w:trHeight w:val="86"/>
        </w:trPr>
        <w:tc>
          <w:tcPr>
            <w:tcW w:w="5140" w:type="dxa"/>
            <w:vAlign w:val="bottom"/>
            <w:gridSpan w:val="29"/>
            <w:vMerge w:val="restart"/>
          </w:tcPr>
          <w:p>
            <w:pPr>
              <w:spacing w:after="0" w:line="282" w:lineRule="exact"/>
              <w:rPr>
                <w:sz w:val="20"/>
                <w:szCs w:val="20"/>
                <w:color w:val="auto"/>
              </w:rPr>
            </w:pPr>
            <w:r>
              <w:rPr>
                <w:rFonts w:ascii="Times New Roman" w:cs="Times New Roman" w:eastAsia="Times New Roman" w:hAnsi="Times New Roman"/>
                <w:sz w:val="20"/>
                <w:szCs w:val="20"/>
                <w:color w:val="auto"/>
              </w:rPr>
              <w:t xml:space="preserve">the noise power, and </w:t>
            </w:r>
            <w:r>
              <w:rPr>
                <w:rFonts w:ascii="Arial" w:cs="Arial" w:eastAsia="Arial" w:hAnsi="Arial"/>
                <w:sz w:val="20"/>
                <w:szCs w:val="20"/>
                <w:i w:val="1"/>
                <w:iCs w:val="1"/>
                <w:color w:val="auto"/>
              </w:rPr>
              <w:t>ρ</w:t>
            </w:r>
            <w:r>
              <w:rPr>
                <w:rFonts w:ascii="Arial" w:cs="Arial" w:eastAsia="Arial" w:hAnsi="Arial"/>
                <w:sz w:val="27"/>
                <w:szCs w:val="27"/>
                <w:i w:val="1"/>
                <w:iCs w:val="1"/>
                <w:color w:val="auto"/>
                <w:vertAlign w:val="subscript"/>
              </w:rPr>
              <w:t>k</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 xml:space="preserve">] </w:t>
            </w:r>
            <w:r>
              <w:rPr>
                <w:rFonts w:ascii="Arial Unicode MS" w:cs="Arial Unicode MS" w:eastAsia="Arial Unicode MS" w:hAnsi="Arial Unicode MS"/>
                <w:sz w:val="20"/>
                <w:szCs w:val="20"/>
                <w:i w:val="1"/>
                <w:iCs w:val="1"/>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0</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1</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is the channel allocation</w:t>
            </w:r>
          </w:p>
        </w:tc>
        <w:tc>
          <w:tcPr>
            <w:tcW w:w="5140" w:type="dxa"/>
            <w:vAlign w:val="bottom"/>
            <w:gridSpan w:val="21"/>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96"/>
        </w:trPr>
        <w:tc>
          <w:tcPr>
            <w:tcW w:w="5140" w:type="dxa"/>
            <w:vAlign w:val="bottom"/>
            <w:gridSpan w:val="29"/>
            <w:vMerge w:val="continue"/>
          </w:tcPr>
          <w:p>
            <w:pPr>
              <w:spacing w:after="0"/>
              <w:rPr>
                <w:sz w:val="17"/>
                <w:szCs w:val="17"/>
                <w:color w:val="auto"/>
              </w:rPr>
            </w:pPr>
          </w:p>
        </w:tc>
        <w:tc>
          <w:tcPr>
            <w:tcW w:w="5140" w:type="dxa"/>
            <w:vAlign w:val="bottom"/>
            <w:gridSpan w:val="21"/>
          </w:tcPr>
          <w:p>
            <w:pPr>
              <w:ind w:left="120"/>
              <w:spacing w:after="0" w:line="196" w:lineRule="exact"/>
              <w:rPr>
                <w:sz w:val="20"/>
                <w:szCs w:val="20"/>
                <w:color w:val="auto"/>
              </w:rPr>
            </w:pPr>
            <w:r>
              <w:rPr>
                <w:rFonts w:ascii="Times New Roman" w:cs="Times New Roman" w:eastAsia="Times New Roman" w:hAnsi="Times New Roman"/>
                <w:sz w:val="20"/>
                <w:szCs w:val="20"/>
                <w:color w:val="auto"/>
              </w:rPr>
              <w:t>to compress local observations, including the channel gain,</w:t>
            </w:r>
          </w:p>
        </w:tc>
        <w:tc>
          <w:tcPr>
            <w:tcW w:w="0" w:type="dxa"/>
            <w:vAlign w:val="bottom"/>
          </w:tcPr>
          <w:p>
            <w:pPr>
              <w:spacing w:after="0"/>
              <w:rPr>
                <w:sz w:val="1"/>
                <w:szCs w:val="1"/>
                <w:color w:val="auto"/>
              </w:rPr>
            </w:pPr>
          </w:p>
        </w:tc>
      </w:tr>
      <w:tr>
        <w:trPr>
          <w:trHeight w:val="196"/>
        </w:trPr>
        <w:tc>
          <w:tcPr>
            <w:tcW w:w="5140" w:type="dxa"/>
            <w:vAlign w:val="bottom"/>
            <w:gridSpan w:val="29"/>
          </w:tcPr>
          <w:p>
            <w:pPr>
              <w:spacing w:after="0" w:line="195" w:lineRule="exact"/>
              <w:rPr>
                <w:sz w:val="20"/>
                <w:szCs w:val="20"/>
                <w:color w:val="auto"/>
              </w:rPr>
            </w:pPr>
            <w:r>
              <w:rPr>
                <w:rFonts w:ascii="Times New Roman" w:cs="Times New Roman" w:eastAsia="Times New Roman" w:hAnsi="Times New Roman"/>
                <w:sz w:val="17"/>
                <w:szCs w:val="17"/>
                <w:color w:val="auto"/>
              </w:rPr>
              <w:t xml:space="preserve">indicator with </w:t>
            </w:r>
            <w:r>
              <w:rPr>
                <w:rFonts w:ascii="Arial" w:cs="Arial" w:eastAsia="Arial" w:hAnsi="Arial"/>
                <w:sz w:val="17"/>
                <w:szCs w:val="17"/>
                <w:i w:val="1"/>
                <w:iCs w:val="1"/>
                <w:color w:val="auto"/>
              </w:rPr>
              <w:t>ρ</w:t>
            </w:r>
            <w:r>
              <w:rPr>
                <w:rFonts w:ascii="Arial" w:cs="Arial" w:eastAsia="Arial" w:hAnsi="Arial"/>
                <w:sz w:val="22"/>
                <w:szCs w:val="22"/>
                <w:i w:val="1"/>
                <w:iCs w:val="1"/>
                <w:color w:val="auto"/>
                <w:vertAlign w:val="subscript"/>
              </w:rPr>
              <w:t>k</w:t>
            </w:r>
            <w:r>
              <w:rPr>
                <w:rFonts w:ascii="Times New Roman" w:cs="Times New Roman" w:eastAsia="Times New Roman" w:hAnsi="Times New Roman"/>
                <w:sz w:val="17"/>
                <w:szCs w:val="17"/>
                <w:color w:val="auto"/>
              </w:rPr>
              <w:t xml:space="preserve"> [</w:t>
            </w:r>
            <w:r>
              <w:rPr>
                <w:rFonts w:ascii="Arial" w:cs="Arial" w:eastAsia="Arial" w:hAnsi="Arial"/>
                <w:sz w:val="17"/>
                <w:szCs w:val="17"/>
                <w:i w:val="1"/>
                <w:iCs w:val="1"/>
                <w:color w:val="auto"/>
              </w:rPr>
              <w:t>n</w:t>
            </w:r>
            <w:r>
              <w:rPr>
                <w:rFonts w:ascii="Times New Roman" w:cs="Times New Roman" w:eastAsia="Times New Roman" w:hAnsi="Times New Roman"/>
                <w:sz w:val="17"/>
                <w:szCs w:val="17"/>
                <w:color w:val="auto"/>
              </w:rPr>
              <w:t xml:space="preserve">] = 1 if the </w:t>
            </w:r>
            <w:r>
              <w:rPr>
                <w:rFonts w:ascii="Arial" w:cs="Arial" w:eastAsia="Arial" w:hAnsi="Arial"/>
                <w:sz w:val="17"/>
                <w:szCs w:val="17"/>
                <w:i w:val="1"/>
                <w:iCs w:val="1"/>
                <w:color w:val="auto"/>
              </w:rPr>
              <w:t>k</w:t>
            </w:r>
            <w:r>
              <w:rPr>
                <w:rFonts w:ascii="Times New Roman" w:cs="Times New Roman" w:eastAsia="Times New Roman" w:hAnsi="Times New Roman"/>
                <w:sz w:val="17"/>
                <w:szCs w:val="17"/>
                <w:color w:val="auto"/>
              </w:rPr>
              <w:t>-th D2D user pair chooses</w:t>
            </w:r>
          </w:p>
        </w:tc>
        <w:tc>
          <w:tcPr>
            <w:tcW w:w="5140" w:type="dxa"/>
            <w:vAlign w:val="bottom"/>
            <w:gridSpan w:val="21"/>
            <w:vMerge w:val="restart"/>
          </w:tcPr>
          <w:p>
            <w:pPr>
              <w:ind w:left="120"/>
              <w:spacing w:after="0"/>
              <w:rPr>
                <w:sz w:val="20"/>
                <w:szCs w:val="20"/>
                <w:color w:val="auto"/>
              </w:rPr>
            </w:pPr>
            <w:r>
              <w:rPr>
                <w:rFonts w:ascii="Times New Roman" w:cs="Times New Roman" w:eastAsia="Times New Roman" w:hAnsi="Times New Roman"/>
                <w:sz w:val="20"/>
                <w:szCs w:val="20"/>
                <w:color w:val="auto"/>
              </w:rPr>
              <w:t>the observed interference from other V2V links and V2I link,</w:t>
            </w:r>
          </w:p>
        </w:tc>
        <w:tc>
          <w:tcPr>
            <w:tcW w:w="0" w:type="dxa"/>
            <w:vAlign w:val="bottom"/>
          </w:tcPr>
          <w:p>
            <w:pPr>
              <w:spacing w:after="0"/>
              <w:rPr>
                <w:sz w:val="1"/>
                <w:szCs w:val="1"/>
                <w:color w:val="auto"/>
              </w:rPr>
            </w:pPr>
          </w:p>
        </w:tc>
      </w:tr>
      <w:tr>
        <w:trPr>
          <w:trHeight w:val="86"/>
        </w:trPr>
        <w:tc>
          <w:tcPr>
            <w:tcW w:w="5140" w:type="dxa"/>
            <w:vAlign w:val="bottom"/>
            <w:gridSpan w:val="29"/>
            <w:vMerge w:val="restart"/>
          </w:tcPr>
          <w:p>
            <w:pPr>
              <w:spacing w:after="0" w:line="236" w:lineRule="exact"/>
              <w:rPr>
                <w:sz w:val="20"/>
                <w:szCs w:val="20"/>
                <w:color w:val="auto"/>
              </w:rPr>
            </w:pPr>
            <w:r>
              <w:rPr>
                <w:rFonts w:ascii="Times New Roman" w:cs="Times New Roman" w:eastAsia="Times New Roman" w:hAnsi="Times New Roman"/>
                <w:sz w:val="20"/>
                <w:szCs w:val="20"/>
                <w:color w:val="auto"/>
              </w:rPr>
              <w:t xml:space="preserve">the </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 xml:space="preserve">-th channel and </w:t>
            </w:r>
            <w:r>
              <w:rPr>
                <w:rFonts w:ascii="Arial" w:cs="Arial" w:eastAsia="Arial" w:hAnsi="Arial"/>
                <w:sz w:val="20"/>
                <w:szCs w:val="20"/>
                <w:i w:val="1"/>
                <w:iCs w:val="1"/>
                <w:color w:val="auto"/>
              </w:rPr>
              <w:t>ρ</w:t>
            </w:r>
            <w:r>
              <w:rPr>
                <w:rFonts w:ascii="Arial" w:cs="Arial" w:eastAsia="Arial" w:hAnsi="Arial"/>
                <w:sz w:val="27"/>
                <w:szCs w:val="27"/>
                <w:i w:val="1"/>
                <w:iCs w:val="1"/>
                <w:color w:val="auto"/>
                <w:vertAlign w:val="subscript"/>
              </w:rPr>
              <w:t>k</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 = 0 otherwise. We assume each</w:t>
            </w:r>
          </w:p>
        </w:tc>
        <w:tc>
          <w:tcPr>
            <w:tcW w:w="5140" w:type="dxa"/>
            <w:vAlign w:val="bottom"/>
            <w:gridSpan w:val="21"/>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50"/>
        </w:trPr>
        <w:tc>
          <w:tcPr>
            <w:tcW w:w="5140" w:type="dxa"/>
            <w:vAlign w:val="bottom"/>
            <w:gridSpan w:val="29"/>
            <w:vMerge w:val="continue"/>
          </w:tcPr>
          <w:p>
            <w:pPr>
              <w:spacing w:after="0"/>
              <w:rPr>
                <w:sz w:val="13"/>
                <w:szCs w:val="13"/>
                <w:color w:val="auto"/>
              </w:rPr>
            </w:pPr>
          </w:p>
        </w:tc>
        <w:tc>
          <w:tcPr>
            <w:tcW w:w="5140" w:type="dxa"/>
            <w:vAlign w:val="bottom"/>
            <w:gridSpan w:val="21"/>
            <w:vMerge w:val="restart"/>
          </w:tcPr>
          <w:p>
            <w:pPr>
              <w:ind w:left="120"/>
              <w:spacing w:after="0"/>
              <w:rPr>
                <w:sz w:val="20"/>
                <w:szCs w:val="20"/>
                <w:color w:val="auto"/>
              </w:rPr>
            </w:pPr>
            <w:r>
              <w:rPr>
                <w:rFonts w:ascii="Times New Roman" w:cs="Times New Roman" w:eastAsia="Times New Roman" w:hAnsi="Times New Roman"/>
                <w:sz w:val="20"/>
                <w:szCs w:val="20"/>
                <w:color w:val="auto"/>
              </w:rPr>
              <w:t>transmit power, etc., and then feeds the compressed informa-</w:t>
            </w:r>
          </w:p>
        </w:tc>
        <w:tc>
          <w:tcPr>
            <w:tcW w:w="0" w:type="dxa"/>
            <w:vAlign w:val="bottom"/>
          </w:tcPr>
          <w:p>
            <w:pPr>
              <w:spacing w:after="0"/>
              <w:rPr>
                <w:sz w:val="1"/>
                <w:szCs w:val="1"/>
                <w:color w:val="auto"/>
              </w:rPr>
            </w:pPr>
          </w:p>
        </w:tc>
      </w:tr>
      <w:tr>
        <w:trPr>
          <w:trHeight w:val="90"/>
        </w:trPr>
        <w:tc>
          <w:tcPr>
            <w:tcW w:w="3480" w:type="dxa"/>
            <w:vAlign w:val="bottom"/>
            <w:gridSpan w:val="21"/>
            <w:vMerge w:val="restart"/>
          </w:tcPr>
          <w:p>
            <w:pPr>
              <w:spacing w:after="0"/>
              <w:rPr>
                <w:sz w:val="20"/>
                <w:szCs w:val="20"/>
                <w:color w:val="auto"/>
              </w:rPr>
            </w:pPr>
            <w:r>
              <w:rPr>
                <w:rFonts w:ascii="Times New Roman" w:cs="Times New Roman" w:eastAsia="Times New Roman" w:hAnsi="Times New Roman"/>
                <w:sz w:val="20"/>
                <w:szCs w:val="20"/>
                <w:color w:val="auto"/>
              </w:rPr>
              <w:t>D2D pair only occupies one channel, i.e.,</w:t>
            </w:r>
          </w:p>
        </w:tc>
        <w:tc>
          <w:tcPr>
            <w:tcW w:w="100" w:type="dxa"/>
            <w:vAlign w:val="bottom"/>
          </w:tcPr>
          <w:p>
            <w:pPr>
              <w:spacing w:after="0"/>
              <w:rPr>
                <w:sz w:val="7"/>
                <w:szCs w:val="7"/>
                <w:color w:val="auto"/>
              </w:rPr>
            </w:pPr>
          </w:p>
        </w:tc>
        <w:tc>
          <w:tcPr>
            <w:tcW w:w="180" w:type="dxa"/>
            <w:vAlign w:val="bottom"/>
          </w:tcPr>
          <w:p>
            <w:pPr>
              <w:spacing w:after="0"/>
              <w:rPr>
                <w:sz w:val="7"/>
                <w:szCs w:val="7"/>
                <w:color w:val="auto"/>
              </w:rPr>
            </w:pPr>
          </w:p>
        </w:tc>
        <w:tc>
          <w:tcPr>
            <w:tcW w:w="200" w:type="dxa"/>
            <w:vAlign w:val="bottom"/>
            <w:gridSpan w:val="2"/>
            <w:vMerge w:val="restart"/>
          </w:tcPr>
          <w:p>
            <w:pPr>
              <w:spacing w:after="0" w:line="137" w:lineRule="exact"/>
              <w:rPr>
                <w:sz w:val="20"/>
                <w:szCs w:val="20"/>
                <w:color w:val="auto"/>
              </w:rPr>
            </w:pPr>
            <w:r>
              <w:rPr>
                <w:rFonts w:ascii="Arial" w:cs="Arial" w:eastAsia="Arial" w:hAnsi="Arial"/>
                <w:sz w:val="14"/>
                <w:szCs w:val="14"/>
                <w:i w:val="1"/>
                <w:iCs w:val="1"/>
                <w:color w:val="auto"/>
              </w:rPr>
              <w:t>N</w:t>
            </w:r>
          </w:p>
        </w:tc>
        <w:tc>
          <w:tcPr>
            <w:tcW w:w="140" w:type="dxa"/>
            <w:vAlign w:val="bottom"/>
          </w:tcPr>
          <w:p>
            <w:pPr>
              <w:spacing w:after="0"/>
              <w:rPr>
                <w:sz w:val="7"/>
                <w:szCs w:val="7"/>
                <w:color w:val="auto"/>
              </w:rPr>
            </w:pPr>
          </w:p>
        </w:tc>
        <w:tc>
          <w:tcPr>
            <w:tcW w:w="1040" w:type="dxa"/>
            <w:vAlign w:val="bottom"/>
            <w:gridSpan w:val="3"/>
            <w:vMerge w:val="restart"/>
          </w:tcPr>
          <w:p>
            <w:pPr>
              <w:jc w:val="right"/>
              <w:ind w:right="20"/>
              <w:spacing w:after="0" w:line="285" w:lineRule="exact"/>
              <w:rPr>
                <w:sz w:val="20"/>
                <w:szCs w:val="20"/>
                <w:color w:val="auto"/>
              </w:rPr>
            </w:pPr>
            <w:r>
              <w:rPr>
                <w:rFonts w:ascii="Arial" w:cs="Arial" w:eastAsia="Arial" w:hAnsi="Arial"/>
                <w:sz w:val="20"/>
                <w:szCs w:val="20"/>
                <w:i w:val="1"/>
                <w:iCs w:val="1"/>
                <w:color w:val="auto"/>
              </w:rPr>
              <w:t>ρ</w:t>
            </w:r>
            <w:r>
              <w:rPr>
                <w:rFonts w:ascii="Arial" w:cs="Arial" w:eastAsia="Arial" w:hAnsi="Arial"/>
                <w:sz w:val="27"/>
                <w:szCs w:val="27"/>
                <w:i w:val="1"/>
                <w:iCs w:val="1"/>
                <w:color w:val="auto"/>
                <w:vertAlign w:val="subscript"/>
              </w:rPr>
              <w:t>k</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 xml:space="preserve"> </w:t>
            </w:r>
            <w:r>
              <w:rPr>
                <w:rFonts w:ascii="Arial" w:cs="Arial" w:eastAsia="Arial" w:hAnsi="Arial"/>
                <w:sz w:val="20"/>
                <w:szCs w:val="20"/>
                <w:i w:val="1"/>
                <w:iCs w:val="1"/>
                <w:color w:val="auto"/>
              </w:rPr>
              <w:t>≤</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1.</w:t>
            </w:r>
          </w:p>
        </w:tc>
        <w:tc>
          <w:tcPr>
            <w:tcW w:w="5140" w:type="dxa"/>
            <w:vAlign w:val="bottom"/>
            <w:gridSpan w:val="21"/>
            <w:vMerge w:val="continue"/>
          </w:tcPr>
          <w:p>
            <w:pPr>
              <w:spacing w:after="0"/>
              <w:rPr>
                <w:sz w:val="7"/>
                <w:szCs w:val="7"/>
                <w:color w:val="auto"/>
              </w:rPr>
            </w:pPr>
          </w:p>
        </w:tc>
        <w:tc>
          <w:tcPr>
            <w:tcW w:w="0" w:type="dxa"/>
            <w:vAlign w:val="bottom"/>
          </w:tcPr>
          <w:p>
            <w:pPr>
              <w:spacing w:after="0"/>
              <w:rPr>
                <w:sz w:val="1"/>
                <w:szCs w:val="1"/>
                <w:color w:val="auto"/>
              </w:rPr>
            </w:pPr>
          </w:p>
        </w:tc>
      </w:tr>
      <w:tr>
        <w:trPr>
          <w:trHeight w:val="47"/>
        </w:trPr>
        <w:tc>
          <w:tcPr>
            <w:tcW w:w="3480" w:type="dxa"/>
            <w:vAlign w:val="bottom"/>
            <w:gridSpan w:val="21"/>
            <w:vMerge w:val="continue"/>
          </w:tcPr>
          <w:p>
            <w:pPr>
              <w:spacing w:after="0"/>
              <w:rPr>
                <w:sz w:val="4"/>
                <w:szCs w:val="4"/>
                <w:color w:val="auto"/>
              </w:rPr>
            </w:pPr>
          </w:p>
        </w:tc>
        <w:tc>
          <w:tcPr>
            <w:tcW w:w="100" w:type="dxa"/>
            <w:vAlign w:val="bottom"/>
          </w:tcPr>
          <w:p>
            <w:pPr>
              <w:spacing w:after="0"/>
              <w:rPr>
                <w:sz w:val="4"/>
                <w:szCs w:val="4"/>
                <w:color w:val="auto"/>
              </w:rPr>
            </w:pPr>
          </w:p>
        </w:tc>
        <w:tc>
          <w:tcPr>
            <w:tcW w:w="180" w:type="dxa"/>
            <w:vAlign w:val="bottom"/>
          </w:tcPr>
          <w:p>
            <w:pPr>
              <w:spacing w:after="0"/>
              <w:rPr>
                <w:sz w:val="4"/>
                <w:szCs w:val="4"/>
                <w:color w:val="auto"/>
              </w:rPr>
            </w:pPr>
          </w:p>
        </w:tc>
        <w:tc>
          <w:tcPr>
            <w:tcW w:w="200" w:type="dxa"/>
            <w:vAlign w:val="bottom"/>
            <w:gridSpan w:val="2"/>
            <w:vMerge w:val="continue"/>
          </w:tcPr>
          <w:p>
            <w:pPr>
              <w:spacing w:after="0"/>
              <w:rPr>
                <w:sz w:val="4"/>
                <w:szCs w:val="4"/>
                <w:color w:val="auto"/>
              </w:rPr>
            </w:pPr>
          </w:p>
        </w:tc>
        <w:tc>
          <w:tcPr>
            <w:tcW w:w="140" w:type="dxa"/>
            <w:vAlign w:val="bottom"/>
          </w:tcPr>
          <w:p>
            <w:pPr>
              <w:spacing w:after="0"/>
              <w:rPr>
                <w:sz w:val="4"/>
                <w:szCs w:val="4"/>
                <w:color w:val="auto"/>
              </w:rPr>
            </w:pPr>
          </w:p>
        </w:tc>
        <w:tc>
          <w:tcPr>
            <w:tcW w:w="1040" w:type="dxa"/>
            <w:vAlign w:val="bottom"/>
            <w:gridSpan w:val="3"/>
            <w:vMerge w:val="continue"/>
          </w:tcPr>
          <w:p>
            <w:pPr>
              <w:spacing w:after="0"/>
              <w:rPr>
                <w:sz w:val="4"/>
                <w:szCs w:val="4"/>
                <w:color w:val="auto"/>
              </w:rPr>
            </w:pPr>
          </w:p>
        </w:tc>
        <w:tc>
          <w:tcPr>
            <w:tcW w:w="5140" w:type="dxa"/>
            <w:vAlign w:val="bottom"/>
            <w:gridSpan w:val="21"/>
            <w:vMerge w:val="restart"/>
          </w:tcPr>
          <w:p>
            <w:pPr>
              <w:ind w:left="120"/>
              <w:spacing w:after="0" w:line="196" w:lineRule="exact"/>
              <w:rPr>
                <w:sz w:val="20"/>
                <w:szCs w:val="20"/>
                <w:color w:val="auto"/>
              </w:rPr>
            </w:pPr>
            <w:r>
              <w:rPr>
                <w:rFonts w:ascii="Times New Roman" w:cs="Times New Roman" w:eastAsia="Times New Roman" w:hAnsi="Times New Roman"/>
                <w:sz w:val="20"/>
                <w:szCs w:val="20"/>
                <w:color w:val="auto"/>
              </w:rPr>
              <w:t>tion back to the BS. According to feedback information from</w:t>
            </w:r>
          </w:p>
        </w:tc>
        <w:tc>
          <w:tcPr>
            <w:tcW w:w="0" w:type="dxa"/>
            <w:vAlign w:val="bottom"/>
          </w:tcPr>
          <w:p>
            <w:pPr>
              <w:spacing w:after="0"/>
              <w:rPr>
                <w:sz w:val="1"/>
                <w:szCs w:val="1"/>
                <w:color w:val="auto"/>
              </w:rPr>
            </w:pPr>
          </w:p>
        </w:tc>
      </w:tr>
      <w:tr>
        <w:trPr>
          <w:trHeight w:val="148"/>
        </w:trPr>
        <w:tc>
          <w:tcPr>
            <w:tcW w:w="3480" w:type="dxa"/>
            <w:vAlign w:val="bottom"/>
            <w:gridSpan w:val="21"/>
            <w:vMerge w:val="continue"/>
          </w:tcPr>
          <w:p>
            <w:pPr>
              <w:spacing w:after="0"/>
              <w:rPr>
                <w:sz w:val="12"/>
                <w:szCs w:val="12"/>
                <w:color w:val="auto"/>
              </w:rPr>
            </w:pPr>
          </w:p>
        </w:tc>
        <w:tc>
          <w:tcPr>
            <w:tcW w:w="10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340" w:type="dxa"/>
            <w:vAlign w:val="bottom"/>
            <w:gridSpan w:val="3"/>
          </w:tcPr>
          <w:p>
            <w:pPr>
              <w:spacing w:after="0" w:line="149" w:lineRule="exact"/>
              <w:rPr>
                <w:sz w:val="20"/>
                <w:szCs w:val="20"/>
                <w:color w:val="auto"/>
              </w:rPr>
            </w:pPr>
            <w:r>
              <w:rPr>
                <w:rFonts w:ascii="Arial" w:cs="Arial" w:eastAsia="Arial" w:hAnsi="Arial"/>
                <w:sz w:val="14"/>
                <w:szCs w:val="14"/>
                <w:i w:val="1"/>
                <w:iCs w:val="1"/>
                <w:color w:val="auto"/>
              </w:rPr>
              <w:t>n</w:t>
            </w:r>
            <w:r>
              <w:rPr>
                <w:rFonts w:ascii="Arial" w:cs="Arial" w:eastAsia="Arial" w:hAnsi="Arial"/>
                <w:sz w:val="14"/>
                <w:szCs w:val="14"/>
                <w:color w:val="auto"/>
              </w:rPr>
              <w:t>=1</w:t>
            </w:r>
          </w:p>
        </w:tc>
        <w:tc>
          <w:tcPr>
            <w:tcW w:w="1040" w:type="dxa"/>
            <w:vAlign w:val="bottom"/>
            <w:gridSpan w:val="3"/>
            <w:vMerge w:val="continue"/>
          </w:tcPr>
          <w:p>
            <w:pPr>
              <w:spacing w:after="0"/>
              <w:rPr>
                <w:sz w:val="12"/>
                <w:szCs w:val="12"/>
                <w:color w:val="auto"/>
              </w:rPr>
            </w:pPr>
          </w:p>
        </w:tc>
        <w:tc>
          <w:tcPr>
            <w:tcW w:w="5140" w:type="dxa"/>
            <w:vAlign w:val="bottom"/>
            <w:gridSpan w:val="21"/>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56"/>
        </w:trPr>
        <w:tc>
          <w:tcPr>
            <w:tcW w:w="2120" w:type="dxa"/>
            <w:vAlign w:val="bottom"/>
            <w:gridSpan w:val="10"/>
          </w:tcPr>
          <w:p>
            <w:pPr>
              <w:spacing w:after="0" w:line="156" w:lineRule="exact"/>
              <w:rPr>
                <w:sz w:val="20"/>
                <w:szCs w:val="20"/>
                <w:color w:val="auto"/>
              </w:rPr>
            </w:pPr>
            <w:r>
              <w:rPr>
                <w:rFonts w:ascii="Times New Roman" w:cs="Times New Roman" w:eastAsia="Times New Roman" w:hAnsi="Times New Roman"/>
                <w:sz w:val="18"/>
                <w:szCs w:val="18"/>
                <w:color w:val="auto"/>
              </w:rPr>
              <w:t>Then, the capacity of the</w:t>
            </w:r>
          </w:p>
        </w:tc>
        <w:tc>
          <w:tcPr>
            <w:tcW w:w="180" w:type="dxa"/>
            <w:vAlign w:val="bottom"/>
            <w:gridSpan w:val="3"/>
            <w:vMerge w:val="restart"/>
          </w:tcPr>
          <w:p>
            <w:pPr>
              <w:ind w:left="60"/>
              <w:spacing w:after="0" w:line="204" w:lineRule="exact"/>
              <w:rPr>
                <w:sz w:val="20"/>
                <w:szCs w:val="20"/>
                <w:color w:val="auto"/>
              </w:rPr>
            </w:pPr>
            <w:r>
              <w:rPr>
                <w:rFonts w:ascii="Arial" w:cs="Arial" w:eastAsia="Arial" w:hAnsi="Arial"/>
                <w:sz w:val="20"/>
                <w:szCs w:val="20"/>
                <w:i w:val="1"/>
                <w:iCs w:val="1"/>
                <w:color w:val="auto"/>
                <w:w w:val="89"/>
              </w:rPr>
              <w:t>n</w:t>
            </w:r>
          </w:p>
        </w:tc>
        <w:tc>
          <w:tcPr>
            <w:tcW w:w="1660" w:type="dxa"/>
            <w:vAlign w:val="bottom"/>
            <w:gridSpan w:val="12"/>
          </w:tcPr>
          <w:p>
            <w:pPr>
              <w:spacing w:after="0" w:line="156" w:lineRule="exact"/>
              <w:rPr>
                <w:sz w:val="20"/>
                <w:szCs w:val="20"/>
                <w:color w:val="auto"/>
              </w:rPr>
            </w:pPr>
            <w:r>
              <w:rPr>
                <w:rFonts w:ascii="Times New Roman" w:cs="Times New Roman" w:eastAsia="Times New Roman" w:hAnsi="Times New Roman"/>
                <w:sz w:val="18"/>
                <w:szCs w:val="18"/>
                <w:color w:val="auto"/>
              </w:rPr>
              <w:t>-th V2I link on the</w:t>
            </w:r>
          </w:p>
        </w:tc>
        <w:tc>
          <w:tcPr>
            <w:tcW w:w="140" w:type="dxa"/>
            <w:vAlign w:val="bottom"/>
            <w:vMerge w:val="restart"/>
          </w:tcPr>
          <w:p>
            <w:pPr>
              <w:ind w:left="20"/>
              <w:spacing w:after="0" w:line="204" w:lineRule="exact"/>
              <w:rPr>
                <w:sz w:val="20"/>
                <w:szCs w:val="20"/>
                <w:color w:val="auto"/>
              </w:rPr>
            </w:pPr>
            <w:r>
              <w:rPr>
                <w:rFonts w:ascii="Arial" w:cs="Arial" w:eastAsia="Arial" w:hAnsi="Arial"/>
                <w:sz w:val="20"/>
                <w:szCs w:val="20"/>
                <w:i w:val="1"/>
                <w:iCs w:val="1"/>
                <w:color w:val="auto"/>
                <w:w w:val="89"/>
              </w:rPr>
              <w:t>n</w:t>
            </w:r>
          </w:p>
        </w:tc>
        <w:tc>
          <w:tcPr>
            <w:tcW w:w="1040" w:type="dxa"/>
            <w:vAlign w:val="bottom"/>
            <w:gridSpan w:val="3"/>
          </w:tcPr>
          <w:p>
            <w:pPr>
              <w:jc w:val="right"/>
              <w:ind w:right="20"/>
              <w:spacing w:after="0" w:line="156" w:lineRule="exact"/>
              <w:rPr>
                <w:sz w:val="20"/>
                <w:szCs w:val="20"/>
                <w:color w:val="auto"/>
              </w:rPr>
            </w:pPr>
            <w:r>
              <w:rPr>
                <w:rFonts w:ascii="Times New Roman" w:cs="Times New Roman" w:eastAsia="Times New Roman" w:hAnsi="Times New Roman"/>
                <w:sz w:val="18"/>
                <w:szCs w:val="18"/>
                <w:color w:val="auto"/>
              </w:rPr>
              <w:t>-th channel</w:t>
            </w:r>
          </w:p>
        </w:tc>
        <w:tc>
          <w:tcPr>
            <w:tcW w:w="5140" w:type="dxa"/>
            <w:vAlign w:val="bottom"/>
            <w:gridSpan w:val="21"/>
            <w:vMerge w:val="restart"/>
          </w:tcPr>
          <w:p>
            <w:pPr>
              <w:ind w:left="120"/>
              <w:spacing w:after="0"/>
              <w:rPr>
                <w:sz w:val="20"/>
                <w:szCs w:val="20"/>
                <w:color w:val="auto"/>
              </w:rPr>
            </w:pPr>
            <w:r>
              <w:rPr>
                <w:rFonts w:ascii="Times New Roman" w:cs="Times New Roman" w:eastAsia="Times New Roman" w:hAnsi="Times New Roman"/>
                <w:sz w:val="20"/>
                <w:szCs w:val="20"/>
                <w:color w:val="auto"/>
              </w:rPr>
              <w:t>all V2V links, the BS will make optimal decisions for all V2V</w:t>
            </w:r>
          </w:p>
        </w:tc>
        <w:tc>
          <w:tcPr>
            <w:tcW w:w="0" w:type="dxa"/>
            <w:vAlign w:val="bottom"/>
          </w:tcPr>
          <w:p>
            <w:pPr>
              <w:spacing w:after="0"/>
              <w:rPr>
                <w:sz w:val="1"/>
                <w:szCs w:val="1"/>
                <w:color w:val="auto"/>
              </w:rPr>
            </w:pPr>
          </w:p>
        </w:tc>
      </w:tr>
      <w:tr>
        <w:trPr>
          <w:trHeight w:val="144"/>
        </w:trPr>
        <w:tc>
          <w:tcPr>
            <w:tcW w:w="1420" w:type="dxa"/>
            <w:vAlign w:val="bottom"/>
            <w:gridSpan w:val="5"/>
            <w:vMerge w:val="restart"/>
          </w:tcPr>
          <w:p>
            <w:pPr>
              <w:spacing w:after="0"/>
              <w:rPr>
                <w:sz w:val="20"/>
                <w:szCs w:val="20"/>
                <w:color w:val="auto"/>
              </w:rPr>
            </w:pPr>
            <w:r>
              <w:rPr>
                <w:rFonts w:ascii="Times New Roman" w:cs="Times New Roman" w:eastAsia="Times New Roman" w:hAnsi="Times New Roman"/>
                <w:sz w:val="20"/>
                <w:szCs w:val="20"/>
                <w:color w:val="auto"/>
              </w:rPr>
              <w:t>can be written as</w:t>
            </w:r>
          </w:p>
        </w:tc>
        <w:tc>
          <w:tcPr>
            <w:tcW w:w="1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80" w:type="dxa"/>
            <w:vAlign w:val="bottom"/>
            <w:gridSpan w:val="3"/>
            <w:vMerge w:val="continue"/>
          </w:tcPr>
          <w:p>
            <w:pPr>
              <w:spacing w:after="0"/>
              <w:rPr>
                <w:sz w:val="12"/>
                <w:szCs w:val="12"/>
                <w:color w:val="auto"/>
              </w:rPr>
            </w:pPr>
          </w:p>
        </w:tc>
        <w:tc>
          <w:tcPr>
            <w:tcW w:w="16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80" w:type="dxa"/>
            <w:vAlign w:val="bottom"/>
            <w:gridSpan w:val="2"/>
          </w:tcPr>
          <w:p>
            <w:pPr>
              <w:spacing w:after="0"/>
              <w:rPr>
                <w:sz w:val="12"/>
                <w:szCs w:val="12"/>
                <w:color w:val="auto"/>
              </w:rPr>
            </w:pPr>
          </w:p>
        </w:tc>
        <w:tc>
          <w:tcPr>
            <w:tcW w:w="6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140" w:type="dxa"/>
            <w:vAlign w:val="bottom"/>
            <w:vMerge w:val="continue"/>
          </w:tcPr>
          <w:p>
            <w:pPr>
              <w:spacing w:after="0"/>
              <w:rPr>
                <w:sz w:val="12"/>
                <w:szCs w:val="12"/>
                <w:color w:val="auto"/>
              </w:rPr>
            </w:pPr>
          </w:p>
        </w:tc>
        <w:tc>
          <w:tcPr>
            <w:tcW w:w="54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5140" w:type="dxa"/>
            <w:vAlign w:val="bottom"/>
            <w:gridSpan w:val="21"/>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38"/>
        </w:trPr>
        <w:tc>
          <w:tcPr>
            <w:tcW w:w="1420" w:type="dxa"/>
            <w:vAlign w:val="bottom"/>
            <w:gridSpan w:val="5"/>
            <w:vMerge w:val="continue"/>
          </w:tcPr>
          <w:p>
            <w:pPr>
              <w:spacing w:after="0"/>
              <w:rPr>
                <w:sz w:val="11"/>
                <w:szCs w:val="11"/>
                <w:color w:val="auto"/>
              </w:rPr>
            </w:pPr>
          </w:p>
        </w:tc>
        <w:tc>
          <w:tcPr>
            <w:tcW w:w="1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54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5140" w:type="dxa"/>
            <w:vAlign w:val="bottom"/>
            <w:gridSpan w:val="21"/>
            <w:vMerge w:val="restart"/>
          </w:tcPr>
          <w:p>
            <w:pPr>
              <w:ind w:left="120"/>
              <w:spacing w:after="0" w:line="219" w:lineRule="exact"/>
              <w:rPr>
                <w:sz w:val="20"/>
                <w:szCs w:val="20"/>
                <w:color w:val="auto"/>
              </w:rPr>
            </w:pPr>
            <w:r>
              <w:rPr>
                <w:rFonts w:ascii="Times New Roman" w:cs="Times New Roman" w:eastAsia="Times New Roman" w:hAnsi="Times New Roman"/>
                <w:sz w:val="20"/>
                <w:szCs w:val="20"/>
                <w:color w:val="auto"/>
              </w:rPr>
              <w:t>links using RL. Then, the BS broadcasts the decision result to</w:t>
            </w:r>
          </w:p>
        </w:tc>
        <w:tc>
          <w:tcPr>
            <w:tcW w:w="0" w:type="dxa"/>
            <w:vAlign w:val="bottom"/>
          </w:tcPr>
          <w:p>
            <w:pPr>
              <w:spacing w:after="0"/>
              <w:rPr>
                <w:sz w:val="1"/>
                <w:szCs w:val="1"/>
                <w:color w:val="auto"/>
              </w:rPr>
            </w:pPr>
          </w:p>
        </w:tc>
      </w:tr>
      <w:tr>
        <w:trPr>
          <w:trHeight w:val="82"/>
        </w:trPr>
        <w:tc>
          <w:tcPr>
            <w:tcW w:w="540" w:type="dxa"/>
            <w:vAlign w:val="bottom"/>
          </w:tcPr>
          <w:p>
            <w:pPr>
              <w:spacing w:after="0"/>
              <w:rPr>
                <w:sz w:val="7"/>
                <w:szCs w:val="7"/>
                <w:color w:val="auto"/>
              </w:rPr>
            </w:pPr>
          </w:p>
        </w:tc>
        <w:tc>
          <w:tcPr>
            <w:tcW w:w="280" w:type="dxa"/>
            <w:vAlign w:val="bottom"/>
          </w:tcPr>
          <w:p>
            <w:pPr>
              <w:spacing w:after="0"/>
              <w:rPr>
                <w:sz w:val="7"/>
                <w:szCs w:val="7"/>
                <w:color w:val="auto"/>
              </w:rPr>
            </w:pPr>
          </w:p>
        </w:tc>
        <w:tc>
          <w:tcPr>
            <w:tcW w:w="80" w:type="dxa"/>
            <w:vAlign w:val="bottom"/>
          </w:tcPr>
          <w:p>
            <w:pPr>
              <w:spacing w:after="0"/>
              <w:rPr>
                <w:sz w:val="7"/>
                <w:szCs w:val="7"/>
                <w:color w:val="auto"/>
              </w:rPr>
            </w:pPr>
          </w:p>
        </w:tc>
        <w:tc>
          <w:tcPr>
            <w:tcW w:w="380" w:type="dxa"/>
            <w:vAlign w:val="bottom"/>
          </w:tcPr>
          <w:p>
            <w:pPr>
              <w:spacing w:after="0"/>
              <w:rPr>
                <w:sz w:val="7"/>
                <w:szCs w:val="7"/>
                <w:color w:val="auto"/>
              </w:rPr>
            </w:pPr>
          </w:p>
        </w:tc>
        <w:tc>
          <w:tcPr>
            <w:tcW w:w="140" w:type="dxa"/>
            <w:vAlign w:val="bottom"/>
          </w:tcPr>
          <w:p>
            <w:pPr>
              <w:spacing w:after="0"/>
              <w:rPr>
                <w:sz w:val="7"/>
                <w:szCs w:val="7"/>
                <w:color w:val="auto"/>
              </w:rPr>
            </w:pPr>
          </w:p>
        </w:tc>
        <w:tc>
          <w:tcPr>
            <w:tcW w:w="160" w:type="dxa"/>
            <w:vAlign w:val="bottom"/>
          </w:tcPr>
          <w:p>
            <w:pPr>
              <w:spacing w:after="0"/>
              <w:rPr>
                <w:sz w:val="7"/>
                <w:szCs w:val="7"/>
                <w:color w:val="auto"/>
              </w:rPr>
            </w:pPr>
          </w:p>
        </w:tc>
        <w:tc>
          <w:tcPr>
            <w:tcW w:w="20" w:type="dxa"/>
            <w:vAlign w:val="bottom"/>
          </w:tcPr>
          <w:p>
            <w:pPr>
              <w:spacing w:after="0"/>
              <w:rPr>
                <w:sz w:val="7"/>
                <w:szCs w:val="7"/>
                <w:color w:val="auto"/>
              </w:rPr>
            </w:pPr>
          </w:p>
        </w:tc>
        <w:tc>
          <w:tcPr>
            <w:tcW w:w="260" w:type="dxa"/>
            <w:vAlign w:val="bottom"/>
          </w:tcPr>
          <w:p>
            <w:pPr>
              <w:spacing w:after="0"/>
              <w:rPr>
                <w:sz w:val="7"/>
                <w:szCs w:val="7"/>
                <w:color w:val="auto"/>
              </w:rPr>
            </w:pPr>
          </w:p>
        </w:tc>
        <w:tc>
          <w:tcPr>
            <w:tcW w:w="60" w:type="dxa"/>
            <w:vAlign w:val="bottom"/>
          </w:tcPr>
          <w:p>
            <w:pPr>
              <w:spacing w:after="0"/>
              <w:rPr>
                <w:sz w:val="7"/>
                <w:szCs w:val="7"/>
                <w:color w:val="auto"/>
              </w:rPr>
            </w:pPr>
          </w:p>
        </w:tc>
        <w:tc>
          <w:tcPr>
            <w:tcW w:w="200" w:type="dxa"/>
            <w:vAlign w:val="bottom"/>
          </w:tcPr>
          <w:p>
            <w:pPr>
              <w:spacing w:after="0"/>
              <w:rPr>
                <w:sz w:val="7"/>
                <w:szCs w:val="7"/>
                <w:color w:val="auto"/>
              </w:rPr>
            </w:pPr>
          </w:p>
        </w:tc>
        <w:tc>
          <w:tcPr>
            <w:tcW w:w="6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 w:type="dxa"/>
            <w:vAlign w:val="bottom"/>
          </w:tcPr>
          <w:p>
            <w:pPr>
              <w:spacing w:after="0"/>
              <w:rPr>
                <w:sz w:val="7"/>
                <w:szCs w:val="7"/>
                <w:color w:val="auto"/>
              </w:rPr>
            </w:pPr>
          </w:p>
        </w:tc>
        <w:tc>
          <w:tcPr>
            <w:tcW w:w="160" w:type="dxa"/>
            <w:vAlign w:val="bottom"/>
          </w:tcPr>
          <w:p>
            <w:pPr>
              <w:spacing w:after="0"/>
              <w:rPr>
                <w:sz w:val="7"/>
                <w:szCs w:val="7"/>
                <w:color w:val="auto"/>
              </w:rPr>
            </w:pPr>
          </w:p>
        </w:tc>
        <w:tc>
          <w:tcPr>
            <w:tcW w:w="80" w:type="dxa"/>
            <w:vAlign w:val="bottom"/>
          </w:tcPr>
          <w:p>
            <w:pPr>
              <w:spacing w:after="0"/>
              <w:rPr>
                <w:sz w:val="7"/>
                <w:szCs w:val="7"/>
                <w:color w:val="auto"/>
              </w:rPr>
            </w:pPr>
          </w:p>
        </w:tc>
        <w:tc>
          <w:tcPr>
            <w:tcW w:w="120" w:type="dxa"/>
            <w:vAlign w:val="bottom"/>
          </w:tcPr>
          <w:p>
            <w:pPr>
              <w:spacing w:after="0"/>
              <w:rPr>
                <w:sz w:val="7"/>
                <w:szCs w:val="7"/>
                <w:color w:val="auto"/>
              </w:rPr>
            </w:pPr>
          </w:p>
        </w:tc>
        <w:tc>
          <w:tcPr>
            <w:tcW w:w="100" w:type="dxa"/>
            <w:vAlign w:val="bottom"/>
          </w:tcPr>
          <w:p>
            <w:pPr>
              <w:spacing w:after="0"/>
              <w:rPr>
                <w:sz w:val="7"/>
                <w:szCs w:val="7"/>
                <w:color w:val="auto"/>
              </w:rPr>
            </w:pPr>
          </w:p>
        </w:tc>
        <w:tc>
          <w:tcPr>
            <w:tcW w:w="100" w:type="dxa"/>
            <w:vAlign w:val="bottom"/>
          </w:tcPr>
          <w:p>
            <w:pPr>
              <w:spacing w:after="0"/>
              <w:rPr>
                <w:sz w:val="7"/>
                <w:szCs w:val="7"/>
                <w:color w:val="auto"/>
              </w:rPr>
            </w:pPr>
          </w:p>
        </w:tc>
        <w:tc>
          <w:tcPr>
            <w:tcW w:w="380" w:type="dxa"/>
            <w:vAlign w:val="bottom"/>
          </w:tcPr>
          <w:p>
            <w:pPr>
              <w:spacing w:after="0"/>
              <w:rPr>
                <w:sz w:val="7"/>
                <w:szCs w:val="7"/>
                <w:color w:val="auto"/>
              </w:rPr>
            </w:pPr>
          </w:p>
        </w:tc>
        <w:tc>
          <w:tcPr>
            <w:tcW w:w="140" w:type="dxa"/>
            <w:vAlign w:val="bottom"/>
          </w:tcPr>
          <w:p>
            <w:pPr>
              <w:spacing w:after="0"/>
              <w:rPr>
                <w:sz w:val="7"/>
                <w:szCs w:val="7"/>
                <w:color w:val="auto"/>
              </w:rPr>
            </w:pPr>
          </w:p>
        </w:tc>
        <w:tc>
          <w:tcPr>
            <w:tcW w:w="100" w:type="dxa"/>
            <w:vAlign w:val="bottom"/>
          </w:tcPr>
          <w:p>
            <w:pPr>
              <w:spacing w:after="0"/>
              <w:rPr>
                <w:sz w:val="7"/>
                <w:szCs w:val="7"/>
                <w:color w:val="auto"/>
              </w:rPr>
            </w:pPr>
          </w:p>
        </w:tc>
        <w:tc>
          <w:tcPr>
            <w:tcW w:w="100" w:type="dxa"/>
            <w:vAlign w:val="bottom"/>
          </w:tcPr>
          <w:p>
            <w:pPr>
              <w:spacing w:after="0"/>
              <w:rPr>
                <w:sz w:val="7"/>
                <w:szCs w:val="7"/>
                <w:color w:val="auto"/>
              </w:rPr>
            </w:pPr>
          </w:p>
        </w:tc>
        <w:tc>
          <w:tcPr>
            <w:tcW w:w="180" w:type="dxa"/>
            <w:vAlign w:val="bottom"/>
          </w:tcPr>
          <w:p>
            <w:pPr>
              <w:spacing w:after="0"/>
              <w:rPr>
                <w:sz w:val="7"/>
                <w:szCs w:val="7"/>
                <w:color w:val="auto"/>
              </w:rPr>
            </w:pPr>
          </w:p>
        </w:tc>
        <w:tc>
          <w:tcPr>
            <w:tcW w:w="60" w:type="dxa"/>
            <w:vAlign w:val="bottom"/>
          </w:tcPr>
          <w:p>
            <w:pPr>
              <w:spacing w:after="0"/>
              <w:rPr>
                <w:sz w:val="7"/>
                <w:szCs w:val="7"/>
                <w:color w:val="auto"/>
              </w:rPr>
            </w:pPr>
          </w:p>
        </w:tc>
        <w:tc>
          <w:tcPr>
            <w:tcW w:w="140" w:type="dxa"/>
            <w:vAlign w:val="bottom"/>
          </w:tcPr>
          <w:p>
            <w:pPr>
              <w:spacing w:after="0"/>
              <w:rPr>
                <w:sz w:val="7"/>
                <w:szCs w:val="7"/>
                <w:color w:val="auto"/>
              </w:rPr>
            </w:pPr>
          </w:p>
        </w:tc>
        <w:tc>
          <w:tcPr>
            <w:tcW w:w="140" w:type="dxa"/>
            <w:vAlign w:val="bottom"/>
          </w:tcPr>
          <w:p>
            <w:pPr>
              <w:spacing w:after="0"/>
              <w:rPr>
                <w:sz w:val="7"/>
                <w:szCs w:val="7"/>
                <w:color w:val="auto"/>
              </w:rPr>
            </w:pPr>
          </w:p>
        </w:tc>
        <w:tc>
          <w:tcPr>
            <w:tcW w:w="540" w:type="dxa"/>
            <w:vAlign w:val="bottom"/>
          </w:tcPr>
          <w:p>
            <w:pPr>
              <w:spacing w:after="0"/>
              <w:rPr>
                <w:sz w:val="7"/>
                <w:szCs w:val="7"/>
                <w:color w:val="auto"/>
              </w:rPr>
            </w:pPr>
          </w:p>
        </w:tc>
        <w:tc>
          <w:tcPr>
            <w:tcW w:w="160" w:type="dxa"/>
            <w:vAlign w:val="bottom"/>
          </w:tcPr>
          <w:p>
            <w:pPr>
              <w:spacing w:after="0"/>
              <w:rPr>
                <w:sz w:val="7"/>
                <w:szCs w:val="7"/>
                <w:color w:val="auto"/>
              </w:rPr>
            </w:pPr>
          </w:p>
        </w:tc>
        <w:tc>
          <w:tcPr>
            <w:tcW w:w="340" w:type="dxa"/>
            <w:vAlign w:val="bottom"/>
          </w:tcPr>
          <w:p>
            <w:pPr>
              <w:spacing w:after="0"/>
              <w:rPr>
                <w:sz w:val="7"/>
                <w:szCs w:val="7"/>
                <w:color w:val="auto"/>
              </w:rPr>
            </w:pPr>
          </w:p>
        </w:tc>
        <w:tc>
          <w:tcPr>
            <w:tcW w:w="5140" w:type="dxa"/>
            <w:vAlign w:val="bottom"/>
            <w:gridSpan w:val="21"/>
            <w:vMerge w:val="continue"/>
          </w:tcPr>
          <w:p>
            <w:pPr>
              <w:spacing w:after="0"/>
              <w:rPr>
                <w:sz w:val="7"/>
                <w:szCs w:val="7"/>
                <w:color w:val="auto"/>
              </w:rPr>
            </w:pPr>
          </w:p>
        </w:tc>
        <w:tc>
          <w:tcPr>
            <w:tcW w:w="0" w:type="dxa"/>
            <w:vAlign w:val="bottom"/>
          </w:tcPr>
          <w:p>
            <w:pPr>
              <w:spacing w:after="0"/>
              <w:rPr>
                <w:sz w:val="1"/>
                <w:szCs w:val="1"/>
                <w:color w:val="auto"/>
              </w:rPr>
            </w:pPr>
          </w:p>
        </w:tc>
      </w:tr>
      <w:tr>
        <w:trPr>
          <w:trHeight w:val="344"/>
        </w:trPr>
        <w:tc>
          <w:tcPr>
            <w:tcW w:w="5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860" w:type="dxa"/>
            <w:vAlign w:val="bottom"/>
            <w:gridSpan w:val="20"/>
          </w:tcPr>
          <w:p>
            <w:pPr>
              <w:ind w:left="340"/>
              <w:spacing w:after="0"/>
              <w:rPr>
                <w:sz w:val="20"/>
                <w:szCs w:val="20"/>
                <w:color w:val="auto"/>
              </w:rPr>
            </w:pPr>
            <w:r>
              <w:rPr>
                <w:rFonts w:ascii="Arial" w:cs="Arial" w:eastAsia="Arial" w:hAnsi="Arial"/>
                <w:sz w:val="20"/>
                <w:szCs w:val="20"/>
                <w:i w:val="1"/>
                <w:iCs w:val="1"/>
                <w:color w:val="auto"/>
                <w:w w:val="95"/>
              </w:rPr>
              <w:t>C</w:t>
            </w:r>
            <w:r>
              <w:rPr>
                <w:rFonts w:ascii="Arial" w:cs="Arial" w:eastAsia="Arial" w:hAnsi="Arial"/>
                <w:sz w:val="27"/>
                <w:szCs w:val="27"/>
                <w:i w:val="1"/>
                <w:iCs w:val="1"/>
                <w:color w:val="auto"/>
                <w:w w:val="95"/>
                <w:vertAlign w:val="subscript"/>
              </w:rPr>
              <w:t>n</w:t>
            </w:r>
            <w:r>
              <w:rPr>
                <w:rFonts w:ascii="Arial" w:cs="Arial" w:eastAsia="Arial" w:hAnsi="Arial"/>
                <w:sz w:val="27"/>
                <w:szCs w:val="27"/>
                <w:i w:val="1"/>
                <w:iCs w:val="1"/>
                <w:color w:val="auto"/>
                <w:w w:val="95"/>
                <w:vertAlign w:val="superscript"/>
              </w:rPr>
              <w:t>c</w:t>
            </w:r>
            <w:r>
              <w:rPr>
                <w:rFonts w:ascii="Arial" w:cs="Arial" w:eastAsia="Arial" w:hAnsi="Arial"/>
                <w:sz w:val="20"/>
                <w:szCs w:val="20"/>
                <w:i w:val="1"/>
                <w:iCs w:val="1"/>
                <w:color w:val="auto"/>
                <w:w w:val="95"/>
              </w:rPr>
              <w:t xml:space="preserve"> </w:t>
            </w:r>
            <w:r>
              <w:rPr>
                <w:rFonts w:ascii="Times New Roman" w:cs="Times New Roman" w:eastAsia="Times New Roman" w:hAnsi="Times New Roman"/>
                <w:sz w:val="20"/>
                <w:szCs w:val="20"/>
                <w:color w:val="auto"/>
                <w:w w:val="95"/>
              </w:rPr>
              <w:t>[</w:t>
            </w:r>
            <w:r>
              <w:rPr>
                <w:rFonts w:ascii="Arial" w:cs="Arial" w:eastAsia="Arial" w:hAnsi="Arial"/>
                <w:sz w:val="20"/>
                <w:szCs w:val="20"/>
                <w:i w:val="1"/>
                <w:iCs w:val="1"/>
                <w:color w:val="auto"/>
                <w:w w:val="95"/>
              </w:rPr>
              <w:t>n</w:t>
            </w:r>
            <w:r>
              <w:rPr>
                <w:rFonts w:ascii="Times New Roman" w:cs="Times New Roman" w:eastAsia="Times New Roman" w:hAnsi="Times New Roman"/>
                <w:sz w:val="20"/>
                <w:szCs w:val="20"/>
                <w:color w:val="auto"/>
                <w:w w:val="95"/>
              </w:rPr>
              <w:t>] =</w:t>
            </w:r>
            <w:r>
              <w:rPr>
                <w:rFonts w:ascii="Arial" w:cs="Arial" w:eastAsia="Arial" w:hAnsi="Arial"/>
                <w:sz w:val="20"/>
                <w:szCs w:val="20"/>
                <w:i w:val="1"/>
                <w:iCs w:val="1"/>
                <w:color w:val="auto"/>
                <w:w w:val="95"/>
              </w:rPr>
              <w:t xml:space="preserve"> B </w:t>
            </w:r>
            <w:r>
              <w:rPr>
                <w:rFonts w:ascii="Times New Roman" w:cs="Times New Roman" w:eastAsia="Times New Roman" w:hAnsi="Times New Roman"/>
                <w:sz w:val="20"/>
                <w:szCs w:val="20"/>
                <w:color w:val="auto"/>
                <w:w w:val="95"/>
              </w:rPr>
              <w:t>log</w:t>
            </w:r>
            <w:r>
              <w:rPr>
                <w:rFonts w:ascii="Arial" w:cs="Arial" w:eastAsia="Arial" w:hAnsi="Arial"/>
                <w:sz w:val="27"/>
                <w:szCs w:val="27"/>
                <w:color w:val="auto"/>
                <w:w w:val="95"/>
                <w:vertAlign w:val="subscript"/>
              </w:rPr>
              <w:t>2</w:t>
            </w:r>
            <w:r>
              <w:rPr>
                <w:rFonts w:ascii="Arial" w:cs="Arial" w:eastAsia="Arial" w:hAnsi="Arial"/>
                <w:sz w:val="20"/>
                <w:szCs w:val="20"/>
                <w:i w:val="1"/>
                <w:iCs w:val="1"/>
                <w:color w:val="auto"/>
                <w:w w:val="95"/>
              </w:rPr>
              <w:t xml:space="preserve"> </w:t>
            </w:r>
            <w:r>
              <w:rPr>
                <w:rFonts w:ascii="Times New Roman" w:cs="Times New Roman" w:eastAsia="Times New Roman" w:hAnsi="Times New Roman"/>
                <w:sz w:val="20"/>
                <w:szCs w:val="20"/>
                <w:color w:val="auto"/>
                <w:w w:val="95"/>
              </w:rPr>
              <w:t>(1 +</w:t>
            </w:r>
            <w:r>
              <w:rPr>
                <w:rFonts w:ascii="Arial" w:cs="Arial" w:eastAsia="Arial" w:hAnsi="Arial"/>
                <w:sz w:val="20"/>
                <w:szCs w:val="20"/>
                <w:i w:val="1"/>
                <w:iCs w:val="1"/>
                <w:color w:val="auto"/>
                <w:w w:val="95"/>
              </w:rPr>
              <w:t xml:space="preserve"> γ</w:t>
            </w:r>
            <w:r>
              <w:rPr>
                <w:rFonts w:ascii="Arial" w:cs="Arial" w:eastAsia="Arial" w:hAnsi="Arial"/>
                <w:sz w:val="27"/>
                <w:szCs w:val="27"/>
                <w:i w:val="1"/>
                <w:iCs w:val="1"/>
                <w:color w:val="auto"/>
                <w:w w:val="95"/>
                <w:vertAlign w:val="subscript"/>
              </w:rPr>
              <w:t>n</w:t>
            </w:r>
            <w:r>
              <w:rPr>
                <w:rFonts w:ascii="Arial" w:cs="Arial" w:eastAsia="Arial" w:hAnsi="Arial"/>
                <w:sz w:val="27"/>
                <w:szCs w:val="27"/>
                <w:i w:val="1"/>
                <w:iCs w:val="1"/>
                <w:color w:val="auto"/>
                <w:w w:val="95"/>
                <w:vertAlign w:val="superscript"/>
              </w:rPr>
              <w:t>c</w:t>
            </w:r>
            <w:r>
              <w:rPr>
                <w:rFonts w:ascii="Arial" w:cs="Arial" w:eastAsia="Arial" w:hAnsi="Arial"/>
                <w:sz w:val="20"/>
                <w:szCs w:val="20"/>
                <w:i w:val="1"/>
                <w:iCs w:val="1"/>
                <w:color w:val="auto"/>
                <w:w w:val="95"/>
              </w:rPr>
              <w:t xml:space="preserve"> </w:t>
            </w:r>
            <w:r>
              <w:rPr>
                <w:rFonts w:ascii="Times New Roman" w:cs="Times New Roman" w:eastAsia="Times New Roman" w:hAnsi="Times New Roman"/>
                <w:sz w:val="20"/>
                <w:szCs w:val="20"/>
                <w:color w:val="auto"/>
                <w:w w:val="95"/>
              </w:rPr>
              <w:t>[</w:t>
            </w:r>
            <w:r>
              <w:rPr>
                <w:rFonts w:ascii="Arial" w:cs="Arial" w:eastAsia="Arial" w:hAnsi="Arial"/>
                <w:sz w:val="20"/>
                <w:szCs w:val="20"/>
                <w:i w:val="1"/>
                <w:iCs w:val="1"/>
                <w:color w:val="auto"/>
                <w:w w:val="95"/>
              </w:rPr>
              <w:t>n</w:t>
            </w:r>
            <w:r>
              <w:rPr>
                <w:rFonts w:ascii="Times New Roman" w:cs="Times New Roman" w:eastAsia="Times New Roman" w:hAnsi="Times New Roman"/>
                <w:sz w:val="20"/>
                <w:szCs w:val="20"/>
                <w:color w:val="auto"/>
                <w:w w:val="95"/>
              </w:rPr>
              <w:t>])</w:t>
            </w:r>
            <w:r>
              <w:rPr>
                <w:rFonts w:ascii="Arial" w:cs="Arial" w:eastAsia="Arial" w:hAnsi="Arial"/>
                <w:sz w:val="20"/>
                <w:szCs w:val="20"/>
                <w:i w:val="1"/>
                <w:iCs w:val="1"/>
                <w:color w:val="auto"/>
                <w:w w:val="95"/>
              </w:rPr>
              <w:t xml:space="preserve"> ,</w:t>
            </w:r>
          </w:p>
        </w:tc>
        <w:tc>
          <w:tcPr>
            <w:tcW w:w="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500" w:type="dxa"/>
            <w:vAlign w:val="bottom"/>
            <w:gridSpan w:val="2"/>
          </w:tcPr>
          <w:p>
            <w:pPr>
              <w:jc w:val="right"/>
              <w:ind w:right="20"/>
              <w:spacing w:after="0"/>
              <w:rPr>
                <w:sz w:val="20"/>
                <w:szCs w:val="20"/>
                <w:color w:val="auto"/>
              </w:rPr>
            </w:pPr>
            <w:r>
              <w:rPr>
                <w:rFonts w:ascii="Times New Roman" w:cs="Times New Roman" w:eastAsia="Times New Roman" w:hAnsi="Times New Roman"/>
                <w:sz w:val="20"/>
                <w:szCs w:val="20"/>
                <w:color w:val="auto"/>
              </w:rPr>
              <w:t>(2)</w:t>
            </w:r>
          </w:p>
        </w:tc>
        <w:tc>
          <w:tcPr>
            <w:tcW w:w="1520" w:type="dxa"/>
            <w:vAlign w:val="bottom"/>
            <w:gridSpan w:val="7"/>
          </w:tcPr>
          <w:p>
            <w:pPr>
              <w:ind w:left="120"/>
              <w:spacing w:after="0"/>
              <w:rPr>
                <w:sz w:val="20"/>
                <w:szCs w:val="20"/>
                <w:color w:val="auto"/>
              </w:rPr>
            </w:pPr>
            <w:r>
              <w:rPr>
                <w:rFonts w:ascii="Times New Roman" w:cs="Times New Roman" w:eastAsia="Times New Roman" w:hAnsi="Times New Roman"/>
                <w:sz w:val="20"/>
                <w:szCs w:val="20"/>
                <w:color w:val="auto"/>
              </w:rPr>
              <w:t>all V2V links.</w:t>
            </w:r>
          </w:p>
        </w:tc>
        <w:tc>
          <w:tcPr>
            <w:tcW w:w="1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8"/>
        </w:trPr>
        <w:tc>
          <w:tcPr>
            <w:tcW w:w="3480" w:type="dxa"/>
            <w:vAlign w:val="bottom"/>
            <w:gridSpan w:val="21"/>
          </w:tcPr>
          <w:p>
            <w:pPr>
              <w:spacing w:after="0"/>
              <w:rPr>
                <w:sz w:val="20"/>
                <w:szCs w:val="20"/>
                <w:color w:val="auto"/>
              </w:rPr>
            </w:pPr>
            <w:r>
              <w:rPr>
                <w:rFonts w:ascii="Times New Roman" w:cs="Times New Roman" w:eastAsia="Times New Roman" w:hAnsi="Times New Roman"/>
                <w:sz w:val="20"/>
                <w:szCs w:val="20"/>
                <w:color w:val="auto"/>
              </w:rPr>
              <w:t xml:space="preserve">where </w:t>
            </w:r>
            <w:r>
              <w:rPr>
                <w:rFonts w:ascii="Arial" w:cs="Arial" w:eastAsia="Arial" w:hAnsi="Arial"/>
                <w:sz w:val="20"/>
                <w:szCs w:val="20"/>
                <w:i w:val="1"/>
                <w:iCs w:val="1"/>
                <w:color w:val="auto"/>
              </w:rPr>
              <w:t>B</w:t>
            </w:r>
            <w:r>
              <w:rPr>
                <w:rFonts w:ascii="Times New Roman" w:cs="Times New Roman" w:eastAsia="Times New Roman" w:hAnsi="Times New Roman"/>
                <w:sz w:val="20"/>
                <w:szCs w:val="20"/>
                <w:color w:val="auto"/>
              </w:rPr>
              <w:t xml:space="preserve"> denotes the channel bandwidth.</w:t>
            </w:r>
          </w:p>
        </w:tc>
        <w:tc>
          <w:tcPr>
            <w:tcW w:w="1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900" w:type="dxa"/>
            <w:vAlign w:val="bottom"/>
            <w:gridSpan w:val="16"/>
            <w:vMerge w:val="restart"/>
          </w:tcPr>
          <w:p>
            <w:pPr>
              <w:jc w:val="center"/>
              <w:ind w:right="185"/>
              <w:spacing w:after="0"/>
              <w:rPr>
                <w:sz w:val="20"/>
                <w:szCs w:val="20"/>
                <w:color w:val="auto"/>
              </w:rPr>
            </w:pPr>
            <w:r>
              <w:rPr>
                <w:rFonts w:ascii="Times New Roman" w:cs="Times New Roman" w:eastAsia="Times New Roman" w:hAnsi="Times New Roman"/>
                <w:sz w:val="20"/>
                <w:szCs w:val="20"/>
                <w:color w:val="auto"/>
              </w:rPr>
              <w:t>III. BS D</w:t>
            </w:r>
            <w:r>
              <w:rPr>
                <w:rFonts w:ascii="Times New Roman" w:cs="Times New Roman" w:eastAsia="Times New Roman" w:hAnsi="Times New Roman"/>
                <w:sz w:val="15"/>
                <w:szCs w:val="15"/>
                <w:color w:val="auto"/>
              </w:rPr>
              <w:t>ECISION</w:t>
            </w:r>
            <w:r>
              <w:rPr>
                <w:rFonts w:ascii="Times New Roman" w:cs="Times New Roman" w:eastAsia="Times New Roman" w:hAnsi="Times New Roman"/>
                <w:sz w:val="20"/>
                <w:szCs w:val="20"/>
                <w:color w:val="auto"/>
              </w:rPr>
              <w:t xml:space="preserve"> B</w:t>
            </w:r>
            <w:r>
              <w:rPr>
                <w:rFonts w:ascii="Times New Roman" w:cs="Times New Roman" w:eastAsia="Times New Roman" w:hAnsi="Times New Roman"/>
                <w:sz w:val="15"/>
                <w:szCs w:val="15"/>
                <w:color w:val="auto"/>
              </w:rPr>
              <w:t>ASED</w:t>
            </w:r>
            <w:r>
              <w:rPr>
                <w:rFonts w:ascii="Times New Roman" w:cs="Times New Roman" w:eastAsia="Times New Roman" w:hAnsi="Times New Roman"/>
                <w:sz w:val="20"/>
                <w:szCs w:val="20"/>
                <w:color w:val="auto"/>
              </w:rPr>
              <w:t xml:space="preserve"> S</w:t>
            </w:r>
            <w:r>
              <w:rPr>
                <w:rFonts w:ascii="Times New Roman" w:cs="Times New Roman" w:eastAsia="Times New Roman" w:hAnsi="Times New Roman"/>
                <w:sz w:val="15"/>
                <w:szCs w:val="15"/>
                <w:color w:val="auto"/>
              </w:rPr>
              <w:t>PECTRUM</w:t>
            </w:r>
          </w:p>
        </w:tc>
        <w:tc>
          <w:tcPr>
            <w:tcW w:w="4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8"/>
        </w:trPr>
        <w:tc>
          <w:tcPr>
            <w:tcW w:w="5140" w:type="dxa"/>
            <w:vAlign w:val="bottom"/>
            <w:gridSpan w:val="29"/>
            <w:vMerge w:val="restart"/>
          </w:tcPr>
          <w:p>
            <w:pPr>
              <w:jc w:val="right"/>
              <w:ind w:right="20"/>
              <w:spacing w:after="0" w:line="239" w:lineRule="exact"/>
              <w:rPr>
                <w:sz w:val="20"/>
                <w:szCs w:val="20"/>
                <w:color w:val="auto"/>
              </w:rPr>
            </w:pPr>
            <w:r>
              <w:rPr>
                <w:rFonts w:ascii="Times New Roman" w:cs="Times New Roman" w:eastAsia="Times New Roman" w:hAnsi="Times New Roman"/>
                <w:sz w:val="20"/>
                <w:szCs w:val="20"/>
                <w:color w:val="auto"/>
              </w:rPr>
              <w:t xml:space="preserve">Similarly, </w:t>
            </w:r>
            <w:r>
              <w:rPr>
                <w:rFonts w:ascii="Arial" w:cs="Arial" w:eastAsia="Arial" w:hAnsi="Arial"/>
                <w:sz w:val="20"/>
                <w:szCs w:val="20"/>
                <w:i w:val="1"/>
                <w:iCs w:val="1"/>
                <w:color w:val="auto"/>
              </w:rPr>
              <w:t>h</w:t>
            </w:r>
            <w:r>
              <w:rPr>
                <w:rFonts w:ascii="Arial" w:cs="Arial" w:eastAsia="Arial" w:hAnsi="Arial"/>
                <w:sz w:val="27"/>
                <w:szCs w:val="27"/>
                <w:i w:val="1"/>
                <w:iCs w:val="1"/>
                <w:color w:val="auto"/>
                <w:vertAlign w:val="subscript"/>
              </w:rPr>
              <w:t>k</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 xml:space="preserve">] denotes the channel power gain of the </w:t>
            </w:r>
            <w:r>
              <w:rPr>
                <w:rFonts w:ascii="Arial" w:cs="Arial" w:eastAsia="Arial" w:hAnsi="Arial"/>
                <w:sz w:val="20"/>
                <w:szCs w:val="20"/>
                <w:i w:val="1"/>
                <w:iCs w:val="1"/>
                <w:color w:val="auto"/>
              </w:rPr>
              <w:t>k</w:t>
            </w:r>
            <w:r>
              <w:rPr>
                <w:rFonts w:ascii="Times New Roman" w:cs="Times New Roman" w:eastAsia="Times New Roman" w:hAnsi="Times New Roman"/>
                <w:sz w:val="20"/>
                <w:szCs w:val="20"/>
                <w:color w:val="auto"/>
              </w:rPr>
              <w:t>-th</w:t>
            </w:r>
          </w:p>
        </w:tc>
        <w:tc>
          <w:tcPr>
            <w:tcW w:w="600" w:type="dxa"/>
            <w:vAlign w:val="bottom"/>
          </w:tcPr>
          <w:p>
            <w:pPr>
              <w:spacing w:after="0"/>
              <w:rPr>
                <w:sz w:val="9"/>
                <w:szCs w:val="9"/>
                <w:color w:val="auto"/>
              </w:rPr>
            </w:pPr>
          </w:p>
        </w:tc>
        <w:tc>
          <w:tcPr>
            <w:tcW w:w="80" w:type="dxa"/>
            <w:vAlign w:val="bottom"/>
          </w:tcPr>
          <w:p>
            <w:pPr>
              <w:spacing w:after="0"/>
              <w:rPr>
                <w:sz w:val="9"/>
                <w:szCs w:val="9"/>
                <w:color w:val="auto"/>
              </w:rPr>
            </w:pPr>
          </w:p>
        </w:tc>
        <w:tc>
          <w:tcPr>
            <w:tcW w:w="120" w:type="dxa"/>
            <w:vAlign w:val="bottom"/>
          </w:tcPr>
          <w:p>
            <w:pPr>
              <w:spacing w:after="0"/>
              <w:rPr>
                <w:sz w:val="9"/>
                <w:szCs w:val="9"/>
                <w:color w:val="auto"/>
              </w:rPr>
            </w:pPr>
          </w:p>
        </w:tc>
        <w:tc>
          <w:tcPr>
            <w:tcW w:w="20" w:type="dxa"/>
            <w:vAlign w:val="bottom"/>
          </w:tcPr>
          <w:p>
            <w:pPr>
              <w:spacing w:after="0"/>
              <w:rPr>
                <w:sz w:val="9"/>
                <w:szCs w:val="9"/>
                <w:color w:val="auto"/>
              </w:rPr>
            </w:pPr>
          </w:p>
        </w:tc>
        <w:tc>
          <w:tcPr>
            <w:tcW w:w="3900" w:type="dxa"/>
            <w:vAlign w:val="bottom"/>
            <w:gridSpan w:val="16"/>
            <w:vMerge w:val="continue"/>
          </w:tcPr>
          <w:p>
            <w:pPr>
              <w:spacing w:after="0"/>
              <w:rPr>
                <w:sz w:val="9"/>
                <w:szCs w:val="9"/>
                <w:color w:val="auto"/>
              </w:rPr>
            </w:pPr>
          </w:p>
        </w:tc>
        <w:tc>
          <w:tcPr>
            <w:tcW w:w="4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32"/>
        </w:trPr>
        <w:tc>
          <w:tcPr>
            <w:tcW w:w="5140" w:type="dxa"/>
            <w:vAlign w:val="bottom"/>
            <w:gridSpan w:val="29"/>
            <w:vMerge w:val="continue"/>
          </w:tcPr>
          <w:p>
            <w:pPr>
              <w:spacing w:after="0"/>
              <w:rPr>
                <w:sz w:val="11"/>
                <w:szCs w:val="11"/>
                <w:color w:val="auto"/>
              </w:rPr>
            </w:pPr>
          </w:p>
        </w:tc>
        <w:tc>
          <w:tcPr>
            <w:tcW w:w="60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3200" w:type="dxa"/>
            <w:vAlign w:val="bottom"/>
            <w:gridSpan w:val="13"/>
            <w:vMerge w:val="restart"/>
          </w:tcPr>
          <w:p>
            <w:pPr>
              <w:jc w:val="center"/>
              <w:ind w:right="885"/>
              <w:spacing w:after="0"/>
              <w:rPr>
                <w:sz w:val="20"/>
                <w:szCs w:val="20"/>
                <w:color w:val="auto"/>
              </w:rPr>
            </w:pPr>
            <w:r>
              <w:rPr>
                <w:rFonts w:ascii="Times New Roman" w:cs="Times New Roman" w:eastAsia="Times New Roman" w:hAnsi="Times New Roman"/>
                <w:sz w:val="20"/>
                <w:szCs w:val="20"/>
                <w:color w:val="auto"/>
              </w:rPr>
              <w:t>S</w:t>
            </w:r>
            <w:r>
              <w:rPr>
                <w:rFonts w:ascii="Times New Roman" w:cs="Times New Roman" w:eastAsia="Times New Roman" w:hAnsi="Times New Roman"/>
                <w:sz w:val="15"/>
                <w:szCs w:val="15"/>
                <w:color w:val="auto"/>
              </w:rPr>
              <w:t>HARING</w:t>
            </w:r>
            <w:r>
              <w:rPr>
                <w:rFonts w:ascii="Times New Roman" w:cs="Times New Roman" w:eastAsia="Times New Roman" w:hAnsi="Times New Roman"/>
                <w:sz w:val="20"/>
                <w:szCs w:val="20"/>
                <w:color w:val="auto"/>
              </w:rPr>
              <w:t xml:space="preserve"> A</w:t>
            </w:r>
            <w:r>
              <w:rPr>
                <w:rFonts w:ascii="Times New Roman" w:cs="Times New Roman" w:eastAsia="Times New Roman" w:hAnsi="Times New Roman"/>
                <w:sz w:val="15"/>
                <w:szCs w:val="15"/>
                <w:color w:val="auto"/>
              </w:rPr>
              <w:t>RCHITECTURE</w:t>
            </w:r>
          </w:p>
        </w:tc>
        <w:tc>
          <w:tcPr>
            <w:tcW w:w="4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08"/>
        </w:trPr>
        <w:tc>
          <w:tcPr>
            <w:tcW w:w="5140" w:type="dxa"/>
            <w:vAlign w:val="bottom"/>
            <w:gridSpan w:val="29"/>
            <w:vMerge w:val="restart"/>
          </w:tcPr>
          <w:p>
            <w:pPr>
              <w:spacing w:after="0" w:line="254" w:lineRule="exact"/>
              <w:rPr>
                <w:sz w:val="20"/>
                <w:szCs w:val="20"/>
                <w:color w:val="auto"/>
              </w:rPr>
            </w:pPr>
            <w:r>
              <w:rPr>
                <w:rFonts w:ascii="Times New Roman" w:cs="Times New Roman" w:eastAsia="Times New Roman" w:hAnsi="Times New Roman"/>
                <w:sz w:val="20"/>
                <w:szCs w:val="20"/>
                <w:color w:val="auto"/>
              </w:rPr>
              <w:t xml:space="preserve">V2V link on the </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 xml:space="preserve">-th channel. Meanwhile, </w:t>
            </w:r>
            <w:r>
              <w:rPr>
                <w:rFonts w:ascii="Arial" w:cs="Arial" w:eastAsia="Arial" w:hAnsi="Arial"/>
                <w:sz w:val="20"/>
                <w:szCs w:val="20"/>
                <w:i w:val="1"/>
                <w:iCs w:val="1"/>
                <w:color w:val="auto"/>
              </w:rPr>
              <w:t>h</w:t>
            </w:r>
            <w:r>
              <w:rPr>
                <w:rFonts w:ascii="Arial" w:cs="Arial" w:eastAsia="Arial" w:hAnsi="Arial"/>
                <w:sz w:val="27"/>
                <w:szCs w:val="27"/>
                <w:i w:val="1"/>
                <w:iCs w:val="1"/>
                <w:color w:val="auto"/>
                <w:vertAlign w:val="subscript"/>
              </w:rPr>
              <w:t>l,k</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 denotes the</w:t>
            </w:r>
          </w:p>
        </w:tc>
        <w:tc>
          <w:tcPr>
            <w:tcW w:w="600" w:type="dxa"/>
            <w:vAlign w:val="bottom"/>
          </w:tcPr>
          <w:p>
            <w:pPr>
              <w:spacing w:after="0"/>
              <w:rPr>
                <w:sz w:val="9"/>
                <w:szCs w:val="9"/>
                <w:color w:val="auto"/>
              </w:rPr>
            </w:pPr>
          </w:p>
        </w:tc>
        <w:tc>
          <w:tcPr>
            <w:tcW w:w="80" w:type="dxa"/>
            <w:vAlign w:val="bottom"/>
          </w:tcPr>
          <w:p>
            <w:pPr>
              <w:spacing w:after="0"/>
              <w:rPr>
                <w:sz w:val="9"/>
                <w:szCs w:val="9"/>
                <w:color w:val="auto"/>
              </w:rPr>
            </w:pPr>
          </w:p>
        </w:tc>
        <w:tc>
          <w:tcPr>
            <w:tcW w:w="120" w:type="dxa"/>
            <w:vAlign w:val="bottom"/>
          </w:tcPr>
          <w:p>
            <w:pPr>
              <w:spacing w:after="0"/>
              <w:rPr>
                <w:sz w:val="9"/>
                <w:szCs w:val="9"/>
                <w:color w:val="auto"/>
              </w:rPr>
            </w:pPr>
          </w:p>
        </w:tc>
        <w:tc>
          <w:tcPr>
            <w:tcW w:w="20" w:type="dxa"/>
            <w:vAlign w:val="bottom"/>
          </w:tcPr>
          <w:p>
            <w:pPr>
              <w:spacing w:after="0"/>
              <w:rPr>
                <w:sz w:val="9"/>
                <w:szCs w:val="9"/>
                <w:color w:val="auto"/>
              </w:rPr>
            </w:pPr>
          </w:p>
        </w:tc>
        <w:tc>
          <w:tcPr>
            <w:tcW w:w="280" w:type="dxa"/>
            <w:vAlign w:val="bottom"/>
          </w:tcPr>
          <w:p>
            <w:pPr>
              <w:spacing w:after="0"/>
              <w:rPr>
                <w:sz w:val="9"/>
                <w:szCs w:val="9"/>
                <w:color w:val="auto"/>
              </w:rPr>
            </w:pPr>
          </w:p>
        </w:tc>
        <w:tc>
          <w:tcPr>
            <w:tcW w:w="400" w:type="dxa"/>
            <w:vAlign w:val="bottom"/>
          </w:tcPr>
          <w:p>
            <w:pPr>
              <w:spacing w:after="0"/>
              <w:rPr>
                <w:sz w:val="9"/>
                <w:szCs w:val="9"/>
                <w:color w:val="auto"/>
              </w:rPr>
            </w:pPr>
          </w:p>
        </w:tc>
        <w:tc>
          <w:tcPr>
            <w:tcW w:w="20" w:type="dxa"/>
            <w:vAlign w:val="bottom"/>
          </w:tcPr>
          <w:p>
            <w:pPr>
              <w:spacing w:after="0"/>
              <w:rPr>
                <w:sz w:val="9"/>
                <w:szCs w:val="9"/>
                <w:color w:val="auto"/>
              </w:rPr>
            </w:pPr>
          </w:p>
        </w:tc>
        <w:tc>
          <w:tcPr>
            <w:tcW w:w="3200" w:type="dxa"/>
            <w:vAlign w:val="bottom"/>
            <w:gridSpan w:val="13"/>
            <w:vMerge w:val="continue"/>
          </w:tcPr>
          <w:p>
            <w:pPr>
              <w:spacing w:after="0"/>
              <w:rPr>
                <w:sz w:val="9"/>
                <w:szCs w:val="9"/>
                <w:color w:val="auto"/>
              </w:rPr>
            </w:pPr>
          </w:p>
        </w:tc>
        <w:tc>
          <w:tcPr>
            <w:tcW w:w="4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46"/>
        </w:trPr>
        <w:tc>
          <w:tcPr>
            <w:tcW w:w="5140" w:type="dxa"/>
            <w:vAlign w:val="bottom"/>
            <w:gridSpan w:val="29"/>
            <w:vMerge w:val="continue"/>
          </w:tcPr>
          <w:p>
            <w:pPr>
              <w:spacing w:after="0"/>
              <w:rPr>
                <w:sz w:val="12"/>
                <w:szCs w:val="12"/>
                <w:color w:val="auto"/>
              </w:rPr>
            </w:pPr>
          </w:p>
        </w:tc>
        <w:tc>
          <w:tcPr>
            <w:tcW w:w="5140" w:type="dxa"/>
            <w:vAlign w:val="bottom"/>
            <w:gridSpan w:val="21"/>
            <w:vMerge w:val="restart"/>
          </w:tcPr>
          <w:p>
            <w:pPr>
              <w:jc w:val="right"/>
              <w:spacing w:after="0"/>
              <w:rPr>
                <w:sz w:val="20"/>
                <w:szCs w:val="20"/>
                <w:color w:val="auto"/>
              </w:rPr>
            </w:pPr>
            <w:r>
              <w:rPr>
                <w:rFonts w:ascii="Times New Roman" w:cs="Times New Roman" w:eastAsia="Times New Roman" w:hAnsi="Times New Roman"/>
                <w:sz w:val="20"/>
                <w:szCs w:val="20"/>
                <w:color w:val="auto"/>
              </w:rPr>
              <w:t>As shown in Fig. 1, we adopt the deep RL approach for</w:t>
            </w:r>
          </w:p>
        </w:tc>
        <w:tc>
          <w:tcPr>
            <w:tcW w:w="0" w:type="dxa"/>
            <w:vAlign w:val="bottom"/>
          </w:tcPr>
          <w:p>
            <w:pPr>
              <w:spacing w:after="0"/>
              <w:rPr>
                <w:sz w:val="1"/>
                <w:szCs w:val="1"/>
                <w:color w:val="auto"/>
              </w:rPr>
            </w:pPr>
          </w:p>
        </w:tc>
      </w:tr>
      <w:tr>
        <w:trPr>
          <w:trHeight w:val="190"/>
        </w:trPr>
        <w:tc>
          <w:tcPr>
            <w:tcW w:w="5140" w:type="dxa"/>
            <w:vAlign w:val="bottom"/>
            <w:gridSpan w:val="29"/>
          </w:tcPr>
          <w:p>
            <w:pPr>
              <w:spacing w:after="0" w:line="190" w:lineRule="exact"/>
              <w:rPr>
                <w:sz w:val="20"/>
                <w:szCs w:val="20"/>
                <w:color w:val="auto"/>
              </w:rPr>
            </w:pPr>
            <w:r>
              <w:rPr>
                <w:rFonts w:ascii="Times New Roman" w:cs="Times New Roman" w:eastAsia="Times New Roman" w:hAnsi="Times New Roman"/>
                <w:sz w:val="20"/>
                <w:szCs w:val="20"/>
                <w:color w:val="auto"/>
              </w:rPr>
              <w:t xml:space="preserve">cross channel power gain from the transmitter of the </w:t>
            </w:r>
            <w:r>
              <w:rPr>
                <w:rFonts w:ascii="Arial" w:cs="Arial" w:eastAsia="Arial" w:hAnsi="Arial"/>
                <w:sz w:val="20"/>
                <w:szCs w:val="20"/>
                <w:i w:val="1"/>
                <w:iCs w:val="1"/>
                <w:color w:val="auto"/>
              </w:rPr>
              <w:t>l</w:t>
            </w:r>
            <w:r>
              <w:rPr>
                <w:rFonts w:ascii="Times New Roman" w:cs="Times New Roman" w:eastAsia="Times New Roman" w:hAnsi="Times New Roman"/>
                <w:sz w:val="20"/>
                <w:szCs w:val="20"/>
                <w:color w:val="auto"/>
              </w:rPr>
              <w:t>-th D2D</w:t>
            </w:r>
          </w:p>
        </w:tc>
        <w:tc>
          <w:tcPr>
            <w:tcW w:w="5140" w:type="dxa"/>
            <w:vAlign w:val="bottom"/>
            <w:gridSpan w:val="21"/>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40"/>
        </w:trPr>
        <w:tc>
          <w:tcPr>
            <w:tcW w:w="5140" w:type="dxa"/>
            <w:vAlign w:val="bottom"/>
            <w:gridSpan w:val="29"/>
          </w:tcPr>
          <w:p>
            <w:pPr>
              <w:spacing w:after="0"/>
              <w:rPr>
                <w:sz w:val="20"/>
                <w:szCs w:val="20"/>
                <w:color w:val="auto"/>
              </w:rPr>
            </w:pPr>
            <w:r>
              <w:rPr>
                <w:rFonts w:ascii="Times New Roman" w:cs="Times New Roman" w:eastAsia="Times New Roman" w:hAnsi="Times New Roman"/>
                <w:sz w:val="20"/>
                <w:szCs w:val="20"/>
                <w:color w:val="auto"/>
              </w:rPr>
              <w:t xml:space="preserve">pair to the receiver of the </w:t>
            </w:r>
            <w:r>
              <w:rPr>
                <w:rFonts w:ascii="Arial" w:cs="Arial" w:eastAsia="Arial" w:hAnsi="Arial"/>
                <w:sz w:val="20"/>
                <w:szCs w:val="20"/>
                <w:i w:val="1"/>
                <w:iCs w:val="1"/>
                <w:color w:val="auto"/>
              </w:rPr>
              <w:t>k</w:t>
            </w:r>
            <w:r>
              <w:rPr>
                <w:rFonts w:ascii="Times New Roman" w:cs="Times New Roman" w:eastAsia="Times New Roman" w:hAnsi="Times New Roman"/>
                <w:sz w:val="20"/>
                <w:szCs w:val="20"/>
                <w:color w:val="auto"/>
              </w:rPr>
              <w:t xml:space="preserve">-th D2D pair on the </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-th channel.</w:t>
            </w:r>
          </w:p>
        </w:tc>
        <w:tc>
          <w:tcPr>
            <w:tcW w:w="5140" w:type="dxa"/>
            <w:vAlign w:val="bottom"/>
            <w:gridSpan w:val="21"/>
          </w:tcPr>
          <w:p>
            <w:pPr>
              <w:ind w:left="120"/>
              <w:spacing w:after="0" w:line="219" w:lineRule="exact"/>
              <w:rPr>
                <w:sz w:val="20"/>
                <w:szCs w:val="20"/>
                <w:color w:val="auto"/>
              </w:rPr>
            </w:pPr>
            <w:r>
              <w:rPr>
                <w:rFonts w:ascii="Times New Roman" w:cs="Times New Roman" w:eastAsia="Times New Roman" w:hAnsi="Times New Roman"/>
                <w:sz w:val="20"/>
                <w:szCs w:val="20"/>
                <w:color w:val="auto"/>
              </w:rPr>
              <w:t>resource allocation. In this section, we first design the DNN</w:t>
            </w:r>
          </w:p>
        </w:tc>
        <w:tc>
          <w:tcPr>
            <w:tcW w:w="0" w:type="dxa"/>
            <w:vAlign w:val="bottom"/>
          </w:tcPr>
          <w:p>
            <w:pPr>
              <w:spacing w:after="0"/>
              <w:rPr>
                <w:sz w:val="1"/>
                <w:szCs w:val="1"/>
                <w:color w:val="auto"/>
              </w:rPr>
            </w:pPr>
          </w:p>
        </w:tc>
      </w:tr>
      <w:tr>
        <w:trPr>
          <w:trHeight w:val="238"/>
        </w:trPr>
        <w:tc>
          <w:tcPr>
            <w:tcW w:w="5140" w:type="dxa"/>
            <w:vAlign w:val="bottom"/>
            <w:gridSpan w:val="29"/>
          </w:tcPr>
          <w:p>
            <w:pPr>
              <w:spacing w:after="0"/>
              <w:rPr>
                <w:sz w:val="20"/>
                <w:szCs w:val="20"/>
                <w:color w:val="auto"/>
              </w:rPr>
            </w:pPr>
            <w:r>
              <w:rPr>
                <w:rFonts w:ascii="Times New Roman" w:cs="Times New Roman" w:eastAsia="Times New Roman" w:hAnsi="Times New Roman"/>
                <w:sz w:val="20"/>
                <w:szCs w:val="20"/>
                <w:color w:val="auto"/>
              </w:rPr>
              <w:t xml:space="preserve">Denote the cross channel power gain from the </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-th CU to the</w:t>
            </w:r>
          </w:p>
        </w:tc>
        <w:tc>
          <w:tcPr>
            <w:tcW w:w="5140" w:type="dxa"/>
            <w:vAlign w:val="bottom"/>
            <w:gridSpan w:val="21"/>
          </w:tcPr>
          <w:p>
            <w:pPr>
              <w:ind w:left="120"/>
              <w:spacing w:after="0" w:line="219" w:lineRule="exact"/>
              <w:rPr>
                <w:sz w:val="20"/>
                <w:szCs w:val="20"/>
                <w:color w:val="auto"/>
              </w:rPr>
            </w:pPr>
            <w:r>
              <w:rPr>
                <w:rFonts w:ascii="Times New Roman" w:cs="Times New Roman" w:eastAsia="Times New Roman" w:hAnsi="Times New Roman"/>
                <w:sz w:val="20"/>
                <w:szCs w:val="20"/>
                <w:color w:val="auto"/>
              </w:rPr>
              <w:t>architecture of each V2V link and the DQN for central-</w:t>
            </w:r>
          </w:p>
        </w:tc>
        <w:tc>
          <w:tcPr>
            <w:tcW w:w="0" w:type="dxa"/>
            <w:vAlign w:val="bottom"/>
          </w:tcPr>
          <w:p>
            <w:pPr>
              <w:spacing w:after="0"/>
              <w:rPr>
                <w:sz w:val="1"/>
                <w:szCs w:val="1"/>
                <w:color w:val="auto"/>
              </w:rPr>
            </w:pPr>
          </w:p>
        </w:tc>
      </w:tr>
      <w:tr>
        <w:trPr>
          <w:trHeight w:val="256"/>
        </w:trPr>
        <w:tc>
          <w:tcPr>
            <w:tcW w:w="5140" w:type="dxa"/>
            <w:vAlign w:val="bottom"/>
            <w:gridSpan w:val="29"/>
          </w:tcPr>
          <w:p>
            <w:pPr>
              <w:spacing w:after="0" w:line="256" w:lineRule="exact"/>
              <w:rPr>
                <w:sz w:val="20"/>
                <w:szCs w:val="20"/>
                <w:color w:val="auto"/>
              </w:rPr>
            </w:pPr>
            <w:r>
              <w:rPr>
                <w:rFonts w:ascii="Times New Roman" w:cs="Times New Roman" w:eastAsia="Times New Roman" w:hAnsi="Times New Roman"/>
                <w:sz w:val="20"/>
                <w:szCs w:val="20"/>
                <w:color w:val="auto"/>
              </w:rPr>
              <w:t xml:space="preserve">receiver of the </w:t>
            </w:r>
            <w:r>
              <w:rPr>
                <w:rFonts w:ascii="Arial" w:cs="Arial" w:eastAsia="Arial" w:hAnsi="Arial"/>
                <w:sz w:val="20"/>
                <w:szCs w:val="20"/>
                <w:i w:val="1"/>
                <w:iCs w:val="1"/>
                <w:color w:val="auto"/>
              </w:rPr>
              <w:t>k</w:t>
            </w:r>
            <w:r>
              <w:rPr>
                <w:rFonts w:ascii="Times New Roman" w:cs="Times New Roman" w:eastAsia="Times New Roman" w:hAnsi="Times New Roman"/>
                <w:sz w:val="20"/>
                <w:szCs w:val="20"/>
                <w:color w:val="auto"/>
              </w:rPr>
              <w:t xml:space="preserve">-th D2D pair on the </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 xml:space="preserve">-th channel by </w:t>
            </w:r>
            <w:r>
              <w:rPr>
                <w:rFonts w:ascii="Arial" w:cs="Arial" w:eastAsia="Arial" w:hAnsi="Arial"/>
                <w:sz w:val="20"/>
                <w:szCs w:val="20"/>
                <w:i w:val="1"/>
                <w:iCs w:val="1"/>
                <w:color w:val="auto"/>
              </w:rPr>
              <w:t>g</w:t>
            </w:r>
            <w:r>
              <w:rPr>
                <w:rFonts w:ascii="Arial" w:cs="Arial" w:eastAsia="Arial" w:hAnsi="Arial"/>
                <w:sz w:val="27"/>
                <w:szCs w:val="27"/>
                <w:i w:val="1"/>
                <w:iCs w:val="1"/>
                <w:color w:val="auto"/>
                <w:vertAlign w:val="subscript"/>
              </w:rPr>
              <w:t>n,k</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w:t>
            </w:r>
          </w:p>
        </w:tc>
        <w:tc>
          <w:tcPr>
            <w:tcW w:w="5140" w:type="dxa"/>
            <w:vAlign w:val="bottom"/>
            <w:gridSpan w:val="21"/>
          </w:tcPr>
          <w:p>
            <w:pPr>
              <w:ind w:left="120"/>
              <w:spacing w:after="0" w:line="219" w:lineRule="exact"/>
              <w:rPr>
                <w:sz w:val="20"/>
                <w:szCs w:val="20"/>
                <w:color w:val="auto"/>
              </w:rPr>
            </w:pPr>
            <w:r>
              <w:rPr>
                <w:rFonts w:ascii="Times New Roman" w:cs="Times New Roman" w:eastAsia="Times New Roman" w:hAnsi="Times New Roman"/>
                <w:sz w:val="20"/>
                <w:szCs w:val="20"/>
                <w:color w:val="auto"/>
              </w:rPr>
              <w:t>ized control at the BS, respectively. Then, we propose the</w:t>
            </w:r>
          </w:p>
        </w:tc>
        <w:tc>
          <w:tcPr>
            <w:tcW w:w="0" w:type="dxa"/>
            <w:vAlign w:val="bottom"/>
          </w:tcPr>
          <w:p>
            <w:pPr>
              <w:spacing w:after="0"/>
              <w:rPr>
                <w:sz w:val="1"/>
                <w:szCs w:val="1"/>
                <w:color w:val="auto"/>
              </w:rPr>
            </w:pPr>
          </w:p>
        </w:tc>
      </w:tr>
      <w:tr>
        <w:trPr>
          <w:trHeight w:val="224"/>
        </w:trPr>
        <w:tc>
          <w:tcPr>
            <w:tcW w:w="5140" w:type="dxa"/>
            <w:vAlign w:val="bottom"/>
            <w:gridSpan w:val="29"/>
          </w:tcPr>
          <w:p>
            <w:pPr>
              <w:spacing w:after="0" w:line="224" w:lineRule="exact"/>
              <w:rPr>
                <w:sz w:val="20"/>
                <w:szCs w:val="20"/>
                <w:color w:val="auto"/>
              </w:rPr>
            </w:pPr>
            <w:r>
              <w:rPr>
                <w:rFonts w:ascii="Times New Roman" w:cs="Times New Roman" w:eastAsia="Times New Roman" w:hAnsi="Times New Roman"/>
                <w:sz w:val="20"/>
                <w:szCs w:val="20"/>
                <w:color w:val="auto"/>
              </w:rPr>
              <w:t xml:space="preserve">Then, the SINR of the </w:t>
            </w:r>
            <w:r>
              <w:rPr>
                <w:rFonts w:ascii="Arial" w:cs="Arial" w:eastAsia="Arial" w:hAnsi="Arial"/>
                <w:sz w:val="20"/>
                <w:szCs w:val="20"/>
                <w:i w:val="1"/>
                <w:iCs w:val="1"/>
                <w:color w:val="auto"/>
              </w:rPr>
              <w:t>k</w:t>
            </w:r>
            <w:r>
              <w:rPr>
                <w:rFonts w:ascii="Times New Roman" w:cs="Times New Roman" w:eastAsia="Times New Roman" w:hAnsi="Times New Roman"/>
                <w:sz w:val="20"/>
                <w:szCs w:val="20"/>
                <w:color w:val="auto"/>
              </w:rPr>
              <w:t xml:space="preserve">-th V2V link over the </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-th channel</w:t>
            </w:r>
          </w:p>
        </w:tc>
        <w:tc>
          <w:tcPr>
            <w:tcW w:w="5140" w:type="dxa"/>
            <w:vAlign w:val="bottom"/>
            <w:gridSpan w:val="21"/>
          </w:tcPr>
          <w:p>
            <w:pPr>
              <w:ind w:left="120"/>
              <w:spacing w:after="0" w:line="219" w:lineRule="exact"/>
              <w:rPr>
                <w:sz w:val="20"/>
                <w:szCs w:val="20"/>
                <w:color w:val="auto"/>
              </w:rPr>
            </w:pPr>
            <w:r>
              <w:rPr>
                <w:rFonts w:ascii="Times New Roman" w:cs="Times New Roman" w:eastAsia="Times New Roman" w:hAnsi="Times New Roman"/>
                <w:sz w:val="20"/>
                <w:szCs w:val="20"/>
                <w:color w:val="auto"/>
              </w:rPr>
              <w:t>centralized decision making and distributed spectrum sharing</w:t>
            </w:r>
          </w:p>
        </w:tc>
        <w:tc>
          <w:tcPr>
            <w:tcW w:w="0" w:type="dxa"/>
            <w:vAlign w:val="bottom"/>
          </w:tcPr>
          <w:p>
            <w:pPr>
              <w:spacing w:after="0"/>
              <w:rPr>
                <w:sz w:val="1"/>
                <w:szCs w:val="1"/>
                <w:color w:val="auto"/>
              </w:rPr>
            </w:pPr>
          </w:p>
        </w:tc>
      </w:tr>
      <w:tr>
        <w:trPr>
          <w:trHeight w:val="238"/>
        </w:trPr>
        <w:tc>
          <w:tcPr>
            <w:tcW w:w="1420" w:type="dxa"/>
            <w:vAlign w:val="bottom"/>
            <w:gridSpan w:val="5"/>
          </w:tcPr>
          <w:p>
            <w:pPr>
              <w:spacing w:after="0"/>
              <w:rPr>
                <w:sz w:val="20"/>
                <w:szCs w:val="20"/>
                <w:color w:val="auto"/>
              </w:rPr>
            </w:pPr>
            <w:r>
              <w:rPr>
                <w:rFonts w:ascii="Times New Roman" w:cs="Times New Roman" w:eastAsia="Times New Roman" w:hAnsi="Times New Roman"/>
                <w:sz w:val="20"/>
                <w:szCs w:val="20"/>
                <w:color w:val="auto"/>
              </w:rPr>
              <w:t>can be written as</w:t>
            </w: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5140" w:type="dxa"/>
            <w:vAlign w:val="bottom"/>
            <w:gridSpan w:val="21"/>
          </w:tcPr>
          <w:p>
            <w:pPr>
              <w:ind w:left="120"/>
              <w:spacing w:after="0" w:line="219" w:lineRule="exact"/>
              <w:rPr>
                <w:sz w:val="20"/>
                <w:szCs w:val="20"/>
                <w:color w:val="auto"/>
              </w:rPr>
            </w:pPr>
            <w:r>
              <w:rPr>
                <w:rFonts w:ascii="Times New Roman" w:cs="Times New Roman" w:eastAsia="Times New Roman" w:hAnsi="Times New Roman"/>
                <w:sz w:val="20"/>
                <w:szCs w:val="20"/>
                <w:color w:val="auto"/>
                <w:w w:val="99"/>
              </w:rPr>
              <w:t>architecture, termed C-Decision scheme. Finally, we introduce</w:t>
            </w:r>
          </w:p>
        </w:tc>
        <w:tc>
          <w:tcPr>
            <w:tcW w:w="0" w:type="dxa"/>
            <w:vAlign w:val="bottom"/>
          </w:tcPr>
          <w:p>
            <w:pPr>
              <w:spacing w:after="0"/>
              <w:rPr>
                <w:sz w:val="1"/>
                <w:szCs w:val="1"/>
                <w:color w:val="auto"/>
              </w:rPr>
            </w:pPr>
          </w:p>
        </w:tc>
      </w:tr>
      <w:tr>
        <w:trPr>
          <w:trHeight w:val="231"/>
        </w:trPr>
        <w:tc>
          <w:tcPr>
            <w:tcW w:w="54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300" w:type="dxa"/>
            <w:vAlign w:val="bottom"/>
            <w:gridSpan w:val="10"/>
          </w:tcPr>
          <w:p>
            <w:pPr>
              <w:spacing w:after="0"/>
              <w:rPr>
                <w:sz w:val="20"/>
                <w:szCs w:val="20"/>
                <w:color w:val="auto"/>
              </w:rPr>
            </w:pPr>
            <w:r>
              <w:rPr>
                <w:rFonts w:ascii="Arial" w:cs="Arial" w:eastAsia="Arial" w:hAnsi="Arial"/>
                <w:sz w:val="20"/>
                <w:szCs w:val="20"/>
                <w:i w:val="1"/>
                <w:iCs w:val="1"/>
                <w:color w:val="auto"/>
              </w:rPr>
              <w:t xml:space="preserve">ρ  </w:t>
            </w: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 xml:space="preserve">P </w:t>
            </w:r>
            <w:r>
              <w:rPr>
                <w:rFonts w:ascii="Arial" w:cs="Arial" w:eastAsia="Arial" w:hAnsi="Arial"/>
                <w:sz w:val="13"/>
                <w:szCs w:val="13"/>
                <w:i w:val="1"/>
                <w:iCs w:val="1"/>
                <w:color w:val="auto"/>
              </w:rPr>
              <w:t>d</w:t>
            </w:r>
            <w:r>
              <w:rPr>
                <w:rFonts w:ascii="Arial" w:cs="Arial" w:eastAsia="Arial" w:hAnsi="Arial"/>
                <w:sz w:val="20"/>
                <w:szCs w:val="20"/>
                <w:i w:val="1"/>
                <w:iCs w:val="1"/>
                <w:color w:val="auto"/>
              </w:rPr>
              <w:t xml:space="preserve"> h  </w:t>
            </w: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w:t>
            </w:r>
          </w:p>
        </w:tc>
        <w:tc>
          <w:tcPr>
            <w:tcW w:w="10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5140" w:type="dxa"/>
            <w:vAlign w:val="bottom"/>
            <w:gridSpan w:val="21"/>
          </w:tcPr>
          <w:p>
            <w:pPr>
              <w:ind w:left="120"/>
              <w:spacing w:after="0" w:line="219" w:lineRule="exact"/>
              <w:rPr>
                <w:sz w:val="20"/>
                <w:szCs w:val="20"/>
                <w:color w:val="auto"/>
              </w:rPr>
            </w:pPr>
            <w:r>
              <w:rPr>
                <w:rFonts w:ascii="Times New Roman" w:cs="Times New Roman" w:eastAsia="Times New Roman" w:hAnsi="Times New Roman"/>
                <w:sz w:val="20"/>
                <w:szCs w:val="20"/>
                <w:color w:val="auto"/>
              </w:rPr>
              <w:t>the binary feedback design for information compression.</w:t>
            </w:r>
          </w:p>
        </w:tc>
        <w:tc>
          <w:tcPr>
            <w:tcW w:w="0" w:type="dxa"/>
            <w:vAlign w:val="bottom"/>
          </w:tcPr>
          <w:p>
            <w:pPr>
              <w:spacing w:after="0"/>
              <w:rPr>
                <w:sz w:val="1"/>
                <w:szCs w:val="1"/>
                <w:color w:val="auto"/>
              </w:rPr>
            </w:pPr>
          </w:p>
        </w:tc>
      </w:tr>
      <w:tr>
        <w:trPr>
          <w:trHeight w:val="138"/>
        </w:trPr>
        <w:tc>
          <w:tcPr>
            <w:tcW w:w="54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700" w:type="dxa"/>
            <w:vAlign w:val="bottom"/>
            <w:gridSpan w:val="5"/>
            <w:vMerge w:val="restart"/>
          </w:tcPr>
          <w:p>
            <w:pPr>
              <w:spacing w:after="0" w:line="292" w:lineRule="exact"/>
              <w:rPr>
                <w:sz w:val="20"/>
                <w:szCs w:val="20"/>
                <w:color w:val="auto"/>
              </w:rPr>
            </w:pPr>
            <w:r>
              <w:rPr>
                <w:rFonts w:ascii="Arial" w:cs="Arial" w:eastAsia="Arial" w:hAnsi="Arial"/>
                <w:sz w:val="20"/>
                <w:szCs w:val="20"/>
                <w:i w:val="1"/>
                <w:iCs w:val="1"/>
                <w:color w:val="auto"/>
                <w:w w:val="90"/>
              </w:rPr>
              <w:t>γ</w:t>
            </w:r>
            <w:r>
              <w:rPr>
                <w:rFonts w:ascii="Arial" w:cs="Arial" w:eastAsia="Arial" w:hAnsi="Arial"/>
                <w:sz w:val="27"/>
                <w:szCs w:val="27"/>
                <w:i w:val="1"/>
                <w:iCs w:val="1"/>
                <w:color w:val="auto"/>
                <w:w w:val="90"/>
                <w:vertAlign w:val="subscript"/>
              </w:rPr>
              <w:t>k</w:t>
            </w:r>
            <w:r>
              <w:rPr>
                <w:rFonts w:ascii="Arial" w:cs="Arial" w:eastAsia="Arial" w:hAnsi="Arial"/>
                <w:sz w:val="27"/>
                <w:szCs w:val="27"/>
                <w:i w:val="1"/>
                <w:iCs w:val="1"/>
                <w:color w:val="auto"/>
                <w:w w:val="90"/>
                <w:vertAlign w:val="superscript"/>
              </w:rPr>
              <w:t>d</w:t>
            </w:r>
            <w:r>
              <w:rPr>
                <w:rFonts w:ascii="Arial" w:cs="Arial" w:eastAsia="Arial" w:hAnsi="Arial"/>
                <w:sz w:val="20"/>
                <w:szCs w:val="20"/>
                <w:i w:val="1"/>
                <w:iCs w:val="1"/>
                <w:color w:val="auto"/>
                <w:w w:val="90"/>
              </w:rPr>
              <w:t xml:space="preserve"> </w:t>
            </w:r>
            <w:r>
              <w:rPr>
                <w:rFonts w:ascii="Times New Roman" w:cs="Times New Roman" w:eastAsia="Times New Roman" w:hAnsi="Times New Roman"/>
                <w:sz w:val="20"/>
                <w:szCs w:val="20"/>
                <w:color w:val="auto"/>
                <w:w w:val="90"/>
              </w:rPr>
              <w:t>[</w:t>
            </w:r>
            <w:r>
              <w:rPr>
                <w:rFonts w:ascii="Arial" w:cs="Arial" w:eastAsia="Arial" w:hAnsi="Arial"/>
                <w:sz w:val="20"/>
                <w:szCs w:val="20"/>
                <w:i w:val="1"/>
                <w:iCs w:val="1"/>
                <w:color w:val="auto"/>
                <w:w w:val="90"/>
              </w:rPr>
              <w:t>n</w:t>
            </w:r>
            <w:r>
              <w:rPr>
                <w:rFonts w:ascii="Times New Roman" w:cs="Times New Roman" w:eastAsia="Times New Roman" w:hAnsi="Times New Roman"/>
                <w:sz w:val="20"/>
                <w:szCs w:val="20"/>
                <w:color w:val="auto"/>
                <w:w w:val="90"/>
              </w:rPr>
              <w:t>] =</w:t>
            </w:r>
          </w:p>
        </w:tc>
        <w:tc>
          <w:tcPr>
            <w:tcW w:w="60" w:type="dxa"/>
            <w:vAlign w:val="bottom"/>
          </w:tcPr>
          <w:p>
            <w:pPr>
              <w:spacing w:after="0"/>
              <w:rPr>
                <w:sz w:val="12"/>
                <w:szCs w:val="12"/>
                <w:color w:val="auto"/>
              </w:rPr>
            </w:pPr>
          </w:p>
        </w:tc>
        <w:tc>
          <w:tcPr>
            <w:tcW w:w="100" w:type="dxa"/>
            <w:vAlign w:val="bottom"/>
            <w:tcBorders>
              <w:bottom w:val="single" w:sz="8" w:color="auto"/>
            </w:tcBorders>
          </w:tcPr>
          <w:p>
            <w:pPr>
              <w:spacing w:after="0"/>
              <w:rPr>
                <w:sz w:val="12"/>
                <w:szCs w:val="12"/>
                <w:color w:val="auto"/>
              </w:rPr>
            </w:pPr>
          </w:p>
        </w:tc>
        <w:tc>
          <w:tcPr>
            <w:tcW w:w="180" w:type="dxa"/>
            <w:vAlign w:val="bottom"/>
            <w:tcBorders>
              <w:bottom w:val="single" w:sz="8" w:color="auto"/>
            </w:tcBorders>
            <w:gridSpan w:val="2"/>
          </w:tcPr>
          <w:p>
            <w:pPr>
              <w:ind w:left="20"/>
              <w:spacing w:after="0" w:line="118" w:lineRule="exact"/>
              <w:rPr>
                <w:sz w:val="20"/>
                <w:szCs w:val="20"/>
                <w:color w:val="auto"/>
              </w:rPr>
            </w:pPr>
            <w:r>
              <w:rPr>
                <w:rFonts w:ascii="Arial" w:cs="Arial" w:eastAsia="Arial" w:hAnsi="Arial"/>
                <w:sz w:val="13"/>
                <w:szCs w:val="13"/>
                <w:i w:val="1"/>
                <w:iCs w:val="1"/>
                <w:color w:val="auto"/>
              </w:rPr>
              <w:t>k</w:t>
            </w:r>
          </w:p>
        </w:tc>
        <w:tc>
          <w:tcPr>
            <w:tcW w:w="80" w:type="dxa"/>
            <w:vAlign w:val="bottom"/>
            <w:tcBorders>
              <w:bottom w:val="single" w:sz="8" w:color="auto"/>
            </w:tcBorders>
          </w:tcPr>
          <w:p>
            <w:pPr>
              <w:spacing w:after="0"/>
              <w:rPr>
                <w:sz w:val="12"/>
                <w:szCs w:val="12"/>
                <w:color w:val="auto"/>
              </w:rPr>
            </w:pPr>
          </w:p>
        </w:tc>
        <w:tc>
          <w:tcPr>
            <w:tcW w:w="120" w:type="dxa"/>
            <w:vAlign w:val="bottom"/>
            <w:tcBorders>
              <w:bottom w:val="single" w:sz="8" w:color="auto"/>
            </w:tcBorders>
          </w:tcPr>
          <w:p>
            <w:pPr>
              <w:spacing w:after="0"/>
              <w:rPr>
                <w:sz w:val="12"/>
                <w:szCs w:val="12"/>
                <w:color w:val="auto"/>
              </w:rPr>
            </w:pPr>
          </w:p>
        </w:tc>
        <w:tc>
          <w:tcPr>
            <w:tcW w:w="100" w:type="dxa"/>
            <w:vAlign w:val="bottom"/>
            <w:tcBorders>
              <w:bottom w:val="single" w:sz="8" w:color="auto"/>
            </w:tcBorders>
          </w:tcPr>
          <w:p>
            <w:pPr>
              <w:spacing w:after="0"/>
              <w:rPr>
                <w:sz w:val="12"/>
                <w:szCs w:val="12"/>
                <w:color w:val="auto"/>
              </w:rPr>
            </w:pPr>
          </w:p>
        </w:tc>
        <w:tc>
          <w:tcPr>
            <w:tcW w:w="100" w:type="dxa"/>
            <w:vAlign w:val="bottom"/>
            <w:tcBorders>
              <w:bottom w:val="single" w:sz="8" w:color="auto"/>
            </w:tcBorders>
          </w:tcPr>
          <w:p>
            <w:pPr>
              <w:jc w:val="right"/>
              <w:spacing w:after="0" w:line="118" w:lineRule="exact"/>
              <w:rPr>
                <w:sz w:val="20"/>
                <w:szCs w:val="20"/>
                <w:color w:val="auto"/>
              </w:rPr>
            </w:pPr>
            <w:r>
              <w:rPr>
                <w:rFonts w:ascii="Arial" w:cs="Arial" w:eastAsia="Arial" w:hAnsi="Arial"/>
                <w:sz w:val="13"/>
                <w:szCs w:val="13"/>
                <w:i w:val="1"/>
                <w:iCs w:val="1"/>
                <w:color w:val="auto"/>
              </w:rPr>
              <w:t>k</w:t>
            </w:r>
          </w:p>
        </w:tc>
        <w:tc>
          <w:tcPr>
            <w:tcW w:w="380" w:type="dxa"/>
            <w:vAlign w:val="bottom"/>
            <w:tcBorders>
              <w:bottom w:val="single" w:sz="8" w:color="auto"/>
            </w:tcBorders>
          </w:tcPr>
          <w:p>
            <w:pPr>
              <w:jc w:val="center"/>
              <w:spacing w:after="0" w:line="118" w:lineRule="exact"/>
              <w:rPr>
                <w:sz w:val="20"/>
                <w:szCs w:val="20"/>
                <w:color w:val="auto"/>
              </w:rPr>
            </w:pPr>
            <w:r>
              <w:rPr>
                <w:rFonts w:ascii="Arial" w:cs="Arial" w:eastAsia="Arial" w:hAnsi="Arial"/>
                <w:sz w:val="13"/>
                <w:szCs w:val="13"/>
                <w:i w:val="1"/>
                <w:iCs w:val="1"/>
                <w:color w:val="auto"/>
              </w:rPr>
              <w:t>k</w:t>
            </w:r>
          </w:p>
        </w:tc>
        <w:tc>
          <w:tcPr>
            <w:tcW w:w="140" w:type="dxa"/>
            <w:vAlign w:val="bottom"/>
            <w:tcBorders>
              <w:bottom w:val="single" w:sz="8" w:color="auto"/>
            </w:tcBorders>
          </w:tcPr>
          <w:p>
            <w:pPr>
              <w:spacing w:after="0"/>
              <w:rPr>
                <w:sz w:val="12"/>
                <w:szCs w:val="12"/>
                <w:color w:val="auto"/>
              </w:rPr>
            </w:pPr>
          </w:p>
        </w:tc>
        <w:tc>
          <w:tcPr>
            <w:tcW w:w="100" w:type="dxa"/>
            <w:vAlign w:val="bottom"/>
            <w:vMerge w:val="restart"/>
          </w:tcPr>
          <w:p>
            <w:pPr>
              <w:jc w:val="right"/>
              <w:spacing w:after="0"/>
              <w:rPr>
                <w:sz w:val="20"/>
                <w:szCs w:val="20"/>
                <w:color w:val="auto"/>
              </w:rPr>
            </w:pPr>
            <w:r>
              <w:rPr>
                <w:rFonts w:ascii="Arial" w:cs="Arial" w:eastAsia="Arial" w:hAnsi="Arial"/>
                <w:sz w:val="20"/>
                <w:szCs w:val="20"/>
                <w:i w:val="1"/>
                <w:iCs w:val="1"/>
                <w:color w:val="auto"/>
              </w:rPr>
              <w:t>,</w:t>
            </w:r>
          </w:p>
        </w:tc>
        <w:tc>
          <w:tcPr>
            <w:tcW w:w="10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540" w:type="dxa"/>
            <w:vAlign w:val="bottom"/>
          </w:tcPr>
          <w:p>
            <w:pPr>
              <w:spacing w:after="0"/>
              <w:rPr>
                <w:sz w:val="12"/>
                <w:szCs w:val="12"/>
                <w:color w:val="auto"/>
              </w:rPr>
            </w:pPr>
          </w:p>
        </w:tc>
        <w:tc>
          <w:tcPr>
            <w:tcW w:w="500" w:type="dxa"/>
            <w:vAlign w:val="bottom"/>
            <w:gridSpan w:val="2"/>
            <w:vMerge w:val="restart"/>
          </w:tcPr>
          <w:p>
            <w:pPr>
              <w:jc w:val="right"/>
              <w:ind w:right="20"/>
              <w:spacing w:after="0"/>
              <w:rPr>
                <w:sz w:val="20"/>
                <w:szCs w:val="20"/>
                <w:color w:val="auto"/>
              </w:rPr>
            </w:pPr>
            <w:r>
              <w:rPr>
                <w:rFonts w:ascii="Times New Roman" w:cs="Times New Roman" w:eastAsia="Times New Roman" w:hAnsi="Times New Roman"/>
                <w:sz w:val="20"/>
                <w:szCs w:val="20"/>
                <w:color w:val="auto"/>
              </w:rPr>
              <w:t>(3)</w:t>
            </w:r>
          </w:p>
        </w:tc>
        <w:tc>
          <w:tcPr>
            <w:tcW w:w="60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28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33"/>
        </w:trPr>
        <w:tc>
          <w:tcPr>
            <w:tcW w:w="54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700" w:type="dxa"/>
            <w:vAlign w:val="bottom"/>
            <w:gridSpan w:val="5"/>
            <w:vMerge w:val="continue"/>
          </w:tcPr>
          <w:p>
            <w:pPr>
              <w:spacing w:after="0"/>
              <w:rPr>
                <w:sz w:val="11"/>
                <w:szCs w:val="11"/>
                <w:color w:val="auto"/>
              </w:rPr>
            </w:pPr>
          </w:p>
        </w:tc>
        <w:tc>
          <w:tcPr>
            <w:tcW w:w="6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940" w:type="dxa"/>
            <w:vAlign w:val="bottom"/>
            <w:gridSpan w:val="6"/>
            <w:vMerge w:val="restart"/>
          </w:tcPr>
          <w:p>
            <w:pPr>
              <w:ind w:left="20"/>
              <w:spacing w:after="0" w:line="305" w:lineRule="exact"/>
              <w:rPr>
                <w:sz w:val="20"/>
                <w:szCs w:val="20"/>
                <w:color w:val="auto"/>
              </w:rPr>
            </w:pPr>
            <w:r>
              <w:rPr>
                <w:rFonts w:ascii="Arial" w:cs="Arial" w:eastAsia="Arial" w:hAnsi="Arial"/>
                <w:sz w:val="20"/>
                <w:szCs w:val="20"/>
                <w:i w:val="1"/>
                <w:iCs w:val="1"/>
                <w:color w:val="auto"/>
              </w:rPr>
              <w:t>I</w:t>
            </w:r>
            <w:r>
              <w:rPr>
                <w:rFonts w:ascii="Arial" w:cs="Arial" w:eastAsia="Arial" w:hAnsi="Arial"/>
                <w:sz w:val="27"/>
                <w:szCs w:val="27"/>
                <w:i w:val="1"/>
                <w:iCs w:val="1"/>
                <w:color w:val="auto"/>
                <w:vertAlign w:val="subscript"/>
              </w:rPr>
              <w:t>k</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 +</w:t>
            </w:r>
            <w:r>
              <w:rPr>
                <w:rFonts w:ascii="Arial" w:cs="Arial" w:eastAsia="Arial" w:hAnsi="Arial"/>
                <w:sz w:val="20"/>
                <w:szCs w:val="20"/>
                <w:i w:val="1"/>
                <w:iCs w:val="1"/>
                <w:color w:val="auto"/>
              </w:rPr>
              <w:t xml:space="preserve"> σ</w:t>
            </w:r>
            <w:r>
              <w:rPr>
                <w:rFonts w:ascii="Arial" w:cs="Arial" w:eastAsia="Arial" w:hAnsi="Arial"/>
                <w:sz w:val="27"/>
                <w:szCs w:val="27"/>
                <w:color w:val="auto"/>
                <w:vertAlign w:val="superscript"/>
              </w:rPr>
              <w:t>2</w:t>
            </w:r>
          </w:p>
        </w:tc>
        <w:tc>
          <w:tcPr>
            <w:tcW w:w="140" w:type="dxa"/>
            <w:vAlign w:val="bottom"/>
          </w:tcPr>
          <w:p>
            <w:pPr>
              <w:spacing w:after="0"/>
              <w:rPr>
                <w:sz w:val="11"/>
                <w:szCs w:val="11"/>
                <w:color w:val="auto"/>
              </w:rPr>
            </w:pPr>
          </w:p>
        </w:tc>
        <w:tc>
          <w:tcPr>
            <w:tcW w:w="100" w:type="dxa"/>
            <w:vAlign w:val="bottom"/>
            <w:vMerge w:val="continue"/>
          </w:tcPr>
          <w:p>
            <w:pPr>
              <w:spacing w:after="0"/>
              <w:rPr>
                <w:sz w:val="11"/>
                <w:szCs w:val="11"/>
                <w:color w:val="auto"/>
              </w:rPr>
            </w:pPr>
          </w:p>
        </w:tc>
        <w:tc>
          <w:tcPr>
            <w:tcW w:w="10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540" w:type="dxa"/>
            <w:vAlign w:val="bottom"/>
          </w:tcPr>
          <w:p>
            <w:pPr>
              <w:spacing w:after="0"/>
              <w:rPr>
                <w:sz w:val="11"/>
                <w:szCs w:val="11"/>
                <w:color w:val="auto"/>
              </w:rPr>
            </w:pPr>
          </w:p>
        </w:tc>
        <w:tc>
          <w:tcPr>
            <w:tcW w:w="500" w:type="dxa"/>
            <w:vAlign w:val="bottom"/>
            <w:gridSpan w:val="2"/>
            <w:vMerge w:val="continue"/>
          </w:tcPr>
          <w:p>
            <w:pPr>
              <w:spacing w:after="0"/>
              <w:rPr>
                <w:sz w:val="11"/>
                <w:szCs w:val="11"/>
                <w:color w:val="auto"/>
              </w:rPr>
            </w:pPr>
          </w:p>
        </w:tc>
        <w:tc>
          <w:tcPr>
            <w:tcW w:w="1880" w:type="dxa"/>
            <w:vAlign w:val="bottom"/>
            <w:gridSpan w:val="9"/>
            <w:vMerge w:val="restart"/>
          </w:tcPr>
          <w:p>
            <w:pPr>
              <w:ind w:left="120"/>
              <w:spacing w:after="0"/>
              <w:rPr>
                <w:sz w:val="20"/>
                <w:szCs w:val="20"/>
                <w:color w:val="auto"/>
              </w:rPr>
            </w:pPr>
            <w:r>
              <w:rPr>
                <w:rFonts w:ascii="Times New Roman" w:cs="Times New Roman" w:eastAsia="Times New Roman" w:hAnsi="Times New Roman"/>
                <w:sz w:val="20"/>
                <w:szCs w:val="20"/>
                <w:i w:val="1"/>
                <w:iCs w:val="1"/>
                <w:color w:val="auto"/>
              </w:rPr>
              <w:t>A. V2V DNN Design</w:t>
            </w:r>
          </w:p>
        </w:tc>
        <w:tc>
          <w:tcPr>
            <w:tcW w:w="28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28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72"/>
        </w:trPr>
        <w:tc>
          <w:tcPr>
            <w:tcW w:w="54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940" w:type="dxa"/>
            <w:vAlign w:val="bottom"/>
            <w:gridSpan w:val="6"/>
            <w:vMerge w:val="continue"/>
          </w:tcPr>
          <w:p>
            <w:pPr>
              <w:spacing w:after="0"/>
              <w:rPr>
                <w:sz w:val="14"/>
                <w:szCs w:val="14"/>
                <w:color w:val="auto"/>
              </w:rPr>
            </w:pPr>
          </w:p>
        </w:tc>
        <w:tc>
          <w:tcPr>
            <w:tcW w:w="14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1880" w:type="dxa"/>
            <w:vAlign w:val="bottom"/>
            <w:gridSpan w:val="9"/>
            <w:vMerge w:val="continue"/>
          </w:tcPr>
          <w:p>
            <w:pPr>
              <w:spacing w:after="0"/>
              <w:rPr>
                <w:sz w:val="14"/>
                <w:szCs w:val="14"/>
                <w:color w:val="auto"/>
              </w:rPr>
            </w:pPr>
          </w:p>
        </w:tc>
        <w:tc>
          <w:tcPr>
            <w:tcW w:w="28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28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01"/>
        </w:trPr>
        <w:tc>
          <w:tcPr>
            <w:tcW w:w="5140" w:type="dxa"/>
            <w:vAlign w:val="bottom"/>
            <w:gridSpan w:val="29"/>
            <w:vMerge w:val="restart"/>
          </w:tcPr>
          <w:p>
            <w:pPr>
              <w:spacing w:after="0" w:line="284" w:lineRule="exact"/>
              <w:rPr>
                <w:sz w:val="20"/>
                <w:szCs w:val="20"/>
                <w:color w:val="auto"/>
              </w:rPr>
            </w:pPr>
            <w:r>
              <w:rPr>
                <w:rFonts w:ascii="Times New Roman" w:cs="Times New Roman" w:eastAsia="Times New Roman" w:hAnsi="Times New Roman"/>
                <w:sz w:val="20"/>
                <w:szCs w:val="20"/>
                <w:color w:val="auto"/>
              </w:rPr>
              <w:t xml:space="preserve">where the interference power for the </w:t>
            </w:r>
            <w:r>
              <w:rPr>
                <w:rFonts w:ascii="Arial" w:cs="Arial" w:eastAsia="Arial" w:hAnsi="Arial"/>
                <w:sz w:val="20"/>
                <w:szCs w:val="20"/>
                <w:i w:val="1"/>
                <w:iCs w:val="1"/>
                <w:color w:val="auto"/>
              </w:rPr>
              <w:t>k</w:t>
            </w:r>
            <w:r>
              <w:rPr>
                <w:rFonts w:ascii="Times New Roman" w:cs="Times New Roman" w:eastAsia="Times New Roman" w:hAnsi="Times New Roman"/>
                <w:sz w:val="20"/>
                <w:szCs w:val="20"/>
                <w:color w:val="auto"/>
              </w:rPr>
              <w:t xml:space="preserve">-th V2V link </w:t>
            </w:r>
            <w:r>
              <w:rPr>
                <w:rFonts w:ascii="Arial" w:cs="Arial" w:eastAsia="Arial" w:hAnsi="Arial"/>
                <w:sz w:val="20"/>
                <w:szCs w:val="20"/>
                <w:i w:val="1"/>
                <w:iCs w:val="1"/>
                <w:color w:val="auto"/>
              </w:rPr>
              <w:t>I</w:t>
            </w:r>
            <w:r>
              <w:rPr>
                <w:rFonts w:ascii="Arial" w:cs="Arial" w:eastAsia="Arial" w:hAnsi="Arial"/>
                <w:sz w:val="27"/>
                <w:szCs w:val="27"/>
                <w:i w:val="1"/>
                <w:iCs w:val="1"/>
                <w:color w:val="auto"/>
                <w:vertAlign w:val="subscript"/>
              </w:rPr>
              <w:t>k</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 is</w:t>
            </w:r>
          </w:p>
        </w:tc>
        <w:tc>
          <w:tcPr>
            <w:tcW w:w="1880" w:type="dxa"/>
            <w:vAlign w:val="bottom"/>
            <w:gridSpan w:val="9"/>
            <w:vMerge w:val="continue"/>
          </w:tcPr>
          <w:p>
            <w:pPr>
              <w:spacing w:after="0"/>
              <w:rPr>
                <w:sz w:val="8"/>
                <w:szCs w:val="8"/>
                <w:color w:val="auto"/>
              </w:rPr>
            </w:pPr>
          </w:p>
        </w:tc>
        <w:tc>
          <w:tcPr>
            <w:tcW w:w="280" w:type="dxa"/>
            <w:vAlign w:val="bottom"/>
          </w:tcPr>
          <w:p>
            <w:pPr>
              <w:spacing w:after="0"/>
              <w:rPr>
                <w:sz w:val="8"/>
                <w:szCs w:val="8"/>
                <w:color w:val="auto"/>
              </w:rPr>
            </w:pPr>
          </w:p>
        </w:tc>
        <w:tc>
          <w:tcPr>
            <w:tcW w:w="240" w:type="dxa"/>
            <w:vAlign w:val="bottom"/>
          </w:tcPr>
          <w:p>
            <w:pPr>
              <w:spacing w:after="0"/>
              <w:rPr>
                <w:sz w:val="8"/>
                <w:szCs w:val="8"/>
                <w:color w:val="auto"/>
              </w:rPr>
            </w:pPr>
          </w:p>
        </w:tc>
        <w:tc>
          <w:tcPr>
            <w:tcW w:w="80" w:type="dxa"/>
            <w:vAlign w:val="bottom"/>
          </w:tcPr>
          <w:p>
            <w:pPr>
              <w:spacing w:after="0"/>
              <w:rPr>
                <w:sz w:val="8"/>
                <w:szCs w:val="8"/>
                <w:color w:val="auto"/>
              </w:rPr>
            </w:pPr>
          </w:p>
        </w:tc>
        <w:tc>
          <w:tcPr>
            <w:tcW w:w="140" w:type="dxa"/>
            <w:vAlign w:val="bottom"/>
          </w:tcPr>
          <w:p>
            <w:pPr>
              <w:spacing w:after="0"/>
              <w:rPr>
                <w:sz w:val="8"/>
                <w:szCs w:val="8"/>
                <w:color w:val="auto"/>
              </w:rPr>
            </w:pPr>
          </w:p>
        </w:tc>
        <w:tc>
          <w:tcPr>
            <w:tcW w:w="60" w:type="dxa"/>
            <w:vAlign w:val="bottom"/>
          </w:tcPr>
          <w:p>
            <w:pPr>
              <w:spacing w:after="0"/>
              <w:rPr>
                <w:sz w:val="8"/>
                <w:szCs w:val="8"/>
                <w:color w:val="auto"/>
              </w:rPr>
            </w:pPr>
          </w:p>
        </w:tc>
        <w:tc>
          <w:tcPr>
            <w:tcW w:w="80" w:type="dxa"/>
            <w:vAlign w:val="bottom"/>
          </w:tcPr>
          <w:p>
            <w:pPr>
              <w:spacing w:after="0"/>
              <w:rPr>
                <w:sz w:val="8"/>
                <w:szCs w:val="8"/>
                <w:color w:val="auto"/>
              </w:rPr>
            </w:pPr>
          </w:p>
        </w:tc>
        <w:tc>
          <w:tcPr>
            <w:tcW w:w="380" w:type="dxa"/>
            <w:vAlign w:val="bottom"/>
          </w:tcPr>
          <w:p>
            <w:pPr>
              <w:spacing w:after="0"/>
              <w:rPr>
                <w:sz w:val="8"/>
                <w:szCs w:val="8"/>
                <w:color w:val="auto"/>
              </w:rPr>
            </w:pPr>
          </w:p>
        </w:tc>
        <w:tc>
          <w:tcPr>
            <w:tcW w:w="100" w:type="dxa"/>
            <w:vAlign w:val="bottom"/>
          </w:tcPr>
          <w:p>
            <w:pPr>
              <w:spacing w:after="0"/>
              <w:rPr>
                <w:sz w:val="8"/>
                <w:szCs w:val="8"/>
                <w:color w:val="auto"/>
              </w:rPr>
            </w:pPr>
          </w:p>
        </w:tc>
        <w:tc>
          <w:tcPr>
            <w:tcW w:w="120" w:type="dxa"/>
            <w:vAlign w:val="bottom"/>
          </w:tcPr>
          <w:p>
            <w:pPr>
              <w:spacing w:after="0"/>
              <w:rPr>
                <w:sz w:val="8"/>
                <w:szCs w:val="8"/>
                <w:color w:val="auto"/>
              </w:rPr>
            </w:pPr>
          </w:p>
        </w:tc>
        <w:tc>
          <w:tcPr>
            <w:tcW w:w="80" w:type="dxa"/>
            <w:vAlign w:val="bottom"/>
          </w:tcPr>
          <w:p>
            <w:pPr>
              <w:spacing w:after="0"/>
              <w:rPr>
                <w:sz w:val="8"/>
                <w:szCs w:val="8"/>
                <w:color w:val="auto"/>
              </w:rPr>
            </w:pPr>
          </w:p>
        </w:tc>
        <w:tc>
          <w:tcPr>
            <w:tcW w:w="1280" w:type="dxa"/>
            <w:vAlign w:val="bottom"/>
          </w:tcPr>
          <w:p>
            <w:pPr>
              <w:spacing w:after="0"/>
              <w:rPr>
                <w:sz w:val="8"/>
                <w:szCs w:val="8"/>
                <w:color w:val="auto"/>
              </w:rPr>
            </w:pPr>
          </w:p>
        </w:tc>
        <w:tc>
          <w:tcPr>
            <w:tcW w:w="4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83"/>
        </w:trPr>
        <w:tc>
          <w:tcPr>
            <w:tcW w:w="5140" w:type="dxa"/>
            <w:vAlign w:val="bottom"/>
            <w:gridSpan w:val="29"/>
            <w:vMerge w:val="continue"/>
          </w:tcPr>
          <w:p>
            <w:pPr>
              <w:spacing w:after="0"/>
              <w:rPr>
                <w:sz w:val="15"/>
                <w:szCs w:val="15"/>
                <w:color w:val="auto"/>
              </w:rPr>
            </w:pPr>
          </w:p>
        </w:tc>
        <w:tc>
          <w:tcPr>
            <w:tcW w:w="800" w:type="dxa"/>
            <w:vAlign w:val="bottom"/>
            <w:gridSpan w:val="3"/>
            <w:vMerge w:val="restart"/>
          </w:tcPr>
          <w:p>
            <w:pPr>
              <w:ind w:left="320"/>
              <w:spacing w:after="0"/>
              <w:rPr>
                <w:sz w:val="20"/>
                <w:szCs w:val="20"/>
                <w:color w:val="auto"/>
              </w:rPr>
            </w:pPr>
            <w:r>
              <w:rPr>
                <w:rFonts w:ascii="Times New Roman" w:cs="Times New Roman" w:eastAsia="Times New Roman" w:hAnsi="Times New Roman"/>
                <w:sz w:val="20"/>
                <w:szCs w:val="20"/>
                <w:color w:val="auto"/>
              </w:rPr>
              <w:t>Here,</w:t>
            </w:r>
          </w:p>
        </w:tc>
        <w:tc>
          <w:tcPr>
            <w:tcW w:w="20" w:type="dxa"/>
            <w:vAlign w:val="bottom"/>
          </w:tcPr>
          <w:p>
            <w:pPr>
              <w:spacing w:after="0"/>
              <w:rPr>
                <w:sz w:val="15"/>
                <w:szCs w:val="15"/>
                <w:color w:val="auto"/>
              </w:rPr>
            </w:pPr>
          </w:p>
        </w:tc>
        <w:tc>
          <w:tcPr>
            <w:tcW w:w="280" w:type="dxa"/>
            <w:vAlign w:val="bottom"/>
            <w:vMerge w:val="restart"/>
          </w:tcPr>
          <w:p>
            <w:pPr>
              <w:ind w:left="40"/>
              <w:spacing w:after="0"/>
              <w:rPr>
                <w:sz w:val="20"/>
                <w:szCs w:val="20"/>
                <w:color w:val="auto"/>
              </w:rPr>
            </w:pPr>
            <w:r>
              <w:rPr>
                <w:rFonts w:ascii="Times New Roman" w:cs="Times New Roman" w:eastAsia="Times New Roman" w:hAnsi="Times New Roman"/>
                <w:sz w:val="20"/>
                <w:szCs w:val="20"/>
                <w:color w:val="auto"/>
                <w:w w:val="94"/>
              </w:rPr>
              <w:t>we</w:t>
            </w:r>
          </w:p>
        </w:tc>
        <w:tc>
          <w:tcPr>
            <w:tcW w:w="780" w:type="dxa"/>
            <w:vAlign w:val="bottom"/>
            <w:gridSpan w:val="4"/>
            <w:vMerge w:val="restart"/>
          </w:tcPr>
          <w:p>
            <w:pPr>
              <w:ind w:left="120"/>
              <w:spacing w:after="0"/>
              <w:rPr>
                <w:sz w:val="20"/>
                <w:szCs w:val="20"/>
                <w:color w:val="auto"/>
              </w:rPr>
            </w:pPr>
            <w:r>
              <w:rPr>
                <w:rFonts w:ascii="Times New Roman" w:cs="Times New Roman" w:eastAsia="Times New Roman" w:hAnsi="Times New Roman"/>
                <w:sz w:val="20"/>
                <w:szCs w:val="20"/>
                <w:color w:val="auto"/>
              </w:rPr>
              <w:t>discuss</w:t>
            </w:r>
          </w:p>
        </w:tc>
        <w:tc>
          <w:tcPr>
            <w:tcW w:w="280" w:type="dxa"/>
            <w:vAlign w:val="bottom"/>
            <w:vMerge w:val="restart"/>
          </w:tcPr>
          <w:p>
            <w:pPr>
              <w:ind w:left="20"/>
              <w:spacing w:after="0"/>
              <w:rPr>
                <w:sz w:val="20"/>
                <w:szCs w:val="20"/>
                <w:color w:val="auto"/>
              </w:rPr>
            </w:pPr>
            <w:r>
              <w:rPr>
                <w:rFonts w:ascii="Times New Roman" w:cs="Times New Roman" w:eastAsia="Times New Roman" w:hAnsi="Times New Roman"/>
                <w:sz w:val="20"/>
                <w:szCs w:val="20"/>
                <w:color w:val="auto"/>
                <w:w w:val="97"/>
              </w:rPr>
              <w:t>the</w:t>
            </w:r>
          </w:p>
        </w:tc>
        <w:tc>
          <w:tcPr>
            <w:tcW w:w="1280" w:type="dxa"/>
            <w:vAlign w:val="bottom"/>
            <w:gridSpan w:val="9"/>
            <w:vMerge w:val="restart"/>
          </w:tcPr>
          <w:p>
            <w:pPr>
              <w:ind w:left="100"/>
              <w:spacing w:after="0"/>
              <w:rPr>
                <w:sz w:val="20"/>
                <w:szCs w:val="20"/>
                <w:color w:val="auto"/>
              </w:rPr>
            </w:pPr>
            <w:r>
              <w:rPr>
                <w:rFonts w:ascii="Times New Roman" w:cs="Times New Roman" w:eastAsia="Times New Roman" w:hAnsi="Times New Roman"/>
                <w:sz w:val="20"/>
                <w:szCs w:val="20"/>
                <w:color w:val="auto"/>
              </w:rPr>
              <w:t>DNN at each</w:t>
            </w:r>
          </w:p>
        </w:tc>
        <w:tc>
          <w:tcPr>
            <w:tcW w:w="1280" w:type="dxa"/>
            <w:vAlign w:val="bottom"/>
            <w:vMerge w:val="restart"/>
          </w:tcPr>
          <w:p>
            <w:pPr>
              <w:jc w:val="center"/>
              <w:spacing w:after="0"/>
              <w:rPr>
                <w:sz w:val="20"/>
                <w:szCs w:val="20"/>
                <w:color w:val="auto"/>
              </w:rPr>
            </w:pPr>
            <w:r>
              <w:rPr>
                <w:rFonts w:ascii="Times New Roman" w:cs="Times New Roman" w:eastAsia="Times New Roman" w:hAnsi="Times New Roman"/>
                <w:sz w:val="20"/>
                <w:szCs w:val="20"/>
                <w:color w:val="auto"/>
              </w:rPr>
              <w:t>V2V link to</w:t>
            </w:r>
          </w:p>
        </w:tc>
        <w:tc>
          <w:tcPr>
            <w:tcW w:w="4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w w:val="97"/>
              </w:rPr>
              <w:t>com-</w:t>
            </w:r>
          </w:p>
        </w:tc>
        <w:tc>
          <w:tcPr>
            <w:tcW w:w="0" w:type="dxa"/>
            <w:vAlign w:val="bottom"/>
          </w:tcPr>
          <w:p>
            <w:pPr>
              <w:spacing w:after="0"/>
              <w:rPr>
                <w:sz w:val="1"/>
                <w:szCs w:val="1"/>
                <w:color w:val="auto"/>
              </w:rPr>
            </w:pPr>
          </w:p>
        </w:tc>
      </w:tr>
      <w:tr>
        <w:trPr>
          <w:trHeight w:val="127"/>
        </w:trPr>
        <w:tc>
          <w:tcPr>
            <w:tcW w:w="54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440" w:type="dxa"/>
            <w:vAlign w:val="bottom"/>
            <w:gridSpan w:val="3"/>
            <w:vMerge w:val="restart"/>
          </w:tcPr>
          <w:p>
            <w:pPr>
              <w:ind w:left="80"/>
              <w:spacing w:after="0"/>
              <w:rPr>
                <w:sz w:val="20"/>
                <w:szCs w:val="20"/>
                <w:color w:val="auto"/>
              </w:rPr>
            </w:pPr>
            <w:r>
              <w:rPr>
                <w:rFonts w:ascii="Arial" w:cs="Arial" w:eastAsia="Arial" w:hAnsi="Arial"/>
                <w:sz w:val="14"/>
                <w:szCs w:val="14"/>
                <w:i w:val="1"/>
                <w:iCs w:val="1"/>
                <w:color w:val="auto"/>
              </w:rPr>
              <w:t>K</w:t>
            </w:r>
          </w:p>
        </w:tc>
        <w:tc>
          <w:tcPr>
            <w:tcW w:w="6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54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800" w:type="dxa"/>
            <w:vAlign w:val="bottom"/>
            <w:gridSpan w:val="3"/>
            <w:vMerge w:val="continue"/>
          </w:tcPr>
          <w:p>
            <w:pPr>
              <w:spacing w:after="0"/>
              <w:rPr>
                <w:sz w:val="11"/>
                <w:szCs w:val="11"/>
                <w:color w:val="auto"/>
              </w:rPr>
            </w:pPr>
          </w:p>
        </w:tc>
        <w:tc>
          <w:tcPr>
            <w:tcW w:w="20" w:type="dxa"/>
            <w:vAlign w:val="bottom"/>
          </w:tcPr>
          <w:p>
            <w:pPr>
              <w:spacing w:after="0"/>
              <w:rPr>
                <w:sz w:val="11"/>
                <w:szCs w:val="11"/>
                <w:color w:val="auto"/>
              </w:rPr>
            </w:pPr>
          </w:p>
        </w:tc>
        <w:tc>
          <w:tcPr>
            <w:tcW w:w="280" w:type="dxa"/>
            <w:vAlign w:val="bottom"/>
            <w:vMerge w:val="continue"/>
          </w:tcPr>
          <w:p>
            <w:pPr>
              <w:spacing w:after="0"/>
              <w:rPr>
                <w:sz w:val="11"/>
                <w:szCs w:val="11"/>
                <w:color w:val="auto"/>
              </w:rPr>
            </w:pPr>
          </w:p>
        </w:tc>
        <w:tc>
          <w:tcPr>
            <w:tcW w:w="780" w:type="dxa"/>
            <w:vAlign w:val="bottom"/>
            <w:gridSpan w:val="4"/>
            <w:vMerge w:val="continue"/>
          </w:tcPr>
          <w:p>
            <w:pPr>
              <w:spacing w:after="0"/>
              <w:rPr>
                <w:sz w:val="11"/>
                <w:szCs w:val="11"/>
                <w:color w:val="auto"/>
              </w:rPr>
            </w:pPr>
          </w:p>
        </w:tc>
        <w:tc>
          <w:tcPr>
            <w:tcW w:w="280" w:type="dxa"/>
            <w:vAlign w:val="bottom"/>
            <w:vMerge w:val="continue"/>
          </w:tcPr>
          <w:p>
            <w:pPr>
              <w:spacing w:after="0"/>
              <w:rPr>
                <w:sz w:val="11"/>
                <w:szCs w:val="11"/>
                <w:color w:val="auto"/>
              </w:rPr>
            </w:pPr>
          </w:p>
        </w:tc>
        <w:tc>
          <w:tcPr>
            <w:tcW w:w="1280" w:type="dxa"/>
            <w:vAlign w:val="bottom"/>
            <w:gridSpan w:val="9"/>
            <w:vMerge w:val="continue"/>
          </w:tcPr>
          <w:p>
            <w:pPr>
              <w:spacing w:after="0"/>
              <w:rPr>
                <w:sz w:val="11"/>
                <w:szCs w:val="11"/>
                <w:color w:val="auto"/>
              </w:rPr>
            </w:pPr>
          </w:p>
        </w:tc>
        <w:tc>
          <w:tcPr>
            <w:tcW w:w="1280" w:type="dxa"/>
            <w:vAlign w:val="bottom"/>
            <w:vMerge w:val="continue"/>
          </w:tcPr>
          <w:p>
            <w:pPr>
              <w:spacing w:after="0"/>
              <w:rPr>
                <w:sz w:val="11"/>
                <w:szCs w:val="11"/>
                <w:color w:val="auto"/>
              </w:rPr>
            </w:pPr>
          </w:p>
        </w:tc>
        <w:tc>
          <w:tcPr>
            <w:tcW w:w="4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17"/>
        </w:trPr>
        <w:tc>
          <w:tcPr>
            <w:tcW w:w="54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440" w:type="dxa"/>
            <w:vAlign w:val="bottom"/>
            <w:gridSpan w:val="3"/>
            <w:vMerge w:val="continue"/>
          </w:tcPr>
          <w:p>
            <w:pPr>
              <w:spacing w:after="0"/>
              <w:rPr>
                <w:sz w:val="10"/>
                <w:szCs w:val="10"/>
                <w:color w:val="auto"/>
              </w:rPr>
            </w:pPr>
          </w:p>
        </w:tc>
        <w:tc>
          <w:tcPr>
            <w:tcW w:w="6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54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600" w:type="dxa"/>
            <w:vAlign w:val="bottom"/>
            <w:vMerge w:val="restart"/>
          </w:tcPr>
          <w:p>
            <w:pPr>
              <w:ind w:left="120"/>
              <w:spacing w:after="0"/>
              <w:rPr>
                <w:sz w:val="20"/>
                <w:szCs w:val="20"/>
                <w:color w:val="auto"/>
              </w:rPr>
            </w:pPr>
            <w:r>
              <w:rPr>
                <w:rFonts w:ascii="Times New Roman" w:cs="Times New Roman" w:eastAsia="Times New Roman" w:hAnsi="Times New Roman"/>
                <w:sz w:val="20"/>
                <w:szCs w:val="20"/>
                <w:color w:val="auto"/>
              </w:rPr>
              <w:t>press</w:t>
            </w:r>
          </w:p>
        </w:tc>
        <w:tc>
          <w:tcPr>
            <w:tcW w:w="500" w:type="dxa"/>
            <w:vAlign w:val="bottom"/>
            <w:gridSpan w:val="4"/>
            <w:vMerge w:val="restart"/>
          </w:tcPr>
          <w:p>
            <w:pPr>
              <w:ind w:left="40"/>
              <w:spacing w:after="0"/>
              <w:rPr>
                <w:sz w:val="20"/>
                <w:szCs w:val="20"/>
                <w:color w:val="auto"/>
              </w:rPr>
            </w:pPr>
            <w:r>
              <w:rPr>
                <w:rFonts w:ascii="Times New Roman" w:cs="Times New Roman" w:eastAsia="Times New Roman" w:hAnsi="Times New Roman"/>
                <w:sz w:val="20"/>
                <w:szCs w:val="20"/>
                <w:color w:val="auto"/>
              </w:rPr>
              <w:t>local</w:t>
            </w:r>
          </w:p>
        </w:tc>
        <w:tc>
          <w:tcPr>
            <w:tcW w:w="1060" w:type="dxa"/>
            <w:vAlign w:val="bottom"/>
            <w:gridSpan w:val="5"/>
            <w:vMerge w:val="restart"/>
          </w:tcPr>
          <w:p>
            <w:pPr>
              <w:ind w:left="20"/>
              <w:spacing w:after="0"/>
              <w:rPr>
                <w:sz w:val="20"/>
                <w:szCs w:val="20"/>
                <w:color w:val="auto"/>
              </w:rPr>
            </w:pPr>
            <w:r>
              <w:rPr>
                <w:rFonts w:ascii="Times New Roman" w:cs="Times New Roman" w:eastAsia="Times New Roman" w:hAnsi="Times New Roman"/>
                <w:sz w:val="20"/>
                <w:szCs w:val="20"/>
                <w:color w:val="auto"/>
              </w:rPr>
              <w:t>observation</w:t>
            </w:r>
          </w:p>
        </w:tc>
        <w:tc>
          <w:tcPr>
            <w:tcW w:w="24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w w:val="94"/>
              </w:rPr>
              <w:t>for</w:t>
            </w:r>
          </w:p>
        </w:tc>
        <w:tc>
          <w:tcPr>
            <w:tcW w:w="80" w:type="dxa"/>
            <w:vAlign w:val="bottom"/>
          </w:tcPr>
          <w:p>
            <w:pPr>
              <w:spacing w:after="0"/>
              <w:rPr>
                <w:sz w:val="10"/>
                <w:szCs w:val="10"/>
                <w:color w:val="auto"/>
              </w:rPr>
            </w:pPr>
          </w:p>
        </w:tc>
        <w:tc>
          <w:tcPr>
            <w:tcW w:w="2660" w:type="dxa"/>
            <w:vAlign w:val="bottom"/>
            <w:gridSpan w:val="9"/>
            <w:vMerge w:val="restart"/>
          </w:tcPr>
          <w:p>
            <w:pPr>
              <w:jc w:val="right"/>
              <w:spacing w:after="0"/>
              <w:rPr>
                <w:sz w:val="20"/>
                <w:szCs w:val="20"/>
                <w:color w:val="auto"/>
              </w:rPr>
            </w:pPr>
            <w:r>
              <w:rPr>
                <w:rFonts w:ascii="Times New Roman" w:cs="Times New Roman" w:eastAsia="Times New Roman" w:hAnsi="Times New Roman"/>
                <w:sz w:val="20"/>
                <w:szCs w:val="20"/>
                <w:color w:val="auto"/>
              </w:rPr>
              <w:t>feedback. As shown in Fig. 1,</w:t>
            </w:r>
          </w:p>
        </w:tc>
        <w:tc>
          <w:tcPr>
            <w:tcW w:w="0" w:type="dxa"/>
            <w:vAlign w:val="bottom"/>
          </w:tcPr>
          <w:p>
            <w:pPr>
              <w:spacing w:after="0"/>
              <w:rPr>
                <w:sz w:val="1"/>
                <w:szCs w:val="1"/>
                <w:color w:val="auto"/>
              </w:rPr>
            </w:pPr>
          </w:p>
        </w:tc>
      </w:tr>
      <w:tr>
        <w:trPr>
          <w:trHeight w:val="121"/>
        </w:trPr>
        <w:tc>
          <w:tcPr>
            <w:tcW w:w="540" w:type="dxa"/>
            <w:vAlign w:val="bottom"/>
          </w:tcPr>
          <w:p>
            <w:pPr>
              <w:spacing w:after="0"/>
              <w:rPr>
                <w:sz w:val="10"/>
                <w:szCs w:val="10"/>
                <w:color w:val="auto"/>
              </w:rPr>
            </w:pPr>
          </w:p>
        </w:tc>
        <w:tc>
          <w:tcPr>
            <w:tcW w:w="280" w:type="dxa"/>
            <w:vAlign w:val="bottom"/>
            <w:vMerge w:val="restart"/>
          </w:tcPr>
          <w:p>
            <w:pPr>
              <w:jc w:val="right"/>
              <w:spacing w:after="0" w:line="215" w:lineRule="exact"/>
              <w:rPr>
                <w:sz w:val="20"/>
                <w:szCs w:val="20"/>
                <w:color w:val="auto"/>
              </w:rPr>
            </w:pPr>
            <w:r>
              <w:rPr>
                <w:rFonts w:ascii="Arial" w:cs="Arial" w:eastAsia="Arial" w:hAnsi="Arial"/>
                <w:sz w:val="20"/>
                <w:szCs w:val="20"/>
                <w:i w:val="1"/>
                <w:iCs w:val="1"/>
                <w:color w:val="auto"/>
              </w:rPr>
              <w:t>I</w:t>
            </w:r>
          </w:p>
        </w:tc>
        <w:tc>
          <w:tcPr>
            <w:tcW w:w="80" w:type="dxa"/>
            <w:vAlign w:val="bottom"/>
          </w:tcPr>
          <w:p>
            <w:pPr>
              <w:spacing w:after="0"/>
              <w:rPr>
                <w:sz w:val="10"/>
                <w:szCs w:val="10"/>
                <w:color w:val="auto"/>
              </w:rPr>
            </w:pPr>
          </w:p>
        </w:tc>
        <w:tc>
          <w:tcPr>
            <w:tcW w:w="520" w:type="dxa"/>
            <w:vAlign w:val="bottom"/>
            <w:gridSpan w:val="2"/>
            <w:vMerge w:val="restart"/>
          </w:tcPr>
          <w:p>
            <w:pPr>
              <w:ind w:left="40"/>
              <w:spacing w:after="0" w:line="216" w:lineRule="exact"/>
              <w:rPr>
                <w:sz w:val="20"/>
                <w:szCs w:val="20"/>
                <w:color w:val="auto"/>
              </w:rPr>
            </w:pP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 =</w:t>
            </w:r>
          </w:p>
        </w:tc>
        <w:tc>
          <w:tcPr>
            <w:tcW w:w="1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260" w:type="dxa"/>
            <w:vAlign w:val="bottom"/>
            <w:vMerge w:val="restart"/>
          </w:tcPr>
          <w:p>
            <w:pPr>
              <w:ind w:left="140"/>
              <w:spacing w:after="0" w:line="215" w:lineRule="exact"/>
              <w:rPr>
                <w:sz w:val="20"/>
                <w:szCs w:val="20"/>
                <w:color w:val="auto"/>
              </w:rPr>
            </w:pPr>
            <w:r>
              <w:rPr>
                <w:rFonts w:ascii="Arial" w:cs="Arial" w:eastAsia="Arial" w:hAnsi="Arial"/>
                <w:sz w:val="20"/>
                <w:szCs w:val="20"/>
                <w:i w:val="1"/>
                <w:iCs w:val="1"/>
                <w:color w:val="auto"/>
                <w:w w:val="86"/>
              </w:rPr>
              <w:t>ρ</w:t>
            </w:r>
          </w:p>
        </w:tc>
        <w:tc>
          <w:tcPr>
            <w:tcW w:w="60" w:type="dxa"/>
            <w:vAlign w:val="bottom"/>
          </w:tcPr>
          <w:p>
            <w:pPr>
              <w:spacing w:after="0"/>
              <w:rPr>
                <w:sz w:val="10"/>
                <w:szCs w:val="10"/>
                <w:color w:val="auto"/>
              </w:rPr>
            </w:pPr>
          </w:p>
        </w:tc>
        <w:tc>
          <w:tcPr>
            <w:tcW w:w="620" w:type="dxa"/>
            <w:vAlign w:val="bottom"/>
            <w:gridSpan w:val="6"/>
            <w:vMerge w:val="restart"/>
          </w:tcPr>
          <w:p>
            <w:pPr>
              <w:jc w:val="right"/>
              <w:spacing w:after="0" w:line="215" w:lineRule="exact"/>
              <w:rPr>
                <w:sz w:val="20"/>
                <w:szCs w:val="20"/>
                <w:color w:val="auto"/>
              </w:rPr>
            </w:pPr>
            <w:r>
              <w:rPr>
                <w:rFonts w:ascii="Times New Roman" w:cs="Times New Roman" w:eastAsia="Times New Roman" w:hAnsi="Times New Roman"/>
                <w:sz w:val="18"/>
                <w:szCs w:val="18"/>
                <w:color w:val="auto"/>
                <w:w w:val="96"/>
              </w:rPr>
              <w:t>[</w:t>
            </w:r>
            <w:r>
              <w:rPr>
                <w:rFonts w:ascii="Arial" w:cs="Arial" w:eastAsia="Arial" w:hAnsi="Arial"/>
                <w:sz w:val="18"/>
                <w:szCs w:val="18"/>
                <w:i w:val="1"/>
                <w:iCs w:val="1"/>
                <w:color w:val="auto"/>
                <w:w w:val="96"/>
              </w:rPr>
              <w:t>n</w:t>
            </w:r>
            <w:r>
              <w:rPr>
                <w:rFonts w:ascii="Times New Roman" w:cs="Times New Roman" w:eastAsia="Times New Roman" w:hAnsi="Times New Roman"/>
                <w:sz w:val="18"/>
                <w:szCs w:val="18"/>
                <w:color w:val="auto"/>
                <w:w w:val="96"/>
              </w:rPr>
              <w:t>]</w:t>
            </w:r>
            <w:r>
              <w:rPr>
                <w:rFonts w:ascii="Arial" w:cs="Arial" w:eastAsia="Arial" w:hAnsi="Arial"/>
                <w:sz w:val="18"/>
                <w:szCs w:val="18"/>
                <w:i w:val="1"/>
                <w:iCs w:val="1"/>
                <w:color w:val="auto"/>
                <w:w w:val="96"/>
              </w:rPr>
              <w:t>P</w:t>
            </w:r>
            <w:r>
              <w:rPr>
                <w:rFonts w:ascii="Times New Roman" w:cs="Times New Roman" w:eastAsia="Times New Roman" w:hAnsi="Times New Roman"/>
                <w:sz w:val="18"/>
                <w:szCs w:val="18"/>
                <w:color w:val="auto"/>
                <w:w w:val="96"/>
              </w:rPr>
              <w:t xml:space="preserve"> </w:t>
            </w:r>
            <w:r>
              <w:rPr>
                <w:rFonts w:ascii="Arial" w:cs="Arial" w:eastAsia="Arial" w:hAnsi="Arial"/>
                <w:sz w:val="24"/>
                <w:szCs w:val="24"/>
                <w:i w:val="1"/>
                <w:iCs w:val="1"/>
                <w:color w:val="auto"/>
                <w:w w:val="96"/>
                <w:vertAlign w:val="superscript"/>
              </w:rPr>
              <w:t>d</w:t>
            </w:r>
            <w:r>
              <w:rPr>
                <w:rFonts w:ascii="Times New Roman" w:cs="Times New Roman" w:eastAsia="Times New Roman" w:hAnsi="Times New Roman"/>
                <w:sz w:val="18"/>
                <w:szCs w:val="18"/>
                <w:color w:val="auto"/>
                <w:w w:val="96"/>
              </w:rPr>
              <w:t xml:space="preserve"> </w:t>
            </w:r>
            <w:r>
              <w:rPr>
                <w:rFonts w:ascii="Arial" w:cs="Arial" w:eastAsia="Arial" w:hAnsi="Arial"/>
                <w:sz w:val="18"/>
                <w:szCs w:val="18"/>
                <w:i w:val="1"/>
                <w:iCs w:val="1"/>
                <w:color w:val="auto"/>
                <w:w w:val="96"/>
              </w:rPr>
              <w:t>h</w:t>
            </w:r>
          </w:p>
        </w:tc>
        <w:tc>
          <w:tcPr>
            <w:tcW w:w="1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820" w:type="dxa"/>
            <w:vAlign w:val="bottom"/>
            <w:gridSpan w:val="5"/>
            <w:vMerge w:val="restart"/>
          </w:tcPr>
          <w:p>
            <w:pPr>
              <w:jc w:val="right"/>
              <w:spacing w:after="0" w:line="215" w:lineRule="exact"/>
              <w:rPr>
                <w:sz w:val="20"/>
                <w:szCs w:val="20"/>
                <w:color w:val="auto"/>
              </w:rPr>
            </w:pPr>
            <w:r>
              <w:rPr>
                <w:rFonts w:ascii="Times New Roman" w:cs="Times New Roman" w:eastAsia="Times New Roman" w:hAnsi="Times New Roman"/>
                <w:sz w:val="18"/>
                <w:szCs w:val="18"/>
                <w:color w:val="auto"/>
              </w:rPr>
              <w:t>[</w:t>
            </w:r>
            <w:r>
              <w:rPr>
                <w:rFonts w:ascii="Arial" w:cs="Arial" w:eastAsia="Arial" w:hAnsi="Arial"/>
                <w:sz w:val="18"/>
                <w:szCs w:val="18"/>
                <w:i w:val="1"/>
                <w:iCs w:val="1"/>
                <w:color w:val="auto"/>
              </w:rPr>
              <w:t>n</w:t>
            </w:r>
            <w:r>
              <w:rPr>
                <w:rFonts w:ascii="Times New Roman" w:cs="Times New Roman" w:eastAsia="Times New Roman" w:hAnsi="Times New Roman"/>
                <w:sz w:val="18"/>
                <w:szCs w:val="18"/>
                <w:color w:val="auto"/>
              </w:rPr>
              <w:t xml:space="preserve">] + </w:t>
            </w:r>
            <w:r>
              <w:rPr>
                <w:rFonts w:ascii="Arial" w:cs="Arial" w:eastAsia="Arial" w:hAnsi="Arial"/>
                <w:sz w:val="18"/>
                <w:szCs w:val="18"/>
                <w:i w:val="1"/>
                <w:iCs w:val="1"/>
                <w:color w:val="auto"/>
              </w:rPr>
              <w:t>P</w:t>
            </w:r>
            <w:r>
              <w:rPr>
                <w:rFonts w:ascii="Times New Roman" w:cs="Times New Roman" w:eastAsia="Times New Roman" w:hAnsi="Times New Roman"/>
                <w:sz w:val="18"/>
                <w:szCs w:val="18"/>
                <w:color w:val="auto"/>
              </w:rPr>
              <w:t xml:space="preserve"> </w:t>
            </w:r>
            <w:r>
              <w:rPr>
                <w:rFonts w:ascii="Arial" w:cs="Arial" w:eastAsia="Arial" w:hAnsi="Arial"/>
                <w:sz w:val="24"/>
                <w:szCs w:val="24"/>
                <w:i w:val="1"/>
                <w:iCs w:val="1"/>
                <w:color w:val="auto"/>
                <w:vertAlign w:val="superscript"/>
              </w:rPr>
              <w:t>c</w:t>
            </w:r>
            <w:r>
              <w:rPr>
                <w:rFonts w:ascii="Arial" w:cs="Arial" w:eastAsia="Arial" w:hAnsi="Arial"/>
                <w:sz w:val="18"/>
                <w:szCs w:val="18"/>
                <w:i w:val="1"/>
                <w:iCs w:val="1"/>
                <w:color w:val="auto"/>
              </w:rPr>
              <w:t>g</w:t>
            </w:r>
          </w:p>
        </w:tc>
        <w:tc>
          <w:tcPr>
            <w:tcW w:w="18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820" w:type="dxa"/>
            <w:vAlign w:val="bottom"/>
            <w:gridSpan w:val="3"/>
            <w:vMerge w:val="restart"/>
          </w:tcPr>
          <w:p>
            <w:pPr>
              <w:ind w:left="40"/>
              <w:spacing w:after="0" w:line="216" w:lineRule="exact"/>
              <w:rPr>
                <w:sz w:val="20"/>
                <w:szCs w:val="20"/>
                <w:color w:val="auto"/>
              </w:rPr>
            </w:pP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w:t>
            </w:r>
          </w:p>
        </w:tc>
        <w:tc>
          <w:tcPr>
            <w:tcW w:w="500" w:type="dxa"/>
            <w:vAlign w:val="bottom"/>
            <w:gridSpan w:val="2"/>
            <w:vMerge w:val="restart"/>
          </w:tcPr>
          <w:p>
            <w:pPr>
              <w:jc w:val="right"/>
              <w:ind w:right="20"/>
              <w:spacing w:after="0" w:line="215" w:lineRule="exact"/>
              <w:rPr>
                <w:sz w:val="20"/>
                <w:szCs w:val="20"/>
                <w:color w:val="auto"/>
              </w:rPr>
            </w:pPr>
            <w:r>
              <w:rPr>
                <w:rFonts w:ascii="Times New Roman" w:cs="Times New Roman" w:eastAsia="Times New Roman" w:hAnsi="Times New Roman"/>
                <w:sz w:val="20"/>
                <w:szCs w:val="20"/>
                <w:color w:val="auto"/>
              </w:rPr>
              <w:t>(4)</w:t>
            </w:r>
          </w:p>
        </w:tc>
        <w:tc>
          <w:tcPr>
            <w:tcW w:w="600" w:type="dxa"/>
            <w:vAlign w:val="bottom"/>
            <w:vMerge w:val="continue"/>
          </w:tcPr>
          <w:p>
            <w:pPr>
              <w:spacing w:after="0"/>
              <w:rPr>
                <w:sz w:val="10"/>
                <w:szCs w:val="10"/>
                <w:color w:val="auto"/>
              </w:rPr>
            </w:pPr>
          </w:p>
        </w:tc>
        <w:tc>
          <w:tcPr>
            <w:tcW w:w="500" w:type="dxa"/>
            <w:vAlign w:val="bottom"/>
            <w:gridSpan w:val="4"/>
            <w:vMerge w:val="continue"/>
          </w:tcPr>
          <w:p>
            <w:pPr>
              <w:spacing w:after="0"/>
              <w:rPr>
                <w:sz w:val="10"/>
                <w:szCs w:val="10"/>
                <w:color w:val="auto"/>
              </w:rPr>
            </w:pPr>
          </w:p>
        </w:tc>
        <w:tc>
          <w:tcPr>
            <w:tcW w:w="1060" w:type="dxa"/>
            <w:vAlign w:val="bottom"/>
            <w:gridSpan w:val="5"/>
            <w:vMerge w:val="continue"/>
          </w:tcPr>
          <w:p>
            <w:pPr>
              <w:spacing w:after="0"/>
              <w:rPr>
                <w:sz w:val="10"/>
                <w:szCs w:val="10"/>
                <w:color w:val="auto"/>
              </w:rPr>
            </w:pPr>
          </w:p>
        </w:tc>
        <w:tc>
          <w:tcPr>
            <w:tcW w:w="240" w:type="dxa"/>
            <w:vAlign w:val="bottom"/>
            <w:vMerge w:val="continue"/>
          </w:tcPr>
          <w:p>
            <w:pPr>
              <w:spacing w:after="0"/>
              <w:rPr>
                <w:sz w:val="10"/>
                <w:szCs w:val="10"/>
                <w:color w:val="auto"/>
              </w:rPr>
            </w:pPr>
          </w:p>
        </w:tc>
        <w:tc>
          <w:tcPr>
            <w:tcW w:w="80" w:type="dxa"/>
            <w:vAlign w:val="bottom"/>
          </w:tcPr>
          <w:p>
            <w:pPr>
              <w:spacing w:after="0"/>
              <w:rPr>
                <w:sz w:val="10"/>
                <w:szCs w:val="10"/>
                <w:color w:val="auto"/>
              </w:rPr>
            </w:pPr>
          </w:p>
        </w:tc>
        <w:tc>
          <w:tcPr>
            <w:tcW w:w="2660" w:type="dxa"/>
            <w:vAlign w:val="bottom"/>
            <w:gridSpan w:val="9"/>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95"/>
        </w:trPr>
        <w:tc>
          <w:tcPr>
            <w:tcW w:w="540" w:type="dxa"/>
            <w:vAlign w:val="bottom"/>
          </w:tcPr>
          <w:p>
            <w:pPr>
              <w:spacing w:after="0"/>
              <w:rPr>
                <w:sz w:val="8"/>
                <w:szCs w:val="8"/>
                <w:color w:val="auto"/>
              </w:rPr>
            </w:pPr>
          </w:p>
        </w:tc>
        <w:tc>
          <w:tcPr>
            <w:tcW w:w="280" w:type="dxa"/>
            <w:vAlign w:val="bottom"/>
            <w:vMerge w:val="continue"/>
          </w:tcPr>
          <w:p>
            <w:pPr>
              <w:spacing w:after="0"/>
              <w:rPr>
                <w:sz w:val="8"/>
                <w:szCs w:val="8"/>
                <w:color w:val="auto"/>
              </w:rPr>
            </w:pPr>
          </w:p>
        </w:tc>
        <w:tc>
          <w:tcPr>
            <w:tcW w:w="80" w:type="dxa"/>
            <w:vAlign w:val="bottom"/>
          </w:tcPr>
          <w:p>
            <w:pPr>
              <w:spacing w:after="0"/>
              <w:rPr>
                <w:sz w:val="8"/>
                <w:szCs w:val="8"/>
                <w:color w:val="auto"/>
              </w:rPr>
            </w:pPr>
          </w:p>
        </w:tc>
        <w:tc>
          <w:tcPr>
            <w:tcW w:w="520" w:type="dxa"/>
            <w:vAlign w:val="bottom"/>
            <w:gridSpan w:val="2"/>
            <w:vMerge w:val="continue"/>
          </w:tcPr>
          <w:p>
            <w:pPr>
              <w:spacing w:after="0"/>
              <w:rPr>
                <w:sz w:val="8"/>
                <w:szCs w:val="8"/>
                <w:color w:val="auto"/>
              </w:rPr>
            </w:pPr>
          </w:p>
        </w:tc>
        <w:tc>
          <w:tcPr>
            <w:tcW w:w="160" w:type="dxa"/>
            <w:vAlign w:val="bottom"/>
          </w:tcPr>
          <w:p>
            <w:pPr>
              <w:spacing w:after="0"/>
              <w:rPr>
                <w:sz w:val="8"/>
                <w:szCs w:val="8"/>
                <w:color w:val="auto"/>
              </w:rPr>
            </w:pPr>
          </w:p>
        </w:tc>
        <w:tc>
          <w:tcPr>
            <w:tcW w:w="20" w:type="dxa"/>
            <w:vAlign w:val="bottom"/>
          </w:tcPr>
          <w:p>
            <w:pPr>
              <w:spacing w:after="0"/>
              <w:rPr>
                <w:sz w:val="8"/>
                <w:szCs w:val="8"/>
                <w:color w:val="auto"/>
              </w:rPr>
            </w:pPr>
          </w:p>
        </w:tc>
        <w:tc>
          <w:tcPr>
            <w:tcW w:w="260" w:type="dxa"/>
            <w:vAlign w:val="bottom"/>
            <w:vMerge w:val="continue"/>
          </w:tcPr>
          <w:p>
            <w:pPr>
              <w:spacing w:after="0"/>
              <w:rPr>
                <w:sz w:val="8"/>
                <w:szCs w:val="8"/>
                <w:color w:val="auto"/>
              </w:rPr>
            </w:pPr>
          </w:p>
        </w:tc>
        <w:tc>
          <w:tcPr>
            <w:tcW w:w="60" w:type="dxa"/>
            <w:vAlign w:val="bottom"/>
            <w:vMerge w:val="restart"/>
          </w:tcPr>
          <w:p>
            <w:pPr>
              <w:spacing w:after="0" w:line="157" w:lineRule="exact"/>
              <w:rPr>
                <w:sz w:val="20"/>
                <w:szCs w:val="20"/>
                <w:color w:val="auto"/>
              </w:rPr>
            </w:pPr>
            <w:r>
              <w:rPr>
                <w:rFonts w:ascii="Arial" w:cs="Arial" w:eastAsia="Arial" w:hAnsi="Arial"/>
                <w:sz w:val="14"/>
                <w:szCs w:val="14"/>
                <w:i w:val="1"/>
                <w:iCs w:val="1"/>
                <w:color w:val="auto"/>
              </w:rPr>
              <w:t>l</w:t>
            </w:r>
          </w:p>
        </w:tc>
        <w:tc>
          <w:tcPr>
            <w:tcW w:w="620" w:type="dxa"/>
            <w:vAlign w:val="bottom"/>
            <w:gridSpan w:val="6"/>
            <w:vMerge w:val="continue"/>
          </w:tcPr>
          <w:p>
            <w:pPr>
              <w:spacing w:after="0"/>
              <w:rPr>
                <w:sz w:val="8"/>
                <w:szCs w:val="8"/>
                <w:color w:val="auto"/>
              </w:rPr>
            </w:pPr>
          </w:p>
        </w:tc>
        <w:tc>
          <w:tcPr>
            <w:tcW w:w="220" w:type="dxa"/>
            <w:vAlign w:val="bottom"/>
            <w:gridSpan w:val="2"/>
            <w:vMerge w:val="restart"/>
          </w:tcPr>
          <w:p>
            <w:pPr>
              <w:spacing w:after="0" w:line="157" w:lineRule="exact"/>
              <w:rPr>
                <w:sz w:val="20"/>
                <w:szCs w:val="20"/>
                <w:color w:val="auto"/>
              </w:rPr>
            </w:pPr>
            <w:r>
              <w:rPr>
                <w:rFonts w:ascii="Arial" w:cs="Arial" w:eastAsia="Arial" w:hAnsi="Arial"/>
                <w:sz w:val="14"/>
                <w:szCs w:val="14"/>
                <w:i w:val="1"/>
                <w:iCs w:val="1"/>
                <w:color w:val="auto"/>
              </w:rPr>
              <w:t>l,k</w:t>
            </w:r>
          </w:p>
        </w:tc>
        <w:tc>
          <w:tcPr>
            <w:tcW w:w="820" w:type="dxa"/>
            <w:vAlign w:val="bottom"/>
            <w:gridSpan w:val="5"/>
            <w:vMerge w:val="continue"/>
          </w:tcPr>
          <w:p>
            <w:pPr>
              <w:spacing w:after="0"/>
              <w:rPr>
                <w:sz w:val="8"/>
                <w:szCs w:val="8"/>
                <w:color w:val="auto"/>
              </w:rPr>
            </w:pPr>
          </w:p>
        </w:tc>
        <w:tc>
          <w:tcPr>
            <w:tcW w:w="240" w:type="dxa"/>
            <w:vAlign w:val="bottom"/>
            <w:gridSpan w:val="2"/>
            <w:vMerge w:val="restart"/>
          </w:tcPr>
          <w:p>
            <w:pPr>
              <w:spacing w:after="0" w:line="157" w:lineRule="exact"/>
              <w:rPr>
                <w:sz w:val="20"/>
                <w:szCs w:val="20"/>
                <w:color w:val="auto"/>
              </w:rPr>
            </w:pPr>
            <w:r>
              <w:rPr>
                <w:rFonts w:ascii="Arial" w:cs="Arial" w:eastAsia="Arial" w:hAnsi="Arial"/>
                <w:sz w:val="14"/>
                <w:szCs w:val="14"/>
                <w:i w:val="1"/>
                <w:iCs w:val="1"/>
                <w:color w:val="auto"/>
              </w:rPr>
              <w:t>n,k</w:t>
            </w:r>
          </w:p>
        </w:tc>
        <w:tc>
          <w:tcPr>
            <w:tcW w:w="820" w:type="dxa"/>
            <w:vAlign w:val="bottom"/>
            <w:gridSpan w:val="3"/>
            <w:vMerge w:val="continue"/>
          </w:tcPr>
          <w:p>
            <w:pPr>
              <w:spacing w:after="0"/>
              <w:rPr>
                <w:sz w:val="8"/>
                <w:szCs w:val="8"/>
                <w:color w:val="auto"/>
              </w:rPr>
            </w:pPr>
          </w:p>
        </w:tc>
        <w:tc>
          <w:tcPr>
            <w:tcW w:w="500" w:type="dxa"/>
            <w:vAlign w:val="bottom"/>
            <w:gridSpan w:val="2"/>
            <w:vMerge w:val="continue"/>
          </w:tcPr>
          <w:p>
            <w:pPr>
              <w:spacing w:after="0"/>
              <w:rPr>
                <w:sz w:val="8"/>
                <w:szCs w:val="8"/>
                <w:color w:val="auto"/>
              </w:rPr>
            </w:pPr>
          </w:p>
        </w:tc>
        <w:tc>
          <w:tcPr>
            <w:tcW w:w="600" w:type="dxa"/>
            <w:vAlign w:val="bottom"/>
            <w:vMerge w:val="restart"/>
          </w:tcPr>
          <w:p>
            <w:pPr>
              <w:ind w:left="120"/>
              <w:spacing w:after="0"/>
              <w:rPr>
                <w:sz w:val="20"/>
                <w:szCs w:val="20"/>
                <w:color w:val="auto"/>
              </w:rPr>
            </w:pPr>
            <w:r>
              <w:rPr>
                <w:rFonts w:ascii="Times New Roman" w:cs="Times New Roman" w:eastAsia="Times New Roman" w:hAnsi="Times New Roman"/>
                <w:sz w:val="20"/>
                <w:szCs w:val="20"/>
                <w:color w:val="auto"/>
              </w:rPr>
              <w:t>each</w:t>
            </w:r>
          </w:p>
        </w:tc>
        <w:tc>
          <w:tcPr>
            <w:tcW w:w="500" w:type="dxa"/>
            <w:vAlign w:val="bottom"/>
            <w:gridSpan w:val="4"/>
            <w:vMerge w:val="restart"/>
          </w:tcPr>
          <w:p>
            <w:pPr>
              <w:ind w:left="40"/>
              <w:spacing w:after="0"/>
              <w:rPr>
                <w:sz w:val="20"/>
                <w:szCs w:val="20"/>
                <w:color w:val="auto"/>
              </w:rPr>
            </w:pPr>
            <w:r>
              <w:rPr>
                <w:rFonts w:ascii="Times New Roman" w:cs="Times New Roman" w:eastAsia="Times New Roman" w:hAnsi="Times New Roman"/>
                <w:sz w:val="20"/>
                <w:szCs w:val="20"/>
                <w:color w:val="auto"/>
              </w:rPr>
              <w:t>V2V</w:t>
            </w:r>
          </w:p>
        </w:tc>
        <w:tc>
          <w:tcPr>
            <w:tcW w:w="420" w:type="dxa"/>
            <w:vAlign w:val="bottom"/>
            <w:gridSpan w:val="2"/>
            <w:vMerge w:val="restart"/>
          </w:tcPr>
          <w:p>
            <w:pPr>
              <w:ind w:left="100"/>
              <w:spacing w:after="0"/>
              <w:rPr>
                <w:sz w:val="20"/>
                <w:szCs w:val="20"/>
                <w:color w:val="auto"/>
              </w:rPr>
            </w:pPr>
            <w:r>
              <w:rPr>
                <w:rFonts w:ascii="Times New Roman" w:cs="Times New Roman" w:eastAsia="Times New Roman" w:hAnsi="Times New Roman"/>
                <w:sz w:val="20"/>
                <w:szCs w:val="20"/>
                <w:color w:val="auto"/>
                <w:w w:val="96"/>
              </w:rPr>
              <w:t>link</w:t>
            </w:r>
          </w:p>
        </w:tc>
        <w:tc>
          <w:tcPr>
            <w:tcW w:w="120" w:type="dxa"/>
            <w:vAlign w:val="bottom"/>
          </w:tcPr>
          <w:p>
            <w:pPr>
              <w:spacing w:after="0"/>
              <w:rPr>
                <w:sz w:val="8"/>
                <w:szCs w:val="8"/>
                <w:color w:val="auto"/>
              </w:rPr>
            </w:pPr>
          </w:p>
        </w:tc>
        <w:tc>
          <w:tcPr>
            <w:tcW w:w="240" w:type="dxa"/>
            <w:vAlign w:val="bottom"/>
            <w:vMerge w:val="restart"/>
          </w:tcPr>
          <w:p>
            <w:pPr>
              <w:jc w:val="right"/>
              <w:ind w:right="20"/>
              <w:spacing w:after="0"/>
              <w:rPr>
                <w:sz w:val="20"/>
                <w:szCs w:val="20"/>
                <w:color w:val="auto"/>
              </w:rPr>
            </w:pPr>
            <w:r>
              <w:rPr>
                <w:rFonts w:ascii="Arial" w:cs="Arial" w:eastAsia="Arial" w:hAnsi="Arial"/>
                <w:sz w:val="20"/>
                <w:szCs w:val="20"/>
                <w:i w:val="1"/>
                <w:iCs w:val="1"/>
                <w:color w:val="auto"/>
                <w:w w:val="99"/>
              </w:rPr>
              <w:t>k</w:t>
            </w:r>
          </w:p>
        </w:tc>
        <w:tc>
          <w:tcPr>
            <w:tcW w:w="520" w:type="dxa"/>
            <w:vAlign w:val="bottom"/>
            <w:gridSpan w:val="2"/>
            <w:vMerge w:val="restart"/>
          </w:tcPr>
          <w:p>
            <w:pPr>
              <w:ind w:left="60"/>
              <w:spacing w:after="0"/>
              <w:rPr>
                <w:sz w:val="20"/>
                <w:szCs w:val="20"/>
                <w:color w:val="auto"/>
              </w:rPr>
            </w:pPr>
            <w:r>
              <w:rPr>
                <w:rFonts w:ascii="Times New Roman" w:cs="Times New Roman" w:eastAsia="Times New Roman" w:hAnsi="Times New Roman"/>
                <w:sz w:val="20"/>
                <w:szCs w:val="20"/>
                <w:color w:val="auto"/>
              </w:rPr>
              <w:t>first</w:t>
            </w:r>
          </w:p>
        </w:tc>
        <w:tc>
          <w:tcPr>
            <w:tcW w:w="740" w:type="dxa"/>
            <w:vAlign w:val="bottom"/>
            <w:gridSpan w:val="5"/>
            <w:vMerge w:val="restart"/>
          </w:tcPr>
          <w:p>
            <w:pPr>
              <w:jc w:val="right"/>
              <w:spacing w:after="0"/>
              <w:rPr>
                <w:sz w:val="20"/>
                <w:szCs w:val="20"/>
                <w:color w:val="auto"/>
              </w:rPr>
            </w:pPr>
            <w:r>
              <w:rPr>
                <w:rFonts w:ascii="Times New Roman" w:cs="Times New Roman" w:eastAsia="Times New Roman" w:hAnsi="Times New Roman"/>
                <w:sz w:val="20"/>
                <w:szCs w:val="20"/>
                <w:color w:val="auto"/>
                <w:w w:val="97"/>
              </w:rPr>
              <w:t>observes</w:t>
            </w:r>
          </w:p>
        </w:tc>
        <w:tc>
          <w:tcPr>
            <w:tcW w:w="100" w:type="dxa"/>
            <w:vAlign w:val="bottom"/>
          </w:tcPr>
          <w:p>
            <w:pPr>
              <w:spacing w:after="0"/>
              <w:rPr>
                <w:sz w:val="8"/>
                <w:szCs w:val="8"/>
                <w:color w:val="auto"/>
              </w:rPr>
            </w:pPr>
          </w:p>
        </w:tc>
        <w:tc>
          <w:tcPr>
            <w:tcW w:w="200" w:type="dxa"/>
            <w:vAlign w:val="bottom"/>
            <w:gridSpan w:val="2"/>
            <w:vMerge w:val="restart"/>
          </w:tcPr>
          <w:p>
            <w:pPr>
              <w:ind w:left="20"/>
              <w:spacing w:after="0"/>
              <w:rPr>
                <w:sz w:val="20"/>
                <w:szCs w:val="20"/>
                <w:color w:val="auto"/>
              </w:rPr>
            </w:pPr>
            <w:r>
              <w:rPr>
                <w:rFonts w:ascii="Times New Roman" w:cs="Times New Roman" w:eastAsia="Times New Roman" w:hAnsi="Times New Roman"/>
                <w:sz w:val="20"/>
                <w:szCs w:val="20"/>
                <w:color w:val="auto"/>
                <w:w w:val="84"/>
              </w:rPr>
              <w:t>its</w:t>
            </w:r>
          </w:p>
        </w:tc>
        <w:tc>
          <w:tcPr>
            <w:tcW w:w="1280" w:type="dxa"/>
            <w:vAlign w:val="bottom"/>
            <w:vMerge w:val="restart"/>
          </w:tcPr>
          <w:p>
            <w:pPr>
              <w:ind w:left="160"/>
              <w:spacing w:after="0"/>
              <w:rPr>
                <w:sz w:val="20"/>
                <w:szCs w:val="20"/>
                <w:color w:val="auto"/>
              </w:rPr>
            </w:pPr>
            <w:r>
              <w:rPr>
                <w:rFonts w:ascii="Times New Roman" w:cs="Times New Roman" w:eastAsia="Times New Roman" w:hAnsi="Times New Roman"/>
                <w:sz w:val="20"/>
                <w:szCs w:val="20"/>
                <w:color w:val="auto"/>
              </w:rPr>
              <w:t>surroundings,</w:t>
            </w:r>
          </w:p>
        </w:tc>
        <w:tc>
          <w:tcPr>
            <w:tcW w:w="4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and</w:t>
            </w:r>
          </w:p>
        </w:tc>
        <w:tc>
          <w:tcPr>
            <w:tcW w:w="0" w:type="dxa"/>
            <w:vAlign w:val="bottom"/>
          </w:tcPr>
          <w:p>
            <w:pPr>
              <w:spacing w:after="0"/>
              <w:rPr>
                <w:sz w:val="1"/>
                <w:szCs w:val="1"/>
                <w:color w:val="auto"/>
              </w:rPr>
            </w:pPr>
          </w:p>
        </w:tc>
      </w:tr>
      <w:tr>
        <w:trPr>
          <w:trHeight w:val="151"/>
        </w:trPr>
        <w:tc>
          <w:tcPr>
            <w:tcW w:w="540" w:type="dxa"/>
            <w:vAlign w:val="bottom"/>
          </w:tcPr>
          <w:p>
            <w:pPr>
              <w:spacing w:after="0"/>
              <w:rPr>
                <w:sz w:val="13"/>
                <w:szCs w:val="13"/>
                <w:color w:val="auto"/>
              </w:rPr>
            </w:pPr>
          </w:p>
        </w:tc>
        <w:tc>
          <w:tcPr>
            <w:tcW w:w="360" w:type="dxa"/>
            <w:vAlign w:val="bottom"/>
            <w:gridSpan w:val="2"/>
          </w:tcPr>
          <w:p>
            <w:pPr>
              <w:ind w:left="260"/>
              <w:spacing w:after="0" w:line="137" w:lineRule="exact"/>
              <w:rPr>
                <w:sz w:val="20"/>
                <w:szCs w:val="20"/>
                <w:color w:val="auto"/>
              </w:rPr>
            </w:pPr>
            <w:r>
              <w:rPr>
                <w:rFonts w:ascii="Arial" w:cs="Arial" w:eastAsia="Arial" w:hAnsi="Arial"/>
                <w:sz w:val="14"/>
                <w:szCs w:val="14"/>
                <w:i w:val="1"/>
                <w:iCs w:val="1"/>
                <w:color w:val="auto"/>
              </w:rPr>
              <w:t>k</w:t>
            </w:r>
          </w:p>
        </w:tc>
        <w:tc>
          <w:tcPr>
            <w:tcW w:w="38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440" w:type="dxa"/>
            <w:vAlign w:val="bottom"/>
            <w:gridSpan w:val="3"/>
            <w:vMerge w:val="restart"/>
          </w:tcPr>
          <w:p>
            <w:pPr>
              <w:ind w:left="80"/>
              <w:spacing w:after="0"/>
              <w:rPr>
                <w:sz w:val="20"/>
                <w:szCs w:val="20"/>
                <w:color w:val="auto"/>
              </w:rPr>
            </w:pPr>
            <w:r>
              <w:rPr>
                <w:rFonts w:ascii="Arial" w:cs="Arial" w:eastAsia="Arial" w:hAnsi="Arial"/>
                <w:sz w:val="14"/>
                <w:szCs w:val="14"/>
                <w:color w:val="auto"/>
              </w:rPr>
              <w:t>=</w:t>
            </w:r>
            <w:r>
              <w:rPr>
                <w:rFonts w:ascii="Arial" w:cs="Arial" w:eastAsia="Arial" w:hAnsi="Arial"/>
                <w:sz w:val="14"/>
                <w:szCs w:val="14"/>
                <w:i w:val="1"/>
                <w:iCs w:val="1"/>
                <w:color w:val="auto"/>
              </w:rPr>
              <w:t>k</w:t>
            </w:r>
          </w:p>
        </w:tc>
        <w:tc>
          <w:tcPr>
            <w:tcW w:w="60" w:type="dxa"/>
            <w:vAlign w:val="bottom"/>
            <w:vMerge w:val="continue"/>
          </w:tcPr>
          <w:p>
            <w:pPr>
              <w:spacing w:after="0"/>
              <w:rPr>
                <w:sz w:val="13"/>
                <w:szCs w:val="13"/>
                <w:color w:val="auto"/>
              </w:rPr>
            </w:pPr>
          </w:p>
        </w:tc>
        <w:tc>
          <w:tcPr>
            <w:tcW w:w="20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60" w:type="dxa"/>
            <w:vAlign w:val="bottom"/>
          </w:tcPr>
          <w:p>
            <w:pPr>
              <w:spacing w:after="0" w:line="137" w:lineRule="exact"/>
              <w:rPr>
                <w:sz w:val="20"/>
                <w:szCs w:val="20"/>
                <w:color w:val="auto"/>
              </w:rPr>
            </w:pPr>
            <w:r>
              <w:rPr>
                <w:rFonts w:ascii="Arial" w:cs="Arial" w:eastAsia="Arial" w:hAnsi="Arial"/>
                <w:sz w:val="14"/>
                <w:szCs w:val="14"/>
                <w:i w:val="1"/>
                <w:iCs w:val="1"/>
                <w:color w:val="auto"/>
              </w:rPr>
              <w:t>l</w:t>
            </w:r>
          </w:p>
        </w:tc>
        <w:tc>
          <w:tcPr>
            <w:tcW w:w="80" w:type="dxa"/>
            <w:vAlign w:val="bottom"/>
          </w:tcPr>
          <w:p>
            <w:pPr>
              <w:spacing w:after="0"/>
              <w:rPr>
                <w:sz w:val="13"/>
                <w:szCs w:val="13"/>
                <w:color w:val="auto"/>
              </w:rPr>
            </w:pPr>
          </w:p>
        </w:tc>
        <w:tc>
          <w:tcPr>
            <w:tcW w:w="220" w:type="dxa"/>
            <w:vAlign w:val="bottom"/>
            <w:gridSpan w:val="2"/>
            <w:vMerge w:val="continue"/>
          </w:tcPr>
          <w:p>
            <w:pPr>
              <w:spacing w:after="0"/>
              <w:rPr>
                <w:sz w:val="13"/>
                <w:szCs w:val="13"/>
                <w:color w:val="auto"/>
              </w:rPr>
            </w:pPr>
          </w:p>
        </w:tc>
        <w:tc>
          <w:tcPr>
            <w:tcW w:w="10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240" w:type="dxa"/>
            <w:vAlign w:val="bottom"/>
            <w:gridSpan w:val="2"/>
          </w:tcPr>
          <w:p>
            <w:pPr>
              <w:jc w:val="center"/>
              <w:ind w:left="35"/>
              <w:spacing w:after="0" w:line="137" w:lineRule="exact"/>
              <w:rPr>
                <w:sz w:val="20"/>
                <w:szCs w:val="20"/>
                <w:color w:val="auto"/>
              </w:rPr>
            </w:pPr>
            <w:r>
              <w:rPr>
                <w:rFonts w:ascii="Arial" w:cs="Arial" w:eastAsia="Arial" w:hAnsi="Arial"/>
                <w:sz w:val="14"/>
                <w:szCs w:val="14"/>
                <w:i w:val="1"/>
                <w:iCs w:val="1"/>
                <w:color w:val="auto"/>
              </w:rPr>
              <w:t>n</w:t>
            </w:r>
          </w:p>
        </w:tc>
        <w:tc>
          <w:tcPr>
            <w:tcW w:w="100" w:type="dxa"/>
            <w:vAlign w:val="bottom"/>
          </w:tcPr>
          <w:p>
            <w:pPr>
              <w:spacing w:after="0"/>
              <w:rPr>
                <w:sz w:val="13"/>
                <w:szCs w:val="13"/>
                <w:color w:val="auto"/>
              </w:rPr>
            </w:pPr>
          </w:p>
        </w:tc>
        <w:tc>
          <w:tcPr>
            <w:tcW w:w="240" w:type="dxa"/>
            <w:vAlign w:val="bottom"/>
            <w:gridSpan w:val="2"/>
            <w:vMerge w:val="continue"/>
          </w:tcPr>
          <w:p>
            <w:pPr>
              <w:spacing w:after="0"/>
              <w:rPr>
                <w:sz w:val="13"/>
                <w:szCs w:val="13"/>
                <w:color w:val="auto"/>
              </w:rPr>
            </w:pPr>
          </w:p>
        </w:tc>
        <w:tc>
          <w:tcPr>
            <w:tcW w:w="14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600" w:type="dxa"/>
            <w:vAlign w:val="bottom"/>
            <w:vMerge w:val="continue"/>
          </w:tcPr>
          <w:p>
            <w:pPr>
              <w:spacing w:after="0"/>
              <w:rPr>
                <w:sz w:val="13"/>
                <w:szCs w:val="13"/>
                <w:color w:val="auto"/>
              </w:rPr>
            </w:pPr>
          </w:p>
        </w:tc>
        <w:tc>
          <w:tcPr>
            <w:tcW w:w="500" w:type="dxa"/>
            <w:vAlign w:val="bottom"/>
            <w:gridSpan w:val="4"/>
            <w:vMerge w:val="continue"/>
          </w:tcPr>
          <w:p>
            <w:pPr>
              <w:spacing w:after="0"/>
              <w:rPr>
                <w:sz w:val="13"/>
                <w:szCs w:val="13"/>
                <w:color w:val="auto"/>
              </w:rPr>
            </w:pPr>
          </w:p>
        </w:tc>
        <w:tc>
          <w:tcPr>
            <w:tcW w:w="420" w:type="dxa"/>
            <w:vAlign w:val="bottom"/>
            <w:gridSpan w:val="2"/>
            <w:vMerge w:val="continue"/>
          </w:tcPr>
          <w:p>
            <w:pPr>
              <w:spacing w:after="0"/>
              <w:rPr>
                <w:sz w:val="13"/>
                <w:szCs w:val="13"/>
                <w:color w:val="auto"/>
              </w:rPr>
            </w:pPr>
          </w:p>
        </w:tc>
        <w:tc>
          <w:tcPr>
            <w:tcW w:w="120" w:type="dxa"/>
            <w:vAlign w:val="bottom"/>
          </w:tcPr>
          <w:p>
            <w:pPr>
              <w:spacing w:after="0"/>
              <w:rPr>
                <w:sz w:val="13"/>
                <w:szCs w:val="13"/>
                <w:color w:val="auto"/>
              </w:rPr>
            </w:pPr>
          </w:p>
        </w:tc>
        <w:tc>
          <w:tcPr>
            <w:tcW w:w="240" w:type="dxa"/>
            <w:vAlign w:val="bottom"/>
            <w:vMerge w:val="continue"/>
          </w:tcPr>
          <w:p>
            <w:pPr>
              <w:spacing w:after="0"/>
              <w:rPr>
                <w:sz w:val="13"/>
                <w:szCs w:val="13"/>
                <w:color w:val="auto"/>
              </w:rPr>
            </w:pPr>
          </w:p>
        </w:tc>
        <w:tc>
          <w:tcPr>
            <w:tcW w:w="520" w:type="dxa"/>
            <w:vAlign w:val="bottom"/>
            <w:gridSpan w:val="2"/>
            <w:vMerge w:val="continue"/>
          </w:tcPr>
          <w:p>
            <w:pPr>
              <w:spacing w:after="0"/>
              <w:rPr>
                <w:sz w:val="13"/>
                <w:szCs w:val="13"/>
                <w:color w:val="auto"/>
              </w:rPr>
            </w:pPr>
          </w:p>
        </w:tc>
        <w:tc>
          <w:tcPr>
            <w:tcW w:w="740" w:type="dxa"/>
            <w:vAlign w:val="bottom"/>
            <w:gridSpan w:val="5"/>
            <w:vMerge w:val="continue"/>
          </w:tcPr>
          <w:p>
            <w:pPr>
              <w:spacing w:after="0"/>
              <w:rPr>
                <w:sz w:val="13"/>
                <w:szCs w:val="13"/>
                <w:color w:val="auto"/>
              </w:rPr>
            </w:pPr>
          </w:p>
        </w:tc>
        <w:tc>
          <w:tcPr>
            <w:tcW w:w="100" w:type="dxa"/>
            <w:vAlign w:val="bottom"/>
          </w:tcPr>
          <w:p>
            <w:pPr>
              <w:spacing w:after="0"/>
              <w:rPr>
                <w:sz w:val="13"/>
                <w:szCs w:val="13"/>
                <w:color w:val="auto"/>
              </w:rPr>
            </w:pPr>
          </w:p>
        </w:tc>
        <w:tc>
          <w:tcPr>
            <w:tcW w:w="200" w:type="dxa"/>
            <w:vAlign w:val="bottom"/>
            <w:gridSpan w:val="2"/>
            <w:vMerge w:val="continue"/>
          </w:tcPr>
          <w:p>
            <w:pPr>
              <w:spacing w:after="0"/>
              <w:rPr>
                <w:sz w:val="13"/>
                <w:szCs w:val="13"/>
                <w:color w:val="auto"/>
              </w:rPr>
            </w:pPr>
          </w:p>
        </w:tc>
        <w:tc>
          <w:tcPr>
            <w:tcW w:w="1280" w:type="dxa"/>
            <w:vAlign w:val="bottom"/>
            <w:vMerge w:val="continue"/>
          </w:tcPr>
          <w:p>
            <w:pPr>
              <w:spacing w:after="0"/>
              <w:rPr>
                <w:sz w:val="13"/>
                <w:szCs w:val="13"/>
                <w:color w:val="auto"/>
              </w:rPr>
            </w:pPr>
          </w:p>
        </w:tc>
        <w:tc>
          <w:tcPr>
            <w:tcW w:w="4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89"/>
        </w:trPr>
        <w:tc>
          <w:tcPr>
            <w:tcW w:w="540" w:type="dxa"/>
            <w:vAlign w:val="bottom"/>
          </w:tcPr>
          <w:p>
            <w:pPr>
              <w:spacing w:after="0"/>
              <w:rPr>
                <w:sz w:val="7"/>
                <w:szCs w:val="7"/>
                <w:color w:val="auto"/>
              </w:rPr>
            </w:pPr>
          </w:p>
        </w:tc>
        <w:tc>
          <w:tcPr>
            <w:tcW w:w="280" w:type="dxa"/>
            <w:vAlign w:val="bottom"/>
          </w:tcPr>
          <w:p>
            <w:pPr>
              <w:spacing w:after="0"/>
              <w:rPr>
                <w:sz w:val="7"/>
                <w:szCs w:val="7"/>
                <w:color w:val="auto"/>
              </w:rPr>
            </w:pPr>
          </w:p>
        </w:tc>
        <w:tc>
          <w:tcPr>
            <w:tcW w:w="80" w:type="dxa"/>
            <w:vAlign w:val="bottom"/>
          </w:tcPr>
          <w:p>
            <w:pPr>
              <w:spacing w:after="0"/>
              <w:rPr>
                <w:sz w:val="7"/>
                <w:szCs w:val="7"/>
                <w:color w:val="auto"/>
              </w:rPr>
            </w:pPr>
          </w:p>
        </w:tc>
        <w:tc>
          <w:tcPr>
            <w:tcW w:w="380" w:type="dxa"/>
            <w:vAlign w:val="bottom"/>
          </w:tcPr>
          <w:p>
            <w:pPr>
              <w:spacing w:after="0"/>
              <w:rPr>
                <w:sz w:val="7"/>
                <w:szCs w:val="7"/>
                <w:color w:val="auto"/>
              </w:rPr>
            </w:pPr>
          </w:p>
        </w:tc>
        <w:tc>
          <w:tcPr>
            <w:tcW w:w="140" w:type="dxa"/>
            <w:vAlign w:val="bottom"/>
          </w:tcPr>
          <w:p>
            <w:pPr>
              <w:spacing w:after="0"/>
              <w:rPr>
                <w:sz w:val="7"/>
                <w:szCs w:val="7"/>
                <w:color w:val="auto"/>
              </w:rPr>
            </w:pPr>
          </w:p>
        </w:tc>
        <w:tc>
          <w:tcPr>
            <w:tcW w:w="440" w:type="dxa"/>
            <w:vAlign w:val="bottom"/>
            <w:gridSpan w:val="3"/>
            <w:vMerge w:val="continue"/>
          </w:tcPr>
          <w:p>
            <w:pPr>
              <w:spacing w:after="0"/>
              <w:rPr>
                <w:sz w:val="7"/>
                <w:szCs w:val="7"/>
                <w:color w:val="auto"/>
              </w:rPr>
            </w:pPr>
          </w:p>
        </w:tc>
        <w:tc>
          <w:tcPr>
            <w:tcW w:w="60" w:type="dxa"/>
            <w:vAlign w:val="bottom"/>
          </w:tcPr>
          <w:p>
            <w:pPr>
              <w:spacing w:after="0"/>
              <w:rPr>
                <w:sz w:val="7"/>
                <w:szCs w:val="7"/>
                <w:color w:val="auto"/>
              </w:rPr>
            </w:pPr>
          </w:p>
        </w:tc>
        <w:tc>
          <w:tcPr>
            <w:tcW w:w="200" w:type="dxa"/>
            <w:vAlign w:val="bottom"/>
          </w:tcPr>
          <w:p>
            <w:pPr>
              <w:spacing w:after="0"/>
              <w:rPr>
                <w:sz w:val="7"/>
                <w:szCs w:val="7"/>
                <w:color w:val="auto"/>
              </w:rPr>
            </w:pPr>
          </w:p>
        </w:tc>
        <w:tc>
          <w:tcPr>
            <w:tcW w:w="6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 w:type="dxa"/>
            <w:vAlign w:val="bottom"/>
          </w:tcPr>
          <w:p>
            <w:pPr>
              <w:spacing w:after="0"/>
              <w:rPr>
                <w:sz w:val="7"/>
                <w:szCs w:val="7"/>
                <w:color w:val="auto"/>
              </w:rPr>
            </w:pPr>
          </w:p>
        </w:tc>
        <w:tc>
          <w:tcPr>
            <w:tcW w:w="160" w:type="dxa"/>
            <w:vAlign w:val="bottom"/>
          </w:tcPr>
          <w:p>
            <w:pPr>
              <w:spacing w:after="0"/>
              <w:rPr>
                <w:sz w:val="7"/>
                <w:szCs w:val="7"/>
                <w:color w:val="auto"/>
              </w:rPr>
            </w:pPr>
          </w:p>
        </w:tc>
        <w:tc>
          <w:tcPr>
            <w:tcW w:w="80" w:type="dxa"/>
            <w:vAlign w:val="bottom"/>
          </w:tcPr>
          <w:p>
            <w:pPr>
              <w:spacing w:after="0"/>
              <w:rPr>
                <w:sz w:val="7"/>
                <w:szCs w:val="7"/>
                <w:color w:val="auto"/>
              </w:rPr>
            </w:pPr>
          </w:p>
        </w:tc>
        <w:tc>
          <w:tcPr>
            <w:tcW w:w="120" w:type="dxa"/>
            <w:vAlign w:val="bottom"/>
          </w:tcPr>
          <w:p>
            <w:pPr>
              <w:spacing w:after="0"/>
              <w:rPr>
                <w:sz w:val="7"/>
                <w:szCs w:val="7"/>
                <w:color w:val="auto"/>
              </w:rPr>
            </w:pPr>
          </w:p>
        </w:tc>
        <w:tc>
          <w:tcPr>
            <w:tcW w:w="100" w:type="dxa"/>
            <w:vAlign w:val="bottom"/>
          </w:tcPr>
          <w:p>
            <w:pPr>
              <w:spacing w:after="0"/>
              <w:rPr>
                <w:sz w:val="7"/>
                <w:szCs w:val="7"/>
                <w:color w:val="auto"/>
              </w:rPr>
            </w:pPr>
          </w:p>
        </w:tc>
        <w:tc>
          <w:tcPr>
            <w:tcW w:w="100" w:type="dxa"/>
            <w:vAlign w:val="bottom"/>
          </w:tcPr>
          <w:p>
            <w:pPr>
              <w:spacing w:after="0"/>
              <w:rPr>
                <w:sz w:val="7"/>
                <w:szCs w:val="7"/>
                <w:color w:val="auto"/>
              </w:rPr>
            </w:pPr>
          </w:p>
        </w:tc>
        <w:tc>
          <w:tcPr>
            <w:tcW w:w="380" w:type="dxa"/>
            <w:vAlign w:val="bottom"/>
          </w:tcPr>
          <w:p>
            <w:pPr>
              <w:spacing w:after="0"/>
              <w:rPr>
                <w:sz w:val="7"/>
                <w:szCs w:val="7"/>
                <w:color w:val="auto"/>
              </w:rPr>
            </w:pPr>
          </w:p>
        </w:tc>
        <w:tc>
          <w:tcPr>
            <w:tcW w:w="140" w:type="dxa"/>
            <w:vAlign w:val="bottom"/>
          </w:tcPr>
          <w:p>
            <w:pPr>
              <w:spacing w:after="0"/>
              <w:rPr>
                <w:sz w:val="7"/>
                <w:szCs w:val="7"/>
                <w:color w:val="auto"/>
              </w:rPr>
            </w:pPr>
          </w:p>
        </w:tc>
        <w:tc>
          <w:tcPr>
            <w:tcW w:w="100" w:type="dxa"/>
            <w:vAlign w:val="bottom"/>
          </w:tcPr>
          <w:p>
            <w:pPr>
              <w:spacing w:after="0"/>
              <w:rPr>
                <w:sz w:val="7"/>
                <w:szCs w:val="7"/>
                <w:color w:val="auto"/>
              </w:rPr>
            </w:pPr>
          </w:p>
        </w:tc>
        <w:tc>
          <w:tcPr>
            <w:tcW w:w="100" w:type="dxa"/>
            <w:vAlign w:val="bottom"/>
          </w:tcPr>
          <w:p>
            <w:pPr>
              <w:spacing w:after="0"/>
              <w:rPr>
                <w:sz w:val="7"/>
                <w:szCs w:val="7"/>
                <w:color w:val="auto"/>
              </w:rPr>
            </w:pPr>
          </w:p>
        </w:tc>
        <w:tc>
          <w:tcPr>
            <w:tcW w:w="180" w:type="dxa"/>
            <w:vAlign w:val="bottom"/>
          </w:tcPr>
          <w:p>
            <w:pPr>
              <w:spacing w:after="0"/>
              <w:rPr>
                <w:sz w:val="7"/>
                <w:szCs w:val="7"/>
                <w:color w:val="auto"/>
              </w:rPr>
            </w:pPr>
          </w:p>
        </w:tc>
        <w:tc>
          <w:tcPr>
            <w:tcW w:w="60" w:type="dxa"/>
            <w:vAlign w:val="bottom"/>
          </w:tcPr>
          <w:p>
            <w:pPr>
              <w:spacing w:after="0"/>
              <w:rPr>
                <w:sz w:val="7"/>
                <w:szCs w:val="7"/>
                <w:color w:val="auto"/>
              </w:rPr>
            </w:pPr>
          </w:p>
        </w:tc>
        <w:tc>
          <w:tcPr>
            <w:tcW w:w="140" w:type="dxa"/>
            <w:vAlign w:val="bottom"/>
          </w:tcPr>
          <w:p>
            <w:pPr>
              <w:spacing w:after="0"/>
              <w:rPr>
                <w:sz w:val="7"/>
                <w:szCs w:val="7"/>
                <w:color w:val="auto"/>
              </w:rPr>
            </w:pPr>
          </w:p>
        </w:tc>
        <w:tc>
          <w:tcPr>
            <w:tcW w:w="140" w:type="dxa"/>
            <w:vAlign w:val="bottom"/>
          </w:tcPr>
          <w:p>
            <w:pPr>
              <w:spacing w:after="0"/>
              <w:rPr>
                <w:sz w:val="7"/>
                <w:szCs w:val="7"/>
                <w:color w:val="auto"/>
              </w:rPr>
            </w:pPr>
          </w:p>
        </w:tc>
        <w:tc>
          <w:tcPr>
            <w:tcW w:w="540" w:type="dxa"/>
            <w:vAlign w:val="bottom"/>
          </w:tcPr>
          <w:p>
            <w:pPr>
              <w:spacing w:after="0"/>
              <w:rPr>
                <w:sz w:val="7"/>
                <w:szCs w:val="7"/>
                <w:color w:val="auto"/>
              </w:rPr>
            </w:pPr>
          </w:p>
        </w:tc>
        <w:tc>
          <w:tcPr>
            <w:tcW w:w="160" w:type="dxa"/>
            <w:vAlign w:val="bottom"/>
          </w:tcPr>
          <w:p>
            <w:pPr>
              <w:spacing w:after="0"/>
              <w:rPr>
                <w:sz w:val="7"/>
                <w:szCs w:val="7"/>
                <w:color w:val="auto"/>
              </w:rPr>
            </w:pPr>
          </w:p>
        </w:tc>
        <w:tc>
          <w:tcPr>
            <w:tcW w:w="340" w:type="dxa"/>
            <w:vAlign w:val="bottom"/>
          </w:tcPr>
          <w:p>
            <w:pPr>
              <w:spacing w:after="0"/>
              <w:rPr>
                <w:sz w:val="7"/>
                <w:szCs w:val="7"/>
                <w:color w:val="auto"/>
              </w:rPr>
            </w:pPr>
          </w:p>
        </w:tc>
        <w:tc>
          <w:tcPr>
            <w:tcW w:w="800" w:type="dxa"/>
            <w:vAlign w:val="bottom"/>
            <w:gridSpan w:val="3"/>
            <w:vMerge w:val="restart"/>
          </w:tcPr>
          <w:p>
            <w:pPr>
              <w:ind w:left="120"/>
              <w:spacing w:after="0"/>
              <w:rPr>
                <w:sz w:val="20"/>
                <w:szCs w:val="20"/>
                <w:color w:val="auto"/>
              </w:rPr>
            </w:pPr>
            <w:r>
              <w:rPr>
                <w:rFonts w:ascii="Times New Roman" w:cs="Times New Roman" w:eastAsia="Times New Roman" w:hAnsi="Times New Roman"/>
                <w:sz w:val="20"/>
                <w:szCs w:val="20"/>
                <w:color w:val="auto"/>
              </w:rPr>
              <w:t>obtains</w:t>
            </w:r>
          </w:p>
        </w:tc>
        <w:tc>
          <w:tcPr>
            <w:tcW w:w="300" w:type="dxa"/>
            <w:vAlign w:val="bottom"/>
            <w:gridSpan w:val="2"/>
            <w:vMerge w:val="restart"/>
          </w:tcPr>
          <w:p>
            <w:pPr>
              <w:spacing w:after="0"/>
              <w:rPr>
                <w:sz w:val="20"/>
                <w:szCs w:val="20"/>
                <w:color w:val="auto"/>
              </w:rPr>
            </w:pPr>
            <w:r>
              <w:rPr>
                <w:rFonts w:ascii="Times New Roman" w:cs="Times New Roman" w:eastAsia="Times New Roman" w:hAnsi="Times New Roman"/>
                <w:sz w:val="20"/>
                <w:szCs w:val="20"/>
                <w:color w:val="auto"/>
              </w:rPr>
              <w:t>its</w:t>
            </w:r>
          </w:p>
        </w:tc>
        <w:tc>
          <w:tcPr>
            <w:tcW w:w="1060" w:type="dxa"/>
            <w:vAlign w:val="bottom"/>
            <w:gridSpan w:val="5"/>
            <w:vMerge w:val="restart"/>
          </w:tcPr>
          <w:p>
            <w:pPr>
              <w:ind w:left="20"/>
              <w:spacing w:after="0"/>
              <w:rPr>
                <w:sz w:val="20"/>
                <w:szCs w:val="20"/>
                <w:color w:val="auto"/>
              </w:rPr>
            </w:pPr>
            <w:r>
              <w:rPr>
                <w:rFonts w:ascii="Times New Roman" w:cs="Times New Roman" w:eastAsia="Times New Roman" w:hAnsi="Times New Roman"/>
                <w:sz w:val="20"/>
                <w:szCs w:val="20"/>
                <w:color w:val="auto"/>
              </w:rPr>
              <w:t>transmission</w:t>
            </w:r>
          </w:p>
        </w:tc>
        <w:tc>
          <w:tcPr>
            <w:tcW w:w="980" w:type="dxa"/>
            <w:vAlign w:val="bottom"/>
            <w:gridSpan w:val="6"/>
            <w:vMerge w:val="restart"/>
          </w:tcPr>
          <w:p>
            <w:pPr>
              <w:jc w:val="right"/>
              <w:spacing w:after="0"/>
              <w:rPr>
                <w:sz w:val="20"/>
                <w:szCs w:val="20"/>
                <w:color w:val="auto"/>
              </w:rPr>
            </w:pPr>
            <w:r>
              <w:rPr>
                <w:rFonts w:ascii="Times New Roman" w:cs="Times New Roman" w:eastAsia="Times New Roman" w:hAnsi="Times New Roman"/>
                <w:sz w:val="20"/>
                <w:szCs w:val="20"/>
                <w:color w:val="auto"/>
              </w:rPr>
              <w:t>power, the</w:t>
            </w:r>
          </w:p>
        </w:tc>
        <w:tc>
          <w:tcPr>
            <w:tcW w:w="100" w:type="dxa"/>
            <w:vAlign w:val="bottom"/>
          </w:tcPr>
          <w:p>
            <w:pPr>
              <w:spacing w:after="0"/>
              <w:rPr>
                <w:sz w:val="7"/>
                <w:szCs w:val="7"/>
                <w:color w:val="auto"/>
              </w:rPr>
            </w:pPr>
          </w:p>
        </w:tc>
        <w:tc>
          <w:tcPr>
            <w:tcW w:w="1900" w:type="dxa"/>
            <w:vAlign w:val="bottom"/>
            <w:gridSpan w:val="4"/>
            <w:vMerge w:val="restart"/>
          </w:tcPr>
          <w:p>
            <w:pPr>
              <w:jc w:val="right"/>
              <w:spacing w:after="0"/>
              <w:rPr>
                <w:sz w:val="20"/>
                <w:szCs w:val="20"/>
                <w:color w:val="auto"/>
              </w:rPr>
            </w:pPr>
            <w:r>
              <w:rPr>
                <w:rFonts w:ascii="Times New Roman" w:cs="Times New Roman" w:eastAsia="Times New Roman" w:hAnsi="Times New Roman"/>
                <w:sz w:val="20"/>
                <w:szCs w:val="20"/>
                <w:color w:val="auto"/>
              </w:rPr>
              <w:t>current channel power</w:t>
            </w:r>
          </w:p>
        </w:tc>
        <w:tc>
          <w:tcPr>
            <w:tcW w:w="0" w:type="dxa"/>
            <w:vAlign w:val="bottom"/>
          </w:tcPr>
          <w:p>
            <w:pPr>
              <w:spacing w:after="0"/>
              <w:rPr>
                <w:sz w:val="1"/>
                <w:szCs w:val="1"/>
                <w:color w:val="auto"/>
              </w:rPr>
            </w:pPr>
          </w:p>
        </w:tc>
      </w:tr>
      <w:tr>
        <w:trPr>
          <w:trHeight w:val="164"/>
        </w:trPr>
        <w:tc>
          <w:tcPr>
            <w:tcW w:w="54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440" w:type="dxa"/>
            <w:vAlign w:val="bottom"/>
            <w:gridSpan w:val="3"/>
          </w:tcPr>
          <w:p>
            <w:pPr>
              <w:spacing w:after="0" w:line="137" w:lineRule="exact"/>
              <w:rPr>
                <w:sz w:val="20"/>
                <w:szCs w:val="20"/>
                <w:color w:val="auto"/>
              </w:rPr>
            </w:pPr>
            <w:r>
              <w:rPr>
                <w:rFonts w:ascii="Arial" w:cs="Arial" w:eastAsia="Arial" w:hAnsi="Arial"/>
                <w:sz w:val="14"/>
                <w:szCs w:val="14"/>
                <w:i w:val="1"/>
                <w:iCs w:val="1"/>
                <w:color w:val="auto"/>
              </w:rPr>
              <w:t>l</w:t>
            </w:r>
          </w:p>
        </w:tc>
        <w:tc>
          <w:tcPr>
            <w:tcW w:w="6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800" w:type="dxa"/>
            <w:vAlign w:val="bottom"/>
            <w:gridSpan w:val="3"/>
            <w:vMerge w:val="continue"/>
          </w:tcPr>
          <w:p>
            <w:pPr>
              <w:spacing w:after="0"/>
              <w:rPr>
                <w:sz w:val="14"/>
                <w:szCs w:val="14"/>
                <w:color w:val="auto"/>
              </w:rPr>
            </w:pPr>
          </w:p>
        </w:tc>
        <w:tc>
          <w:tcPr>
            <w:tcW w:w="300" w:type="dxa"/>
            <w:vAlign w:val="bottom"/>
            <w:gridSpan w:val="2"/>
            <w:vMerge w:val="continue"/>
          </w:tcPr>
          <w:p>
            <w:pPr>
              <w:spacing w:after="0"/>
              <w:rPr>
                <w:sz w:val="14"/>
                <w:szCs w:val="14"/>
                <w:color w:val="auto"/>
              </w:rPr>
            </w:pPr>
          </w:p>
        </w:tc>
        <w:tc>
          <w:tcPr>
            <w:tcW w:w="1060" w:type="dxa"/>
            <w:vAlign w:val="bottom"/>
            <w:gridSpan w:val="5"/>
            <w:vMerge w:val="continue"/>
          </w:tcPr>
          <w:p>
            <w:pPr>
              <w:spacing w:after="0"/>
              <w:rPr>
                <w:sz w:val="14"/>
                <w:szCs w:val="14"/>
                <w:color w:val="auto"/>
              </w:rPr>
            </w:pPr>
          </w:p>
        </w:tc>
        <w:tc>
          <w:tcPr>
            <w:tcW w:w="980" w:type="dxa"/>
            <w:vAlign w:val="bottom"/>
            <w:gridSpan w:val="6"/>
            <w:vMerge w:val="continue"/>
          </w:tcPr>
          <w:p>
            <w:pPr>
              <w:spacing w:after="0"/>
              <w:rPr>
                <w:sz w:val="14"/>
                <w:szCs w:val="14"/>
                <w:color w:val="auto"/>
              </w:rPr>
            </w:pPr>
          </w:p>
        </w:tc>
        <w:tc>
          <w:tcPr>
            <w:tcW w:w="100" w:type="dxa"/>
            <w:vAlign w:val="bottom"/>
          </w:tcPr>
          <w:p>
            <w:pPr>
              <w:spacing w:after="0"/>
              <w:rPr>
                <w:sz w:val="14"/>
                <w:szCs w:val="14"/>
                <w:color w:val="auto"/>
              </w:rPr>
            </w:pPr>
          </w:p>
        </w:tc>
        <w:tc>
          <w:tcPr>
            <w:tcW w:w="1900" w:type="dxa"/>
            <w:vAlign w:val="bottom"/>
            <w:gridSpan w:val="4"/>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44"/>
        </w:trPr>
        <w:tc>
          <w:tcPr>
            <w:tcW w:w="1420" w:type="dxa"/>
            <w:vAlign w:val="bottom"/>
            <w:gridSpan w:val="5"/>
            <w:vMerge w:val="restart"/>
          </w:tcPr>
          <w:p>
            <w:pPr>
              <w:spacing w:after="0"/>
              <w:rPr>
                <w:sz w:val="20"/>
                <w:szCs w:val="20"/>
                <w:color w:val="auto"/>
              </w:rPr>
            </w:pPr>
            <w:r>
              <w:rPr>
                <w:rFonts w:ascii="Times New Roman" w:cs="Times New Roman" w:eastAsia="Times New Roman" w:hAnsi="Times New Roman"/>
                <w:sz w:val="20"/>
                <w:szCs w:val="20"/>
                <w:color w:val="auto"/>
              </w:rPr>
              <w:t>In (4), the terms</w:t>
            </w:r>
          </w:p>
        </w:tc>
        <w:tc>
          <w:tcPr>
            <w:tcW w:w="160" w:type="dxa"/>
            <w:vAlign w:val="bottom"/>
          </w:tcPr>
          <w:p>
            <w:pPr>
              <w:spacing w:after="0"/>
              <w:rPr>
                <w:sz w:val="12"/>
                <w:szCs w:val="12"/>
                <w:color w:val="auto"/>
              </w:rPr>
            </w:pPr>
          </w:p>
        </w:tc>
        <w:tc>
          <w:tcPr>
            <w:tcW w:w="280" w:type="dxa"/>
            <w:vAlign w:val="bottom"/>
            <w:gridSpan w:val="2"/>
          </w:tcPr>
          <w:p>
            <w:pPr>
              <w:spacing w:after="0" w:line="144" w:lineRule="exact"/>
              <w:rPr>
                <w:sz w:val="20"/>
                <w:szCs w:val="20"/>
                <w:color w:val="auto"/>
              </w:rPr>
            </w:pPr>
            <w:r>
              <w:rPr>
                <w:rFonts w:ascii="Arial" w:cs="Arial" w:eastAsia="Arial" w:hAnsi="Arial"/>
                <w:sz w:val="14"/>
                <w:szCs w:val="14"/>
                <w:i w:val="1"/>
                <w:iCs w:val="1"/>
                <w:color w:val="auto"/>
              </w:rPr>
              <w:t>K</w:t>
            </w:r>
          </w:p>
        </w:tc>
        <w:tc>
          <w:tcPr>
            <w:tcW w:w="1000" w:type="dxa"/>
            <w:vAlign w:val="bottom"/>
            <w:gridSpan w:val="10"/>
            <w:vMerge w:val="restart"/>
          </w:tcPr>
          <w:p>
            <w:pPr>
              <w:jc w:val="right"/>
              <w:spacing w:after="0" w:line="240" w:lineRule="exact"/>
              <w:rPr>
                <w:sz w:val="20"/>
                <w:szCs w:val="20"/>
                <w:color w:val="auto"/>
              </w:rPr>
            </w:pPr>
            <w:r>
              <w:rPr>
                <w:rFonts w:ascii="Arial" w:cs="Arial" w:eastAsia="Arial" w:hAnsi="Arial"/>
                <w:sz w:val="20"/>
                <w:szCs w:val="20"/>
                <w:i w:val="1"/>
                <w:iCs w:val="1"/>
                <w:color w:val="auto"/>
                <w:w w:val="96"/>
              </w:rPr>
              <w:t>ρ</w:t>
            </w:r>
            <w:r>
              <w:rPr>
                <w:rFonts w:ascii="Arial" w:cs="Arial" w:eastAsia="Arial" w:hAnsi="Arial"/>
                <w:sz w:val="27"/>
                <w:szCs w:val="27"/>
                <w:i w:val="1"/>
                <w:iCs w:val="1"/>
                <w:color w:val="auto"/>
                <w:w w:val="96"/>
                <w:vertAlign w:val="subscript"/>
              </w:rPr>
              <w:t>l</w:t>
            </w:r>
            <w:r>
              <w:rPr>
                <w:rFonts w:ascii="Arial" w:cs="Arial" w:eastAsia="Arial" w:hAnsi="Arial"/>
                <w:sz w:val="20"/>
                <w:szCs w:val="20"/>
                <w:i w:val="1"/>
                <w:iCs w:val="1"/>
                <w:color w:val="auto"/>
                <w:w w:val="96"/>
              </w:rPr>
              <w:t xml:space="preserve"> </w:t>
            </w:r>
            <w:r>
              <w:rPr>
                <w:rFonts w:ascii="Times New Roman" w:cs="Times New Roman" w:eastAsia="Times New Roman" w:hAnsi="Times New Roman"/>
                <w:sz w:val="20"/>
                <w:szCs w:val="20"/>
                <w:color w:val="auto"/>
                <w:w w:val="96"/>
              </w:rPr>
              <w:t>[</w:t>
            </w:r>
            <w:r>
              <w:rPr>
                <w:rFonts w:ascii="Arial" w:cs="Arial" w:eastAsia="Arial" w:hAnsi="Arial"/>
                <w:sz w:val="20"/>
                <w:szCs w:val="20"/>
                <w:i w:val="1"/>
                <w:iCs w:val="1"/>
                <w:color w:val="auto"/>
                <w:w w:val="96"/>
              </w:rPr>
              <w:t>n</w:t>
            </w:r>
            <w:r>
              <w:rPr>
                <w:rFonts w:ascii="Times New Roman" w:cs="Times New Roman" w:eastAsia="Times New Roman" w:hAnsi="Times New Roman"/>
                <w:sz w:val="20"/>
                <w:szCs w:val="20"/>
                <w:color w:val="auto"/>
                <w:w w:val="96"/>
              </w:rPr>
              <w:t>]</w:t>
            </w:r>
            <w:r>
              <w:rPr>
                <w:rFonts w:ascii="Arial" w:cs="Arial" w:eastAsia="Arial" w:hAnsi="Arial"/>
                <w:sz w:val="20"/>
                <w:szCs w:val="20"/>
                <w:i w:val="1"/>
                <w:iCs w:val="1"/>
                <w:color w:val="auto"/>
                <w:w w:val="96"/>
              </w:rPr>
              <w:t>P</w:t>
            </w:r>
            <w:r>
              <w:rPr>
                <w:rFonts w:ascii="Arial" w:cs="Arial" w:eastAsia="Arial" w:hAnsi="Arial"/>
                <w:sz w:val="27"/>
                <w:szCs w:val="27"/>
                <w:i w:val="1"/>
                <w:iCs w:val="1"/>
                <w:color w:val="auto"/>
                <w:w w:val="96"/>
                <w:vertAlign w:val="subscript"/>
              </w:rPr>
              <w:t>l</w:t>
            </w:r>
            <w:r>
              <w:rPr>
                <w:rFonts w:ascii="Arial" w:cs="Arial" w:eastAsia="Arial" w:hAnsi="Arial"/>
                <w:sz w:val="27"/>
                <w:szCs w:val="27"/>
                <w:i w:val="1"/>
                <w:iCs w:val="1"/>
                <w:color w:val="auto"/>
                <w:w w:val="96"/>
                <w:vertAlign w:val="superscript"/>
              </w:rPr>
              <w:t>d</w:t>
            </w:r>
            <w:r>
              <w:rPr>
                <w:rFonts w:ascii="Arial" w:cs="Arial" w:eastAsia="Arial" w:hAnsi="Arial"/>
                <w:sz w:val="20"/>
                <w:szCs w:val="20"/>
                <w:i w:val="1"/>
                <w:iCs w:val="1"/>
                <w:color w:val="auto"/>
                <w:w w:val="96"/>
              </w:rPr>
              <w:t>h</w:t>
            </w:r>
            <w:r>
              <w:rPr>
                <w:rFonts w:ascii="Arial" w:cs="Arial" w:eastAsia="Arial" w:hAnsi="Arial"/>
                <w:sz w:val="27"/>
                <w:szCs w:val="27"/>
                <w:i w:val="1"/>
                <w:iCs w:val="1"/>
                <w:color w:val="auto"/>
                <w:w w:val="96"/>
                <w:vertAlign w:val="subscript"/>
              </w:rPr>
              <w:t>l,k</w:t>
            </w:r>
          </w:p>
        </w:tc>
        <w:tc>
          <w:tcPr>
            <w:tcW w:w="2280" w:type="dxa"/>
            <w:vAlign w:val="bottom"/>
            <w:gridSpan w:val="11"/>
            <w:vMerge w:val="restart"/>
          </w:tcPr>
          <w:p>
            <w:pPr>
              <w:jc w:val="right"/>
              <w:ind w:right="20"/>
              <w:spacing w:after="0" w:line="239" w:lineRule="exact"/>
              <w:rPr>
                <w:sz w:val="20"/>
                <w:szCs w:val="20"/>
                <w:color w:val="auto"/>
              </w:rPr>
            </w:pPr>
            <w:r>
              <w:rPr>
                <w:rFonts w:ascii="Times New Roman" w:cs="Times New Roman" w:eastAsia="Times New Roman" w:hAnsi="Times New Roman"/>
                <w:sz w:val="20"/>
                <w:szCs w:val="20"/>
                <w:color w:val="auto"/>
                <w:w w:val="95"/>
              </w:rPr>
              <w:t>[</w:t>
            </w:r>
            <w:r>
              <w:rPr>
                <w:rFonts w:ascii="Arial" w:cs="Arial" w:eastAsia="Arial" w:hAnsi="Arial"/>
                <w:sz w:val="20"/>
                <w:szCs w:val="20"/>
                <w:i w:val="1"/>
                <w:iCs w:val="1"/>
                <w:color w:val="auto"/>
                <w:w w:val="95"/>
              </w:rPr>
              <w:t>n</w:t>
            </w:r>
            <w:r>
              <w:rPr>
                <w:rFonts w:ascii="Times New Roman" w:cs="Times New Roman" w:eastAsia="Times New Roman" w:hAnsi="Times New Roman"/>
                <w:sz w:val="20"/>
                <w:szCs w:val="20"/>
                <w:color w:val="auto"/>
                <w:w w:val="95"/>
              </w:rPr>
              <w:t xml:space="preserve">] and </w:t>
            </w:r>
            <w:r>
              <w:rPr>
                <w:rFonts w:ascii="Arial" w:cs="Arial" w:eastAsia="Arial" w:hAnsi="Arial"/>
                <w:sz w:val="20"/>
                <w:szCs w:val="20"/>
                <w:i w:val="1"/>
                <w:iCs w:val="1"/>
                <w:color w:val="auto"/>
                <w:w w:val="95"/>
              </w:rPr>
              <w:t>P</w:t>
            </w:r>
            <w:r>
              <w:rPr>
                <w:rFonts w:ascii="Arial" w:cs="Arial" w:eastAsia="Arial" w:hAnsi="Arial"/>
                <w:sz w:val="27"/>
                <w:szCs w:val="27"/>
                <w:i w:val="1"/>
                <w:iCs w:val="1"/>
                <w:color w:val="auto"/>
                <w:w w:val="95"/>
                <w:vertAlign w:val="subscript"/>
              </w:rPr>
              <w:t>n</w:t>
            </w:r>
            <w:r>
              <w:rPr>
                <w:rFonts w:ascii="Arial" w:cs="Arial" w:eastAsia="Arial" w:hAnsi="Arial"/>
                <w:sz w:val="27"/>
                <w:szCs w:val="27"/>
                <w:i w:val="1"/>
                <w:iCs w:val="1"/>
                <w:color w:val="auto"/>
                <w:w w:val="95"/>
                <w:vertAlign w:val="superscript"/>
              </w:rPr>
              <w:t>c</w:t>
            </w:r>
            <w:r>
              <w:rPr>
                <w:rFonts w:ascii="Arial" w:cs="Arial" w:eastAsia="Arial" w:hAnsi="Arial"/>
                <w:sz w:val="20"/>
                <w:szCs w:val="20"/>
                <w:i w:val="1"/>
                <w:iCs w:val="1"/>
                <w:color w:val="auto"/>
                <w:w w:val="95"/>
              </w:rPr>
              <w:t>g</w:t>
            </w:r>
            <w:r>
              <w:rPr>
                <w:rFonts w:ascii="Arial" w:cs="Arial" w:eastAsia="Arial" w:hAnsi="Arial"/>
                <w:sz w:val="27"/>
                <w:szCs w:val="27"/>
                <w:i w:val="1"/>
                <w:iCs w:val="1"/>
                <w:color w:val="auto"/>
                <w:w w:val="95"/>
                <w:vertAlign w:val="subscript"/>
              </w:rPr>
              <w:t>n,k</w:t>
            </w:r>
            <w:r>
              <w:rPr>
                <w:rFonts w:ascii="Times New Roman" w:cs="Times New Roman" w:eastAsia="Times New Roman" w:hAnsi="Times New Roman"/>
                <w:sz w:val="20"/>
                <w:szCs w:val="20"/>
                <w:color w:val="auto"/>
                <w:w w:val="95"/>
              </w:rPr>
              <w:t xml:space="preserve"> [</w:t>
            </w:r>
            <w:r>
              <w:rPr>
                <w:rFonts w:ascii="Arial" w:cs="Arial" w:eastAsia="Arial" w:hAnsi="Arial"/>
                <w:sz w:val="20"/>
                <w:szCs w:val="20"/>
                <w:i w:val="1"/>
                <w:iCs w:val="1"/>
                <w:color w:val="auto"/>
                <w:w w:val="95"/>
              </w:rPr>
              <w:t>n</w:t>
            </w:r>
            <w:r>
              <w:rPr>
                <w:rFonts w:ascii="Times New Roman" w:cs="Times New Roman" w:eastAsia="Times New Roman" w:hAnsi="Times New Roman"/>
                <w:sz w:val="20"/>
                <w:szCs w:val="20"/>
                <w:color w:val="auto"/>
                <w:w w:val="95"/>
              </w:rPr>
              <w:t>] refer to</w:t>
            </w:r>
          </w:p>
        </w:tc>
        <w:tc>
          <w:tcPr>
            <w:tcW w:w="5140" w:type="dxa"/>
            <w:vAlign w:val="bottom"/>
            <w:gridSpan w:val="21"/>
            <w:vMerge w:val="restart"/>
          </w:tcPr>
          <w:p>
            <w:pPr>
              <w:ind w:left="120"/>
              <w:spacing w:after="0" w:line="219" w:lineRule="exact"/>
              <w:rPr>
                <w:sz w:val="20"/>
                <w:szCs w:val="20"/>
                <w:color w:val="auto"/>
              </w:rPr>
            </w:pPr>
            <w:r>
              <w:rPr>
                <w:rFonts w:ascii="Times New Roman" w:cs="Times New Roman" w:eastAsia="Times New Roman" w:hAnsi="Times New Roman"/>
                <w:sz w:val="20"/>
                <w:szCs w:val="20"/>
                <w:color w:val="auto"/>
              </w:rPr>
              <w:t>gains and interference powers of all channels, which are</w:t>
            </w:r>
          </w:p>
        </w:tc>
        <w:tc>
          <w:tcPr>
            <w:tcW w:w="0" w:type="dxa"/>
            <w:vAlign w:val="bottom"/>
          </w:tcPr>
          <w:p>
            <w:pPr>
              <w:spacing w:after="0"/>
              <w:rPr>
                <w:sz w:val="1"/>
                <w:szCs w:val="1"/>
                <w:color w:val="auto"/>
              </w:rPr>
            </w:pPr>
          </w:p>
        </w:tc>
      </w:tr>
      <w:tr>
        <w:trPr>
          <w:trHeight w:val="96"/>
        </w:trPr>
        <w:tc>
          <w:tcPr>
            <w:tcW w:w="1420" w:type="dxa"/>
            <w:vAlign w:val="bottom"/>
            <w:gridSpan w:val="5"/>
            <w:vMerge w:val="continue"/>
          </w:tcPr>
          <w:p>
            <w:pPr>
              <w:spacing w:after="0"/>
              <w:rPr>
                <w:sz w:val="8"/>
                <w:szCs w:val="8"/>
                <w:color w:val="auto"/>
              </w:rPr>
            </w:pPr>
          </w:p>
        </w:tc>
        <w:tc>
          <w:tcPr>
            <w:tcW w:w="160" w:type="dxa"/>
            <w:vAlign w:val="bottom"/>
          </w:tcPr>
          <w:p>
            <w:pPr>
              <w:spacing w:after="0"/>
              <w:rPr>
                <w:sz w:val="8"/>
                <w:szCs w:val="8"/>
                <w:color w:val="auto"/>
              </w:rPr>
            </w:pPr>
          </w:p>
        </w:tc>
        <w:tc>
          <w:tcPr>
            <w:tcW w:w="280" w:type="dxa"/>
            <w:vAlign w:val="bottom"/>
            <w:gridSpan w:val="2"/>
          </w:tcPr>
          <w:p>
            <w:pPr>
              <w:spacing w:after="0" w:line="96" w:lineRule="exact"/>
              <w:rPr>
                <w:sz w:val="20"/>
                <w:szCs w:val="20"/>
                <w:color w:val="auto"/>
              </w:rPr>
            </w:pPr>
            <w:r>
              <w:rPr>
                <w:rFonts w:ascii="Arial" w:cs="Arial" w:eastAsia="Arial" w:hAnsi="Arial"/>
                <w:sz w:val="10"/>
                <w:szCs w:val="10"/>
                <w:i w:val="1"/>
                <w:iCs w:val="1"/>
                <w:color w:val="auto"/>
              </w:rPr>
              <w:t>l</w:t>
            </w:r>
            <w:r>
              <w:rPr>
                <w:rFonts w:ascii="Arial" w:cs="Arial" w:eastAsia="Arial" w:hAnsi="Arial"/>
                <w:sz w:val="10"/>
                <w:szCs w:val="10"/>
                <w:color w:val="auto"/>
              </w:rPr>
              <w:t>=</w:t>
            </w:r>
            <w:r>
              <w:rPr>
                <w:rFonts w:ascii="Arial" w:cs="Arial" w:eastAsia="Arial" w:hAnsi="Arial"/>
                <w:sz w:val="10"/>
                <w:szCs w:val="10"/>
                <w:i w:val="1"/>
                <w:iCs w:val="1"/>
                <w:color w:val="auto"/>
              </w:rPr>
              <w:t>k</w:t>
            </w:r>
          </w:p>
        </w:tc>
        <w:tc>
          <w:tcPr>
            <w:tcW w:w="1000" w:type="dxa"/>
            <w:vAlign w:val="bottom"/>
            <w:gridSpan w:val="10"/>
            <w:vMerge w:val="continue"/>
          </w:tcPr>
          <w:p>
            <w:pPr>
              <w:spacing w:after="0"/>
              <w:rPr>
                <w:sz w:val="8"/>
                <w:szCs w:val="8"/>
                <w:color w:val="auto"/>
              </w:rPr>
            </w:pPr>
          </w:p>
        </w:tc>
        <w:tc>
          <w:tcPr>
            <w:tcW w:w="2280" w:type="dxa"/>
            <w:vAlign w:val="bottom"/>
            <w:gridSpan w:val="11"/>
            <w:vMerge w:val="continue"/>
          </w:tcPr>
          <w:p>
            <w:pPr>
              <w:spacing w:after="0"/>
              <w:rPr>
                <w:sz w:val="8"/>
                <w:szCs w:val="8"/>
                <w:color w:val="auto"/>
              </w:rPr>
            </w:pPr>
          </w:p>
        </w:tc>
        <w:tc>
          <w:tcPr>
            <w:tcW w:w="5140" w:type="dxa"/>
            <w:vAlign w:val="bottom"/>
            <w:gridSpan w:val="21"/>
            <w:vMerge w:val="continue"/>
          </w:tcPr>
          <w:p>
            <w:pPr>
              <w:spacing w:after="0"/>
              <w:rPr>
                <w:sz w:val="8"/>
                <w:szCs w:val="8"/>
                <w:color w:val="auto"/>
              </w:rPr>
            </w:pPr>
          </w:p>
        </w:tc>
        <w:tc>
          <w:tcPr>
            <w:tcW w:w="0" w:type="dxa"/>
            <w:vAlign w:val="bottom"/>
          </w:tcPr>
          <w:p>
            <w:pPr>
              <w:spacing w:after="0"/>
              <w:rPr>
                <w:sz w:val="1"/>
                <w:szCs w:val="1"/>
                <w:color w:val="auto"/>
              </w:rPr>
            </w:pPr>
          </w:p>
        </w:tc>
      </w:tr>
      <w:tr>
        <w:trPr>
          <w:trHeight w:val="70"/>
        </w:trPr>
        <w:tc>
          <w:tcPr>
            <w:tcW w:w="1280" w:type="dxa"/>
            <w:vAlign w:val="bottom"/>
            <w:gridSpan w:val="4"/>
            <w:vMerge w:val="restart"/>
          </w:tcPr>
          <w:p>
            <w:pPr>
              <w:spacing w:after="0"/>
              <w:rPr>
                <w:sz w:val="20"/>
                <w:szCs w:val="20"/>
                <w:color w:val="auto"/>
              </w:rPr>
            </w:pPr>
            <w:r>
              <w:rPr>
                <w:rFonts w:ascii="Times New Roman" w:cs="Times New Roman" w:eastAsia="Times New Roman" w:hAnsi="Times New Roman"/>
                <w:sz w:val="20"/>
                <w:szCs w:val="20"/>
                <w:color w:val="auto"/>
              </w:rPr>
              <w:t>the interference</w:t>
            </w:r>
          </w:p>
        </w:tc>
        <w:tc>
          <w:tcPr>
            <w:tcW w:w="3860" w:type="dxa"/>
            <w:vAlign w:val="bottom"/>
            <w:gridSpan w:val="25"/>
          </w:tcPr>
          <w:p>
            <w:pPr>
              <w:jc w:val="right"/>
              <w:ind w:right="20"/>
              <w:spacing w:after="0" w:line="70" w:lineRule="exact"/>
              <w:rPr>
                <w:sz w:val="20"/>
                <w:szCs w:val="20"/>
                <w:color w:val="auto"/>
              </w:rPr>
            </w:pPr>
            <w:r>
              <w:rPr>
                <w:rFonts w:ascii="Times New Roman" w:cs="Times New Roman" w:eastAsia="Times New Roman" w:hAnsi="Times New Roman"/>
                <w:sz w:val="8"/>
                <w:szCs w:val="8"/>
                <w:color w:val="auto"/>
              </w:rPr>
              <w:t>of the other V2V links and the V2I link on</w:t>
            </w:r>
          </w:p>
        </w:tc>
        <w:tc>
          <w:tcPr>
            <w:tcW w:w="800" w:type="dxa"/>
            <w:vAlign w:val="bottom"/>
            <w:gridSpan w:val="3"/>
          </w:tcPr>
          <w:p>
            <w:pPr>
              <w:ind w:left="120"/>
              <w:spacing w:after="0" w:line="70" w:lineRule="exact"/>
              <w:rPr>
                <w:sz w:val="20"/>
                <w:szCs w:val="20"/>
                <w:color w:val="auto"/>
              </w:rPr>
            </w:pPr>
            <w:r>
              <w:rPr>
                <w:rFonts w:ascii="Times New Roman" w:cs="Times New Roman" w:eastAsia="Times New Roman" w:hAnsi="Times New Roman"/>
                <w:sz w:val="8"/>
                <w:szCs w:val="8"/>
                <w:color w:val="auto"/>
              </w:rPr>
              <w:t>denoted</w:t>
            </w:r>
          </w:p>
        </w:tc>
        <w:tc>
          <w:tcPr>
            <w:tcW w:w="20" w:type="dxa"/>
            <w:vAlign w:val="bottom"/>
          </w:tcPr>
          <w:p>
            <w:pPr>
              <w:spacing w:after="0"/>
              <w:rPr>
                <w:sz w:val="6"/>
                <w:szCs w:val="6"/>
                <w:color w:val="auto"/>
              </w:rPr>
            </w:pPr>
          </w:p>
        </w:tc>
        <w:tc>
          <w:tcPr>
            <w:tcW w:w="280" w:type="dxa"/>
            <w:vAlign w:val="bottom"/>
          </w:tcPr>
          <w:p>
            <w:pPr>
              <w:ind w:left="100"/>
              <w:spacing w:after="0" w:line="70" w:lineRule="exact"/>
              <w:rPr>
                <w:sz w:val="20"/>
                <w:szCs w:val="20"/>
                <w:color w:val="auto"/>
              </w:rPr>
            </w:pPr>
            <w:r>
              <w:rPr>
                <w:rFonts w:ascii="Times New Roman" w:cs="Times New Roman" w:eastAsia="Times New Roman" w:hAnsi="Times New Roman"/>
                <w:sz w:val="8"/>
                <w:szCs w:val="8"/>
                <w:color w:val="auto"/>
              </w:rPr>
              <w:t>as</w:t>
            </w:r>
          </w:p>
        </w:tc>
        <w:tc>
          <w:tcPr>
            <w:tcW w:w="420" w:type="dxa"/>
            <w:vAlign w:val="bottom"/>
            <w:gridSpan w:val="2"/>
          </w:tcPr>
          <w:p>
            <w:pPr>
              <w:ind w:left="160"/>
              <w:spacing w:after="0" w:line="70" w:lineRule="exact"/>
              <w:rPr>
                <w:sz w:val="20"/>
                <w:szCs w:val="20"/>
                <w:color w:val="auto"/>
              </w:rPr>
            </w:pPr>
            <w:r>
              <w:rPr>
                <w:rFonts w:ascii="Arial" w:cs="Arial" w:eastAsia="Arial" w:hAnsi="Arial"/>
                <w:sz w:val="7"/>
                <w:szCs w:val="7"/>
                <w:color w:val="auto"/>
              </w:rPr>
              <w:t>h</w:t>
            </w:r>
            <w:r>
              <w:rPr>
                <w:rFonts w:ascii="Arial" w:cs="Arial" w:eastAsia="Arial" w:hAnsi="Arial"/>
                <w:sz w:val="8"/>
                <w:szCs w:val="8"/>
                <w:i w:val="1"/>
                <w:iCs w:val="1"/>
                <w:color w:val="auto"/>
                <w:vertAlign w:val="subscript"/>
              </w:rPr>
              <w:t>k</w:t>
            </w:r>
          </w:p>
        </w:tc>
        <w:tc>
          <w:tcPr>
            <w:tcW w:w="360" w:type="dxa"/>
            <w:vAlign w:val="bottom"/>
            <w:gridSpan w:val="2"/>
          </w:tcPr>
          <w:p>
            <w:pPr>
              <w:jc w:val="right"/>
              <w:spacing w:after="0" w:line="70" w:lineRule="exact"/>
              <w:rPr>
                <w:sz w:val="20"/>
                <w:szCs w:val="20"/>
                <w:color w:val="auto"/>
              </w:rPr>
            </w:pPr>
            <w:r>
              <w:rPr>
                <w:rFonts w:ascii="Times New Roman" w:cs="Times New Roman" w:eastAsia="Times New Roman" w:hAnsi="Times New Roman"/>
                <w:sz w:val="8"/>
                <w:szCs w:val="8"/>
                <w:color w:val="auto"/>
              </w:rPr>
              <w:t>=</w:t>
            </w:r>
          </w:p>
        </w:tc>
        <w:tc>
          <w:tcPr>
            <w:tcW w:w="2840" w:type="dxa"/>
            <w:vAlign w:val="bottom"/>
            <w:gridSpan w:val="11"/>
          </w:tcPr>
          <w:p>
            <w:pPr>
              <w:ind w:left="220"/>
              <w:spacing w:after="0" w:line="70" w:lineRule="exact"/>
              <w:rPr>
                <w:sz w:val="20"/>
                <w:szCs w:val="20"/>
                <w:color w:val="auto"/>
              </w:rPr>
            </w:pPr>
            <w:r>
              <w:rPr>
                <w:rFonts w:ascii="Times New Roman" w:cs="Times New Roman" w:eastAsia="Times New Roman" w:hAnsi="Times New Roman"/>
                <w:sz w:val="7"/>
                <w:szCs w:val="7"/>
                <w:color w:val="auto"/>
              </w:rPr>
              <w:t>(</w:t>
            </w:r>
            <w:r>
              <w:rPr>
                <w:rFonts w:ascii="Arial" w:cs="Arial" w:eastAsia="Arial" w:hAnsi="Arial"/>
                <w:sz w:val="7"/>
                <w:szCs w:val="7"/>
                <w:i w:val="1"/>
                <w:iCs w:val="1"/>
                <w:color w:val="auto"/>
              </w:rPr>
              <w:t>h</w:t>
            </w:r>
            <w:r>
              <w:rPr>
                <w:rFonts w:ascii="Arial" w:cs="Arial" w:eastAsia="Arial" w:hAnsi="Arial"/>
                <w:sz w:val="8"/>
                <w:szCs w:val="8"/>
                <w:i w:val="1"/>
                <w:iCs w:val="1"/>
                <w:color w:val="auto"/>
                <w:vertAlign w:val="subscript"/>
              </w:rPr>
              <w:t>k</w:t>
            </w:r>
            <w:r>
              <w:rPr>
                <w:rFonts w:ascii="Times New Roman" w:cs="Times New Roman" w:eastAsia="Times New Roman" w:hAnsi="Times New Roman"/>
                <w:sz w:val="7"/>
                <w:szCs w:val="7"/>
                <w:color w:val="auto"/>
              </w:rPr>
              <w:t xml:space="preserve"> [1] </w:t>
            </w:r>
            <w:r>
              <w:rPr>
                <w:rFonts w:ascii="Arial" w:cs="Arial" w:eastAsia="Arial" w:hAnsi="Arial"/>
                <w:sz w:val="7"/>
                <w:szCs w:val="7"/>
                <w:i w:val="1"/>
                <w:iCs w:val="1"/>
                <w:color w:val="auto"/>
              </w:rPr>
              <w:t>, . . . , h</w:t>
            </w:r>
            <w:r>
              <w:rPr>
                <w:rFonts w:ascii="Arial" w:cs="Arial" w:eastAsia="Arial" w:hAnsi="Arial"/>
                <w:sz w:val="8"/>
                <w:szCs w:val="8"/>
                <w:i w:val="1"/>
                <w:iCs w:val="1"/>
                <w:color w:val="auto"/>
                <w:vertAlign w:val="subscript"/>
              </w:rPr>
              <w:t>k</w:t>
            </w:r>
            <w:r>
              <w:rPr>
                <w:rFonts w:ascii="Times New Roman" w:cs="Times New Roman" w:eastAsia="Times New Roman" w:hAnsi="Times New Roman"/>
                <w:sz w:val="7"/>
                <w:szCs w:val="7"/>
                <w:color w:val="auto"/>
              </w:rPr>
              <w:t xml:space="preserve"> [</w:t>
            </w:r>
            <w:r>
              <w:rPr>
                <w:rFonts w:ascii="Arial" w:cs="Arial" w:eastAsia="Arial" w:hAnsi="Arial"/>
                <w:sz w:val="7"/>
                <w:szCs w:val="7"/>
                <w:i w:val="1"/>
                <w:iCs w:val="1"/>
                <w:color w:val="auto"/>
              </w:rPr>
              <w:t>n</w:t>
            </w:r>
            <w:r>
              <w:rPr>
                <w:rFonts w:ascii="Times New Roman" w:cs="Times New Roman" w:eastAsia="Times New Roman" w:hAnsi="Times New Roman"/>
                <w:sz w:val="7"/>
                <w:szCs w:val="7"/>
                <w:color w:val="auto"/>
              </w:rPr>
              <w:t xml:space="preserve">] </w:t>
            </w:r>
            <w:r>
              <w:rPr>
                <w:rFonts w:ascii="Arial" w:cs="Arial" w:eastAsia="Arial" w:hAnsi="Arial"/>
                <w:sz w:val="7"/>
                <w:szCs w:val="7"/>
                <w:i w:val="1"/>
                <w:iCs w:val="1"/>
                <w:color w:val="auto"/>
              </w:rPr>
              <w:t>, . . . , h</w:t>
            </w:r>
            <w:r>
              <w:rPr>
                <w:rFonts w:ascii="Arial" w:cs="Arial" w:eastAsia="Arial" w:hAnsi="Arial"/>
                <w:sz w:val="8"/>
                <w:szCs w:val="8"/>
                <w:i w:val="1"/>
                <w:iCs w:val="1"/>
                <w:color w:val="auto"/>
                <w:vertAlign w:val="subscript"/>
              </w:rPr>
              <w:t>k</w:t>
            </w:r>
            <w:r>
              <w:rPr>
                <w:rFonts w:ascii="Times New Roman" w:cs="Times New Roman" w:eastAsia="Times New Roman" w:hAnsi="Times New Roman"/>
                <w:sz w:val="7"/>
                <w:szCs w:val="7"/>
                <w:color w:val="auto"/>
              </w:rPr>
              <w:t xml:space="preserve"> [</w:t>
            </w:r>
            <w:r>
              <w:rPr>
                <w:rFonts w:ascii="Arial" w:cs="Arial" w:eastAsia="Arial" w:hAnsi="Arial"/>
                <w:sz w:val="7"/>
                <w:szCs w:val="7"/>
                <w:i w:val="1"/>
                <w:iCs w:val="1"/>
                <w:color w:val="auto"/>
              </w:rPr>
              <w:t>N</w:t>
            </w:r>
            <w:r>
              <w:rPr>
                <w:rFonts w:ascii="Times New Roman" w:cs="Times New Roman" w:eastAsia="Times New Roman" w:hAnsi="Times New Roman"/>
                <w:sz w:val="7"/>
                <w:szCs w:val="7"/>
                <w:color w:val="auto"/>
              </w:rPr>
              <w:t xml:space="preserve"> ])</w:t>
            </w:r>
          </w:p>
        </w:tc>
        <w:tc>
          <w:tcPr>
            <w:tcW w:w="420" w:type="dxa"/>
            <w:vAlign w:val="bottom"/>
          </w:tcPr>
          <w:p>
            <w:pPr>
              <w:jc w:val="right"/>
              <w:spacing w:after="0" w:line="70" w:lineRule="exact"/>
              <w:rPr>
                <w:sz w:val="20"/>
                <w:szCs w:val="20"/>
                <w:color w:val="auto"/>
              </w:rPr>
            </w:pPr>
            <w:r>
              <w:rPr>
                <w:rFonts w:ascii="Times New Roman" w:cs="Times New Roman" w:eastAsia="Times New Roman" w:hAnsi="Times New Roman"/>
                <w:sz w:val="8"/>
                <w:szCs w:val="8"/>
                <w:color w:val="auto"/>
              </w:rPr>
              <w:t>and</w:t>
            </w:r>
          </w:p>
        </w:tc>
        <w:tc>
          <w:tcPr>
            <w:tcW w:w="0" w:type="dxa"/>
            <w:vAlign w:val="bottom"/>
          </w:tcPr>
          <w:p>
            <w:pPr>
              <w:spacing w:after="0"/>
              <w:rPr>
                <w:sz w:val="1"/>
                <w:szCs w:val="1"/>
                <w:color w:val="auto"/>
              </w:rPr>
            </w:pPr>
          </w:p>
        </w:tc>
      </w:tr>
      <w:tr>
        <w:trPr>
          <w:trHeight w:val="202"/>
        </w:trPr>
        <w:tc>
          <w:tcPr>
            <w:tcW w:w="1280" w:type="dxa"/>
            <w:vAlign w:val="bottom"/>
            <w:gridSpan w:val="4"/>
            <w:vMerge w:val="continue"/>
          </w:tcPr>
          <w:p>
            <w:pPr>
              <w:spacing w:after="0"/>
              <w:rPr>
                <w:sz w:val="17"/>
                <w:szCs w:val="17"/>
                <w:color w:val="auto"/>
              </w:rPr>
            </w:pPr>
          </w:p>
        </w:tc>
        <w:tc>
          <w:tcPr>
            <w:tcW w:w="300" w:type="dxa"/>
            <w:vAlign w:val="bottom"/>
            <w:gridSpan w:val="2"/>
          </w:tcPr>
          <w:p>
            <w:pPr>
              <w:spacing w:after="0"/>
              <w:rPr>
                <w:sz w:val="17"/>
                <w:szCs w:val="17"/>
                <w:color w:val="auto"/>
              </w:rPr>
            </w:pPr>
          </w:p>
        </w:tc>
        <w:tc>
          <w:tcPr>
            <w:tcW w:w="2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5140" w:type="dxa"/>
            <w:vAlign w:val="bottom"/>
            <w:gridSpan w:val="21"/>
            <w:vMerge w:val="restart"/>
          </w:tcPr>
          <w:p>
            <w:pPr>
              <w:ind w:left="120"/>
              <w:spacing w:after="0"/>
              <w:rPr>
                <w:sz w:val="20"/>
                <w:szCs w:val="20"/>
                <w:color w:val="auto"/>
              </w:rPr>
            </w:pPr>
            <w:r>
              <w:rPr>
                <w:rFonts w:ascii="Arial" w:cs="Arial" w:eastAsia="Arial" w:hAnsi="Arial"/>
                <w:sz w:val="20"/>
                <w:szCs w:val="20"/>
                <w:color w:val="auto"/>
                <w:w w:val="94"/>
              </w:rPr>
              <w:t>I</w:t>
            </w:r>
            <w:r>
              <w:rPr>
                <w:rFonts w:ascii="Arial" w:cs="Arial" w:eastAsia="Arial" w:hAnsi="Arial"/>
                <w:sz w:val="27"/>
                <w:szCs w:val="27"/>
                <w:i w:val="1"/>
                <w:iCs w:val="1"/>
                <w:color w:val="auto"/>
                <w:w w:val="94"/>
                <w:vertAlign w:val="subscript"/>
              </w:rPr>
              <w:t>k</w:t>
            </w:r>
            <w:r>
              <w:rPr>
                <w:rFonts w:ascii="Arial" w:cs="Arial" w:eastAsia="Arial" w:hAnsi="Arial"/>
                <w:sz w:val="20"/>
                <w:szCs w:val="20"/>
                <w:color w:val="auto"/>
                <w:w w:val="94"/>
              </w:rPr>
              <w:t xml:space="preserve">  </w:t>
            </w:r>
            <w:r>
              <w:rPr>
                <w:rFonts w:ascii="Times New Roman" w:cs="Times New Roman" w:eastAsia="Times New Roman" w:hAnsi="Times New Roman"/>
                <w:sz w:val="20"/>
                <w:szCs w:val="20"/>
                <w:color w:val="auto"/>
                <w:w w:val="94"/>
              </w:rPr>
              <w:t>= (</w:t>
            </w:r>
            <w:r>
              <w:rPr>
                <w:rFonts w:ascii="Arial" w:cs="Arial" w:eastAsia="Arial" w:hAnsi="Arial"/>
                <w:sz w:val="20"/>
                <w:szCs w:val="20"/>
                <w:i w:val="1"/>
                <w:iCs w:val="1"/>
                <w:color w:val="auto"/>
                <w:w w:val="94"/>
              </w:rPr>
              <w:t>I</w:t>
            </w:r>
            <w:r>
              <w:rPr>
                <w:rFonts w:ascii="Arial" w:cs="Arial" w:eastAsia="Arial" w:hAnsi="Arial"/>
                <w:sz w:val="27"/>
                <w:szCs w:val="27"/>
                <w:i w:val="1"/>
                <w:iCs w:val="1"/>
                <w:color w:val="auto"/>
                <w:w w:val="94"/>
                <w:vertAlign w:val="subscript"/>
              </w:rPr>
              <w:t>k</w:t>
            </w:r>
            <w:r>
              <w:rPr>
                <w:rFonts w:ascii="Arial" w:cs="Arial" w:eastAsia="Arial" w:hAnsi="Arial"/>
                <w:sz w:val="20"/>
                <w:szCs w:val="20"/>
                <w:color w:val="auto"/>
                <w:w w:val="94"/>
              </w:rPr>
              <w:t xml:space="preserve"> </w:t>
            </w:r>
            <w:r>
              <w:rPr>
                <w:rFonts w:ascii="Times New Roman" w:cs="Times New Roman" w:eastAsia="Times New Roman" w:hAnsi="Times New Roman"/>
                <w:sz w:val="20"/>
                <w:szCs w:val="20"/>
                <w:color w:val="auto"/>
                <w:w w:val="94"/>
              </w:rPr>
              <w:t>[1]</w:t>
            </w:r>
            <w:r>
              <w:rPr>
                <w:rFonts w:ascii="Arial" w:cs="Arial" w:eastAsia="Arial" w:hAnsi="Arial"/>
                <w:sz w:val="20"/>
                <w:szCs w:val="20"/>
                <w:color w:val="auto"/>
                <w:w w:val="94"/>
              </w:rPr>
              <w:t xml:space="preserve"> </w:t>
            </w:r>
            <w:r>
              <w:rPr>
                <w:rFonts w:ascii="Arial" w:cs="Arial" w:eastAsia="Arial" w:hAnsi="Arial"/>
                <w:sz w:val="20"/>
                <w:szCs w:val="20"/>
                <w:i w:val="1"/>
                <w:iCs w:val="1"/>
                <w:color w:val="auto"/>
                <w:w w:val="94"/>
              </w:rPr>
              <w:t>, . . . , I</w:t>
            </w:r>
            <w:r>
              <w:rPr>
                <w:rFonts w:ascii="Arial" w:cs="Arial" w:eastAsia="Arial" w:hAnsi="Arial"/>
                <w:sz w:val="27"/>
                <w:szCs w:val="27"/>
                <w:i w:val="1"/>
                <w:iCs w:val="1"/>
                <w:color w:val="auto"/>
                <w:w w:val="94"/>
                <w:vertAlign w:val="subscript"/>
              </w:rPr>
              <w:t>k</w:t>
            </w:r>
            <w:r>
              <w:rPr>
                <w:rFonts w:ascii="Arial" w:cs="Arial" w:eastAsia="Arial" w:hAnsi="Arial"/>
                <w:sz w:val="20"/>
                <w:szCs w:val="20"/>
                <w:color w:val="auto"/>
                <w:w w:val="94"/>
              </w:rPr>
              <w:t xml:space="preserve"> </w:t>
            </w:r>
            <w:r>
              <w:rPr>
                <w:rFonts w:ascii="Times New Roman" w:cs="Times New Roman" w:eastAsia="Times New Roman" w:hAnsi="Times New Roman"/>
                <w:sz w:val="20"/>
                <w:szCs w:val="20"/>
                <w:color w:val="auto"/>
                <w:w w:val="94"/>
              </w:rPr>
              <w:t>[</w:t>
            </w:r>
            <w:r>
              <w:rPr>
                <w:rFonts w:ascii="Arial" w:cs="Arial" w:eastAsia="Arial" w:hAnsi="Arial"/>
                <w:sz w:val="20"/>
                <w:szCs w:val="20"/>
                <w:i w:val="1"/>
                <w:iCs w:val="1"/>
                <w:color w:val="auto"/>
                <w:w w:val="94"/>
              </w:rPr>
              <w:t>n</w:t>
            </w:r>
            <w:r>
              <w:rPr>
                <w:rFonts w:ascii="Times New Roman" w:cs="Times New Roman" w:eastAsia="Times New Roman" w:hAnsi="Times New Roman"/>
                <w:sz w:val="20"/>
                <w:szCs w:val="20"/>
                <w:color w:val="auto"/>
                <w:w w:val="94"/>
              </w:rPr>
              <w:t>]</w:t>
            </w:r>
            <w:r>
              <w:rPr>
                <w:rFonts w:ascii="Arial" w:cs="Arial" w:eastAsia="Arial" w:hAnsi="Arial"/>
                <w:sz w:val="20"/>
                <w:szCs w:val="20"/>
                <w:color w:val="auto"/>
                <w:w w:val="94"/>
              </w:rPr>
              <w:t xml:space="preserve"> </w:t>
            </w:r>
            <w:r>
              <w:rPr>
                <w:rFonts w:ascii="Arial" w:cs="Arial" w:eastAsia="Arial" w:hAnsi="Arial"/>
                <w:sz w:val="20"/>
                <w:szCs w:val="20"/>
                <w:i w:val="1"/>
                <w:iCs w:val="1"/>
                <w:color w:val="auto"/>
                <w:w w:val="94"/>
              </w:rPr>
              <w:t>, . . . , I</w:t>
            </w:r>
            <w:r>
              <w:rPr>
                <w:rFonts w:ascii="Arial" w:cs="Arial" w:eastAsia="Arial" w:hAnsi="Arial"/>
                <w:sz w:val="27"/>
                <w:szCs w:val="27"/>
                <w:i w:val="1"/>
                <w:iCs w:val="1"/>
                <w:color w:val="auto"/>
                <w:w w:val="94"/>
                <w:vertAlign w:val="subscript"/>
              </w:rPr>
              <w:t>k</w:t>
            </w:r>
            <w:r>
              <w:rPr>
                <w:rFonts w:ascii="Arial" w:cs="Arial" w:eastAsia="Arial" w:hAnsi="Arial"/>
                <w:sz w:val="20"/>
                <w:szCs w:val="20"/>
                <w:color w:val="auto"/>
                <w:w w:val="94"/>
              </w:rPr>
              <w:t xml:space="preserve"> </w:t>
            </w:r>
            <w:r>
              <w:rPr>
                <w:rFonts w:ascii="Times New Roman" w:cs="Times New Roman" w:eastAsia="Times New Roman" w:hAnsi="Times New Roman"/>
                <w:sz w:val="20"/>
                <w:szCs w:val="20"/>
                <w:color w:val="auto"/>
                <w:w w:val="94"/>
              </w:rPr>
              <w:t>[</w:t>
            </w:r>
            <w:r>
              <w:rPr>
                <w:rFonts w:ascii="Arial" w:cs="Arial" w:eastAsia="Arial" w:hAnsi="Arial"/>
                <w:sz w:val="20"/>
                <w:szCs w:val="20"/>
                <w:i w:val="1"/>
                <w:iCs w:val="1"/>
                <w:color w:val="auto"/>
                <w:w w:val="94"/>
              </w:rPr>
              <w:t>N</w:t>
            </w:r>
            <w:r>
              <w:rPr>
                <w:rFonts w:ascii="Arial" w:cs="Arial" w:eastAsia="Arial" w:hAnsi="Arial"/>
                <w:sz w:val="20"/>
                <w:szCs w:val="20"/>
                <w:color w:val="auto"/>
                <w:w w:val="94"/>
              </w:rPr>
              <w:t xml:space="preserve"> </w:t>
            </w:r>
            <w:r>
              <w:rPr>
                <w:rFonts w:ascii="Times New Roman" w:cs="Times New Roman" w:eastAsia="Times New Roman" w:hAnsi="Times New Roman"/>
                <w:sz w:val="20"/>
                <w:szCs w:val="20"/>
                <w:color w:val="auto"/>
                <w:w w:val="94"/>
              </w:rPr>
              <w:t>]), respectively. Here,</w:t>
            </w:r>
            <w:r>
              <w:rPr>
                <w:rFonts w:ascii="Arial" w:cs="Arial" w:eastAsia="Arial" w:hAnsi="Arial"/>
                <w:sz w:val="20"/>
                <w:szCs w:val="20"/>
                <w:color w:val="auto"/>
                <w:w w:val="94"/>
              </w:rPr>
              <w:t xml:space="preserve"> </w:t>
            </w:r>
            <w:r>
              <w:rPr>
                <w:rFonts w:ascii="Arial" w:cs="Arial" w:eastAsia="Arial" w:hAnsi="Arial"/>
                <w:sz w:val="20"/>
                <w:szCs w:val="20"/>
                <w:i w:val="1"/>
                <w:iCs w:val="1"/>
                <w:color w:val="auto"/>
                <w:w w:val="94"/>
              </w:rPr>
              <w:t>I</w:t>
            </w:r>
            <w:r>
              <w:rPr>
                <w:rFonts w:ascii="Arial" w:cs="Arial" w:eastAsia="Arial" w:hAnsi="Arial"/>
                <w:sz w:val="27"/>
                <w:szCs w:val="27"/>
                <w:i w:val="1"/>
                <w:iCs w:val="1"/>
                <w:color w:val="auto"/>
                <w:w w:val="94"/>
                <w:vertAlign w:val="subscript"/>
              </w:rPr>
              <w:t>k</w:t>
            </w:r>
            <w:r>
              <w:rPr>
                <w:rFonts w:ascii="Arial" w:cs="Arial" w:eastAsia="Arial" w:hAnsi="Arial"/>
                <w:sz w:val="20"/>
                <w:szCs w:val="20"/>
                <w:color w:val="auto"/>
                <w:w w:val="94"/>
              </w:rPr>
              <w:t xml:space="preserve"> </w:t>
            </w:r>
            <w:r>
              <w:rPr>
                <w:rFonts w:ascii="Times New Roman" w:cs="Times New Roman" w:eastAsia="Times New Roman" w:hAnsi="Times New Roman"/>
                <w:sz w:val="20"/>
                <w:szCs w:val="20"/>
                <w:color w:val="auto"/>
                <w:w w:val="94"/>
              </w:rPr>
              <w:t>[</w:t>
            </w:r>
            <w:r>
              <w:rPr>
                <w:rFonts w:ascii="Arial" w:cs="Arial" w:eastAsia="Arial" w:hAnsi="Arial"/>
                <w:sz w:val="20"/>
                <w:szCs w:val="20"/>
                <w:i w:val="1"/>
                <w:iCs w:val="1"/>
                <w:color w:val="auto"/>
                <w:w w:val="94"/>
              </w:rPr>
              <w:t>n</w:t>
            </w:r>
            <w:r>
              <w:rPr>
                <w:rFonts w:ascii="Times New Roman" w:cs="Times New Roman" w:eastAsia="Times New Roman" w:hAnsi="Times New Roman"/>
                <w:sz w:val="20"/>
                <w:szCs w:val="20"/>
                <w:color w:val="auto"/>
                <w:w w:val="94"/>
              </w:rPr>
              <w:t>]</w:t>
            </w:r>
          </w:p>
        </w:tc>
        <w:tc>
          <w:tcPr>
            <w:tcW w:w="0" w:type="dxa"/>
            <w:vAlign w:val="bottom"/>
          </w:tcPr>
          <w:p>
            <w:pPr>
              <w:spacing w:after="0"/>
              <w:rPr>
                <w:sz w:val="1"/>
                <w:szCs w:val="1"/>
                <w:color w:val="auto"/>
              </w:rPr>
            </w:pPr>
          </w:p>
        </w:tc>
      </w:tr>
      <w:tr>
        <w:trPr>
          <w:trHeight w:val="206"/>
        </w:trPr>
        <w:tc>
          <w:tcPr>
            <w:tcW w:w="5140" w:type="dxa"/>
            <w:vAlign w:val="bottom"/>
            <w:gridSpan w:val="29"/>
          </w:tcPr>
          <w:p>
            <w:pPr>
              <w:spacing w:after="0" w:line="206" w:lineRule="exact"/>
              <w:rPr>
                <w:sz w:val="20"/>
                <w:szCs w:val="20"/>
                <w:color w:val="auto"/>
              </w:rPr>
            </w:pPr>
            <w:r>
              <w:rPr>
                <w:rFonts w:ascii="Times New Roman" w:cs="Times New Roman" w:eastAsia="Times New Roman" w:hAnsi="Times New Roman"/>
                <w:sz w:val="20"/>
                <w:szCs w:val="20"/>
                <w:color w:val="auto"/>
              </w:rPr>
              <w:t xml:space="preserve">the </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 xml:space="preserve">-th channel, respectively. Hence the capacity of the </w:t>
            </w:r>
            <w:r>
              <w:rPr>
                <w:rFonts w:ascii="Arial" w:cs="Arial" w:eastAsia="Arial" w:hAnsi="Arial"/>
                <w:sz w:val="20"/>
                <w:szCs w:val="20"/>
                <w:i w:val="1"/>
                <w:iCs w:val="1"/>
                <w:color w:val="auto"/>
              </w:rPr>
              <w:t>k</w:t>
            </w:r>
            <w:r>
              <w:rPr>
                <w:rFonts w:ascii="Times New Roman" w:cs="Times New Roman" w:eastAsia="Times New Roman" w:hAnsi="Times New Roman"/>
                <w:sz w:val="20"/>
                <w:szCs w:val="20"/>
                <w:color w:val="auto"/>
              </w:rPr>
              <w:t>-th</w:t>
            </w:r>
          </w:p>
        </w:tc>
        <w:tc>
          <w:tcPr>
            <w:tcW w:w="5140" w:type="dxa"/>
            <w:vAlign w:val="bottom"/>
            <w:gridSpan w:val="21"/>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40"/>
        </w:trPr>
        <w:tc>
          <w:tcPr>
            <w:tcW w:w="3960" w:type="dxa"/>
            <w:vAlign w:val="bottom"/>
            <w:gridSpan w:val="25"/>
          </w:tcPr>
          <w:p>
            <w:pPr>
              <w:spacing w:after="0"/>
              <w:rPr>
                <w:sz w:val="20"/>
                <w:szCs w:val="20"/>
                <w:color w:val="auto"/>
              </w:rPr>
            </w:pPr>
            <w:r>
              <w:rPr>
                <w:rFonts w:ascii="Times New Roman" w:cs="Times New Roman" w:eastAsia="Times New Roman" w:hAnsi="Times New Roman"/>
                <w:sz w:val="20"/>
                <w:szCs w:val="20"/>
                <w:color w:val="auto"/>
              </w:rPr>
              <w:t xml:space="preserve">V2V link on the </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-th channel can be written as</w:t>
            </w:r>
          </w:p>
        </w:tc>
        <w:tc>
          <w:tcPr>
            <w:tcW w:w="14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5140" w:type="dxa"/>
            <w:vAlign w:val="bottom"/>
            <w:gridSpan w:val="21"/>
          </w:tcPr>
          <w:p>
            <w:pPr>
              <w:ind w:left="120"/>
              <w:spacing w:after="0" w:line="226" w:lineRule="exact"/>
              <w:rPr>
                <w:sz w:val="20"/>
                <w:szCs w:val="20"/>
                <w:color w:val="auto"/>
              </w:rPr>
            </w:pPr>
            <w:r>
              <w:rPr>
                <w:rFonts w:ascii="Times New Roman" w:cs="Times New Roman" w:eastAsia="Times New Roman" w:hAnsi="Times New Roman"/>
                <w:sz w:val="20"/>
                <w:szCs w:val="20"/>
                <w:color w:val="auto"/>
              </w:rPr>
              <w:t xml:space="preserve">refers to the aggregated interference powers at the </w:t>
            </w:r>
            <w:r>
              <w:rPr>
                <w:rFonts w:ascii="Arial" w:cs="Arial" w:eastAsia="Arial" w:hAnsi="Arial"/>
                <w:sz w:val="20"/>
                <w:szCs w:val="20"/>
                <w:i w:val="1"/>
                <w:iCs w:val="1"/>
                <w:color w:val="auto"/>
              </w:rPr>
              <w:t>k</w:t>
            </w:r>
            <w:r>
              <w:rPr>
                <w:rFonts w:ascii="Times New Roman" w:cs="Times New Roman" w:eastAsia="Times New Roman" w:hAnsi="Times New Roman"/>
                <w:sz w:val="20"/>
                <w:szCs w:val="20"/>
                <w:color w:val="auto"/>
              </w:rPr>
              <w:t>-th V2V</w:t>
            </w:r>
          </w:p>
        </w:tc>
        <w:tc>
          <w:tcPr>
            <w:tcW w:w="0" w:type="dxa"/>
            <w:vAlign w:val="bottom"/>
          </w:tcPr>
          <w:p>
            <w:pPr>
              <w:spacing w:after="0"/>
              <w:rPr>
                <w:sz w:val="1"/>
                <w:szCs w:val="1"/>
                <w:color w:val="auto"/>
              </w:rPr>
            </w:pPr>
          </w:p>
        </w:tc>
      </w:tr>
      <w:tr>
        <w:trPr>
          <w:trHeight w:val="225"/>
        </w:trPr>
        <w:tc>
          <w:tcPr>
            <w:tcW w:w="54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560" w:type="dxa"/>
            <w:vAlign w:val="bottom"/>
            <w:gridSpan w:val="11"/>
            <w:vMerge w:val="restart"/>
          </w:tcPr>
          <w:p>
            <w:pPr>
              <w:ind w:left="320"/>
              <w:spacing w:after="0"/>
              <w:rPr>
                <w:sz w:val="20"/>
                <w:szCs w:val="20"/>
                <w:color w:val="auto"/>
              </w:rPr>
            </w:pPr>
            <w:r>
              <w:rPr>
                <w:rFonts w:ascii="Arial" w:cs="Arial" w:eastAsia="Arial" w:hAnsi="Arial"/>
                <w:sz w:val="20"/>
                <w:szCs w:val="20"/>
                <w:i w:val="1"/>
                <w:iCs w:val="1"/>
                <w:color w:val="auto"/>
              </w:rPr>
              <w:t>C</w:t>
            </w:r>
            <w:r>
              <w:rPr>
                <w:rFonts w:ascii="Arial" w:cs="Arial" w:eastAsia="Arial" w:hAnsi="Arial"/>
                <w:sz w:val="27"/>
                <w:szCs w:val="27"/>
                <w:i w:val="1"/>
                <w:iCs w:val="1"/>
                <w:color w:val="auto"/>
                <w:vertAlign w:val="superscript"/>
              </w:rPr>
              <w:t>d</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 =</w:t>
            </w:r>
            <w:r>
              <w:rPr>
                <w:rFonts w:ascii="Arial" w:cs="Arial" w:eastAsia="Arial" w:hAnsi="Arial"/>
                <w:sz w:val="20"/>
                <w:szCs w:val="20"/>
                <w:i w:val="1"/>
                <w:iCs w:val="1"/>
                <w:color w:val="auto"/>
              </w:rPr>
              <w:t xml:space="preserve"> B </w:t>
            </w:r>
            <w:r>
              <w:rPr>
                <w:rFonts w:ascii="Times New Roman" w:cs="Times New Roman" w:eastAsia="Times New Roman" w:hAnsi="Times New Roman"/>
                <w:sz w:val="20"/>
                <w:szCs w:val="20"/>
                <w:color w:val="auto"/>
              </w:rPr>
              <w:t>log</w:t>
            </w:r>
          </w:p>
        </w:tc>
        <w:tc>
          <w:tcPr>
            <w:tcW w:w="8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580" w:type="dxa"/>
            <w:vAlign w:val="bottom"/>
            <w:gridSpan w:val="3"/>
            <w:vMerge w:val="restart"/>
          </w:tcPr>
          <w:p>
            <w:pPr>
              <w:spacing w:after="0"/>
              <w:rPr>
                <w:sz w:val="20"/>
                <w:szCs w:val="20"/>
                <w:color w:val="auto"/>
              </w:rPr>
            </w:pPr>
            <w:r>
              <w:rPr>
                <w:rFonts w:ascii="Times New Roman" w:cs="Times New Roman" w:eastAsia="Times New Roman" w:hAnsi="Times New Roman"/>
                <w:sz w:val="20"/>
                <w:szCs w:val="20"/>
                <w:color w:val="auto"/>
              </w:rPr>
              <w:t xml:space="preserve">1 + </w:t>
            </w:r>
            <w:r>
              <w:rPr>
                <w:rFonts w:ascii="Arial" w:cs="Arial" w:eastAsia="Arial" w:hAnsi="Arial"/>
                <w:sz w:val="20"/>
                <w:szCs w:val="20"/>
                <w:i w:val="1"/>
                <w:iCs w:val="1"/>
                <w:color w:val="auto"/>
              </w:rPr>
              <w:t>γ</w:t>
            </w:r>
            <w:r>
              <w:rPr>
                <w:rFonts w:ascii="Arial" w:cs="Arial" w:eastAsia="Arial" w:hAnsi="Arial"/>
                <w:sz w:val="27"/>
                <w:szCs w:val="27"/>
                <w:i w:val="1"/>
                <w:iCs w:val="1"/>
                <w:color w:val="auto"/>
                <w:vertAlign w:val="superscript"/>
              </w:rPr>
              <w:t>d</w:t>
            </w:r>
          </w:p>
        </w:tc>
        <w:tc>
          <w:tcPr>
            <w:tcW w:w="520" w:type="dxa"/>
            <w:vAlign w:val="bottom"/>
            <w:gridSpan w:val="4"/>
            <w:vMerge w:val="restart"/>
          </w:tcPr>
          <w:p>
            <w:pPr>
              <w:ind w:left="20"/>
              <w:spacing w:after="0"/>
              <w:rPr>
                <w:sz w:val="20"/>
                <w:szCs w:val="20"/>
                <w:color w:val="auto"/>
              </w:rPr>
            </w:pP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w:t>
            </w:r>
          </w:p>
        </w:tc>
        <w:tc>
          <w:tcPr>
            <w:tcW w:w="6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500" w:type="dxa"/>
            <w:vAlign w:val="bottom"/>
            <w:gridSpan w:val="2"/>
            <w:vMerge w:val="restart"/>
          </w:tcPr>
          <w:p>
            <w:pPr>
              <w:jc w:val="right"/>
              <w:ind w:right="20"/>
              <w:spacing w:after="0"/>
              <w:rPr>
                <w:sz w:val="20"/>
                <w:szCs w:val="20"/>
                <w:color w:val="auto"/>
              </w:rPr>
            </w:pPr>
            <w:r>
              <w:rPr>
                <w:rFonts w:ascii="Times New Roman" w:cs="Times New Roman" w:eastAsia="Times New Roman" w:hAnsi="Times New Roman"/>
                <w:sz w:val="20"/>
                <w:szCs w:val="20"/>
                <w:color w:val="auto"/>
              </w:rPr>
              <w:t>(5)</w:t>
            </w:r>
          </w:p>
        </w:tc>
        <w:tc>
          <w:tcPr>
            <w:tcW w:w="800" w:type="dxa"/>
            <w:vAlign w:val="bottom"/>
            <w:gridSpan w:val="3"/>
          </w:tcPr>
          <w:p>
            <w:pPr>
              <w:ind w:left="120"/>
              <w:spacing w:after="0" w:line="219" w:lineRule="exact"/>
              <w:rPr>
                <w:sz w:val="20"/>
                <w:szCs w:val="20"/>
                <w:color w:val="auto"/>
              </w:rPr>
            </w:pPr>
            <w:r>
              <w:rPr>
                <w:rFonts w:ascii="Times New Roman" w:cs="Times New Roman" w:eastAsia="Times New Roman" w:hAnsi="Times New Roman"/>
                <w:sz w:val="20"/>
                <w:szCs w:val="20"/>
                <w:color w:val="auto"/>
              </w:rPr>
              <w:t>link on</w:t>
            </w:r>
          </w:p>
        </w:tc>
        <w:tc>
          <w:tcPr>
            <w:tcW w:w="20" w:type="dxa"/>
            <w:vAlign w:val="bottom"/>
          </w:tcPr>
          <w:p>
            <w:pPr>
              <w:spacing w:after="0"/>
              <w:rPr>
                <w:sz w:val="19"/>
                <w:szCs w:val="19"/>
                <w:color w:val="auto"/>
              </w:rPr>
            </w:pPr>
          </w:p>
        </w:tc>
        <w:tc>
          <w:tcPr>
            <w:tcW w:w="700" w:type="dxa"/>
            <w:vAlign w:val="bottom"/>
            <w:gridSpan w:val="3"/>
          </w:tcPr>
          <w:p>
            <w:pPr>
              <w:spacing w:after="0" w:line="226" w:lineRule="exact"/>
              <w:rPr>
                <w:sz w:val="20"/>
                <w:szCs w:val="20"/>
                <w:color w:val="auto"/>
              </w:rPr>
            </w:pPr>
            <w:r>
              <w:rPr>
                <w:rFonts w:ascii="Times New Roman" w:cs="Times New Roman" w:eastAsia="Times New Roman" w:hAnsi="Times New Roman"/>
                <w:sz w:val="20"/>
                <w:szCs w:val="20"/>
                <w:color w:val="auto"/>
              </w:rPr>
              <w:t xml:space="preserve">the </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-th</w:t>
            </w:r>
          </w:p>
        </w:tc>
        <w:tc>
          <w:tcPr>
            <w:tcW w:w="1620" w:type="dxa"/>
            <w:vAlign w:val="bottom"/>
            <w:gridSpan w:val="9"/>
          </w:tcPr>
          <w:p>
            <w:pPr>
              <w:jc w:val="right"/>
              <w:spacing w:after="0" w:line="219" w:lineRule="exact"/>
              <w:rPr>
                <w:sz w:val="20"/>
                <w:szCs w:val="20"/>
                <w:color w:val="auto"/>
              </w:rPr>
            </w:pPr>
            <w:r>
              <w:rPr>
                <w:rFonts w:ascii="Times New Roman" w:cs="Times New Roman" w:eastAsia="Times New Roman" w:hAnsi="Times New Roman"/>
                <w:sz w:val="20"/>
                <w:szCs w:val="20"/>
                <w:color w:val="auto"/>
              </w:rPr>
              <w:t>channel as shown</w:t>
            </w:r>
          </w:p>
        </w:tc>
        <w:tc>
          <w:tcPr>
            <w:tcW w:w="300" w:type="dxa"/>
            <w:vAlign w:val="bottom"/>
            <w:gridSpan w:val="3"/>
          </w:tcPr>
          <w:p>
            <w:pPr>
              <w:ind w:left="60"/>
              <w:spacing w:after="0" w:line="219" w:lineRule="exact"/>
              <w:rPr>
                <w:sz w:val="20"/>
                <w:szCs w:val="20"/>
                <w:color w:val="auto"/>
              </w:rPr>
            </w:pPr>
            <w:r>
              <w:rPr>
                <w:rFonts w:ascii="Times New Roman" w:cs="Times New Roman" w:eastAsia="Times New Roman" w:hAnsi="Times New Roman"/>
                <w:sz w:val="20"/>
                <w:szCs w:val="20"/>
                <w:color w:val="auto"/>
              </w:rPr>
              <w:t>in</w:t>
            </w:r>
          </w:p>
        </w:tc>
        <w:tc>
          <w:tcPr>
            <w:tcW w:w="1700" w:type="dxa"/>
            <w:vAlign w:val="bottom"/>
            <w:gridSpan w:val="2"/>
          </w:tcPr>
          <w:p>
            <w:pPr>
              <w:jc w:val="right"/>
              <w:spacing w:after="0" w:line="219" w:lineRule="exact"/>
              <w:rPr>
                <w:sz w:val="20"/>
                <w:szCs w:val="20"/>
                <w:color w:val="auto"/>
              </w:rPr>
            </w:pPr>
            <w:r>
              <w:rPr>
                <w:rFonts w:ascii="Times New Roman" w:cs="Times New Roman" w:eastAsia="Times New Roman" w:hAnsi="Times New Roman"/>
                <w:sz w:val="20"/>
                <w:szCs w:val="20"/>
                <w:color w:val="auto"/>
              </w:rPr>
              <w:t>(4). To consider the</w:t>
            </w:r>
          </w:p>
        </w:tc>
        <w:tc>
          <w:tcPr>
            <w:tcW w:w="0" w:type="dxa"/>
            <w:vAlign w:val="bottom"/>
          </w:tcPr>
          <w:p>
            <w:pPr>
              <w:spacing w:after="0"/>
              <w:rPr>
                <w:sz w:val="1"/>
                <w:szCs w:val="1"/>
                <w:color w:val="auto"/>
              </w:rPr>
            </w:pPr>
          </w:p>
        </w:tc>
      </w:tr>
      <w:tr>
        <w:trPr>
          <w:trHeight w:val="115"/>
        </w:trPr>
        <w:tc>
          <w:tcPr>
            <w:tcW w:w="54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560" w:type="dxa"/>
            <w:vAlign w:val="bottom"/>
            <w:gridSpan w:val="11"/>
            <w:vMerge w:val="continue"/>
          </w:tcPr>
          <w:p>
            <w:pPr>
              <w:spacing w:after="0"/>
              <w:rPr>
                <w:sz w:val="10"/>
                <w:szCs w:val="10"/>
                <w:color w:val="auto"/>
              </w:rPr>
            </w:pPr>
          </w:p>
        </w:tc>
        <w:tc>
          <w:tcPr>
            <w:tcW w:w="80" w:type="dxa"/>
            <w:vAlign w:val="bottom"/>
            <w:vMerge w:val="restart"/>
          </w:tcPr>
          <w:p>
            <w:pPr>
              <w:jc w:val="right"/>
              <w:spacing w:after="0"/>
              <w:rPr>
                <w:sz w:val="20"/>
                <w:szCs w:val="20"/>
                <w:color w:val="auto"/>
              </w:rPr>
            </w:pPr>
            <w:r>
              <w:rPr>
                <w:rFonts w:ascii="Arial" w:cs="Arial" w:eastAsia="Arial" w:hAnsi="Arial"/>
                <w:sz w:val="14"/>
                <w:szCs w:val="14"/>
                <w:color w:val="auto"/>
                <w:w w:val="76"/>
              </w:rPr>
              <w:t>2</w:t>
            </w:r>
          </w:p>
        </w:tc>
        <w:tc>
          <w:tcPr>
            <w:tcW w:w="120" w:type="dxa"/>
            <w:vAlign w:val="bottom"/>
          </w:tcPr>
          <w:p>
            <w:pPr>
              <w:spacing w:after="0"/>
              <w:rPr>
                <w:sz w:val="10"/>
                <w:szCs w:val="10"/>
                <w:color w:val="auto"/>
              </w:rPr>
            </w:pPr>
          </w:p>
        </w:tc>
        <w:tc>
          <w:tcPr>
            <w:tcW w:w="580" w:type="dxa"/>
            <w:vAlign w:val="bottom"/>
            <w:gridSpan w:val="3"/>
            <w:vMerge w:val="continue"/>
          </w:tcPr>
          <w:p>
            <w:pPr>
              <w:spacing w:after="0"/>
              <w:rPr>
                <w:sz w:val="10"/>
                <w:szCs w:val="10"/>
                <w:color w:val="auto"/>
              </w:rPr>
            </w:pPr>
          </w:p>
        </w:tc>
        <w:tc>
          <w:tcPr>
            <w:tcW w:w="520" w:type="dxa"/>
            <w:vAlign w:val="bottom"/>
            <w:gridSpan w:val="4"/>
            <w:vMerge w:val="continue"/>
          </w:tcPr>
          <w:p>
            <w:pPr>
              <w:spacing w:after="0"/>
              <w:rPr>
                <w:sz w:val="10"/>
                <w:szCs w:val="10"/>
                <w:color w:val="auto"/>
              </w:rPr>
            </w:pPr>
          </w:p>
        </w:tc>
        <w:tc>
          <w:tcPr>
            <w:tcW w:w="6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540" w:type="dxa"/>
            <w:vAlign w:val="bottom"/>
          </w:tcPr>
          <w:p>
            <w:pPr>
              <w:spacing w:after="0"/>
              <w:rPr>
                <w:sz w:val="10"/>
                <w:szCs w:val="10"/>
                <w:color w:val="auto"/>
              </w:rPr>
            </w:pPr>
          </w:p>
        </w:tc>
        <w:tc>
          <w:tcPr>
            <w:tcW w:w="500" w:type="dxa"/>
            <w:vAlign w:val="bottom"/>
            <w:gridSpan w:val="2"/>
            <w:vMerge w:val="continue"/>
          </w:tcPr>
          <w:p>
            <w:pPr>
              <w:spacing w:after="0"/>
              <w:rPr>
                <w:sz w:val="10"/>
                <w:szCs w:val="10"/>
                <w:color w:val="auto"/>
              </w:rPr>
            </w:pPr>
          </w:p>
        </w:tc>
        <w:tc>
          <w:tcPr>
            <w:tcW w:w="5140" w:type="dxa"/>
            <w:vAlign w:val="bottom"/>
            <w:gridSpan w:val="21"/>
            <w:vMerge w:val="restart"/>
          </w:tcPr>
          <w:p>
            <w:pPr>
              <w:ind w:left="120"/>
              <w:spacing w:after="0"/>
              <w:rPr>
                <w:sz w:val="20"/>
                <w:szCs w:val="20"/>
                <w:color w:val="auto"/>
              </w:rPr>
            </w:pPr>
            <w:r>
              <w:rPr>
                <w:rFonts w:ascii="Times New Roman" w:cs="Times New Roman" w:eastAsia="Times New Roman" w:hAnsi="Times New Roman"/>
                <w:sz w:val="20"/>
                <w:szCs w:val="20"/>
                <w:color w:val="auto"/>
              </w:rPr>
              <w:t xml:space="preserve">impact of V2V links on V2I links, the observation of the </w:t>
            </w:r>
            <w:r>
              <w:rPr>
                <w:rFonts w:ascii="Arial" w:cs="Arial" w:eastAsia="Arial" w:hAnsi="Arial"/>
                <w:sz w:val="20"/>
                <w:szCs w:val="20"/>
                <w:i w:val="1"/>
                <w:iCs w:val="1"/>
                <w:color w:val="auto"/>
              </w:rPr>
              <w:t>k</w:t>
            </w:r>
            <w:r>
              <w:rPr>
                <w:rFonts w:ascii="Times New Roman" w:cs="Times New Roman" w:eastAsia="Times New Roman" w:hAnsi="Times New Roman"/>
                <w:sz w:val="20"/>
                <w:szCs w:val="20"/>
                <w:color w:val="auto"/>
              </w:rPr>
              <w:t>-th</w:t>
            </w:r>
          </w:p>
        </w:tc>
        <w:tc>
          <w:tcPr>
            <w:tcW w:w="0" w:type="dxa"/>
            <w:vAlign w:val="bottom"/>
          </w:tcPr>
          <w:p>
            <w:pPr>
              <w:spacing w:after="0"/>
              <w:rPr>
                <w:sz w:val="1"/>
                <w:szCs w:val="1"/>
                <w:color w:val="auto"/>
              </w:rPr>
            </w:pPr>
          </w:p>
        </w:tc>
      </w:tr>
      <w:tr>
        <w:trPr>
          <w:trHeight w:val="137"/>
        </w:trPr>
        <w:tc>
          <w:tcPr>
            <w:tcW w:w="54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00" w:type="dxa"/>
            <w:vAlign w:val="bottom"/>
            <w:gridSpan w:val="2"/>
          </w:tcPr>
          <w:p>
            <w:pPr>
              <w:ind w:left="80"/>
              <w:spacing w:after="0" w:line="137" w:lineRule="exact"/>
              <w:rPr>
                <w:sz w:val="20"/>
                <w:szCs w:val="20"/>
                <w:color w:val="auto"/>
              </w:rPr>
            </w:pPr>
            <w:r>
              <w:rPr>
                <w:rFonts w:ascii="Arial" w:cs="Arial" w:eastAsia="Arial" w:hAnsi="Arial"/>
                <w:sz w:val="14"/>
                <w:szCs w:val="14"/>
                <w:i w:val="1"/>
                <w:iCs w:val="1"/>
                <w:color w:val="auto"/>
              </w:rPr>
              <w:t>k</w:t>
            </w:r>
          </w:p>
        </w:tc>
        <w:tc>
          <w:tcPr>
            <w:tcW w:w="2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80" w:type="dxa"/>
            <w:vAlign w:val="bottom"/>
            <w:vMerge w:val="continue"/>
          </w:tcPr>
          <w:p>
            <w:pPr>
              <w:spacing w:after="0"/>
              <w:rPr>
                <w:sz w:val="11"/>
                <w:szCs w:val="11"/>
                <w:color w:val="auto"/>
              </w:rPr>
            </w:pPr>
          </w:p>
        </w:tc>
        <w:tc>
          <w:tcPr>
            <w:tcW w:w="12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380" w:type="dxa"/>
            <w:vAlign w:val="bottom"/>
          </w:tcPr>
          <w:p>
            <w:pPr>
              <w:ind w:left="260"/>
              <w:spacing w:after="0" w:line="137" w:lineRule="exact"/>
              <w:rPr>
                <w:sz w:val="20"/>
                <w:szCs w:val="20"/>
                <w:color w:val="auto"/>
              </w:rPr>
            </w:pPr>
            <w:r>
              <w:rPr>
                <w:rFonts w:ascii="Arial" w:cs="Arial" w:eastAsia="Arial" w:hAnsi="Arial"/>
                <w:sz w:val="14"/>
                <w:szCs w:val="14"/>
                <w:i w:val="1"/>
                <w:iCs w:val="1"/>
                <w:color w:val="auto"/>
              </w:rPr>
              <w:t>k</w:t>
            </w:r>
          </w:p>
        </w:tc>
        <w:tc>
          <w:tcPr>
            <w:tcW w:w="14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54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5140" w:type="dxa"/>
            <w:vAlign w:val="bottom"/>
            <w:gridSpan w:val="21"/>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205"/>
        </w:trPr>
        <w:tc>
          <w:tcPr>
            <w:tcW w:w="820" w:type="dxa"/>
            <w:vAlign w:val="bottom"/>
            <w:gridSpan w:val="2"/>
            <w:vMerge w:val="restart"/>
          </w:tcPr>
          <w:p>
            <w:pPr>
              <w:ind w:left="200"/>
              <w:spacing w:after="0"/>
              <w:rPr>
                <w:sz w:val="20"/>
                <w:szCs w:val="20"/>
                <w:color w:val="auto"/>
              </w:rPr>
            </w:pPr>
            <w:r>
              <w:rPr>
                <w:rFonts w:ascii="Times New Roman" w:cs="Times New Roman" w:eastAsia="Times New Roman" w:hAnsi="Times New Roman"/>
                <w:sz w:val="20"/>
                <w:szCs w:val="20"/>
                <w:color w:val="auto"/>
              </w:rPr>
              <w:t>In the</w:t>
            </w:r>
          </w:p>
        </w:tc>
        <w:tc>
          <w:tcPr>
            <w:tcW w:w="460" w:type="dxa"/>
            <w:vAlign w:val="bottom"/>
            <w:gridSpan w:val="2"/>
            <w:vMerge w:val="restart"/>
          </w:tcPr>
          <w:p>
            <w:pPr>
              <w:spacing w:after="0"/>
              <w:rPr>
                <w:sz w:val="20"/>
                <w:szCs w:val="20"/>
                <w:color w:val="auto"/>
              </w:rPr>
            </w:pPr>
            <w:r>
              <w:rPr>
                <w:rFonts w:ascii="Times New Roman" w:cs="Times New Roman" w:eastAsia="Times New Roman" w:hAnsi="Times New Roman"/>
                <w:sz w:val="20"/>
                <w:szCs w:val="20"/>
                <w:color w:val="auto"/>
              </w:rPr>
              <w:t>V2X</w:t>
            </w:r>
          </w:p>
        </w:tc>
        <w:tc>
          <w:tcPr>
            <w:tcW w:w="840" w:type="dxa"/>
            <w:vAlign w:val="bottom"/>
            <w:gridSpan w:val="6"/>
            <w:vMerge w:val="restart"/>
          </w:tcPr>
          <w:p>
            <w:pPr>
              <w:ind w:left="40"/>
              <w:spacing w:after="0"/>
              <w:rPr>
                <w:sz w:val="20"/>
                <w:szCs w:val="20"/>
                <w:color w:val="auto"/>
              </w:rPr>
            </w:pPr>
            <w:r>
              <w:rPr>
                <w:rFonts w:ascii="Times New Roman" w:cs="Times New Roman" w:eastAsia="Times New Roman" w:hAnsi="Times New Roman"/>
                <w:sz w:val="20"/>
                <w:szCs w:val="20"/>
                <w:color w:val="auto"/>
                <w:w w:val="99"/>
              </w:rPr>
              <w:t>networks,</w:t>
            </w:r>
          </w:p>
        </w:tc>
        <w:tc>
          <w:tcPr>
            <w:tcW w:w="60" w:type="dxa"/>
            <w:vAlign w:val="bottom"/>
          </w:tcPr>
          <w:p>
            <w:pPr>
              <w:spacing w:after="0"/>
              <w:rPr>
                <w:sz w:val="17"/>
                <w:szCs w:val="17"/>
                <w:color w:val="auto"/>
              </w:rPr>
            </w:pPr>
          </w:p>
        </w:tc>
        <w:tc>
          <w:tcPr>
            <w:tcW w:w="100" w:type="dxa"/>
            <w:vAlign w:val="bottom"/>
            <w:vMerge w:val="restart"/>
          </w:tcPr>
          <w:p>
            <w:pPr>
              <w:ind w:left="20"/>
              <w:spacing w:after="0"/>
              <w:rPr>
                <w:sz w:val="20"/>
                <w:szCs w:val="20"/>
                <w:color w:val="auto"/>
              </w:rPr>
            </w:pPr>
            <w:r>
              <w:rPr>
                <w:rFonts w:ascii="Times New Roman" w:cs="Times New Roman" w:eastAsia="Times New Roman" w:hAnsi="Times New Roman"/>
                <w:sz w:val="19"/>
                <w:szCs w:val="19"/>
                <w:color w:val="auto"/>
                <w:w w:val="70"/>
              </w:rPr>
              <w:t>a</w:t>
            </w:r>
          </w:p>
        </w:tc>
        <w:tc>
          <w:tcPr>
            <w:tcW w:w="20" w:type="dxa"/>
            <w:vAlign w:val="bottom"/>
          </w:tcPr>
          <w:p>
            <w:pPr>
              <w:spacing w:after="0"/>
              <w:rPr>
                <w:sz w:val="17"/>
                <w:szCs w:val="17"/>
                <w:color w:val="auto"/>
              </w:rPr>
            </w:pPr>
          </w:p>
        </w:tc>
        <w:tc>
          <w:tcPr>
            <w:tcW w:w="560" w:type="dxa"/>
            <w:vAlign w:val="bottom"/>
            <w:gridSpan w:val="5"/>
          </w:tcPr>
          <w:p>
            <w:pPr>
              <w:jc w:val="right"/>
              <w:spacing w:after="0" w:line="205" w:lineRule="exact"/>
              <w:rPr>
                <w:sz w:val="20"/>
                <w:szCs w:val="20"/>
                <w:color w:val="auto"/>
              </w:rPr>
            </w:pPr>
            <w:r>
              <w:rPr>
                <w:rFonts w:ascii="Times New Roman" w:cs="Times New Roman" w:eastAsia="Times New Roman" w:hAnsi="Times New Roman"/>
                <w:sz w:val="20"/>
                <w:szCs w:val="20"/>
                <w:color w:val="auto"/>
              </w:rPr>
              <w:t>naive</w:t>
            </w:r>
          </w:p>
        </w:tc>
        <w:tc>
          <w:tcPr>
            <w:tcW w:w="960" w:type="dxa"/>
            <w:vAlign w:val="bottom"/>
            <w:gridSpan w:val="6"/>
          </w:tcPr>
          <w:p>
            <w:pPr>
              <w:ind w:left="60"/>
              <w:spacing w:after="0" w:line="205" w:lineRule="exact"/>
              <w:rPr>
                <w:sz w:val="20"/>
                <w:szCs w:val="20"/>
                <w:color w:val="auto"/>
              </w:rPr>
            </w:pPr>
            <w:r>
              <w:rPr>
                <w:rFonts w:ascii="Times New Roman" w:cs="Times New Roman" w:eastAsia="Times New Roman" w:hAnsi="Times New Roman"/>
                <w:sz w:val="20"/>
                <w:szCs w:val="20"/>
                <w:color w:val="auto"/>
              </w:rPr>
              <w:t>distributed</w:t>
            </w:r>
          </w:p>
        </w:tc>
        <w:tc>
          <w:tcPr>
            <w:tcW w:w="820" w:type="dxa"/>
            <w:vAlign w:val="bottom"/>
            <w:gridSpan w:val="3"/>
          </w:tcPr>
          <w:p>
            <w:pPr>
              <w:ind w:left="60"/>
              <w:spacing w:after="0" w:line="205" w:lineRule="exact"/>
              <w:rPr>
                <w:sz w:val="20"/>
                <w:szCs w:val="20"/>
                <w:color w:val="auto"/>
              </w:rPr>
            </w:pPr>
            <w:r>
              <w:rPr>
                <w:rFonts w:ascii="Times New Roman" w:cs="Times New Roman" w:eastAsia="Times New Roman" w:hAnsi="Times New Roman"/>
                <w:sz w:val="20"/>
                <w:szCs w:val="20"/>
                <w:color w:val="auto"/>
              </w:rPr>
              <w:t>approach</w:t>
            </w:r>
          </w:p>
        </w:tc>
        <w:tc>
          <w:tcPr>
            <w:tcW w:w="500" w:type="dxa"/>
            <w:vAlign w:val="bottom"/>
            <w:gridSpan w:val="2"/>
          </w:tcPr>
          <w:p>
            <w:pPr>
              <w:jc w:val="right"/>
              <w:ind w:right="20"/>
              <w:spacing w:after="0" w:line="205" w:lineRule="exact"/>
              <w:rPr>
                <w:sz w:val="20"/>
                <w:szCs w:val="20"/>
                <w:color w:val="auto"/>
              </w:rPr>
            </w:pPr>
            <w:r>
              <w:rPr>
                <w:rFonts w:ascii="Times New Roman" w:cs="Times New Roman" w:eastAsia="Times New Roman" w:hAnsi="Times New Roman"/>
                <w:sz w:val="20"/>
                <w:szCs w:val="20"/>
                <w:color w:val="auto"/>
              </w:rPr>
              <w:t>will</w:t>
            </w:r>
          </w:p>
        </w:tc>
        <w:tc>
          <w:tcPr>
            <w:tcW w:w="5140" w:type="dxa"/>
            <w:vAlign w:val="bottom"/>
            <w:gridSpan w:val="21"/>
          </w:tcPr>
          <w:p>
            <w:pPr>
              <w:ind w:left="120"/>
              <w:spacing w:after="0" w:line="205" w:lineRule="exact"/>
              <w:rPr>
                <w:sz w:val="20"/>
                <w:szCs w:val="20"/>
                <w:color w:val="auto"/>
              </w:rPr>
            </w:pPr>
            <w:r>
              <w:rPr>
                <w:rFonts w:ascii="Times New Roman" w:cs="Times New Roman" w:eastAsia="Times New Roman" w:hAnsi="Times New Roman"/>
                <w:sz w:val="20"/>
                <w:szCs w:val="20"/>
                <w:color w:val="auto"/>
              </w:rPr>
              <w:t>V2V also needs to include the cross channel gain from the</w:t>
            </w:r>
          </w:p>
        </w:tc>
        <w:tc>
          <w:tcPr>
            <w:tcW w:w="0" w:type="dxa"/>
            <w:vAlign w:val="bottom"/>
          </w:tcPr>
          <w:p>
            <w:pPr>
              <w:spacing w:after="0"/>
              <w:rPr>
                <w:sz w:val="1"/>
                <w:szCs w:val="1"/>
                <w:color w:val="auto"/>
              </w:rPr>
            </w:pPr>
          </w:p>
        </w:tc>
      </w:tr>
      <w:tr>
        <w:trPr>
          <w:trHeight w:val="90"/>
        </w:trPr>
        <w:tc>
          <w:tcPr>
            <w:tcW w:w="820" w:type="dxa"/>
            <w:vAlign w:val="bottom"/>
            <w:gridSpan w:val="2"/>
            <w:vMerge w:val="continue"/>
          </w:tcPr>
          <w:p>
            <w:pPr>
              <w:spacing w:after="0"/>
              <w:rPr>
                <w:sz w:val="7"/>
                <w:szCs w:val="7"/>
                <w:color w:val="auto"/>
              </w:rPr>
            </w:pPr>
          </w:p>
        </w:tc>
        <w:tc>
          <w:tcPr>
            <w:tcW w:w="460" w:type="dxa"/>
            <w:vAlign w:val="bottom"/>
            <w:gridSpan w:val="2"/>
            <w:vMerge w:val="continue"/>
          </w:tcPr>
          <w:p>
            <w:pPr>
              <w:spacing w:after="0"/>
              <w:rPr>
                <w:sz w:val="7"/>
                <w:szCs w:val="7"/>
                <w:color w:val="auto"/>
              </w:rPr>
            </w:pPr>
          </w:p>
        </w:tc>
        <w:tc>
          <w:tcPr>
            <w:tcW w:w="840" w:type="dxa"/>
            <w:vAlign w:val="bottom"/>
            <w:gridSpan w:val="6"/>
            <w:vMerge w:val="continue"/>
          </w:tcPr>
          <w:p>
            <w:pPr>
              <w:spacing w:after="0"/>
              <w:rPr>
                <w:sz w:val="7"/>
                <w:szCs w:val="7"/>
                <w:color w:val="auto"/>
              </w:rPr>
            </w:pPr>
          </w:p>
        </w:tc>
        <w:tc>
          <w:tcPr>
            <w:tcW w:w="60" w:type="dxa"/>
            <w:vAlign w:val="bottom"/>
          </w:tcPr>
          <w:p>
            <w:pPr>
              <w:spacing w:after="0"/>
              <w:rPr>
                <w:sz w:val="7"/>
                <w:szCs w:val="7"/>
                <w:color w:val="auto"/>
              </w:rPr>
            </w:pPr>
          </w:p>
        </w:tc>
        <w:tc>
          <w:tcPr>
            <w:tcW w:w="100" w:type="dxa"/>
            <w:vAlign w:val="bottom"/>
            <w:vMerge w:val="continue"/>
          </w:tcPr>
          <w:p>
            <w:pPr>
              <w:spacing w:after="0"/>
              <w:rPr>
                <w:sz w:val="7"/>
                <w:szCs w:val="7"/>
                <w:color w:val="auto"/>
              </w:rPr>
            </w:pPr>
          </w:p>
        </w:tc>
        <w:tc>
          <w:tcPr>
            <w:tcW w:w="20" w:type="dxa"/>
            <w:vAlign w:val="bottom"/>
          </w:tcPr>
          <w:p>
            <w:pPr>
              <w:spacing w:after="0"/>
              <w:rPr>
                <w:sz w:val="7"/>
                <w:szCs w:val="7"/>
                <w:color w:val="auto"/>
              </w:rPr>
            </w:pPr>
          </w:p>
        </w:tc>
        <w:tc>
          <w:tcPr>
            <w:tcW w:w="160" w:type="dxa"/>
            <w:vAlign w:val="bottom"/>
          </w:tcPr>
          <w:p>
            <w:pPr>
              <w:spacing w:after="0"/>
              <w:rPr>
                <w:sz w:val="7"/>
                <w:szCs w:val="7"/>
                <w:color w:val="auto"/>
              </w:rPr>
            </w:pPr>
          </w:p>
        </w:tc>
        <w:tc>
          <w:tcPr>
            <w:tcW w:w="80" w:type="dxa"/>
            <w:vAlign w:val="bottom"/>
          </w:tcPr>
          <w:p>
            <w:pPr>
              <w:spacing w:after="0"/>
              <w:rPr>
                <w:sz w:val="7"/>
                <w:szCs w:val="7"/>
                <w:color w:val="auto"/>
              </w:rPr>
            </w:pPr>
          </w:p>
        </w:tc>
        <w:tc>
          <w:tcPr>
            <w:tcW w:w="120" w:type="dxa"/>
            <w:vAlign w:val="bottom"/>
          </w:tcPr>
          <w:p>
            <w:pPr>
              <w:spacing w:after="0"/>
              <w:rPr>
                <w:sz w:val="7"/>
                <w:szCs w:val="7"/>
                <w:color w:val="auto"/>
              </w:rPr>
            </w:pPr>
          </w:p>
        </w:tc>
        <w:tc>
          <w:tcPr>
            <w:tcW w:w="100" w:type="dxa"/>
            <w:vAlign w:val="bottom"/>
          </w:tcPr>
          <w:p>
            <w:pPr>
              <w:spacing w:after="0"/>
              <w:rPr>
                <w:sz w:val="7"/>
                <w:szCs w:val="7"/>
                <w:color w:val="auto"/>
              </w:rPr>
            </w:pPr>
          </w:p>
        </w:tc>
        <w:tc>
          <w:tcPr>
            <w:tcW w:w="100" w:type="dxa"/>
            <w:vAlign w:val="bottom"/>
          </w:tcPr>
          <w:p>
            <w:pPr>
              <w:spacing w:after="0"/>
              <w:rPr>
                <w:sz w:val="7"/>
                <w:szCs w:val="7"/>
                <w:color w:val="auto"/>
              </w:rPr>
            </w:pPr>
          </w:p>
        </w:tc>
        <w:tc>
          <w:tcPr>
            <w:tcW w:w="380" w:type="dxa"/>
            <w:vAlign w:val="bottom"/>
          </w:tcPr>
          <w:p>
            <w:pPr>
              <w:spacing w:after="0"/>
              <w:rPr>
                <w:sz w:val="7"/>
                <w:szCs w:val="7"/>
                <w:color w:val="auto"/>
              </w:rPr>
            </w:pPr>
          </w:p>
        </w:tc>
        <w:tc>
          <w:tcPr>
            <w:tcW w:w="140" w:type="dxa"/>
            <w:vAlign w:val="bottom"/>
          </w:tcPr>
          <w:p>
            <w:pPr>
              <w:spacing w:after="0"/>
              <w:rPr>
                <w:sz w:val="7"/>
                <w:szCs w:val="7"/>
                <w:color w:val="auto"/>
              </w:rPr>
            </w:pPr>
          </w:p>
        </w:tc>
        <w:tc>
          <w:tcPr>
            <w:tcW w:w="100" w:type="dxa"/>
            <w:vAlign w:val="bottom"/>
          </w:tcPr>
          <w:p>
            <w:pPr>
              <w:spacing w:after="0"/>
              <w:rPr>
                <w:sz w:val="7"/>
                <w:szCs w:val="7"/>
                <w:color w:val="auto"/>
              </w:rPr>
            </w:pPr>
          </w:p>
        </w:tc>
        <w:tc>
          <w:tcPr>
            <w:tcW w:w="100" w:type="dxa"/>
            <w:vAlign w:val="bottom"/>
          </w:tcPr>
          <w:p>
            <w:pPr>
              <w:spacing w:after="0"/>
              <w:rPr>
                <w:sz w:val="7"/>
                <w:szCs w:val="7"/>
                <w:color w:val="auto"/>
              </w:rPr>
            </w:pPr>
          </w:p>
        </w:tc>
        <w:tc>
          <w:tcPr>
            <w:tcW w:w="180" w:type="dxa"/>
            <w:vAlign w:val="bottom"/>
          </w:tcPr>
          <w:p>
            <w:pPr>
              <w:spacing w:after="0"/>
              <w:rPr>
                <w:sz w:val="7"/>
                <w:szCs w:val="7"/>
                <w:color w:val="auto"/>
              </w:rPr>
            </w:pPr>
          </w:p>
        </w:tc>
        <w:tc>
          <w:tcPr>
            <w:tcW w:w="60" w:type="dxa"/>
            <w:vAlign w:val="bottom"/>
          </w:tcPr>
          <w:p>
            <w:pPr>
              <w:spacing w:after="0"/>
              <w:rPr>
                <w:sz w:val="7"/>
                <w:szCs w:val="7"/>
                <w:color w:val="auto"/>
              </w:rPr>
            </w:pPr>
          </w:p>
        </w:tc>
        <w:tc>
          <w:tcPr>
            <w:tcW w:w="140" w:type="dxa"/>
            <w:vAlign w:val="bottom"/>
          </w:tcPr>
          <w:p>
            <w:pPr>
              <w:spacing w:after="0"/>
              <w:rPr>
                <w:sz w:val="7"/>
                <w:szCs w:val="7"/>
                <w:color w:val="auto"/>
              </w:rPr>
            </w:pPr>
          </w:p>
        </w:tc>
        <w:tc>
          <w:tcPr>
            <w:tcW w:w="140" w:type="dxa"/>
            <w:vAlign w:val="bottom"/>
          </w:tcPr>
          <w:p>
            <w:pPr>
              <w:spacing w:after="0"/>
              <w:rPr>
                <w:sz w:val="7"/>
                <w:szCs w:val="7"/>
                <w:color w:val="auto"/>
              </w:rPr>
            </w:pPr>
          </w:p>
        </w:tc>
        <w:tc>
          <w:tcPr>
            <w:tcW w:w="540" w:type="dxa"/>
            <w:vAlign w:val="bottom"/>
          </w:tcPr>
          <w:p>
            <w:pPr>
              <w:spacing w:after="0"/>
              <w:rPr>
                <w:sz w:val="7"/>
                <w:szCs w:val="7"/>
                <w:color w:val="auto"/>
              </w:rPr>
            </w:pPr>
          </w:p>
        </w:tc>
        <w:tc>
          <w:tcPr>
            <w:tcW w:w="160" w:type="dxa"/>
            <w:vAlign w:val="bottom"/>
          </w:tcPr>
          <w:p>
            <w:pPr>
              <w:spacing w:after="0"/>
              <w:rPr>
                <w:sz w:val="7"/>
                <w:szCs w:val="7"/>
                <w:color w:val="auto"/>
              </w:rPr>
            </w:pPr>
          </w:p>
        </w:tc>
        <w:tc>
          <w:tcPr>
            <w:tcW w:w="340" w:type="dxa"/>
            <w:vAlign w:val="bottom"/>
          </w:tcPr>
          <w:p>
            <w:pPr>
              <w:spacing w:after="0"/>
              <w:rPr>
                <w:sz w:val="7"/>
                <w:szCs w:val="7"/>
                <w:color w:val="auto"/>
              </w:rPr>
            </w:pPr>
          </w:p>
        </w:tc>
        <w:tc>
          <w:tcPr>
            <w:tcW w:w="5140" w:type="dxa"/>
            <w:vAlign w:val="bottom"/>
            <w:gridSpan w:val="21"/>
            <w:vMerge w:val="restart"/>
          </w:tcPr>
          <w:p>
            <w:pPr>
              <w:ind w:left="120"/>
              <w:spacing w:after="0" w:line="272" w:lineRule="exact"/>
              <w:rPr>
                <w:sz w:val="20"/>
                <w:szCs w:val="20"/>
                <w:color w:val="auto"/>
              </w:rPr>
            </w:pPr>
            <w:r>
              <w:rPr>
                <w:rFonts w:ascii="Arial" w:cs="Arial" w:eastAsia="Arial" w:hAnsi="Arial"/>
                <w:sz w:val="20"/>
                <w:szCs w:val="20"/>
                <w:i w:val="1"/>
                <w:iCs w:val="1"/>
                <w:color w:val="auto"/>
              </w:rPr>
              <w:t>k</w:t>
            </w:r>
            <w:r>
              <w:rPr>
                <w:rFonts w:ascii="Times New Roman" w:cs="Times New Roman" w:eastAsia="Times New Roman" w:hAnsi="Times New Roman"/>
                <w:sz w:val="20"/>
                <w:szCs w:val="20"/>
                <w:color w:val="auto"/>
              </w:rPr>
              <w:t>-th V2V link to all V2I links, such as</w:t>
            </w:r>
            <w:r>
              <w:rPr>
                <w:rFonts w:ascii="Arial" w:cs="Arial" w:eastAsia="Arial" w:hAnsi="Arial"/>
                <w:sz w:val="20"/>
                <w:szCs w:val="20"/>
                <w:i w:val="1"/>
                <w:iCs w:val="1"/>
                <w:color w:val="auto"/>
              </w:rPr>
              <w:t xml:space="preserve"> h</w:t>
            </w:r>
            <w:r>
              <w:rPr>
                <w:rFonts w:ascii="Arial" w:cs="Arial" w:eastAsia="Arial" w:hAnsi="Arial"/>
                <w:sz w:val="27"/>
                <w:szCs w:val="27"/>
                <w:i w:val="1"/>
                <w:iCs w:val="1"/>
                <w:color w:val="auto"/>
                <w:vertAlign w:val="subscript"/>
              </w:rPr>
              <w:t>k,B</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 xml:space="preserve"> , </w:t>
            </w:r>
            <w:r>
              <w:rPr>
                <w:rFonts w:ascii="Arial Unicode MS" w:cs="Arial Unicode MS" w:eastAsia="Arial Unicode MS" w:hAnsi="Arial Unicode MS"/>
                <w:sz w:val="20"/>
                <w:szCs w:val="20"/>
                <w:i w:val="1"/>
                <w:iCs w:val="1"/>
                <w:color w:val="auto"/>
              </w:rPr>
              <w:t>∀</w:t>
            </w:r>
            <w:r>
              <w:rPr>
                <w:rFonts w:ascii="Arial" w:cs="Arial" w:eastAsia="Arial" w:hAnsi="Arial"/>
                <w:sz w:val="20"/>
                <w:szCs w:val="20"/>
                <w:i w:val="1"/>
                <w:iCs w:val="1"/>
                <w:color w:val="auto"/>
              </w:rPr>
              <w:t xml:space="preserve">n </w:t>
            </w:r>
            <w:r>
              <w:rPr>
                <w:rFonts w:ascii="Arial Unicode MS" w:cs="Arial Unicode MS" w:eastAsia="Arial Unicode MS" w:hAnsi="Arial Unicode MS"/>
                <w:sz w:val="20"/>
                <w:szCs w:val="20"/>
                <w:i w:val="1"/>
                <w:iCs w:val="1"/>
                <w:color w:val="auto"/>
              </w:rPr>
              <w:t>∈</w:t>
            </w:r>
            <w:r>
              <w:rPr>
                <w:rFonts w:ascii="Arial" w:cs="Arial" w:eastAsia="Arial" w:hAnsi="Arial"/>
                <w:sz w:val="20"/>
                <w:szCs w:val="20"/>
                <w:i w:val="1"/>
                <w:iCs w:val="1"/>
                <w:color w:val="auto"/>
              </w:rPr>
              <w:t xml:space="preserve"> </w:t>
            </w:r>
            <w:r>
              <w:rPr>
                <w:rFonts w:ascii="Arial" w:cs="Arial" w:eastAsia="Arial" w:hAnsi="Arial"/>
                <w:sz w:val="20"/>
                <w:szCs w:val="20"/>
                <w:i w:val="1"/>
                <w:iCs w:val="1"/>
                <w:color w:val="auto"/>
              </w:rPr>
              <w:t>N</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w:t>
            </w:r>
          </w:p>
        </w:tc>
        <w:tc>
          <w:tcPr>
            <w:tcW w:w="0" w:type="dxa"/>
            <w:vAlign w:val="bottom"/>
          </w:tcPr>
          <w:p>
            <w:pPr>
              <w:spacing w:after="0"/>
              <w:rPr>
                <w:sz w:val="1"/>
                <w:szCs w:val="1"/>
                <w:color w:val="auto"/>
              </w:rPr>
            </w:pPr>
          </w:p>
        </w:tc>
      </w:tr>
      <w:tr>
        <w:trPr>
          <w:trHeight w:val="182"/>
        </w:trPr>
        <w:tc>
          <w:tcPr>
            <w:tcW w:w="5140" w:type="dxa"/>
            <w:vAlign w:val="bottom"/>
            <w:gridSpan w:val="29"/>
          </w:tcPr>
          <w:p>
            <w:pPr>
              <w:spacing w:after="0" w:line="183" w:lineRule="exact"/>
              <w:rPr>
                <w:sz w:val="20"/>
                <w:szCs w:val="20"/>
                <w:color w:val="auto"/>
              </w:rPr>
            </w:pPr>
            <w:r>
              <w:rPr>
                <w:rFonts w:ascii="Times New Roman" w:cs="Times New Roman" w:eastAsia="Times New Roman" w:hAnsi="Times New Roman"/>
                <w:sz w:val="20"/>
                <w:szCs w:val="20"/>
                <w:color w:val="auto"/>
              </w:rPr>
              <w:t>allow each V2V link to select a channel independently such</w:t>
            </w:r>
          </w:p>
        </w:tc>
        <w:tc>
          <w:tcPr>
            <w:tcW w:w="5140" w:type="dxa"/>
            <w:vAlign w:val="bottom"/>
            <w:gridSpan w:val="21"/>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274"/>
        </w:trPr>
        <w:tc>
          <w:tcPr>
            <w:tcW w:w="5140" w:type="dxa"/>
            <w:vAlign w:val="bottom"/>
            <w:gridSpan w:val="29"/>
          </w:tcPr>
          <w:p>
            <w:pPr>
              <w:spacing w:after="0"/>
              <w:rPr>
                <w:sz w:val="20"/>
                <w:szCs w:val="20"/>
                <w:color w:val="auto"/>
              </w:rPr>
            </w:pPr>
            <w:r>
              <w:rPr>
                <w:rFonts w:ascii="Times New Roman" w:cs="Times New Roman" w:eastAsia="Times New Roman" w:hAnsi="Times New Roman"/>
                <w:sz w:val="20"/>
                <w:szCs w:val="20"/>
                <w:color w:val="auto"/>
              </w:rPr>
              <w:t>that its own data rate is maximized. However, local rate max-</w:t>
            </w:r>
          </w:p>
        </w:tc>
        <w:tc>
          <w:tcPr>
            <w:tcW w:w="5140" w:type="dxa"/>
            <w:vAlign w:val="bottom"/>
            <w:gridSpan w:val="21"/>
          </w:tcPr>
          <w:p>
            <w:pPr>
              <w:ind w:left="120"/>
              <w:spacing w:after="0" w:line="226" w:lineRule="exact"/>
              <w:rPr>
                <w:sz w:val="20"/>
                <w:szCs w:val="20"/>
                <w:color w:val="auto"/>
              </w:rPr>
            </w:pPr>
            <w:r>
              <w:rPr>
                <w:rFonts w:ascii="Times New Roman" w:cs="Times New Roman" w:eastAsia="Times New Roman" w:hAnsi="Times New Roman"/>
                <w:sz w:val="20"/>
                <w:szCs w:val="20"/>
                <w:color w:val="auto"/>
              </w:rPr>
              <w:t xml:space="preserve">Then, the observation of the </w:t>
            </w:r>
            <w:r>
              <w:rPr>
                <w:rFonts w:ascii="Arial" w:cs="Arial" w:eastAsia="Arial" w:hAnsi="Arial"/>
                <w:sz w:val="20"/>
                <w:szCs w:val="20"/>
                <w:i w:val="1"/>
                <w:iCs w:val="1"/>
                <w:color w:val="auto"/>
              </w:rPr>
              <w:t>k</w:t>
            </w:r>
            <w:r>
              <w:rPr>
                <w:rFonts w:ascii="Times New Roman" w:cs="Times New Roman" w:eastAsia="Times New Roman" w:hAnsi="Times New Roman"/>
                <w:sz w:val="20"/>
                <w:szCs w:val="20"/>
                <w:color w:val="auto"/>
              </w:rPr>
              <w:t>-th V2V can be written as</w:t>
            </w:r>
          </w:p>
        </w:tc>
        <w:tc>
          <w:tcPr>
            <w:tcW w:w="0" w:type="dxa"/>
            <w:vAlign w:val="bottom"/>
          </w:tcPr>
          <w:p>
            <w:pPr>
              <w:spacing w:after="0"/>
              <w:rPr>
                <w:sz w:val="1"/>
                <w:szCs w:val="1"/>
                <w:color w:val="auto"/>
              </w:rPr>
            </w:pPr>
          </w:p>
        </w:tc>
      </w:tr>
      <w:tr>
        <w:trPr>
          <w:trHeight w:val="198"/>
        </w:trPr>
        <w:tc>
          <w:tcPr>
            <w:tcW w:w="5140" w:type="dxa"/>
            <w:vAlign w:val="bottom"/>
            <w:gridSpan w:val="29"/>
          </w:tcPr>
          <w:p>
            <w:pPr>
              <w:spacing w:after="0" w:line="198" w:lineRule="exact"/>
              <w:rPr>
                <w:sz w:val="20"/>
                <w:szCs w:val="20"/>
                <w:color w:val="auto"/>
              </w:rPr>
            </w:pPr>
            <w:r>
              <w:rPr>
                <w:rFonts w:ascii="Times New Roman" w:cs="Times New Roman" w:eastAsia="Times New Roman" w:hAnsi="Times New Roman"/>
                <w:sz w:val="20"/>
                <w:szCs w:val="20"/>
                <w:color w:val="auto"/>
              </w:rPr>
              <w:t>imization often leads to suboptimal global performance due</w:t>
            </w:r>
          </w:p>
        </w:tc>
        <w:tc>
          <w:tcPr>
            <w:tcW w:w="60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380" w:type="dxa"/>
            <w:vAlign w:val="bottom"/>
          </w:tcPr>
          <w:p>
            <w:pPr>
              <w:jc w:val="right"/>
              <w:ind w:right="150"/>
              <w:spacing w:after="0"/>
              <w:rPr>
                <w:sz w:val="20"/>
                <w:szCs w:val="20"/>
                <w:color w:val="auto"/>
              </w:rPr>
            </w:pPr>
            <w:r>
              <w:rPr>
                <w:rFonts w:ascii="Arial" w:cs="Arial" w:eastAsia="Arial" w:hAnsi="Arial"/>
                <w:sz w:val="14"/>
                <w:szCs w:val="14"/>
                <w:i w:val="1"/>
                <w:iCs w:val="1"/>
                <w:color w:val="auto"/>
              </w:rPr>
              <w:t>d</w:t>
            </w:r>
          </w:p>
        </w:tc>
        <w:tc>
          <w:tcPr>
            <w:tcW w:w="10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28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85"/>
        </w:trPr>
        <w:tc>
          <w:tcPr>
            <w:tcW w:w="5140" w:type="dxa"/>
            <w:vAlign w:val="bottom"/>
            <w:gridSpan w:val="29"/>
          </w:tcPr>
          <w:p>
            <w:pPr>
              <w:spacing w:after="0"/>
              <w:rPr>
                <w:sz w:val="20"/>
                <w:szCs w:val="20"/>
                <w:color w:val="auto"/>
              </w:rPr>
            </w:pPr>
            <w:r>
              <w:rPr>
                <w:rFonts w:ascii="Times New Roman" w:cs="Times New Roman" w:eastAsia="Times New Roman" w:hAnsi="Times New Roman"/>
                <w:sz w:val="20"/>
                <w:szCs w:val="20"/>
                <w:color w:val="auto"/>
              </w:rPr>
              <w:t>to the interference among different V2V links. On the other</w:t>
            </w:r>
          </w:p>
        </w:tc>
        <w:tc>
          <w:tcPr>
            <w:tcW w:w="6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620" w:type="dxa"/>
            <w:vAlign w:val="bottom"/>
            <w:gridSpan w:val="15"/>
          </w:tcPr>
          <w:p>
            <w:pPr>
              <w:ind w:left="400"/>
              <w:spacing w:after="0" w:line="284" w:lineRule="exact"/>
              <w:rPr>
                <w:sz w:val="20"/>
                <w:szCs w:val="20"/>
                <w:color w:val="auto"/>
              </w:rPr>
            </w:pPr>
            <w:r>
              <w:rPr>
                <w:rFonts w:ascii="Arial" w:cs="Arial" w:eastAsia="Arial" w:hAnsi="Arial"/>
                <w:sz w:val="20"/>
                <w:szCs w:val="20"/>
                <w:color w:val="auto"/>
              </w:rPr>
              <w:t>o</w:t>
            </w:r>
            <w:r>
              <w:rPr>
                <w:rFonts w:ascii="Arial" w:cs="Arial" w:eastAsia="Arial" w:hAnsi="Arial"/>
                <w:sz w:val="27"/>
                <w:szCs w:val="27"/>
                <w:i w:val="1"/>
                <w:iCs w:val="1"/>
                <w:color w:val="auto"/>
                <w:vertAlign w:val="subscript"/>
              </w:rPr>
              <w:t>k</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w:t>
            </w:r>
            <w:r>
              <w:rPr>
                <w:rFonts w:ascii="Arial" w:cs="Arial" w:eastAsia="Arial" w:hAnsi="Arial"/>
                <w:sz w:val="20"/>
                <w:szCs w:val="20"/>
                <w:color w:val="auto"/>
              </w:rPr>
              <w:t xml:space="preserve">  h</w:t>
            </w:r>
            <w:r>
              <w:rPr>
                <w:rFonts w:ascii="Arial" w:cs="Arial" w:eastAsia="Arial" w:hAnsi="Arial"/>
                <w:sz w:val="27"/>
                <w:szCs w:val="27"/>
                <w:i w:val="1"/>
                <w:iCs w:val="1"/>
                <w:color w:val="auto"/>
                <w:vertAlign w:val="subscript"/>
              </w:rPr>
              <w:t>k</w:t>
            </w:r>
            <w:r>
              <w:rPr>
                <w:rFonts w:ascii="Arial" w:cs="Arial" w:eastAsia="Arial" w:hAnsi="Arial"/>
                <w:sz w:val="20"/>
                <w:szCs w:val="20"/>
                <w:color w:val="auto"/>
              </w:rPr>
              <w:t xml:space="preserve"> </w:t>
            </w:r>
            <w:r>
              <w:rPr>
                <w:rFonts w:ascii="Arial" w:cs="Arial" w:eastAsia="Arial" w:hAnsi="Arial"/>
                <w:sz w:val="20"/>
                <w:szCs w:val="20"/>
                <w:i w:val="1"/>
                <w:iCs w:val="1"/>
                <w:color w:val="auto"/>
              </w:rPr>
              <w:t>,</w:t>
            </w:r>
            <w:r>
              <w:rPr>
                <w:rFonts w:ascii="Arial" w:cs="Arial" w:eastAsia="Arial" w:hAnsi="Arial"/>
                <w:sz w:val="20"/>
                <w:szCs w:val="20"/>
                <w:color w:val="auto"/>
              </w:rPr>
              <w:t xml:space="preserve"> I</w:t>
            </w:r>
            <w:r>
              <w:rPr>
                <w:rFonts w:ascii="Arial" w:cs="Arial" w:eastAsia="Arial" w:hAnsi="Arial"/>
                <w:sz w:val="27"/>
                <w:szCs w:val="27"/>
                <w:i w:val="1"/>
                <w:iCs w:val="1"/>
                <w:color w:val="auto"/>
                <w:vertAlign w:val="subscript"/>
              </w:rPr>
              <w:t>k</w:t>
            </w:r>
            <w:r>
              <w:rPr>
                <w:rFonts w:ascii="Arial" w:cs="Arial" w:eastAsia="Arial" w:hAnsi="Arial"/>
                <w:sz w:val="20"/>
                <w:szCs w:val="20"/>
                <w:color w:val="auto"/>
              </w:rPr>
              <w:t xml:space="preserve"> </w:t>
            </w:r>
            <w:r>
              <w:rPr>
                <w:rFonts w:ascii="Arial" w:cs="Arial" w:eastAsia="Arial" w:hAnsi="Arial"/>
                <w:sz w:val="20"/>
                <w:szCs w:val="20"/>
                <w:i w:val="1"/>
                <w:iCs w:val="1"/>
                <w:color w:val="auto"/>
              </w:rPr>
              <w:t>, P</w:t>
            </w:r>
            <w:r>
              <w:rPr>
                <w:rFonts w:ascii="Arial" w:cs="Arial" w:eastAsia="Arial" w:hAnsi="Arial"/>
                <w:sz w:val="27"/>
                <w:szCs w:val="27"/>
                <w:i w:val="1"/>
                <w:iCs w:val="1"/>
                <w:color w:val="auto"/>
                <w:vertAlign w:val="subscript"/>
              </w:rPr>
              <w:t>k</w:t>
            </w:r>
            <w:r>
              <w:rPr>
                <w:rFonts w:ascii="Arial" w:cs="Arial" w:eastAsia="Arial" w:hAnsi="Arial"/>
                <w:sz w:val="20"/>
                <w:szCs w:val="20"/>
                <w:color w:val="auto"/>
              </w:rPr>
              <w:t xml:space="preserve"> </w:t>
            </w:r>
            <w:r>
              <w:rPr>
                <w:rFonts w:ascii="Arial" w:cs="Arial" w:eastAsia="Arial" w:hAnsi="Arial"/>
                <w:sz w:val="20"/>
                <w:szCs w:val="20"/>
                <w:i w:val="1"/>
                <w:iCs w:val="1"/>
                <w:color w:val="auto"/>
              </w:rPr>
              <w:t>,</w:t>
            </w:r>
            <w:r>
              <w:rPr>
                <w:rFonts w:ascii="Arial" w:cs="Arial" w:eastAsia="Arial" w:hAnsi="Arial"/>
                <w:sz w:val="20"/>
                <w:szCs w:val="20"/>
                <w:color w:val="auto"/>
              </w:rPr>
              <w:t xml:space="preserve"> h</w:t>
            </w:r>
            <w:r>
              <w:rPr>
                <w:rFonts w:ascii="Arial" w:cs="Arial" w:eastAsia="Arial" w:hAnsi="Arial"/>
                <w:sz w:val="27"/>
                <w:szCs w:val="27"/>
                <w:i w:val="1"/>
                <w:iCs w:val="1"/>
                <w:color w:val="auto"/>
                <w:vertAlign w:val="subscript"/>
              </w:rPr>
              <w:t>k,B</w:t>
            </w:r>
            <w:r>
              <w:rPr>
                <w:rFonts w:ascii="Arial" w:cs="Arial" w:eastAsia="Arial" w:hAnsi="Arial"/>
                <w:sz w:val="20"/>
                <w:szCs w:val="20"/>
                <w:color w:val="auto"/>
              </w:rPr>
              <w:t xml:space="preserve">   </w:t>
            </w:r>
            <w:r>
              <w:rPr>
                <w:rFonts w:ascii="Arial" w:cs="Arial" w:eastAsia="Arial" w:hAnsi="Arial"/>
                <w:sz w:val="20"/>
                <w:szCs w:val="20"/>
                <w:i w:val="1"/>
                <w:iCs w:val="1"/>
                <w:color w:val="auto"/>
              </w:rPr>
              <w:t>,</w:t>
            </w:r>
          </w:p>
        </w:tc>
        <w:tc>
          <w:tcPr>
            <w:tcW w:w="420" w:type="dxa"/>
            <w:vAlign w:val="bottom"/>
          </w:tcPr>
          <w:p>
            <w:pPr>
              <w:jc w:val="right"/>
              <w:spacing w:after="0" w:line="219" w:lineRule="exact"/>
              <w:rPr>
                <w:sz w:val="20"/>
                <w:szCs w:val="20"/>
                <w:color w:val="auto"/>
              </w:rPr>
            </w:pPr>
            <w:r>
              <w:rPr>
                <w:rFonts w:ascii="Times New Roman" w:cs="Times New Roman" w:eastAsia="Times New Roman" w:hAnsi="Times New Roman"/>
                <w:sz w:val="20"/>
                <w:szCs w:val="20"/>
                <w:color w:val="auto"/>
              </w:rPr>
              <w:t>(6)</w:t>
            </w:r>
          </w:p>
        </w:tc>
        <w:tc>
          <w:tcPr>
            <w:tcW w:w="0" w:type="dxa"/>
            <w:vAlign w:val="bottom"/>
          </w:tcPr>
          <w:p>
            <w:pPr>
              <w:spacing w:after="0"/>
              <w:rPr>
                <w:sz w:val="1"/>
                <w:szCs w:val="1"/>
                <w:color w:val="auto"/>
              </w:rPr>
            </w:pPr>
          </w:p>
        </w:tc>
      </w:tr>
      <w:tr>
        <w:trPr>
          <w:trHeight w:val="245"/>
        </w:trPr>
        <w:tc>
          <w:tcPr>
            <w:tcW w:w="5140" w:type="dxa"/>
            <w:vAlign w:val="bottom"/>
            <w:gridSpan w:val="29"/>
          </w:tcPr>
          <w:p>
            <w:pPr>
              <w:spacing w:after="0"/>
              <w:rPr>
                <w:sz w:val="20"/>
                <w:szCs w:val="20"/>
                <w:color w:val="auto"/>
              </w:rPr>
            </w:pPr>
            <w:r>
              <w:rPr>
                <w:rFonts w:ascii="Times New Roman" w:cs="Times New Roman" w:eastAsia="Times New Roman" w:hAnsi="Times New Roman"/>
                <w:sz w:val="20"/>
                <w:szCs w:val="20"/>
                <w:color w:val="auto"/>
              </w:rPr>
              <w:t>hand, the BS in the V2X scenario has enough computational</w:t>
            </w:r>
          </w:p>
        </w:tc>
        <w:tc>
          <w:tcPr>
            <w:tcW w:w="1100" w:type="dxa"/>
            <w:vAlign w:val="bottom"/>
            <w:gridSpan w:val="5"/>
          </w:tcPr>
          <w:p>
            <w:pPr>
              <w:ind w:left="120"/>
              <w:spacing w:after="0" w:line="245" w:lineRule="exact"/>
              <w:rPr>
                <w:sz w:val="20"/>
                <w:szCs w:val="20"/>
                <w:color w:val="auto"/>
              </w:rPr>
            </w:pPr>
            <w:r>
              <w:rPr>
                <w:rFonts w:ascii="Times New Roman" w:cs="Times New Roman" w:eastAsia="Times New Roman" w:hAnsi="Times New Roman"/>
                <w:sz w:val="20"/>
                <w:szCs w:val="20"/>
                <w:color w:val="auto"/>
              </w:rPr>
              <w:t xml:space="preserve">where </w:t>
            </w:r>
            <w:r>
              <w:rPr>
                <w:rFonts w:ascii="Arial" w:cs="Arial" w:eastAsia="Arial" w:hAnsi="Arial"/>
                <w:sz w:val="20"/>
                <w:szCs w:val="20"/>
                <w:color w:val="auto"/>
              </w:rPr>
              <w:t>h</w:t>
            </w:r>
            <w:r>
              <w:rPr>
                <w:rFonts w:ascii="Arial" w:cs="Arial" w:eastAsia="Arial" w:hAnsi="Arial"/>
                <w:sz w:val="27"/>
                <w:szCs w:val="27"/>
                <w:i w:val="1"/>
                <w:iCs w:val="1"/>
                <w:color w:val="auto"/>
                <w:vertAlign w:val="subscript"/>
              </w:rPr>
              <w:t>k,B</w:t>
            </w:r>
          </w:p>
        </w:tc>
        <w:tc>
          <w:tcPr>
            <w:tcW w:w="4040" w:type="dxa"/>
            <w:vAlign w:val="bottom"/>
            <w:gridSpan w:val="16"/>
          </w:tcPr>
          <w:p>
            <w:pPr>
              <w:jc w:val="right"/>
              <w:spacing w:after="0" w:line="245" w:lineRule="exact"/>
              <w:rPr>
                <w:sz w:val="20"/>
                <w:szCs w:val="20"/>
                <w:color w:val="auto"/>
              </w:rPr>
            </w:pPr>
            <w:r>
              <w:rPr>
                <w:rFonts w:ascii="Times New Roman" w:cs="Times New Roman" w:eastAsia="Times New Roman" w:hAnsi="Times New Roman"/>
                <w:sz w:val="20"/>
                <w:szCs w:val="20"/>
                <w:color w:val="auto"/>
                <w:w w:val="97"/>
              </w:rPr>
              <w:t>= (</w:t>
            </w:r>
            <w:r>
              <w:rPr>
                <w:rFonts w:ascii="Arial" w:cs="Arial" w:eastAsia="Arial" w:hAnsi="Arial"/>
                <w:sz w:val="20"/>
                <w:szCs w:val="20"/>
                <w:i w:val="1"/>
                <w:iCs w:val="1"/>
                <w:color w:val="auto"/>
                <w:w w:val="97"/>
              </w:rPr>
              <w:t>h</w:t>
            </w:r>
            <w:r>
              <w:rPr>
                <w:rFonts w:ascii="Arial" w:cs="Arial" w:eastAsia="Arial" w:hAnsi="Arial"/>
                <w:sz w:val="27"/>
                <w:szCs w:val="27"/>
                <w:i w:val="1"/>
                <w:iCs w:val="1"/>
                <w:color w:val="auto"/>
                <w:w w:val="97"/>
                <w:vertAlign w:val="subscript"/>
              </w:rPr>
              <w:t>k,B</w:t>
            </w:r>
            <w:r>
              <w:rPr>
                <w:rFonts w:ascii="Times New Roman" w:cs="Times New Roman" w:eastAsia="Times New Roman" w:hAnsi="Times New Roman"/>
                <w:sz w:val="20"/>
                <w:szCs w:val="20"/>
                <w:color w:val="auto"/>
                <w:w w:val="97"/>
              </w:rPr>
              <w:t xml:space="preserve"> [1] </w:t>
            </w:r>
            <w:r>
              <w:rPr>
                <w:rFonts w:ascii="Arial" w:cs="Arial" w:eastAsia="Arial" w:hAnsi="Arial"/>
                <w:sz w:val="20"/>
                <w:szCs w:val="20"/>
                <w:i w:val="1"/>
                <w:iCs w:val="1"/>
                <w:color w:val="auto"/>
                <w:w w:val="97"/>
              </w:rPr>
              <w:t>, . . . , h</w:t>
            </w:r>
            <w:r>
              <w:rPr>
                <w:rFonts w:ascii="Arial" w:cs="Arial" w:eastAsia="Arial" w:hAnsi="Arial"/>
                <w:sz w:val="27"/>
                <w:szCs w:val="27"/>
                <w:i w:val="1"/>
                <w:iCs w:val="1"/>
                <w:color w:val="auto"/>
                <w:w w:val="97"/>
                <w:vertAlign w:val="subscript"/>
              </w:rPr>
              <w:t>k,B</w:t>
            </w:r>
            <w:r>
              <w:rPr>
                <w:rFonts w:ascii="Times New Roman" w:cs="Times New Roman" w:eastAsia="Times New Roman" w:hAnsi="Times New Roman"/>
                <w:sz w:val="20"/>
                <w:szCs w:val="20"/>
                <w:color w:val="auto"/>
                <w:w w:val="97"/>
              </w:rPr>
              <w:t xml:space="preserve"> [</w:t>
            </w:r>
            <w:r>
              <w:rPr>
                <w:rFonts w:ascii="Arial" w:cs="Arial" w:eastAsia="Arial" w:hAnsi="Arial"/>
                <w:sz w:val="20"/>
                <w:szCs w:val="20"/>
                <w:i w:val="1"/>
                <w:iCs w:val="1"/>
                <w:color w:val="auto"/>
                <w:w w:val="97"/>
              </w:rPr>
              <w:t>n</w:t>
            </w:r>
            <w:r>
              <w:rPr>
                <w:rFonts w:ascii="Times New Roman" w:cs="Times New Roman" w:eastAsia="Times New Roman" w:hAnsi="Times New Roman"/>
                <w:sz w:val="20"/>
                <w:szCs w:val="20"/>
                <w:color w:val="auto"/>
                <w:w w:val="97"/>
              </w:rPr>
              <w:t xml:space="preserve">] </w:t>
            </w:r>
            <w:r>
              <w:rPr>
                <w:rFonts w:ascii="Arial" w:cs="Arial" w:eastAsia="Arial" w:hAnsi="Arial"/>
                <w:sz w:val="20"/>
                <w:szCs w:val="20"/>
                <w:i w:val="1"/>
                <w:iCs w:val="1"/>
                <w:color w:val="auto"/>
                <w:w w:val="97"/>
              </w:rPr>
              <w:t>, . . . , h</w:t>
            </w:r>
            <w:r>
              <w:rPr>
                <w:rFonts w:ascii="Arial" w:cs="Arial" w:eastAsia="Arial" w:hAnsi="Arial"/>
                <w:sz w:val="27"/>
                <w:szCs w:val="27"/>
                <w:i w:val="1"/>
                <w:iCs w:val="1"/>
                <w:color w:val="auto"/>
                <w:w w:val="97"/>
                <w:vertAlign w:val="subscript"/>
              </w:rPr>
              <w:t>k,B</w:t>
            </w:r>
            <w:r>
              <w:rPr>
                <w:rFonts w:ascii="Times New Roman" w:cs="Times New Roman" w:eastAsia="Times New Roman" w:hAnsi="Times New Roman"/>
                <w:sz w:val="20"/>
                <w:szCs w:val="20"/>
                <w:color w:val="auto"/>
                <w:w w:val="97"/>
              </w:rPr>
              <w:t xml:space="preserve"> [</w:t>
            </w:r>
            <w:r>
              <w:rPr>
                <w:rFonts w:ascii="Arial" w:cs="Arial" w:eastAsia="Arial" w:hAnsi="Arial"/>
                <w:sz w:val="20"/>
                <w:szCs w:val="20"/>
                <w:i w:val="1"/>
                <w:iCs w:val="1"/>
                <w:color w:val="auto"/>
                <w:w w:val="97"/>
              </w:rPr>
              <w:t>N</w:t>
            </w:r>
            <w:r>
              <w:rPr>
                <w:rFonts w:ascii="Times New Roman" w:cs="Times New Roman" w:eastAsia="Times New Roman" w:hAnsi="Times New Roman"/>
                <w:sz w:val="20"/>
                <w:szCs w:val="20"/>
                <w:color w:val="auto"/>
                <w:w w:val="97"/>
              </w:rPr>
              <w:t xml:space="preserve"> ]). Here,</w:t>
            </w:r>
          </w:p>
        </w:tc>
        <w:tc>
          <w:tcPr>
            <w:tcW w:w="0" w:type="dxa"/>
            <w:vAlign w:val="bottom"/>
          </w:tcPr>
          <w:p>
            <w:pPr>
              <w:spacing w:after="0"/>
              <w:rPr>
                <w:sz w:val="1"/>
                <w:szCs w:val="1"/>
                <w:color w:val="auto"/>
              </w:rPr>
            </w:pPr>
          </w:p>
        </w:tc>
      </w:tr>
      <w:tr>
        <w:trPr>
          <w:trHeight w:val="283"/>
        </w:trPr>
        <w:tc>
          <w:tcPr>
            <w:tcW w:w="5140" w:type="dxa"/>
            <w:vAlign w:val="bottom"/>
            <w:gridSpan w:val="29"/>
          </w:tcPr>
          <w:p>
            <w:pPr>
              <w:spacing w:after="0"/>
              <w:rPr>
                <w:sz w:val="20"/>
                <w:szCs w:val="20"/>
                <w:color w:val="auto"/>
              </w:rPr>
            </w:pPr>
            <w:r>
              <w:rPr>
                <w:rFonts w:ascii="Times New Roman" w:cs="Times New Roman" w:eastAsia="Times New Roman" w:hAnsi="Times New Roman"/>
                <w:sz w:val="20"/>
                <w:szCs w:val="20"/>
                <w:color w:val="auto"/>
              </w:rPr>
              <w:t>and storage resources to achieve efficient resource allocation.</w:t>
            </w:r>
          </w:p>
        </w:tc>
        <w:tc>
          <w:tcPr>
            <w:tcW w:w="5140" w:type="dxa"/>
            <w:vAlign w:val="bottom"/>
            <w:gridSpan w:val="21"/>
          </w:tcPr>
          <w:p>
            <w:pPr>
              <w:ind w:left="120"/>
              <w:spacing w:after="0" w:line="284" w:lineRule="exact"/>
              <w:rPr>
                <w:sz w:val="20"/>
                <w:szCs w:val="20"/>
                <w:color w:val="auto"/>
              </w:rPr>
            </w:pPr>
            <w:r>
              <w:rPr>
                <w:rFonts w:ascii="Times New Roman" w:cs="Times New Roman" w:eastAsia="Times New Roman" w:hAnsi="Times New Roman"/>
                <w:sz w:val="20"/>
                <w:szCs w:val="20"/>
                <w:color w:val="auto"/>
                <w:w w:val="99"/>
              </w:rPr>
              <w:t xml:space="preserve">the channel information </w:t>
            </w:r>
            <w:r>
              <w:rPr>
                <w:rFonts w:ascii="Arial" w:cs="Arial" w:eastAsia="Arial" w:hAnsi="Arial"/>
                <w:sz w:val="20"/>
                <w:szCs w:val="20"/>
                <w:color w:val="auto"/>
                <w:w w:val="99"/>
              </w:rPr>
              <w:t>h</w:t>
            </w:r>
            <w:r>
              <w:rPr>
                <w:rFonts w:ascii="Arial" w:cs="Arial" w:eastAsia="Arial" w:hAnsi="Arial"/>
                <w:sz w:val="27"/>
                <w:szCs w:val="27"/>
                <w:i w:val="1"/>
                <w:iCs w:val="1"/>
                <w:color w:val="auto"/>
                <w:w w:val="99"/>
                <w:vertAlign w:val="subscript"/>
              </w:rPr>
              <w:t>k</w:t>
            </w:r>
            <w:r>
              <w:rPr>
                <w:rFonts w:ascii="Times New Roman" w:cs="Times New Roman" w:eastAsia="Times New Roman" w:hAnsi="Times New Roman"/>
                <w:sz w:val="20"/>
                <w:szCs w:val="20"/>
                <w:color w:val="auto"/>
                <w:w w:val="99"/>
              </w:rPr>
              <w:t xml:space="preserve">  can be accurately estimated by the</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3490595</wp:posOffset>
            </wp:positionH>
            <wp:positionV relativeFrom="paragraph">
              <wp:posOffset>-8817610</wp:posOffset>
            </wp:positionV>
            <wp:extent cx="2891155" cy="18605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2891155" cy="1860550"/>
                    </a:xfrm>
                    <a:prstGeom prst="rect">
                      <a:avLst/>
                    </a:prstGeom>
                    <a:noFill/>
                  </pic:spPr>
                </pic:pic>
              </a:graphicData>
            </a:graphic>
          </wp:anchor>
        </w:drawing>
      </w:r>
    </w:p>
    <w:p>
      <w:pPr>
        <w:sectPr>
          <w:pgSz w:w="12240" w:h="15840" w:orient="portrait"/>
          <w:cols w:equalWidth="0" w:num="1">
            <w:col w:w="10280"/>
          </w:cols>
          <w:pgMar w:left="980" w:top="592" w:right="980" w:bottom="230" w:gutter="0" w:footer="0" w:header="0"/>
        </w:sectPr>
      </w:pPr>
    </w:p>
    <w:bookmarkStart w:id="3" w:name="page4"/>
    <w:bookmarkEnd w:id="3"/>
    <w:tbl>
      <w:tblPr>
        <w:tblLayout w:type="fixed"/>
        <w:tblInd w:w="0" w:type="dxa"/>
        <w:tblCellMar>
          <w:top w:w="0" w:type="dxa"/>
          <w:left w:w="0" w:type="dxa"/>
          <w:bottom w:w="0" w:type="dxa"/>
          <w:right w:w="0" w:type="dxa"/>
        </w:tblCellMar>
      </w:tblPr>
      <w:tr>
        <w:trPr>
          <w:trHeight w:val="161"/>
        </w:trPr>
        <w:tc>
          <w:tcPr>
            <w:tcW w:w="8220" w:type="dxa"/>
            <w:vAlign w:val="bottom"/>
          </w:tcPr>
          <w:p>
            <w:pPr>
              <w:spacing w:after="0"/>
              <w:rPr>
                <w:sz w:val="20"/>
                <w:szCs w:val="20"/>
                <w:color w:val="auto"/>
              </w:rPr>
            </w:pPr>
            <w:r>
              <w:rPr>
                <w:rFonts w:ascii="Times New Roman" w:cs="Times New Roman" w:eastAsia="Times New Roman" w:hAnsi="Times New Roman"/>
                <w:sz w:val="14"/>
                <w:szCs w:val="14"/>
                <w:color w:val="auto"/>
              </w:rPr>
              <w:t xml:space="preserve">WANG </w:t>
            </w:r>
            <w:r>
              <w:rPr>
                <w:rFonts w:ascii="Times New Roman" w:cs="Times New Roman" w:eastAsia="Times New Roman" w:hAnsi="Times New Roman"/>
                <w:sz w:val="14"/>
                <w:szCs w:val="14"/>
                <w:i w:val="1"/>
                <w:iCs w:val="1"/>
                <w:color w:val="auto"/>
              </w:rPr>
              <w:t>et al.</w:t>
            </w:r>
            <w:r>
              <w:rPr>
                <w:rFonts w:ascii="Times New Roman" w:cs="Times New Roman" w:eastAsia="Times New Roman" w:hAnsi="Times New Roman"/>
                <w:sz w:val="14"/>
                <w:szCs w:val="14"/>
                <w:color w:val="auto"/>
              </w:rPr>
              <w:t>: LEARN TO COMPRESS CSI AND ALLOCATE RESOURCES IN VEHICULAR NETWORKS</w:t>
            </w:r>
          </w:p>
        </w:tc>
        <w:tc>
          <w:tcPr>
            <w:tcW w:w="20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3643</w:t>
            </w:r>
          </w:p>
        </w:tc>
      </w:tr>
    </w:tbl>
    <w:p>
      <w:pPr>
        <w:spacing w:after="0" w:line="200" w:lineRule="exact"/>
        <w:rPr>
          <w:sz w:val="20"/>
          <w:szCs w:val="20"/>
          <w:color w:val="auto"/>
        </w:rPr>
      </w:pPr>
    </w:p>
    <w:p>
      <w:pPr>
        <w:sectPr>
          <w:pgSz w:w="12240" w:h="15840" w:orient="portrait"/>
          <w:cols w:equalWidth="0" w:num="1">
            <w:col w:w="10300"/>
          </w:cols>
          <w:pgMar w:left="980" w:top="592" w:right="960" w:bottom="262" w:gutter="0" w:footer="0" w:header="0"/>
        </w:sectPr>
      </w:pPr>
    </w:p>
    <w:p>
      <w:pPr>
        <w:spacing w:after="0" w:line="190"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19"/>
          <w:szCs w:val="19"/>
          <w:color w:val="auto"/>
        </w:rPr>
        <w:t xml:space="preserve">receiver of the </w:t>
      </w:r>
      <w:r>
        <w:rPr>
          <w:rFonts w:ascii="Arial" w:cs="Arial" w:eastAsia="Arial" w:hAnsi="Arial"/>
          <w:sz w:val="19"/>
          <w:szCs w:val="19"/>
          <w:i w:val="1"/>
          <w:iCs w:val="1"/>
          <w:color w:val="auto"/>
        </w:rPr>
        <w:t>k</w:t>
      </w:r>
      <w:r>
        <w:rPr>
          <w:rFonts w:ascii="Times New Roman" w:cs="Times New Roman" w:eastAsia="Times New Roman" w:hAnsi="Times New Roman"/>
          <w:sz w:val="19"/>
          <w:szCs w:val="19"/>
          <w:color w:val="auto"/>
        </w:rPr>
        <w:t xml:space="preserve">-th V2V link and we assume it is also available at the transmitter through delay-free feedback [30]. Similarly, the received interference power over all channels </w:t>
      </w:r>
      <w:r>
        <w:rPr>
          <w:rFonts w:ascii="Arial" w:cs="Arial" w:eastAsia="Arial" w:hAnsi="Arial"/>
          <w:sz w:val="19"/>
          <w:szCs w:val="19"/>
          <w:color w:val="auto"/>
        </w:rPr>
        <w:t>I</w:t>
      </w:r>
      <w:r>
        <w:rPr>
          <w:rFonts w:ascii="Arial" w:cs="Arial" w:eastAsia="Arial" w:hAnsi="Arial"/>
          <w:sz w:val="26"/>
          <w:szCs w:val="26"/>
          <w:i w:val="1"/>
          <w:iCs w:val="1"/>
          <w:color w:val="auto"/>
          <w:vertAlign w:val="subscript"/>
        </w:rPr>
        <w:t>k</w:t>
      </w:r>
      <w:r>
        <w:rPr>
          <w:rFonts w:ascii="Times New Roman" w:cs="Times New Roman" w:eastAsia="Times New Roman" w:hAnsi="Times New Roman"/>
          <w:sz w:val="19"/>
          <w:szCs w:val="19"/>
          <w:color w:val="auto"/>
        </w:rPr>
        <w:t xml:space="preserve"> can be measured at the </w:t>
      </w:r>
      <w:r>
        <w:rPr>
          <w:rFonts w:ascii="Arial" w:cs="Arial" w:eastAsia="Arial" w:hAnsi="Arial"/>
          <w:sz w:val="19"/>
          <w:szCs w:val="19"/>
          <w:i w:val="1"/>
          <w:iCs w:val="1"/>
          <w:color w:val="auto"/>
        </w:rPr>
        <w:t>k</w:t>
      </w:r>
      <w:r>
        <w:rPr>
          <w:rFonts w:ascii="Times New Roman" w:cs="Times New Roman" w:eastAsia="Times New Roman" w:hAnsi="Times New Roman"/>
          <w:sz w:val="19"/>
          <w:szCs w:val="19"/>
          <w:color w:val="auto"/>
        </w:rPr>
        <w:t xml:space="preserve">-th V2V receiver. Each V2V transmitter knows its transmit power </w:t>
      </w:r>
      <w:r>
        <w:rPr>
          <w:rFonts w:ascii="Arial" w:cs="Arial" w:eastAsia="Arial" w:hAnsi="Arial"/>
          <w:sz w:val="19"/>
          <w:szCs w:val="19"/>
          <w:i w:val="1"/>
          <w:iCs w:val="1"/>
          <w:color w:val="auto"/>
        </w:rPr>
        <w:t>P</w:t>
      </w:r>
      <w:r>
        <w:rPr>
          <w:rFonts w:ascii="Arial" w:cs="Arial" w:eastAsia="Arial" w:hAnsi="Arial"/>
          <w:sz w:val="26"/>
          <w:szCs w:val="26"/>
          <w:i w:val="1"/>
          <w:iCs w:val="1"/>
          <w:color w:val="auto"/>
          <w:vertAlign w:val="subscript"/>
        </w:rPr>
        <w:t>k</w:t>
      </w:r>
      <w:r>
        <w:rPr>
          <w:rFonts w:ascii="Arial" w:cs="Arial" w:eastAsia="Arial" w:hAnsi="Arial"/>
          <w:sz w:val="26"/>
          <w:szCs w:val="26"/>
          <w:i w:val="1"/>
          <w:iCs w:val="1"/>
          <w:color w:val="auto"/>
          <w:vertAlign w:val="superscript"/>
        </w:rPr>
        <w:t>d</w:t>
      </w:r>
      <w:r>
        <w:rPr>
          <w:rFonts w:ascii="Times New Roman" w:cs="Times New Roman" w:eastAsia="Times New Roman" w:hAnsi="Times New Roman"/>
          <w:sz w:val="19"/>
          <w:szCs w:val="19"/>
          <w:color w:val="auto"/>
        </w:rPr>
        <w:t xml:space="preserve">. Besides, the vector </w:t>
      </w:r>
      <w:r>
        <w:rPr>
          <w:rFonts w:ascii="Arial" w:cs="Arial" w:eastAsia="Arial" w:hAnsi="Arial"/>
          <w:sz w:val="19"/>
          <w:szCs w:val="19"/>
          <w:color w:val="auto"/>
        </w:rPr>
        <w:t>h</w:t>
      </w:r>
      <w:r>
        <w:rPr>
          <w:rFonts w:ascii="Arial" w:cs="Arial" w:eastAsia="Arial" w:hAnsi="Arial"/>
          <w:sz w:val="26"/>
          <w:szCs w:val="26"/>
          <w:i w:val="1"/>
          <w:iCs w:val="1"/>
          <w:color w:val="auto"/>
          <w:vertAlign w:val="subscript"/>
        </w:rPr>
        <w:t>k,B</w:t>
      </w:r>
      <w:r>
        <w:rPr>
          <w:rFonts w:ascii="Times New Roman" w:cs="Times New Roman" w:eastAsia="Times New Roman" w:hAnsi="Times New Roman"/>
          <w:sz w:val="19"/>
          <w:szCs w:val="19"/>
          <w:color w:val="auto"/>
        </w:rPr>
        <w:t xml:space="preserve"> can be estimated at the BS and then broadcast to all V2V links in its coverage, which incurs a small signaling overhead [28].</w:t>
      </w:r>
    </w:p>
    <w:p>
      <w:pPr>
        <w:spacing w:after="0" w:line="3" w:lineRule="exact"/>
        <w:rPr>
          <w:sz w:val="20"/>
          <w:szCs w:val="20"/>
          <w:color w:val="auto"/>
        </w:rPr>
      </w:pPr>
    </w:p>
    <w:p>
      <w:pPr>
        <w:jc w:val="both"/>
        <w:ind w:firstLine="199"/>
        <w:spacing w:after="0" w:line="239" w:lineRule="exact"/>
        <w:rPr>
          <w:sz w:val="20"/>
          <w:szCs w:val="20"/>
          <w:color w:val="auto"/>
        </w:rPr>
      </w:pPr>
      <w:r>
        <w:rPr>
          <w:rFonts w:ascii="Times New Roman" w:cs="Times New Roman" w:eastAsia="Times New Roman" w:hAnsi="Times New Roman"/>
          <w:sz w:val="20"/>
          <w:szCs w:val="20"/>
          <w:color w:val="auto"/>
        </w:rPr>
        <w:t xml:space="preserve">Then, the local observation, </w:t>
      </w:r>
      <w:r>
        <w:rPr>
          <w:rFonts w:ascii="Arial" w:cs="Arial" w:eastAsia="Arial" w:hAnsi="Arial"/>
          <w:sz w:val="20"/>
          <w:szCs w:val="20"/>
          <w:color w:val="auto"/>
        </w:rPr>
        <w:t>o</w:t>
      </w:r>
      <w:r>
        <w:rPr>
          <w:rFonts w:ascii="Arial" w:cs="Arial" w:eastAsia="Arial" w:hAnsi="Arial"/>
          <w:sz w:val="27"/>
          <w:szCs w:val="27"/>
          <w:i w:val="1"/>
          <w:iCs w:val="1"/>
          <w:color w:val="auto"/>
          <w:vertAlign w:val="subscript"/>
        </w:rPr>
        <w:t>k</w:t>
      </w:r>
      <w:r>
        <w:rPr>
          <w:rFonts w:ascii="Times New Roman" w:cs="Times New Roman" w:eastAsia="Times New Roman" w:hAnsi="Times New Roman"/>
          <w:sz w:val="20"/>
          <w:szCs w:val="20"/>
          <w:color w:val="auto"/>
        </w:rPr>
        <w:t xml:space="preserve"> , is compressed using the DNN at each V2V link. The compressed information, </w:t>
      </w:r>
      <w:r>
        <w:rPr>
          <w:rFonts w:ascii="Arial" w:cs="Arial" w:eastAsia="Arial" w:hAnsi="Arial"/>
          <w:sz w:val="20"/>
          <w:szCs w:val="20"/>
          <w:color w:val="auto"/>
        </w:rPr>
        <w:t>b</w:t>
      </w:r>
      <w:r>
        <w:rPr>
          <w:rFonts w:ascii="Arial" w:cs="Arial" w:eastAsia="Arial" w:hAnsi="Arial"/>
          <w:sz w:val="27"/>
          <w:szCs w:val="27"/>
          <w:i w:val="1"/>
          <w:iCs w:val="1"/>
          <w:color w:val="auto"/>
          <w:vertAlign w:val="subscript"/>
        </w:rPr>
        <w:t>k</w:t>
      </w:r>
      <w:r>
        <w:rPr>
          <w:rFonts w:ascii="Times New Roman" w:cs="Times New Roman" w:eastAsia="Times New Roman" w:hAnsi="Times New Roman"/>
          <w:sz w:val="20"/>
          <w:szCs w:val="20"/>
          <w:color w:val="auto"/>
        </w:rPr>
        <w:t xml:space="preserve"> , which is the output of the DNN, is fed back to the DQN at the BS. To limit overhead on information feedback, each V2V link only reports the compressed information vector, </w:t>
      </w:r>
      <w:r>
        <w:rPr>
          <w:rFonts w:ascii="Arial" w:cs="Arial" w:eastAsia="Arial" w:hAnsi="Arial"/>
          <w:sz w:val="20"/>
          <w:szCs w:val="20"/>
          <w:color w:val="auto"/>
        </w:rPr>
        <w:t>b</w:t>
      </w:r>
      <w:r>
        <w:rPr>
          <w:rFonts w:ascii="Arial" w:cs="Arial" w:eastAsia="Arial" w:hAnsi="Arial"/>
          <w:sz w:val="27"/>
          <w:szCs w:val="27"/>
          <w:i w:val="1"/>
          <w:iCs w:val="1"/>
          <w:color w:val="auto"/>
          <w:vertAlign w:val="subscript"/>
        </w:rPr>
        <w:t>k</w:t>
      </w:r>
      <w:r>
        <w:rPr>
          <w:rFonts w:ascii="Times New Roman" w:cs="Times New Roman" w:eastAsia="Times New Roman" w:hAnsi="Times New Roman"/>
          <w:sz w:val="20"/>
          <w:szCs w:val="20"/>
          <w:color w:val="auto"/>
        </w:rPr>
        <w:t xml:space="preserve"> , instead of </w:t>
      </w:r>
      <w:r>
        <w:rPr>
          <w:rFonts w:ascii="Arial" w:cs="Arial" w:eastAsia="Arial" w:hAnsi="Arial"/>
          <w:sz w:val="20"/>
          <w:szCs w:val="20"/>
          <w:color w:val="auto"/>
        </w:rPr>
        <w:t>o</w:t>
      </w:r>
      <w:r>
        <w:rPr>
          <w:rFonts w:ascii="Arial" w:cs="Arial" w:eastAsia="Arial" w:hAnsi="Arial"/>
          <w:sz w:val="27"/>
          <w:szCs w:val="27"/>
          <w:i w:val="1"/>
          <w:iCs w:val="1"/>
          <w:color w:val="auto"/>
          <w:vertAlign w:val="subscript"/>
        </w:rPr>
        <w:t>k</w:t>
      </w:r>
      <w:r>
        <w:rPr>
          <w:rFonts w:ascii="Times New Roman" w:cs="Times New Roman" w:eastAsia="Times New Roman" w:hAnsi="Times New Roman"/>
          <w:sz w:val="20"/>
          <w:szCs w:val="20"/>
          <w:color w:val="auto"/>
        </w:rPr>
        <w:t xml:space="preserve"> to the BS. Here, </w:t>
      </w:r>
      <w:r>
        <w:rPr>
          <w:rFonts w:ascii="Arial" w:cs="Arial" w:eastAsia="Arial" w:hAnsi="Arial"/>
          <w:sz w:val="20"/>
          <w:szCs w:val="20"/>
          <w:color w:val="auto"/>
        </w:rPr>
        <w:t>b</w:t>
      </w:r>
      <w:r>
        <w:rPr>
          <w:rFonts w:ascii="Arial" w:cs="Arial" w:eastAsia="Arial" w:hAnsi="Arial"/>
          <w:sz w:val="27"/>
          <w:szCs w:val="27"/>
          <w:i w:val="1"/>
          <w:iCs w:val="1"/>
          <w:color w:val="auto"/>
          <w:vertAlign w:val="subscript"/>
        </w:rPr>
        <w:t>k</w:t>
      </w:r>
      <w:r>
        <w:rPr>
          <w:rFonts w:ascii="Times New Roman" w:cs="Times New Roman" w:eastAsia="Times New Roman" w:hAnsi="Times New Roman"/>
          <w:sz w:val="20"/>
          <w:szCs w:val="20"/>
          <w:color w:val="auto"/>
        </w:rPr>
        <w:t xml:space="preserve"> = </w:t>
      </w:r>
      <w:r>
        <w:rPr>
          <w:rFonts w:ascii="Arial" w:cs="Arial" w:eastAsia="Arial" w:hAnsi="Arial"/>
          <w:sz w:val="20"/>
          <w:szCs w:val="20"/>
          <w:i w:val="1"/>
          <w:iCs w:val="1"/>
          <w:color w:val="auto"/>
        </w:rPr>
        <w:t>{</w:t>
      </w:r>
      <w:r>
        <w:rPr>
          <w:rFonts w:ascii="Arial" w:cs="Arial" w:eastAsia="Arial" w:hAnsi="Arial"/>
          <w:sz w:val="20"/>
          <w:szCs w:val="20"/>
          <w:i w:val="1"/>
          <w:iCs w:val="1"/>
          <w:color w:val="auto"/>
        </w:rPr>
        <w:t>b</w:t>
      </w:r>
      <w:r>
        <w:rPr>
          <w:rFonts w:ascii="Arial" w:cs="Arial" w:eastAsia="Arial" w:hAnsi="Arial"/>
          <w:sz w:val="27"/>
          <w:szCs w:val="27"/>
          <w:i w:val="1"/>
          <w:iCs w:val="1"/>
          <w:color w:val="auto"/>
          <w:vertAlign w:val="subscript"/>
        </w:rPr>
        <w:t>k,j</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is also known as the feedback vector of the </w:t>
      </w:r>
      <w:r>
        <w:rPr>
          <w:rFonts w:ascii="Arial" w:cs="Arial" w:eastAsia="Arial" w:hAnsi="Arial"/>
          <w:sz w:val="20"/>
          <w:szCs w:val="20"/>
          <w:i w:val="1"/>
          <w:iCs w:val="1"/>
          <w:color w:val="auto"/>
        </w:rPr>
        <w:t>k</w:t>
      </w:r>
      <w:r>
        <w:rPr>
          <w:rFonts w:ascii="Times New Roman" w:cs="Times New Roman" w:eastAsia="Times New Roman" w:hAnsi="Times New Roman"/>
          <w:sz w:val="20"/>
          <w:szCs w:val="20"/>
          <w:color w:val="auto"/>
        </w:rPr>
        <w:t xml:space="preserve">-th V2V link and the term </w:t>
      </w:r>
      <w:r>
        <w:rPr>
          <w:rFonts w:ascii="Arial" w:cs="Arial" w:eastAsia="Arial" w:hAnsi="Arial"/>
          <w:sz w:val="20"/>
          <w:szCs w:val="20"/>
          <w:i w:val="1"/>
          <w:iCs w:val="1"/>
          <w:color w:val="auto"/>
        </w:rPr>
        <w:t>b</w:t>
      </w:r>
      <w:r>
        <w:rPr>
          <w:rFonts w:ascii="Arial" w:cs="Arial" w:eastAsia="Arial" w:hAnsi="Arial"/>
          <w:sz w:val="27"/>
          <w:szCs w:val="27"/>
          <w:i w:val="1"/>
          <w:iCs w:val="1"/>
          <w:color w:val="auto"/>
          <w:vertAlign w:val="subscript"/>
        </w:rPr>
        <w:t>k,j</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Arial Unicode MS" w:cs="Arial Unicode MS" w:eastAsia="Arial Unicode MS" w:hAnsi="Arial Unicode MS"/>
          <w:sz w:val="20"/>
          <w:szCs w:val="20"/>
          <w:i w:val="1"/>
          <w:iCs w:val="1"/>
          <w:color w:val="auto"/>
        </w:rPr>
        <w:t>∀</w:t>
      </w:r>
      <w:r>
        <w:rPr>
          <w:rFonts w:ascii="Arial" w:cs="Arial" w:eastAsia="Arial" w:hAnsi="Arial"/>
          <w:sz w:val="20"/>
          <w:szCs w:val="20"/>
          <w:i w:val="1"/>
          <w:iCs w:val="1"/>
          <w:color w:val="auto"/>
        </w:rPr>
        <w:t>j</w:t>
      </w:r>
      <w:r>
        <w:rPr>
          <w:rFonts w:ascii="Times New Roman" w:cs="Times New Roman" w:eastAsia="Times New Roman" w:hAnsi="Times New Roman"/>
          <w:sz w:val="20"/>
          <w:szCs w:val="20"/>
          <w:color w:val="auto"/>
        </w:rPr>
        <w:t xml:space="preserve"> </w:t>
      </w:r>
      <w:r>
        <w:rPr>
          <w:rFonts w:ascii="Arial Unicode MS" w:cs="Arial Unicode MS" w:eastAsia="Arial Unicode MS" w:hAnsi="Arial Unicode MS"/>
          <w:sz w:val="20"/>
          <w:szCs w:val="20"/>
          <w:i w:val="1"/>
          <w:iCs w:val="1"/>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1</w:t>
      </w:r>
      <w:r>
        <w:rPr>
          <w:rFonts w:ascii="Arial" w:cs="Arial" w:eastAsia="Arial" w:hAnsi="Arial"/>
          <w:sz w:val="20"/>
          <w:szCs w:val="20"/>
          <w:i w:val="1"/>
          <w:iCs w:val="1"/>
          <w:color w:val="auto"/>
        </w:rPr>
        <w:t>,</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2</w:t>
      </w:r>
      <w:r>
        <w:rPr>
          <w:rFonts w:ascii="Arial" w:cs="Arial" w:eastAsia="Arial" w:hAnsi="Arial"/>
          <w:sz w:val="20"/>
          <w:szCs w:val="20"/>
          <w:i w:val="1"/>
          <w:iCs w:val="1"/>
          <w:color w:val="auto"/>
        </w:rPr>
        <w:t>, . . . , N</w:t>
      </w:r>
      <w:r>
        <w:rPr>
          <w:rFonts w:ascii="Arial" w:cs="Arial" w:eastAsia="Arial" w:hAnsi="Arial"/>
          <w:sz w:val="27"/>
          <w:szCs w:val="27"/>
          <w:i w:val="1"/>
          <w:iCs w:val="1"/>
          <w:color w:val="auto"/>
          <w:vertAlign w:val="subscript"/>
        </w:rPr>
        <w:t>k</w:t>
      </w:r>
      <w:r>
        <w:rPr>
          <w:rFonts w:ascii="Arial" w:cs="Arial" w:eastAsia="Arial" w:hAnsi="Arial"/>
          <w:sz w:val="20"/>
          <w:szCs w:val="20"/>
          <w:i w:val="1"/>
          <w:iCs w:val="1"/>
          <w:color w:val="auto"/>
        </w:rPr>
        <w:t xml:space="preserve"> } </w:t>
      </w:r>
      <w:r>
        <w:rPr>
          <w:rFonts w:ascii="Times New Roman" w:cs="Times New Roman" w:eastAsia="Times New Roman" w:hAnsi="Times New Roman"/>
          <w:sz w:val="20"/>
          <w:szCs w:val="20"/>
          <w:color w:val="auto"/>
        </w:rPr>
        <w:t>refers to the</w:t>
      </w:r>
      <w:r>
        <w:rPr>
          <w:rFonts w:ascii="Arial" w:cs="Arial" w:eastAsia="Arial" w:hAnsi="Arial"/>
          <w:sz w:val="20"/>
          <w:szCs w:val="20"/>
          <w:i w:val="1"/>
          <w:iCs w:val="1"/>
          <w:color w:val="auto"/>
        </w:rPr>
        <w:t xml:space="preserve"> </w:t>
      </w:r>
      <w:r>
        <w:rPr>
          <w:rFonts w:ascii="Arial" w:cs="Arial" w:eastAsia="Arial" w:hAnsi="Arial"/>
          <w:sz w:val="20"/>
          <w:szCs w:val="20"/>
          <w:i w:val="1"/>
          <w:iCs w:val="1"/>
          <w:color w:val="auto"/>
        </w:rPr>
        <w:t>j</w:t>
      </w:r>
      <w:r>
        <w:rPr>
          <w:rFonts w:ascii="Times New Roman" w:cs="Times New Roman" w:eastAsia="Times New Roman" w:hAnsi="Times New Roman"/>
          <w:sz w:val="20"/>
          <w:szCs w:val="20"/>
          <w:color w:val="auto"/>
        </w:rPr>
        <w:t>-th feedback element of the</w:t>
      </w:r>
      <w:r>
        <w:rPr>
          <w:rFonts w:ascii="Arial" w:cs="Arial" w:eastAsia="Arial" w:hAnsi="Arial"/>
          <w:sz w:val="20"/>
          <w:szCs w:val="20"/>
          <w:i w:val="1"/>
          <w:iCs w:val="1"/>
          <w:color w:val="auto"/>
        </w:rPr>
        <w:t xml:space="preserve"> </w:t>
      </w:r>
      <w:r>
        <w:rPr>
          <w:rFonts w:ascii="Arial" w:cs="Arial" w:eastAsia="Arial" w:hAnsi="Arial"/>
          <w:sz w:val="20"/>
          <w:szCs w:val="20"/>
          <w:i w:val="1"/>
          <w:iCs w:val="1"/>
          <w:color w:val="auto"/>
        </w:rPr>
        <w:t>k</w:t>
      </w:r>
      <w:r>
        <w:rPr>
          <w:rFonts w:ascii="Times New Roman" w:cs="Times New Roman" w:eastAsia="Times New Roman" w:hAnsi="Times New Roman"/>
          <w:sz w:val="20"/>
          <w:szCs w:val="20"/>
          <w:color w:val="auto"/>
        </w:rPr>
        <w:t xml:space="preserve">-th V2V, where </w:t>
      </w:r>
      <w:r>
        <w:rPr>
          <w:rFonts w:ascii="Arial" w:cs="Arial" w:eastAsia="Arial" w:hAnsi="Arial"/>
          <w:sz w:val="20"/>
          <w:szCs w:val="20"/>
          <w:i w:val="1"/>
          <w:iCs w:val="1"/>
          <w:color w:val="auto"/>
        </w:rPr>
        <w:t>N</w:t>
      </w:r>
      <w:r>
        <w:rPr>
          <w:rFonts w:ascii="Arial" w:cs="Arial" w:eastAsia="Arial" w:hAnsi="Arial"/>
          <w:sz w:val="27"/>
          <w:szCs w:val="27"/>
          <w:i w:val="1"/>
          <w:iCs w:val="1"/>
          <w:color w:val="auto"/>
          <w:vertAlign w:val="subscript"/>
        </w:rPr>
        <w:t>k</w:t>
      </w:r>
      <w:r>
        <w:rPr>
          <w:rFonts w:ascii="Times New Roman" w:cs="Times New Roman" w:eastAsia="Times New Roman" w:hAnsi="Times New Roman"/>
          <w:sz w:val="20"/>
          <w:szCs w:val="20"/>
          <w:color w:val="auto"/>
        </w:rPr>
        <w:t xml:space="preserve"> denotes the number of feedback learned by the </w:t>
      </w:r>
      <w:r>
        <w:rPr>
          <w:rFonts w:ascii="Arial" w:cs="Arial" w:eastAsia="Arial" w:hAnsi="Arial"/>
          <w:sz w:val="20"/>
          <w:szCs w:val="20"/>
          <w:i w:val="1"/>
          <w:iCs w:val="1"/>
          <w:color w:val="auto"/>
        </w:rPr>
        <w:t>k</w:t>
      </w:r>
      <w:r>
        <w:rPr>
          <w:rFonts w:ascii="Times New Roman" w:cs="Times New Roman" w:eastAsia="Times New Roman" w:hAnsi="Times New Roman"/>
          <w:sz w:val="20"/>
          <w:szCs w:val="20"/>
          <w:color w:val="auto"/>
        </w:rPr>
        <w:t xml:space="preserve">-th V2V link. All V2V links aim at maximizing their global sum rate in the long run while minimizing the feedback information </w:t>
      </w:r>
      <w:r>
        <w:rPr>
          <w:rFonts w:ascii="Arial" w:cs="Arial" w:eastAsia="Arial" w:hAnsi="Arial"/>
          <w:sz w:val="20"/>
          <w:szCs w:val="20"/>
          <w:color w:val="auto"/>
        </w:rPr>
        <w:t>b</w:t>
      </w:r>
      <w:r>
        <w:rPr>
          <w:rFonts w:ascii="Arial" w:cs="Arial" w:eastAsia="Arial" w:hAnsi="Arial"/>
          <w:sz w:val="27"/>
          <w:szCs w:val="27"/>
          <w:i w:val="1"/>
          <w:iCs w:val="1"/>
          <w:color w:val="auto"/>
          <w:vertAlign w:val="subscript"/>
        </w:rPr>
        <w:t>k</w:t>
      </w:r>
      <w:r>
        <w:rPr>
          <w:rFonts w:ascii="Times New Roman" w:cs="Times New Roman" w:eastAsia="Times New Roman" w:hAnsi="Times New Roman"/>
          <w:sz w:val="20"/>
          <w:szCs w:val="20"/>
          <w:color w:val="auto"/>
        </w:rPr>
        <w:t xml:space="preserve"> . Therefore, the parameters of the DNNs at all V2V links and those of the DQN will be jointly determined to maximize the sum rate of the whole V2X network.</w:t>
      </w:r>
    </w:p>
    <w:p>
      <w:pPr>
        <w:spacing w:after="0" w:line="34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B. Deep Q-Network at the BS</w:t>
      </w:r>
    </w:p>
    <w:p>
      <w:pPr>
        <w:spacing w:after="0" w:line="86" w:lineRule="exact"/>
        <w:rPr>
          <w:sz w:val="20"/>
          <w:szCs w:val="20"/>
          <w:color w:val="auto"/>
        </w:rPr>
      </w:pPr>
    </w:p>
    <w:p>
      <w:pPr>
        <w:jc w:val="both"/>
        <w:ind w:firstLine="199"/>
        <w:spacing w:after="0" w:line="230" w:lineRule="auto"/>
        <w:rPr>
          <w:sz w:val="20"/>
          <w:szCs w:val="20"/>
          <w:color w:val="auto"/>
        </w:rPr>
      </w:pPr>
      <w:r>
        <w:rPr>
          <w:rFonts w:ascii="Times New Roman" w:cs="Times New Roman" w:eastAsia="Times New Roman" w:hAnsi="Times New Roman"/>
          <w:sz w:val="20"/>
          <w:szCs w:val="20"/>
          <w:color w:val="auto"/>
        </w:rPr>
        <w:t xml:space="preserve">To make a proper resource sharing decision, we introduce the deep RL architecture at the BS as shown in Fig. 1. In order to maximize the long-term sum rate of all links, we resort to the RL technique by treating the BS as the agent. In the RL, an agent interacts with its surroundings, named as the environment, via taking actions, and then observes a corresponding numerical reward from the environment. The agent’s goal is to find optimal actions so that the expected sum of rewards is maximized. Mathematically, the RL can be modelled as a Markov decision process (MDP). At each discrete time slot </w:t>
      </w:r>
      <w:r>
        <w:rPr>
          <w:rFonts w:ascii="Arial" w:cs="Arial" w:eastAsia="Arial" w:hAnsi="Arial"/>
          <w:sz w:val="20"/>
          <w:szCs w:val="20"/>
          <w:i w:val="1"/>
          <w:iCs w:val="1"/>
          <w:color w:val="auto"/>
        </w:rPr>
        <w:t>t</w:t>
      </w:r>
      <w:r>
        <w:rPr>
          <w:rFonts w:ascii="Times New Roman" w:cs="Times New Roman" w:eastAsia="Times New Roman" w:hAnsi="Times New Roman"/>
          <w:sz w:val="20"/>
          <w:szCs w:val="20"/>
          <w:color w:val="auto"/>
        </w:rPr>
        <w:t xml:space="preserve">, the agent observes the current state </w:t>
      </w:r>
      <w:r>
        <w:rPr>
          <w:rFonts w:ascii="Arial" w:cs="Arial" w:eastAsia="Arial" w:hAnsi="Arial"/>
          <w:sz w:val="20"/>
          <w:szCs w:val="20"/>
          <w:i w:val="1"/>
          <w:iCs w:val="1"/>
          <w:color w:val="auto"/>
        </w:rPr>
        <w:t>S</w:t>
      </w:r>
      <w:r>
        <w:rPr>
          <w:rFonts w:ascii="Arial" w:cs="Arial" w:eastAsia="Arial" w:hAnsi="Arial"/>
          <w:sz w:val="27"/>
          <w:szCs w:val="27"/>
          <w:i w:val="1"/>
          <w:iCs w:val="1"/>
          <w:color w:val="auto"/>
          <w:vertAlign w:val="subscript"/>
        </w:rPr>
        <w:t>t</w:t>
      </w:r>
      <w:r>
        <w:rPr>
          <w:rFonts w:ascii="Times New Roman" w:cs="Times New Roman" w:eastAsia="Times New Roman" w:hAnsi="Times New Roman"/>
          <w:sz w:val="20"/>
          <w:szCs w:val="20"/>
          <w:color w:val="auto"/>
        </w:rPr>
        <w:t xml:space="preserve"> of the environment from the state space </w:t>
      </w:r>
      <w:r>
        <w:rPr>
          <w:rFonts w:ascii="Arial" w:cs="Arial" w:eastAsia="Arial" w:hAnsi="Arial"/>
          <w:sz w:val="20"/>
          <w:szCs w:val="20"/>
          <w:i w:val="1"/>
          <w:iCs w:val="1"/>
          <w:color w:val="auto"/>
        </w:rPr>
        <w:t>S</w:t>
      </w:r>
      <w:r>
        <w:rPr>
          <w:rFonts w:ascii="Times New Roman" w:cs="Times New Roman" w:eastAsia="Times New Roman" w:hAnsi="Times New Roman"/>
          <w:sz w:val="20"/>
          <w:szCs w:val="20"/>
          <w:color w:val="auto"/>
        </w:rPr>
        <w:t xml:space="preserve"> and then chooses an action </w:t>
      </w:r>
      <w:r>
        <w:rPr>
          <w:rFonts w:ascii="Arial" w:cs="Arial" w:eastAsia="Arial" w:hAnsi="Arial"/>
          <w:sz w:val="20"/>
          <w:szCs w:val="20"/>
          <w:i w:val="1"/>
          <w:iCs w:val="1"/>
          <w:color w:val="auto"/>
        </w:rPr>
        <w:t>A</w:t>
      </w:r>
      <w:r>
        <w:rPr>
          <w:rFonts w:ascii="Arial" w:cs="Arial" w:eastAsia="Arial" w:hAnsi="Arial"/>
          <w:sz w:val="27"/>
          <w:szCs w:val="27"/>
          <w:i w:val="1"/>
          <w:iCs w:val="1"/>
          <w:color w:val="auto"/>
          <w:vertAlign w:val="subscript"/>
        </w:rPr>
        <w:t>t</w:t>
      </w:r>
      <w:r>
        <w:rPr>
          <w:rFonts w:ascii="Times New Roman" w:cs="Times New Roman" w:eastAsia="Times New Roman" w:hAnsi="Times New Roman"/>
          <w:sz w:val="20"/>
          <w:szCs w:val="20"/>
          <w:color w:val="auto"/>
        </w:rPr>
        <w:t xml:space="preserve"> from the action space </w:t>
      </w:r>
      <w:r>
        <w:rPr>
          <w:rFonts w:ascii="Arial" w:cs="Arial" w:eastAsia="Arial" w:hAnsi="Arial"/>
          <w:sz w:val="20"/>
          <w:szCs w:val="20"/>
          <w:i w:val="1"/>
          <w:iCs w:val="1"/>
          <w:color w:val="auto"/>
        </w:rPr>
        <w:t>A</w:t>
      </w:r>
      <w:r>
        <w:rPr>
          <w:rFonts w:ascii="Times New Roman" w:cs="Times New Roman" w:eastAsia="Times New Roman" w:hAnsi="Times New Roman"/>
          <w:sz w:val="20"/>
          <w:szCs w:val="20"/>
          <w:color w:val="auto"/>
        </w:rPr>
        <w:t xml:space="preserve"> and one time step later obtains a reward </w:t>
      </w:r>
      <w:r>
        <w:rPr>
          <w:rFonts w:ascii="Arial" w:cs="Arial" w:eastAsia="Arial" w:hAnsi="Arial"/>
          <w:sz w:val="20"/>
          <w:szCs w:val="20"/>
          <w:i w:val="1"/>
          <w:iCs w:val="1"/>
          <w:color w:val="auto"/>
        </w:rPr>
        <w:t>R</w:t>
      </w:r>
      <w:r>
        <w:rPr>
          <w:rFonts w:ascii="Arial" w:cs="Arial" w:eastAsia="Arial" w:hAnsi="Arial"/>
          <w:sz w:val="27"/>
          <w:szCs w:val="27"/>
          <w:i w:val="1"/>
          <w:iCs w:val="1"/>
          <w:color w:val="auto"/>
          <w:vertAlign w:val="subscript"/>
        </w:rPr>
        <w:t>t</w:t>
      </w:r>
      <w:r>
        <w:rPr>
          <w:rFonts w:ascii="Arial" w:cs="Arial" w:eastAsia="Arial" w:hAnsi="Arial"/>
          <w:sz w:val="27"/>
          <w:szCs w:val="27"/>
          <w:color w:val="auto"/>
          <w:vertAlign w:val="subscript"/>
        </w:rPr>
        <w:t>+1</w:t>
      </w:r>
      <w:r>
        <w:rPr>
          <w:rFonts w:ascii="Times New Roman" w:cs="Times New Roman" w:eastAsia="Times New Roman" w:hAnsi="Times New Roman"/>
          <w:sz w:val="20"/>
          <w:szCs w:val="20"/>
          <w:color w:val="auto"/>
        </w:rPr>
        <w:t>. Then, the environment evolves to the</w:t>
      </w:r>
    </w:p>
    <w:p>
      <w:pPr>
        <w:spacing w:after="0" w:line="4" w:lineRule="exact"/>
        <w:rPr>
          <w:sz w:val="20"/>
          <w:szCs w:val="20"/>
          <w:color w:val="auto"/>
        </w:rPr>
      </w:pPr>
    </w:p>
    <w:p>
      <w:pPr>
        <w:jc w:val="both"/>
        <w:spacing w:after="0" w:line="188" w:lineRule="auto"/>
        <w:rPr>
          <w:sz w:val="20"/>
          <w:szCs w:val="20"/>
          <w:color w:val="auto"/>
        </w:rPr>
      </w:pPr>
      <w:r>
        <w:rPr>
          <w:rFonts w:ascii="Times New Roman" w:cs="Times New Roman" w:eastAsia="Times New Roman" w:hAnsi="Times New Roman"/>
          <w:sz w:val="20"/>
          <w:szCs w:val="20"/>
          <w:color w:val="auto"/>
        </w:rPr>
        <w:t xml:space="preserve">next state </w:t>
      </w:r>
      <w:r>
        <w:rPr>
          <w:rFonts w:ascii="Arial" w:cs="Arial" w:eastAsia="Arial" w:hAnsi="Arial"/>
          <w:sz w:val="20"/>
          <w:szCs w:val="20"/>
          <w:i w:val="1"/>
          <w:iCs w:val="1"/>
          <w:color w:val="auto"/>
        </w:rPr>
        <w:t>S</w:t>
      </w:r>
      <w:r>
        <w:rPr>
          <w:rFonts w:ascii="Arial" w:cs="Arial" w:eastAsia="Arial" w:hAnsi="Arial"/>
          <w:sz w:val="27"/>
          <w:szCs w:val="27"/>
          <w:i w:val="1"/>
          <w:iCs w:val="1"/>
          <w:color w:val="auto"/>
          <w:vertAlign w:val="subscript"/>
        </w:rPr>
        <w:t>t</w:t>
      </w:r>
      <w:r>
        <w:rPr>
          <w:rFonts w:ascii="Arial" w:cs="Arial" w:eastAsia="Arial" w:hAnsi="Arial"/>
          <w:sz w:val="27"/>
          <w:szCs w:val="27"/>
          <w:color w:val="auto"/>
          <w:vertAlign w:val="subscript"/>
        </w:rPr>
        <w:t>+1</w:t>
      </w:r>
      <w:r>
        <w:rPr>
          <w:rFonts w:ascii="Times New Roman" w:cs="Times New Roman" w:eastAsia="Times New Roman" w:hAnsi="Times New Roman"/>
          <w:sz w:val="20"/>
          <w:szCs w:val="20"/>
          <w:color w:val="auto"/>
        </w:rPr>
        <w:t xml:space="preserve">, with the transition probability </w:t>
      </w:r>
      <w:r>
        <w:rPr>
          <w:rFonts w:ascii="Arial" w:cs="Arial" w:eastAsia="Arial" w:hAnsi="Arial"/>
          <w:sz w:val="20"/>
          <w:szCs w:val="20"/>
          <w:i w:val="1"/>
          <w:iCs w:val="1"/>
          <w:color w:val="auto"/>
        </w:rPr>
        <w:t>p</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s , r</w:t>
      </w:r>
      <w:r>
        <w:rPr>
          <w:rFonts w:ascii="Arial" w:cs="Arial" w:eastAsia="Arial" w:hAnsi="Arial"/>
          <w:sz w:val="20"/>
          <w:szCs w:val="20"/>
          <w:i w:val="1"/>
          <w:iCs w:val="1"/>
          <w:color w:val="auto"/>
        </w:rPr>
        <w:t>|</w:t>
      </w:r>
      <w:r>
        <w:rPr>
          <w:rFonts w:ascii="Arial" w:cs="Arial" w:eastAsia="Arial" w:hAnsi="Arial"/>
          <w:sz w:val="20"/>
          <w:szCs w:val="20"/>
          <w:i w:val="1"/>
          <w:iCs w:val="1"/>
          <w:color w:val="auto"/>
        </w:rPr>
        <w:t>s, a</w:t>
      </w:r>
      <w:r>
        <w:rPr>
          <w:rFonts w:ascii="Times New Roman" w:cs="Times New Roman" w:eastAsia="Times New Roman" w:hAnsi="Times New Roman"/>
          <w:sz w:val="20"/>
          <w:szCs w:val="20"/>
          <w:color w:val="auto"/>
        </w:rPr>
        <w:t xml:space="preserve">) Pr </w:t>
      </w:r>
      <w:r>
        <w:rPr>
          <w:rFonts w:ascii="Arial" w:cs="Arial" w:eastAsia="Arial" w:hAnsi="Arial"/>
          <w:sz w:val="20"/>
          <w:szCs w:val="20"/>
          <w:i w:val="1"/>
          <w:iCs w:val="1"/>
          <w:color w:val="auto"/>
        </w:rPr>
        <w:t>{</w:t>
      </w:r>
      <w:r>
        <w:rPr>
          <w:rFonts w:ascii="Arial" w:cs="Arial" w:eastAsia="Arial" w:hAnsi="Arial"/>
          <w:sz w:val="20"/>
          <w:szCs w:val="20"/>
          <w:i w:val="1"/>
          <w:iCs w:val="1"/>
          <w:color w:val="auto"/>
        </w:rPr>
        <w:t>S</w:t>
      </w:r>
      <w:r>
        <w:rPr>
          <w:rFonts w:ascii="Arial" w:cs="Arial" w:eastAsia="Arial" w:hAnsi="Arial"/>
          <w:sz w:val="27"/>
          <w:szCs w:val="27"/>
          <w:i w:val="1"/>
          <w:iCs w:val="1"/>
          <w:color w:val="auto"/>
          <w:vertAlign w:val="subscript"/>
        </w:rPr>
        <w:t>t</w:t>
      </w:r>
      <w:r>
        <w:rPr>
          <w:rFonts w:ascii="Arial" w:cs="Arial" w:eastAsia="Arial" w:hAnsi="Arial"/>
          <w:sz w:val="27"/>
          <w:szCs w:val="27"/>
          <w:color w:val="auto"/>
          <w:vertAlign w:val="subscript"/>
        </w:rPr>
        <w:t>+1</w:t>
      </w:r>
      <w:r>
        <w:rPr>
          <w:rFonts w:ascii="Times New Roman" w:cs="Times New Roman" w:eastAsia="Times New Roman" w:hAnsi="Times New Roman"/>
          <w:sz w:val="20"/>
          <w:szCs w:val="20"/>
          <w:color w:val="auto"/>
        </w:rPr>
        <w:t xml:space="preserve"> = </w:t>
      </w:r>
      <w:r>
        <w:rPr>
          <w:rFonts w:ascii="Arial" w:cs="Arial" w:eastAsia="Arial" w:hAnsi="Arial"/>
          <w:sz w:val="20"/>
          <w:szCs w:val="20"/>
          <w:i w:val="1"/>
          <w:iCs w:val="1"/>
          <w:color w:val="auto"/>
        </w:rPr>
        <w:t>s , R</w:t>
      </w:r>
      <w:r>
        <w:rPr>
          <w:rFonts w:ascii="Arial" w:cs="Arial" w:eastAsia="Arial" w:hAnsi="Arial"/>
          <w:sz w:val="27"/>
          <w:szCs w:val="27"/>
          <w:i w:val="1"/>
          <w:iCs w:val="1"/>
          <w:color w:val="auto"/>
          <w:vertAlign w:val="subscript"/>
        </w:rPr>
        <w:t>t</w:t>
      </w:r>
      <w:r>
        <w:rPr>
          <w:rFonts w:ascii="Arial" w:cs="Arial" w:eastAsia="Arial" w:hAnsi="Arial"/>
          <w:sz w:val="27"/>
          <w:szCs w:val="27"/>
          <w:color w:val="auto"/>
          <w:vertAlign w:val="subscript"/>
        </w:rPr>
        <w:t>+1</w:t>
      </w:r>
      <w:r>
        <w:rPr>
          <w:rFonts w:ascii="Times New Roman" w:cs="Times New Roman" w:eastAsia="Times New Roman" w:hAnsi="Times New Roman"/>
          <w:sz w:val="20"/>
          <w:szCs w:val="20"/>
          <w:color w:val="auto"/>
        </w:rPr>
        <w:t xml:space="preserve"> = </w:t>
      </w:r>
      <w:r>
        <w:rPr>
          <w:rFonts w:ascii="Arial" w:cs="Arial" w:eastAsia="Arial" w:hAnsi="Arial"/>
          <w:sz w:val="20"/>
          <w:szCs w:val="20"/>
          <w:i w:val="1"/>
          <w:iCs w:val="1"/>
          <w:color w:val="auto"/>
        </w:rPr>
        <w:t>r</w:t>
      </w:r>
      <w:r>
        <w:rPr>
          <w:rFonts w:ascii="Arial" w:cs="Arial" w:eastAsia="Arial" w:hAnsi="Arial"/>
          <w:sz w:val="20"/>
          <w:szCs w:val="20"/>
          <w:i w:val="1"/>
          <w:iCs w:val="1"/>
          <w:color w:val="auto"/>
        </w:rPr>
        <w:t>|</w:t>
      </w:r>
      <w:r>
        <w:rPr>
          <w:rFonts w:ascii="Arial" w:cs="Arial" w:eastAsia="Arial" w:hAnsi="Arial"/>
          <w:sz w:val="20"/>
          <w:szCs w:val="20"/>
          <w:i w:val="1"/>
          <w:iCs w:val="1"/>
          <w:color w:val="auto"/>
        </w:rPr>
        <w:t>S</w:t>
      </w:r>
      <w:r>
        <w:rPr>
          <w:rFonts w:ascii="Arial" w:cs="Arial" w:eastAsia="Arial" w:hAnsi="Arial"/>
          <w:sz w:val="27"/>
          <w:szCs w:val="27"/>
          <w:i w:val="1"/>
          <w:iCs w:val="1"/>
          <w:color w:val="auto"/>
          <w:vertAlign w:val="subscript"/>
        </w:rPr>
        <w:t>t</w:t>
      </w:r>
      <w:r>
        <w:rPr>
          <w:rFonts w:ascii="Times New Roman" w:cs="Times New Roman" w:eastAsia="Times New Roman" w:hAnsi="Times New Roman"/>
          <w:sz w:val="20"/>
          <w:szCs w:val="20"/>
          <w:color w:val="auto"/>
        </w:rPr>
        <w:t xml:space="preserve"> = </w:t>
      </w:r>
      <w:r>
        <w:rPr>
          <w:rFonts w:ascii="Arial" w:cs="Arial" w:eastAsia="Arial" w:hAnsi="Arial"/>
          <w:sz w:val="20"/>
          <w:szCs w:val="20"/>
          <w:i w:val="1"/>
          <w:iCs w:val="1"/>
          <w:color w:val="auto"/>
        </w:rPr>
        <w:t>s, A</w:t>
      </w:r>
      <w:r>
        <w:rPr>
          <w:rFonts w:ascii="Arial" w:cs="Arial" w:eastAsia="Arial" w:hAnsi="Arial"/>
          <w:sz w:val="27"/>
          <w:szCs w:val="27"/>
          <w:i w:val="1"/>
          <w:iCs w:val="1"/>
          <w:color w:val="auto"/>
          <w:vertAlign w:val="subscript"/>
        </w:rPr>
        <w:t>t</w:t>
      </w:r>
      <w:r>
        <w:rPr>
          <w:rFonts w:ascii="Times New Roman" w:cs="Times New Roman" w:eastAsia="Times New Roman" w:hAnsi="Times New Roman"/>
          <w:sz w:val="20"/>
          <w:szCs w:val="20"/>
          <w:color w:val="auto"/>
        </w:rPr>
        <w:t xml:space="preserve"> = </w:t>
      </w:r>
      <w:r>
        <w:rPr>
          <w:rFonts w:ascii="Arial" w:cs="Arial" w:eastAsia="Arial" w:hAnsi="Arial"/>
          <w:sz w:val="20"/>
          <w:szCs w:val="20"/>
          <w:i w:val="1"/>
          <w:iCs w:val="1"/>
          <w:color w:val="auto"/>
        </w:rPr>
        <w:t>a</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w:t>
      </w:r>
    </w:p>
    <w:p>
      <w:pPr>
        <w:spacing w:after="0" w:line="1" w:lineRule="exact"/>
        <w:rPr>
          <w:sz w:val="20"/>
          <w:szCs w:val="20"/>
          <w:color w:val="auto"/>
        </w:rPr>
      </w:pPr>
    </w:p>
    <w:p>
      <w:pPr>
        <w:jc w:val="both"/>
        <w:ind w:firstLine="199"/>
        <w:spacing w:after="0" w:line="256" w:lineRule="auto"/>
        <w:rPr>
          <w:sz w:val="20"/>
          <w:szCs w:val="20"/>
          <w:color w:val="auto"/>
        </w:rPr>
      </w:pPr>
      <w:r>
        <w:rPr>
          <w:rFonts w:ascii="Times New Roman" w:cs="Times New Roman" w:eastAsia="Times New Roman" w:hAnsi="Times New Roman"/>
          <w:sz w:val="20"/>
          <w:szCs w:val="20"/>
          <w:color w:val="auto"/>
        </w:rPr>
        <w:t xml:space="preserve">The BS treats all the learned feedback as the current state </w:t>
      </w:r>
      <w:r>
        <w:rPr>
          <w:rFonts w:ascii="Arial" w:cs="Arial" w:eastAsia="Arial" w:hAnsi="Arial"/>
          <w:sz w:val="20"/>
          <w:szCs w:val="20"/>
          <w:color w:val="auto"/>
        </w:rPr>
        <w:t>s</w:t>
      </w:r>
      <w:r>
        <w:rPr>
          <w:rFonts w:ascii="Times New Roman" w:cs="Times New Roman" w:eastAsia="Times New Roman" w:hAnsi="Times New Roman"/>
          <w:sz w:val="20"/>
          <w:szCs w:val="20"/>
          <w:color w:val="auto"/>
        </w:rPr>
        <w:t xml:space="preserve"> of the agent’s environment, which can be expressed as:</w:t>
      </w:r>
    </w:p>
    <w:p>
      <w:pPr>
        <w:spacing w:after="0" w:line="83" w:lineRule="exact"/>
        <w:rPr>
          <w:sz w:val="20"/>
          <w:szCs w:val="20"/>
          <w:color w:val="auto"/>
        </w:rPr>
      </w:pPr>
    </w:p>
    <w:tbl>
      <w:tblPr>
        <w:tblLayout w:type="fixed"/>
        <w:tblInd w:w="1060" w:type="dxa"/>
        <w:tblCellMar>
          <w:top w:w="0" w:type="dxa"/>
          <w:left w:w="0" w:type="dxa"/>
          <w:bottom w:w="0" w:type="dxa"/>
          <w:right w:w="0" w:type="dxa"/>
        </w:tblCellMar>
      </w:tblPr>
      <w:tr>
        <w:trPr>
          <w:trHeight w:val="423"/>
        </w:trPr>
        <w:tc>
          <w:tcPr>
            <w:tcW w:w="3240" w:type="dxa"/>
            <w:vAlign w:val="bottom"/>
          </w:tcPr>
          <w:p>
            <w:pPr>
              <w:spacing w:after="0" w:line="311" w:lineRule="exact"/>
              <w:rPr>
                <w:sz w:val="20"/>
                <w:szCs w:val="20"/>
                <w:color w:val="auto"/>
              </w:rPr>
            </w:pPr>
            <w:r>
              <w:rPr>
                <w:rFonts w:ascii="Arial" w:cs="Arial" w:eastAsia="Arial" w:hAnsi="Arial"/>
                <w:sz w:val="20"/>
                <w:szCs w:val="20"/>
                <w:color w:val="auto"/>
              </w:rPr>
              <w:t xml:space="preserve">s </w:t>
            </w:r>
            <w:r>
              <w:rPr>
                <w:rFonts w:ascii="Times New Roman" w:cs="Times New Roman" w:eastAsia="Times New Roman" w:hAnsi="Times New Roman"/>
                <w:sz w:val="20"/>
                <w:szCs w:val="20"/>
                <w:color w:val="auto"/>
              </w:rPr>
              <w:t>=</w:t>
            </w:r>
            <w:r>
              <w:rPr>
                <w:rFonts w:ascii="Arial" w:cs="Arial" w:eastAsia="Arial" w:hAnsi="Arial"/>
                <w:sz w:val="20"/>
                <w:szCs w:val="20"/>
                <w:color w:val="auto"/>
              </w:rPr>
              <w:t xml:space="preserve"> </w:t>
            </w:r>
            <w:r>
              <w:rPr>
                <w:rFonts w:ascii="Arial" w:cs="Arial" w:eastAsia="Arial" w:hAnsi="Arial"/>
                <w:sz w:val="20"/>
                <w:szCs w:val="20"/>
                <w:i w:val="1"/>
                <w:iCs w:val="1"/>
                <w:color w:val="auto"/>
              </w:rPr>
              <w:t>{</w:t>
            </w:r>
            <w:r>
              <w:rPr>
                <w:rFonts w:ascii="Arial" w:cs="Arial" w:eastAsia="Arial" w:hAnsi="Arial"/>
                <w:sz w:val="20"/>
                <w:szCs w:val="20"/>
                <w:color w:val="auto"/>
              </w:rPr>
              <w:t>b</w:t>
            </w:r>
            <w:r>
              <w:rPr>
                <w:rFonts w:ascii="Arial" w:cs="Arial" w:eastAsia="Arial" w:hAnsi="Arial"/>
                <w:sz w:val="27"/>
                <w:szCs w:val="27"/>
                <w:color w:val="auto"/>
                <w:vertAlign w:val="subscript"/>
              </w:rPr>
              <w:t>1</w:t>
            </w:r>
            <w:r>
              <w:rPr>
                <w:rFonts w:ascii="Arial" w:cs="Arial" w:eastAsia="Arial" w:hAnsi="Arial"/>
                <w:sz w:val="20"/>
                <w:szCs w:val="20"/>
                <w:i w:val="1"/>
                <w:iCs w:val="1"/>
                <w:color w:val="auto"/>
              </w:rPr>
              <w:t>,</w:t>
            </w:r>
            <w:r>
              <w:rPr>
                <w:rFonts w:ascii="Arial" w:cs="Arial" w:eastAsia="Arial" w:hAnsi="Arial"/>
                <w:sz w:val="20"/>
                <w:szCs w:val="20"/>
                <w:color w:val="auto"/>
              </w:rPr>
              <w:t xml:space="preserve"> b</w:t>
            </w:r>
            <w:r>
              <w:rPr>
                <w:rFonts w:ascii="Arial" w:cs="Arial" w:eastAsia="Arial" w:hAnsi="Arial"/>
                <w:sz w:val="27"/>
                <w:szCs w:val="27"/>
                <w:color w:val="auto"/>
                <w:vertAlign w:val="subscript"/>
              </w:rPr>
              <w:t>2</w:t>
            </w:r>
            <w:r>
              <w:rPr>
                <w:rFonts w:ascii="Arial" w:cs="Arial" w:eastAsia="Arial" w:hAnsi="Arial"/>
                <w:sz w:val="20"/>
                <w:szCs w:val="20"/>
                <w:i w:val="1"/>
                <w:iCs w:val="1"/>
                <w:color w:val="auto"/>
              </w:rPr>
              <w:t>, . . . ,</w:t>
            </w:r>
            <w:r>
              <w:rPr>
                <w:rFonts w:ascii="Arial" w:cs="Arial" w:eastAsia="Arial" w:hAnsi="Arial"/>
                <w:sz w:val="20"/>
                <w:szCs w:val="20"/>
                <w:color w:val="auto"/>
              </w:rPr>
              <w:t xml:space="preserve"> b</w:t>
            </w:r>
            <w:r>
              <w:rPr>
                <w:rFonts w:ascii="Arial" w:cs="Arial" w:eastAsia="Arial" w:hAnsi="Arial"/>
                <w:sz w:val="27"/>
                <w:szCs w:val="27"/>
                <w:i w:val="1"/>
                <w:iCs w:val="1"/>
                <w:color w:val="auto"/>
                <w:vertAlign w:val="subscript"/>
              </w:rPr>
              <w:t>K</w:t>
            </w:r>
            <w:r>
              <w:rPr>
                <w:rFonts w:ascii="Arial" w:cs="Arial" w:eastAsia="Arial" w:hAnsi="Arial"/>
                <w:sz w:val="20"/>
                <w:szCs w:val="20"/>
                <w:color w:val="auto"/>
              </w:rPr>
              <w:t xml:space="preserve"> </w:t>
            </w:r>
            <w:r>
              <w:rPr>
                <w:rFonts w:ascii="Arial" w:cs="Arial" w:eastAsia="Arial" w:hAnsi="Arial"/>
                <w:sz w:val="20"/>
                <w:szCs w:val="20"/>
                <w:i w:val="1"/>
                <w:iCs w:val="1"/>
                <w:color w:val="auto"/>
              </w:rPr>
              <w:t>}</w:t>
            </w:r>
            <w:r>
              <w:rPr>
                <w:rFonts w:ascii="Arial" w:cs="Arial" w:eastAsia="Arial" w:hAnsi="Arial"/>
                <w:sz w:val="20"/>
                <w:szCs w:val="20"/>
                <w:color w:val="auto"/>
              </w:rPr>
              <w:t xml:space="preserve"> </w:t>
            </w:r>
            <w:r>
              <w:rPr>
                <w:rFonts w:ascii="Arial" w:cs="Arial" w:eastAsia="Arial" w:hAnsi="Arial"/>
                <w:sz w:val="20"/>
                <w:szCs w:val="20"/>
                <w:i w:val="1"/>
                <w:iCs w:val="1"/>
                <w:color w:val="auto"/>
              </w:rPr>
              <w:t>,</w:t>
            </w:r>
            <w:r>
              <w:rPr>
                <w:rFonts w:ascii="Arial" w:cs="Arial" w:eastAsia="Arial" w:hAnsi="Arial"/>
                <w:sz w:val="20"/>
                <w:szCs w:val="20"/>
                <w:color w:val="auto"/>
              </w:rPr>
              <w:t xml:space="preserve">  </w:t>
            </w:r>
            <w:r>
              <w:rPr>
                <w:rFonts w:ascii="Arial Unicode MS" w:cs="Arial Unicode MS" w:eastAsia="Arial Unicode MS" w:hAnsi="Arial Unicode MS"/>
                <w:sz w:val="20"/>
                <w:szCs w:val="20"/>
                <w:i w:val="1"/>
                <w:iCs w:val="1"/>
                <w:color w:val="auto"/>
              </w:rPr>
              <w:t>∀</w:t>
            </w:r>
            <w:r>
              <w:rPr>
                <w:rFonts w:ascii="Arial" w:cs="Arial" w:eastAsia="Arial" w:hAnsi="Arial"/>
                <w:sz w:val="20"/>
                <w:szCs w:val="20"/>
                <w:i w:val="1"/>
                <w:iCs w:val="1"/>
                <w:color w:val="auto"/>
              </w:rPr>
              <w:t>k</w:t>
            </w:r>
            <w:r>
              <w:rPr>
                <w:rFonts w:ascii="Arial" w:cs="Arial" w:eastAsia="Arial" w:hAnsi="Arial"/>
                <w:sz w:val="20"/>
                <w:szCs w:val="20"/>
                <w:color w:val="auto"/>
              </w:rPr>
              <w:t xml:space="preserve"> </w:t>
            </w:r>
            <w:r>
              <w:rPr>
                <w:rFonts w:ascii="Arial Unicode MS" w:cs="Arial Unicode MS" w:eastAsia="Arial Unicode MS" w:hAnsi="Arial Unicode MS"/>
                <w:sz w:val="20"/>
                <w:szCs w:val="20"/>
                <w:i w:val="1"/>
                <w:iCs w:val="1"/>
                <w:color w:val="auto"/>
              </w:rPr>
              <w:t>∈</w:t>
            </w:r>
            <w:r>
              <w:rPr>
                <w:rFonts w:ascii="Arial" w:cs="Arial" w:eastAsia="Arial" w:hAnsi="Arial"/>
                <w:sz w:val="20"/>
                <w:szCs w:val="20"/>
                <w:color w:val="auto"/>
              </w:rPr>
              <w:t xml:space="preserve"> </w:t>
            </w:r>
            <w:r>
              <w:rPr>
                <w:rFonts w:ascii="Arial" w:cs="Arial" w:eastAsia="Arial" w:hAnsi="Arial"/>
                <w:sz w:val="20"/>
                <w:szCs w:val="20"/>
                <w:i w:val="1"/>
                <w:iCs w:val="1"/>
                <w:color w:val="auto"/>
              </w:rPr>
              <w:t>K</w:t>
            </w:r>
            <w:r>
              <w:rPr>
                <w:rFonts w:ascii="Arial" w:cs="Arial" w:eastAsia="Arial" w:hAnsi="Arial"/>
                <w:sz w:val="20"/>
                <w:szCs w:val="20"/>
                <w:i w:val="1"/>
                <w:iCs w:val="1"/>
                <w:color w:val="auto"/>
              </w:rPr>
              <w:t>.</w:t>
            </w:r>
          </w:p>
        </w:tc>
        <w:tc>
          <w:tcPr>
            <w:tcW w:w="7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(7)</w:t>
            </w:r>
          </w:p>
        </w:tc>
      </w:tr>
    </w:tbl>
    <w:p>
      <w:pPr>
        <w:spacing w:after="0" w:line="14" w:lineRule="exact"/>
        <w:rPr>
          <w:sz w:val="20"/>
          <w:szCs w:val="20"/>
          <w:color w:val="auto"/>
        </w:rPr>
      </w:pPr>
    </w:p>
    <w:p>
      <w:pPr>
        <w:jc w:val="both"/>
        <w:spacing w:after="0" w:line="218" w:lineRule="auto"/>
        <w:rPr>
          <w:sz w:val="20"/>
          <w:szCs w:val="20"/>
          <w:color w:val="auto"/>
        </w:rPr>
      </w:pPr>
      <w:r>
        <w:rPr>
          <w:rFonts w:ascii="Times New Roman" w:cs="Times New Roman" w:eastAsia="Times New Roman" w:hAnsi="Times New Roman"/>
          <w:sz w:val="20"/>
          <w:szCs w:val="20"/>
          <w:color w:val="auto"/>
        </w:rPr>
        <w:t xml:space="preserve">Then, the action of the BS is to determine the values of the channel indicators, </w:t>
      </w:r>
      <w:r>
        <w:rPr>
          <w:rFonts w:ascii="Arial" w:cs="Arial" w:eastAsia="Arial" w:hAnsi="Arial"/>
          <w:sz w:val="20"/>
          <w:szCs w:val="20"/>
          <w:i w:val="1"/>
          <w:iCs w:val="1"/>
          <w:color w:val="auto"/>
        </w:rPr>
        <w:t>ρ</w:t>
      </w:r>
      <w:r>
        <w:rPr>
          <w:rFonts w:ascii="Arial" w:cs="Arial" w:eastAsia="Arial" w:hAnsi="Arial"/>
          <w:sz w:val="27"/>
          <w:szCs w:val="27"/>
          <w:i w:val="1"/>
          <w:iCs w:val="1"/>
          <w:color w:val="auto"/>
          <w:vertAlign w:val="subscript"/>
        </w:rPr>
        <w:t>k</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 xml:space="preserve">], for each V2V link. Thus, we define the action </w:t>
      </w:r>
      <w:r>
        <w:rPr>
          <w:rFonts w:ascii="Arial" w:cs="Arial" w:eastAsia="Arial" w:hAnsi="Arial"/>
          <w:sz w:val="20"/>
          <w:szCs w:val="20"/>
          <w:color w:val="auto"/>
        </w:rPr>
        <w:t>a</w:t>
      </w:r>
      <w:r>
        <w:rPr>
          <w:rFonts w:ascii="Times New Roman" w:cs="Times New Roman" w:eastAsia="Times New Roman" w:hAnsi="Times New Roman"/>
          <w:sz w:val="20"/>
          <w:szCs w:val="20"/>
          <w:color w:val="auto"/>
        </w:rPr>
        <w:t xml:space="preserve"> of the BS as</w:t>
      </w:r>
    </w:p>
    <w:p>
      <w:pPr>
        <w:spacing w:after="0" w:line="121" w:lineRule="exact"/>
        <w:rPr>
          <w:sz w:val="20"/>
          <w:szCs w:val="20"/>
          <w:color w:val="auto"/>
        </w:rPr>
      </w:pPr>
    </w:p>
    <w:tbl>
      <w:tblPr>
        <w:tblLayout w:type="fixed"/>
        <w:tblInd w:w="880" w:type="dxa"/>
        <w:tblCellMar>
          <w:top w:w="0" w:type="dxa"/>
          <w:left w:w="0" w:type="dxa"/>
          <w:bottom w:w="0" w:type="dxa"/>
          <w:right w:w="0" w:type="dxa"/>
        </w:tblCellMar>
      </w:tblPr>
      <w:tr>
        <w:trPr>
          <w:trHeight w:val="400"/>
        </w:trPr>
        <w:tc>
          <w:tcPr>
            <w:tcW w:w="3520" w:type="dxa"/>
            <w:vAlign w:val="bottom"/>
          </w:tcPr>
          <w:p>
            <w:pPr>
              <w:spacing w:after="0" w:line="311" w:lineRule="exact"/>
              <w:rPr>
                <w:sz w:val="20"/>
                <w:szCs w:val="20"/>
                <w:color w:val="auto"/>
              </w:rPr>
            </w:pPr>
            <w:r>
              <w:rPr>
                <w:rFonts w:ascii="Arial" w:cs="Arial" w:eastAsia="Arial" w:hAnsi="Arial"/>
                <w:sz w:val="20"/>
                <w:szCs w:val="20"/>
                <w:color w:val="auto"/>
              </w:rPr>
              <w:t xml:space="preserve">a </w:t>
            </w:r>
            <w:r>
              <w:rPr>
                <w:rFonts w:ascii="Times New Roman" w:cs="Times New Roman" w:eastAsia="Times New Roman" w:hAnsi="Times New Roman"/>
                <w:sz w:val="20"/>
                <w:szCs w:val="20"/>
                <w:color w:val="auto"/>
              </w:rPr>
              <w:t>=</w:t>
            </w:r>
            <w:r>
              <w:rPr>
                <w:rFonts w:ascii="Arial" w:cs="Arial" w:eastAsia="Arial" w:hAnsi="Arial"/>
                <w:sz w:val="20"/>
                <w:szCs w:val="20"/>
                <w:color w:val="auto"/>
              </w:rPr>
              <w:t xml:space="preserve"> </w:t>
            </w:r>
            <w:r>
              <w:rPr>
                <w:rFonts w:ascii="Arial" w:cs="Arial" w:eastAsia="Arial" w:hAnsi="Arial"/>
                <w:sz w:val="20"/>
                <w:szCs w:val="20"/>
                <w:i w:val="1"/>
                <w:iCs w:val="1"/>
                <w:color w:val="auto"/>
              </w:rPr>
              <w:t>{</w:t>
            </w:r>
            <w:r>
              <w:rPr>
                <w:rFonts w:ascii="Arial" w:cs="Arial" w:eastAsia="Arial" w:hAnsi="Arial"/>
                <w:sz w:val="20"/>
                <w:szCs w:val="20"/>
                <w:i w:val="1"/>
                <w:iCs w:val="1"/>
                <w:color w:val="auto"/>
              </w:rPr>
              <w:t>ρ</w:t>
            </w:r>
            <w:r>
              <w:rPr>
                <w:rFonts w:ascii="Arial" w:cs="Arial" w:eastAsia="Arial" w:hAnsi="Arial"/>
                <w:sz w:val="27"/>
                <w:szCs w:val="27"/>
                <w:color w:val="auto"/>
                <w:vertAlign w:val="subscript"/>
              </w:rPr>
              <w:t>1</w:t>
            </w:r>
            <w:r>
              <w:rPr>
                <w:rFonts w:ascii="Arial" w:cs="Arial" w:eastAsia="Arial" w:hAnsi="Arial"/>
                <w:sz w:val="20"/>
                <w:szCs w:val="20"/>
                <w:i w:val="1"/>
                <w:iCs w:val="1"/>
                <w:color w:val="auto"/>
              </w:rPr>
              <w:t>, . . . ,</w:t>
            </w:r>
            <w:r>
              <w:rPr>
                <w:rFonts w:ascii="Arial" w:cs="Arial" w:eastAsia="Arial" w:hAnsi="Arial"/>
                <w:sz w:val="20"/>
                <w:szCs w:val="20"/>
                <w:color w:val="auto"/>
              </w:rPr>
              <w:t xml:space="preserve"> </w:t>
            </w:r>
            <w:r>
              <w:rPr>
                <w:rFonts w:ascii="Arial" w:cs="Arial" w:eastAsia="Arial" w:hAnsi="Arial"/>
                <w:sz w:val="20"/>
                <w:szCs w:val="20"/>
                <w:i w:val="1"/>
                <w:iCs w:val="1"/>
                <w:color w:val="auto"/>
              </w:rPr>
              <w:t>ρ</w:t>
            </w:r>
            <w:r>
              <w:rPr>
                <w:rFonts w:ascii="Arial" w:cs="Arial" w:eastAsia="Arial" w:hAnsi="Arial"/>
                <w:sz w:val="27"/>
                <w:szCs w:val="27"/>
                <w:i w:val="1"/>
                <w:iCs w:val="1"/>
                <w:color w:val="auto"/>
                <w:vertAlign w:val="subscript"/>
              </w:rPr>
              <w:t>k</w:t>
            </w:r>
            <w:r>
              <w:rPr>
                <w:rFonts w:ascii="Arial" w:cs="Arial" w:eastAsia="Arial" w:hAnsi="Arial"/>
                <w:sz w:val="20"/>
                <w:szCs w:val="20"/>
                <w:color w:val="auto"/>
              </w:rPr>
              <w:t xml:space="preserve"> </w:t>
            </w:r>
            <w:r>
              <w:rPr>
                <w:rFonts w:ascii="Arial" w:cs="Arial" w:eastAsia="Arial" w:hAnsi="Arial"/>
                <w:sz w:val="20"/>
                <w:szCs w:val="20"/>
                <w:i w:val="1"/>
                <w:iCs w:val="1"/>
                <w:color w:val="auto"/>
              </w:rPr>
              <w:t>, . . . ,</w:t>
            </w:r>
            <w:r>
              <w:rPr>
                <w:rFonts w:ascii="Arial" w:cs="Arial" w:eastAsia="Arial" w:hAnsi="Arial"/>
                <w:sz w:val="20"/>
                <w:szCs w:val="20"/>
                <w:color w:val="auto"/>
              </w:rPr>
              <w:t xml:space="preserve"> </w:t>
            </w:r>
            <w:r>
              <w:rPr>
                <w:rFonts w:ascii="Arial" w:cs="Arial" w:eastAsia="Arial" w:hAnsi="Arial"/>
                <w:sz w:val="20"/>
                <w:szCs w:val="20"/>
                <w:i w:val="1"/>
                <w:iCs w:val="1"/>
                <w:color w:val="auto"/>
              </w:rPr>
              <w:t>ρ</w:t>
            </w:r>
            <w:r>
              <w:rPr>
                <w:rFonts w:ascii="Arial" w:cs="Arial" w:eastAsia="Arial" w:hAnsi="Arial"/>
                <w:sz w:val="27"/>
                <w:szCs w:val="27"/>
                <w:i w:val="1"/>
                <w:iCs w:val="1"/>
                <w:color w:val="auto"/>
                <w:vertAlign w:val="subscript"/>
              </w:rPr>
              <w:t>K</w:t>
            </w:r>
            <w:r>
              <w:rPr>
                <w:rFonts w:ascii="Arial" w:cs="Arial" w:eastAsia="Arial" w:hAnsi="Arial"/>
                <w:sz w:val="20"/>
                <w:szCs w:val="20"/>
                <w:color w:val="auto"/>
              </w:rPr>
              <w:t xml:space="preserve"> </w:t>
            </w:r>
            <w:r>
              <w:rPr>
                <w:rFonts w:ascii="Arial" w:cs="Arial" w:eastAsia="Arial" w:hAnsi="Arial"/>
                <w:sz w:val="20"/>
                <w:szCs w:val="20"/>
                <w:i w:val="1"/>
                <w:iCs w:val="1"/>
                <w:color w:val="auto"/>
              </w:rPr>
              <w:t>}</w:t>
            </w:r>
            <w:r>
              <w:rPr>
                <w:rFonts w:ascii="Arial" w:cs="Arial" w:eastAsia="Arial" w:hAnsi="Arial"/>
                <w:sz w:val="20"/>
                <w:szCs w:val="20"/>
                <w:color w:val="auto"/>
              </w:rPr>
              <w:t xml:space="preserve"> </w:t>
            </w:r>
            <w:r>
              <w:rPr>
                <w:rFonts w:ascii="Arial" w:cs="Arial" w:eastAsia="Arial" w:hAnsi="Arial"/>
                <w:sz w:val="20"/>
                <w:szCs w:val="20"/>
                <w:i w:val="1"/>
                <w:iCs w:val="1"/>
                <w:color w:val="auto"/>
              </w:rPr>
              <w:t>,</w:t>
            </w:r>
            <w:r>
              <w:rPr>
                <w:rFonts w:ascii="Arial" w:cs="Arial" w:eastAsia="Arial" w:hAnsi="Arial"/>
                <w:sz w:val="20"/>
                <w:szCs w:val="20"/>
                <w:color w:val="auto"/>
              </w:rPr>
              <w:t xml:space="preserve">   </w:t>
            </w:r>
            <w:r>
              <w:rPr>
                <w:rFonts w:ascii="Arial Unicode MS" w:cs="Arial Unicode MS" w:eastAsia="Arial Unicode MS" w:hAnsi="Arial Unicode MS"/>
                <w:sz w:val="20"/>
                <w:szCs w:val="20"/>
                <w:i w:val="1"/>
                <w:iCs w:val="1"/>
                <w:color w:val="auto"/>
              </w:rPr>
              <w:t>∀</w:t>
            </w:r>
            <w:r>
              <w:rPr>
                <w:rFonts w:ascii="Arial" w:cs="Arial" w:eastAsia="Arial" w:hAnsi="Arial"/>
                <w:sz w:val="20"/>
                <w:szCs w:val="20"/>
                <w:i w:val="1"/>
                <w:iCs w:val="1"/>
                <w:color w:val="auto"/>
              </w:rPr>
              <w:t>k</w:t>
            </w:r>
            <w:r>
              <w:rPr>
                <w:rFonts w:ascii="Arial" w:cs="Arial" w:eastAsia="Arial" w:hAnsi="Arial"/>
                <w:sz w:val="20"/>
                <w:szCs w:val="20"/>
                <w:color w:val="auto"/>
              </w:rPr>
              <w:t xml:space="preserve"> </w:t>
            </w:r>
            <w:r>
              <w:rPr>
                <w:rFonts w:ascii="Arial Unicode MS" w:cs="Arial Unicode MS" w:eastAsia="Arial Unicode MS" w:hAnsi="Arial Unicode MS"/>
                <w:sz w:val="20"/>
                <w:szCs w:val="20"/>
                <w:i w:val="1"/>
                <w:iCs w:val="1"/>
                <w:color w:val="auto"/>
              </w:rPr>
              <w:t>∈</w:t>
            </w:r>
            <w:r>
              <w:rPr>
                <w:rFonts w:ascii="Arial" w:cs="Arial" w:eastAsia="Arial" w:hAnsi="Arial"/>
                <w:sz w:val="20"/>
                <w:szCs w:val="20"/>
                <w:color w:val="auto"/>
              </w:rPr>
              <w:t xml:space="preserve"> </w:t>
            </w:r>
            <w:r>
              <w:rPr>
                <w:rFonts w:ascii="Arial" w:cs="Arial" w:eastAsia="Arial" w:hAnsi="Arial"/>
                <w:sz w:val="20"/>
                <w:szCs w:val="20"/>
                <w:i w:val="1"/>
                <w:iCs w:val="1"/>
                <w:color w:val="auto"/>
              </w:rPr>
              <w:t>K</w:t>
            </w:r>
            <w:r>
              <w:rPr>
                <w:rFonts w:ascii="Arial" w:cs="Arial" w:eastAsia="Arial" w:hAnsi="Arial"/>
                <w:sz w:val="20"/>
                <w:szCs w:val="20"/>
                <w:i w:val="1"/>
                <w:iCs w:val="1"/>
                <w:color w:val="auto"/>
              </w:rPr>
              <w:t>,</w:t>
            </w:r>
          </w:p>
        </w:tc>
        <w:tc>
          <w:tcPr>
            <w:tcW w:w="6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(8)</w:t>
            </w:r>
          </w:p>
        </w:tc>
      </w:tr>
    </w:tbl>
    <w:p>
      <w:pPr>
        <w:jc w:val="both"/>
        <w:spacing w:after="0" w:line="240" w:lineRule="exact"/>
        <w:rPr>
          <w:sz w:val="20"/>
          <w:szCs w:val="20"/>
          <w:color w:val="auto"/>
        </w:rPr>
      </w:pPr>
      <w:r>
        <w:rPr>
          <w:rFonts w:ascii="Times New Roman" w:cs="Times New Roman" w:eastAsia="Times New Roman" w:hAnsi="Times New Roman"/>
          <w:sz w:val="20"/>
          <w:szCs w:val="20"/>
          <w:color w:val="auto"/>
        </w:rPr>
        <w:t xml:space="preserve">where </w:t>
      </w:r>
      <w:r>
        <w:rPr>
          <w:rFonts w:ascii="Arial" w:cs="Arial" w:eastAsia="Arial" w:hAnsi="Arial"/>
          <w:sz w:val="20"/>
          <w:szCs w:val="20"/>
          <w:i w:val="1"/>
          <w:iCs w:val="1"/>
          <w:color w:val="auto"/>
        </w:rPr>
        <w:t>ρ</w:t>
      </w:r>
      <w:r>
        <w:rPr>
          <w:rFonts w:ascii="Arial" w:cs="Arial" w:eastAsia="Arial" w:hAnsi="Arial"/>
          <w:sz w:val="27"/>
          <w:szCs w:val="27"/>
          <w:i w:val="1"/>
          <w:iCs w:val="1"/>
          <w:color w:val="auto"/>
          <w:vertAlign w:val="subscript"/>
        </w:rPr>
        <w:t>k</w:t>
      </w:r>
      <w:r>
        <w:rPr>
          <w:rFonts w:ascii="Times New Roman" w:cs="Times New Roman" w:eastAsia="Times New Roman" w:hAnsi="Times New Roman"/>
          <w:sz w:val="20"/>
          <w:szCs w:val="20"/>
          <w:color w:val="auto"/>
        </w:rPr>
        <w:t xml:space="preserve"> = </w:t>
      </w:r>
      <w:r>
        <w:rPr>
          <w:rFonts w:ascii="Arial" w:cs="Arial" w:eastAsia="Arial" w:hAnsi="Arial"/>
          <w:sz w:val="20"/>
          <w:szCs w:val="20"/>
          <w:i w:val="1"/>
          <w:iCs w:val="1"/>
          <w:color w:val="auto"/>
        </w:rPr>
        <w:t>{</w:t>
      </w:r>
      <w:r>
        <w:rPr>
          <w:rFonts w:ascii="Arial" w:cs="Arial" w:eastAsia="Arial" w:hAnsi="Arial"/>
          <w:sz w:val="20"/>
          <w:szCs w:val="20"/>
          <w:i w:val="1"/>
          <w:iCs w:val="1"/>
          <w:color w:val="auto"/>
        </w:rPr>
        <w:t>ρ</w:t>
      </w:r>
      <w:r>
        <w:rPr>
          <w:rFonts w:ascii="Arial" w:cs="Arial" w:eastAsia="Arial" w:hAnsi="Arial"/>
          <w:sz w:val="27"/>
          <w:szCs w:val="27"/>
          <w:i w:val="1"/>
          <w:iCs w:val="1"/>
          <w:color w:val="auto"/>
          <w:vertAlign w:val="subscript"/>
        </w:rPr>
        <w:t>k</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Arial Unicode MS" w:cs="Arial Unicode MS" w:eastAsia="Arial Unicode MS" w:hAnsi="Arial Unicode MS"/>
          <w:sz w:val="20"/>
          <w:szCs w:val="20"/>
          <w:i w:val="1"/>
          <w:iCs w:val="1"/>
          <w:color w:val="auto"/>
        </w:rPr>
        <w:t>∀</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 xml:space="preserve"> </w:t>
      </w:r>
      <w:r>
        <w:rPr>
          <w:rFonts w:ascii="Arial Unicode MS" w:cs="Arial Unicode MS" w:eastAsia="Arial Unicode MS" w:hAnsi="Arial Unicode MS"/>
          <w:sz w:val="20"/>
          <w:szCs w:val="20"/>
          <w:i w:val="1"/>
          <w:iCs w:val="1"/>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 xml:space="preserve"> refers to the channel allocation vector for the </w:t>
      </w:r>
      <w:r>
        <w:rPr>
          <w:rFonts w:ascii="Arial" w:cs="Arial" w:eastAsia="Arial" w:hAnsi="Arial"/>
          <w:sz w:val="20"/>
          <w:szCs w:val="20"/>
          <w:i w:val="1"/>
          <w:iCs w:val="1"/>
          <w:color w:val="auto"/>
        </w:rPr>
        <w:t>k</w:t>
      </w:r>
      <w:r>
        <w:rPr>
          <w:rFonts w:ascii="Times New Roman" w:cs="Times New Roman" w:eastAsia="Times New Roman" w:hAnsi="Times New Roman"/>
          <w:sz w:val="20"/>
          <w:szCs w:val="20"/>
          <w:color w:val="auto"/>
        </w:rPr>
        <w:t>-th V2V link.</w:t>
      </w:r>
    </w:p>
    <w:p>
      <w:pPr>
        <w:spacing w:after="0" w:line="14" w:lineRule="exact"/>
        <w:rPr>
          <w:sz w:val="20"/>
          <w:szCs w:val="20"/>
          <w:color w:val="auto"/>
        </w:rPr>
      </w:pPr>
    </w:p>
    <w:p>
      <w:pPr>
        <w:jc w:val="both"/>
        <w:ind w:firstLine="199"/>
        <w:spacing w:after="0" w:line="247" w:lineRule="auto"/>
        <w:rPr>
          <w:sz w:val="20"/>
          <w:szCs w:val="20"/>
          <w:color w:val="auto"/>
        </w:rPr>
      </w:pPr>
      <w:r>
        <w:rPr>
          <w:rFonts w:ascii="Times New Roman" w:cs="Times New Roman" w:eastAsia="Times New Roman" w:hAnsi="Times New Roman"/>
          <w:sz w:val="20"/>
          <w:szCs w:val="20"/>
          <w:color w:val="auto"/>
        </w:rPr>
        <w:t>Finally, we design the reward for the BS, which is very crucial to the performance of RL. To maximize the long-term sum rate of V2V links while ensuring the QoS of V2I links in the V2X scenario, we need to devise a mechanism to consider the transmissions of V2V links and V2I links simultaneously. As we know, the V2V links usually carry the safety-critical messages, such as vehicle’s speed and emergency vehicle</w:t>
      </w:r>
    </w:p>
    <w:p>
      <w:pPr>
        <w:spacing w:after="0" w:line="20" w:lineRule="exact"/>
        <w:rPr>
          <w:sz w:val="20"/>
          <w:szCs w:val="20"/>
          <w:color w:val="auto"/>
        </w:rPr>
      </w:pPr>
      <w:r>
        <w:rPr>
          <w:sz w:val="20"/>
          <w:szCs w:val="20"/>
          <w:color w:val="auto"/>
        </w:rPr>
        <w:br w:type="column"/>
      </w:r>
    </w:p>
    <w:p>
      <w:pPr>
        <w:spacing w:after="0" w:line="170" w:lineRule="exact"/>
        <w:rPr>
          <w:sz w:val="20"/>
          <w:szCs w:val="20"/>
          <w:color w:val="auto"/>
        </w:rPr>
      </w:pPr>
    </w:p>
    <w:p>
      <w:pPr>
        <w:jc w:val="both"/>
        <w:ind w:right="20"/>
        <w:spacing w:after="0" w:line="247" w:lineRule="auto"/>
        <w:rPr>
          <w:sz w:val="20"/>
          <w:szCs w:val="20"/>
          <w:color w:val="auto"/>
        </w:rPr>
      </w:pPr>
      <w:r>
        <w:rPr>
          <w:rFonts w:ascii="Times New Roman" w:cs="Times New Roman" w:eastAsia="Times New Roman" w:hAnsi="Times New Roman"/>
          <w:sz w:val="20"/>
          <w:szCs w:val="20"/>
          <w:color w:val="auto"/>
        </w:rPr>
        <w:t>warning on the road, while the V2I links often support the entertainment services [28]. Thus, we should guarantee the transmission of V2V links as the primal target while making sure that the impact of V2V transmission on the V2I links can be tolerable and adjustable to some specific applications. To this end, we model the reward of the BS as</w:t>
      </w:r>
    </w:p>
    <w:p>
      <w:pPr>
        <w:spacing w:after="0" w:line="111" w:lineRule="exact"/>
        <w:rPr>
          <w:sz w:val="20"/>
          <w:szCs w:val="20"/>
          <w:color w:val="auto"/>
        </w:rPr>
      </w:pPr>
    </w:p>
    <w:tbl>
      <w:tblPr>
        <w:tblLayout w:type="fixed"/>
        <w:tblInd w:w="0" w:type="dxa"/>
        <w:tblCellMar>
          <w:top w:w="0" w:type="dxa"/>
          <w:left w:w="0" w:type="dxa"/>
          <w:bottom w:w="0" w:type="dxa"/>
          <w:right w:w="0" w:type="dxa"/>
        </w:tblCellMar>
      </w:tblPr>
      <w:tr>
        <w:trPr>
          <w:trHeight w:val="161"/>
        </w:trPr>
        <w:tc>
          <w:tcPr>
            <w:tcW w:w="134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620" w:type="dxa"/>
            <w:vAlign w:val="bottom"/>
          </w:tcPr>
          <w:p>
            <w:pPr>
              <w:jc w:val="center"/>
              <w:ind w:right="208"/>
              <w:spacing w:after="0"/>
              <w:rPr>
                <w:sz w:val="20"/>
                <w:szCs w:val="20"/>
                <w:color w:val="auto"/>
              </w:rPr>
            </w:pPr>
            <w:r>
              <w:rPr>
                <w:rFonts w:ascii="Arial" w:cs="Arial" w:eastAsia="Arial" w:hAnsi="Arial"/>
                <w:sz w:val="14"/>
                <w:szCs w:val="14"/>
                <w:i w:val="1"/>
                <w:iCs w:val="1"/>
                <w:color w:val="auto"/>
              </w:rPr>
              <w:t>N</w:t>
            </w:r>
          </w:p>
        </w:tc>
        <w:tc>
          <w:tcPr>
            <w:tcW w:w="720" w:type="dxa"/>
            <w:vAlign w:val="bottom"/>
          </w:tcPr>
          <w:p>
            <w:pPr>
              <w:spacing w:after="0"/>
              <w:rPr>
                <w:sz w:val="14"/>
                <w:szCs w:val="14"/>
                <w:color w:val="auto"/>
              </w:rPr>
            </w:pPr>
          </w:p>
        </w:tc>
        <w:tc>
          <w:tcPr>
            <w:tcW w:w="1160" w:type="dxa"/>
            <w:vAlign w:val="bottom"/>
          </w:tcPr>
          <w:p>
            <w:pPr>
              <w:jc w:val="center"/>
              <w:ind w:right="768"/>
              <w:spacing w:after="0"/>
              <w:rPr>
                <w:sz w:val="20"/>
                <w:szCs w:val="20"/>
                <w:color w:val="auto"/>
              </w:rPr>
            </w:pPr>
            <w:r>
              <w:rPr>
                <w:rFonts w:ascii="Arial" w:cs="Arial" w:eastAsia="Arial" w:hAnsi="Arial"/>
                <w:sz w:val="14"/>
                <w:szCs w:val="14"/>
                <w:i w:val="1"/>
                <w:iCs w:val="1"/>
                <w:color w:val="auto"/>
              </w:rPr>
              <w:t>K</w:t>
            </w:r>
          </w:p>
        </w:tc>
        <w:tc>
          <w:tcPr>
            <w:tcW w:w="7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8"/>
        </w:trPr>
        <w:tc>
          <w:tcPr>
            <w:tcW w:w="1760" w:type="dxa"/>
            <w:vAlign w:val="bottom"/>
            <w:gridSpan w:val="2"/>
            <w:vMerge w:val="restart"/>
          </w:tcPr>
          <w:p>
            <w:pPr>
              <w:jc w:val="center"/>
              <w:ind w:left="960"/>
              <w:spacing w:after="0" w:line="216" w:lineRule="exact"/>
              <w:rPr>
                <w:sz w:val="20"/>
                <w:szCs w:val="20"/>
                <w:color w:val="auto"/>
              </w:rPr>
            </w:pPr>
            <w:r>
              <w:rPr>
                <w:rFonts w:ascii="Arial" w:cs="Arial" w:eastAsia="Arial" w:hAnsi="Arial"/>
                <w:sz w:val="20"/>
                <w:szCs w:val="20"/>
                <w:i w:val="1"/>
                <w:iCs w:val="1"/>
                <w:color w:val="auto"/>
              </w:rPr>
              <w:t xml:space="preserve">R </w:t>
            </w: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 xml:space="preserve"> λ</w:t>
            </w:r>
          </w:p>
        </w:tc>
        <w:tc>
          <w:tcPr>
            <w:tcW w:w="620" w:type="dxa"/>
            <w:vAlign w:val="bottom"/>
          </w:tcPr>
          <w:p>
            <w:pPr>
              <w:spacing w:after="0"/>
              <w:rPr>
                <w:sz w:val="2"/>
                <w:szCs w:val="2"/>
                <w:color w:val="auto"/>
              </w:rPr>
            </w:pPr>
          </w:p>
        </w:tc>
        <w:tc>
          <w:tcPr>
            <w:tcW w:w="720" w:type="dxa"/>
            <w:vAlign w:val="bottom"/>
            <w:vMerge w:val="restart"/>
          </w:tcPr>
          <w:p>
            <w:pPr>
              <w:ind w:left="20"/>
              <w:spacing w:after="0" w:line="216" w:lineRule="exact"/>
              <w:rPr>
                <w:sz w:val="20"/>
                <w:szCs w:val="20"/>
                <w:color w:val="auto"/>
              </w:rPr>
            </w:pP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 xml:space="preserve">] + </w:t>
            </w:r>
            <w:r>
              <w:rPr>
                <w:rFonts w:ascii="Arial" w:cs="Arial" w:eastAsia="Arial" w:hAnsi="Arial"/>
                <w:sz w:val="20"/>
                <w:szCs w:val="20"/>
                <w:i w:val="1"/>
                <w:iCs w:val="1"/>
                <w:color w:val="auto"/>
              </w:rPr>
              <w:t>λ</w:t>
            </w:r>
          </w:p>
        </w:tc>
        <w:tc>
          <w:tcPr>
            <w:tcW w:w="1160" w:type="dxa"/>
            <w:vAlign w:val="bottom"/>
          </w:tcPr>
          <w:p>
            <w:pPr>
              <w:spacing w:after="0"/>
              <w:rPr>
                <w:sz w:val="2"/>
                <w:szCs w:val="2"/>
                <w:color w:val="auto"/>
              </w:rPr>
            </w:pPr>
          </w:p>
        </w:tc>
        <w:tc>
          <w:tcPr>
            <w:tcW w:w="7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87"/>
        </w:trPr>
        <w:tc>
          <w:tcPr>
            <w:tcW w:w="1760" w:type="dxa"/>
            <w:vAlign w:val="bottom"/>
            <w:gridSpan w:val="2"/>
            <w:vMerge w:val="continue"/>
          </w:tcPr>
          <w:p>
            <w:pPr>
              <w:spacing w:after="0"/>
              <w:rPr>
                <w:sz w:val="16"/>
                <w:szCs w:val="16"/>
                <w:color w:val="auto"/>
              </w:rPr>
            </w:pPr>
          </w:p>
        </w:tc>
        <w:tc>
          <w:tcPr>
            <w:tcW w:w="620" w:type="dxa"/>
            <w:vAlign w:val="bottom"/>
          </w:tcPr>
          <w:p>
            <w:pPr>
              <w:ind w:left="360"/>
              <w:spacing w:after="0" w:line="188" w:lineRule="exact"/>
              <w:rPr>
                <w:sz w:val="20"/>
                <w:szCs w:val="20"/>
                <w:color w:val="auto"/>
              </w:rPr>
            </w:pPr>
            <w:r>
              <w:rPr>
                <w:rFonts w:ascii="Arial" w:cs="Arial" w:eastAsia="Arial" w:hAnsi="Arial"/>
                <w:sz w:val="16"/>
                <w:szCs w:val="16"/>
                <w:i w:val="1"/>
                <w:iCs w:val="1"/>
                <w:color w:val="auto"/>
              </w:rPr>
              <w:t>C</w:t>
            </w:r>
            <w:r>
              <w:rPr>
                <w:rFonts w:ascii="Arial" w:cs="Arial" w:eastAsia="Arial" w:hAnsi="Arial"/>
                <w:sz w:val="21"/>
                <w:szCs w:val="21"/>
                <w:i w:val="1"/>
                <w:iCs w:val="1"/>
                <w:color w:val="auto"/>
                <w:vertAlign w:val="superscript"/>
              </w:rPr>
              <w:t>c</w:t>
            </w:r>
          </w:p>
        </w:tc>
        <w:tc>
          <w:tcPr>
            <w:tcW w:w="720" w:type="dxa"/>
            <w:vAlign w:val="bottom"/>
            <w:vMerge w:val="continue"/>
          </w:tcPr>
          <w:p>
            <w:pPr>
              <w:spacing w:after="0"/>
              <w:rPr>
                <w:sz w:val="16"/>
                <w:szCs w:val="16"/>
                <w:color w:val="auto"/>
              </w:rPr>
            </w:pPr>
          </w:p>
        </w:tc>
        <w:tc>
          <w:tcPr>
            <w:tcW w:w="1160" w:type="dxa"/>
            <w:vAlign w:val="bottom"/>
          </w:tcPr>
          <w:p>
            <w:pPr>
              <w:jc w:val="center"/>
              <w:ind w:right="108"/>
              <w:spacing w:after="0" w:line="188" w:lineRule="exact"/>
              <w:rPr>
                <w:sz w:val="20"/>
                <w:szCs w:val="20"/>
                <w:color w:val="auto"/>
              </w:rPr>
            </w:pPr>
            <w:r>
              <w:rPr>
                <w:rFonts w:ascii="Arial" w:cs="Arial" w:eastAsia="Arial" w:hAnsi="Arial"/>
                <w:sz w:val="16"/>
                <w:szCs w:val="16"/>
                <w:i w:val="1"/>
                <w:iCs w:val="1"/>
                <w:color w:val="auto"/>
              </w:rPr>
              <w:t>C</w:t>
            </w:r>
            <w:r>
              <w:rPr>
                <w:rFonts w:ascii="Arial" w:cs="Arial" w:eastAsia="Arial" w:hAnsi="Arial"/>
                <w:sz w:val="21"/>
                <w:szCs w:val="21"/>
                <w:i w:val="1"/>
                <w:iCs w:val="1"/>
                <w:color w:val="auto"/>
                <w:vertAlign w:val="superscript"/>
              </w:rPr>
              <w:t>d</w:t>
            </w:r>
            <w:r>
              <w:rPr>
                <w:rFonts w:ascii="Arial" w:cs="Arial" w:eastAsia="Arial" w:hAnsi="Arial"/>
                <w:sz w:val="16"/>
                <w:szCs w:val="16"/>
                <w:i w:val="1"/>
                <w:iCs w:val="1"/>
                <w:color w:val="auto"/>
              </w:rPr>
              <w:t xml:space="preserve"> ,</w:t>
            </w:r>
          </w:p>
        </w:tc>
        <w:tc>
          <w:tcPr>
            <w:tcW w:w="760" w:type="dxa"/>
            <w:vAlign w:val="bottom"/>
          </w:tcPr>
          <w:p>
            <w:pPr>
              <w:jc w:val="right"/>
              <w:spacing w:after="0" w:line="187" w:lineRule="exact"/>
              <w:rPr>
                <w:sz w:val="20"/>
                <w:szCs w:val="20"/>
                <w:color w:val="auto"/>
              </w:rPr>
            </w:pPr>
            <w:r>
              <w:rPr>
                <w:rFonts w:ascii="Times New Roman" w:cs="Times New Roman" w:eastAsia="Times New Roman" w:hAnsi="Times New Roman"/>
                <w:sz w:val="20"/>
                <w:szCs w:val="20"/>
                <w:color w:val="auto"/>
              </w:rPr>
              <w:t>(9)</w:t>
            </w:r>
          </w:p>
        </w:tc>
        <w:tc>
          <w:tcPr>
            <w:tcW w:w="0" w:type="dxa"/>
            <w:vAlign w:val="bottom"/>
          </w:tcPr>
          <w:p>
            <w:pPr>
              <w:spacing w:after="0"/>
              <w:rPr>
                <w:sz w:val="1"/>
                <w:szCs w:val="1"/>
                <w:color w:val="auto"/>
              </w:rPr>
            </w:pPr>
          </w:p>
        </w:tc>
      </w:tr>
      <w:tr>
        <w:trPr>
          <w:trHeight w:val="128"/>
        </w:trPr>
        <w:tc>
          <w:tcPr>
            <w:tcW w:w="1340" w:type="dxa"/>
            <w:vAlign w:val="bottom"/>
          </w:tcPr>
          <w:p>
            <w:pPr>
              <w:spacing w:after="0"/>
              <w:rPr>
                <w:sz w:val="11"/>
                <w:szCs w:val="11"/>
                <w:color w:val="auto"/>
              </w:rPr>
            </w:pPr>
          </w:p>
        </w:tc>
        <w:tc>
          <w:tcPr>
            <w:tcW w:w="420" w:type="dxa"/>
            <w:vAlign w:val="bottom"/>
          </w:tcPr>
          <w:p>
            <w:pPr>
              <w:ind w:left="340"/>
              <w:spacing w:after="0" w:line="128" w:lineRule="exact"/>
              <w:rPr>
                <w:sz w:val="20"/>
                <w:szCs w:val="20"/>
                <w:color w:val="auto"/>
              </w:rPr>
            </w:pPr>
            <w:r>
              <w:rPr>
                <w:rFonts w:ascii="Arial" w:cs="Arial" w:eastAsia="Arial" w:hAnsi="Arial"/>
                <w:sz w:val="14"/>
                <w:szCs w:val="14"/>
                <w:i w:val="1"/>
                <w:iCs w:val="1"/>
                <w:color w:val="auto"/>
                <w:w w:val="85"/>
              </w:rPr>
              <w:t>c</w:t>
            </w:r>
          </w:p>
        </w:tc>
        <w:tc>
          <w:tcPr>
            <w:tcW w:w="620" w:type="dxa"/>
            <w:vAlign w:val="bottom"/>
          </w:tcPr>
          <w:p>
            <w:pPr>
              <w:ind w:left="500"/>
              <w:spacing w:after="0" w:line="128" w:lineRule="exact"/>
              <w:rPr>
                <w:sz w:val="20"/>
                <w:szCs w:val="20"/>
                <w:color w:val="auto"/>
              </w:rPr>
            </w:pPr>
            <w:r>
              <w:rPr>
                <w:rFonts w:ascii="Arial" w:cs="Arial" w:eastAsia="Arial" w:hAnsi="Arial"/>
                <w:sz w:val="14"/>
                <w:szCs w:val="14"/>
                <w:i w:val="1"/>
                <w:iCs w:val="1"/>
                <w:color w:val="auto"/>
              </w:rPr>
              <w:t>n</w:t>
            </w:r>
          </w:p>
        </w:tc>
        <w:tc>
          <w:tcPr>
            <w:tcW w:w="720" w:type="dxa"/>
            <w:vAlign w:val="bottom"/>
          </w:tcPr>
          <w:p>
            <w:pPr>
              <w:ind w:left="620"/>
              <w:spacing w:after="0" w:line="128" w:lineRule="exact"/>
              <w:rPr>
                <w:sz w:val="20"/>
                <w:szCs w:val="20"/>
                <w:color w:val="auto"/>
              </w:rPr>
            </w:pPr>
            <w:r>
              <w:rPr>
                <w:rFonts w:ascii="Arial" w:cs="Arial" w:eastAsia="Arial" w:hAnsi="Arial"/>
                <w:sz w:val="14"/>
                <w:szCs w:val="14"/>
                <w:i w:val="1"/>
                <w:iCs w:val="1"/>
                <w:color w:val="auto"/>
              </w:rPr>
              <w:t>d</w:t>
            </w:r>
          </w:p>
        </w:tc>
        <w:tc>
          <w:tcPr>
            <w:tcW w:w="1160" w:type="dxa"/>
            <w:vAlign w:val="bottom"/>
          </w:tcPr>
          <w:p>
            <w:pPr>
              <w:jc w:val="center"/>
              <w:ind w:right="48"/>
              <w:spacing w:after="0" w:line="128" w:lineRule="exact"/>
              <w:rPr>
                <w:sz w:val="20"/>
                <w:szCs w:val="20"/>
                <w:color w:val="auto"/>
              </w:rPr>
            </w:pPr>
            <w:r>
              <w:rPr>
                <w:rFonts w:ascii="Arial" w:cs="Arial" w:eastAsia="Arial" w:hAnsi="Arial"/>
                <w:sz w:val="14"/>
                <w:szCs w:val="14"/>
                <w:i w:val="1"/>
                <w:iCs w:val="1"/>
                <w:color w:val="auto"/>
              </w:rPr>
              <w:t>k</w:t>
            </w:r>
          </w:p>
        </w:tc>
        <w:tc>
          <w:tcPr>
            <w:tcW w:w="7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46"/>
        </w:trPr>
        <w:tc>
          <w:tcPr>
            <w:tcW w:w="134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620" w:type="dxa"/>
            <w:vAlign w:val="bottom"/>
          </w:tcPr>
          <w:p>
            <w:pPr>
              <w:jc w:val="center"/>
              <w:ind w:right="208"/>
              <w:spacing w:after="0" w:line="139" w:lineRule="exact"/>
              <w:rPr>
                <w:sz w:val="20"/>
                <w:szCs w:val="20"/>
                <w:color w:val="auto"/>
              </w:rPr>
            </w:pPr>
            <w:r>
              <w:rPr>
                <w:rFonts w:ascii="Arial" w:cs="Arial" w:eastAsia="Arial" w:hAnsi="Arial"/>
                <w:sz w:val="14"/>
                <w:szCs w:val="14"/>
                <w:i w:val="1"/>
                <w:iCs w:val="1"/>
                <w:color w:val="auto"/>
              </w:rPr>
              <w:t>n</w:t>
            </w:r>
            <w:r>
              <w:rPr>
                <w:rFonts w:ascii="Arial" w:cs="Arial" w:eastAsia="Arial" w:hAnsi="Arial"/>
                <w:sz w:val="14"/>
                <w:szCs w:val="14"/>
                <w:color w:val="auto"/>
              </w:rPr>
              <w:t>=1</w:t>
            </w:r>
          </w:p>
        </w:tc>
        <w:tc>
          <w:tcPr>
            <w:tcW w:w="720" w:type="dxa"/>
            <w:vAlign w:val="bottom"/>
          </w:tcPr>
          <w:p>
            <w:pPr>
              <w:spacing w:after="0"/>
              <w:rPr>
                <w:sz w:val="12"/>
                <w:szCs w:val="12"/>
                <w:color w:val="auto"/>
              </w:rPr>
            </w:pPr>
          </w:p>
        </w:tc>
        <w:tc>
          <w:tcPr>
            <w:tcW w:w="1160" w:type="dxa"/>
            <w:vAlign w:val="bottom"/>
          </w:tcPr>
          <w:p>
            <w:pPr>
              <w:jc w:val="center"/>
              <w:ind w:right="768"/>
              <w:spacing w:after="0" w:line="146" w:lineRule="exact"/>
              <w:rPr>
                <w:sz w:val="20"/>
                <w:szCs w:val="20"/>
                <w:color w:val="auto"/>
              </w:rPr>
            </w:pPr>
            <w:r>
              <w:rPr>
                <w:rFonts w:ascii="Arial" w:cs="Arial" w:eastAsia="Arial" w:hAnsi="Arial"/>
                <w:sz w:val="14"/>
                <w:szCs w:val="14"/>
                <w:i w:val="1"/>
                <w:iCs w:val="1"/>
                <w:color w:val="auto"/>
              </w:rPr>
              <w:t>k</w:t>
            </w:r>
            <w:r>
              <w:rPr>
                <w:rFonts w:ascii="Arial" w:cs="Arial" w:eastAsia="Arial" w:hAnsi="Arial"/>
                <w:sz w:val="14"/>
                <w:szCs w:val="14"/>
                <w:color w:val="auto"/>
              </w:rPr>
              <w:t>=1</w:t>
            </w:r>
          </w:p>
        </w:tc>
        <w:tc>
          <w:tcPr>
            <w:tcW w:w="7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23"/>
        </w:trPr>
        <w:tc>
          <w:tcPr>
            <w:tcW w:w="1340" w:type="dxa"/>
            <w:vAlign w:val="bottom"/>
            <w:vMerge w:val="restart"/>
          </w:tcPr>
          <w:p>
            <w:pPr>
              <w:spacing w:after="0" w:line="294" w:lineRule="exact"/>
              <w:rPr>
                <w:sz w:val="20"/>
                <w:szCs w:val="20"/>
                <w:color w:val="auto"/>
              </w:rPr>
            </w:pPr>
            <w:r>
              <w:rPr>
                <w:rFonts w:ascii="Times New Roman" w:cs="Times New Roman" w:eastAsia="Times New Roman" w:hAnsi="Times New Roman"/>
                <w:sz w:val="20"/>
                <w:szCs w:val="20"/>
                <w:color w:val="auto"/>
              </w:rPr>
              <w:t xml:space="preserve">where </w:t>
            </w:r>
            <w:r>
              <w:rPr>
                <w:rFonts w:ascii="Arial" w:cs="Arial" w:eastAsia="Arial" w:hAnsi="Arial"/>
                <w:sz w:val="20"/>
                <w:szCs w:val="20"/>
                <w:i w:val="1"/>
                <w:iCs w:val="1"/>
                <w:color w:val="auto"/>
              </w:rPr>
              <w:t>C</w:t>
            </w:r>
            <w:r>
              <w:rPr>
                <w:rFonts w:ascii="Arial" w:cs="Arial" w:eastAsia="Arial" w:hAnsi="Arial"/>
                <w:sz w:val="27"/>
                <w:szCs w:val="27"/>
                <w:i w:val="1"/>
                <w:iCs w:val="1"/>
                <w:color w:val="auto"/>
                <w:vertAlign w:val="subscript"/>
              </w:rPr>
              <w:t>k</w:t>
            </w:r>
            <w:r>
              <w:rPr>
                <w:rFonts w:ascii="Arial" w:cs="Arial" w:eastAsia="Arial" w:hAnsi="Arial"/>
                <w:sz w:val="27"/>
                <w:szCs w:val="27"/>
                <w:i w:val="1"/>
                <w:iCs w:val="1"/>
                <w:color w:val="auto"/>
                <w:vertAlign w:val="superscript"/>
              </w:rPr>
              <w:t>d</w:t>
            </w:r>
            <w:r>
              <w:rPr>
                <w:rFonts w:ascii="Times New Roman" w:cs="Times New Roman" w:eastAsia="Times New Roman" w:hAnsi="Times New Roman"/>
                <w:sz w:val="20"/>
                <w:szCs w:val="20"/>
                <w:color w:val="auto"/>
              </w:rPr>
              <w:t xml:space="preserve">  =</w:t>
            </w:r>
          </w:p>
        </w:tc>
        <w:tc>
          <w:tcPr>
            <w:tcW w:w="420" w:type="dxa"/>
            <w:vAlign w:val="bottom"/>
          </w:tcPr>
          <w:p>
            <w:pPr>
              <w:jc w:val="center"/>
              <w:ind w:right="225"/>
              <w:spacing w:after="0"/>
              <w:rPr>
                <w:sz w:val="20"/>
                <w:szCs w:val="20"/>
                <w:color w:val="auto"/>
              </w:rPr>
            </w:pPr>
            <w:r>
              <w:rPr>
                <w:rFonts w:ascii="Arial" w:cs="Arial" w:eastAsia="Arial" w:hAnsi="Arial"/>
                <w:sz w:val="14"/>
                <w:szCs w:val="14"/>
                <w:i w:val="1"/>
                <w:iCs w:val="1"/>
                <w:color w:val="auto"/>
              </w:rPr>
              <w:t>N</w:t>
            </w:r>
          </w:p>
        </w:tc>
        <w:tc>
          <w:tcPr>
            <w:tcW w:w="620" w:type="dxa"/>
            <w:vAlign w:val="bottom"/>
          </w:tcPr>
          <w:p>
            <w:pPr>
              <w:spacing w:after="0"/>
              <w:rPr>
                <w:sz w:val="19"/>
                <w:szCs w:val="19"/>
                <w:color w:val="auto"/>
              </w:rPr>
            </w:pPr>
          </w:p>
        </w:tc>
        <w:tc>
          <w:tcPr>
            <w:tcW w:w="720" w:type="dxa"/>
            <w:vAlign w:val="bottom"/>
          </w:tcPr>
          <w:p>
            <w:pPr>
              <w:spacing w:after="0"/>
              <w:rPr>
                <w:sz w:val="19"/>
                <w:szCs w:val="19"/>
                <w:color w:val="auto"/>
              </w:rPr>
            </w:pPr>
          </w:p>
        </w:tc>
        <w:tc>
          <w:tcPr>
            <w:tcW w:w="1160" w:type="dxa"/>
            <w:vAlign w:val="bottom"/>
          </w:tcPr>
          <w:p>
            <w:pPr>
              <w:spacing w:after="0"/>
              <w:rPr>
                <w:sz w:val="19"/>
                <w:szCs w:val="19"/>
                <w:color w:val="auto"/>
              </w:rPr>
            </w:pPr>
          </w:p>
        </w:tc>
        <w:tc>
          <w:tcPr>
            <w:tcW w:w="7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99"/>
        </w:trPr>
        <w:tc>
          <w:tcPr>
            <w:tcW w:w="1340" w:type="dxa"/>
            <w:vAlign w:val="bottom"/>
            <w:vMerge w:val="continue"/>
          </w:tcPr>
          <w:p>
            <w:pPr>
              <w:spacing w:after="0"/>
              <w:rPr>
                <w:sz w:val="17"/>
                <w:szCs w:val="17"/>
                <w:color w:val="auto"/>
              </w:rPr>
            </w:pPr>
          </w:p>
        </w:tc>
        <w:tc>
          <w:tcPr>
            <w:tcW w:w="3680" w:type="dxa"/>
            <w:vAlign w:val="bottom"/>
            <w:gridSpan w:val="5"/>
          </w:tcPr>
          <w:p>
            <w:pPr>
              <w:jc w:val="right"/>
              <w:spacing w:after="0" w:line="199" w:lineRule="exact"/>
              <w:rPr>
                <w:sz w:val="20"/>
                <w:szCs w:val="20"/>
                <w:color w:val="auto"/>
              </w:rPr>
            </w:pPr>
            <w:r>
              <w:rPr>
                <w:rFonts w:ascii="Arial" w:cs="Arial" w:eastAsia="Arial" w:hAnsi="Arial"/>
                <w:sz w:val="23"/>
                <w:szCs w:val="23"/>
                <w:i w:val="1"/>
                <w:iCs w:val="1"/>
                <w:color w:val="auto"/>
                <w:vertAlign w:val="subscript"/>
              </w:rPr>
              <w:t>n</w:t>
            </w:r>
            <w:r>
              <w:rPr>
                <w:rFonts w:ascii="Arial" w:cs="Arial" w:eastAsia="Arial" w:hAnsi="Arial"/>
                <w:sz w:val="23"/>
                <w:szCs w:val="23"/>
                <w:color w:val="auto"/>
                <w:vertAlign w:val="subscript"/>
              </w:rPr>
              <w:t>=1</w:t>
            </w:r>
            <w:r>
              <w:rPr>
                <w:rFonts w:ascii="Arial" w:cs="Arial" w:eastAsia="Arial" w:hAnsi="Arial"/>
                <w:sz w:val="17"/>
                <w:szCs w:val="17"/>
                <w:i w:val="1"/>
                <w:iCs w:val="1"/>
                <w:color w:val="auto"/>
              </w:rPr>
              <w:t xml:space="preserve"> C</w:t>
            </w:r>
            <w:r>
              <w:rPr>
                <w:rFonts w:ascii="Arial" w:cs="Arial" w:eastAsia="Arial" w:hAnsi="Arial"/>
                <w:sz w:val="23"/>
                <w:szCs w:val="23"/>
                <w:i w:val="1"/>
                <w:iCs w:val="1"/>
                <w:color w:val="auto"/>
                <w:vertAlign w:val="subscript"/>
              </w:rPr>
              <w:t>k</w:t>
            </w:r>
            <w:r>
              <w:rPr>
                <w:rFonts w:ascii="Arial" w:cs="Arial" w:eastAsia="Arial" w:hAnsi="Arial"/>
                <w:sz w:val="23"/>
                <w:szCs w:val="23"/>
                <w:i w:val="1"/>
                <w:iCs w:val="1"/>
                <w:color w:val="auto"/>
                <w:vertAlign w:val="superscript"/>
              </w:rPr>
              <w:t>d</w:t>
            </w:r>
            <w:r>
              <w:rPr>
                <w:rFonts w:ascii="Arial" w:cs="Arial" w:eastAsia="Arial" w:hAnsi="Arial"/>
                <w:sz w:val="17"/>
                <w:szCs w:val="17"/>
                <w:i w:val="1"/>
                <w:iCs w:val="1"/>
                <w:color w:val="auto"/>
              </w:rPr>
              <w:t xml:space="preserve"> </w:t>
            </w:r>
            <w:r>
              <w:rPr>
                <w:rFonts w:ascii="Times New Roman" w:cs="Times New Roman" w:eastAsia="Times New Roman" w:hAnsi="Times New Roman"/>
                <w:sz w:val="17"/>
                <w:szCs w:val="17"/>
                <w:color w:val="auto"/>
              </w:rPr>
              <w:t>[</w:t>
            </w:r>
            <w:r>
              <w:rPr>
                <w:rFonts w:ascii="Arial" w:cs="Arial" w:eastAsia="Arial" w:hAnsi="Arial"/>
                <w:sz w:val="17"/>
                <w:szCs w:val="17"/>
                <w:i w:val="1"/>
                <w:iCs w:val="1"/>
                <w:color w:val="auto"/>
              </w:rPr>
              <w:t>n</w:t>
            </w:r>
            <w:r>
              <w:rPr>
                <w:rFonts w:ascii="Times New Roman" w:cs="Times New Roman" w:eastAsia="Times New Roman" w:hAnsi="Times New Roman"/>
                <w:sz w:val="17"/>
                <w:szCs w:val="17"/>
                <w:color w:val="auto"/>
              </w:rPr>
              <w:t>]</w:t>
            </w:r>
            <w:r>
              <w:rPr>
                <w:rFonts w:ascii="Arial" w:cs="Arial" w:eastAsia="Arial" w:hAnsi="Arial"/>
                <w:sz w:val="17"/>
                <w:szCs w:val="17"/>
                <w:i w:val="1"/>
                <w:iCs w:val="1"/>
                <w:color w:val="auto"/>
              </w:rPr>
              <w:t xml:space="preserve"> </w:t>
            </w:r>
            <w:r>
              <w:rPr>
                <w:rFonts w:ascii="Times New Roman" w:cs="Times New Roman" w:eastAsia="Times New Roman" w:hAnsi="Times New Roman"/>
                <w:sz w:val="17"/>
                <w:szCs w:val="17"/>
                <w:color w:val="auto"/>
              </w:rPr>
              <w:t>refers to the capacity of the</w:t>
            </w:r>
            <w:r>
              <w:rPr>
                <w:rFonts w:ascii="Arial" w:cs="Arial" w:eastAsia="Arial" w:hAnsi="Arial"/>
                <w:sz w:val="17"/>
                <w:szCs w:val="17"/>
                <w:i w:val="1"/>
                <w:iCs w:val="1"/>
                <w:color w:val="auto"/>
              </w:rPr>
              <w:t xml:space="preserve"> k</w:t>
            </w:r>
            <w:r>
              <w:rPr>
                <w:rFonts w:ascii="Times New Roman" w:cs="Times New Roman" w:eastAsia="Times New Roman" w:hAnsi="Times New Roman"/>
                <w:sz w:val="17"/>
                <w:szCs w:val="17"/>
                <w:color w:val="auto"/>
              </w:rPr>
              <w:t>-th</w:t>
            </w:r>
          </w:p>
        </w:tc>
        <w:tc>
          <w:tcPr>
            <w:tcW w:w="0" w:type="dxa"/>
            <w:vAlign w:val="bottom"/>
          </w:tcPr>
          <w:p>
            <w:pPr>
              <w:spacing w:after="0"/>
              <w:rPr>
                <w:sz w:val="1"/>
                <w:szCs w:val="1"/>
                <w:color w:val="auto"/>
              </w:rPr>
            </w:pPr>
          </w:p>
        </w:tc>
      </w:tr>
    </w:tbl>
    <w:p>
      <w:pPr>
        <w:jc w:val="both"/>
        <w:spacing w:after="0" w:line="204" w:lineRule="auto"/>
        <w:rPr>
          <w:sz w:val="20"/>
          <w:szCs w:val="20"/>
          <w:color w:val="auto"/>
        </w:rPr>
      </w:pPr>
      <w:r>
        <w:rPr>
          <w:rFonts w:ascii="Times New Roman" w:cs="Times New Roman" w:eastAsia="Times New Roman" w:hAnsi="Times New Roman"/>
          <w:sz w:val="20"/>
          <w:szCs w:val="20"/>
          <w:color w:val="auto"/>
        </w:rPr>
        <w:t xml:space="preserve">V2V on all the channels. Besides, </w:t>
      </w:r>
      <w:r>
        <w:rPr>
          <w:rFonts w:ascii="Arial" w:cs="Arial" w:eastAsia="Arial" w:hAnsi="Arial"/>
          <w:sz w:val="20"/>
          <w:szCs w:val="20"/>
          <w:i w:val="1"/>
          <w:iCs w:val="1"/>
          <w:color w:val="auto"/>
        </w:rPr>
        <w:t>λ</w:t>
      </w:r>
      <w:r>
        <w:rPr>
          <w:rFonts w:ascii="Arial" w:cs="Arial" w:eastAsia="Arial" w:hAnsi="Arial"/>
          <w:sz w:val="27"/>
          <w:szCs w:val="27"/>
          <w:i w:val="1"/>
          <w:iCs w:val="1"/>
          <w:color w:val="auto"/>
          <w:vertAlign w:val="subscript"/>
        </w:rPr>
        <w:t>c</w:t>
      </w:r>
      <w:r>
        <w:rPr>
          <w:rFonts w:ascii="Times New Roman" w:cs="Times New Roman" w:eastAsia="Times New Roman" w:hAnsi="Times New Roman"/>
          <w:sz w:val="20"/>
          <w:szCs w:val="20"/>
          <w:color w:val="auto"/>
        </w:rPr>
        <w:t xml:space="preserve"> and </w:t>
      </w:r>
      <w:r>
        <w:rPr>
          <w:rFonts w:ascii="Arial" w:cs="Arial" w:eastAsia="Arial" w:hAnsi="Arial"/>
          <w:sz w:val="20"/>
          <w:szCs w:val="20"/>
          <w:i w:val="1"/>
          <w:iCs w:val="1"/>
          <w:color w:val="auto"/>
        </w:rPr>
        <w:t>λ</w:t>
      </w:r>
      <w:r>
        <w:rPr>
          <w:rFonts w:ascii="Arial" w:cs="Arial" w:eastAsia="Arial" w:hAnsi="Arial"/>
          <w:sz w:val="27"/>
          <w:szCs w:val="27"/>
          <w:i w:val="1"/>
          <w:iCs w:val="1"/>
          <w:color w:val="auto"/>
          <w:vertAlign w:val="subscript"/>
        </w:rPr>
        <w:t>d</w:t>
      </w:r>
      <w:r>
        <w:rPr>
          <w:rFonts w:ascii="Times New Roman" w:cs="Times New Roman" w:eastAsia="Times New Roman" w:hAnsi="Times New Roman"/>
          <w:sz w:val="20"/>
          <w:szCs w:val="20"/>
          <w:color w:val="auto"/>
        </w:rPr>
        <w:t xml:space="preserve"> are nonnegative weights to balance the performance of V2I links and V2V links.</w:t>
      </w:r>
    </w:p>
    <w:p>
      <w:pPr>
        <w:spacing w:after="0" w:line="24" w:lineRule="exact"/>
        <w:rPr>
          <w:sz w:val="20"/>
          <w:szCs w:val="20"/>
          <w:color w:val="auto"/>
        </w:rPr>
      </w:pPr>
    </w:p>
    <w:p>
      <w:pPr>
        <w:jc w:val="both"/>
        <w:ind w:right="20" w:firstLine="199"/>
        <w:spacing w:after="0" w:line="233" w:lineRule="exact"/>
        <w:rPr>
          <w:sz w:val="20"/>
          <w:szCs w:val="20"/>
          <w:color w:val="auto"/>
        </w:rPr>
      </w:pPr>
      <w:r>
        <w:rPr>
          <w:rFonts w:ascii="Times New Roman" w:cs="Times New Roman" w:eastAsia="Times New Roman" w:hAnsi="Times New Roman"/>
          <w:sz w:val="20"/>
          <w:szCs w:val="20"/>
          <w:color w:val="auto"/>
        </w:rPr>
        <w:t xml:space="preserve">The solution of the RL problem is related to the concept of policy </w:t>
      </w:r>
      <w:r>
        <w:rPr>
          <w:rFonts w:ascii="Arial" w:cs="Arial" w:eastAsia="Arial" w:hAnsi="Arial"/>
          <w:sz w:val="20"/>
          <w:szCs w:val="20"/>
          <w:i w:val="1"/>
          <w:iCs w:val="1"/>
          <w:color w:val="auto"/>
        </w:rPr>
        <w:t>π</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a, s</w:t>
      </w:r>
      <w:r>
        <w:rPr>
          <w:rFonts w:ascii="Times New Roman" w:cs="Times New Roman" w:eastAsia="Times New Roman" w:hAnsi="Times New Roman"/>
          <w:sz w:val="20"/>
          <w:szCs w:val="20"/>
          <w:color w:val="auto"/>
        </w:rPr>
        <w:t xml:space="preserve">), which defines the probabilities of choosing each action in </w:t>
      </w:r>
      <w:r>
        <w:rPr>
          <w:rFonts w:ascii="Arial" w:cs="Arial" w:eastAsia="Arial" w:hAnsi="Arial"/>
          <w:sz w:val="20"/>
          <w:szCs w:val="20"/>
          <w:i w:val="1"/>
          <w:iCs w:val="1"/>
          <w:color w:val="auto"/>
        </w:rPr>
        <w:t>A</w:t>
      </w:r>
      <w:r>
        <w:rPr>
          <w:rFonts w:ascii="Times New Roman" w:cs="Times New Roman" w:eastAsia="Times New Roman" w:hAnsi="Times New Roman"/>
          <w:sz w:val="20"/>
          <w:szCs w:val="20"/>
          <w:color w:val="auto"/>
        </w:rPr>
        <w:t xml:space="preserve"> when observing a state in </w:t>
      </w:r>
      <w:r>
        <w:rPr>
          <w:rFonts w:ascii="Arial" w:cs="Arial" w:eastAsia="Arial" w:hAnsi="Arial"/>
          <w:sz w:val="20"/>
          <w:szCs w:val="20"/>
          <w:i w:val="1"/>
          <w:iCs w:val="1"/>
          <w:color w:val="auto"/>
        </w:rPr>
        <w:t>S</w:t>
      </w:r>
      <w:r>
        <w:rPr>
          <w:rFonts w:ascii="Times New Roman" w:cs="Times New Roman" w:eastAsia="Times New Roman" w:hAnsi="Times New Roman"/>
          <w:sz w:val="20"/>
          <w:szCs w:val="20"/>
          <w:color w:val="auto"/>
        </w:rPr>
        <w:t xml:space="preserve">. The goal of learning is to find an optimal policy </w:t>
      </w:r>
      <w:r>
        <w:rPr>
          <w:rFonts w:ascii="Arial" w:cs="Arial" w:eastAsia="Arial" w:hAnsi="Arial"/>
          <w:sz w:val="20"/>
          <w:szCs w:val="20"/>
          <w:i w:val="1"/>
          <w:iCs w:val="1"/>
          <w:color w:val="auto"/>
        </w:rPr>
        <w:t>π</w:t>
      </w:r>
      <w:r>
        <w:rPr>
          <w:rFonts w:ascii="Arial Unicode MS" w:cs="Arial Unicode MS" w:eastAsia="Arial Unicode MS" w:hAnsi="Arial Unicode MS"/>
          <w:sz w:val="27"/>
          <w:szCs w:val="27"/>
          <w:i w:val="1"/>
          <w:iCs w:val="1"/>
          <w:color w:val="auto"/>
          <w:vertAlign w:val="superscript"/>
        </w:rPr>
        <w:t>∗</w:t>
      </w:r>
      <w:r>
        <w:rPr>
          <w:rFonts w:ascii="Times New Roman" w:cs="Times New Roman" w:eastAsia="Times New Roman" w:hAnsi="Times New Roman"/>
          <w:sz w:val="20"/>
          <w:szCs w:val="20"/>
          <w:color w:val="auto"/>
        </w:rPr>
        <w:t xml:space="preserve"> to maximize the expected return </w:t>
      </w:r>
      <w:r>
        <w:rPr>
          <w:rFonts w:ascii="Arial" w:cs="Arial" w:eastAsia="Arial" w:hAnsi="Arial"/>
          <w:sz w:val="20"/>
          <w:szCs w:val="20"/>
          <w:i w:val="1"/>
          <w:iCs w:val="1"/>
          <w:color w:val="auto"/>
        </w:rPr>
        <w:t>G</w:t>
      </w:r>
      <w:r>
        <w:rPr>
          <w:rFonts w:ascii="Arial" w:cs="Arial" w:eastAsia="Arial" w:hAnsi="Arial"/>
          <w:sz w:val="27"/>
          <w:szCs w:val="27"/>
          <w:i w:val="1"/>
          <w:iCs w:val="1"/>
          <w:color w:val="auto"/>
          <w:vertAlign w:val="subscript"/>
        </w:rPr>
        <w:t>t</w:t>
      </w:r>
      <w:r>
        <w:rPr>
          <w:rFonts w:ascii="Times New Roman" w:cs="Times New Roman" w:eastAsia="Times New Roman" w:hAnsi="Times New Roman"/>
          <w:sz w:val="20"/>
          <w:szCs w:val="20"/>
          <w:color w:val="auto"/>
        </w:rPr>
        <w:t xml:space="preserve"> from any initial state </w:t>
      </w:r>
      <w:r>
        <w:rPr>
          <w:rFonts w:ascii="Arial" w:cs="Arial" w:eastAsia="Arial" w:hAnsi="Arial"/>
          <w:sz w:val="20"/>
          <w:szCs w:val="20"/>
          <w:i w:val="1"/>
          <w:iCs w:val="1"/>
          <w:color w:val="auto"/>
        </w:rPr>
        <w:t>s</w:t>
      </w:r>
      <w:r>
        <w:rPr>
          <w:rFonts w:ascii="Arial" w:cs="Arial" w:eastAsia="Arial" w:hAnsi="Arial"/>
          <w:sz w:val="27"/>
          <w:szCs w:val="27"/>
          <w:color w:val="auto"/>
          <w:vertAlign w:val="subscript"/>
        </w:rPr>
        <w:t>0</w:t>
      </w:r>
      <w:r>
        <w:rPr>
          <w:rFonts w:ascii="Times New Roman" w:cs="Times New Roman" w:eastAsia="Times New Roman" w:hAnsi="Times New Roman"/>
          <w:sz w:val="20"/>
          <w:szCs w:val="20"/>
          <w:color w:val="auto"/>
        </w:rPr>
        <w:t>. The expected</w:t>
      </w:r>
    </w:p>
    <w:p>
      <w:pPr>
        <w:spacing w:after="0" w:line="184" w:lineRule="auto"/>
        <w:tabs>
          <w:tab w:leader="none" w:pos="2600" w:val="left"/>
          <w:tab w:leader="none" w:pos="2920" w:val="left"/>
        </w:tabs>
        <w:rPr>
          <w:sz w:val="20"/>
          <w:szCs w:val="20"/>
          <w:color w:val="auto"/>
        </w:rPr>
      </w:pPr>
      <w:r>
        <w:rPr>
          <w:rFonts w:ascii="Times New Roman" w:cs="Times New Roman" w:eastAsia="Times New Roman" w:hAnsi="Times New Roman"/>
          <w:sz w:val="15"/>
          <w:szCs w:val="15"/>
          <w:color w:val="auto"/>
        </w:rPr>
        <w:t xml:space="preserve">return is defined as </w:t>
      </w:r>
      <w:r>
        <w:rPr>
          <w:rFonts w:ascii="Arial" w:cs="Arial" w:eastAsia="Arial" w:hAnsi="Arial"/>
          <w:sz w:val="15"/>
          <w:szCs w:val="15"/>
          <w:i w:val="1"/>
          <w:iCs w:val="1"/>
          <w:color w:val="auto"/>
        </w:rPr>
        <w:t>G</w:t>
      </w:r>
      <w:r>
        <w:rPr>
          <w:rFonts w:ascii="Arial" w:cs="Arial" w:eastAsia="Arial" w:hAnsi="Arial"/>
          <w:sz w:val="19"/>
          <w:szCs w:val="19"/>
          <w:i w:val="1"/>
          <w:iCs w:val="1"/>
          <w:color w:val="auto"/>
          <w:vertAlign w:val="subscript"/>
        </w:rPr>
        <w:t>t</w:t>
      </w:r>
      <w:r>
        <w:rPr>
          <w:rFonts w:ascii="Times New Roman" w:cs="Times New Roman" w:eastAsia="Times New Roman" w:hAnsi="Times New Roman"/>
          <w:sz w:val="15"/>
          <w:szCs w:val="15"/>
          <w:color w:val="auto"/>
        </w:rPr>
        <w:t xml:space="preserve">   =</w:t>
      </w:r>
      <w:r>
        <w:rPr>
          <w:sz w:val="20"/>
          <w:szCs w:val="20"/>
          <w:color w:val="auto"/>
        </w:rPr>
        <w:tab/>
      </w:r>
      <w:r>
        <w:rPr>
          <w:rFonts w:ascii="Arial" w:cs="Arial" w:eastAsia="Arial" w:hAnsi="Arial"/>
          <w:sz w:val="19"/>
          <w:szCs w:val="19"/>
          <w:i w:val="1"/>
          <w:iCs w:val="1"/>
          <w:color w:val="auto"/>
          <w:vertAlign w:val="superscript"/>
        </w:rPr>
        <w:t>∞</w:t>
      </w:r>
      <w:r>
        <w:rPr>
          <w:sz w:val="20"/>
          <w:szCs w:val="20"/>
          <w:color w:val="auto"/>
        </w:rPr>
        <w:tab/>
      </w:r>
      <w:r>
        <w:rPr>
          <w:rFonts w:ascii="Arial" w:cs="Arial" w:eastAsia="Arial" w:hAnsi="Arial"/>
          <w:sz w:val="15"/>
          <w:szCs w:val="15"/>
          <w:i w:val="1"/>
          <w:iCs w:val="1"/>
          <w:color w:val="auto"/>
        </w:rPr>
        <w:t>γ</w:t>
      </w:r>
      <w:r>
        <w:rPr>
          <w:rFonts w:ascii="Arial" w:cs="Arial" w:eastAsia="Arial" w:hAnsi="Arial"/>
          <w:sz w:val="19"/>
          <w:szCs w:val="19"/>
          <w:i w:val="1"/>
          <w:iCs w:val="1"/>
          <w:color w:val="auto"/>
          <w:vertAlign w:val="superscript"/>
        </w:rPr>
        <w:t>k</w:t>
      </w:r>
      <w:r>
        <w:rPr>
          <w:rFonts w:ascii="Arial" w:cs="Arial" w:eastAsia="Arial" w:hAnsi="Arial"/>
          <w:sz w:val="15"/>
          <w:szCs w:val="15"/>
          <w:i w:val="1"/>
          <w:iCs w:val="1"/>
          <w:color w:val="auto"/>
        </w:rPr>
        <w:t xml:space="preserve"> R</w:t>
      </w:r>
      <w:r>
        <w:rPr>
          <w:rFonts w:ascii="Arial" w:cs="Arial" w:eastAsia="Arial" w:hAnsi="Arial"/>
          <w:sz w:val="19"/>
          <w:szCs w:val="19"/>
          <w:i w:val="1"/>
          <w:iCs w:val="1"/>
          <w:color w:val="auto"/>
          <w:vertAlign w:val="subscript"/>
        </w:rPr>
        <w:t>t</w:t>
      </w:r>
      <w:r>
        <w:rPr>
          <w:rFonts w:ascii="Arial" w:cs="Arial" w:eastAsia="Arial" w:hAnsi="Arial"/>
          <w:sz w:val="19"/>
          <w:szCs w:val="19"/>
          <w:color w:val="auto"/>
          <w:vertAlign w:val="subscript"/>
        </w:rPr>
        <w:t>+</w:t>
      </w:r>
      <w:r>
        <w:rPr>
          <w:rFonts w:ascii="Arial" w:cs="Arial" w:eastAsia="Arial" w:hAnsi="Arial"/>
          <w:sz w:val="19"/>
          <w:szCs w:val="19"/>
          <w:i w:val="1"/>
          <w:iCs w:val="1"/>
          <w:color w:val="auto"/>
          <w:vertAlign w:val="subscript"/>
        </w:rPr>
        <w:t>k</w:t>
      </w:r>
      <w:r>
        <w:rPr>
          <w:rFonts w:ascii="Arial" w:cs="Arial" w:eastAsia="Arial" w:hAnsi="Arial"/>
          <w:sz w:val="19"/>
          <w:szCs w:val="19"/>
          <w:color w:val="auto"/>
          <w:vertAlign w:val="subscript"/>
        </w:rPr>
        <w:t>+1</w:t>
      </w:r>
      <w:r>
        <w:rPr>
          <w:rFonts w:ascii="Times New Roman" w:cs="Times New Roman" w:eastAsia="Times New Roman" w:hAnsi="Times New Roman"/>
          <w:sz w:val="15"/>
          <w:szCs w:val="15"/>
          <w:color w:val="auto"/>
        </w:rPr>
        <w:t>, which is the</w:t>
      </w:r>
    </w:p>
    <w:p>
      <w:pPr>
        <w:ind w:left="2620"/>
        <w:spacing w:after="0" w:line="206" w:lineRule="auto"/>
        <w:rPr>
          <w:sz w:val="20"/>
          <w:szCs w:val="20"/>
          <w:color w:val="auto"/>
        </w:rPr>
      </w:pPr>
      <w:r>
        <w:rPr>
          <w:rFonts w:ascii="Arial" w:cs="Arial" w:eastAsia="Arial" w:hAnsi="Arial"/>
          <w:sz w:val="14"/>
          <w:szCs w:val="14"/>
          <w:i w:val="1"/>
          <w:iCs w:val="1"/>
          <w:color w:val="auto"/>
        </w:rPr>
        <w:t>k</w:t>
      </w:r>
      <w:r>
        <w:rPr>
          <w:rFonts w:ascii="Arial" w:cs="Arial" w:eastAsia="Arial" w:hAnsi="Arial"/>
          <w:sz w:val="14"/>
          <w:szCs w:val="14"/>
          <w:color w:val="auto"/>
        </w:rPr>
        <w:t>=0</w:t>
      </w:r>
    </w:p>
    <w:p>
      <w:pPr>
        <w:spacing w:after="0" w:line="202" w:lineRule="auto"/>
        <w:rPr>
          <w:sz w:val="20"/>
          <w:szCs w:val="20"/>
          <w:color w:val="auto"/>
        </w:rPr>
      </w:pPr>
      <w:r>
        <w:rPr>
          <w:rFonts w:ascii="Times New Roman" w:cs="Times New Roman" w:eastAsia="Times New Roman" w:hAnsi="Times New Roman"/>
          <w:sz w:val="20"/>
          <w:szCs w:val="20"/>
          <w:color w:val="auto"/>
        </w:rPr>
        <w:t xml:space="preserve">cumulative discounted return with a discount factor </w:t>
      </w:r>
      <w:r>
        <w:rPr>
          <w:rFonts w:ascii="Arial" w:cs="Arial" w:eastAsia="Arial" w:hAnsi="Arial"/>
          <w:sz w:val="20"/>
          <w:szCs w:val="20"/>
          <w:i w:val="1"/>
          <w:iCs w:val="1"/>
          <w:color w:val="auto"/>
        </w:rPr>
        <w:t>γ</w:t>
      </w:r>
      <w:r>
        <w:rPr>
          <w:rFonts w:ascii="Times New Roman" w:cs="Times New Roman" w:eastAsia="Times New Roman" w:hAnsi="Times New Roman"/>
          <w:sz w:val="20"/>
          <w:szCs w:val="20"/>
          <w:color w:val="auto"/>
        </w:rPr>
        <w:t>.</w:t>
      </w:r>
    </w:p>
    <w:p>
      <w:pPr>
        <w:spacing w:after="0" w:line="12" w:lineRule="exact"/>
        <w:rPr>
          <w:sz w:val="20"/>
          <w:szCs w:val="20"/>
          <w:color w:val="auto"/>
        </w:rPr>
      </w:pPr>
    </w:p>
    <w:p>
      <w:pPr>
        <w:jc w:val="both"/>
        <w:ind w:right="20" w:firstLine="199"/>
        <w:spacing w:after="0" w:line="238" w:lineRule="exact"/>
        <w:rPr>
          <w:sz w:val="20"/>
          <w:szCs w:val="20"/>
          <w:color w:val="auto"/>
        </w:rPr>
      </w:pPr>
      <w:r>
        <w:rPr>
          <w:rFonts w:ascii="Times New Roman" w:cs="Times New Roman" w:eastAsia="Times New Roman" w:hAnsi="Times New Roman"/>
          <w:sz w:val="20"/>
          <w:szCs w:val="20"/>
          <w:color w:val="auto"/>
        </w:rPr>
        <w:t xml:space="preserve">To solve this problem, we resort to the Q-learning [31], which is a well-known effective approach to tackle the RL problem, due to its model-free property where </w:t>
      </w:r>
      <w:r>
        <w:rPr>
          <w:rFonts w:ascii="Arial" w:cs="Arial" w:eastAsia="Arial" w:hAnsi="Arial"/>
          <w:sz w:val="20"/>
          <w:szCs w:val="20"/>
          <w:i w:val="1"/>
          <w:iCs w:val="1"/>
          <w:color w:val="auto"/>
        </w:rPr>
        <w:t>p</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s , r</w:t>
      </w:r>
      <w:r>
        <w:rPr>
          <w:rFonts w:ascii="Arial" w:cs="Arial" w:eastAsia="Arial" w:hAnsi="Arial"/>
          <w:sz w:val="20"/>
          <w:szCs w:val="20"/>
          <w:i w:val="1"/>
          <w:iCs w:val="1"/>
          <w:color w:val="auto"/>
        </w:rPr>
        <w:t>|</w:t>
      </w:r>
      <w:r>
        <w:rPr>
          <w:rFonts w:ascii="Arial" w:cs="Arial" w:eastAsia="Arial" w:hAnsi="Arial"/>
          <w:sz w:val="20"/>
          <w:szCs w:val="20"/>
          <w:i w:val="1"/>
          <w:iCs w:val="1"/>
          <w:color w:val="auto"/>
        </w:rPr>
        <w:t>s, a</w:t>
      </w:r>
      <w:r>
        <w:rPr>
          <w:rFonts w:ascii="Times New Roman" w:cs="Times New Roman" w:eastAsia="Times New Roman" w:hAnsi="Times New Roman"/>
          <w:sz w:val="20"/>
          <w:szCs w:val="20"/>
          <w:color w:val="auto"/>
        </w:rPr>
        <w:t xml:space="preserve">) is not required a priori. Q-learning is based on the idea of action-value function </w:t>
      </w:r>
      <w:r>
        <w:rPr>
          <w:rFonts w:ascii="Arial" w:cs="Arial" w:eastAsia="Arial" w:hAnsi="Arial"/>
          <w:sz w:val="20"/>
          <w:szCs w:val="20"/>
          <w:i w:val="1"/>
          <w:iCs w:val="1"/>
          <w:color w:val="auto"/>
        </w:rPr>
        <w:t>q</w:t>
      </w:r>
      <w:r>
        <w:rPr>
          <w:rFonts w:ascii="Arial" w:cs="Arial" w:eastAsia="Arial" w:hAnsi="Arial"/>
          <w:sz w:val="27"/>
          <w:szCs w:val="27"/>
          <w:i w:val="1"/>
          <w:iCs w:val="1"/>
          <w:color w:val="auto"/>
          <w:vertAlign w:val="subscript"/>
        </w:rPr>
        <w:t>π</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s, a</w:t>
      </w:r>
      <w:r>
        <w:rPr>
          <w:rFonts w:ascii="Times New Roman" w:cs="Times New Roman" w:eastAsia="Times New Roman" w:hAnsi="Times New Roman"/>
          <w:sz w:val="20"/>
          <w:szCs w:val="20"/>
          <w:color w:val="auto"/>
        </w:rPr>
        <w:t xml:space="preserve">) = </w:t>
      </w:r>
      <w:r>
        <w:rPr>
          <w:rFonts w:ascii="Arial" w:cs="Arial" w:eastAsia="Arial" w:hAnsi="Arial"/>
          <w:sz w:val="20"/>
          <w:szCs w:val="20"/>
          <w:color w:val="auto"/>
        </w:rPr>
        <w:t>E</w:t>
      </w:r>
      <w:r>
        <w:rPr>
          <w:rFonts w:ascii="Arial" w:cs="Arial" w:eastAsia="Arial" w:hAnsi="Arial"/>
          <w:sz w:val="27"/>
          <w:szCs w:val="27"/>
          <w:i w:val="1"/>
          <w:iCs w:val="1"/>
          <w:color w:val="auto"/>
          <w:vertAlign w:val="subscript"/>
        </w:rPr>
        <w:t>π</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G</w:t>
      </w:r>
      <w:r>
        <w:rPr>
          <w:rFonts w:ascii="Arial" w:cs="Arial" w:eastAsia="Arial" w:hAnsi="Arial"/>
          <w:sz w:val="27"/>
          <w:szCs w:val="27"/>
          <w:i w:val="1"/>
          <w:iCs w:val="1"/>
          <w:color w:val="auto"/>
          <w:vertAlign w:val="subscript"/>
        </w:rPr>
        <w:t>t</w:t>
      </w:r>
      <w:r>
        <w:rPr>
          <w:rFonts w:ascii="Arial" w:cs="Arial" w:eastAsia="Arial" w:hAnsi="Arial"/>
          <w:sz w:val="20"/>
          <w:szCs w:val="20"/>
          <w:i w:val="1"/>
          <w:iCs w:val="1"/>
          <w:color w:val="auto"/>
        </w:rPr>
        <w:t>|</w:t>
      </w:r>
      <w:r>
        <w:rPr>
          <w:rFonts w:ascii="Arial" w:cs="Arial" w:eastAsia="Arial" w:hAnsi="Arial"/>
          <w:sz w:val="20"/>
          <w:szCs w:val="20"/>
          <w:i w:val="1"/>
          <w:iCs w:val="1"/>
          <w:color w:val="auto"/>
        </w:rPr>
        <w:t>S</w:t>
      </w:r>
      <w:r>
        <w:rPr>
          <w:rFonts w:ascii="Arial" w:cs="Arial" w:eastAsia="Arial" w:hAnsi="Arial"/>
          <w:sz w:val="27"/>
          <w:szCs w:val="27"/>
          <w:i w:val="1"/>
          <w:iCs w:val="1"/>
          <w:color w:val="auto"/>
          <w:vertAlign w:val="subscript"/>
        </w:rPr>
        <w:t>t</w:t>
      </w:r>
      <w:r>
        <w:rPr>
          <w:rFonts w:ascii="Times New Roman" w:cs="Times New Roman" w:eastAsia="Times New Roman" w:hAnsi="Times New Roman"/>
          <w:sz w:val="20"/>
          <w:szCs w:val="20"/>
          <w:color w:val="auto"/>
        </w:rPr>
        <w:t xml:space="preserve"> = </w:t>
      </w:r>
      <w:r>
        <w:rPr>
          <w:rFonts w:ascii="Arial" w:cs="Arial" w:eastAsia="Arial" w:hAnsi="Arial"/>
          <w:sz w:val="20"/>
          <w:szCs w:val="20"/>
          <w:i w:val="1"/>
          <w:iCs w:val="1"/>
          <w:color w:val="auto"/>
        </w:rPr>
        <w:t>s, A</w:t>
      </w:r>
      <w:r>
        <w:rPr>
          <w:rFonts w:ascii="Arial" w:cs="Arial" w:eastAsia="Arial" w:hAnsi="Arial"/>
          <w:sz w:val="27"/>
          <w:szCs w:val="27"/>
          <w:i w:val="1"/>
          <w:iCs w:val="1"/>
          <w:color w:val="auto"/>
          <w:vertAlign w:val="subscript"/>
        </w:rPr>
        <w:t>t</w:t>
      </w:r>
      <w:r>
        <w:rPr>
          <w:rFonts w:ascii="Times New Roman" w:cs="Times New Roman" w:eastAsia="Times New Roman" w:hAnsi="Times New Roman"/>
          <w:sz w:val="20"/>
          <w:szCs w:val="20"/>
          <w:color w:val="auto"/>
        </w:rPr>
        <w:t xml:space="preserve"> = </w:t>
      </w:r>
      <w:r>
        <w:rPr>
          <w:rFonts w:ascii="Arial" w:cs="Arial" w:eastAsia="Arial" w:hAnsi="Arial"/>
          <w:sz w:val="20"/>
          <w:szCs w:val="20"/>
          <w:i w:val="1"/>
          <w:iCs w:val="1"/>
          <w:color w:val="auto"/>
        </w:rPr>
        <w:t>a</w:t>
      </w:r>
      <w:r>
        <w:rPr>
          <w:rFonts w:ascii="Times New Roman" w:cs="Times New Roman" w:eastAsia="Times New Roman" w:hAnsi="Times New Roman"/>
          <w:sz w:val="20"/>
          <w:szCs w:val="20"/>
          <w:color w:val="auto"/>
        </w:rPr>
        <w:t xml:space="preserve">] for a given policy </w:t>
      </w:r>
      <w:r>
        <w:rPr>
          <w:rFonts w:ascii="Arial" w:cs="Arial" w:eastAsia="Arial" w:hAnsi="Arial"/>
          <w:sz w:val="20"/>
          <w:szCs w:val="20"/>
          <w:i w:val="1"/>
          <w:iCs w:val="1"/>
          <w:color w:val="auto"/>
        </w:rPr>
        <w:t>π</w:t>
      </w:r>
      <w:r>
        <w:rPr>
          <w:rFonts w:ascii="Times New Roman" w:cs="Times New Roman" w:eastAsia="Times New Roman" w:hAnsi="Times New Roman"/>
          <w:sz w:val="20"/>
          <w:szCs w:val="20"/>
          <w:color w:val="auto"/>
        </w:rPr>
        <w:t xml:space="preserve">, which means the expected return when the agent starts from the state </w:t>
      </w:r>
      <w:r>
        <w:rPr>
          <w:rFonts w:ascii="Arial" w:cs="Arial" w:eastAsia="Arial" w:hAnsi="Arial"/>
          <w:sz w:val="20"/>
          <w:szCs w:val="20"/>
          <w:i w:val="1"/>
          <w:iCs w:val="1"/>
          <w:color w:val="auto"/>
        </w:rPr>
        <w:t>s</w:t>
      </w:r>
      <w:r>
        <w:rPr>
          <w:rFonts w:ascii="Times New Roman" w:cs="Times New Roman" w:eastAsia="Times New Roman" w:hAnsi="Times New Roman"/>
          <w:sz w:val="20"/>
          <w:szCs w:val="20"/>
          <w:color w:val="auto"/>
        </w:rPr>
        <w:t xml:space="preserve">, takes action </w:t>
      </w:r>
      <w:r>
        <w:rPr>
          <w:rFonts w:ascii="Arial" w:cs="Arial" w:eastAsia="Arial" w:hAnsi="Arial"/>
          <w:sz w:val="20"/>
          <w:szCs w:val="20"/>
          <w:i w:val="1"/>
          <w:iCs w:val="1"/>
          <w:color w:val="auto"/>
        </w:rPr>
        <w:t>a</w:t>
      </w:r>
      <w:r>
        <w:rPr>
          <w:rFonts w:ascii="Times New Roman" w:cs="Times New Roman" w:eastAsia="Times New Roman" w:hAnsi="Times New Roman"/>
          <w:sz w:val="20"/>
          <w:szCs w:val="20"/>
          <w:color w:val="auto"/>
        </w:rPr>
        <w:t xml:space="preserve">, and thereafter fol-lows the policy </w:t>
      </w:r>
      <w:r>
        <w:rPr>
          <w:rFonts w:ascii="Arial" w:cs="Arial" w:eastAsia="Arial" w:hAnsi="Arial"/>
          <w:sz w:val="20"/>
          <w:szCs w:val="20"/>
          <w:i w:val="1"/>
          <w:iCs w:val="1"/>
          <w:color w:val="auto"/>
        </w:rPr>
        <w:t>π</w:t>
      </w:r>
      <w:r>
        <w:rPr>
          <w:rFonts w:ascii="Times New Roman" w:cs="Times New Roman" w:eastAsia="Times New Roman" w:hAnsi="Times New Roman"/>
          <w:sz w:val="20"/>
          <w:szCs w:val="20"/>
          <w:color w:val="auto"/>
        </w:rPr>
        <w:t xml:space="preserve">. The optimal action-value function </w:t>
      </w:r>
      <w:r>
        <w:rPr>
          <w:rFonts w:ascii="Arial" w:cs="Arial" w:eastAsia="Arial" w:hAnsi="Arial"/>
          <w:sz w:val="20"/>
          <w:szCs w:val="20"/>
          <w:i w:val="1"/>
          <w:iCs w:val="1"/>
          <w:color w:val="auto"/>
        </w:rPr>
        <w:t>q</w:t>
      </w:r>
      <w:r>
        <w:rPr>
          <w:rFonts w:ascii="Arial Unicode MS" w:cs="Arial Unicode MS" w:eastAsia="Arial Unicode MS" w:hAnsi="Arial Unicode MS"/>
          <w:sz w:val="27"/>
          <w:szCs w:val="27"/>
          <w:i w:val="1"/>
          <w:iCs w:val="1"/>
          <w:color w:val="auto"/>
          <w:vertAlign w:val="superscript"/>
        </w:rPr>
        <w: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s, a</w:t>
      </w:r>
      <w:r>
        <w:rPr>
          <w:rFonts w:ascii="Times New Roman" w:cs="Times New Roman" w:eastAsia="Times New Roman" w:hAnsi="Times New Roman"/>
          <w:sz w:val="20"/>
          <w:szCs w:val="20"/>
          <w:color w:val="auto"/>
        </w:rPr>
        <w:t xml:space="preserve">) under the optimal policy </w:t>
      </w:r>
      <w:r>
        <w:rPr>
          <w:rFonts w:ascii="Arial" w:cs="Arial" w:eastAsia="Arial" w:hAnsi="Arial"/>
          <w:sz w:val="20"/>
          <w:szCs w:val="20"/>
          <w:i w:val="1"/>
          <w:iCs w:val="1"/>
          <w:color w:val="auto"/>
        </w:rPr>
        <w:t>π</w:t>
      </w:r>
      <w:r>
        <w:rPr>
          <w:rFonts w:ascii="Arial Unicode MS" w:cs="Arial Unicode MS" w:eastAsia="Arial Unicode MS" w:hAnsi="Arial Unicode MS"/>
          <w:sz w:val="27"/>
          <w:szCs w:val="27"/>
          <w:i w:val="1"/>
          <w:iCs w:val="1"/>
          <w:color w:val="auto"/>
          <w:vertAlign w:val="superscript"/>
        </w:rPr>
        <w:t>∗</w:t>
      </w:r>
      <w:r>
        <w:rPr>
          <w:rFonts w:ascii="Times New Roman" w:cs="Times New Roman" w:eastAsia="Times New Roman" w:hAnsi="Times New Roman"/>
          <w:sz w:val="20"/>
          <w:szCs w:val="20"/>
          <w:color w:val="auto"/>
        </w:rPr>
        <w:t xml:space="preserve"> satisfies the well-known Bellman optimality equations [32], which can be approached through</w:t>
      </w:r>
    </w:p>
    <w:p>
      <w:pPr>
        <w:spacing w:after="0" w:line="3" w:lineRule="exact"/>
        <w:rPr>
          <w:sz w:val="20"/>
          <w:szCs w:val="20"/>
          <w:color w:val="auto"/>
        </w:rPr>
      </w:pPr>
    </w:p>
    <w:tbl>
      <w:tblPr>
        <w:tblLayout w:type="fixed"/>
        <w:tblInd w:w="0" w:type="dxa"/>
        <w:tblCellMar>
          <w:top w:w="0" w:type="dxa"/>
          <w:left w:w="0" w:type="dxa"/>
          <w:bottom w:w="0" w:type="dxa"/>
          <w:right w:w="0" w:type="dxa"/>
        </w:tblCellMar>
      </w:tblPr>
      <w:tr>
        <w:trPr>
          <w:trHeight w:val="241"/>
        </w:trPr>
        <w:tc>
          <w:tcPr>
            <w:tcW w:w="2240" w:type="dxa"/>
            <w:vAlign w:val="bottom"/>
          </w:tcPr>
          <w:p>
            <w:pPr>
              <w:spacing w:after="0"/>
              <w:rPr>
                <w:sz w:val="20"/>
                <w:szCs w:val="20"/>
                <w:color w:val="auto"/>
              </w:rPr>
            </w:pPr>
            <w:r>
              <w:rPr>
                <w:rFonts w:ascii="Times New Roman" w:cs="Times New Roman" w:eastAsia="Times New Roman" w:hAnsi="Times New Roman"/>
                <w:sz w:val="20"/>
                <w:szCs w:val="20"/>
                <w:color w:val="auto"/>
              </w:rPr>
              <w:t>an iterative update method:</w:t>
            </w:r>
          </w:p>
        </w:tc>
        <w:tc>
          <w:tcPr>
            <w:tcW w:w="20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479"/>
        </w:trPr>
        <w:tc>
          <w:tcPr>
            <w:tcW w:w="2920" w:type="dxa"/>
            <w:vAlign w:val="bottom"/>
            <w:gridSpan w:val="4"/>
          </w:tcPr>
          <w:p>
            <w:pPr>
              <w:ind w:left="20"/>
              <w:spacing w:after="0"/>
              <w:rPr>
                <w:sz w:val="20"/>
                <w:szCs w:val="20"/>
                <w:color w:val="auto"/>
              </w:rPr>
            </w:pPr>
            <w:r>
              <w:rPr>
                <w:rFonts w:ascii="Arial" w:cs="Arial" w:eastAsia="Arial" w:hAnsi="Arial"/>
                <w:sz w:val="20"/>
                <w:szCs w:val="20"/>
                <w:i w:val="1"/>
                <w:iCs w:val="1"/>
                <w:color w:val="auto"/>
              </w:rPr>
              <w:t xml:space="preserve">Q </w:t>
            </w: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S</w:t>
            </w:r>
            <w:r>
              <w:rPr>
                <w:rFonts w:ascii="Arial" w:cs="Arial" w:eastAsia="Arial" w:hAnsi="Arial"/>
                <w:sz w:val="27"/>
                <w:szCs w:val="27"/>
                <w:i w:val="1"/>
                <w:iCs w:val="1"/>
                <w:color w:val="auto"/>
                <w:vertAlign w:val="subscript"/>
              </w:rPr>
              <w:t>t</w:t>
            </w:r>
            <w:r>
              <w:rPr>
                <w:rFonts w:ascii="Arial" w:cs="Arial" w:eastAsia="Arial" w:hAnsi="Arial"/>
                <w:sz w:val="20"/>
                <w:szCs w:val="20"/>
                <w:i w:val="1"/>
                <w:iCs w:val="1"/>
                <w:color w:val="auto"/>
              </w:rPr>
              <w:t>, A</w:t>
            </w:r>
            <w:r>
              <w:rPr>
                <w:rFonts w:ascii="Arial" w:cs="Arial" w:eastAsia="Arial" w:hAnsi="Arial"/>
                <w:sz w:val="27"/>
                <w:szCs w:val="27"/>
                <w:i w:val="1"/>
                <w:iCs w:val="1"/>
                <w:color w:val="auto"/>
                <w:vertAlign w:val="subscript"/>
              </w:rPr>
              <w:t>t</w:t>
            </w: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 xml:space="preserve"> ← Q </w:t>
            </w: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S</w:t>
            </w:r>
            <w:r>
              <w:rPr>
                <w:rFonts w:ascii="Arial" w:cs="Arial" w:eastAsia="Arial" w:hAnsi="Arial"/>
                <w:sz w:val="27"/>
                <w:szCs w:val="27"/>
                <w:i w:val="1"/>
                <w:iCs w:val="1"/>
                <w:color w:val="auto"/>
                <w:vertAlign w:val="subscript"/>
              </w:rPr>
              <w:t>t</w:t>
            </w:r>
            <w:r>
              <w:rPr>
                <w:rFonts w:ascii="Arial" w:cs="Arial" w:eastAsia="Arial" w:hAnsi="Arial"/>
                <w:sz w:val="20"/>
                <w:szCs w:val="20"/>
                <w:i w:val="1"/>
                <w:iCs w:val="1"/>
                <w:color w:val="auto"/>
              </w:rPr>
              <w:t xml:space="preserve"> </w:t>
            </w:r>
            <w:r>
              <w:rPr>
                <w:rFonts w:ascii="Arial" w:cs="Arial" w:eastAsia="Arial" w:hAnsi="Arial"/>
                <w:sz w:val="20"/>
                <w:szCs w:val="20"/>
                <w:i w:val="1"/>
                <w:iCs w:val="1"/>
                <w:color w:val="auto"/>
              </w:rPr>
              <w:t>, A</w:t>
            </w:r>
            <w:r>
              <w:rPr>
                <w:rFonts w:ascii="Arial" w:cs="Arial" w:eastAsia="Arial" w:hAnsi="Arial"/>
                <w:sz w:val="27"/>
                <w:szCs w:val="27"/>
                <w:i w:val="1"/>
                <w:iCs w:val="1"/>
                <w:color w:val="auto"/>
                <w:vertAlign w:val="subscript"/>
              </w:rPr>
              <w:t>t</w:t>
            </w:r>
            <w:r>
              <w:rPr>
                <w:rFonts w:ascii="Times New Roman" w:cs="Times New Roman" w:eastAsia="Times New Roman" w:hAnsi="Times New Roman"/>
                <w:sz w:val="20"/>
                <w:szCs w:val="20"/>
                <w:color w:val="auto"/>
              </w:rPr>
              <w:t>) +</w:t>
            </w:r>
            <w:r>
              <w:rPr>
                <w:rFonts w:ascii="Arial" w:cs="Arial" w:eastAsia="Arial" w:hAnsi="Arial"/>
                <w:sz w:val="20"/>
                <w:szCs w:val="20"/>
                <w:i w:val="1"/>
                <w:iCs w:val="1"/>
                <w:color w:val="auto"/>
              </w:rPr>
              <w:t xml:space="preserve"> </w:t>
            </w:r>
            <w:r>
              <w:rPr>
                <w:rFonts w:ascii="Arial" w:cs="Arial" w:eastAsia="Arial" w:hAnsi="Arial"/>
                <w:sz w:val="20"/>
                <w:szCs w:val="20"/>
                <w:i w:val="1"/>
                <w:iCs w:val="1"/>
                <w:color w:val="auto"/>
              </w:rPr>
              <w:t>α</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R</w:t>
            </w:r>
            <w:r>
              <w:rPr>
                <w:rFonts w:ascii="Arial" w:cs="Arial" w:eastAsia="Arial" w:hAnsi="Arial"/>
                <w:sz w:val="27"/>
                <w:szCs w:val="27"/>
                <w:i w:val="1"/>
                <w:iCs w:val="1"/>
                <w:color w:val="auto"/>
                <w:vertAlign w:val="subscript"/>
              </w:rPr>
              <w:t>t</w:t>
            </w:r>
            <w:r>
              <w:rPr>
                <w:rFonts w:ascii="Arial" w:cs="Arial" w:eastAsia="Arial" w:hAnsi="Arial"/>
                <w:sz w:val="27"/>
                <w:szCs w:val="27"/>
                <w:color w:val="auto"/>
                <w:vertAlign w:val="subscript"/>
              </w:rPr>
              <w:t>+1</w:t>
            </w:r>
          </w:p>
        </w:tc>
        <w:tc>
          <w:tcPr>
            <w:tcW w:w="300" w:type="dxa"/>
            <w:vAlign w:val="bottom"/>
          </w:tcPr>
          <w:p>
            <w:pPr>
              <w:spacing w:after="0"/>
              <w:rPr>
                <w:sz w:val="24"/>
                <w:szCs w:val="24"/>
                <w:color w:val="auto"/>
              </w:rPr>
            </w:pPr>
          </w:p>
        </w:tc>
        <w:tc>
          <w:tcPr>
            <w:tcW w:w="1060" w:type="dxa"/>
            <w:vAlign w:val="bottom"/>
            <w:vMerge w:val="restart"/>
          </w:tcPr>
          <w:p>
            <w:pPr>
              <w:ind w:left="20"/>
              <w:spacing w:after="0"/>
              <w:rPr>
                <w:sz w:val="20"/>
                <w:szCs w:val="20"/>
                <w:color w:val="auto"/>
              </w:rPr>
            </w:pPr>
            <w:r>
              <w:rPr>
                <w:rFonts w:ascii="Arial" w:cs="Arial" w:eastAsia="Arial" w:hAnsi="Arial"/>
                <w:sz w:val="20"/>
                <w:szCs w:val="20"/>
                <w:i w:val="1"/>
                <w:iCs w:val="1"/>
                <w:color w:val="auto"/>
              </w:rPr>
              <w:t xml:space="preserve">− Q </w:t>
            </w: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S</w:t>
            </w:r>
            <w:r>
              <w:rPr>
                <w:rFonts w:ascii="Arial" w:cs="Arial" w:eastAsia="Arial" w:hAnsi="Arial"/>
                <w:sz w:val="27"/>
                <w:szCs w:val="27"/>
                <w:i w:val="1"/>
                <w:iCs w:val="1"/>
                <w:color w:val="auto"/>
                <w:vertAlign w:val="subscript"/>
              </w:rPr>
              <w:t>t</w:t>
            </w:r>
            <w:r>
              <w:rPr>
                <w:rFonts w:ascii="Arial" w:cs="Arial" w:eastAsia="Arial" w:hAnsi="Arial"/>
                <w:sz w:val="20"/>
                <w:szCs w:val="20"/>
                <w:i w:val="1"/>
                <w:iCs w:val="1"/>
                <w:color w:val="auto"/>
              </w:rPr>
              <w:t>, A</w:t>
            </w:r>
            <w:r>
              <w:rPr>
                <w:rFonts w:ascii="Arial" w:cs="Arial" w:eastAsia="Arial" w:hAnsi="Arial"/>
                <w:sz w:val="27"/>
                <w:szCs w:val="27"/>
                <w:i w:val="1"/>
                <w:iCs w:val="1"/>
                <w:color w:val="auto"/>
                <w:vertAlign w:val="subscript"/>
              </w:rPr>
              <w:t>t</w:t>
            </w:r>
            <w:r>
              <w:rPr>
                <w:rFonts w:ascii="Times New Roman" w:cs="Times New Roman" w:eastAsia="Times New Roman" w:hAnsi="Times New Roman"/>
                <w:sz w:val="20"/>
                <w:szCs w:val="20"/>
                <w:color w:val="auto"/>
              </w:rPr>
              <w:t>)</w:t>
            </w:r>
          </w:p>
        </w:tc>
        <w:tc>
          <w:tcPr>
            <w:tcW w:w="300" w:type="dxa"/>
            <w:vAlign w:val="bottom"/>
            <w:vMerge w:val="restart"/>
          </w:tcPr>
          <w:p>
            <w:pPr>
              <w:spacing w:after="0" w:line="399" w:lineRule="exact"/>
              <w:rPr>
                <w:sz w:val="20"/>
                <w:szCs w:val="20"/>
                <w:color w:val="auto"/>
              </w:rPr>
            </w:pPr>
            <w:r>
              <w:rPr>
                <w:rFonts w:ascii="Arial" w:cs="Arial" w:eastAsia="Arial" w:hAnsi="Arial"/>
                <w:sz w:val="40"/>
                <w:szCs w:val="40"/>
                <w:i w:val="1"/>
                <w:iCs w:val="1"/>
                <w:color w:val="auto"/>
                <w:vertAlign w:val="subscript"/>
              </w:rPr>
              <w:t>,</w:t>
            </w:r>
          </w:p>
        </w:tc>
        <w:tc>
          <w:tcPr>
            <w:tcW w:w="4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0"/>
        </w:trPr>
        <w:tc>
          <w:tcPr>
            <w:tcW w:w="2240" w:type="dxa"/>
            <w:vAlign w:val="bottom"/>
          </w:tcPr>
          <w:p>
            <w:pPr>
              <w:ind w:left="1540"/>
              <w:spacing w:after="0" w:line="1" w:lineRule="exact"/>
              <w:rPr>
                <w:sz w:val="20"/>
                <w:szCs w:val="20"/>
                <w:color w:val="auto"/>
              </w:rPr>
            </w:pPr>
            <w:r>
              <w:rPr>
                <w:rFonts w:ascii="Times New Roman" w:cs="Times New Roman" w:eastAsia="Times New Roman" w:hAnsi="Times New Roman"/>
                <w:sz w:val="1"/>
                <w:szCs w:val="1"/>
                <w:color w:val="auto"/>
              </w:rPr>
              <w:t>+</w:t>
            </w:r>
            <w:r>
              <w:rPr>
                <w:rFonts w:ascii="Arial" w:cs="Arial" w:eastAsia="Arial" w:hAnsi="Arial"/>
                <w:sz w:val="1"/>
                <w:szCs w:val="1"/>
                <w:i w:val="1"/>
                <w:iCs w:val="1"/>
                <w:color w:val="auto"/>
              </w:rPr>
              <w:t>γ</w:t>
            </w:r>
            <w:r>
              <w:rPr>
                <w:rFonts w:ascii="Times New Roman" w:cs="Times New Roman" w:eastAsia="Times New Roman" w:hAnsi="Times New Roman"/>
                <w:sz w:val="1"/>
                <w:szCs w:val="1"/>
                <w:color w:val="auto"/>
              </w:rPr>
              <w:t xml:space="preserve">  </w:t>
            </w:r>
            <w:r>
              <w:rPr>
                <w:rFonts w:ascii="Arial" w:cs="Arial" w:eastAsia="Arial" w:hAnsi="Arial"/>
                <w:sz w:val="1"/>
                <w:szCs w:val="1"/>
                <w:i w:val="1"/>
                <w:iCs w:val="1"/>
                <w:color w:val="auto"/>
                <w:vertAlign w:val="subscript"/>
              </w:rPr>
              <w:t>a</w:t>
            </w:r>
          </w:p>
        </w:tc>
        <w:tc>
          <w:tcPr>
            <w:tcW w:w="200" w:type="dxa"/>
            <w:vAlign w:val="bottom"/>
          </w:tcPr>
          <w:p>
            <w:pPr>
              <w:ind w:left="20"/>
              <w:spacing w:after="0" w:line="1" w:lineRule="exact"/>
              <w:rPr>
                <w:sz w:val="20"/>
                <w:szCs w:val="20"/>
                <w:color w:val="auto"/>
              </w:rPr>
            </w:pPr>
            <w:r>
              <w:rPr>
                <w:rFonts w:ascii="Arial" w:cs="Arial" w:eastAsia="Arial" w:hAnsi="Arial"/>
                <w:sz w:val="1"/>
                <w:szCs w:val="1"/>
                <w:i w:val="1"/>
                <w:iCs w:val="1"/>
                <w:color w:val="auto"/>
              </w:rPr>
              <w:t>Q</w:t>
            </w:r>
          </w:p>
        </w:tc>
        <w:tc>
          <w:tcPr>
            <w:tcW w:w="200" w:type="dxa"/>
            <w:vAlign w:val="bottom"/>
          </w:tcPr>
          <w:p>
            <w:pPr>
              <w:spacing w:after="0" w:line="20" w:lineRule="exact"/>
              <w:rPr>
                <w:sz w:val="1"/>
                <w:szCs w:val="1"/>
                <w:color w:val="auto"/>
              </w:rPr>
            </w:pPr>
          </w:p>
        </w:tc>
        <w:tc>
          <w:tcPr>
            <w:tcW w:w="280" w:type="dxa"/>
            <w:vAlign w:val="bottom"/>
          </w:tcPr>
          <w:p>
            <w:pPr>
              <w:spacing w:after="0" w:line="1" w:lineRule="exact"/>
              <w:rPr>
                <w:sz w:val="20"/>
                <w:szCs w:val="20"/>
                <w:color w:val="auto"/>
              </w:rPr>
            </w:pPr>
            <w:r>
              <w:rPr>
                <w:rFonts w:ascii="Arial" w:cs="Arial" w:eastAsia="Arial" w:hAnsi="Arial"/>
                <w:sz w:val="1"/>
                <w:szCs w:val="1"/>
                <w:i w:val="1"/>
                <w:iCs w:val="1"/>
                <w:color w:val="auto"/>
              </w:rPr>
              <w:t>t</w:t>
            </w:r>
            <w:r>
              <w:rPr>
                <w:rFonts w:ascii="Arial" w:cs="Arial" w:eastAsia="Arial" w:hAnsi="Arial"/>
                <w:sz w:val="1"/>
                <w:szCs w:val="1"/>
                <w:color w:val="auto"/>
              </w:rPr>
              <w:t>+1</w:t>
            </w:r>
          </w:p>
        </w:tc>
        <w:tc>
          <w:tcPr>
            <w:tcW w:w="300" w:type="dxa"/>
            <w:vAlign w:val="bottom"/>
          </w:tcPr>
          <w:p>
            <w:pPr>
              <w:spacing w:after="0" w:line="20" w:lineRule="exact"/>
              <w:rPr>
                <w:sz w:val="1"/>
                <w:szCs w:val="1"/>
                <w:color w:val="auto"/>
              </w:rPr>
            </w:pPr>
          </w:p>
        </w:tc>
        <w:tc>
          <w:tcPr>
            <w:tcW w:w="1060" w:type="dxa"/>
            <w:vAlign w:val="bottom"/>
            <w:vMerge w:val="continue"/>
          </w:tcPr>
          <w:p>
            <w:pPr>
              <w:spacing w:after="0" w:line="20" w:lineRule="exact"/>
              <w:rPr>
                <w:sz w:val="1"/>
                <w:szCs w:val="1"/>
                <w:color w:val="auto"/>
              </w:rPr>
            </w:pPr>
          </w:p>
        </w:tc>
        <w:tc>
          <w:tcPr>
            <w:tcW w:w="300" w:type="dxa"/>
            <w:vAlign w:val="bottom"/>
            <w:vMerge w:val="continue"/>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41"/>
        </w:trPr>
        <w:tc>
          <w:tcPr>
            <w:tcW w:w="2240" w:type="dxa"/>
            <w:vAlign w:val="bottom"/>
          </w:tcPr>
          <w:p>
            <w:pPr>
              <w:ind w:left="1840"/>
              <w:spacing w:after="0"/>
              <w:rPr>
                <w:sz w:val="20"/>
                <w:szCs w:val="20"/>
                <w:color w:val="auto"/>
              </w:rPr>
            </w:pPr>
            <w:r>
              <w:rPr>
                <w:rFonts w:ascii="Times New Roman" w:cs="Times New Roman" w:eastAsia="Times New Roman" w:hAnsi="Times New Roman"/>
                <w:sz w:val="20"/>
                <w:szCs w:val="20"/>
                <w:color w:val="auto"/>
              </w:rPr>
              <w:t>max</w:t>
            </w:r>
          </w:p>
        </w:tc>
        <w:tc>
          <w:tcPr>
            <w:tcW w:w="200" w:type="dxa"/>
            <w:vAlign w:val="bottom"/>
          </w:tcPr>
          <w:p>
            <w:pPr>
              <w:spacing w:after="0"/>
              <w:rPr>
                <w:sz w:val="20"/>
                <w:szCs w:val="20"/>
                <w:color w:val="auto"/>
              </w:rPr>
            </w:pPr>
          </w:p>
        </w:tc>
        <w:tc>
          <w:tcPr>
            <w:tcW w:w="200" w:type="dxa"/>
            <w:vAlign w:val="bottom"/>
          </w:tcPr>
          <w:p>
            <w:pPr>
              <w:spacing w:after="0"/>
              <w:rPr>
                <w:sz w:val="20"/>
                <w:szCs w:val="20"/>
                <w:color w:val="auto"/>
              </w:rPr>
            </w:pPr>
            <w:r>
              <w:rPr>
                <w:rFonts w:ascii="Times New Roman" w:cs="Times New Roman" w:eastAsia="Times New Roman" w:hAnsi="Times New Roman"/>
                <w:sz w:val="20"/>
                <w:szCs w:val="20"/>
                <w:color w:val="auto"/>
                <w:w w:val="89"/>
              </w:rPr>
              <w:t>(</w:t>
            </w:r>
            <w:r>
              <w:rPr>
                <w:rFonts w:ascii="Arial" w:cs="Arial" w:eastAsia="Arial" w:hAnsi="Arial"/>
                <w:sz w:val="20"/>
                <w:szCs w:val="20"/>
                <w:i w:val="1"/>
                <w:iCs w:val="1"/>
                <w:color w:val="auto"/>
                <w:w w:val="89"/>
              </w:rPr>
              <w:t>S</w:t>
            </w:r>
          </w:p>
        </w:tc>
        <w:tc>
          <w:tcPr>
            <w:tcW w:w="280" w:type="dxa"/>
            <w:vAlign w:val="bottom"/>
          </w:tcPr>
          <w:p>
            <w:pPr>
              <w:spacing w:after="0"/>
              <w:rPr>
                <w:sz w:val="20"/>
                <w:szCs w:val="20"/>
                <w:color w:val="auto"/>
              </w:rPr>
            </w:pPr>
          </w:p>
        </w:tc>
        <w:tc>
          <w:tcPr>
            <w:tcW w:w="300" w:type="dxa"/>
            <w:vAlign w:val="bottom"/>
          </w:tcPr>
          <w:p>
            <w:pPr>
              <w:spacing w:after="0"/>
              <w:rPr>
                <w:sz w:val="20"/>
                <w:szCs w:val="20"/>
                <w:color w:val="auto"/>
              </w:rPr>
            </w:pPr>
            <w:r>
              <w:rPr>
                <w:rFonts w:ascii="Arial" w:cs="Arial" w:eastAsia="Arial" w:hAnsi="Arial"/>
                <w:sz w:val="20"/>
                <w:szCs w:val="20"/>
                <w:i w:val="1"/>
                <w:iCs w:val="1"/>
                <w:color w:val="auto"/>
                <w:w w:val="96"/>
              </w:rPr>
              <w:t>, a</w:t>
            </w:r>
            <w:r>
              <w:rPr>
                <w:rFonts w:ascii="Times New Roman" w:cs="Times New Roman" w:eastAsia="Times New Roman" w:hAnsi="Times New Roman"/>
                <w:sz w:val="20"/>
                <w:szCs w:val="20"/>
                <w:color w:val="auto"/>
                <w:w w:val="96"/>
              </w:rPr>
              <w:t>)</w:t>
            </w:r>
          </w:p>
        </w:tc>
        <w:tc>
          <w:tcPr>
            <w:tcW w:w="106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4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(10)</w:t>
            </w:r>
          </w:p>
        </w:tc>
        <w:tc>
          <w:tcPr>
            <w:tcW w:w="0" w:type="dxa"/>
            <w:vAlign w:val="bottom"/>
          </w:tcPr>
          <w:p>
            <w:pPr>
              <w:spacing w:after="0"/>
              <w:rPr>
                <w:sz w:val="1"/>
                <w:szCs w:val="1"/>
                <w:color w:val="auto"/>
              </w:rPr>
            </w:pPr>
          </w:p>
        </w:tc>
      </w:tr>
    </w:tbl>
    <w:p>
      <w:pPr>
        <w:spacing w:after="0" w:line="188" w:lineRule="exact"/>
        <w:rPr>
          <w:sz w:val="20"/>
          <w:szCs w:val="20"/>
          <w:color w:val="auto"/>
        </w:rPr>
      </w:pPr>
    </w:p>
    <w:p>
      <w:pPr>
        <w:jc w:val="both"/>
        <w:ind w:right="20"/>
        <w:spacing w:after="0" w:line="224" w:lineRule="auto"/>
        <w:rPr>
          <w:sz w:val="20"/>
          <w:szCs w:val="20"/>
          <w:color w:val="auto"/>
        </w:rPr>
      </w:pPr>
      <w:r>
        <w:rPr>
          <w:rFonts w:ascii="Times New Roman" w:cs="Times New Roman" w:eastAsia="Times New Roman" w:hAnsi="Times New Roman"/>
          <w:sz w:val="20"/>
          <w:szCs w:val="20"/>
          <w:color w:val="auto"/>
        </w:rPr>
        <w:t xml:space="preserve">where </w:t>
      </w:r>
      <w:r>
        <w:rPr>
          <w:rFonts w:ascii="Arial" w:cs="Arial" w:eastAsia="Arial" w:hAnsi="Arial"/>
          <w:sz w:val="20"/>
          <w:szCs w:val="20"/>
          <w:i w:val="1"/>
          <w:iCs w:val="1"/>
          <w:color w:val="auto"/>
        </w:rPr>
        <w:t>α</w:t>
      </w:r>
      <w:r>
        <w:rPr>
          <w:rFonts w:ascii="Times New Roman" w:cs="Times New Roman" w:eastAsia="Times New Roman" w:hAnsi="Times New Roman"/>
          <w:sz w:val="20"/>
          <w:szCs w:val="20"/>
          <w:color w:val="auto"/>
        </w:rPr>
        <w:t xml:space="preserve"> is the step-size parameter. Besides, the choice of action </w:t>
      </w:r>
      <w:r>
        <w:rPr>
          <w:rFonts w:ascii="Arial" w:cs="Arial" w:eastAsia="Arial" w:hAnsi="Arial"/>
          <w:sz w:val="20"/>
          <w:szCs w:val="20"/>
          <w:i w:val="1"/>
          <w:iCs w:val="1"/>
          <w:color w:val="auto"/>
        </w:rPr>
        <w:t>A</w:t>
      </w:r>
      <w:r>
        <w:rPr>
          <w:rFonts w:ascii="Arial" w:cs="Arial" w:eastAsia="Arial" w:hAnsi="Arial"/>
          <w:sz w:val="27"/>
          <w:szCs w:val="27"/>
          <w:i w:val="1"/>
          <w:iCs w:val="1"/>
          <w:color w:val="auto"/>
          <w:vertAlign w:val="subscript"/>
        </w:rPr>
        <w:t>t</w:t>
      </w:r>
      <w:r>
        <w:rPr>
          <w:rFonts w:ascii="Times New Roman" w:cs="Times New Roman" w:eastAsia="Times New Roman" w:hAnsi="Times New Roman"/>
          <w:sz w:val="20"/>
          <w:szCs w:val="20"/>
          <w:color w:val="auto"/>
        </w:rPr>
        <w:t xml:space="preserve"> in state </w:t>
      </w:r>
      <w:r>
        <w:rPr>
          <w:rFonts w:ascii="Arial" w:cs="Arial" w:eastAsia="Arial" w:hAnsi="Arial"/>
          <w:sz w:val="20"/>
          <w:szCs w:val="20"/>
          <w:i w:val="1"/>
          <w:iCs w:val="1"/>
          <w:color w:val="auto"/>
        </w:rPr>
        <w:t>S</w:t>
      </w:r>
      <w:r>
        <w:rPr>
          <w:rFonts w:ascii="Arial" w:cs="Arial" w:eastAsia="Arial" w:hAnsi="Arial"/>
          <w:sz w:val="27"/>
          <w:szCs w:val="27"/>
          <w:i w:val="1"/>
          <w:iCs w:val="1"/>
          <w:color w:val="auto"/>
          <w:vertAlign w:val="subscript"/>
        </w:rPr>
        <w:t>t</w:t>
      </w:r>
      <w:r>
        <w:rPr>
          <w:rFonts w:ascii="Times New Roman" w:cs="Times New Roman" w:eastAsia="Times New Roman" w:hAnsi="Times New Roman"/>
          <w:sz w:val="20"/>
          <w:szCs w:val="20"/>
          <w:color w:val="auto"/>
        </w:rPr>
        <w:t xml:space="preserve"> follows some exploratory policies, such as the -greedy policy. For better understanding, the -greedy policy can be expressed as</w:t>
      </w:r>
    </w:p>
    <w:p>
      <w:pPr>
        <w:spacing w:after="0" w:line="129" w:lineRule="exact"/>
        <w:rPr>
          <w:sz w:val="20"/>
          <w:szCs w:val="20"/>
          <w:color w:val="auto"/>
        </w:rPr>
      </w:pPr>
    </w:p>
    <w:tbl>
      <w:tblPr>
        <w:tblLayout w:type="fixed"/>
        <w:tblInd w:w="0" w:type="dxa"/>
        <w:tblCellMar>
          <w:top w:w="0" w:type="dxa"/>
          <w:left w:w="0" w:type="dxa"/>
          <w:bottom w:w="0" w:type="dxa"/>
          <w:right w:w="0" w:type="dxa"/>
        </w:tblCellMar>
      </w:tblPr>
      <w:tr>
        <w:trPr>
          <w:trHeight w:val="231"/>
        </w:trPr>
        <w:tc>
          <w:tcPr>
            <w:tcW w:w="1000" w:type="dxa"/>
            <w:vAlign w:val="bottom"/>
            <w:vMerge w:val="restart"/>
          </w:tcPr>
          <w:p>
            <w:pPr>
              <w:ind w:left="380"/>
              <w:spacing w:after="0"/>
              <w:rPr>
                <w:sz w:val="20"/>
                <w:szCs w:val="20"/>
                <w:color w:val="auto"/>
              </w:rPr>
            </w:pPr>
            <w:r>
              <w:rPr>
                <w:rFonts w:ascii="Arial" w:cs="Arial" w:eastAsia="Arial" w:hAnsi="Arial"/>
                <w:sz w:val="20"/>
                <w:szCs w:val="20"/>
                <w:i w:val="1"/>
                <w:iCs w:val="1"/>
                <w:color w:val="auto"/>
              </w:rPr>
              <w:t xml:space="preserve">A </w:t>
            </w:r>
            <w:r>
              <w:rPr>
                <w:rFonts w:ascii="Arial" w:cs="Arial" w:eastAsia="Arial" w:hAnsi="Arial"/>
                <w:sz w:val="20"/>
                <w:szCs w:val="20"/>
                <w:i w:val="1"/>
                <w:iCs w:val="1"/>
                <w:color w:val="auto"/>
              </w:rPr>
              <w:t>←</w:t>
            </w:r>
          </w:p>
        </w:tc>
        <w:tc>
          <w:tcPr>
            <w:tcW w:w="1620" w:type="dxa"/>
            <w:vAlign w:val="bottom"/>
          </w:tcPr>
          <w:p>
            <w:pPr>
              <w:spacing w:after="0"/>
              <w:rPr>
                <w:sz w:val="20"/>
                <w:szCs w:val="20"/>
                <w:color w:val="auto"/>
              </w:rPr>
            </w:pPr>
            <w:r>
              <w:rPr>
                <w:rFonts w:ascii="Times New Roman" w:cs="Times New Roman" w:eastAsia="Times New Roman" w:hAnsi="Times New Roman"/>
                <w:sz w:val="20"/>
                <w:szCs w:val="20"/>
                <w:color w:val="auto"/>
              </w:rPr>
              <w:t>arg max   (</w:t>
            </w:r>
            <w:r>
              <w:rPr>
                <w:rFonts w:ascii="Arial" w:cs="Arial" w:eastAsia="Arial" w:hAnsi="Arial"/>
                <w:sz w:val="20"/>
                <w:szCs w:val="20"/>
                <w:i w:val="1"/>
                <w:iCs w:val="1"/>
                <w:color w:val="auto"/>
              </w:rPr>
              <w:t>s, a</w:t>
            </w: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w:t>
            </w:r>
          </w:p>
        </w:tc>
        <w:tc>
          <w:tcPr>
            <w:tcW w:w="1360" w:type="dxa"/>
            <w:vAlign w:val="bottom"/>
          </w:tcPr>
          <w:p>
            <w:pPr>
              <w:ind w:left="20"/>
              <w:spacing w:after="0"/>
              <w:rPr>
                <w:sz w:val="20"/>
                <w:szCs w:val="20"/>
                <w:color w:val="auto"/>
              </w:rPr>
            </w:pPr>
            <w:r>
              <w:rPr>
                <w:rFonts w:ascii="Times New Roman" w:cs="Times New Roman" w:eastAsia="Times New Roman" w:hAnsi="Times New Roman"/>
                <w:sz w:val="20"/>
                <w:szCs w:val="20"/>
                <w:color w:val="auto"/>
              </w:rPr>
              <w:t>with probability</w:t>
            </w:r>
          </w:p>
        </w:tc>
        <w:tc>
          <w:tcPr>
            <w:tcW w:w="140" w:type="dxa"/>
            <w:vAlign w:val="bottom"/>
          </w:tcPr>
          <w:p>
            <w:pPr>
              <w:jc w:val="right"/>
              <w:spacing w:after="0"/>
              <w:rPr>
                <w:sz w:val="20"/>
                <w:szCs w:val="20"/>
                <w:color w:val="auto"/>
              </w:rPr>
            </w:pPr>
            <w:r>
              <w:rPr>
                <w:rFonts w:ascii="Times New Roman" w:cs="Times New Roman" w:eastAsia="Times New Roman" w:hAnsi="Times New Roman"/>
                <w:sz w:val="20"/>
                <w:szCs w:val="20"/>
                <w:color w:val="auto"/>
                <w:w w:val="99"/>
              </w:rPr>
              <w:t>1</w:t>
            </w:r>
          </w:p>
        </w:tc>
        <w:tc>
          <w:tcPr>
            <w:tcW w:w="240" w:type="dxa"/>
            <w:vAlign w:val="bottom"/>
            <w:vMerge w:val="restart"/>
          </w:tcPr>
          <w:p>
            <w:pPr>
              <w:ind w:left="20"/>
              <w:spacing w:after="0"/>
              <w:rPr>
                <w:sz w:val="20"/>
                <w:szCs w:val="20"/>
                <w:color w:val="auto"/>
              </w:rPr>
            </w:pPr>
            <w:r>
              <w:rPr>
                <w:rFonts w:ascii="Arial" w:cs="Arial" w:eastAsia="Arial" w:hAnsi="Arial"/>
                <w:sz w:val="20"/>
                <w:szCs w:val="20"/>
                <w:i w:val="1"/>
                <w:iCs w:val="1"/>
                <w:color w:val="auto"/>
              </w:rPr>
              <w:t>−</w:t>
            </w:r>
          </w:p>
        </w:tc>
        <w:tc>
          <w:tcPr>
            <w:tcW w:w="660" w:type="dxa"/>
            <w:vAlign w:val="bottom"/>
          </w:tcPr>
          <w:p>
            <w:pPr>
              <w:jc w:val="right"/>
              <w:ind w:right="440"/>
              <w:spacing w:after="0"/>
              <w:rPr>
                <w:sz w:val="20"/>
                <w:szCs w:val="20"/>
                <w:color w:val="auto"/>
              </w:rPr>
            </w:pPr>
            <w:r>
              <w:rPr>
                <w:rFonts w:ascii="Times New Roman" w:cs="Times New Roman" w:eastAsia="Times New Roman" w:hAnsi="Times New Roman"/>
                <w:sz w:val="20"/>
                <w:szCs w:val="20"/>
                <w:color w:val="auto"/>
              </w:rPr>
              <w:t>;</w:t>
            </w:r>
          </w:p>
        </w:tc>
        <w:tc>
          <w:tcPr>
            <w:tcW w:w="0" w:type="dxa"/>
            <w:vAlign w:val="bottom"/>
          </w:tcPr>
          <w:p>
            <w:pPr>
              <w:spacing w:after="0"/>
              <w:rPr>
                <w:sz w:val="1"/>
                <w:szCs w:val="1"/>
                <w:color w:val="auto"/>
              </w:rPr>
            </w:pPr>
          </w:p>
        </w:tc>
      </w:tr>
      <w:tr>
        <w:trPr>
          <w:trHeight w:val="103"/>
        </w:trPr>
        <w:tc>
          <w:tcPr>
            <w:tcW w:w="1000" w:type="dxa"/>
            <w:vAlign w:val="bottom"/>
            <w:vMerge w:val="continue"/>
          </w:tcPr>
          <w:p>
            <w:pPr>
              <w:spacing w:after="0"/>
              <w:rPr>
                <w:sz w:val="8"/>
                <w:szCs w:val="8"/>
                <w:color w:val="auto"/>
              </w:rPr>
            </w:pPr>
          </w:p>
        </w:tc>
        <w:tc>
          <w:tcPr>
            <w:tcW w:w="1620" w:type="dxa"/>
            <w:vAlign w:val="bottom"/>
          </w:tcPr>
          <w:p>
            <w:pPr>
              <w:ind w:left="460"/>
              <w:spacing w:after="0" w:line="104" w:lineRule="exact"/>
              <w:rPr>
                <w:sz w:val="20"/>
                <w:szCs w:val="20"/>
                <w:color w:val="auto"/>
              </w:rPr>
            </w:pPr>
            <w:r>
              <w:rPr>
                <w:rFonts w:ascii="Arial" w:cs="Arial" w:eastAsia="Arial" w:hAnsi="Arial"/>
                <w:sz w:val="10"/>
                <w:szCs w:val="10"/>
                <w:i w:val="1"/>
                <w:iCs w:val="1"/>
                <w:color w:val="auto"/>
              </w:rPr>
              <w:t>a</w:t>
            </w:r>
          </w:p>
        </w:tc>
        <w:tc>
          <w:tcPr>
            <w:tcW w:w="1360" w:type="dxa"/>
            <w:vAlign w:val="bottom"/>
          </w:tcPr>
          <w:p>
            <w:pPr>
              <w:spacing w:after="0"/>
              <w:rPr>
                <w:sz w:val="8"/>
                <w:szCs w:val="8"/>
                <w:color w:val="auto"/>
              </w:rPr>
            </w:pPr>
          </w:p>
        </w:tc>
        <w:tc>
          <w:tcPr>
            <w:tcW w:w="140" w:type="dxa"/>
            <w:vAlign w:val="bottom"/>
          </w:tcPr>
          <w:p>
            <w:pPr>
              <w:spacing w:after="0"/>
              <w:rPr>
                <w:sz w:val="8"/>
                <w:szCs w:val="8"/>
                <w:color w:val="auto"/>
              </w:rPr>
            </w:pPr>
          </w:p>
        </w:tc>
        <w:tc>
          <w:tcPr>
            <w:tcW w:w="240" w:type="dxa"/>
            <w:vAlign w:val="bottom"/>
            <w:vMerge w:val="continue"/>
          </w:tcPr>
          <w:p>
            <w:pPr>
              <w:spacing w:after="0"/>
              <w:rPr>
                <w:sz w:val="8"/>
                <w:szCs w:val="8"/>
                <w:color w:val="auto"/>
              </w:rPr>
            </w:pPr>
          </w:p>
        </w:tc>
        <w:tc>
          <w:tcPr>
            <w:tcW w:w="6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404"/>
        </w:trPr>
        <w:tc>
          <w:tcPr>
            <w:tcW w:w="1000" w:type="dxa"/>
            <w:vAlign w:val="bottom"/>
            <w:vMerge w:val="continue"/>
          </w:tcPr>
          <w:p>
            <w:pPr>
              <w:spacing w:after="0"/>
              <w:rPr>
                <w:sz w:val="24"/>
                <w:szCs w:val="24"/>
                <w:color w:val="auto"/>
              </w:rPr>
            </w:pPr>
          </w:p>
        </w:tc>
        <w:tc>
          <w:tcPr>
            <w:tcW w:w="1620" w:type="dxa"/>
            <w:vAlign w:val="bottom"/>
          </w:tcPr>
          <w:p>
            <w:pPr>
              <w:spacing w:after="0" w:line="404" w:lineRule="exact"/>
              <w:rPr>
                <w:sz w:val="20"/>
                <w:szCs w:val="20"/>
                <w:color w:val="auto"/>
              </w:rPr>
            </w:pPr>
            <w:r>
              <w:rPr>
                <w:rFonts w:ascii="Times New Roman" w:cs="Times New Roman" w:eastAsia="Times New Roman" w:hAnsi="Times New Roman"/>
                <w:sz w:val="20"/>
                <w:szCs w:val="20"/>
                <w:color w:val="auto"/>
              </w:rPr>
              <w:t>a random</w:t>
            </w:r>
            <w:r>
              <w:rPr>
                <w:rFonts w:ascii="Arial" w:cs="Arial" w:eastAsia="Arial" w:hAnsi="Arial"/>
                <w:sz w:val="39"/>
                <w:szCs w:val="39"/>
                <w:i w:val="1"/>
                <w:iCs w:val="1"/>
                <w:color w:val="auto"/>
                <w:vertAlign w:val="superscript"/>
              </w:rPr>
              <w:t>Q</w:t>
            </w:r>
            <w:r>
              <w:rPr>
                <w:rFonts w:ascii="Times New Roman" w:cs="Times New Roman" w:eastAsia="Times New Roman" w:hAnsi="Times New Roman"/>
                <w:sz w:val="20"/>
                <w:szCs w:val="20"/>
                <w:color w:val="auto"/>
              </w:rPr>
              <w:t>action</w:t>
            </w:r>
            <w:r>
              <w:rPr>
                <w:rFonts w:ascii="Arial" w:cs="Arial" w:eastAsia="Arial" w:hAnsi="Arial"/>
                <w:sz w:val="20"/>
                <w:szCs w:val="20"/>
                <w:i w:val="1"/>
                <w:iCs w:val="1"/>
                <w:color w:val="auto"/>
              </w:rPr>
              <w:t>,</w:t>
            </w:r>
          </w:p>
        </w:tc>
        <w:tc>
          <w:tcPr>
            <w:tcW w:w="1360" w:type="dxa"/>
            <w:vAlign w:val="bottom"/>
          </w:tcPr>
          <w:p>
            <w:pPr>
              <w:ind w:left="20"/>
              <w:spacing w:after="0"/>
              <w:rPr>
                <w:sz w:val="20"/>
                <w:szCs w:val="20"/>
                <w:color w:val="auto"/>
              </w:rPr>
            </w:pPr>
            <w:r>
              <w:rPr>
                <w:rFonts w:ascii="Times New Roman" w:cs="Times New Roman" w:eastAsia="Times New Roman" w:hAnsi="Times New Roman"/>
                <w:sz w:val="20"/>
                <w:szCs w:val="20"/>
                <w:color w:val="auto"/>
              </w:rPr>
              <w:t>with probability</w:t>
            </w:r>
          </w:p>
        </w:tc>
        <w:tc>
          <w:tcPr>
            <w:tcW w:w="140" w:type="dxa"/>
            <w:vAlign w:val="bottom"/>
          </w:tcPr>
          <w:p>
            <w:pPr>
              <w:spacing w:after="0"/>
              <w:rPr>
                <w:sz w:val="24"/>
                <w:szCs w:val="24"/>
                <w:color w:val="auto"/>
              </w:rPr>
            </w:pPr>
          </w:p>
        </w:tc>
        <w:tc>
          <w:tcPr>
            <w:tcW w:w="240" w:type="dxa"/>
            <w:vAlign w:val="bottom"/>
            <w:vMerge w:val="continue"/>
          </w:tcPr>
          <w:p>
            <w:pPr>
              <w:spacing w:after="0"/>
              <w:rPr>
                <w:sz w:val="24"/>
                <w:szCs w:val="24"/>
                <w:color w:val="auto"/>
              </w:rPr>
            </w:pPr>
          </w:p>
        </w:tc>
        <w:tc>
          <w:tcPr>
            <w:tcW w:w="660" w:type="dxa"/>
            <w:vAlign w:val="bottom"/>
          </w:tcPr>
          <w:p>
            <w:pPr>
              <w:jc w:val="right"/>
              <w:spacing w:after="0" w:line="219" w:lineRule="exact"/>
              <w:rPr>
                <w:sz w:val="20"/>
                <w:szCs w:val="20"/>
                <w:color w:val="auto"/>
              </w:rPr>
            </w:pPr>
            <w:r>
              <w:rPr>
                <w:rFonts w:ascii="Times New Roman" w:cs="Times New Roman" w:eastAsia="Times New Roman" w:hAnsi="Times New Roman"/>
                <w:sz w:val="20"/>
                <w:szCs w:val="20"/>
                <w:color w:val="auto"/>
              </w:rPr>
              <w:t>(11)</w:t>
            </w:r>
          </w:p>
        </w:tc>
        <w:tc>
          <w:tcPr>
            <w:tcW w:w="0" w:type="dxa"/>
            <w:vAlign w:val="bottom"/>
          </w:tcPr>
          <w:p>
            <w:pPr>
              <w:spacing w:after="0"/>
              <w:rPr>
                <w:sz w:val="1"/>
                <w:szCs w:val="1"/>
                <w:color w:val="auto"/>
              </w:rPr>
            </w:pPr>
          </w:p>
        </w:tc>
      </w:tr>
      <w:tr>
        <w:trPr>
          <w:trHeight w:val="219"/>
        </w:trPr>
        <w:tc>
          <w:tcPr>
            <w:tcW w:w="2620" w:type="dxa"/>
            <w:vAlign w:val="bottom"/>
            <w:gridSpan w:val="2"/>
          </w:tcPr>
          <w:p>
            <w:pPr>
              <w:spacing w:after="0" w:line="219" w:lineRule="exact"/>
              <w:rPr>
                <w:sz w:val="20"/>
                <w:szCs w:val="20"/>
                <w:color w:val="auto"/>
              </w:rPr>
            </w:pPr>
            <w:r>
              <w:rPr>
                <w:rFonts w:ascii="Times New Roman" w:cs="Times New Roman" w:eastAsia="Times New Roman" w:hAnsi="Times New Roman"/>
                <w:sz w:val="20"/>
                <w:szCs w:val="20"/>
                <w:color w:val="auto"/>
              </w:rPr>
              <w:t>Here,   is also known as the</w:t>
            </w:r>
          </w:p>
        </w:tc>
        <w:tc>
          <w:tcPr>
            <w:tcW w:w="1500" w:type="dxa"/>
            <w:vAlign w:val="bottom"/>
            <w:gridSpan w:val="2"/>
          </w:tcPr>
          <w:p>
            <w:pPr>
              <w:ind w:left="100"/>
              <w:spacing w:after="0" w:line="219" w:lineRule="exact"/>
              <w:rPr>
                <w:sz w:val="20"/>
                <w:szCs w:val="20"/>
                <w:color w:val="auto"/>
              </w:rPr>
            </w:pPr>
            <w:r>
              <w:rPr>
                <w:rFonts w:ascii="Times New Roman" w:cs="Times New Roman" w:eastAsia="Times New Roman" w:hAnsi="Times New Roman"/>
                <w:sz w:val="20"/>
                <w:szCs w:val="20"/>
                <w:color w:val="auto"/>
              </w:rPr>
              <w:t>exploration rate</w:t>
            </w:r>
          </w:p>
        </w:tc>
        <w:tc>
          <w:tcPr>
            <w:tcW w:w="240" w:type="dxa"/>
            <w:vAlign w:val="bottom"/>
          </w:tcPr>
          <w:p>
            <w:pPr>
              <w:ind w:left="20"/>
              <w:spacing w:after="0" w:line="219" w:lineRule="exact"/>
              <w:rPr>
                <w:sz w:val="20"/>
                <w:szCs w:val="20"/>
                <w:color w:val="auto"/>
              </w:rPr>
            </w:pPr>
            <w:r>
              <w:rPr>
                <w:rFonts w:ascii="Times New Roman" w:cs="Times New Roman" w:eastAsia="Times New Roman" w:hAnsi="Times New Roman"/>
                <w:sz w:val="20"/>
                <w:szCs w:val="20"/>
                <w:color w:val="auto"/>
              </w:rPr>
              <w:t>in</w:t>
            </w:r>
          </w:p>
        </w:tc>
        <w:tc>
          <w:tcPr>
            <w:tcW w:w="660" w:type="dxa"/>
            <w:vAlign w:val="bottom"/>
          </w:tcPr>
          <w:p>
            <w:pPr>
              <w:jc w:val="right"/>
              <w:spacing w:after="0" w:line="219" w:lineRule="exact"/>
              <w:rPr>
                <w:sz w:val="20"/>
                <w:szCs w:val="20"/>
                <w:color w:val="auto"/>
              </w:rPr>
            </w:pPr>
            <w:r>
              <w:rPr>
                <w:rFonts w:ascii="Times New Roman" w:cs="Times New Roman" w:eastAsia="Times New Roman" w:hAnsi="Times New Roman"/>
                <w:sz w:val="20"/>
                <w:szCs w:val="20"/>
                <w:color w:val="auto"/>
              </w:rPr>
              <w:t>the RL</w:t>
            </w:r>
          </w:p>
        </w:tc>
        <w:tc>
          <w:tcPr>
            <w:tcW w:w="0" w:type="dxa"/>
            <w:vAlign w:val="bottom"/>
          </w:tcPr>
          <w:p>
            <w:pPr>
              <w:spacing w:after="0"/>
              <w:rPr>
                <w:sz w:val="1"/>
                <w:szCs w:val="1"/>
                <w:color w:val="auto"/>
              </w:rPr>
            </w:pPr>
          </w:p>
        </w:tc>
      </w:tr>
    </w:tbl>
    <w:p>
      <w:pPr>
        <w:spacing w:after="0" w:line="21" w:lineRule="exact"/>
        <w:rPr>
          <w:sz w:val="20"/>
          <w:szCs w:val="20"/>
          <w:color w:val="auto"/>
        </w:rPr>
      </w:pPr>
    </w:p>
    <w:p>
      <w:pPr>
        <w:jc w:val="both"/>
        <w:ind w:right="20"/>
        <w:spacing w:after="0" w:line="246" w:lineRule="exact"/>
        <w:rPr>
          <w:sz w:val="20"/>
          <w:szCs w:val="20"/>
          <w:color w:val="auto"/>
        </w:rPr>
      </w:pPr>
      <w:r>
        <w:rPr>
          <w:rFonts w:ascii="Times New Roman" w:cs="Times New Roman" w:eastAsia="Times New Roman" w:hAnsi="Times New Roman"/>
          <w:sz w:val="20"/>
          <w:szCs w:val="20"/>
          <w:color w:val="auto"/>
        </w:rPr>
        <w:t xml:space="preserve">literature. Furthermore, it has been shown in [32] that with a variant of the stochastic approximation conditions on </w:t>
      </w:r>
      <w:r>
        <w:rPr>
          <w:rFonts w:ascii="Arial" w:cs="Arial" w:eastAsia="Arial" w:hAnsi="Arial"/>
          <w:sz w:val="20"/>
          <w:szCs w:val="20"/>
          <w:i w:val="1"/>
          <w:iCs w:val="1"/>
          <w:color w:val="auto"/>
        </w:rPr>
        <w:t>α</w:t>
      </w:r>
      <w:r>
        <w:rPr>
          <w:rFonts w:ascii="Times New Roman" w:cs="Times New Roman" w:eastAsia="Times New Roman" w:hAnsi="Times New Roman"/>
          <w:sz w:val="20"/>
          <w:szCs w:val="20"/>
          <w:color w:val="auto"/>
        </w:rPr>
        <w:t xml:space="preserve"> and the assumption that all the state-action pairs continue to be updated, </w:t>
      </w:r>
      <w:r>
        <w:rPr>
          <w:rFonts w:ascii="Arial" w:cs="Arial" w:eastAsia="Arial" w:hAnsi="Arial"/>
          <w:sz w:val="20"/>
          <w:szCs w:val="20"/>
          <w:i w:val="1"/>
          <w:iCs w:val="1"/>
          <w:color w:val="auto"/>
        </w:rPr>
        <w:t>Q</w:t>
      </w:r>
      <w:r>
        <w:rPr>
          <w:rFonts w:ascii="Times New Roman" w:cs="Times New Roman" w:eastAsia="Times New Roman" w:hAnsi="Times New Roman"/>
          <w:sz w:val="20"/>
          <w:szCs w:val="20"/>
          <w:color w:val="auto"/>
        </w:rPr>
        <w:t xml:space="preserve"> converges with probability 1 to the optimal action-value function </w:t>
      </w:r>
      <w:r>
        <w:rPr>
          <w:rFonts w:ascii="Arial" w:cs="Arial" w:eastAsia="Arial" w:hAnsi="Arial"/>
          <w:sz w:val="20"/>
          <w:szCs w:val="20"/>
          <w:i w:val="1"/>
          <w:iCs w:val="1"/>
          <w:color w:val="auto"/>
        </w:rPr>
        <w:t>q</w:t>
      </w:r>
      <w:r>
        <w:rPr>
          <w:rFonts w:ascii="Arial Unicode MS" w:cs="Arial Unicode MS" w:eastAsia="Arial Unicode MS" w:hAnsi="Arial Unicode MS"/>
          <w:sz w:val="27"/>
          <w:szCs w:val="27"/>
          <w:i w:val="1"/>
          <w:iCs w:val="1"/>
          <w:color w:val="auto"/>
          <w:vertAlign w:val="superscript"/>
        </w:rPr>
        <w:t>∗</w:t>
      </w:r>
      <w:r>
        <w:rPr>
          <w:rFonts w:ascii="Times New Roman" w:cs="Times New Roman" w:eastAsia="Times New Roman" w:hAnsi="Times New Roman"/>
          <w:sz w:val="20"/>
          <w:szCs w:val="20"/>
          <w:color w:val="auto"/>
        </w:rPr>
        <w:t>.</w:t>
      </w:r>
    </w:p>
    <w:p>
      <w:pPr>
        <w:spacing w:after="0" w:line="3" w:lineRule="exact"/>
        <w:rPr>
          <w:sz w:val="20"/>
          <w:szCs w:val="20"/>
          <w:color w:val="auto"/>
        </w:rPr>
      </w:pPr>
    </w:p>
    <w:p>
      <w:pPr>
        <w:jc w:val="both"/>
        <w:ind w:right="20" w:firstLine="199"/>
        <w:spacing w:after="0" w:line="241" w:lineRule="auto"/>
        <w:rPr>
          <w:sz w:val="20"/>
          <w:szCs w:val="20"/>
          <w:color w:val="auto"/>
        </w:rPr>
      </w:pPr>
      <w:r>
        <w:rPr>
          <w:rFonts w:ascii="Times New Roman" w:cs="Times New Roman" w:eastAsia="Times New Roman" w:hAnsi="Times New Roman"/>
          <w:sz w:val="20"/>
          <w:szCs w:val="20"/>
          <w:color w:val="auto"/>
        </w:rPr>
        <w:t>However, in many practical problems, the state and action space can be extremely large, which prevents storing all action-value functions in a tabular form. As a result, it is common to adopt function approximation to estimate these action-value functions. Moreover, by doing so, we can gen-eralize action-value functions from limited seen state-action pairs to a much larger space.</w:t>
      </w:r>
    </w:p>
    <w:p>
      <w:pPr>
        <w:spacing w:after="0" w:line="18" w:lineRule="exact"/>
        <w:rPr>
          <w:sz w:val="20"/>
          <w:szCs w:val="20"/>
          <w:color w:val="auto"/>
        </w:rPr>
      </w:pPr>
    </w:p>
    <w:p>
      <w:pPr>
        <w:jc w:val="both"/>
        <w:ind w:right="20" w:firstLine="199"/>
        <w:spacing w:after="0" w:line="263" w:lineRule="auto"/>
        <w:rPr>
          <w:sz w:val="20"/>
          <w:szCs w:val="20"/>
          <w:color w:val="auto"/>
        </w:rPr>
      </w:pPr>
      <w:r>
        <w:rPr>
          <w:rFonts w:ascii="Times New Roman" w:cs="Times New Roman" w:eastAsia="Times New Roman" w:hAnsi="Times New Roman"/>
          <w:sz w:val="19"/>
          <w:szCs w:val="19"/>
          <w:color w:val="auto"/>
        </w:rPr>
        <w:t xml:space="preserve">In [33], a DNN parameterized by </w:t>
      </w:r>
      <w:r>
        <w:rPr>
          <w:rFonts w:ascii="Arial" w:cs="Arial" w:eastAsia="Arial" w:hAnsi="Arial"/>
          <w:sz w:val="19"/>
          <w:szCs w:val="19"/>
          <w:i w:val="1"/>
          <w:iCs w:val="1"/>
          <w:color w:val="auto"/>
        </w:rPr>
        <w:t>θ</w:t>
      </w:r>
      <w:r>
        <w:rPr>
          <w:rFonts w:ascii="Times New Roman" w:cs="Times New Roman" w:eastAsia="Times New Roman" w:hAnsi="Times New Roman"/>
          <w:sz w:val="19"/>
          <w:szCs w:val="19"/>
          <w:color w:val="auto"/>
        </w:rPr>
        <w:t xml:space="preserve"> is employed to represent the action-value function, thus called as DQN. DQN adopts</w:t>
      </w:r>
    </w:p>
    <w:p>
      <w:pPr>
        <w:sectPr>
          <w:pgSz w:w="12240" w:h="15840" w:orient="portrait"/>
          <w:cols w:equalWidth="0" w:num="2">
            <w:col w:w="5020" w:space="240"/>
            <w:col w:w="5040"/>
          </w:cols>
          <w:pgMar w:left="980" w:top="592" w:right="960" w:bottom="262" w:gutter="0" w:footer="0" w:header="0"/>
          <w:type w:val="continuous"/>
        </w:sectPr>
      </w:pPr>
    </w:p>
    <w:bookmarkStart w:id="4" w:name="page5"/>
    <w:bookmarkEnd w:id="4"/>
    <w:p>
      <w:pPr>
        <w:ind w:left="1"/>
        <w:spacing w:after="0"/>
        <w:tabs>
          <w:tab w:leader="none" w:pos="5500" w:val="left"/>
        </w:tabs>
        <w:rPr>
          <w:sz w:val="20"/>
          <w:szCs w:val="20"/>
          <w:color w:val="auto"/>
        </w:rPr>
      </w:pPr>
      <w:r>
        <w:rPr>
          <w:rFonts w:ascii="Times New Roman" w:cs="Times New Roman" w:eastAsia="Times New Roman" w:hAnsi="Times New Roman"/>
          <w:sz w:val="14"/>
          <w:szCs w:val="14"/>
          <w:color w:val="auto"/>
        </w:rPr>
        <w:t>3644</w:t>
      </w:r>
      <w:r>
        <w:rPr>
          <w:sz w:val="20"/>
          <w:szCs w:val="20"/>
          <w:color w:val="auto"/>
        </w:rPr>
        <w:tab/>
      </w:r>
      <w:r>
        <w:rPr>
          <w:rFonts w:ascii="Times New Roman" w:cs="Times New Roman" w:eastAsia="Times New Roman" w:hAnsi="Times New Roman"/>
          <w:sz w:val="14"/>
          <w:szCs w:val="14"/>
          <w:color w:val="auto"/>
        </w:rPr>
        <w:t>IEEE TRANSACTIONS ON COMMUNICATIONS, VOL. 68, NO. 6, JUNE 2020</w:t>
      </w:r>
    </w:p>
    <w:p>
      <w:pPr>
        <w:sectPr>
          <w:pgSz w:w="12240" w:h="15840" w:orient="portrait"/>
          <w:cols w:equalWidth="0" w:num="1">
            <w:col w:w="10281"/>
          </w:cols>
          <w:pgMar w:left="979" w:top="592" w:right="980" w:bottom="264" w:gutter="0" w:footer="0" w:header="0"/>
        </w:sectPr>
      </w:pPr>
    </w:p>
    <w:p>
      <w:pPr>
        <w:spacing w:after="0" w:line="390" w:lineRule="exact"/>
        <w:rPr>
          <w:sz w:val="20"/>
          <w:szCs w:val="20"/>
          <w:color w:val="auto"/>
        </w:rPr>
      </w:pPr>
    </w:p>
    <w:p>
      <w:pPr>
        <w:jc w:val="both"/>
        <w:ind w:left="1"/>
        <w:spacing w:after="0" w:line="229" w:lineRule="auto"/>
        <w:rPr>
          <w:sz w:val="20"/>
          <w:szCs w:val="20"/>
          <w:color w:val="auto"/>
        </w:rPr>
      </w:pPr>
      <w:r>
        <w:rPr>
          <w:rFonts w:ascii="Times New Roman" w:cs="Times New Roman" w:eastAsia="Times New Roman" w:hAnsi="Times New Roman"/>
          <w:sz w:val="20"/>
          <w:szCs w:val="20"/>
          <w:color w:val="auto"/>
        </w:rPr>
        <w:t>the -greedy policy to explore the state space and store the transition tuple (</w:t>
      </w:r>
      <w:r>
        <w:rPr>
          <w:rFonts w:ascii="Arial" w:cs="Arial" w:eastAsia="Arial" w:hAnsi="Arial"/>
          <w:sz w:val="20"/>
          <w:szCs w:val="20"/>
          <w:i w:val="1"/>
          <w:iCs w:val="1"/>
          <w:color w:val="auto"/>
        </w:rPr>
        <w:t>S</w:t>
      </w:r>
      <w:r>
        <w:rPr>
          <w:rFonts w:ascii="Arial" w:cs="Arial" w:eastAsia="Arial" w:hAnsi="Arial"/>
          <w:sz w:val="27"/>
          <w:szCs w:val="27"/>
          <w:i w:val="1"/>
          <w:iCs w:val="1"/>
          <w:color w:val="auto"/>
          <w:vertAlign w:val="subscript"/>
        </w:rPr>
        <w:t>t</w:t>
      </w:r>
      <w:r>
        <w:rPr>
          <w:rFonts w:ascii="Arial" w:cs="Arial" w:eastAsia="Arial" w:hAnsi="Arial"/>
          <w:sz w:val="20"/>
          <w:szCs w:val="20"/>
          <w:i w:val="1"/>
          <w:iCs w:val="1"/>
          <w:color w:val="auto"/>
        </w:rPr>
        <w:t>, A</w:t>
      </w:r>
      <w:r>
        <w:rPr>
          <w:rFonts w:ascii="Arial" w:cs="Arial" w:eastAsia="Arial" w:hAnsi="Arial"/>
          <w:sz w:val="27"/>
          <w:szCs w:val="27"/>
          <w:i w:val="1"/>
          <w:iCs w:val="1"/>
          <w:color w:val="auto"/>
          <w:vertAlign w:val="subscript"/>
        </w:rPr>
        <w:t>t</w:t>
      </w:r>
      <w:r>
        <w:rPr>
          <w:rFonts w:ascii="Arial" w:cs="Arial" w:eastAsia="Arial" w:hAnsi="Arial"/>
          <w:sz w:val="20"/>
          <w:szCs w:val="20"/>
          <w:i w:val="1"/>
          <w:iCs w:val="1"/>
          <w:color w:val="auto"/>
        </w:rPr>
        <w:t>, R</w:t>
      </w:r>
      <w:r>
        <w:rPr>
          <w:rFonts w:ascii="Arial" w:cs="Arial" w:eastAsia="Arial" w:hAnsi="Arial"/>
          <w:sz w:val="27"/>
          <w:szCs w:val="27"/>
          <w:i w:val="1"/>
          <w:iCs w:val="1"/>
          <w:color w:val="auto"/>
          <w:vertAlign w:val="subscript"/>
        </w:rPr>
        <w:t>t</w:t>
      </w:r>
      <w:r>
        <w:rPr>
          <w:rFonts w:ascii="Arial" w:cs="Arial" w:eastAsia="Arial" w:hAnsi="Arial"/>
          <w:sz w:val="27"/>
          <w:szCs w:val="27"/>
          <w:color w:val="auto"/>
          <w:vertAlign w:val="subscript"/>
        </w:rPr>
        <w:t>+1</w:t>
      </w:r>
      <w:r>
        <w:rPr>
          <w:rFonts w:ascii="Arial" w:cs="Arial" w:eastAsia="Arial" w:hAnsi="Arial"/>
          <w:sz w:val="20"/>
          <w:szCs w:val="20"/>
          <w:i w:val="1"/>
          <w:iCs w:val="1"/>
          <w:color w:val="auto"/>
        </w:rPr>
        <w:t>, S</w:t>
      </w:r>
      <w:r>
        <w:rPr>
          <w:rFonts w:ascii="Arial" w:cs="Arial" w:eastAsia="Arial" w:hAnsi="Arial"/>
          <w:sz w:val="27"/>
          <w:szCs w:val="27"/>
          <w:i w:val="1"/>
          <w:iCs w:val="1"/>
          <w:color w:val="auto"/>
          <w:vertAlign w:val="subscript"/>
        </w:rPr>
        <w:t>t</w:t>
      </w:r>
      <w:r>
        <w:rPr>
          <w:rFonts w:ascii="Arial" w:cs="Arial" w:eastAsia="Arial" w:hAnsi="Arial"/>
          <w:sz w:val="27"/>
          <w:szCs w:val="27"/>
          <w:color w:val="auto"/>
          <w:vertAlign w:val="subscript"/>
        </w:rPr>
        <w:t>+1</w:t>
      </w:r>
      <w:r>
        <w:rPr>
          <w:rFonts w:ascii="Times New Roman" w:cs="Times New Roman" w:eastAsia="Times New Roman" w:hAnsi="Times New Roman"/>
          <w:sz w:val="20"/>
          <w:szCs w:val="20"/>
          <w:color w:val="auto"/>
        </w:rPr>
        <w:t>) in a replay memory (also known as the replay buffer) at each time step. The replay memory accumulates agent’s experiences over many episodes of the MDP. At each time step, a mini-batch of experiences</w:t>
      </w:r>
    </w:p>
    <w:p>
      <w:pPr>
        <w:spacing w:after="0" w:line="20" w:lineRule="exact"/>
        <w:rPr>
          <w:sz w:val="20"/>
          <w:szCs w:val="20"/>
          <w:color w:val="auto"/>
        </w:rPr>
      </w:pPr>
    </w:p>
    <w:p>
      <w:pPr>
        <w:jc w:val="both"/>
        <w:ind w:left="1" w:hanging="1"/>
        <w:spacing w:after="0" w:line="247" w:lineRule="auto"/>
        <w:tabs>
          <w:tab w:leader="none" w:pos="267" w:val="left"/>
        </w:tabs>
        <w:numPr>
          <w:ilvl w:val="0"/>
          <w:numId w:val="4"/>
        </w:numPr>
        <w:rPr>
          <w:rFonts w:ascii="Arial" w:cs="Arial" w:eastAsia="Arial" w:hAnsi="Arial"/>
          <w:sz w:val="20"/>
          <w:szCs w:val="20"/>
          <w:i w:val="1"/>
          <w:iCs w:val="1"/>
          <w:color w:val="auto"/>
        </w:rPr>
      </w:pPr>
      <w:r>
        <w:rPr>
          <w:rFonts w:ascii="Times New Roman" w:cs="Times New Roman" w:eastAsia="Times New Roman" w:hAnsi="Times New Roman"/>
          <w:sz w:val="20"/>
          <w:szCs w:val="20"/>
          <w:color w:val="auto"/>
        </w:rPr>
        <w:t xml:space="preserve">are uniformly sampled from the replay memory, called experience replay, to update the network parameters </w:t>
      </w:r>
      <w:r>
        <w:rPr>
          <w:rFonts w:ascii="Arial" w:cs="Arial" w:eastAsia="Arial" w:hAnsi="Arial"/>
          <w:sz w:val="20"/>
          <w:szCs w:val="20"/>
          <w:i w:val="1"/>
          <w:iCs w:val="1"/>
          <w:color w:val="auto"/>
        </w:rPr>
        <w:t>θ</w:t>
      </w:r>
      <w:r>
        <w:rPr>
          <w:rFonts w:ascii="Times New Roman" w:cs="Times New Roman" w:eastAsia="Times New Roman" w:hAnsi="Times New Roman"/>
          <w:sz w:val="20"/>
          <w:szCs w:val="20"/>
          <w:color w:val="auto"/>
        </w:rPr>
        <w:t xml:space="preserve"> with variants of stochastic gradient descent method to minimize the squared errors shown as follows:</w:t>
      </w:r>
    </w:p>
    <w:tbl>
      <w:tblPr>
        <w:tblLayout w:type="fixed"/>
        <w:tblInd w:w="101" w:type="dxa"/>
        <w:tblCellMar>
          <w:top w:w="0" w:type="dxa"/>
          <w:left w:w="0" w:type="dxa"/>
          <w:bottom w:w="0" w:type="dxa"/>
          <w:right w:w="0" w:type="dxa"/>
        </w:tblCellMar>
      </w:tblPr>
      <w:tr>
        <w:trPr>
          <w:trHeight w:val="383"/>
        </w:trPr>
        <w:tc>
          <w:tcPr>
            <w:tcW w:w="1140" w:type="dxa"/>
            <w:vAlign w:val="bottom"/>
            <w:vMerge w:val="restart"/>
          </w:tcPr>
          <w:p>
            <w:pPr>
              <w:spacing w:after="0" w:line="302" w:lineRule="exact"/>
              <w:rPr>
                <w:sz w:val="20"/>
                <w:szCs w:val="20"/>
                <w:color w:val="auto"/>
              </w:rPr>
            </w:pPr>
            <w:r>
              <w:rPr>
                <w:rFonts w:ascii="Arial" w:cs="Arial" w:eastAsia="Arial" w:hAnsi="Arial"/>
                <w:sz w:val="24"/>
                <w:szCs w:val="24"/>
                <w:i w:val="1"/>
                <w:iCs w:val="1"/>
                <w:color w:val="auto"/>
                <w:vertAlign w:val="subscript"/>
              </w:rPr>
              <w:t>t</w:t>
            </w:r>
            <w:r>
              <w:rPr>
                <w:rFonts w:ascii="Arial Unicode MS" w:cs="Arial Unicode MS" w:eastAsia="Arial Unicode MS" w:hAnsi="Arial Unicode MS"/>
                <w:sz w:val="24"/>
                <w:szCs w:val="24"/>
                <w:i w:val="1"/>
                <w:iCs w:val="1"/>
                <w:color w:val="auto"/>
                <w:vertAlign w:val="subscript"/>
              </w:rPr>
              <w:t>∈</w:t>
            </w:r>
            <w:r>
              <w:rPr>
                <w:rFonts w:ascii="Arial" w:cs="Arial" w:eastAsia="Arial" w:hAnsi="Arial"/>
                <w:sz w:val="24"/>
                <w:szCs w:val="24"/>
                <w:i w:val="1"/>
                <w:iCs w:val="1"/>
                <w:color w:val="auto"/>
                <w:vertAlign w:val="subscript"/>
              </w:rPr>
              <w:t>D</w:t>
            </w:r>
            <w:r>
              <w:rPr>
                <w:rFonts w:ascii="Arial" w:cs="Arial" w:eastAsia="Arial" w:hAnsi="Arial"/>
                <w:sz w:val="13"/>
                <w:szCs w:val="13"/>
                <w:i w:val="1"/>
                <w:iCs w:val="1"/>
                <w:color w:val="auto"/>
              </w:rPr>
              <w:t xml:space="preserve">  </w:t>
            </w:r>
            <w:r>
              <w:rPr>
                <w:rFonts w:ascii="Arial" w:cs="Arial" w:eastAsia="Arial" w:hAnsi="Arial"/>
                <w:sz w:val="34"/>
                <w:szCs w:val="34"/>
                <w:i w:val="1"/>
                <w:iCs w:val="1"/>
                <w:color w:val="auto"/>
                <w:vertAlign w:val="superscript"/>
              </w:rPr>
              <w:t>R</w:t>
            </w:r>
            <w:r>
              <w:rPr>
                <w:rFonts w:ascii="Arial" w:cs="Arial" w:eastAsia="Arial" w:hAnsi="Arial"/>
                <w:sz w:val="13"/>
                <w:szCs w:val="13"/>
                <w:i w:val="1"/>
                <w:iCs w:val="1"/>
                <w:color w:val="auto"/>
              </w:rPr>
              <w:t>t</w:t>
            </w:r>
            <w:r>
              <w:rPr>
                <w:rFonts w:ascii="Arial" w:cs="Arial" w:eastAsia="Arial" w:hAnsi="Arial"/>
                <w:sz w:val="13"/>
                <w:szCs w:val="13"/>
                <w:color w:val="auto"/>
              </w:rPr>
              <w:t>+1</w:t>
            </w:r>
            <w:r>
              <w:rPr>
                <w:rFonts w:ascii="Arial" w:cs="Arial" w:eastAsia="Arial" w:hAnsi="Arial"/>
                <w:sz w:val="13"/>
                <w:szCs w:val="13"/>
                <w:i w:val="1"/>
                <w:iCs w:val="1"/>
                <w:color w:val="auto"/>
              </w:rPr>
              <w:t xml:space="preserve"> </w:t>
            </w:r>
            <w:r>
              <w:rPr>
                <w:rFonts w:ascii="Times New Roman" w:cs="Times New Roman" w:eastAsia="Times New Roman" w:hAnsi="Times New Roman"/>
                <w:sz w:val="17"/>
                <w:szCs w:val="17"/>
                <w:color w:val="auto"/>
              </w:rPr>
              <w:t>+</w:t>
            </w:r>
            <w:r>
              <w:rPr>
                <w:rFonts w:ascii="Arial" w:cs="Arial" w:eastAsia="Arial" w:hAnsi="Arial"/>
                <w:sz w:val="34"/>
                <w:szCs w:val="34"/>
                <w:i w:val="1"/>
                <w:iCs w:val="1"/>
                <w:color w:val="auto"/>
                <w:vertAlign w:val="superscript"/>
              </w:rPr>
              <w:t>γ</w:t>
            </w:r>
          </w:p>
        </w:tc>
        <w:tc>
          <w:tcPr>
            <w:tcW w:w="420" w:type="dxa"/>
            <w:vAlign w:val="bottom"/>
          </w:tcPr>
          <w:p>
            <w:pPr>
              <w:jc w:val="center"/>
              <w:spacing w:after="0"/>
              <w:rPr>
                <w:sz w:val="20"/>
                <w:szCs w:val="20"/>
                <w:color w:val="auto"/>
              </w:rPr>
            </w:pPr>
            <w:r>
              <w:rPr>
                <w:rFonts w:ascii="Times New Roman" w:cs="Times New Roman" w:eastAsia="Times New Roman" w:hAnsi="Times New Roman"/>
                <w:sz w:val="20"/>
                <w:szCs w:val="20"/>
                <w:color w:val="auto"/>
              </w:rPr>
              <w:t>max</w:t>
            </w:r>
          </w:p>
        </w:tc>
        <w:tc>
          <w:tcPr>
            <w:tcW w:w="180" w:type="dxa"/>
            <w:vAlign w:val="bottom"/>
            <w:vMerge w:val="restart"/>
          </w:tcPr>
          <w:p>
            <w:pPr>
              <w:spacing w:after="0"/>
              <w:rPr>
                <w:sz w:val="20"/>
                <w:szCs w:val="20"/>
                <w:color w:val="auto"/>
              </w:rPr>
            </w:pPr>
            <w:r>
              <w:rPr>
                <w:rFonts w:ascii="Arial" w:cs="Arial" w:eastAsia="Arial" w:hAnsi="Arial"/>
                <w:sz w:val="20"/>
                <w:szCs w:val="20"/>
                <w:i w:val="1"/>
                <w:iCs w:val="1"/>
                <w:color w:val="auto"/>
              </w:rPr>
              <w:t>Q</w:t>
            </w:r>
          </w:p>
        </w:tc>
        <w:tc>
          <w:tcPr>
            <w:tcW w:w="240" w:type="dxa"/>
            <w:vAlign w:val="bottom"/>
          </w:tcPr>
          <w:p>
            <w:pPr>
              <w:ind w:left="120"/>
              <w:spacing w:after="0"/>
              <w:rPr>
                <w:sz w:val="20"/>
                <w:szCs w:val="20"/>
                <w:color w:val="auto"/>
              </w:rPr>
            </w:pPr>
            <w:r>
              <w:rPr>
                <w:rFonts w:ascii="Arial" w:cs="Arial" w:eastAsia="Arial" w:hAnsi="Arial"/>
                <w:sz w:val="20"/>
                <w:szCs w:val="20"/>
                <w:i w:val="1"/>
                <w:iCs w:val="1"/>
                <w:color w:val="auto"/>
                <w:w w:val="74"/>
              </w:rPr>
              <w:t>S</w:t>
            </w:r>
          </w:p>
        </w:tc>
        <w:tc>
          <w:tcPr>
            <w:tcW w:w="260" w:type="dxa"/>
            <w:vAlign w:val="bottom"/>
            <w:vMerge w:val="restart"/>
          </w:tcPr>
          <w:p>
            <w:pPr>
              <w:spacing w:after="0"/>
              <w:rPr>
                <w:sz w:val="20"/>
                <w:szCs w:val="20"/>
                <w:color w:val="auto"/>
              </w:rPr>
            </w:pPr>
            <w:r>
              <w:rPr>
                <w:rFonts w:ascii="Arial" w:cs="Arial" w:eastAsia="Arial" w:hAnsi="Arial"/>
                <w:sz w:val="14"/>
                <w:szCs w:val="14"/>
                <w:i w:val="1"/>
                <w:iCs w:val="1"/>
                <w:color w:val="auto"/>
              </w:rPr>
              <w:t>t</w:t>
            </w:r>
            <w:r>
              <w:rPr>
                <w:rFonts w:ascii="Arial" w:cs="Arial" w:eastAsia="Arial" w:hAnsi="Arial"/>
                <w:sz w:val="14"/>
                <w:szCs w:val="14"/>
                <w:color w:val="auto"/>
              </w:rPr>
              <w:t>+1</w:t>
            </w:r>
          </w:p>
        </w:tc>
        <w:tc>
          <w:tcPr>
            <w:tcW w:w="540" w:type="dxa"/>
            <w:vAlign w:val="bottom"/>
          </w:tcPr>
          <w:p>
            <w:pPr>
              <w:spacing w:after="0"/>
              <w:rPr>
                <w:sz w:val="20"/>
                <w:szCs w:val="20"/>
                <w:color w:val="auto"/>
              </w:rPr>
            </w:pPr>
            <w:r>
              <w:rPr>
                <w:rFonts w:ascii="Arial" w:cs="Arial" w:eastAsia="Arial" w:hAnsi="Arial"/>
                <w:sz w:val="20"/>
                <w:szCs w:val="20"/>
                <w:i w:val="1"/>
                <w:iCs w:val="1"/>
                <w:color w:val="auto"/>
                <w:w w:val="94"/>
              </w:rPr>
              <w:t>, a</w:t>
            </w:r>
            <w:r>
              <w:rPr>
                <w:rFonts w:ascii="Times New Roman" w:cs="Times New Roman" w:eastAsia="Times New Roman" w:hAnsi="Times New Roman"/>
                <w:sz w:val="20"/>
                <w:szCs w:val="20"/>
                <w:color w:val="auto"/>
                <w:w w:val="94"/>
              </w:rPr>
              <w:t>;</w:t>
            </w:r>
            <w:r>
              <w:rPr>
                <w:rFonts w:ascii="Arial" w:cs="Arial" w:eastAsia="Arial" w:hAnsi="Arial"/>
                <w:sz w:val="20"/>
                <w:szCs w:val="20"/>
                <w:i w:val="1"/>
                <w:iCs w:val="1"/>
                <w:color w:val="auto"/>
                <w:w w:val="94"/>
              </w:rPr>
              <w:t xml:space="preserve"> θ</w:t>
            </w:r>
            <w:r>
              <w:rPr>
                <w:rFonts w:ascii="Arial" w:cs="Arial" w:eastAsia="Arial" w:hAnsi="Arial"/>
                <w:sz w:val="27"/>
                <w:szCs w:val="27"/>
                <w:i w:val="1"/>
                <w:iCs w:val="1"/>
                <w:color w:val="auto"/>
                <w:w w:val="94"/>
                <w:vertAlign w:val="superscript"/>
              </w:rPr>
              <w:t>−</w:t>
            </w:r>
          </w:p>
        </w:tc>
        <w:tc>
          <w:tcPr>
            <w:tcW w:w="740" w:type="dxa"/>
            <w:vAlign w:val="bottom"/>
            <w:vMerge w:val="restart"/>
          </w:tcPr>
          <w:p>
            <w:pPr>
              <w:ind w:left="100"/>
              <w:spacing w:after="0" w:line="302" w:lineRule="exact"/>
              <w:rPr>
                <w:sz w:val="20"/>
                <w:szCs w:val="20"/>
                <w:color w:val="auto"/>
              </w:rPr>
            </w:pPr>
            <w:r>
              <w:rPr>
                <w:rFonts w:ascii="Arial" w:cs="Arial" w:eastAsia="Arial" w:hAnsi="Arial"/>
                <w:sz w:val="20"/>
                <w:szCs w:val="20"/>
                <w:i w:val="1"/>
                <w:iCs w:val="1"/>
                <w:color w:val="auto"/>
              </w:rPr>
              <w:t xml:space="preserve">−Q </w:t>
            </w: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S</w:t>
            </w:r>
            <w:r>
              <w:rPr>
                <w:rFonts w:ascii="Arial" w:cs="Arial" w:eastAsia="Arial" w:hAnsi="Arial"/>
                <w:sz w:val="27"/>
                <w:szCs w:val="27"/>
                <w:i w:val="1"/>
                <w:iCs w:val="1"/>
                <w:color w:val="auto"/>
                <w:vertAlign w:val="subscript"/>
              </w:rPr>
              <w:t>t</w:t>
            </w:r>
          </w:p>
        </w:tc>
        <w:tc>
          <w:tcPr>
            <w:tcW w:w="580" w:type="dxa"/>
            <w:vAlign w:val="bottom"/>
          </w:tcPr>
          <w:p>
            <w:pPr>
              <w:jc w:val="center"/>
              <w:spacing w:after="0"/>
              <w:rPr>
                <w:sz w:val="20"/>
                <w:szCs w:val="20"/>
                <w:color w:val="auto"/>
              </w:rPr>
            </w:pPr>
            <w:r>
              <w:rPr>
                <w:rFonts w:ascii="Arial" w:cs="Arial" w:eastAsia="Arial" w:hAnsi="Arial"/>
                <w:sz w:val="20"/>
                <w:szCs w:val="20"/>
                <w:i w:val="1"/>
                <w:iCs w:val="1"/>
                <w:color w:val="auto"/>
              </w:rPr>
              <w:t xml:space="preserve">,A </w:t>
            </w: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θ</w:t>
            </w:r>
            <w:r>
              <w:rPr>
                <w:rFonts w:ascii="Times New Roman" w:cs="Times New Roman" w:eastAsia="Times New Roman" w:hAnsi="Times New Roman"/>
                <w:sz w:val="20"/>
                <w:szCs w:val="20"/>
                <w:color w:val="auto"/>
              </w:rPr>
              <w:t>)</w:t>
            </w:r>
          </w:p>
        </w:tc>
        <w:tc>
          <w:tcPr>
            <w:tcW w:w="100" w:type="dxa"/>
            <w:vAlign w:val="bottom"/>
            <w:vMerge w:val="restart"/>
          </w:tcPr>
          <w:p>
            <w:pPr>
              <w:spacing w:after="0"/>
              <w:rPr>
                <w:sz w:val="24"/>
                <w:szCs w:val="24"/>
                <w:color w:val="auto"/>
              </w:rPr>
            </w:pPr>
          </w:p>
        </w:tc>
        <w:tc>
          <w:tcPr>
            <w:tcW w:w="100" w:type="dxa"/>
            <w:vAlign w:val="bottom"/>
          </w:tcPr>
          <w:p>
            <w:pPr>
              <w:jc w:val="right"/>
              <w:spacing w:after="0"/>
              <w:rPr>
                <w:sz w:val="20"/>
                <w:szCs w:val="20"/>
                <w:color w:val="auto"/>
              </w:rPr>
            </w:pPr>
            <w:r>
              <w:rPr>
                <w:rFonts w:ascii="Arial" w:cs="Arial" w:eastAsia="Arial" w:hAnsi="Arial"/>
                <w:sz w:val="14"/>
                <w:szCs w:val="14"/>
                <w:color w:val="auto"/>
                <w:w w:val="76"/>
              </w:rPr>
              <w:t>2</w:t>
            </w:r>
          </w:p>
        </w:tc>
        <w:tc>
          <w:tcPr>
            <w:tcW w:w="620" w:type="dxa"/>
            <w:vAlign w:val="bottom"/>
          </w:tcPr>
          <w:p>
            <w:pPr>
              <w:jc w:val="right"/>
              <w:spacing w:after="0"/>
              <w:rPr>
                <w:sz w:val="20"/>
                <w:szCs w:val="20"/>
                <w:color w:val="auto"/>
              </w:rPr>
            </w:pP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(12)</w:t>
            </w:r>
          </w:p>
        </w:tc>
        <w:tc>
          <w:tcPr>
            <w:tcW w:w="0" w:type="dxa"/>
            <w:vAlign w:val="bottom"/>
          </w:tcPr>
          <w:p>
            <w:pPr>
              <w:spacing w:after="0"/>
              <w:rPr>
                <w:sz w:val="1"/>
                <w:szCs w:val="1"/>
                <w:color w:val="auto"/>
              </w:rPr>
            </w:pPr>
          </w:p>
        </w:tc>
      </w:tr>
      <w:tr>
        <w:trPr>
          <w:trHeight w:val="0"/>
        </w:trPr>
        <w:tc>
          <w:tcPr>
            <w:tcW w:w="1140" w:type="dxa"/>
            <w:vAlign w:val="bottom"/>
            <w:vMerge w:val="continue"/>
          </w:tcPr>
          <w:p>
            <w:pPr>
              <w:spacing w:after="0" w:line="20" w:lineRule="exact"/>
              <w:rPr>
                <w:sz w:val="1"/>
                <w:szCs w:val="1"/>
                <w:color w:val="auto"/>
              </w:rPr>
            </w:pPr>
          </w:p>
        </w:tc>
        <w:tc>
          <w:tcPr>
            <w:tcW w:w="420" w:type="dxa"/>
            <w:vAlign w:val="bottom"/>
          </w:tcPr>
          <w:p>
            <w:pPr>
              <w:jc w:val="center"/>
              <w:spacing w:after="0" w:line="82" w:lineRule="exact"/>
              <w:rPr>
                <w:sz w:val="20"/>
                <w:szCs w:val="20"/>
                <w:color w:val="auto"/>
              </w:rPr>
            </w:pPr>
            <w:r>
              <w:rPr>
                <w:rFonts w:ascii="Arial" w:cs="Arial" w:eastAsia="Arial" w:hAnsi="Arial"/>
                <w:sz w:val="9"/>
                <w:szCs w:val="9"/>
                <w:i w:val="1"/>
                <w:iCs w:val="1"/>
                <w:color w:val="auto"/>
              </w:rPr>
              <w:t>a</w:t>
            </w:r>
          </w:p>
        </w:tc>
        <w:tc>
          <w:tcPr>
            <w:tcW w:w="180" w:type="dxa"/>
            <w:vAlign w:val="bottom"/>
            <w:vMerge w:val="continue"/>
          </w:tcPr>
          <w:p>
            <w:pPr>
              <w:spacing w:after="0" w:line="20" w:lineRule="exact"/>
              <w:rPr>
                <w:sz w:val="1"/>
                <w:szCs w:val="1"/>
                <w:color w:val="auto"/>
              </w:rPr>
            </w:pPr>
          </w:p>
        </w:tc>
        <w:tc>
          <w:tcPr>
            <w:tcW w:w="240" w:type="dxa"/>
            <w:vAlign w:val="bottom"/>
            <w:vMerge w:val="restart"/>
          </w:tcPr>
          <w:p>
            <w:pPr>
              <w:spacing w:after="0" w:line="20" w:lineRule="exact"/>
              <w:rPr>
                <w:sz w:val="1"/>
                <w:szCs w:val="1"/>
                <w:color w:val="auto"/>
              </w:rPr>
            </w:pPr>
          </w:p>
        </w:tc>
        <w:tc>
          <w:tcPr>
            <w:tcW w:w="260" w:type="dxa"/>
            <w:vAlign w:val="bottom"/>
            <w:vMerge w:val="continue"/>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740" w:type="dxa"/>
            <w:vAlign w:val="bottom"/>
            <w:vMerge w:val="continue"/>
          </w:tcPr>
          <w:p>
            <w:pPr>
              <w:spacing w:after="0" w:line="20" w:lineRule="exact"/>
              <w:rPr>
                <w:sz w:val="1"/>
                <w:szCs w:val="1"/>
                <w:color w:val="auto"/>
              </w:rPr>
            </w:pPr>
          </w:p>
        </w:tc>
        <w:tc>
          <w:tcPr>
            <w:tcW w:w="580" w:type="dxa"/>
            <w:vAlign w:val="bottom"/>
          </w:tcPr>
          <w:p>
            <w:pPr>
              <w:jc w:val="center"/>
              <w:spacing w:after="0" w:line="82" w:lineRule="exact"/>
              <w:rPr>
                <w:sz w:val="20"/>
                <w:szCs w:val="20"/>
                <w:color w:val="auto"/>
              </w:rPr>
            </w:pPr>
            <w:r>
              <w:rPr>
                <w:rFonts w:ascii="Arial" w:cs="Arial" w:eastAsia="Arial" w:hAnsi="Arial"/>
                <w:sz w:val="9"/>
                <w:szCs w:val="9"/>
                <w:i w:val="1"/>
                <w:iCs w:val="1"/>
                <w:color w:val="auto"/>
              </w:rPr>
              <w:t>t</w:t>
            </w:r>
          </w:p>
        </w:tc>
        <w:tc>
          <w:tcPr>
            <w:tcW w:w="100" w:type="dxa"/>
            <w:vAlign w:val="bottom"/>
            <w:vMerge w:val="continue"/>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66"/>
        </w:trPr>
        <w:tc>
          <w:tcPr>
            <w:tcW w:w="114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40" w:type="dxa"/>
            <w:vAlign w:val="bottom"/>
            <w:vMerge w:val="continue"/>
          </w:tcPr>
          <w:p>
            <w:pPr>
              <w:spacing w:after="0"/>
              <w:rPr>
                <w:sz w:val="24"/>
                <w:szCs w:val="24"/>
                <w:color w:val="auto"/>
              </w:rPr>
            </w:pPr>
          </w:p>
        </w:tc>
        <w:tc>
          <w:tcPr>
            <w:tcW w:w="2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jc w:val="both"/>
        <w:ind w:left="1"/>
        <w:spacing w:after="0" w:line="250" w:lineRule="auto"/>
        <w:rPr>
          <w:sz w:val="20"/>
          <w:szCs w:val="20"/>
          <w:color w:val="auto"/>
        </w:rPr>
      </w:pPr>
      <w:r>
        <w:rPr>
          <w:rFonts w:ascii="Times New Roman" w:cs="Times New Roman" w:eastAsia="Times New Roman" w:hAnsi="Times New Roman"/>
          <w:sz w:val="19"/>
          <w:szCs w:val="19"/>
          <w:color w:val="auto"/>
        </w:rPr>
        <w:t xml:space="preserve">where </w:t>
      </w:r>
      <w:r>
        <w:rPr>
          <w:rFonts w:ascii="Arial" w:cs="Arial" w:eastAsia="Arial" w:hAnsi="Arial"/>
          <w:sz w:val="19"/>
          <w:szCs w:val="19"/>
          <w:i w:val="1"/>
          <w:iCs w:val="1"/>
          <w:color w:val="auto"/>
        </w:rPr>
        <w:t>θ</w:t>
      </w:r>
      <w:r>
        <w:rPr>
          <w:rFonts w:ascii="Arial" w:cs="Arial" w:eastAsia="Arial" w:hAnsi="Arial"/>
          <w:sz w:val="26"/>
          <w:szCs w:val="26"/>
          <w:i w:val="1"/>
          <w:iCs w:val="1"/>
          <w:color w:val="auto"/>
          <w:vertAlign w:val="superscript"/>
        </w:rPr>
        <w:t>−</w:t>
      </w:r>
      <w:r>
        <w:rPr>
          <w:rFonts w:ascii="Times New Roman" w:cs="Times New Roman" w:eastAsia="Times New Roman" w:hAnsi="Times New Roman"/>
          <w:sz w:val="19"/>
          <w:szCs w:val="19"/>
          <w:color w:val="auto"/>
        </w:rPr>
        <w:t xml:space="preserve"> is the parameter set of a target Q-network, which is duplicated from the training Q-network parameter set </w:t>
      </w:r>
      <w:r>
        <w:rPr>
          <w:rFonts w:ascii="Arial" w:cs="Arial" w:eastAsia="Arial" w:hAnsi="Arial"/>
          <w:sz w:val="19"/>
          <w:szCs w:val="19"/>
          <w:i w:val="1"/>
          <w:iCs w:val="1"/>
          <w:color w:val="auto"/>
        </w:rPr>
        <w:t>θ</w:t>
      </w:r>
      <w:r>
        <w:rPr>
          <w:rFonts w:ascii="Times New Roman" w:cs="Times New Roman" w:eastAsia="Times New Roman" w:hAnsi="Times New Roman"/>
          <w:sz w:val="19"/>
          <w:szCs w:val="19"/>
          <w:color w:val="auto"/>
        </w:rPr>
        <w:t>, and fixed for a couple of updates with the aim of further improving the stability of DQN. Besides, experience replay improves sample efficiency via repeatedly sampling experiences from the replay memory and also breaks correlation in successive updates, which also stabilizes the learning process.</w:t>
      </w:r>
    </w:p>
    <w:p>
      <w:pPr>
        <w:spacing w:after="0" w:line="290" w:lineRule="exact"/>
        <w:rPr>
          <w:sz w:val="20"/>
          <w:szCs w:val="20"/>
          <w:color w:val="auto"/>
        </w:rPr>
      </w:pPr>
    </w:p>
    <w:p>
      <w:pPr>
        <w:ind w:left="1" w:right="680"/>
        <w:spacing w:after="0" w:line="238" w:lineRule="auto"/>
        <w:rPr>
          <w:sz w:val="20"/>
          <w:szCs w:val="20"/>
          <w:color w:val="auto"/>
        </w:rPr>
      </w:pPr>
      <w:r>
        <w:rPr>
          <w:rFonts w:ascii="Times New Roman" w:cs="Times New Roman" w:eastAsia="Times New Roman" w:hAnsi="Times New Roman"/>
          <w:sz w:val="20"/>
          <w:szCs w:val="20"/>
          <w:i w:val="1"/>
          <w:iCs w:val="1"/>
          <w:color w:val="auto"/>
        </w:rPr>
        <w:t>C. Centralized Control and Distributed Transmission Architecture</w:t>
      </w:r>
    </w:p>
    <w:p>
      <w:pPr>
        <w:spacing w:after="0" w:line="84" w:lineRule="exact"/>
        <w:rPr>
          <w:sz w:val="20"/>
          <w:szCs w:val="20"/>
          <w:color w:val="auto"/>
        </w:rPr>
      </w:pPr>
    </w:p>
    <w:p>
      <w:pPr>
        <w:jc w:val="both"/>
        <w:ind w:left="1" w:firstLine="199"/>
        <w:spacing w:after="0" w:line="248" w:lineRule="auto"/>
        <w:rPr>
          <w:sz w:val="20"/>
          <w:szCs w:val="20"/>
          <w:color w:val="auto"/>
        </w:rPr>
      </w:pPr>
      <w:r>
        <w:rPr>
          <w:rFonts w:ascii="Times New Roman" w:cs="Times New Roman" w:eastAsia="Times New Roman" w:hAnsi="Times New Roman"/>
          <w:sz w:val="20"/>
          <w:szCs w:val="20"/>
          <w:color w:val="auto"/>
        </w:rPr>
        <w:t>In this part, the architecture for the C-Decision scheme is shown in Fig. 1. Each V2V link first observes its local environment and then adopts a DNN to compress the observed information into several real numbers, which are finally fed back to the BS for centralized decision making. The BS takes the feedback information of all V2V links as the input, utilizes the DQN to perform Q-learning to decide the channel allocation for all V2V links, and broadcasts its decision. Finally, each V2V link chooses the BS-allocated channel for its transmission.</w:t>
      </w:r>
    </w:p>
    <w:p>
      <w:pPr>
        <w:spacing w:after="0" w:line="14" w:lineRule="exact"/>
        <w:rPr>
          <w:sz w:val="20"/>
          <w:szCs w:val="20"/>
          <w:color w:val="auto"/>
        </w:rPr>
      </w:pPr>
    </w:p>
    <w:p>
      <w:pPr>
        <w:jc w:val="both"/>
        <w:ind w:left="1" w:firstLine="199"/>
        <w:spacing w:after="0" w:line="250" w:lineRule="exact"/>
        <w:rPr>
          <w:sz w:val="20"/>
          <w:szCs w:val="20"/>
          <w:color w:val="auto"/>
        </w:rPr>
      </w:pPr>
      <w:r>
        <w:rPr>
          <w:rFonts w:ascii="Times New Roman" w:cs="Times New Roman" w:eastAsia="Times New Roman" w:hAnsi="Times New Roman"/>
          <w:sz w:val="19"/>
          <w:szCs w:val="19"/>
          <w:color w:val="auto"/>
        </w:rPr>
        <w:t xml:space="preserve">Details of the training framework for the C-Decision scheme are provided in Algorithm 1. We define </w:t>
      </w:r>
      <w:r>
        <w:rPr>
          <w:rFonts w:ascii="Arial" w:cs="Arial" w:eastAsia="Arial" w:hAnsi="Arial"/>
          <w:sz w:val="19"/>
          <w:szCs w:val="19"/>
          <w:color w:val="auto"/>
        </w:rPr>
        <w:t>O</w:t>
      </w:r>
      <w:r>
        <w:rPr>
          <w:rFonts w:ascii="Arial" w:cs="Arial" w:eastAsia="Arial" w:hAnsi="Arial"/>
          <w:sz w:val="26"/>
          <w:szCs w:val="26"/>
          <w:i w:val="1"/>
          <w:iCs w:val="1"/>
          <w:color w:val="auto"/>
          <w:vertAlign w:val="subscript"/>
        </w:rPr>
        <w:t>t</w:t>
      </w:r>
      <w:r>
        <w:rPr>
          <w:rFonts w:ascii="Times New Roman" w:cs="Times New Roman" w:eastAsia="Times New Roman" w:hAnsi="Times New Roman"/>
          <w:sz w:val="19"/>
          <w:szCs w:val="19"/>
          <w:color w:val="auto"/>
        </w:rPr>
        <w:t xml:space="preserve"> = </w:t>
      </w:r>
      <w:r>
        <w:rPr>
          <w:rFonts w:ascii="Arial" w:cs="Arial" w:eastAsia="Arial" w:hAnsi="Arial"/>
          <w:sz w:val="19"/>
          <w:szCs w:val="19"/>
          <w:i w:val="1"/>
          <w:iCs w:val="1"/>
          <w:color w:val="auto"/>
        </w:rPr>
        <w:t>{</w:t>
      </w:r>
      <w:r>
        <w:rPr>
          <w:rFonts w:ascii="Arial" w:cs="Arial" w:eastAsia="Arial" w:hAnsi="Arial"/>
          <w:sz w:val="19"/>
          <w:szCs w:val="19"/>
          <w:color w:val="auto"/>
        </w:rPr>
        <w:t>o</w:t>
      </w:r>
      <w:r>
        <w:rPr>
          <w:rFonts w:ascii="Arial" w:cs="Arial" w:eastAsia="Arial" w:hAnsi="Arial"/>
          <w:sz w:val="26"/>
          <w:szCs w:val="26"/>
          <w:i w:val="1"/>
          <w:iCs w:val="1"/>
          <w:color w:val="auto"/>
          <w:vertAlign w:val="superscript"/>
        </w:rPr>
        <w:t>t</w:t>
      </w:r>
      <w:r>
        <w:rPr>
          <w:rFonts w:ascii="Arial" w:cs="Arial" w:eastAsia="Arial" w:hAnsi="Arial"/>
          <w:sz w:val="26"/>
          <w:szCs w:val="26"/>
          <w:i w:val="1"/>
          <w:iCs w:val="1"/>
          <w:color w:val="auto"/>
          <w:vertAlign w:val="subscript"/>
        </w:rPr>
        <w:t>k</w:t>
      </w:r>
      <w:r>
        <w:rPr>
          <w:rFonts w:ascii="Times New Roman" w:cs="Times New Roman" w:eastAsia="Times New Roman" w:hAnsi="Times New Roman"/>
          <w:sz w:val="19"/>
          <w:szCs w:val="19"/>
          <w:color w:val="auto"/>
        </w:rPr>
        <w:t xml:space="preserve"> </w:t>
      </w:r>
      <w:r>
        <w:rPr>
          <w:rFonts w:ascii="Arial" w:cs="Arial" w:eastAsia="Arial" w:hAnsi="Arial"/>
          <w:sz w:val="19"/>
          <w:szCs w:val="19"/>
          <w:i w:val="1"/>
          <w:iCs w:val="1"/>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i w:val="1"/>
          <w:iCs w:val="1"/>
          <w:color w:val="auto"/>
        </w:rPr>
        <w:t>,</w:t>
      </w:r>
      <w:r>
        <w:rPr>
          <w:rFonts w:ascii="Times New Roman" w:cs="Times New Roman" w:eastAsia="Times New Roman" w:hAnsi="Times New Roman"/>
          <w:sz w:val="19"/>
          <w:szCs w:val="19"/>
          <w:color w:val="auto"/>
        </w:rPr>
        <w:t xml:space="preserve"> </w:t>
      </w:r>
      <w:r>
        <w:rPr>
          <w:rFonts w:ascii="Arial Unicode MS" w:cs="Arial Unicode MS" w:eastAsia="Arial Unicode MS" w:hAnsi="Arial Unicode MS"/>
          <w:sz w:val="19"/>
          <w:szCs w:val="19"/>
          <w:i w:val="1"/>
          <w:iCs w:val="1"/>
          <w:color w:val="auto"/>
        </w:rPr>
        <w:t>∀</w:t>
      </w:r>
      <w:r>
        <w:rPr>
          <w:rFonts w:ascii="Arial" w:cs="Arial" w:eastAsia="Arial" w:hAnsi="Arial"/>
          <w:sz w:val="19"/>
          <w:szCs w:val="19"/>
          <w:i w:val="1"/>
          <w:iCs w:val="1"/>
          <w:color w:val="auto"/>
        </w:rPr>
        <w:t>k</w:t>
      </w:r>
      <w:r>
        <w:rPr>
          <w:rFonts w:ascii="Times New Roman" w:cs="Times New Roman" w:eastAsia="Times New Roman" w:hAnsi="Times New Roman"/>
          <w:sz w:val="19"/>
          <w:szCs w:val="19"/>
          <w:color w:val="auto"/>
        </w:rPr>
        <w:t xml:space="preserve"> </w:t>
      </w:r>
      <w:r>
        <w:rPr>
          <w:rFonts w:ascii="Arial Unicode MS" w:cs="Arial Unicode MS" w:eastAsia="Arial Unicode MS" w:hAnsi="Arial Unicode MS"/>
          <w:sz w:val="19"/>
          <w:szCs w:val="19"/>
          <w:i w:val="1"/>
          <w:iCs w:val="1"/>
          <w:color w:val="auto"/>
        </w:rPr>
        <w:t>∈</w:t>
      </w:r>
    </w:p>
    <w:p>
      <w:pPr>
        <w:spacing w:after="0" w:line="1" w:lineRule="exact"/>
        <w:rPr>
          <w:sz w:val="20"/>
          <w:szCs w:val="20"/>
          <w:color w:val="auto"/>
        </w:rPr>
      </w:pPr>
    </w:p>
    <w:p>
      <w:pPr>
        <w:jc w:val="both"/>
        <w:ind w:left="1" w:hanging="1"/>
        <w:spacing w:after="0" w:line="260" w:lineRule="exact"/>
        <w:tabs>
          <w:tab w:leader="none" w:pos="267" w:val="left"/>
        </w:tabs>
        <w:numPr>
          <w:ilvl w:val="0"/>
          <w:numId w:val="5"/>
        </w:numPr>
        <w:rPr>
          <w:rFonts w:ascii="Arial" w:cs="Arial" w:eastAsia="Arial" w:hAnsi="Arial"/>
          <w:sz w:val="20"/>
          <w:szCs w:val="20"/>
          <w:i w:val="1"/>
          <w:iCs w:val="1"/>
          <w:color w:val="auto"/>
        </w:rPr>
      </w:pPr>
      <w:r>
        <w:rPr>
          <w:rFonts w:ascii="Times New Roman" w:cs="Times New Roman" w:eastAsia="Times New Roman" w:hAnsi="Times New Roman"/>
          <w:sz w:val="20"/>
          <w:szCs w:val="20"/>
          <w:color w:val="auto"/>
        </w:rPr>
        <w:t xml:space="preserve">as the observations of all V2Vs at the time step </w:t>
      </w:r>
      <w:r>
        <w:rPr>
          <w:rFonts w:ascii="Arial" w:cs="Arial" w:eastAsia="Arial" w:hAnsi="Arial"/>
          <w:sz w:val="20"/>
          <w:szCs w:val="20"/>
          <w:i w:val="1"/>
          <w:iCs w:val="1"/>
          <w:color w:val="auto"/>
        </w:rPr>
        <w:t>t</w:t>
      </w:r>
      <w:r>
        <w:rPr>
          <w:rFonts w:ascii="Times New Roman" w:cs="Times New Roman" w:eastAsia="Times New Roman" w:hAnsi="Times New Roman"/>
          <w:sz w:val="20"/>
          <w:szCs w:val="20"/>
          <w:color w:val="auto"/>
        </w:rPr>
        <w:t xml:space="preserve"> </w:t>
      </w:r>
      <w:r>
        <w:rPr>
          <w:rFonts w:ascii="Arial Unicode MS" w:cs="Arial Unicode MS" w:eastAsia="Arial Unicode MS" w:hAnsi="Arial Unicode MS"/>
          <w:sz w:val="20"/>
          <w:szCs w:val="20"/>
          <w:i w:val="1"/>
          <w:iCs w:val="1"/>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1</w:t>
      </w:r>
      <w:r>
        <w:rPr>
          <w:rFonts w:ascii="Arial" w:cs="Arial" w:eastAsia="Arial" w:hAnsi="Arial"/>
          <w:sz w:val="20"/>
          <w:szCs w:val="20"/>
          <w:i w:val="1"/>
          <w:iCs w:val="1"/>
          <w:color w:val="auto"/>
        </w:rPr>
        <w:t>,</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2</w:t>
      </w:r>
      <w:r>
        <w:rPr>
          <w:rFonts w:ascii="Arial" w:cs="Arial" w:eastAsia="Arial" w:hAnsi="Arial"/>
          <w:sz w:val="20"/>
          <w:szCs w:val="20"/>
          <w:i w:val="1"/>
          <w:iCs w:val="1"/>
          <w:color w:val="auto"/>
        </w:rPr>
        <w:t>, . . . , T</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 where</w:t>
      </w:r>
      <w:r>
        <w:rPr>
          <w:rFonts w:ascii="Arial" w:cs="Arial" w:eastAsia="Arial" w:hAnsi="Arial"/>
          <w:sz w:val="20"/>
          <w:szCs w:val="20"/>
          <w:i w:val="1"/>
          <w:iCs w:val="1"/>
          <w:color w:val="auto"/>
        </w:rPr>
        <w:t xml:space="preserve"> </w:t>
      </w:r>
      <w:r>
        <w:rPr>
          <w:rFonts w:ascii="Arial" w:cs="Arial" w:eastAsia="Arial" w:hAnsi="Arial"/>
          <w:sz w:val="20"/>
          <w:szCs w:val="20"/>
          <w:color w:val="auto"/>
        </w:rPr>
        <w:t>o</w:t>
      </w:r>
      <w:r>
        <w:rPr>
          <w:rFonts w:ascii="Arial" w:cs="Arial" w:eastAsia="Arial" w:hAnsi="Arial"/>
          <w:sz w:val="27"/>
          <w:szCs w:val="27"/>
          <w:i w:val="1"/>
          <w:iCs w:val="1"/>
          <w:color w:val="auto"/>
          <w:vertAlign w:val="superscript"/>
        </w:rPr>
        <w:t>t</w:t>
      </w:r>
      <w:r>
        <w:rPr>
          <w:rFonts w:ascii="Arial" w:cs="Arial" w:eastAsia="Arial" w:hAnsi="Arial"/>
          <w:sz w:val="27"/>
          <w:szCs w:val="27"/>
          <w:i w:val="1"/>
          <w:iCs w:val="1"/>
          <w:color w:val="auto"/>
          <w:vertAlign w:val="subscript"/>
        </w:rPr>
        <w:t>k</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refers to the observation of the</w:t>
      </w:r>
      <w:r>
        <w:rPr>
          <w:rFonts w:ascii="Arial" w:cs="Arial" w:eastAsia="Arial" w:hAnsi="Arial"/>
          <w:sz w:val="20"/>
          <w:szCs w:val="20"/>
          <w:i w:val="1"/>
          <w:iCs w:val="1"/>
          <w:color w:val="auto"/>
        </w:rPr>
        <w:t xml:space="preserve"> </w:t>
      </w:r>
      <w:r>
        <w:rPr>
          <w:rFonts w:ascii="Arial" w:cs="Arial" w:eastAsia="Arial" w:hAnsi="Arial"/>
          <w:sz w:val="20"/>
          <w:szCs w:val="20"/>
          <w:i w:val="1"/>
          <w:iCs w:val="1"/>
          <w:color w:val="auto"/>
        </w:rPr>
        <w:t>k</w:t>
      </w:r>
      <w:r>
        <w:rPr>
          <w:rFonts w:ascii="Times New Roman" w:cs="Times New Roman" w:eastAsia="Times New Roman" w:hAnsi="Times New Roman"/>
          <w:sz w:val="20"/>
          <w:szCs w:val="20"/>
          <w:color w:val="auto"/>
        </w:rPr>
        <w:t>-th</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 xml:space="preserve">V2V at the time step </w:t>
      </w:r>
      <w:r>
        <w:rPr>
          <w:rFonts w:ascii="Arial" w:cs="Arial" w:eastAsia="Arial" w:hAnsi="Arial"/>
          <w:sz w:val="20"/>
          <w:szCs w:val="20"/>
          <w:i w:val="1"/>
          <w:iCs w:val="1"/>
          <w:color w:val="auto"/>
        </w:rPr>
        <w:t>t</w:t>
      </w:r>
      <w:r>
        <w:rPr>
          <w:rFonts w:ascii="Times New Roman" w:cs="Times New Roman" w:eastAsia="Times New Roman" w:hAnsi="Times New Roman"/>
          <w:sz w:val="20"/>
          <w:szCs w:val="20"/>
          <w:color w:val="auto"/>
        </w:rPr>
        <w:t>. Then, we can express the estimation of the return also known as the approximate target value [33] as</w:t>
      </w:r>
    </w:p>
    <w:p>
      <w:pPr>
        <w:spacing w:after="0" w:line="122" w:lineRule="exact"/>
        <w:rPr>
          <w:sz w:val="20"/>
          <w:szCs w:val="20"/>
          <w:color w:val="auto"/>
        </w:rPr>
      </w:pPr>
    </w:p>
    <w:tbl>
      <w:tblPr>
        <w:tblLayout w:type="fixed"/>
        <w:tblInd w:w="901" w:type="dxa"/>
        <w:tblCellMar>
          <w:top w:w="0" w:type="dxa"/>
          <w:left w:w="0" w:type="dxa"/>
          <w:bottom w:w="0" w:type="dxa"/>
          <w:right w:w="0" w:type="dxa"/>
        </w:tblCellMar>
      </w:tblPr>
      <w:tr>
        <w:trPr>
          <w:trHeight w:val="310"/>
        </w:trPr>
        <w:tc>
          <w:tcPr>
            <w:tcW w:w="1240" w:type="dxa"/>
            <w:vAlign w:val="bottom"/>
            <w:vMerge w:val="restart"/>
          </w:tcPr>
          <w:p>
            <w:pPr>
              <w:spacing w:after="0"/>
              <w:rPr>
                <w:sz w:val="20"/>
                <w:szCs w:val="20"/>
                <w:color w:val="auto"/>
              </w:rPr>
            </w:pPr>
            <w:r>
              <w:rPr>
                <w:rFonts w:ascii="Arial" w:cs="Arial" w:eastAsia="Arial" w:hAnsi="Arial"/>
                <w:sz w:val="20"/>
                <w:szCs w:val="20"/>
                <w:i w:val="1"/>
                <w:iCs w:val="1"/>
                <w:color w:val="auto"/>
              </w:rPr>
              <w:t>y</w:t>
            </w:r>
            <w:r>
              <w:rPr>
                <w:rFonts w:ascii="Arial" w:cs="Arial" w:eastAsia="Arial" w:hAnsi="Arial"/>
                <w:sz w:val="27"/>
                <w:szCs w:val="27"/>
                <w:i w:val="1"/>
                <w:iCs w:val="1"/>
                <w:color w:val="auto"/>
                <w:vertAlign w:val="subscript"/>
              </w:rPr>
              <w:t>t</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 xml:space="preserve"> R</w:t>
            </w:r>
            <w:r>
              <w:rPr>
                <w:rFonts w:ascii="Arial" w:cs="Arial" w:eastAsia="Arial" w:hAnsi="Arial"/>
                <w:sz w:val="27"/>
                <w:szCs w:val="27"/>
                <w:i w:val="1"/>
                <w:iCs w:val="1"/>
                <w:color w:val="auto"/>
                <w:vertAlign w:val="subscript"/>
              </w:rPr>
              <w:t>t</w:t>
            </w:r>
            <w:r>
              <w:rPr>
                <w:rFonts w:ascii="Arial" w:cs="Arial" w:eastAsia="Arial" w:hAnsi="Arial"/>
                <w:sz w:val="27"/>
                <w:szCs w:val="27"/>
                <w:color w:val="auto"/>
                <w:vertAlign w:val="subscript"/>
              </w:rPr>
              <w:t>+1</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 xml:space="preserve"> γ</w:t>
            </w:r>
          </w:p>
        </w:tc>
        <w:tc>
          <w:tcPr>
            <w:tcW w:w="400" w:type="dxa"/>
            <w:vAlign w:val="bottom"/>
          </w:tcPr>
          <w:p>
            <w:pPr>
              <w:jc w:val="center"/>
              <w:spacing w:after="0"/>
              <w:rPr>
                <w:sz w:val="20"/>
                <w:szCs w:val="20"/>
                <w:color w:val="auto"/>
              </w:rPr>
            </w:pPr>
            <w:r>
              <w:rPr>
                <w:rFonts w:ascii="Times New Roman" w:cs="Times New Roman" w:eastAsia="Times New Roman" w:hAnsi="Times New Roman"/>
                <w:sz w:val="20"/>
                <w:szCs w:val="20"/>
                <w:color w:val="auto"/>
              </w:rPr>
              <w:t>max</w:t>
            </w:r>
          </w:p>
        </w:tc>
        <w:tc>
          <w:tcPr>
            <w:tcW w:w="300" w:type="dxa"/>
            <w:vAlign w:val="bottom"/>
            <w:vMerge w:val="restart"/>
          </w:tcPr>
          <w:p>
            <w:pPr>
              <w:ind w:left="20"/>
              <w:spacing w:after="0"/>
              <w:rPr>
                <w:sz w:val="20"/>
                <w:szCs w:val="20"/>
                <w:color w:val="auto"/>
              </w:rPr>
            </w:pPr>
            <w:r>
              <w:rPr>
                <w:rFonts w:ascii="Arial" w:cs="Arial" w:eastAsia="Arial" w:hAnsi="Arial"/>
                <w:sz w:val="20"/>
                <w:szCs w:val="20"/>
                <w:i w:val="1"/>
                <w:iCs w:val="1"/>
                <w:color w:val="auto"/>
              </w:rPr>
              <w:t>Q</w:t>
            </w:r>
          </w:p>
        </w:tc>
        <w:tc>
          <w:tcPr>
            <w:tcW w:w="180" w:type="dxa"/>
            <w:vAlign w:val="bottom"/>
          </w:tcPr>
          <w:p>
            <w:pPr>
              <w:spacing w:after="0"/>
              <w:rPr>
                <w:sz w:val="20"/>
                <w:szCs w:val="20"/>
                <w:color w:val="auto"/>
              </w:rPr>
            </w:pPr>
            <w:r>
              <w:rPr>
                <w:rFonts w:ascii="Arial" w:cs="Arial" w:eastAsia="Arial" w:hAnsi="Arial"/>
                <w:sz w:val="20"/>
                <w:szCs w:val="20"/>
                <w:color w:val="auto"/>
              </w:rPr>
              <w:t>O</w:t>
            </w:r>
          </w:p>
        </w:tc>
        <w:tc>
          <w:tcPr>
            <w:tcW w:w="260" w:type="dxa"/>
            <w:vAlign w:val="bottom"/>
          </w:tcPr>
          <w:p>
            <w:pPr>
              <w:spacing w:after="0"/>
              <w:rPr>
                <w:sz w:val="24"/>
                <w:szCs w:val="24"/>
                <w:color w:val="auto"/>
              </w:rPr>
            </w:pPr>
          </w:p>
        </w:tc>
        <w:tc>
          <w:tcPr>
            <w:tcW w:w="540" w:type="dxa"/>
            <w:vAlign w:val="bottom"/>
          </w:tcPr>
          <w:p>
            <w:pPr>
              <w:spacing w:after="0"/>
              <w:rPr>
                <w:sz w:val="20"/>
                <w:szCs w:val="20"/>
                <w:color w:val="auto"/>
              </w:rPr>
            </w:pPr>
            <w:r>
              <w:rPr>
                <w:rFonts w:ascii="Arial" w:cs="Arial" w:eastAsia="Arial" w:hAnsi="Arial"/>
                <w:sz w:val="20"/>
                <w:szCs w:val="20"/>
                <w:i w:val="1"/>
                <w:iCs w:val="1"/>
                <w:color w:val="auto"/>
                <w:w w:val="94"/>
              </w:rPr>
              <w:t xml:space="preserve">, </w:t>
            </w:r>
            <w:r>
              <w:rPr>
                <w:rFonts w:ascii="Arial" w:cs="Arial" w:eastAsia="Arial" w:hAnsi="Arial"/>
                <w:sz w:val="20"/>
                <w:szCs w:val="20"/>
                <w:color w:val="auto"/>
                <w:w w:val="94"/>
              </w:rPr>
              <w:t>a</w:t>
            </w:r>
            <w:r>
              <w:rPr>
                <w:rFonts w:ascii="Times New Roman" w:cs="Times New Roman" w:eastAsia="Times New Roman" w:hAnsi="Times New Roman"/>
                <w:sz w:val="20"/>
                <w:szCs w:val="20"/>
                <w:color w:val="auto"/>
                <w:w w:val="94"/>
              </w:rPr>
              <w:t>;</w:t>
            </w:r>
            <w:r>
              <w:rPr>
                <w:rFonts w:ascii="Arial" w:cs="Arial" w:eastAsia="Arial" w:hAnsi="Arial"/>
                <w:sz w:val="20"/>
                <w:szCs w:val="20"/>
                <w:i w:val="1"/>
                <w:iCs w:val="1"/>
                <w:color w:val="auto"/>
                <w:w w:val="94"/>
              </w:rPr>
              <w:t xml:space="preserve"> θ</w:t>
            </w:r>
            <w:r>
              <w:rPr>
                <w:rFonts w:ascii="Arial" w:cs="Arial" w:eastAsia="Arial" w:hAnsi="Arial"/>
                <w:sz w:val="27"/>
                <w:szCs w:val="27"/>
                <w:i w:val="1"/>
                <w:iCs w:val="1"/>
                <w:color w:val="auto"/>
                <w:w w:val="94"/>
                <w:vertAlign w:val="superscript"/>
              </w:rPr>
              <w:t>−</w:t>
            </w:r>
          </w:p>
        </w:tc>
        <w:tc>
          <w:tcPr>
            <w:tcW w:w="520" w:type="dxa"/>
            <w:vAlign w:val="bottom"/>
          </w:tcPr>
          <w:p>
            <w:pPr>
              <w:jc w:val="right"/>
              <w:ind w:right="260"/>
              <w:spacing w:after="0"/>
              <w:rPr>
                <w:sz w:val="20"/>
                <w:szCs w:val="20"/>
                <w:color w:val="auto"/>
              </w:rPr>
            </w:pPr>
            <w:r>
              <w:rPr>
                <w:rFonts w:ascii="Arial" w:cs="Arial" w:eastAsia="Arial" w:hAnsi="Arial"/>
                <w:sz w:val="20"/>
                <w:szCs w:val="20"/>
                <w:i w:val="1"/>
                <w:iCs w:val="1"/>
                <w:color w:val="auto"/>
              </w:rPr>
              <w:t>,</w:t>
            </w:r>
          </w:p>
        </w:tc>
        <w:tc>
          <w:tcPr>
            <w:tcW w:w="6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(13)</w:t>
            </w:r>
          </w:p>
        </w:tc>
        <w:tc>
          <w:tcPr>
            <w:tcW w:w="0" w:type="dxa"/>
            <w:vAlign w:val="bottom"/>
          </w:tcPr>
          <w:p>
            <w:pPr>
              <w:spacing w:after="0"/>
              <w:rPr>
                <w:sz w:val="1"/>
                <w:szCs w:val="1"/>
                <w:color w:val="auto"/>
              </w:rPr>
            </w:pPr>
          </w:p>
        </w:tc>
      </w:tr>
      <w:tr>
        <w:trPr>
          <w:trHeight w:val="239"/>
        </w:trPr>
        <w:tc>
          <w:tcPr>
            <w:tcW w:w="1240" w:type="dxa"/>
            <w:vAlign w:val="bottom"/>
            <w:vMerge w:val="continue"/>
          </w:tcPr>
          <w:p>
            <w:pPr>
              <w:spacing w:after="0"/>
              <w:rPr>
                <w:sz w:val="20"/>
                <w:szCs w:val="20"/>
                <w:color w:val="auto"/>
              </w:rPr>
            </w:pPr>
          </w:p>
        </w:tc>
        <w:tc>
          <w:tcPr>
            <w:tcW w:w="400" w:type="dxa"/>
            <w:vAlign w:val="bottom"/>
          </w:tcPr>
          <w:p>
            <w:pPr>
              <w:jc w:val="center"/>
              <w:spacing w:after="0" w:line="154" w:lineRule="exact"/>
              <w:rPr>
                <w:sz w:val="20"/>
                <w:szCs w:val="20"/>
                <w:color w:val="auto"/>
              </w:rPr>
            </w:pPr>
            <w:r>
              <w:rPr>
                <w:rFonts w:ascii="Arial" w:cs="Arial" w:eastAsia="Arial" w:hAnsi="Arial"/>
                <w:sz w:val="14"/>
                <w:szCs w:val="14"/>
                <w:color w:val="auto"/>
              </w:rPr>
              <w:t>a</w:t>
            </w:r>
          </w:p>
        </w:tc>
        <w:tc>
          <w:tcPr>
            <w:tcW w:w="300" w:type="dxa"/>
            <w:vAlign w:val="bottom"/>
            <w:vMerge w:val="continue"/>
          </w:tcPr>
          <w:p>
            <w:pPr>
              <w:spacing w:after="0"/>
              <w:rPr>
                <w:sz w:val="20"/>
                <w:szCs w:val="20"/>
                <w:color w:val="auto"/>
              </w:rPr>
            </w:pPr>
          </w:p>
        </w:tc>
        <w:tc>
          <w:tcPr>
            <w:tcW w:w="180" w:type="dxa"/>
            <w:vAlign w:val="bottom"/>
          </w:tcPr>
          <w:p>
            <w:pPr>
              <w:spacing w:after="0"/>
              <w:rPr>
                <w:sz w:val="20"/>
                <w:szCs w:val="20"/>
                <w:color w:val="auto"/>
              </w:rPr>
            </w:pPr>
          </w:p>
        </w:tc>
        <w:tc>
          <w:tcPr>
            <w:tcW w:w="260" w:type="dxa"/>
            <w:vAlign w:val="bottom"/>
          </w:tcPr>
          <w:p>
            <w:pPr>
              <w:spacing w:after="0" w:line="139" w:lineRule="exact"/>
              <w:rPr>
                <w:sz w:val="20"/>
                <w:szCs w:val="20"/>
                <w:color w:val="auto"/>
              </w:rPr>
            </w:pPr>
            <w:r>
              <w:rPr>
                <w:rFonts w:ascii="Arial" w:cs="Arial" w:eastAsia="Arial" w:hAnsi="Arial"/>
                <w:sz w:val="14"/>
                <w:szCs w:val="14"/>
                <w:i w:val="1"/>
                <w:iCs w:val="1"/>
                <w:color w:val="auto"/>
              </w:rPr>
              <w:t>t</w:t>
            </w:r>
            <w:r>
              <w:rPr>
                <w:rFonts w:ascii="Arial" w:cs="Arial" w:eastAsia="Arial" w:hAnsi="Arial"/>
                <w:sz w:val="14"/>
                <w:szCs w:val="14"/>
                <w:color w:val="auto"/>
              </w:rPr>
              <w:t>+1</w:t>
            </w:r>
          </w:p>
        </w:tc>
        <w:tc>
          <w:tcPr>
            <w:tcW w:w="540" w:type="dxa"/>
            <w:vAlign w:val="bottom"/>
          </w:tcPr>
          <w:p>
            <w:pPr>
              <w:spacing w:after="0"/>
              <w:rPr>
                <w:sz w:val="20"/>
                <w:szCs w:val="20"/>
                <w:color w:val="auto"/>
              </w:rPr>
            </w:pPr>
          </w:p>
        </w:tc>
        <w:tc>
          <w:tcPr>
            <w:tcW w:w="52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0" w:type="dxa"/>
            <w:vAlign w:val="bottom"/>
          </w:tcPr>
          <w:p>
            <w:pPr>
              <w:spacing w:after="0"/>
              <w:rPr>
                <w:sz w:val="1"/>
                <w:szCs w:val="1"/>
                <w:color w:val="auto"/>
              </w:rPr>
            </w:pPr>
          </w:p>
        </w:tc>
      </w:tr>
    </w:tbl>
    <w:p>
      <w:pPr>
        <w:jc w:val="both"/>
        <w:ind w:left="1"/>
        <w:spacing w:after="0" w:line="220" w:lineRule="auto"/>
        <w:rPr>
          <w:sz w:val="20"/>
          <w:szCs w:val="20"/>
          <w:color w:val="auto"/>
        </w:rPr>
      </w:pPr>
      <w:r>
        <w:rPr>
          <w:rFonts w:ascii="Times New Roman" w:cs="Times New Roman" w:eastAsia="Times New Roman" w:hAnsi="Times New Roman"/>
          <w:sz w:val="20"/>
          <w:szCs w:val="20"/>
          <w:color w:val="auto"/>
        </w:rPr>
        <w:t xml:space="preserve">where </w:t>
      </w:r>
      <w:r>
        <w:rPr>
          <w:rFonts w:ascii="Arial" w:cs="Arial" w:eastAsia="Arial" w:hAnsi="Arial"/>
          <w:sz w:val="20"/>
          <w:szCs w:val="20"/>
          <w:i w:val="1"/>
          <w:iCs w:val="1"/>
          <w:color w:val="auto"/>
        </w:rPr>
        <w:t>R</w:t>
      </w:r>
      <w:r>
        <w:rPr>
          <w:rFonts w:ascii="Arial" w:cs="Arial" w:eastAsia="Arial" w:hAnsi="Arial"/>
          <w:sz w:val="27"/>
          <w:szCs w:val="27"/>
          <w:i w:val="1"/>
          <w:iCs w:val="1"/>
          <w:color w:val="auto"/>
          <w:vertAlign w:val="subscript"/>
        </w:rPr>
        <w:t>t</w:t>
      </w:r>
      <w:r>
        <w:rPr>
          <w:rFonts w:ascii="Arial" w:cs="Arial" w:eastAsia="Arial" w:hAnsi="Arial"/>
          <w:sz w:val="27"/>
          <w:szCs w:val="27"/>
          <w:color w:val="auto"/>
          <w:vertAlign w:val="subscript"/>
        </w:rPr>
        <w:t>+1</w:t>
      </w:r>
      <w:r>
        <w:rPr>
          <w:rFonts w:ascii="Times New Roman" w:cs="Times New Roman" w:eastAsia="Times New Roman" w:hAnsi="Times New Roman"/>
          <w:sz w:val="20"/>
          <w:szCs w:val="20"/>
          <w:color w:val="auto"/>
        </w:rPr>
        <w:t xml:space="preserve"> and </w:t>
      </w:r>
      <w:r>
        <w:rPr>
          <w:rFonts w:ascii="Arial" w:cs="Arial" w:eastAsia="Arial" w:hAnsi="Arial"/>
          <w:sz w:val="20"/>
          <w:szCs w:val="20"/>
          <w:i w:val="1"/>
          <w:iCs w:val="1"/>
          <w:color w:val="auto"/>
        </w:rPr>
        <w:t>Q</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O</w:t>
      </w:r>
      <w:r>
        <w:rPr>
          <w:rFonts w:ascii="Arial" w:cs="Arial" w:eastAsia="Arial" w:hAnsi="Arial"/>
          <w:sz w:val="27"/>
          <w:szCs w:val="27"/>
          <w:i w:val="1"/>
          <w:iCs w:val="1"/>
          <w:color w:val="auto"/>
          <w:vertAlign w:val="subscript"/>
        </w:rPr>
        <w:t>t</w:t>
      </w:r>
      <w:r>
        <w:rPr>
          <w:rFonts w:ascii="Arial" w:cs="Arial" w:eastAsia="Arial" w:hAnsi="Arial"/>
          <w:sz w:val="27"/>
          <w:szCs w:val="27"/>
          <w:color w:val="auto"/>
          <w:vertAlign w:val="subscript"/>
        </w:rPr>
        <w:t>+1</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a</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θ</w:t>
      </w:r>
      <w:r>
        <w:rPr>
          <w:rFonts w:ascii="Arial" w:cs="Arial" w:eastAsia="Arial" w:hAnsi="Arial"/>
          <w:sz w:val="27"/>
          <w:szCs w:val="27"/>
          <w:i w:val="1"/>
          <w:iCs w:val="1"/>
          <w:color w:val="auto"/>
          <w:vertAlign w:val="superscript"/>
        </w:rPr>
        <w:t>−</w:t>
      </w:r>
      <w:r>
        <w:rPr>
          <w:rFonts w:ascii="Times New Roman" w:cs="Times New Roman" w:eastAsia="Times New Roman" w:hAnsi="Times New Roman"/>
          <w:sz w:val="20"/>
          <w:szCs w:val="20"/>
          <w:color w:val="auto"/>
        </w:rPr>
        <w:t xml:space="preserve"> represent the reward of all links and the Q function of the target DQN with parameters </w:t>
      </w:r>
      <w:r>
        <w:rPr>
          <w:rFonts w:ascii="Arial" w:cs="Arial" w:eastAsia="Arial" w:hAnsi="Arial"/>
          <w:sz w:val="20"/>
          <w:szCs w:val="20"/>
          <w:i w:val="1"/>
          <w:iCs w:val="1"/>
          <w:color w:val="auto"/>
        </w:rPr>
        <w:t>θ</w:t>
      </w:r>
      <w:r>
        <w:rPr>
          <w:rFonts w:ascii="Arial" w:cs="Arial" w:eastAsia="Arial" w:hAnsi="Arial"/>
          <w:sz w:val="27"/>
          <w:szCs w:val="27"/>
          <w:i w:val="1"/>
          <w:iCs w:val="1"/>
          <w:color w:val="auto"/>
          <w:vertAlign w:val="superscript"/>
        </w:rPr>
        <w:t>−</w:t>
      </w:r>
      <w:r>
        <w:rPr>
          <w:rFonts w:ascii="Times New Roman" w:cs="Times New Roman" w:eastAsia="Times New Roman" w:hAnsi="Times New Roman"/>
          <w:sz w:val="20"/>
          <w:szCs w:val="20"/>
          <w:color w:val="auto"/>
        </w:rPr>
        <w:t xml:space="preserve"> under the next observation </w:t>
      </w:r>
      <w:r>
        <w:rPr>
          <w:rFonts w:ascii="Arial" w:cs="Arial" w:eastAsia="Arial" w:hAnsi="Arial"/>
          <w:sz w:val="20"/>
          <w:szCs w:val="20"/>
          <w:color w:val="auto"/>
        </w:rPr>
        <w:t>O</w:t>
      </w:r>
      <w:r>
        <w:rPr>
          <w:rFonts w:ascii="Arial" w:cs="Arial" w:eastAsia="Arial" w:hAnsi="Arial"/>
          <w:sz w:val="27"/>
          <w:szCs w:val="27"/>
          <w:i w:val="1"/>
          <w:iCs w:val="1"/>
          <w:color w:val="auto"/>
          <w:vertAlign w:val="subscript"/>
        </w:rPr>
        <w:t>t</w:t>
      </w:r>
      <w:r>
        <w:rPr>
          <w:rFonts w:ascii="Arial" w:cs="Arial" w:eastAsia="Arial" w:hAnsi="Arial"/>
          <w:sz w:val="27"/>
          <w:szCs w:val="27"/>
          <w:color w:val="auto"/>
          <w:vertAlign w:val="subscript"/>
        </w:rPr>
        <w:t>+1</w:t>
      </w:r>
      <w:r>
        <w:rPr>
          <w:rFonts w:ascii="Times New Roman" w:cs="Times New Roman" w:eastAsia="Times New Roman" w:hAnsi="Times New Roman"/>
          <w:sz w:val="20"/>
          <w:szCs w:val="20"/>
          <w:color w:val="auto"/>
        </w:rPr>
        <w:t xml:space="preserve"> and the action </w:t>
      </w:r>
      <w:r>
        <w:rPr>
          <w:rFonts w:ascii="Arial" w:cs="Arial" w:eastAsia="Arial" w:hAnsi="Arial"/>
          <w:sz w:val="20"/>
          <w:szCs w:val="20"/>
          <w:color w:val="auto"/>
        </w:rPr>
        <w:t>a</w:t>
      </w:r>
      <w:r>
        <w:rPr>
          <w:rFonts w:ascii="Times New Roman" w:cs="Times New Roman" w:eastAsia="Times New Roman" w:hAnsi="Times New Roman"/>
          <w:sz w:val="20"/>
          <w:szCs w:val="20"/>
          <w:color w:val="auto"/>
        </w:rPr>
        <w:t>, respectively. Then, the updating process for the BS DQN can be written as [33], [34]:</w:t>
      </w:r>
    </w:p>
    <w:p>
      <w:pPr>
        <w:spacing w:after="0" w:line="68" w:lineRule="exact"/>
        <w:rPr>
          <w:sz w:val="20"/>
          <w:szCs w:val="20"/>
          <w:color w:val="auto"/>
        </w:rPr>
      </w:pPr>
    </w:p>
    <w:p>
      <w:pPr>
        <w:ind w:left="1621" w:hanging="1773"/>
        <w:spacing w:after="0"/>
        <w:tabs>
          <w:tab w:leader="none" w:pos="1600" w:val="left"/>
        </w:tabs>
        <w:rPr>
          <w:sz w:val="20"/>
          <w:szCs w:val="20"/>
          <w:color w:val="auto"/>
        </w:rPr>
      </w:pPr>
      <w:r>
        <w:rPr>
          <w:rFonts w:ascii="Arial" w:cs="Arial" w:eastAsia="Arial" w:hAnsi="Arial"/>
          <w:sz w:val="20"/>
          <w:szCs w:val="20"/>
          <w:i w:val="1"/>
          <w:iCs w:val="1"/>
          <w:color w:val="auto"/>
        </w:rPr>
        <w:t xml:space="preserve">θ </w:t>
      </w:r>
      <w:r>
        <w:rPr>
          <w:rFonts w:ascii="Arial" w:cs="Arial" w:eastAsia="Arial" w:hAnsi="Arial"/>
          <w:sz w:val="20"/>
          <w:szCs w:val="20"/>
          <w:i w:val="1"/>
          <w:iCs w:val="1"/>
          <w:color w:val="auto"/>
        </w:rPr>
        <w:t>←</w:t>
      </w:r>
      <w:r>
        <w:rPr>
          <w:rFonts w:ascii="Arial" w:cs="Arial" w:eastAsia="Arial" w:hAnsi="Arial"/>
          <w:sz w:val="20"/>
          <w:szCs w:val="20"/>
          <w:i w:val="1"/>
          <w:iCs w:val="1"/>
          <w:color w:val="auto"/>
        </w:rPr>
        <w:t xml:space="preserve"> θ </w:t>
      </w: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 xml:space="preserve"> β</w:t>
      </w:r>
      <w:r>
        <w:rPr>
          <w:sz w:val="20"/>
          <w:szCs w:val="20"/>
          <w:color w:val="auto"/>
        </w:rPr>
        <w:tab/>
      </w:r>
      <w:r>
        <w:rPr>
          <w:rFonts w:ascii="Arial" w:cs="Arial" w:eastAsia="Arial" w:hAnsi="Arial"/>
          <w:sz w:val="31"/>
          <w:szCs w:val="31"/>
          <w:i w:val="1"/>
          <w:iCs w:val="1"/>
          <w:color w:val="auto"/>
          <w:vertAlign w:val="superscript"/>
        </w:rPr>
        <w:t>∂</w:t>
      </w:r>
      <w:r>
        <w:rPr>
          <w:rFonts w:ascii="Arial" w:cs="Arial" w:eastAsia="Arial" w:hAnsi="Arial"/>
          <w:sz w:val="30"/>
          <w:szCs w:val="30"/>
          <w:i w:val="1"/>
          <w:iCs w:val="1"/>
          <w:color w:val="auto"/>
          <w:vertAlign w:val="superscript"/>
        </w:rPr>
        <w:t>Q</w:t>
      </w:r>
      <w:r>
        <w:rPr>
          <w:rFonts w:ascii="Arial" w:cs="Arial" w:eastAsia="Arial" w:hAnsi="Arial"/>
          <w:sz w:val="31"/>
          <w:szCs w:val="31"/>
          <w:i w:val="1"/>
          <w:iCs w:val="1"/>
          <w:color w:val="auto"/>
          <w:vertAlign w:val="superscript"/>
        </w:rPr>
        <w:t xml:space="preserve"> </w:t>
      </w:r>
      <w:r>
        <w:rPr>
          <w:rFonts w:ascii="Times New Roman" w:cs="Times New Roman" w:eastAsia="Times New Roman" w:hAnsi="Times New Roman"/>
          <w:sz w:val="30"/>
          <w:szCs w:val="30"/>
          <w:color w:val="auto"/>
          <w:vertAlign w:val="superscript"/>
        </w:rPr>
        <w:t>(</w:t>
      </w:r>
      <w:r>
        <w:rPr>
          <w:rFonts w:ascii="Arial" w:cs="Arial" w:eastAsia="Arial" w:hAnsi="Arial"/>
          <w:sz w:val="30"/>
          <w:szCs w:val="30"/>
          <w:color w:val="auto"/>
          <w:vertAlign w:val="superscript"/>
        </w:rPr>
        <w:t>O</w:t>
      </w:r>
      <w:r>
        <w:rPr>
          <w:rFonts w:ascii="Arial" w:cs="Arial" w:eastAsia="Arial" w:hAnsi="Arial"/>
          <w:sz w:val="22"/>
          <w:szCs w:val="22"/>
          <w:i w:val="1"/>
          <w:iCs w:val="1"/>
          <w:color w:val="auto"/>
          <w:vertAlign w:val="superscript"/>
        </w:rPr>
        <w:t>t</w:t>
      </w:r>
      <w:r>
        <w:rPr>
          <w:rFonts w:ascii="Arial" w:cs="Arial" w:eastAsia="Arial" w:hAnsi="Arial"/>
          <w:sz w:val="31"/>
          <w:szCs w:val="31"/>
          <w:i w:val="1"/>
          <w:iCs w:val="1"/>
          <w:color w:val="auto"/>
          <w:vertAlign w:val="superscript"/>
        </w:rPr>
        <w:t xml:space="preserve">, </w:t>
      </w:r>
      <w:r>
        <w:rPr>
          <w:rFonts w:ascii="Arial" w:cs="Arial" w:eastAsia="Arial" w:hAnsi="Arial"/>
          <w:sz w:val="30"/>
          <w:szCs w:val="30"/>
          <w:color w:val="auto"/>
          <w:vertAlign w:val="superscript"/>
        </w:rPr>
        <w:t>a</w:t>
      </w:r>
      <w:r>
        <w:rPr>
          <w:rFonts w:ascii="Arial" w:cs="Arial" w:eastAsia="Arial" w:hAnsi="Arial"/>
          <w:sz w:val="22"/>
          <w:szCs w:val="22"/>
          <w:i w:val="1"/>
          <w:iCs w:val="1"/>
          <w:color w:val="auto"/>
          <w:vertAlign w:val="superscript"/>
        </w:rPr>
        <w:t>t</w:t>
      </w:r>
      <w:r>
        <w:rPr>
          <w:rFonts w:ascii="Times New Roman" w:cs="Times New Roman" w:eastAsia="Times New Roman" w:hAnsi="Times New Roman"/>
          <w:sz w:val="30"/>
          <w:szCs w:val="30"/>
          <w:color w:val="auto"/>
          <w:vertAlign w:val="superscript"/>
        </w:rPr>
        <w:t>;</w:t>
      </w:r>
      <w:r>
        <w:rPr>
          <w:rFonts w:ascii="Arial" w:cs="Arial" w:eastAsia="Arial" w:hAnsi="Arial"/>
          <w:sz w:val="31"/>
          <w:szCs w:val="31"/>
          <w:i w:val="1"/>
          <w:iCs w:val="1"/>
          <w:color w:val="auto"/>
          <w:vertAlign w:val="superscript"/>
        </w:rPr>
        <w:t xml:space="preserve"> </w:t>
      </w:r>
      <w:r>
        <w:rPr>
          <w:rFonts w:ascii="Arial" w:cs="Arial" w:eastAsia="Arial" w:hAnsi="Arial"/>
          <w:sz w:val="30"/>
          <w:szCs w:val="30"/>
          <w:i w:val="1"/>
          <w:iCs w:val="1"/>
          <w:color w:val="auto"/>
          <w:vertAlign w:val="superscript"/>
        </w:rPr>
        <w:t>θ</w:t>
      </w:r>
      <w:r>
        <w:rPr>
          <w:rFonts w:ascii="Times New Roman" w:cs="Times New Roman" w:eastAsia="Times New Roman" w:hAnsi="Times New Roman"/>
          <w:sz w:val="30"/>
          <w:szCs w:val="30"/>
          <w:color w:val="auto"/>
          <w:vertAlign w:val="superscript"/>
        </w:rPr>
        <w:t>)</w:t>
      </w:r>
      <w:r>
        <w:rPr>
          <w:rFonts w:ascii="Arial" w:cs="Arial" w:eastAsia="Arial" w:hAnsi="Arial"/>
          <w:sz w:val="31"/>
          <w:szCs w:val="31"/>
          <w:i w:val="1"/>
          <w:iCs w:val="1"/>
          <w:color w:val="auto"/>
          <w:vertAlign w:val="superscript"/>
        </w:rPr>
        <w:t xml:space="preserve"> </w:t>
      </w:r>
      <w:r>
        <w:rPr>
          <w:rFonts w:ascii="Times New Roman" w:cs="Times New Roman" w:eastAsia="Times New Roman" w:hAnsi="Times New Roman"/>
          <w:sz w:val="31"/>
          <w:szCs w:val="31"/>
          <w:color w:val="auto"/>
        </w:rPr>
        <w:t>[</w:t>
      </w:r>
      <w:r>
        <w:rPr>
          <w:rFonts w:ascii="Arial" w:cs="Arial" w:eastAsia="Arial" w:hAnsi="Arial"/>
          <w:sz w:val="16"/>
          <w:szCs w:val="16"/>
          <w:i w:val="1"/>
          <w:iCs w:val="1"/>
          <w:color w:val="auto"/>
        </w:rPr>
        <w:t>y</w:t>
      </w:r>
      <w:r>
        <w:rPr>
          <w:rFonts w:ascii="Arial" w:cs="Arial" w:eastAsia="Arial" w:hAnsi="Arial"/>
          <w:sz w:val="22"/>
          <w:szCs w:val="22"/>
          <w:i w:val="1"/>
          <w:iCs w:val="1"/>
          <w:color w:val="auto"/>
          <w:vertAlign w:val="subscript"/>
        </w:rPr>
        <w:t>t</w:t>
      </w:r>
      <w:r>
        <w:rPr>
          <w:rFonts w:ascii="Arial" w:cs="Arial" w:eastAsia="Arial" w:hAnsi="Arial"/>
          <w:sz w:val="31"/>
          <w:szCs w:val="31"/>
          <w:i w:val="1"/>
          <w:iCs w:val="1"/>
          <w:color w:val="auto"/>
        </w:rPr>
        <w:t xml:space="preserve"> </w:t>
      </w:r>
      <w:r>
        <w:rPr>
          <w:rFonts w:ascii="Arial" w:cs="Arial" w:eastAsia="Arial" w:hAnsi="Arial"/>
          <w:sz w:val="16"/>
          <w:szCs w:val="16"/>
          <w:i w:val="1"/>
          <w:iCs w:val="1"/>
          <w:color w:val="auto"/>
        </w:rPr>
        <w:t>− Q</w:t>
      </w:r>
      <w:r>
        <w:rPr>
          <w:rFonts w:ascii="Arial" w:cs="Arial" w:eastAsia="Arial" w:hAnsi="Arial"/>
          <w:sz w:val="31"/>
          <w:szCs w:val="31"/>
          <w:i w:val="1"/>
          <w:iCs w:val="1"/>
          <w:color w:val="auto"/>
        </w:rPr>
        <w:t xml:space="preserve"> </w:t>
      </w:r>
      <w:r>
        <w:rPr>
          <w:rFonts w:ascii="Times New Roman" w:cs="Times New Roman" w:eastAsia="Times New Roman" w:hAnsi="Times New Roman"/>
          <w:sz w:val="16"/>
          <w:szCs w:val="16"/>
          <w:color w:val="auto"/>
        </w:rPr>
        <w:t>(</w:t>
      </w:r>
      <w:r>
        <w:rPr>
          <w:rFonts w:ascii="Arial" w:cs="Arial" w:eastAsia="Arial" w:hAnsi="Arial"/>
          <w:sz w:val="16"/>
          <w:szCs w:val="16"/>
          <w:color w:val="auto"/>
        </w:rPr>
        <w:t>O</w:t>
      </w:r>
      <w:r>
        <w:rPr>
          <w:rFonts w:ascii="Arial" w:cs="Arial" w:eastAsia="Arial" w:hAnsi="Arial"/>
          <w:sz w:val="22"/>
          <w:szCs w:val="22"/>
          <w:i w:val="1"/>
          <w:iCs w:val="1"/>
          <w:color w:val="auto"/>
          <w:vertAlign w:val="subscript"/>
        </w:rPr>
        <w:t>t</w:t>
      </w:r>
      <w:r>
        <w:rPr>
          <w:rFonts w:ascii="Arial" w:cs="Arial" w:eastAsia="Arial" w:hAnsi="Arial"/>
          <w:sz w:val="16"/>
          <w:szCs w:val="16"/>
          <w:i w:val="1"/>
          <w:iCs w:val="1"/>
          <w:color w:val="auto"/>
        </w:rPr>
        <w:t>,</w:t>
      </w:r>
      <w:r>
        <w:rPr>
          <w:rFonts w:ascii="Arial" w:cs="Arial" w:eastAsia="Arial" w:hAnsi="Arial"/>
          <w:sz w:val="31"/>
          <w:szCs w:val="31"/>
          <w:i w:val="1"/>
          <w:iCs w:val="1"/>
          <w:color w:val="auto"/>
        </w:rPr>
        <w:t xml:space="preserve"> </w:t>
      </w:r>
      <w:r>
        <w:rPr>
          <w:rFonts w:ascii="Arial" w:cs="Arial" w:eastAsia="Arial" w:hAnsi="Arial"/>
          <w:sz w:val="16"/>
          <w:szCs w:val="16"/>
          <w:color w:val="auto"/>
        </w:rPr>
        <w:t>a</w:t>
      </w:r>
      <w:r>
        <w:rPr>
          <w:rFonts w:ascii="Arial" w:cs="Arial" w:eastAsia="Arial" w:hAnsi="Arial"/>
          <w:sz w:val="22"/>
          <w:szCs w:val="22"/>
          <w:i w:val="1"/>
          <w:iCs w:val="1"/>
          <w:color w:val="auto"/>
          <w:vertAlign w:val="subscript"/>
        </w:rPr>
        <w:t>t</w:t>
      </w:r>
      <w:r>
        <w:rPr>
          <w:rFonts w:ascii="Times New Roman" w:cs="Times New Roman" w:eastAsia="Times New Roman" w:hAnsi="Times New Roman"/>
          <w:sz w:val="16"/>
          <w:szCs w:val="16"/>
          <w:color w:val="auto"/>
        </w:rPr>
        <w:t>;</w:t>
      </w:r>
      <w:r>
        <w:rPr>
          <w:rFonts w:ascii="Arial" w:cs="Arial" w:eastAsia="Arial" w:hAnsi="Arial"/>
          <w:sz w:val="31"/>
          <w:szCs w:val="31"/>
          <w:i w:val="1"/>
          <w:iCs w:val="1"/>
          <w:color w:val="auto"/>
        </w:rPr>
        <w:t xml:space="preserve"> </w:t>
      </w:r>
      <w:r>
        <w:rPr>
          <w:rFonts w:ascii="Arial" w:cs="Arial" w:eastAsia="Arial" w:hAnsi="Arial"/>
          <w:sz w:val="16"/>
          <w:szCs w:val="16"/>
          <w:i w:val="1"/>
          <w:iCs w:val="1"/>
          <w:color w:val="auto"/>
        </w:rPr>
        <w:t>θ</w:t>
      </w:r>
      <w:r>
        <w:rPr>
          <w:rFonts w:ascii="Times New Roman" w:cs="Times New Roman" w:eastAsia="Times New Roman" w:hAnsi="Times New Roman"/>
          <w:sz w:val="16"/>
          <w:szCs w:val="16"/>
          <w:color w:val="auto"/>
        </w:rPr>
        <w:t>)]</w:t>
      </w:r>
      <w:r>
        <w:rPr>
          <w:rFonts w:ascii="Arial" w:cs="Arial" w:eastAsia="Arial" w:hAnsi="Arial"/>
          <w:sz w:val="31"/>
          <w:szCs w:val="31"/>
          <w:i w:val="1"/>
          <w:iCs w:val="1"/>
          <w:color w:val="auto"/>
        </w:rPr>
        <w:t xml:space="preserve"> </w:t>
      </w:r>
      <w:r>
        <w:rPr>
          <w:rFonts w:ascii="Arial" w:cs="Arial" w:eastAsia="Arial" w:hAnsi="Arial"/>
          <w:sz w:val="16"/>
          <w:szCs w:val="16"/>
          <w:i w:val="1"/>
          <w:iCs w:val="1"/>
          <w:color w:val="auto"/>
        </w:rPr>
        <w:t>,</w:t>
      </w:r>
      <w:r>
        <w:rPr>
          <w:rFonts w:ascii="Arial" w:cs="Arial" w:eastAsia="Arial" w:hAnsi="Arial"/>
          <w:sz w:val="31"/>
          <w:szCs w:val="31"/>
          <w:i w:val="1"/>
          <w:iCs w:val="1"/>
          <w:color w:val="auto"/>
        </w:rPr>
        <w:t xml:space="preserve"> </w:t>
      </w:r>
      <w:r>
        <w:rPr>
          <w:rFonts w:ascii="Times New Roman" w:cs="Times New Roman" w:eastAsia="Times New Roman" w:hAnsi="Times New Roman"/>
          <w:sz w:val="16"/>
          <w:szCs w:val="16"/>
          <w:color w:val="auto"/>
        </w:rPr>
        <w:t>(14)</w:t>
      </w:r>
      <w:r>
        <w:rPr>
          <w:rFonts w:ascii="Arial" w:cs="Arial" w:eastAsia="Arial" w:hAnsi="Arial"/>
          <w:sz w:val="31"/>
          <w:szCs w:val="31"/>
          <w:i w:val="1"/>
          <w:iCs w:val="1"/>
          <w:color w:val="auto"/>
        </w:rPr>
        <w:t xml:space="preserve"> </w:t>
      </w:r>
      <w:r>
        <w:rPr>
          <w:rFonts w:ascii="Arial" w:cs="Arial" w:eastAsia="Arial" w:hAnsi="Arial"/>
          <w:sz w:val="16"/>
          <w:szCs w:val="16"/>
          <w:i w:val="1"/>
          <w:iCs w:val="1"/>
          <w:color w:val="auto"/>
        </w:rPr>
        <w:t>∂θ</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1034415</wp:posOffset>
                </wp:positionH>
                <wp:positionV relativeFrom="paragraph">
                  <wp:posOffset>-50800</wp:posOffset>
                </wp:positionV>
                <wp:extent cx="75438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543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45pt,-4pt" to="140.85pt,-4pt" o:allowincell="f" strokecolor="#000000" strokeweight="0.4799pt"/>
            </w:pict>
          </mc:Fallback>
        </mc:AlternateContent>
      </w:r>
    </w:p>
    <w:p>
      <w:pPr>
        <w:spacing w:after="0" w:line="78" w:lineRule="exact"/>
        <w:rPr>
          <w:sz w:val="20"/>
          <w:szCs w:val="20"/>
          <w:color w:val="auto"/>
        </w:rPr>
      </w:pPr>
    </w:p>
    <w:p>
      <w:pPr>
        <w:ind w:left="1281"/>
        <w:spacing w:after="0" w:line="188" w:lineRule="exact"/>
        <w:rPr>
          <w:sz w:val="20"/>
          <w:szCs w:val="20"/>
          <w:color w:val="auto"/>
        </w:rPr>
      </w:pPr>
      <w:r>
        <w:rPr>
          <w:rFonts w:ascii="Arial" w:cs="Arial" w:eastAsia="Arial" w:hAnsi="Arial"/>
          <w:sz w:val="14"/>
          <w:szCs w:val="14"/>
          <w:i w:val="1"/>
          <w:iCs w:val="1"/>
          <w:color w:val="auto"/>
        </w:rPr>
        <w:t>t</w:t>
      </w:r>
      <w:r>
        <w:rPr>
          <w:rFonts w:ascii="Arial Unicode MS" w:cs="Arial Unicode MS" w:eastAsia="Arial Unicode MS" w:hAnsi="Arial Unicode MS"/>
          <w:sz w:val="14"/>
          <w:szCs w:val="14"/>
          <w:i w:val="1"/>
          <w:iCs w:val="1"/>
          <w:color w:val="auto"/>
        </w:rPr>
        <w:t>∈</w:t>
      </w:r>
      <w:r>
        <w:rPr>
          <w:rFonts w:ascii="Arial" w:cs="Arial" w:eastAsia="Arial" w:hAnsi="Arial"/>
          <w:sz w:val="14"/>
          <w:szCs w:val="14"/>
          <w:i w:val="1"/>
          <w:iCs w:val="1"/>
          <w:color w:val="auto"/>
        </w:rPr>
        <w:t>D</w:t>
      </w:r>
    </w:p>
    <w:p>
      <w:pPr>
        <w:spacing w:after="0" w:line="31" w:lineRule="exact"/>
        <w:rPr>
          <w:sz w:val="20"/>
          <w:szCs w:val="20"/>
          <w:color w:val="auto"/>
        </w:rPr>
      </w:pPr>
    </w:p>
    <w:p>
      <w:pPr>
        <w:ind w:left="1"/>
        <w:spacing w:after="0"/>
        <w:rPr>
          <w:sz w:val="20"/>
          <w:szCs w:val="20"/>
          <w:color w:val="auto"/>
        </w:rPr>
      </w:pPr>
      <w:r>
        <w:rPr>
          <w:rFonts w:ascii="Times New Roman" w:cs="Times New Roman" w:eastAsia="Times New Roman" w:hAnsi="Times New Roman"/>
          <w:sz w:val="20"/>
          <w:szCs w:val="20"/>
          <w:color w:val="auto"/>
        </w:rPr>
        <w:t xml:space="preserve">where </w:t>
      </w:r>
      <w:r>
        <w:rPr>
          <w:rFonts w:ascii="Arial" w:cs="Arial" w:eastAsia="Arial" w:hAnsi="Arial"/>
          <w:sz w:val="20"/>
          <w:szCs w:val="20"/>
          <w:i w:val="1"/>
          <w:iCs w:val="1"/>
          <w:color w:val="auto"/>
        </w:rPr>
        <w:t>β</w:t>
      </w:r>
      <w:r>
        <w:rPr>
          <w:rFonts w:ascii="Times New Roman" w:cs="Times New Roman" w:eastAsia="Times New Roman" w:hAnsi="Times New Roman"/>
          <w:sz w:val="20"/>
          <w:szCs w:val="20"/>
          <w:color w:val="auto"/>
        </w:rPr>
        <w:t xml:space="preserve"> is the step size in one gradient iteration.</w:t>
      </w:r>
    </w:p>
    <w:p>
      <w:pPr>
        <w:spacing w:after="0" w:line="12" w:lineRule="exact"/>
        <w:rPr>
          <w:sz w:val="20"/>
          <w:szCs w:val="20"/>
          <w:color w:val="auto"/>
        </w:rPr>
      </w:pPr>
    </w:p>
    <w:p>
      <w:pPr>
        <w:jc w:val="both"/>
        <w:ind w:left="1" w:firstLine="199"/>
        <w:spacing w:after="0" w:line="199" w:lineRule="auto"/>
        <w:rPr>
          <w:sz w:val="20"/>
          <w:szCs w:val="20"/>
          <w:color w:val="auto"/>
        </w:rPr>
      </w:pPr>
      <w:r>
        <w:rPr>
          <w:rFonts w:ascii="Times New Roman" w:cs="Times New Roman" w:eastAsia="Times New Roman" w:hAnsi="Times New Roman"/>
          <w:sz w:val="20"/>
          <w:szCs w:val="20"/>
          <w:color w:val="auto"/>
        </w:rPr>
        <w:t xml:space="preserve">As for the testing phase, at each time step </w:t>
      </w:r>
      <w:r>
        <w:rPr>
          <w:rFonts w:ascii="Arial" w:cs="Arial" w:eastAsia="Arial" w:hAnsi="Arial"/>
          <w:sz w:val="20"/>
          <w:szCs w:val="20"/>
          <w:i w:val="1"/>
          <w:iCs w:val="1"/>
          <w:color w:val="auto"/>
        </w:rPr>
        <w:t>t</w:t>
      </w:r>
      <w:r>
        <w:rPr>
          <w:rFonts w:ascii="Times New Roman" w:cs="Times New Roman" w:eastAsia="Times New Roman" w:hAnsi="Times New Roman"/>
          <w:sz w:val="20"/>
          <w:szCs w:val="20"/>
          <w:color w:val="auto"/>
        </w:rPr>
        <w:t xml:space="preserve">, each V2V adopts its observation </w:t>
      </w:r>
      <w:r>
        <w:rPr>
          <w:rFonts w:ascii="Arial" w:cs="Arial" w:eastAsia="Arial" w:hAnsi="Arial"/>
          <w:sz w:val="20"/>
          <w:szCs w:val="20"/>
          <w:color w:val="auto"/>
        </w:rPr>
        <w:t>o</w:t>
      </w:r>
      <w:r>
        <w:rPr>
          <w:rFonts w:ascii="Arial" w:cs="Arial" w:eastAsia="Arial" w:hAnsi="Arial"/>
          <w:sz w:val="27"/>
          <w:szCs w:val="27"/>
          <w:i w:val="1"/>
          <w:iCs w:val="1"/>
          <w:color w:val="auto"/>
          <w:vertAlign w:val="superscript"/>
        </w:rPr>
        <w:t>t</w:t>
      </w:r>
      <w:r>
        <w:rPr>
          <w:rFonts w:ascii="Arial" w:cs="Arial" w:eastAsia="Arial" w:hAnsi="Arial"/>
          <w:sz w:val="27"/>
          <w:szCs w:val="27"/>
          <w:i w:val="1"/>
          <w:iCs w:val="1"/>
          <w:color w:val="auto"/>
          <w:vertAlign w:val="subscript"/>
        </w:rPr>
        <w:t>k</w:t>
      </w:r>
      <w:r>
        <w:rPr>
          <w:rFonts w:ascii="Times New Roman" w:cs="Times New Roman" w:eastAsia="Times New Roman" w:hAnsi="Times New Roman"/>
          <w:sz w:val="20"/>
          <w:szCs w:val="20"/>
          <w:color w:val="auto"/>
        </w:rPr>
        <w:t xml:space="preserve"> as the input of the trained DNN to obtain its learned feedback </w:t>
      </w:r>
      <w:r>
        <w:rPr>
          <w:rFonts w:ascii="Arial" w:cs="Arial" w:eastAsia="Arial" w:hAnsi="Arial"/>
          <w:sz w:val="20"/>
          <w:szCs w:val="20"/>
          <w:color w:val="auto"/>
        </w:rPr>
        <w:t>b</w:t>
      </w:r>
      <w:r>
        <w:rPr>
          <w:rFonts w:ascii="Arial" w:cs="Arial" w:eastAsia="Arial" w:hAnsi="Arial"/>
          <w:sz w:val="27"/>
          <w:szCs w:val="27"/>
          <w:i w:val="1"/>
          <w:iCs w:val="1"/>
          <w:color w:val="auto"/>
          <w:vertAlign w:val="superscript"/>
        </w:rPr>
        <w:t>t</w:t>
      </w:r>
      <w:r>
        <w:rPr>
          <w:rFonts w:ascii="Arial" w:cs="Arial" w:eastAsia="Arial" w:hAnsi="Arial"/>
          <w:sz w:val="27"/>
          <w:szCs w:val="27"/>
          <w:i w:val="1"/>
          <w:iCs w:val="1"/>
          <w:color w:val="auto"/>
          <w:vertAlign w:val="subscript"/>
        </w:rPr>
        <w:t>k</w:t>
      </w:r>
      <w:r>
        <w:rPr>
          <w:rFonts w:ascii="Times New Roman" w:cs="Times New Roman" w:eastAsia="Times New Roman" w:hAnsi="Times New Roman"/>
          <w:sz w:val="20"/>
          <w:szCs w:val="20"/>
          <w:color w:val="auto"/>
        </w:rPr>
        <w:t xml:space="preserve"> , and then sends it to the BS. After that, the BS takes </w:t>
      </w:r>
      <w:r>
        <w:rPr>
          <w:rFonts w:ascii="Arial" w:cs="Arial" w:eastAsia="Arial" w:hAnsi="Arial"/>
          <w:sz w:val="20"/>
          <w:szCs w:val="20"/>
          <w:i w:val="1"/>
          <w:iCs w:val="1"/>
          <w:color w:val="auto"/>
        </w:rPr>
        <w:t>{</w:t>
      </w:r>
      <w:r>
        <w:rPr>
          <w:rFonts w:ascii="Arial" w:cs="Arial" w:eastAsia="Arial" w:hAnsi="Arial"/>
          <w:sz w:val="20"/>
          <w:szCs w:val="20"/>
          <w:color w:val="auto"/>
        </w:rPr>
        <w:t>b</w:t>
      </w:r>
      <w:r>
        <w:rPr>
          <w:rFonts w:ascii="Arial" w:cs="Arial" w:eastAsia="Arial" w:hAnsi="Arial"/>
          <w:sz w:val="27"/>
          <w:szCs w:val="27"/>
          <w:i w:val="1"/>
          <w:iCs w:val="1"/>
          <w:color w:val="auto"/>
          <w:vertAlign w:val="superscript"/>
        </w:rPr>
        <w:t>t</w:t>
      </w:r>
      <w:r>
        <w:rPr>
          <w:rFonts w:ascii="Arial" w:cs="Arial" w:eastAsia="Arial" w:hAnsi="Arial"/>
          <w:sz w:val="27"/>
          <w:szCs w:val="27"/>
          <w:i w:val="1"/>
          <w:iCs w:val="1"/>
          <w:color w:val="auto"/>
          <w:vertAlign w:val="subscript"/>
        </w:rPr>
        <w:t>k</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as the input of its trained DQN to generate the decision result </w:t>
      </w:r>
      <w:r>
        <w:rPr>
          <w:rFonts w:ascii="Arial" w:cs="Arial" w:eastAsia="Arial" w:hAnsi="Arial"/>
          <w:sz w:val="20"/>
          <w:szCs w:val="20"/>
          <w:color w:val="auto"/>
        </w:rPr>
        <w:t>a</w:t>
      </w:r>
      <w:r>
        <w:rPr>
          <w:rFonts w:ascii="Arial" w:cs="Arial" w:eastAsia="Arial" w:hAnsi="Arial"/>
          <w:sz w:val="27"/>
          <w:szCs w:val="27"/>
          <w:i w:val="1"/>
          <w:iCs w:val="1"/>
          <w:color w:val="auto"/>
          <w:vertAlign w:val="subscript"/>
        </w:rPr>
        <w:t>t</w:t>
      </w:r>
      <w:r>
        <w:rPr>
          <w:rFonts w:ascii="Times New Roman" w:cs="Times New Roman" w:eastAsia="Times New Roman" w:hAnsi="Times New Roman"/>
          <w:sz w:val="20"/>
          <w:szCs w:val="20"/>
          <w:color w:val="auto"/>
        </w:rPr>
        <w:t xml:space="preserve"> , and broadcasts </w:t>
      </w:r>
      <w:r>
        <w:rPr>
          <w:rFonts w:ascii="Arial" w:cs="Arial" w:eastAsia="Arial" w:hAnsi="Arial"/>
          <w:sz w:val="20"/>
          <w:szCs w:val="20"/>
          <w:color w:val="auto"/>
        </w:rPr>
        <w:t>a</w:t>
      </w:r>
      <w:r>
        <w:rPr>
          <w:rFonts w:ascii="Arial" w:cs="Arial" w:eastAsia="Arial" w:hAnsi="Arial"/>
          <w:sz w:val="27"/>
          <w:szCs w:val="27"/>
          <w:i w:val="1"/>
          <w:iCs w:val="1"/>
          <w:color w:val="auto"/>
          <w:vertAlign w:val="subscript"/>
        </w:rPr>
        <w:t>t</w:t>
      </w:r>
      <w:r>
        <w:rPr>
          <w:rFonts w:ascii="Times New Roman" w:cs="Times New Roman" w:eastAsia="Times New Roman" w:hAnsi="Times New Roman"/>
          <w:sz w:val="20"/>
          <w:szCs w:val="20"/>
          <w:color w:val="auto"/>
        </w:rPr>
        <w:t xml:space="preserve"> to all V2Vs. Finally, each V2V chooses the specific channel indicated by </w:t>
      </w:r>
      <w:r>
        <w:rPr>
          <w:rFonts w:ascii="Arial" w:cs="Arial" w:eastAsia="Arial" w:hAnsi="Arial"/>
          <w:sz w:val="20"/>
          <w:szCs w:val="20"/>
          <w:color w:val="auto"/>
        </w:rPr>
        <w:t>a</w:t>
      </w:r>
      <w:r>
        <w:rPr>
          <w:rFonts w:ascii="Arial" w:cs="Arial" w:eastAsia="Arial" w:hAnsi="Arial"/>
          <w:sz w:val="27"/>
          <w:szCs w:val="27"/>
          <w:i w:val="1"/>
          <w:iCs w:val="1"/>
          <w:color w:val="auto"/>
          <w:vertAlign w:val="subscript"/>
        </w:rPr>
        <w:t>t</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to transmit.</w:t>
      </w:r>
    </w:p>
    <w:p>
      <w:pPr>
        <w:spacing w:after="0" w:line="20" w:lineRule="exact"/>
        <w:rPr>
          <w:sz w:val="20"/>
          <w:szCs w:val="20"/>
          <w:color w:val="auto"/>
        </w:rPr>
      </w:pPr>
      <w:r>
        <w:rPr>
          <w:sz w:val="20"/>
          <w:szCs w:val="20"/>
          <w:color w:val="auto"/>
        </w:rPr>
        <w:br w:type="column"/>
      </w:r>
    </w:p>
    <w:p>
      <w:pPr>
        <w:spacing w:after="0" w:line="39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 xml:space="preserve">Algorithm 1 </w:t>
      </w:r>
      <w:r>
        <w:rPr>
          <w:rFonts w:ascii="Times New Roman" w:cs="Times New Roman" w:eastAsia="Times New Roman" w:hAnsi="Times New Roman"/>
          <w:sz w:val="20"/>
          <w:szCs w:val="20"/>
          <w:color w:val="auto"/>
        </w:rPr>
        <w:t>Training Algorithm for the C-Decision Scheme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-142875</wp:posOffset>
                </wp:positionV>
                <wp:extent cx="318897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8970" cy="4763"/>
                        </a:xfrm>
                        <a:prstGeom prst="line">
                          <a:avLst/>
                        </a:prstGeom>
                        <a:solidFill>
                          <a:srgbClr val="FFFFFF"/>
                        </a:solidFill>
                        <a:ln w="10668">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2499pt" to="251.1pt,-11.2499pt" o:allowincell="f" strokecolor="#000000" strokeweight="0.84pt"/>
            </w:pict>
          </mc:Fallback>
        </mc:AlternateContent>
      </w:r>
    </w:p>
    <w:p>
      <w:pPr>
        <w:spacing w:after="0" w:line="19" w:lineRule="exact"/>
        <w:rPr>
          <w:sz w:val="20"/>
          <w:szCs w:val="20"/>
          <w:color w:val="auto"/>
        </w:rPr>
      </w:pPr>
    </w:p>
    <w:p>
      <w:pPr>
        <w:ind w:left="560" w:hanging="537"/>
        <w:spacing w:after="0" w:line="245" w:lineRule="auto"/>
        <w:rPr>
          <w:sz w:val="20"/>
          <w:szCs w:val="20"/>
          <w:color w:val="auto"/>
        </w:rPr>
      </w:pPr>
      <w:r>
        <w:rPr>
          <w:rFonts w:ascii="Times New Roman" w:cs="Times New Roman" w:eastAsia="Times New Roman" w:hAnsi="Times New Roman"/>
          <w:sz w:val="20"/>
          <w:szCs w:val="20"/>
          <w:b w:val="1"/>
          <w:bCs w:val="1"/>
          <w:color w:val="auto"/>
        </w:rPr>
        <w:t xml:space="preserve">Input: </w:t>
      </w:r>
      <w:r>
        <w:rPr>
          <w:rFonts w:ascii="Times New Roman" w:cs="Times New Roman" w:eastAsia="Times New Roman" w:hAnsi="Times New Roman"/>
          <w:sz w:val="20"/>
          <w:szCs w:val="20"/>
          <w:color w:val="auto"/>
        </w:rPr>
        <w:t>the DNN model for each V2V, the DQN model for</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the BS, the V2X environment simulator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-294640</wp:posOffset>
                </wp:positionV>
                <wp:extent cx="318897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897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1999pt" to="251.1pt,-23.1999pt" o:allowincell="f" strokecolor="#000000" strokeweight="0.48pt"/>
            </w:pict>
          </mc:Fallback>
        </mc:AlternateContent>
      </w:r>
    </w:p>
    <w:p>
      <w:pPr>
        <w:jc w:val="center"/>
        <w:ind w:left="-19"/>
        <w:spacing w:after="0" w:line="250" w:lineRule="exact"/>
        <w:rPr>
          <w:sz w:val="20"/>
          <w:szCs w:val="20"/>
          <w:color w:val="auto"/>
        </w:rPr>
      </w:pPr>
      <w:r>
        <w:rPr>
          <w:rFonts w:ascii="Times New Roman" w:cs="Times New Roman" w:eastAsia="Times New Roman" w:hAnsi="Times New Roman"/>
          <w:sz w:val="20"/>
          <w:szCs w:val="20"/>
          <w:b w:val="1"/>
          <w:bCs w:val="1"/>
          <w:color w:val="auto"/>
        </w:rPr>
        <w:t xml:space="preserve">Output: </w:t>
      </w:r>
      <w:r>
        <w:rPr>
          <w:rFonts w:ascii="Times New Roman" w:cs="Times New Roman" w:eastAsia="Times New Roman" w:hAnsi="Times New Roman"/>
          <w:sz w:val="20"/>
          <w:szCs w:val="20"/>
          <w:color w:val="auto"/>
        </w:rPr>
        <w:t>the DNN for each V2V, the optimal control policy</w:t>
      </w:r>
      <w:r>
        <w:rPr>
          <w:rFonts w:ascii="Times New Roman" w:cs="Times New Roman" w:eastAsia="Times New Roman" w:hAnsi="Times New Roman"/>
          <w:sz w:val="20"/>
          <w:szCs w:val="20"/>
          <w:b w:val="1"/>
          <w:bCs w:val="1"/>
          <w:color w:val="auto"/>
        </w:rPr>
        <w:t xml:space="preserve"> </w:t>
      </w:r>
      <w:r>
        <w:rPr>
          <w:rFonts w:ascii="Arial" w:cs="Arial" w:eastAsia="Arial" w:hAnsi="Arial"/>
          <w:sz w:val="20"/>
          <w:szCs w:val="20"/>
          <w:i w:val="1"/>
          <w:iCs w:val="1"/>
          <w:color w:val="auto"/>
        </w:rPr>
        <w:t>π</w:t>
      </w:r>
      <w:r>
        <w:rPr>
          <w:rFonts w:ascii="Arial Unicode MS" w:cs="Arial Unicode MS" w:eastAsia="Arial Unicode MS" w:hAnsi="Arial Unicode MS"/>
          <w:sz w:val="27"/>
          <w:szCs w:val="27"/>
          <w:i w:val="1"/>
          <w:iCs w:val="1"/>
          <w:color w:val="auto"/>
          <w:vertAlign w:val="superscript"/>
        </w:rPr>
        <w:t>∗</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represented by a DQN</w:t>
      </w:r>
      <w:r>
        <w:rPr>
          <w:rFonts w:ascii="Arial" w:cs="Arial" w:eastAsia="Arial" w:hAnsi="Arial"/>
          <w:sz w:val="20"/>
          <w:szCs w:val="20"/>
          <w:i w:val="1"/>
          <w:iCs w:val="1"/>
          <w:color w:val="auto"/>
        </w:rPr>
        <w:t xml:space="preserve"> </w:t>
      </w:r>
      <w:r>
        <w:rPr>
          <w:rFonts w:ascii="Arial" w:cs="Arial" w:eastAsia="Arial" w:hAnsi="Arial"/>
          <w:sz w:val="20"/>
          <w:szCs w:val="20"/>
          <w:i w:val="1"/>
          <w:iCs w:val="1"/>
          <w:color w:val="auto"/>
        </w:rPr>
        <w:t>Q</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with parameters</w:t>
      </w:r>
      <w:r>
        <w:rPr>
          <w:rFonts w:ascii="Arial" w:cs="Arial" w:eastAsia="Arial" w:hAnsi="Arial"/>
          <w:sz w:val="20"/>
          <w:szCs w:val="20"/>
          <w:i w:val="1"/>
          <w:iCs w:val="1"/>
          <w:color w:val="auto"/>
        </w:rPr>
        <w:t xml:space="preserve"> θ</w:t>
      </w:r>
    </w:p>
    <w:p>
      <w:pPr>
        <w:ind w:left="260" w:hanging="198"/>
        <w:spacing w:after="0" w:line="190" w:lineRule="auto"/>
        <w:tabs>
          <w:tab w:leader="none" w:pos="260" w:val="left"/>
        </w:tabs>
        <w:numPr>
          <w:ilvl w:val="0"/>
          <w:numId w:val="6"/>
        </w:numPr>
        <w:rPr>
          <w:rFonts w:ascii="Times New Roman" w:cs="Times New Roman" w:eastAsia="Times New Roman" w:hAnsi="Times New Roman"/>
          <w:sz w:val="16"/>
          <w:szCs w:val="16"/>
          <w:color w:val="auto"/>
        </w:rPr>
      </w:pPr>
      <w:r>
        <w:rPr>
          <w:rFonts w:ascii="Times New Roman" w:cs="Times New Roman" w:eastAsia="Times New Roman" w:hAnsi="Times New Roman"/>
          <w:sz w:val="20"/>
          <w:szCs w:val="20"/>
          <w:color w:val="auto"/>
        </w:rPr>
        <w:t>Initialize all DNNs and DQN models respectively</w:t>
      </w:r>
    </w:p>
    <w:p>
      <w:pPr>
        <w:ind w:left="260" w:hanging="198"/>
        <w:spacing w:after="0" w:line="200" w:lineRule="auto"/>
        <w:tabs>
          <w:tab w:leader="none" w:pos="260" w:val="left"/>
        </w:tabs>
        <w:numPr>
          <w:ilvl w:val="0"/>
          <w:numId w:val="6"/>
        </w:numPr>
        <w:rPr>
          <w:rFonts w:ascii="Times New Roman" w:cs="Times New Roman" w:eastAsia="Times New Roman" w:hAnsi="Times New Roman"/>
          <w:sz w:val="16"/>
          <w:szCs w:val="16"/>
          <w:color w:val="auto"/>
        </w:rPr>
      </w:pPr>
      <w:r>
        <w:rPr>
          <w:rFonts w:ascii="Times New Roman" w:cs="Times New Roman" w:eastAsia="Times New Roman" w:hAnsi="Times New Roman"/>
          <w:sz w:val="20"/>
          <w:szCs w:val="20"/>
          <w:b w:val="1"/>
          <w:bCs w:val="1"/>
          <w:color w:val="auto"/>
        </w:rPr>
        <w:t xml:space="preserve">for </w:t>
      </w:r>
      <w:r>
        <w:rPr>
          <w:rFonts w:ascii="Times New Roman" w:cs="Times New Roman" w:eastAsia="Times New Roman" w:hAnsi="Times New Roman"/>
          <w:sz w:val="20"/>
          <w:szCs w:val="20"/>
          <w:color w:val="auto"/>
        </w:rPr>
        <w:t>episode</w:t>
      </w:r>
      <w:r>
        <w:rPr>
          <w:rFonts w:ascii="Times New Roman" w:cs="Times New Roman" w:eastAsia="Times New Roman" w:hAnsi="Times New Roman"/>
          <w:sz w:val="20"/>
          <w:szCs w:val="20"/>
          <w:b w:val="1"/>
          <w:bCs w:val="1"/>
          <w:color w:val="auto"/>
        </w:rPr>
        <w:t xml:space="preserve"> </w:t>
      </w:r>
      <w:r>
        <w:rPr>
          <w:rFonts w:ascii="Arial" w:cs="Arial" w:eastAsia="Arial" w:hAnsi="Arial"/>
          <w:sz w:val="20"/>
          <w:szCs w:val="20"/>
          <w:i w:val="1"/>
          <w:iCs w:val="1"/>
          <w:color w:val="auto"/>
        </w:rPr>
        <w:t>l</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1</w:t>
      </w:r>
      <w:r>
        <w:rPr>
          <w:rFonts w:ascii="Arial" w:cs="Arial" w:eastAsia="Arial" w:hAnsi="Arial"/>
          <w:sz w:val="20"/>
          <w:szCs w:val="20"/>
          <w:i w:val="1"/>
          <w:iCs w:val="1"/>
          <w:color w:val="auto"/>
        </w:rPr>
        <w:t>, . . . , L</w:t>
      </w:r>
      <w:r>
        <w:rPr>
          <w:rFonts w:ascii="Arial" w:cs="Arial" w:eastAsia="Arial" w:hAnsi="Arial"/>
          <w:sz w:val="27"/>
          <w:szCs w:val="27"/>
          <w:i w:val="1"/>
          <w:iCs w:val="1"/>
          <w:color w:val="auto"/>
          <w:vertAlign w:val="subscript"/>
        </w:rPr>
        <w:t>train</w:t>
      </w:r>
      <w:r>
        <w:rPr>
          <w:rFonts w:ascii="Times New Roman" w:cs="Times New Roman" w:eastAsia="Times New Roman" w:hAnsi="Times New Roman"/>
          <w:sz w:val="20"/>
          <w:szCs w:val="20"/>
          <w:b w:val="1"/>
          <w:bCs w:val="1"/>
          <w:color w:val="auto"/>
        </w:rPr>
        <w:t xml:space="preserve">  do</w:t>
      </w:r>
    </w:p>
    <w:p>
      <w:pPr>
        <w:spacing w:after="0" w:line="1" w:lineRule="exact"/>
        <w:rPr>
          <w:rFonts w:ascii="Times New Roman" w:cs="Times New Roman" w:eastAsia="Times New Roman" w:hAnsi="Times New Roman"/>
          <w:sz w:val="16"/>
          <w:szCs w:val="16"/>
          <w:color w:val="auto"/>
        </w:rPr>
      </w:pPr>
    </w:p>
    <w:p>
      <w:pPr>
        <w:ind w:left="500" w:hanging="438"/>
        <w:spacing w:after="0" w:line="228" w:lineRule="auto"/>
        <w:tabs>
          <w:tab w:leader="none" w:pos="500" w:val="left"/>
        </w:tabs>
        <w:numPr>
          <w:ilvl w:val="0"/>
          <w:numId w:val="6"/>
        </w:numPr>
        <w:rPr>
          <w:rFonts w:ascii="Times New Roman" w:cs="Times New Roman" w:eastAsia="Times New Roman" w:hAnsi="Times New Roman"/>
          <w:sz w:val="16"/>
          <w:szCs w:val="16"/>
          <w:color w:val="auto"/>
        </w:rPr>
      </w:pPr>
      <w:r>
        <w:rPr>
          <w:rFonts w:ascii="Times New Roman" w:cs="Times New Roman" w:eastAsia="Times New Roman" w:hAnsi="Times New Roman"/>
          <w:sz w:val="20"/>
          <w:szCs w:val="20"/>
          <w:color w:val="auto"/>
        </w:rPr>
        <w:t>Start the V2X environment simulator, generate</w:t>
      </w:r>
    </w:p>
    <w:p>
      <w:pPr>
        <w:spacing w:after="0" w:line="8"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color w:val="auto"/>
        </w:rPr>
        <w:t>vehicles, V2V links and V2I links</w:t>
      </w:r>
    </w:p>
    <w:p>
      <w:pPr>
        <w:ind w:left="500" w:hanging="438"/>
        <w:spacing w:after="0" w:line="200" w:lineRule="auto"/>
        <w:tabs>
          <w:tab w:leader="none" w:pos="500"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20"/>
          <w:szCs w:val="20"/>
          <w:color w:val="auto"/>
        </w:rPr>
        <w:t xml:space="preserve">Initialize the beginning observations </w:t>
      </w:r>
      <w:r>
        <w:rPr>
          <w:rFonts w:ascii="Arial" w:cs="Arial" w:eastAsia="Arial" w:hAnsi="Arial"/>
          <w:sz w:val="20"/>
          <w:szCs w:val="20"/>
          <w:color w:val="auto"/>
        </w:rPr>
        <w:t>O</w:t>
      </w:r>
      <w:r>
        <w:rPr>
          <w:rFonts w:ascii="Arial" w:cs="Arial" w:eastAsia="Arial" w:hAnsi="Arial"/>
          <w:sz w:val="27"/>
          <w:szCs w:val="27"/>
          <w:color w:val="auto"/>
          <w:vertAlign w:val="subscript"/>
        </w:rPr>
        <w:t>0</w:t>
      </w:r>
    </w:p>
    <w:p>
      <w:pPr>
        <w:spacing w:after="0" w:line="1" w:lineRule="exact"/>
        <w:rPr>
          <w:rFonts w:ascii="Times New Roman" w:cs="Times New Roman" w:eastAsia="Times New Roman" w:hAnsi="Times New Roman"/>
          <w:sz w:val="16"/>
          <w:szCs w:val="16"/>
          <w:color w:val="auto"/>
        </w:rPr>
      </w:pPr>
    </w:p>
    <w:p>
      <w:pPr>
        <w:ind w:left="500" w:hanging="438"/>
        <w:spacing w:after="0" w:line="231" w:lineRule="auto"/>
        <w:tabs>
          <w:tab w:leader="none" w:pos="500"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20"/>
          <w:szCs w:val="20"/>
          <w:color w:val="auto"/>
        </w:rPr>
        <w:t xml:space="preserve">Initialize the policy </w:t>
      </w:r>
      <w:r>
        <w:rPr>
          <w:rFonts w:ascii="Arial" w:cs="Arial" w:eastAsia="Arial" w:hAnsi="Arial"/>
          <w:sz w:val="20"/>
          <w:szCs w:val="20"/>
          <w:i w:val="1"/>
          <w:iCs w:val="1"/>
          <w:color w:val="auto"/>
        </w:rPr>
        <w:t>π</w:t>
      </w:r>
      <w:r>
        <w:rPr>
          <w:rFonts w:ascii="Times New Roman" w:cs="Times New Roman" w:eastAsia="Times New Roman" w:hAnsi="Times New Roman"/>
          <w:sz w:val="20"/>
          <w:szCs w:val="20"/>
          <w:color w:val="auto"/>
        </w:rPr>
        <w:t xml:space="preserve"> randomly</w:t>
      </w:r>
    </w:p>
    <w:p>
      <w:pPr>
        <w:ind w:left="500" w:hanging="438"/>
        <w:spacing w:after="0"/>
        <w:tabs>
          <w:tab w:leader="none" w:pos="500"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20"/>
          <w:szCs w:val="20"/>
          <w:b w:val="1"/>
          <w:bCs w:val="1"/>
          <w:color w:val="auto"/>
        </w:rPr>
        <w:t xml:space="preserve">for </w:t>
      </w:r>
      <w:r>
        <w:rPr>
          <w:rFonts w:ascii="Times New Roman" w:cs="Times New Roman" w:eastAsia="Times New Roman" w:hAnsi="Times New Roman"/>
          <w:sz w:val="20"/>
          <w:szCs w:val="20"/>
          <w:color w:val="auto"/>
        </w:rPr>
        <w:t>time-step</w:t>
      </w:r>
      <w:r>
        <w:rPr>
          <w:rFonts w:ascii="Times New Roman" w:cs="Times New Roman" w:eastAsia="Times New Roman" w:hAnsi="Times New Roman"/>
          <w:sz w:val="20"/>
          <w:szCs w:val="20"/>
          <w:b w:val="1"/>
          <w:bCs w:val="1"/>
          <w:color w:val="auto"/>
        </w:rPr>
        <w:t xml:space="preserve"> </w:t>
      </w:r>
      <w:r>
        <w:rPr>
          <w:rFonts w:ascii="Arial" w:cs="Arial" w:eastAsia="Arial" w:hAnsi="Arial"/>
          <w:sz w:val="20"/>
          <w:szCs w:val="20"/>
          <w:i w:val="1"/>
          <w:iCs w:val="1"/>
          <w:color w:val="auto"/>
        </w:rPr>
        <w:t>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1</w:t>
      </w:r>
      <w:r>
        <w:rPr>
          <w:rFonts w:ascii="Arial" w:cs="Arial" w:eastAsia="Arial" w:hAnsi="Arial"/>
          <w:sz w:val="20"/>
          <w:szCs w:val="20"/>
          <w:i w:val="1"/>
          <w:iCs w:val="1"/>
          <w:color w:val="auto"/>
        </w:rPr>
        <w:t>, . . . , T</w:t>
      </w:r>
      <w:r>
        <w:rPr>
          <w:rFonts w:ascii="Times New Roman" w:cs="Times New Roman" w:eastAsia="Times New Roman" w:hAnsi="Times New Roman"/>
          <w:sz w:val="20"/>
          <w:szCs w:val="20"/>
          <w:b w:val="1"/>
          <w:bCs w:val="1"/>
          <w:color w:val="auto"/>
        </w:rPr>
        <w:t xml:space="preserve"> do</w:t>
      </w:r>
    </w:p>
    <w:p>
      <w:pPr>
        <w:spacing w:after="0" w:line="9" w:lineRule="exact"/>
        <w:rPr>
          <w:rFonts w:ascii="Times New Roman" w:cs="Times New Roman" w:eastAsia="Times New Roman" w:hAnsi="Times New Roman"/>
          <w:sz w:val="16"/>
          <w:szCs w:val="16"/>
          <w:color w:val="auto"/>
        </w:rPr>
      </w:pPr>
    </w:p>
    <w:p>
      <w:pPr>
        <w:ind w:left="960" w:right="80" w:hanging="898"/>
        <w:spacing w:after="0" w:line="200" w:lineRule="auto"/>
        <w:tabs>
          <w:tab w:leader="none" w:pos="730"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20"/>
          <w:szCs w:val="20"/>
          <w:color w:val="auto"/>
        </w:rPr>
        <w:t xml:space="preserve">Each V2V adopts the current observation </w:t>
      </w:r>
      <w:r>
        <w:rPr>
          <w:rFonts w:ascii="Arial" w:cs="Arial" w:eastAsia="Arial" w:hAnsi="Arial"/>
          <w:sz w:val="20"/>
          <w:szCs w:val="20"/>
          <w:color w:val="auto"/>
        </w:rPr>
        <w:t>o</w:t>
      </w:r>
      <w:r>
        <w:rPr>
          <w:rFonts w:ascii="Arial" w:cs="Arial" w:eastAsia="Arial" w:hAnsi="Arial"/>
          <w:sz w:val="27"/>
          <w:szCs w:val="27"/>
          <w:i w:val="1"/>
          <w:iCs w:val="1"/>
          <w:color w:val="auto"/>
          <w:vertAlign w:val="superscript"/>
        </w:rPr>
        <w:t>t</w:t>
      </w:r>
      <w:r>
        <w:rPr>
          <w:rFonts w:ascii="Arial" w:cs="Arial" w:eastAsia="Arial" w:hAnsi="Arial"/>
          <w:sz w:val="27"/>
          <w:szCs w:val="27"/>
          <w:i w:val="1"/>
          <w:iCs w:val="1"/>
          <w:color w:val="auto"/>
          <w:vertAlign w:val="subscript"/>
        </w:rPr>
        <w:t>k</w:t>
      </w:r>
      <w:r>
        <w:rPr>
          <w:rFonts w:ascii="Times New Roman" w:cs="Times New Roman" w:eastAsia="Times New Roman" w:hAnsi="Times New Roman"/>
          <w:sz w:val="20"/>
          <w:szCs w:val="20"/>
          <w:color w:val="auto"/>
        </w:rPr>
        <w:t xml:space="preserve"> as the input of its DNN to learn the feedback </w:t>
      </w:r>
      <w:r>
        <w:rPr>
          <w:rFonts w:ascii="Arial" w:cs="Arial" w:eastAsia="Arial" w:hAnsi="Arial"/>
          <w:sz w:val="20"/>
          <w:szCs w:val="20"/>
          <w:color w:val="auto"/>
        </w:rPr>
        <w:t>b</w:t>
      </w:r>
      <w:r>
        <w:rPr>
          <w:rFonts w:ascii="Arial" w:cs="Arial" w:eastAsia="Arial" w:hAnsi="Arial"/>
          <w:sz w:val="27"/>
          <w:szCs w:val="27"/>
          <w:i w:val="1"/>
          <w:iCs w:val="1"/>
          <w:color w:val="auto"/>
          <w:vertAlign w:val="superscript"/>
        </w:rPr>
        <w:t>t</w:t>
      </w:r>
      <w:r>
        <w:rPr>
          <w:rFonts w:ascii="Arial" w:cs="Arial" w:eastAsia="Arial" w:hAnsi="Arial"/>
          <w:sz w:val="27"/>
          <w:szCs w:val="27"/>
          <w:i w:val="1"/>
          <w:iCs w:val="1"/>
          <w:color w:val="auto"/>
          <w:vertAlign w:val="subscript"/>
        </w:rPr>
        <w:t>k</w:t>
      </w:r>
      <w:r>
        <w:rPr>
          <w:rFonts w:ascii="Times New Roman" w:cs="Times New Roman" w:eastAsia="Times New Roman" w:hAnsi="Times New Roman"/>
          <w:sz w:val="20"/>
          <w:szCs w:val="20"/>
          <w:color w:val="auto"/>
        </w:rPr>
        <w:t xml:space="preserve"> , and sends it to BS</w:t>
      </w:r>
    </w:p>
    <w:p>
      <w:pPr>
        <w:ind w:left="720" w:hanging="658"/>
        <w:spacing w:after="0" w:line="228" w:lineRule="auto"/>
        <w:tabs>
          <w:tab w:leader="none" w:pos="720"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20"/>
          <w:szCs w:val="20"/>
          <w:color w:val="auto"/>
        </w:rPr>
        <w:t xml:space="preserve">BS takes </w:t>
      </w:r>
      <w:r>
        <w:rPr>
          <w:rFonts w:ascii="Arial" w:cs="Arial" w:eastAsia="Arial" w:hAnsi="Arial"/>
          <w:sz w:val="20"/>
          <w:szCs w:val="20"/>
          <w:color w:val="auto"/>
        </w:rPr>
        <w:t>s</w:t>
      </w:r>
      <w:r>
        <w:rPr>
          <w:rFonts w:ascii="Arial" w:cs="Arial" w:eastAsia="Arial" w:hAnsi="Arial"/>
          <w:sz w:val="27"/>
          <w:szCs w:val="27"/>
          <w:i w:val="1"/>
          <w:iCs w:val="1"/>
          <w:color w:val="auto"/>
          <w:vertAlign w:val="subscript"/>
        </w:rPr>
        <w:t>t</w:t>
      </w:r>
      <w:r>
        <w:rPr>
          <w:rFonts w:ascii="Times New Roman" w:cs="Times New Roman" w:eastAsia="Times New Roman" w:hAnsi="Times New Roman"/>
          <w:sz w:val="20"/>
          <w:szCs w:val="20"/>
          <w:color w:val="auto"/>
        </w:rPr>
        <w:t xml:space="preserve"> = </w:t>
      </w:r>
      <w:r>
        <w:rPr>
          <w:rFonts w:ascii="Arial" w:cs="Arial" w:eastAsia="Arial" w:hAnsi="Arial"/>
          <w:sz w:val="20"/>
          <w:szCs w:val="20"/>
          <w:i w:val="1"/>
          <w:iCs w:val="1"/>
          <w:color w:val="auto"/>
        </w:rPr>
        <w:t>{</w:t>
      </w:r>
      <w:r>
        <w:rPr>
          <w:rFonts w:ascii="Arial" w:cs="Arial" w:eastAsia="Arial" w:hAnsi="Arial"/>
          <w:sz w:val="20"/>
          <w:szCs w:val="20"/>
          <w:color w:val="auto"/>
        </w:rPr>
        <w:t>b</w:t>
      </w:r>
      <w:r>
        <w:rPr>
          <w:rFonts w:ascii="Arial" w:cs="Arial" w:eastAsia="Arial" w:hAnsi="Arial"/>
          <w:sz w:val="27"/>
          <w:szCs w:val="27"/>
          <w:i w:val="1"/>
          <w:iCs w:val="1"/>
          <w:color w:val="auto"/>
          <w:vertAlign w:val="superscript"/>
        </w:rPr>
        <w:t>t</w:t>
      </w:r>
      <w:r>
        <w:rPr>
          <w:rFonts w:ascii="Arial" w:cs="Arial" w:eastAsia="Arial" w:hAnsi="Arial"/>
          <w:sz w:val="27"/>
          <w:szCs w:val="27"/>
          <w:i w:val="1"/>
          <w:iCs w:val="1"/>
          <w:color w:val="auto"/>
          <w:vertAlign w:val="subscript"/>
        </w:rPr>
        <w:t>k</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as the input of its DQN </w:t>
      </w:r>
      <w:r>
        <w:rPr>
          <w:rFonts w:ascii="Arial" w:cs="Arial" w:eastAsia="Arial" w:hAnsi="Arial"/>
          <w:sz w:val="20"/>
          <w:szCs w:val="20"/>
          <w:i w:val="1"/>
          <w:iCs w:val="1"/>
          <w:color w:val="auto"/>
        </w:rPr>
        <w:t>Q</w:t>
      </w:r>
    </w:p>
    <w:p>
      <w:pPr>
        <w:ind w:left="720" w:hanging="658"/>
        <w:spacing w:after="0" w:line="182" w:lineRule="auto"/>
        <w:tabs>
          <w:tab w:leader="none" w:pos="720" w:val="left"/>
        </w:tabs>
        <w:numPr>
          <w:ilvl w:val="0"/>
          <w:numId w:val="7"/>
        </w:numPr>
        <w:rPr>
          <w:rFonts w:ascii="Times New Roman" w:cs="Times New Roman" w:eastAsia="Times New Roman" w:hAnsi="Times New Roman"/>
          <w:sz w:val="14"/>
          <w:szCs w:val="14"/>
          <w:color w:val="auto"/>
        </w:rPr>
      </w:pPr>
      <w:r>
        <w:rPr>
          <w:rFonts w:ascii="Times New Roman" w:cs="Times New Roman" w:eastAsia="Times New Roman" w:hAnsi="Times New Roman"/>
          <w:sz w:val="17"/>
          <w:szCs w:val="17"/>
          <w:color w:val="auto"/>
        </w:rPr>
        <w:t xml:space="preserve">BS chooses </w:t>
      </w:r>
      <w:r>
        <w:rPr>
          <w:rFonts w:ascii="Arial" w:cs="Arial" w:eastAsia="Arial" w:hAnsi="Arial"/>
          <w:sz w:val="17"/>
          <w:szCs w:val="17"/>
          <w:color w:val="auto"/>
        </w:rPr>
        <w:t>a</w:t>
      </w:r>
      <w:r>
        <w:rPr>
          <w:rFonts w:ascii="Arial" w:cs="Arial" w:eastAsia="Arial" w:hAnsi="Arial"/>
          <w:sz w:val="23"/>
          <w:szCs w:val="23"/>
          <w:i w:val="1"/>
          <w:iCs w:val="1"/>
          <w:color w:val="auto"/>
          <w:vertAlign w:val="subscript"/>
        </w:rPr>
        <w:t>t</w:t>
      </w:r>
      <w:r>
        <w:rPr>
          <w:rFonts w:ascii="Times New Roman" w:cs="Times New Roman" w:eastAsia="Times New Roman" w:hAnsi="Times New Roman"/>
          <w:sz w:val="17"/>
          <w:szCs w:val="17"/>
          <w:color w:val="auto"/>
        </w:rPr>
        <w:t xml:space="preserve">  according to </w:t>
      </w:r>
      <w:r>
        <w:rPr>
          <w:rFonts w:ascii="Arial" w:cs="Arial" w:eastAsia="Arial" w:hAnsi="Arial"/>
          <w:sz w:val="17"/>
          <w:szCs w:val="17"/>
          <w:color w:val="auto"/>
        </w:rPr>
        <w:t>s</w:t>
      </w:r>
      <w:r>
        <w:rPr>
          <w:rFonts w:ascii="Arial" w:cs="Arial" w:eastAsia="Arial" w:hAnsi="Arial"/>
          <w:sz w:val="23"/>
          <w:szCs w:val="23"/>
          <w:i w:val="1"/>
          <w:iCs w:val="1"/>
          <w:color w:val="auto"/>
          <w:vertAlign w:val="subscript"/>
        </w:rPr>
        <w:t>t</w:t>
      </w:r>
      <w:r>
        <w:rPr>
          <w:rFonts w:ascii="Times New Roman" w:cs="Times New Roman" w:eastAsia="Times New Roman" w:hAnsi="Times New Roman"/>
          <w:sz w:val="17"/>
          <w:szCs w:val="17"/>
          <w:color w:val="auto"/>
        </w:rPr>
        <w:t xml:space="preserve">  using some policy</w:t>
      </w:r>
    </w:p>
    <w:p>
      <w:pPr>
        <w:spacing w:after="0" w:line="1" w:lineRule="exact"/>
        <w:rPr>
          <w:sz w:val="20"/>
          <w:szCs w:val="20"/>
          <w:color w:val="auto"/>
        </w:rPr>
      </w:pPr>
    </w:p>
    <w:p>
      <w:pPr>
        <w:ind w:left="960" w:right="440"/>
        <w:spacing w:after="0" w:line="237" w:lineRule="auto"/>
        <w:tabs>
          <w:tab w:leader="none" w:pos="1152" w:val="left"/>
        </w:tabs>
        <w:numPr>
          <w:ilvl w:val="1"/>
          <w:numId w:val="8"/>
        </w:numPr>
        <w:rPr>
          <w:rFonts w:ascii="Arial" w:cs="Arial" w:eastAsia="Arial" w:hAnsi="Arial"/>
          <w:sz w:val="20"/>
          <w:szCs w:val="20"/>
          <w:i w:val="1"/>
          <w:iCs w:val="1"/>
          <w:color w:val="auto"/>
        </w:rPr>
      </w:pPr>
      <w:r>
        <w:rPr>
          <w:rFonts w:ascii="Times New Roman" w:cs="Times New Roman" w:eastAsia="Times New Roman" w:hAnsi="Times New Roman"/>
          <w:sz w:val="20"/>
          <w:szCs w:val="20"/>
          <w:color w:val="auto"/>
        </w:rPr>
        <w:t xml:space="preserve">derived from </w:t>
      </w:r>
      <w:r>
        <w:rPr>
          <w:rFonts w:ascii="Arial" w:cs="Arial" w:eastAsia="Arial" w:hAnsi="Arial"/>
          <w:sz w:val="20"/>
          <w:szCs w:val="20"/>
          <w:i w:val="1"/>
          <w:iCs w:val="1"/>
          <w:color w:val="auto"/>
        </w:rPr>
        <w:t>Q</w:t>
      </w:r>
      <w:r>
        <w:rPr>
          <w:rFonts w:ascii="Times New Roman" w:cs="Times New Roman" w:eastAsia="Times New Roman" w:hAnsi="Times New Roman"/>
          <w:sz w:val="20"/>
          <w:szCs w:val="20"/>
          <w:color w:val="auto"/>
        </w:rPr>
        <w:t>, e.g., -greedy strategy as in (11)</w:t>
      </w:r>
    </w:p>
    <w:p>
      <w:pPr>
        <w:spacing w:after="0" w:line="1" w:lineRule="exact"/>
        <w:rPr>
          <w:rFonts w:ascii="Arial" w:cs="Arial" w:eastAsia="Arial" w:hAnsi="Arial"/>
          <w:sz w:val="20"/>
          <w:szCs w:val="20"/>
          <w:i w:val="1"/>
          <w:iCs w:val="1"/>
          <w:color w:val="auto"/>
        </w:rPr>
      </w:pPr>
    </w:p>
    <w:p>
      <w:pPr>
        <w:ind w:left="740" w:hanging="740"/>
        <w:spacing w:after="0" w:line="200" w:lineRule="auto"/>
        <w:tabs>
          <w:tab w:leader="none" w:pos="74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20"/>
          <w:szCs w:val="20"/>
          <w:color w:val="auto"/>
        </w:rPr>
        <w:t xml:space="preserve">BS broadcasts the action </w:t>
      </w:r>
      <w:r>
        <w:rPr>
          <w:rFonts w:ascii="Arial" w:cs="Arial" w:eastAsia="Arial" w:hAnsi="Arial"/>
          <w:sz w:val="20"/>
          <w:szCs w:val="20"/>
          <w:color w:val="auto"/>
        </w:rPr>
        <w:t>a</w:t>
      </w:r>
      <w:r>
        <w:rPr>
          <w:rFonts w:ascii="Arial" w:cs="Arial" w:eastAsia="Arial" w:hAnsi="Arial"/>
          <w:sz w:val="27"/>
          <w:szCs w:val="27"/>
          <w:i w:val="1"/>
          <w:iCs w:val="1"/>
          <w:color w:val="auto"/>
          <w:vertAlign w:val="subscript"/>
        </w:rPr>
        <w:t>t</w:t>
      </w:r>
      <w:r>
        <w:rPr>
          <w:rFonts w:ascii="Times New Roman" w:cs="Times New Roman" w:eastAsia="Times New Roman" w:hAnsi="Times New Roman"/>
          <w:sz w:val="20"/>
          <w:szCs w:val="20"/>
          <w:color w:val="auto"/>
        </w:rPr>
        <w:t xml:space="preserve">  to every V2V</w:t>
      </w:r>
    </w:p>
    <w:p>
      <w:pPr>
        <w:spacing w:after="0" w:line="1" w:lineRule="exact"/>
        <w:rPr>
          <w:rFonts w:ascii="Times New Roman" w:cs="Times New Roman" w:eastAsia="Times New Roman" w:hAnsi="Times New Roman"/>
          <w:sz w:val="16"/>
          <w:szCs w:val="16"/>
          <w:color w:val="auto"/>
        </w:rPr>
      </w:pPr>
    </w:p>
    <w:p>
      <w:pPr>
        <w:ind w:left="740" w:hanging="740"/>
        <w:spacing w:after="0" w:line="180" w:lineRule="auto"/>
        <w:tabs>
          <w:tab w:leader="none" w:pos="740" w:val="left"/>
        </w:tabs>
        <w:numPr>
          <w:ilvl w:val="0"/>
          <w:numId w:val="8"/>
        </w:numPr>
        <w:rPr>
          <w:rFonts w:ascii="Times New Roman" w:cs="Times New Roman" w:eastAsia="Times New Roman" w:hAnsi="Times New Roman"/>
          <w:sz w:val="15"/>
          <w:szCs w:val="15"/>
          <w:color w:val="auto"/>
        </w:rPr>
      </w:pPr>
      <w:r>
        <w:rPr>
          <w:rFonts w:ascii="Times New Roman" w:cs="Times New Roman" w:eastAsia="Times New Roman" w:hAnsi="Times New Roman"/>
          <w:sz w:val="19"/>
          <w:szCs w:val="19"/>
          <w:color w:val="auto"/>
        </w:rPr>
        <w:t xml:space="preserve">Each V2V takes action based on </w:t>
      </w:r>
      <w:r>
        <w:rPr>
          <w:rFonts w:ascii="Arial" w:cs="Arial" w:eastAsia="Arial" w:hAnsi="Arial"/>
          <w:sz w:val="19"/>
          <w:szCs w:val="19"/>
          <w:color w:val="auto"/>
        </w:rPr>
        <w:t>a</w:t>
      </w:r>
      <w:r>
        <w:rPr>
          <w:rFonts w:ascii="Arial" w:cs="Arial" w:eastAsia="Arial" w:hAnsi="Arial"/>
          <w:sz w:val="26"/>
          <w:szCs w:val="26"/>
          <w:i w:val="1"/>
          <w:iCs w:val="1"/>
          <w:color w:val="auto"/>
          <w:vertAlign w:val="subscript"/>
        </w:rPr>
        <w:t>t</w:t>
      </w:r>
      <w:r>
        <w:rPr>
          <w:rFonts w:ascii="Times New Roman" w:cs="Times New Roman" w:eastAsia="Times New Roman" w:hAnsi="Times New Roman"/>
          <w:sz w:val="19"/>
          <w:szCs w:val="19"/>
          <w:color w:val="auto"/>
        </w:rPr>
        <w:t xml:space="preserve"> , and gets</w:t>
      </w:r>
    </w:p>
    <w:p>
      <w:pPr>
        <w:ind w:left="960"/>
        <w:spacing w:after="0" w:line="185" w:lineRule="auto"/>
        <w:rPr>
          <w:sz w:val="20"/>
          <w:szCs w:val="20"/>
          <w:color w:val="auto"/>
        </w:rPr>
      </w:pPr>
      <w:r>
        <w:rPr>
          <w:rFonts w:ascii="Times New Roman" w:cs="Times New Roman" w:eastAsia="Times New Roman" w:hAnsi="Times New Roman"/>
          <w:sz w:val="20"/>
          <w:szCs w:val="20"/>
          <w:color w:val="auto"/>
        </w:rPr>
        <w:t xml:space="preserve">the reward </w:t>
      </w:r>
      <w:r>
        <w:rPr>
          <w:rFonts w:ascii="Arial" w:cs="Arial" w:eastAsia="Arial" w:hAnsi="Arial"/>
          <w:sz w:val="20"/>
          <w:szCs w:val="20"/>
          <w:i w:val="1"/>
          <w:iCs w:val="1"/>
          <w:color w:val="auto"/>
        </w:rPr>
        <w:t>R</w:t>
      </w:r>
      <w:r>
        <w:rPr>
          <w:rFonts w:ascii="Arial" w:cs="Arial" w:eastAsia="Arial" w:hAnsi="Arial"/>
          <w:sz w:val="27"/>
          <w:szCs w:val="27"/>
          <w:i w:val="1"/>
          <w:iCs w:val="1"/>
          <w:color w:val="auto"/>
          <w:vertAlign w:val="subscript"/>
        </w:rPr>
        <w:t>t</w:t>
      </w:r>
      <w:r>
        <w:rPr>
          <w:rFonts w:ascii="Arial" w:cs="Arial" w:eastAsia="Arial" w:hAnsi="Arial"/>
          <w:sz w:val="27"/>
          <w:szCs w:val="27"/>
          <w:color w:val="auto"/>
          <w:vertAlign w:val="subscript"/>
        </w:rPr>
        <w:t>+1</w:t>
      </w:r>
      <w:r>
        <w:rPr>
          <w:rFonts w:ascii="Times New Roman" w:cs="Times New Roman" w:eastAsia="Times New Roman" w:hAnsi="Times New Roman"/>
          <w:sz w:val="20"/>
          <w:szCs w:val="20"/>
          <w:color w:val="auto"/>
        </w:rPr>
        <w:t xml:space="preserve"> and the next observation </w:t>
      </w:r>
      <w:r>
        <w:rPr>
          <w:rFonts w:ascii="Arial" w:cs="Arial" w:eastAsia="Arial" w:hAnsi="Arial"/>
          <w:sz w:val="20"/>
          <w:szCs w:val="20"/>
          <w:color w:val="auto"/>
        </w:rPr>
        <w:t>o</w:t>
      </w:r>
      <w:r>
        <w:rPr>
          <w:rFonts w:ascii="Arial" w:cs="Arial" w:eastAsia="Arial" w:hAnsi="Arial"/>
          <w:sz w:val="27"/>
          <w:szCs w:val="27"/>
          <w:i w:val="1"/>
          <w:iCs w:val="1"/>
          <w:color w:val="auto"/>
          <w:vertAlign w:val="superscript"/>
        </w:rPr>
        <w:t>t</w:t>
      </w:r>
      <w:r>
        <w:rPr>
          <w:rFonts w:ascii="Arial" w:cs="Arial" w:eastAsia="Arial" w:hAnsi="Arial"/>
          <w:sz w:val="27"/>
          <w:szCs w:val="27"/>
          <w:i w:val="1"/>
          <w:iCs w:val="1"/>
          <w:color w:val="auto"/>
          <w:vertAlign w:val="subscript"/>
        </w:rPr>
        <w:t>k</w:t>
      </w:r>
      <w:r>
        <w:rPr>
          <w:rFonts w:ascii="Arial" w:cs="Arial" w:eastAsia="Arial" w:hAnsi="Arial"/>
          <w:sz w:val="27"/>
          <w:szCs w:val="27"/>
          <w:color w:val="auto"/>
          <w:vertAlign w:val="superscript"/>
        </w:rPr>
        <w:t>+1</w:t>
      </w:r>
    </w:p>
    <w:p>
      <w:pPr>
        <w:spacing w:after="0" w:line="1" w:lineRule="exact"/>
        <w:rPr>
          <w:sz w:val="20"/>
          <w:szCs w:val="20"/>
          <w:color w:val="auto"/>
        </w:rPr>
      </w:pPr>
    </w:p>
    <w:p>
      <w:pPr>
        <w:ind w:left="960" w:right="80" w:hanging="960"/>
        <w:spacing w:after="0" w:line="233" w:lineRule="auto"/>
        <w:tabs>
          <w:tab w:leader="none" w:pos="746"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20"/>
          <w:szCs w:val="20"/>
          <w:color w:val="auto"/>
        </w:rPr>
        <w:t xml:space="preserve">Save the data </w:t>
      </w:r>
      <w:r>
        <w:rPr>
          <w:rFonts w:ascii="Arial" w:cs="Arial" w:eastAsia="Arial" w:hAnsi="Arial"/>
          <w:sz w:val="20"/>
          <w:szCs w:val="20"/>
          <w:i w:val="1"/>
          <w:iCs w:val="1"/>
          <w:color w:val="auto"/>
        </w:rPr>
        <w:t>{</w:t>
      </w:r>
      <w:r>
        <w:rPr>
          <w:rFonts w:ascii="Arial" w:cs="Arial" w:eastAsia="Arial" w:hAnsi="Arial"/>
          <w:sz w:val="20"/>
          <w:szCs w:val="20"/>
          <w:color w:val="auto"/>
        </w:rPr>
        <w:t>O</w:t>
      </w:r>
      <w:r>
        <w:rPr>
          <w:rFonts w:ascii="Arial" w:cs="Arial" w:eastAsia="Arial" w:hAnsi="Arial"/>
          <w:sz w:val="27"/>
          <w:szCs w:val="27"/>
          <w:i w:val="1"/>
          <w:iCs w:val="1"/>
          <w:color w:val="auto"/>
          <w:vertAlign w:val="subscript"/>
        </w:rPr>
        <w:t>t</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a</w:t>
      </w:r>
      <w:r>
        <w:rPr>
          <w:rFonts w:ascii="Arial" w:cs="Arial" w:eastAsia="Arial" w:hAnsi="Arial"/>
          <w:sz w:val="27"/>
          <w:szCs w:val="27"/>
          <w:i w:val="1"/>
          <w:iCs w:val="1"/>
          <w:color w:val="auto"/>
          <w:vertAlign w:val="subscript"/>
        </w:rPr>
        <w:t>t</w:t>
      </w:r>
      <w:r>
        <w:rPr>
          <w:rFonts w:ascii="Arial" w:cs="Arial" w:eastAsia="Arial" w:hAnsi="Arial"/>
          <w:sz w:val="20"/>
          <w:szCs w:val="20"/>
          <w:i w:val="1"/>
          <w:iCs w:val="1"/>
          <w:color w:val="auto"/>
        </w:rPr>
        <w:t>, R</w:t>
      </w:r>
      <w:r>
        <w:rPr>
          <w:rFonts w:ascii="Arial" w:cs="Arial" w:eastAsia="Arial" w:hAnsi="Arial"/>
          <w:sz w:val="27"/>
          <w:szCs w:val="27"/>
          <w:i w:val="1"/>
          <w:iCs w:val="1"/>
          <w:color w:val="auto"/>
          <w:vertAlign w:val="subscript"/>
        </w:rPr>
        <w:t>t</w:t>
      </w:r>
      <w:r>
        <w:rPr>
          <w:rFonts w:ascii="Arial" w:cs="Arial" w:eastAsia="Arial" w:hAnsi="Arial"/>
          <w:sz w:val="27"/>
          <w:szCs w:val="27"/>
          <w:color w:val="auto"/>
          <w:vertAlign w:val="subscript"/>
        </w:rPr>
        <w:t>+1</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O</w:t>
      </w:r>
      <w:r>
        <w:rPr>
          <w:rFonts w:ascii="Arial" w:cs="Arial" w:eastAsia="Arial" w:hAnsi="Arial"/>
          <w:sz w:val="27"/>
          <w:szCs w:val="27"/>
          <w:i w:val="1"/>
          <w:iCs w:val="1"/>
          <w:color w:val="auto"/>
          <w:vertAlign w:val="subscript"/>
        </w:rPr>
        <w:t>t</w:t>
      </w:r>
      <w:r>
        <w:rPr>
          <w:rFonts w:ascii="Arial" w:cs="Arial" w:eastAsia="Arial" w:hAnsi="Arial"/>
          <w:sz w:val="27"/>
          <w:szCs w:val="27"/>
          <w:color w:val="auto"/>
          <w:vertAlign w:val="subscript"/>
        </w:rPr>
        <w:t>+1</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into the replay buffer </w:t>
      </w:r>
      <w:r>
        <w:rPr>
          <w:rFonts w:ascii="Arial" w:cs="Arial" w:eastAsia="Arial" w:hAnsi="Arial"/>
          <w:sz w:val="20"/>
          <w:szCs w:val="20"/>
          <w:i w:val="1"/>
          <w:iCs w:val="1"/>
          <w:color w:val="auto"/>
        </w:rPr>
        <w:t>B</w:t>
      </w:r>
    </w:p>
    <w:p>
      <w:pPr>
        <w:ind w:left="740" w:hanging="740"/>
        <w:spacing w:after="0"/>
        <w:tabs>
          <w:tab w:leader="none" w:pos="740"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20"/>
          <w:szCs w:val="20"/>
          <w:color w:val="auto"/>
        </w:rPr>
        <w:t xml:space="preserve">Sample a mini-batch of data </w:t>
      </w:r>
      <w:r>
        <w:rPr>
          <w:rFonts w:ascii="Arial" w:cs="Arial" w:eastAsia="Arial" w:hAnsi="Arial"/>
          <w:sz w:val="20"/>
          <w:szCs w:val="20"/>
          <w:i w:val="1"/>
          <w:iCs w:val="1"/>
          <w:color w:val="auto"/>
        </w:rPr>
        <w:t>D</w:t>
      </w:r>
      <w:r>
        <w:rPr>
          <w:rFonts w:ascii="Times New Roman" w:cs="Times New Roman" w:eastAsia="Times New Roman" w:hAnsi="Times New Roman"/>
          <w:sz w:val="20"/>
          <w:szCs w:val="20"/>
          <w:color w:val="auto"/>
        </w:rPr>
        <w:t xml:space="preserve"> from </w:t>
      </w:r>
      <w:r>
        <w:rPr>
          <w:rFonts w:ascii="Arial" w:cs="Arial" w:eastAsia="Arial" w:hAnsi="Arial"/>
          <w:sz w:val="20"/>
          <w:szCs w:val="20"/>
          <w:i w:val="1"/>
          <w:iCs w:val="1"/>
          <w:color w:val="auto"/>
        </w:rPr>
        <w:t>B</w:t>
      </w:r>
      <w:r>
        <w:rPr>
          <w:rFonts w:ascii="Times New Roman" w:cs="Times New Roman" w:eastAsia="Times New Roman" w:hAnsi="Times New Roman"/>
          <w:sz w:val="20"/>
          <w:szCs w:val="20"/>
          <w:color w:val="auto"/>
        </w:rPr>
        <w:t xml:space="preserve"> uniformly</w:t>
      </w:r>
    </w:p>
    <w:p>
      <w:pPr>
        <w:spacing w:after="0" w:line="9" w:lineRule="exact"/>
        <w:rPr>
          <w:rFonts w:ascii="Times New Roman" w:cs="Times New Roman" w:eastAsia="Times New Roman" w:hAnsi="Times New Roman"/>
          <w:sz w:val="16"/>
          <w:szCs w:val="16"/>
          <w:color w:val="auto"/>
        </w:rPr>
      </w:pPr>
    </w:p>
    <w:p>
      <w:pPr>
        <w:ind w:left="960" w:right="320" w:hanging="960"/>
        <w:spacing w:after="0" w:line="218" w:lineRule="auto"/>
        <w:tabs>
          <w:tab w:leader="none" w:pos="746"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20"/>
          <w:szCs w:val="20"/>
          <w:color w:val="auto"/>
        </w:rPr>
        <w:t xml:space="preserve">Use the data in </w:t>
      </w:r>
      <w:r>
        <w:rPr>
          <w:rFonts w:ascii="Arial" w:cs="Arial" w:eastAsia="Arial" w:hAnsi="Arial"/>
          <w:sz w:val="20"/>
          <w:szCs w:val="20"/>
          <w:i w:val="1"/>
          <w:iCs w:val="1"/>
          <w:color w:val="auto"/>
        </w:rPr>
        <w:t>D</w:t>
      </w:r>
      <w:r>
        <w:rPr>
          <w:rFonts w:ascii="Times New Roman" w:cs="Times New Roman" w:eastAsia="Times New Roman" w:hAnsi="Times New Roman"/>
          <w:sz w:val="20"/>
          <w:szCs w:val="20"/>
          <w:color w:val="auto"/>
        </w:rPr>
        <w:t xml:space="preserve"> to train all V2Vs’ DNNs and BS’s DQN together as in (14)</w:t>
      </w:r>
    </w:p>
    <w:p>
      <w:pPr>
        <w:ind w:left="740" w:hanging="740"/>
        <w:spacing w:after="0" w:line="230" w:lineRule="auto"/>
        <w:tabs>
          <w:tab w:leader="none" w:pos="740"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20"/>
          <w:szCs w:val="20"/>
          <w:color w:val="auto"/>
        </w:rPr>
        <w:t xml:space="preserve">Each V2V updates its observation: </w:t>
      </w:r>
      <w:r>
        <w:rPr>
          <w:rFonts w:ascii="Arial" w:cs="Arial" w:eastAsia="Arial" w:hAnsi="Arial"/>
          <w:sz w:val="20"/>
          <w:szCs w:val="20"/>
          <w:color w:val="auto"/>
        </w:rPr>
        <w:t>o</w:t>
      </w:r>
      <w:r>
        <w:rPr>
          <w:rFonts w:ascii="Arial" w:cs="Arial" w:eastAsia="Arial" w:hAnsi="Arial"/>
          <w:sz w:val="27"/>
          <w:szCs w:val="27"/>
          <w:i w:val="1"/>
          <w:iCs w:val="1"/>
          <w:color w:val="auto"/>
          <w:vertAlign w:val="superscript"/>
        </w:rPr>
        <w:t>t</w:t>
      </w:r>
      <w:r>
        <w:rPr>
          <w:rFonts w:ascii="Arial" w:cs="Arial" w:eastAsia="Arial" w:hAnsi="Arial"/>
          <w:sz w:val="27"/>
          <w:szCs w:val="27"/>
          <w:i w:val="1"/>
          <w:iCs w:val="1"/>
          <w:color w:val="auto"/>
          <w:vertAlign w:val="subscript"/>
        </w:rPr>
        <w:t>k</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o</w:t>
      </w:r>
      <w:r>
        <w:rPr>
          <w:rFonts w:ascii="Arial" w:cs="Arial" w:eastAsia="Arial" w:hAnsi="Arial"/>
          <w:sz w:val="27"/>
          <w:szCs w:val="27"/>
          <w:i w:val="1"/>
          <w:iCs w:val="1"/>
          <w:color w:val="auto"/>
          <w:vertAlign w:val="superscript"/>
        </w:rPr>
        <w:t>t</w:t>
      </w:r>
      <w:r>
        <w:rPr>
          <w:rFonts w:ascii="Arial" w:cs="Arial" w:eastAsia="Arial" w:hAnsi="Arial"/>
          <w:sz w:val="27"/>
          <w:szCs w:val="27"/>
          <w:i w:val="1"/>
          <w:iCs w:val="1"/>
          <w:color w:val="auto"/>
          <w:vertAlign w:val="subscript"/>
        </w:rPr>
        <w:t>k</w:t>
      </w:r>
      <w:r>
        <w:rPr>
          <w:rFonts w:ascii="Arial" w:cs="Arial" w:eastAsia="Arial" w:hAnsi="Arial"/>
          <w:sz w:val="27"/>
          <w:szCs w:val="27"/>
          <w:color w:val="auto"/>
          <w:vertAlign w:val="superscript"/>
        </w:rPr>
        <w:t>+1</w:t>
      </w:r>
    </w:p>
    <w:p>
      <w:pPr>
        <w:ind w:left="740" w:hanging="740"/>
        <w:spacing w:after="0" w:line="182" w:lineRule="auto"/>
        <w:tabs>
          <w:tab w:leader="none" w:pos="740"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20"/>
          <w:szCs w:val="20"/>
          <w:color w:val="auto"/>
        </w:rPr>
        <w:t xml:space="preserve">Update the target network: </w:t>
      </w:r>
      <w:r>
        <w:rPr>
          <w:rFonts w:ascii="Arial" w:cs="Arial" w:eastAsia="Arial" w:hAnsi="Arial"/>
          <w:sz w:val="20"/>
          <w:szCs w:val="20"/>
          <w:i w:val="1"/>
          <w:iCs w:val="1"/>
          <w:color w:val="auto"/>
        </w:rPr>
        <w:t>θ</w:t>
      </w:r>
      <w:r>
        <w:rPr>
          <w:rFonts w:ascii="Arial" w:cs="Arial" w:eastAsia="Arial" w:hAnsi="Arial"/>
          <w:sz w:val="27"/>
          <w:szCs w:val="27"/>
          <w:i w:val="1"/>
          <w:iCs w:val="1"/>
          <w:color w:val="auto"/>
          <w:vertAlign w:val="superscript"/>
        </w:rPr>
        <w: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θ</w:t>
      </w:r>
      <w:r>
        <w:rPr>
          <w:rFonts w:ascii="Times New Roman" w:cs="Times New Roman" w:eastAsia="Times New Roman" w:hAnsi="Times New Roman"/>
          <w:sz w:val="20"/>
          <w:szCs w:val="20"/>
          <w:color w:val="auto"/>
        </w:rPr>
        <w:t xml:space="preserve"> every </w:t>
      </w:r>
      <w:r>
        <w:rPr>
          <w:rFonts w:ascii="Arial" w:cs="Arial" w:eastAsia="Arial" w:hAnsi="Arial"/>
          <w:sz w:val="20"/>
          <w:szCs w:val="20"/>
          <w:i w:val="1"/>
          <w:iCs w:val="1"/>
          <w:color w:val="auto"/>
        </w:rPr>
        <w:t>N</w:t>
      </w:r>
      <w:r>
        <w:rPr>
          <w:rFonts w:ascii="Arial" w:cs="Arial" w:eastAsia="Arial" w:hAnsi="Arial"/>
          <w:sz w:val="27"/>
          <w:szCs w:val="27"/>
          <w:i w:val="1"/>
          <w:iCs w:val="1"/>
          <w:color w:val="auto"/>
          <w:vertAlign w:val="subscript"/>
        </w:rPr>
        <w:t>u</w:t>
      </w:r>
      <w:r>
        <w:rPr>
          <w:rFonts w:ascii="Times New Roman" w:cs="Times New Roman" w:eastAsia="Times New Roman" w:hAnsi="Times New Roman"/>
          <w:sz w:val="20"/>
          <w:szCs w:val="20"/>
          <w:color w:val="auto"/>
        </w:rPr>
        <w:t xml:space="preserve">  steps</w:t>
      </w:r>
    </w:p>
    <w:p>
      <w:pPr>
        <w:spacing w:after="0" w:line="1" w:lineRule="exact"/>
        <w:rPr>
          <w:rFonts w:ascii="Times New Roman" w:cs="Times New Roman" w:eastAsia="Times New Roman" w:hAnsi="Times New Roman"/>
          <w:sz w:val="16"/>
          <w:szCs w:val="16"/>
          <w:color w:val="auto"/>
        </w:rPr>
      </w:pPr>
    </w:p>
    <w:p>
      <w:pPr>
        <w:ind w:left="520" w:hanging="520"/>
        <w:spacing w:after="0" w:line="189" w:lineRule="auto"/>
        <w:tabs>
          <w:tab w:leader="none" w:pos="520"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20"/>
          <w:szCs w:val="20"/>
          <w:b w:val="1"/>
          <w:bCs w:val="1"/>
          <w:color w:val="auto"/>
        </w:rPr>
        <w:t>end for</w:t>
      </w:r>
    </w:p>
    <w:p>
      <w:pPr>
        <w:spacing w:after="0" w:line="10" w:lineRule="exact"/>
        <w:rPr>
          <w:rFonts w:ascii="Times New Roman" w:cs="Times New Roman" w:eastAsia="Times New Roman" w:hAnsi="Times New Roman"/>
          <w:sz w:val="16"/>
          <w:szCs w:val="16"/>
          <w:color w:val="auto"/>
        </w:rPr>
      </w:pPr>
    </w:p>
    <w:p>
      <w:pPr>
        <w:ind w:left="280" w:hanging="280"/>
        <w:spacing w:after="0"/>
        <w:tabs>
          <w:tab w:leader="none" w:pos="280"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20"/>
          <w:szCs w:val="20"/>
          <w:b w:val="1"/>
          <w:bCs w:val="1"/>
          <w:color w:val="auto"/>
        </w:rPr>
        <w:t>end for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635</wp:posOffset>
                </wp:positionV>
                <wp:extent cx="318897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897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05pt" to="251.1pt,0.05pt" o:allowincell="f" strokecolor="#000000" strokeweight="0.48pt"/>
            </w:pict>
          </mc:Fallback>
        </mc:AlternateContent>
      </w:r>
    </w:p>
    <w:p>
      <w:pPr>
        <w:spacing w:after="0" w:line="200" w:lineRule="exact"/>
        <w:rPr>
          <w:sz w:val="20"/>
          <w:szCs w:val="20"/>
          <w:color w:val="auto"/>
        </w:rPr>
      </w:pPr>
    </w:p>
    <w:p>
      <w:pPr>
        <w:spacing w:after="0" w:line="319"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Here, note that in Algorithm 1, the BS needs to feed the error gradient in (14) back to each V2V link over the air in the training process, which nonetheless does not have to happen very frequently. Meanwhile, as for the testing period, each V2V link just uses the trained DNN to compress its local observation and send the compressed CSI to the BS. On the other hand, one may propose to train the DNNs and DQN separately to mitigate the overhead in the training process. However, the separate training of DNNs and DQN for the proposed scheme is challenging since it is not immediately clear what the appropriate training objective is for an opti-mized end-to-end system performance.</w:t>
      </w:r>
    </w:p>
    <w:p>
      <w:pPr>
        <w:spacing w:after="0" w:line="200" w:lineRule="exact"/>
        <w:rPr>
          <w:sz w:val="20"/>
          <w:szCs w:val="20"/>
          <w:color w:val="auto"/>
        </w:rPr>
      </w:pPr>
    </w:p>
    <w:p>
      <w:pPr>
        <w:spacing w:after="0" w:line="30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D. Spectrum Sharing With Binary Feedback</w:t>
      </w:r>
    </w:p>
    <w:p>
      <w:pPr>
        <w:spacing w:after="0" w:line="143" w:lineRule="exact"/>
        <w:rPr>
          <w:sz w:val="20"/>
          <w:szCs w:val="20"/>
          <w:color w:val="auto"/>
        </w:rPr>
      </w:pPr>
    </w:p>
    <w:p>
      <w:pPr>
        <w:jc w:val="both"/>
        <w:ind w:firstLine="199"/>
        <w:spacing w:after="0" w:line="237" w:lineRule="exact"/>
        <w:rPr>
          <w:sz w:val="20"/>
          <w:szCs w:val="20"/>
          <w:color w:val="auto"/>
        </w:rPr>
      </w:pPr>
      <w:r>
        <w:rPr>
          <w:rFonts w:ascii="Times New Roman" w:cs="Times New Roman" w:eastAsia="Times New Roman" w:hAnsi="Times New Roman"/>
          <w:sz w:val="20"/>
          <w:szCs w:val="20"/>
          <w:color w:val="auto"/>
        </w:rPr>
        <w:t xml:space="preserve">In order to further reduce feedback overhead, we propose a framework to quantize the V2V links’ real-valued feedback into several binary digits. In other words, we try to constrain </w:t>
      </w:r>
      <w:r>
        <w:rPr>
          <w:rFonts w:ascii="Arial" w:cs="Arial" w:eastAsia="Arial" w:hAnsi="Arial"/>
          <w:sz w:val="20"/>
          <w:szCs w:val="20"/>
          <w:i w:val="1"/>
          <w:iCs w:val="1"/>
          <w:color w:val="auto"/>
        </w:rPr>
        <w:t>b</w:t>
      </w:r>
      <w:r>
        <w:rPr>
          <w:rFonts w:ascii="Arial" w:cs="Arial" w:eastAsia="Arial" w:hAnsi="Arial"/>
          <w:sz w:val="27"/>
          <w:szCs w:val="27"/>
          <w:i w:val="1"/>
          <w:iCs w:val="1"/>
          <w:color w:val="auto"/>
          <w:vertAlign w:val="subscript"/>
        </w:rPr>
        <w:t>k,j</w:t>
      </w:r>
      <w:r>
        <w:rPr>
          <w:rFonts w:ascii="Arial" w:cs="Arial" w:eastAsia="Arial" w:hAnsi="Arial"/>
          <w:sz w:val="20"/>
          <w:szCs w:val="20"/>
          <w:i w:val="1"/>
          <w:iCs w:val="1"/>
          <w:color w:val="auto"/>
        </w:rPr>
        <w:t xml:space="preserve"> </w:t>
      </w:r>
      <w:r>
        <w:rPr>
          <w:rFonts w:ascii="Arial Unicode MS" w:cs="Arial Unicode MS" w:eastAsia="Arial Unicode MS" w:hAnsi="Arial Unicode MS"/>
          <w:sz w:val="20"/>
          <w:szCs w:val="20"/>
          <w:i w:val="1"/>
          <w:iCs w:val="1"/>
          <w:color w:val="auto"/>
        </w:rPr>
        <w:t>∈</w:t>
      </w:r>
      <w:r>
        <w:rPr>
          <w:rFonts w:ascii="Arial" w:cs="Arial" w:eastAsia="Arial" w:hAnsi="Arial"/>
          <w:sz w:val="20"/>
          <w:szCs w:val="20"/>
          <w:i w:val="1"/>
          <w:iCs w:val="1"/>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1</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1</w:t>
      </w:r>
      <w:r>
        <w:rPr>
          <w:rFonts w:ascii="Arial" w:cs="Arial" w:eastAsia="Arial" w:hAnsi="Arial"/>
          <w:sz w:val="20"/>
          <w:szCs w:val="20"/>
          <w:i w:val="1"/>
          <w:iCs w:val="1"/>
          <w:color w:val="auto"/>
        </w:rPr>
        <w:t>}</w:t>
      </w:r>
      <w:r>
        <w:rPr>
          <w:rFonts w:ascii="Arial" w:cs="Arial" w:eastAsia="Arial" w:hAnsi="Arial"/>
          <w:sz w:val="20"/>
          <w:szCs w:val="20"/>
          <w:i w:val="1"/>
          <w:iCs w:val="1"/>
          <w:color w:val="auto"/>
        </w:rPr>
        <w:t xml:space="preserve"> , </w:t>
      </w:r>
      <w:r>
        <w:rPr>
          <w:rFonts w:ascii="Arial Unicode MS" w:cs="Arial Unicode MS" w:eastAsia="Arial Unicode MS" w:hAnsi="Arial Unicode MS"/>
          <w:sz w:val="20"/>
          <w:szCs w:val="20"/>
          <w:i w:val="1"/>
          <w:iCs w:val="1"/>
          <w:color w:val="auto"/>
        </w:rPr>
        <w:t>∀</w:t>
      </w:r>
      <w:r>
        <w:rPr>
          <w:rFonts w:ascii="Arial" w:cs="Arial" w:eastAsia="Arial" w:hAnsi="Arial"/>
          <w:sz w:val="20"/>
          <w:szCs w:val="20"/>
          <w:i w:val="1"/>
          <w:iCs w:val="1"/>
          <w:color w:val="auto"/>
        </w:rPr>
        <w:t xml:space="preserve">k </w:t>
      </w:r>
      <w:r>
        <w:rPr>
          <w:rFonts w:ascii="Arial Unicode MS" w:cs="Arial Unicode MS" w:eastAsia="Arial Unicode MS" w:hAnsi="Arial Unicode MS"/>
          <w:sz w:val="20"/>
          <w:szCs w:val="20"/>
          <w:i w:val="1"/>
          <w:iCs w:val="1"/>
          <w:color w:val="auto"/>
        </w:rPr>
        <w:t>∈</w:t>
      </w:r>
      <w:r>
        <w:rPr>
          <w:rFonts w:ascii="Arial" w:cs="Arial" w:eastAsia="Arial" w:hAnsi="Arial"/>
          <w:sz w:val="20"/>
          <w:szCs w:val="20"/>
          <w:i w:val="1"/>
          <w:iCs w:val="1"/>
          <w:color w:val="auto"/>
        </w:rPr>
        <w:t xml:space="preserve"> </w:t>
      </w:r>
      <w:r>
        <w:rPr>
          <w:rFonts w:ascii="Arial" w:cs="Arial" w:eastAsia="Arial" w:hAnsi="Arial"/>
          <w:sz w:val="20"/>
          <w:szCs w:val="20"/>
          <w:i w:val="1"/>
          <w:iCs w:val="1"/>
          <w:color w:val="auto"/>
        </w:rPr>
        <w:t>K</w:t>
      </w:r>
      <w:r>
        <w:rPr>
          <w:rFonts w:ascii="Arial" w:cs="Arial" w:eastAsia="Arial" w:hAnsi="Arial"/>
          <w:sz w:val="20"/>
          <w:szCs w:val="20"/>
          <w:i w:val="1"/>
          <w:iCs w:val="1"/>
          <w:color w:val="auto"/>
        </w:rPr>
        <w:t xml:space="preserve">, </w:t>
      </w:r>
      <w:r>
        <w:rPr>
          <w:rFonts w:ascii="Arial Unicode MS" w:cs="Arial Unicode MS" w:eastAsia="Arial Unicode MS" w:hAnsi="Arial Unicode MS"/>
          <w:sz w:val="20"/>
          <w:szCs w:val="20"/>
          <w:i w:val="1"/>
          <w:iCs w:val="1"/>
          <w:color w:val="auto"/>
        </w:rPr>
        <w:t>∀</w:t>
      </w:r>
      <w:r>
        <w:rPr>
          <w:rFonts w:ascii="Arial" w:cs="Arial" w:eastAsia="Arial" w:hAnsi="Arial"/>
          <w:sz w:val="20"/>
          <w:szCs w:val="20"/>
          <w:i w:val="1"/>
          <w:iCs w:val="1"/>
          <w:color w:val="auto"/>
        </w:rPr>
        <w:t xml:space="preserve">j </w:t>
      </w:r>
      <w:r>
        <w:rPr>
          <w:rFonts w:ascii="Arial Unicode MS" w:cs="Arial Unicode MS" w:eastAsia="Arial Unicode MS" w:hAnsi="Arial Unicode MS"/>
          <w:sz w:val="20"/>
          <w:szCs w:val="20"/>
          <w:i w:val="1"/>
          <w:iCs w:val="1"/>
          <w:color w:val="auto"/>
        </w:rPr>
        <w:t>∈</w:t>
      </w:r>
      <w:r>
        <w:rPr>
          <w:rFonts w:ascii="Arial" w:cs="Arial" w:eastAsia="Arial" w:hAnsi="Arial"/>
          <w:sz w:val="20"/>
          <w:szCs w:val="20"/>
          <w:i w:val="1"/>
          <w:iCs w:val="1"/>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1</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2</w:t>
      </w:r>
      <w:r>
        <w:rPr>
          <w:rFonts w:ascii="Arial" w:cs="Arial" w:eastAsia="Arial" w:hAnsi="Arial"/>
          <w:sz w:val="20"/>
          <w:szCs w:val="20"/>
          <w:i w:val="1"/>
          <w:iCs w:val="1"/>
          <w:color w:val="auto"/>
        </w:rPr>
        <w:t>, . . . , N</w:t>
      </w:r>
      <w:r>
        <w:rPr>
          <w:rFonts w:ascii="Arial" w:cs="Arial" w:eastAsia="Arial" w:hAnsi="Arial"/>
          <w:sz w:val="27"/>
          <w:szCs w:val="27"/>
          <w:i w:val="1"/>
          <w:iCs w:val="1"/>
          <w:color w:val="auto"/>
          <w:vertAlign w:val="subscript"/>
        </w:rPr>
        <w:t>k</w:t>
      </w:r>
      <w:r>
        <w:rPr>
          <w:rFonts w:ascii="Arial" w:cs="Arial" w:eastAsia="Arial" w:hAnsi="Arial"/>
          <w:sz w:val="20"/>
          <w:szCs w:val="20"/>
          <w:i w:val="1"/>
          <w:iCs w:val="1"/>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The binariza-tion procedure can help force the neural networks to learn efficient representations of the feedback information compared to the standard floating-point layer. In other words, a binary layer can make each V2V compress its observation more efficiently.</w:t>
      </w:r>
    </w:p>
    <w:p>
      <w:pPr>
        <w:sectPr>
          <w:pgSz w:w="12240" w:h="15840" w:orient="portrait"/>
          <w:cols w:equalWidth="0" w:num="2">
            <w:col w:w="5021" w:space="240"/>
            <w:col w:w="5020"/>
          </w:cols>
          <w:pgMar w:left="979" w:top="592" w:right="980" w:bottom="264" w:gutter="0" w:footer="0" w:header="0"/>
          <w:type w:val="continuous"/>
        </w:sectPr>
      </w:pPr>
    </w:p>
    <w:bookmarkStart w:id="5" w:name="page6"/>
    <w:bookmarkEnd w:id="5"/>
    <w:tbl>
      <w:tblPr>
        <w:tblLayout w:type="fixed"/>
        <w:tblInd w:w="0" w:type="dxa"/>
        <w:tblCellMar>
          <w:top w:w="0" w:type="dxa"/>
          <w:left w:w="0" w:type="dxa"/>
          <w:bottom w:w="0" w:type="dxa"/>
          <w:right w:w="0" w:type="dxa"/>
        </w:tblCellMar>
      </w:tblPr>
      <w:tr>
        <w:trPr>
          <w:trHeight w:val="161"/>
        </w:trPr>
        <w:tc>
          <w:tcPr>
            <w:tcW w:w="8220" w:type="dxa"/>
            <w:vAlign w:val="bottom"/>
          </w:tcPr>
          <w:p>
            <w:pPr>
              <w:spacing w:after="0"/>
              <w:rPr>
                <w:sz w:val="20"/>
                <w:szCs w:val="20"/>
                <w:color w:val="auto"/>
              </w:rPr>
            </w:pPr>
            <w:r>
              <w:rPr>
                <w:rFonts w:ascii="Times New Roman" w:cs="Times New Roman" w:eastAsia="Times New Roman" w:hAnsi="Times New Roman"/>
                <w:sz w:val="14"/>
                <w:szCs w:val="14"/>
                <w:color w:val="auto"/>
              </w:rPr>
              <w:t xml:space="preserve">WANG </w:t>
            </w:r>
            <w:r>
              <w:rPr>
                <w:rFonts w:ascii="Times New Roman" w:cs="Times New Roman" w:eastAsia="Times New Roman" w:hAnsi="Times New Roman"/>
                <w:sz w:val="14"/>
                <w:szCs w:val="14"/>
                <w:i w:val="1"/>
                <w:iCs w:val="1"/>
                <w:color w:val="auto"/>
              </w:rPr>
              <w:t>et al.</w:t>
            </w:r>
            <w:r>
              <w:rPr>
                <w:rFonts w:ascii="Times New Roman" w:cs="Times New Roman" w:eastAsia="Times New Roman" w:hAnsi="Times New Roman"/>
                <w:sz w:val="14"/>
                <w:szCs w:val="14"/>
                <w:color w:val="auto"/>
              </w:rPr>
              <w:t>: LEARN TO COMPRESS CSI AND ALLOCATE RESOURCES IN VEHICULAR NETWORKS</w:t>
            </w:r>
          </w:p>
        </w:tc>
        <w:tc>
          <w:tcPr>
            <w:tcW w:w="20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3645</w:t>
            </w:r>
          </w:p>
        </w:tc>
      </w:tr>
    </w:tbl>
    <w:p>
      <w:pPr>
        <w:spacing w:after="0" w:line="200" w:lineRule="exact"/>
        <w:rPr>
          <w:sz w:val="20"/>
          <w:szCs w:val="20"/>
          <w:color w:val="auto"/>
        </w:rPr>
      </w:pPr>
    </w:p>
    <w:p>
      <w:pPr>
        <w:sectPr>
          <w:pgSz w:w="12240" w:h="15840" w:orient="portrait"/>
          <w:cols w:equalWidth="0" w:num="1">
            <w:col w:w="10280"/>
          </w:cols>
          <w:pgMar w:left="980" w:top="592" w:right="980" w:bottom="247" w:gutter="0" w:footer="0" w:header="0"/>
        </w:sectPr>
      </w:pPr>
    </w:p>
    <w:p>
      <w:pPr>
        <w:spacing w:after="0" w:line="190" w:lineRule="exact"/>
        <w:rPr>
          <w:sz w:val="20"/>
          <w:szCs w:val="20"/>
          <w:color w:val="auto"/>
        </w:rPr>
      </w:pPr>
    </w:p>
    <w:p>
      <w:pPr>
        <w:jc w:val="both"/>
        <w:ind w:firstLine="199"/>
        <w:spacing w:after="0" w:line="255" w:lineRule="auto"/>
        <w:rPr>
          <w:sz w:val="20"/>
          <w:szCs w:val="20"/>
          <w:color w:val="auto"/>
        </w:rPr>
      </w:pPr>
      <w:r>
        <w:rPr>
          <w:rFonts w:ascii="Times New Roman" w:cs="Times New Roman" w:eastAsia="Times New Roman" w:hAnsi="Times New Roman"/>
          <w:sz w:val="20"/>
          <w:szCs w:val="20"/>
          <w:color w:val="auto"/>
        </w:rPr>
        <w:t>The binary quantization process consists of two steps [35]. The first step is to generate the required number of continuous feedback values in the continuous interval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1</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1], which is also equal to the desired number of the binary feedback. Then, the second step takes the outputs of the first step as its input to produce the desired number of discrete feedback in the set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1</w:t>
      </w:r>
      <w:r>
        <w:rPr>
          <w:rFonts w:ascii="Arial" w:cs="Arial" w:eastAsia="Arial" w:hAnsi="Arial"/>
          <w:sz w:val="20"/>
          <w:szCs w:val="20"/>
          <w:i w:val="1"/>
          <w:iCs w:val="1"/>
          <w:color w:val="auto"/>
        </w:rPr>
        <w:t>,</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1</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for each output real-valued feedback of the first step.</w:t>
      </w:r>
    </w:p>
    <w:p>
      <w:pPr>
        <w:ind w:left="200"/>
        <w:spacing w:after="0" w:line="190" w:lineRule="auto"/>
        <w:rPr>
          <w:sz w:val="20"/>
          <w:szCs w:val="20"/>
          <w:color w:val="auto"/>
        </w:rPr>
      </w:pPr>
      <w:r>
        <w:rPr>
          <w:rFonts w:ascii="Times New Roman" w:cs="Times New Roman" w:eastAsia="Times New Roman" w:hAnsi="Times New Roman"/>
          <w:sz w:val="20"/>
          <w:szCs w:val="20"/>
          <w:color w:val="auto"/>
        </w:rPr>
        <w:t>For the first step, we adopt a fully-connected layer with</w:t>
      </w:r>
    </w:p>
    <w:p>
      <w:pPr>
        <w:spacing w:after="0" w:line="186" w:lineRule="auto"/>
        <w:tabs>
          <w:tab w:leader="none" w:pos="3680" w:val="left"/>
        </w:tabs>
        <w:rPr>
          <w:sz w:val="20"/>
          <w:szCs w:val="20"/>
          <w:color w:val="auto"/>
        </w:rPr>
      </w:pPr>
      <w:r>
        <w:rPr>
          <w:rFonts w:ascii="Times New Roman" w:cs="Times New Roman" w:eastAsia="Times New Roman" w:hAnsi="Times New Roman"/>
          <w:sz w:val="18"/>
          <w:szCs w:val="18"/>
          <w:color w:val="auto"/>
        </w:rPr>
        <w:t>tanh activations, defined as tanh (</w:t>
      </w:r>
      <w:r>
        <w:rPr>
          <w:rFonts w:ascii="Arial" w:cs="Arial" w:eastAsia="Arial" w:hAnsi="Arial"/>
          <w:sz w:val="18"/>
          <w:szCs w:val="18"/>
          <w:i w:val="1"/>
          <w:iCs w:val="1"/>
          <w:color w:val="auto"/>
        </w:rPr>
        <w:t>x</w:t>
      </w:r>
      <w:r>
        <w:rPr>
          <w:rFonts w:ascii="Times New Roman" w:cs="Times New Roman" w:eastAsia="Times New Roman" w:hAnsi="Times New Roman"/>
          <w:sz w:val="18"/>
          <w:szCs w:val="18"/>
          <w:color w:val="auto"/>
        </w:rPr>
        <w:t>) =</w:t>
      </w:r>
      <w:r>
        <w:rPr>
          <w:sz w:val="20"/>
          <w:szCs w:val="20"/>
          <w:color w:val="auto"/>
        </w:rPr>
        <w:tab/>
      </w:r>
      <w:r>
        <w:rPr>
          <w:rFonts w:ascii="Arial" w:cs="Arial" w:eastAsia="Arial" w:hAnsi="Arial"/>
          <w:sz w:val="18"/>
          <w:szCs w:val="18"/>
          <w:color w:val="auto"/>
          <w:vertAlign w:val="superscript"/>
        </w:rPr>
        <w:t>2</w:t>
      </w:r>
      <w:r>
        <w:rPr>
          <w:rFonts w:ascii="Arial" w:cs="Arial" w:eastAsia="Arial" w:hAnsi="Arial"/>
          <w:sz w:val="7"/>
          <w:szCs w:val="7"/>
          <w:i w:val="1"/>
          <w:iCs w:val="1"/>
          <w:color w:val="auto"/>
        </w:rPr>
        <w:t>−</w:t>
      </w:r>
      <w:r>
        <w:rPr>
          <w:rFonts w:ascii="Arial" w:cs="Arial" w:eastAsia="Arial" w:hAnsi="Arial"/>
          <w:sz w:val="7"/>
          <w:szCs w:val="7"/>
          <w:color w:val="auto"/>
        </w:rPr>
        <w:t>2</w:t>
      </w:r>
      <w:r>
        <w:rPr>
          <w:rFonts w:ascii="Arial" w:cs="Arial" w:eastAsia="Arial" w:hAnsi="Arial"/>
          <w:sz w:val="7"/>
          <w:szCs w:val="7"/>
          <w:i w:val="1"/>
          <w:iCs w:val="1"/>
          <w:color w:val="auto"/>
        </w:rPr>
        <w:t>x</w:t>
      </w:r>
      <w:r>
        <w:rPr>
          <w:rFonts w:ascii="Arial" w:cs="Arial" w:eastAsia="Arial" w:hAnsi="Arial"/>
          <w:sz w:val="18"/>
          <w:szCs w:val="18"/>
          <w:color w:val="auto"/>
        </w:rPr>
        <w:t xml:space="preserve"> </w:t>
      </w:r>
      <w:r>
        <w:rPr>
          <w:rFonts w:ascii="Arial" w:cs="Arial" w:eastAsia="Arial" w:hAnsi="Arial"/>
          <w:sz w:val="13"/>
          <w:szCs w:val="13"/>
          <w:i w:val="1"/>
          <w:iCs w:val="1"/>
          <w:color w:val="auto"/>
        </w:rPr>
        <w:t>−</w:t>
      </w:r>
      <w:r>
        <w:rPr>
          <w:rFonts w:ascii="Arial" w:cs="Arial" w:eastAsia="Arial" w:hAnsi="Arial"/>
          <w:sz w:val="18"/>
          <w:szCs w:val="18"/>
          <w:color w:val="auto"/>
        </w:rPr>
        <w:t xml:space="preserve"> </w:t>
      </w:r>
      <w:r>
        <w:rPr>
          <w:rFonts w:ascii="Times New Roman" w:cs="Times New Roman" w:eastAsia="Times New Roman" w:hAnsi="Times New Roman"/>
          <w:sz w:val="13"/>
          <w:szCs w:val="13"/>
          <w:color w:val="auto"/>
        </w:rPr>
        <w:t>1, where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2196465</wp:posOffset>
                </wp:positionH>
                <wp:positionV relativeFrom="paragraph">
                  <wp:posOffset>-7620</wp:posOffset>
                </wp:positionV>
                <wp:extent cx="34480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48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95pt,-0.5999pt" to="200.1pt,-0.5999pt" o:allowincell="f" strokecolor="#000000" strokeweight="0.4799pt"/>
            </w:pict>
          </mc:Fallback>
        </mc:AlternateContent>
      </w:r>
    </w:p>
    <w:p>
      <w:pPr>
        <w:ind w:left="3460"/>
        <w:spacing w:after="0" w:line="202" w:lineRule="auto"/>
        <w:rPr>
          <w:sz w:val="20"/>
          <w:szCs w:val="20"/>
          <w:color w:val="auto"/>
        </w:rPr>
      </w:pPr>
      <w:r>
        <w:rPr>
          <w:rFonts w:ascii="Arial" w:cs="Arial" w:eastAsia="Arial" w:hAnsi="Arial"/>
          <w:sz w:val="14"/>
          <w:szCs w:val="14"/>
          <w:color w:val="auto"/>
        </w:rPr>
        <w:t>1+</w:t>
      </w:r>
      <w:r>
        <w:rPr>
          <w:rFonts w:ascii="Arial" w:cs="Arial" w:eastAsia="Arial" w:hAnsi="Arial"/>
          <w:sz w:val="14"/>
          <w:szCs w:val="14"/>
          <w:i w:val="1"/>
          <w:iCs w:val="1"/>
          <w:color w:val="auto"/>
        </w:rPr>
        <w:t>e</w:t>
      </w:r>
    </w:p>
    <w:p>
      <w:pPr>
        <w:jc w:val="both"/>
        <w:spacing w:after="0"/>
        <w:rPr>
          <w:sz w:val="20"/>
          <w:szCs w:val="20"/>
          <w:color w:val="auto"/>
        </w:rPr>
      </w:pPr>
      <w:r>
        <w:rPr>
          <w:rFonts w:ascii="Times New Roman" w:cs="Times New Roman" w:eastAsia="Times New Roman" w:hAnsi="Times New Roman"/>
          <w:sz w:val="20"/>
          <w:szCs w:val="20"/>
          <w:color w:val="auto"/>
        </w:rPr>
        <w:t>we term this layer as the pre-binary layer. Here, the input of this pre-binary layer connects the outputs of each V2V’s DNN. Then, in order to binarize the continuous output of the first step, we adopt the traditional sign function method in the second step. To be specific, we take the sign of the input value as the output of this layer, which is shown as below:</w:t>
      </w:r>
    </w:p>
    <w:tbl>
      <w:tblPr>
        <w:tblLayout w:type="fixed"/>
        <w:tblInd w:w="1520" w:type="dxa"/>
        <w:tblCellMar>
          <w:top w:w="0" w:type="dxa"/>
          <w:left w:w="0" w:type="dxa"/>
          <w:bottom w:w="0" w:type="dxa"/>
          <w:right w:w="0" w:type="dxa"/>
        </w:tblCellMar>
      </w:tblPr>
      <w:tr>
        <w:trPr>
          <w:trHeight w:val="143"/>
        </w:trPr>
        <w:tc>
          <w:tcPr>
            <w:tcW w:w="82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220" w:type="dxa"/>
            <w:vAlign w:val="bottom"/>
          </w:tcPr>
          <w:p>
            <w:pPr>
              <w:jc w:val="right"/>
              <w:ind w:right="3"/>
              <w:spacing w:after="0" w:line="143" w:lineRule="exact"/>
              <w:rPr>
                <w:sz w:val="20"/>
                <w:szCs w:val="20"/>
                <w:color w:val="auto"/>
              </w:rPr>
            </w:pPr>
            <w:r>
              <w:rPr>
                <w:rFonts w:ascii="Times New Roman" w:cs="Times New Roman" w:eastAsia="Times New Roman" w:hAnsi="Times New Roman"/>
                <w:sz w:val="15"/>
                <w:szCs w:val="15"/>
                <w:color w:val="auto"/>
              </w:rPr>
              <w:t>1</w:t>
            </w:r>
            <w:r>
              <w:rPr>
                <w:rFonts w:ascii="Arial" w:cs="Arial" w:eastAsia="Arial" w:hAnsi="Arial"/>
                <w:sz w:val="15"/>
                <w:szCs w:val="15"/>
                <w:i w:val="1"/>
                <w:iCs w:val="1"/>
                <w:color w:val="auto"/>
              </w:rPr>
              <w:t>,</w:t>
            </w:r>
          </w:p>
        </w:tc>
        <w:tc>
          <w:tcPr>
            <w:tcW w:w="1300" w:type="dxa"/>
            <w:vAlign w:val="bottom"/>
          </w:tcPr>
          <w:p>
            <w:pPr>
              <w:ind w:left="80"/>
              <w:spacing w:after="0" w:line="143" w:lineRule="exact"/>
              <w:rPr>
                <w:sz w:val="20"/>
                <w:szCs w:val="20"/>
                <w:color w:val="auto"/>
              </w:rPr>
            </w:pPr>
            <w:r>
              <w:rPr>
                <w:rFonts w:ascii="Arial" w:cs="Arial" w:eastAsia="Arial" w:hAnsi="Arial"/>
                <w:sz w:val="15"/>
                <w:szCs w:val="15"/>
                <w:i w:val="1"/>
                <w:iCs w:val="1"/>
                <w:color w:val="auto"/>
              </w:rPr>
              <w:t xml:space="preserve">x &lt; </w:t>
            </w:r>
            <w:r>
              <w:rPr>
                <w:rFonts w:ascii="Times New Roman" w:cs="Times New Roman" w:eastAsia="Times New Roman" w:hAnsi="Times New Roman"/>
                <w:sz w:val="15"/>
                <w:szCs w:val="15"/>
                <w:color w:val="auto"/>
              </w:rPr>
              <w:t>0</w:t>
            </w:r>
            <w:r>
              <w:rPr>
                <w:rFonts w:ascii="Arial" w:cs="Arial" w:eastAsia="Arial" w:hAnsi="Arial"/>
                <w:sz w:val="15"/>
                <w:szCs w:val="15"/>
                <w:i w:val="1"/>
                <w:iCs w:val="1"/>
                <w:color w:val="auto"/>
              </w:rPr>
              <w:t>.</w:t>
            </w:r>
          </w:p>
        </w:tc>
        <w:tc>
          <w:tcPr>
            <w:tcW w:w="1000" w:type="dxa"/>
            <w:vAlign w:val="bottom"/>
          </w:tcPr>
          <w:p>
            <w:pPr>
              <w:spacing w:after="0"/>
              <w:rPr>
                <w:sz w:val="12"/>
                <w:szCs w:val="12"/>
                <w:color w:val="auto"/>
              </w:rPr>
            </w:pPr>
          </w:p>
        </w:tc>
      </w:tr>
      <w:tr>
        <w:trPr>
          <w:trHeight w:val="327"/>
        </w:trPr>
        <w:tc>
          <w:tcPr>
            <w:tcW w:w="820" w:type="dxa"/>
            <w:vAlign w:val="bottom"/>
          </w:tcPr>
          <w:p>
            <w:pPr>
              <w:spacing w:after="0"/>
              <w:rPr>
                <w:sz w:val="20"/>
                <w:szCs w:val="20"/>
                <w:color w:val="auto"/>
              </w:rPr>
            </w:pPr>
            <w:r>
              <w:rPr>
                <w:rFonts w:ascii="Arial" w:cs="Arial" w:eastAsia="Arial" w:hAnsi="Arial"/>
                <w:sz w:val="20"/>
                <w:szCs w:val="20"/>
                <w:i w:val="1"/>
                <w:iCs w:val="1"/>
                <w:color w:val="auto"/>
              </w:rPr>
              <w:t xml:space="preserve">b </w:t>
            </w: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x</w:t>
            </w:r>
            <w:r>
              <w:rPr>
                <w:rFonts w:ascii="Times New Roman" w:cs="Times New Roman" w:eastAsia="Times New Roman" w:hAnsi="Times New Roman"/>
                <w:sz w:val="20"/>
                <w:szCs w:val="20"/>
                <w:color w:val="auto"/>
              </w:rPr>
              <w:t>) =</w:t>
            </w:r>
          </w:p>
        </w:tc>
        <w:tc>
          <w:tcPr>
            <w:tcW w:w="160" w:type="dxa"/>
            <w:vAlign w:val="bottom"/>
          </w:tcPr>
          <w:p>
            <w:pPr>
              <w:jc w:val="right"/>
              <w:spacing w:after="0"/>
              <w:rPr>
                <w:sz w:val="20"/>
                <w:szCs w:val="20"/>
                <w:color w:val="auto"/>
              </w:rPr>
            </w:pPr>
            <w:r>
              <w:rPr>
                <w:rFonts w:ascii="Times New Roman" w:cs="Times New Roman" w:eastAsia="Times New Roman" w:hAnsi="Times New Roman"/>
                <w:sz w:val="20"/>
                <w:szCs w:val="20"/>
                <w:color w:val="auto"/>
                <w:w w:val="89"/>
              </w:rPr>
              <w:t>1</w:t>
            </w:r>
            <w:r>
              <w:rPr>
                <w:rFonts w:ascii="Arial" w:cs="Arial" w:eastAsia="Arial" w:hAnsi="Arial"/>
                <w:sz w:val="20"/>
                <w:szCs w:val="20"/>
                <w:i w:val="1"/>
                <w:iCs w:val="1"/>
                <w:color w:val="auto"/>
                <w:w w:val="89"/>
              </w:rPr>
              <w:t>,</w:t>
            </w:r>
          </w:p>
        </w:tc>
        <w:tc>
          <w:tcPr>
            <w:tcW w:w="220" w:type="dxa"/>
            <w:vAlign w:val="bottom"/>
          </w:tcPr>
          <w:p>
            <w:pPr>
              <w:spacing w:after="0"/>
              <w:rPr>
                <w:sz w:val="24"/>
                <w:szCs w:val="24"/>
                <w:color w:val="auto"/>
              </w:rPr>
            </w:pPr>
          </w:p>
        </w:tc>
        <w:tc>
          <w:tcPr>
            <w:tcW w:w="1300" w:type="dxa"/>
            <w:vAlign w:val="bottom"/>
          </w:tcPr>
          <w:p>
            <w:pPr>
              <w:ind w:left="80"/>
              <w:spacing w:after="0"/>
              <w:rPr>
                <w:sz w:val="20"/>
                <w:szCs w:val="20"/>
                <w:color w:val="auto"/>
              </w:rPr>
            </w:pPr>
            <w:r>
              <w:rPr>
                <w:rFonts w:ascii="Arial" w:cs="Arial" w:eastAsia="Arial" w:hAnsi="Arial"/>
                <w:sz w:val="20"/>
                <w:szCs w:val="20"/>
                <w:i w:val="1"/>
                <w:iCs w:val="1"/>
                <w:color w:val="auto"/>
              </w:rPr>
              <w:t xml:space="preserve">x </w:t>
            </w:r>
            <w:r>
              <w:rPr>
                <w:rFonts w:ascii="Arial" w:cs="Arial" w:eastAsia="Arial" w:hAnsi="Arial"/>
                <w:sz w:val="20"/>
                <w:szCs w:val="20"/>
                <w:i w:val="1"/>
                <w:iCs w:val="1"/>
                <w:color w:val="auto"/>
              </w:rPr>
              <w:t>≥</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0;</w:t>
            </w:r>
          </w:p>
        </w:tc>
        <w:tc>
          <w:tcPr>
            <w:tcW w:w="10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(15)</w:t>
            </w:r>
          </w:p>
        </w:tc>
      </w:tr>
      <w:tr>
        <w:trPr>
          <w:trHeight w:val="344"/>
        </w:trPr>
        <w:tc>
          <w:tcPr>
            <w:tcW w:w="820" w:type="dxa"/>
            <w:vAlign w:val="bottom"/>
          </w:tcPr>
          <w:p>
            <w:pPr>
              <w:spacing w:after="0"/>
              <w:rPr>
                <w:sz w:val="24"/>
                <w:szCs w:val="24"/>
                <w:color w:val="auto"/>
              </w:rPr>
            </w:pPr>
          </w:p>
        </w:tc>
        <w:tc>
          <w:tcPr>
            <w:tcW w:w="160" w:type="dxa"/>
            <w:vAlign w:val="bottom"/>
          </w:tcPr>
          <w:p>
            <w:pPr>
              <w:jc w:val="right"/>
              <w:spacing w:after="0"/>
              <w:rPr>
                <w:sz w:val="20"/>
                <w:szCs w:val="20"/>
                <w:color w:val="auto"/>
              </w:rPr>
            </w:pPr>
            <w:r>
              <w:rPr>
                <w:rFonts w:ascii="Arial" w:cs="Arial" w:eastAsia="Arial" w:hAnsi="Arial"/>
                <w:sz w:val="20"/>
                <w:szCs w:val="20"/>
                <w:i w:val="1"/>
                <w:iCs w:val="1"/>
                <w:color w:val="auto"/>
              </w:rPr>
              <w:t>−</w:t>
            </w:r>
          </w:p>
        </w:tc>
        <w:tc>
          <w:tcPr>
            <w:tcW w:w="22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1000" w:type="dxa"/>
            <w:vAlign w:val="bottom"/>
          </w:tcPr>
          <w:p>
            <w:pPr>
              <w:spacing w:after="0"/>
              <w:rPr>
                <w:sz w:val="24"/>
                <w:szCs w:val="24"/>
                <w:color w:val="auto"/>
              </w:rPr>
            </w:pPr>
          </w:p>
        </w:tc>
      </w:tr>
    </w:tbl>
    <w:p>
      <w:pPr>
        <w:jc w:val="both"/>
        <w:spacing w:after="0" w:line="244" w:lineRule="auto"/>
        <w:rPr>
          <w:sz w:val="20"/>
          <w:szCs w:val="20"/>
          <w:color w:val="auto"/>
        </w:rPr>
      </w:pPr>
      <w:r>
        <w:rPr>
          <w:rFonts w:ascii="Times New Roman" w:cs="Times New Roman" w:eastAsia="Times New Roman" w:hAnsi="Times New Roman"/>
          <w:sz w:val="20"/>
          <w:szCs w:val="20"/>
          <w:color w:val="auto"/>
        </w:rPr>
        <w:t>However, the gradient of this function is not continuous, chal-lenging the back propagation procedure for DNN training. As a remedy to this, we adopt the identity function in the backward pass, which is known as the straight-through estimator [36]. Combining these two steps together, we can express the full binary feedback function as</w:t>
      </w:r>
    </w:p>
    <w:p>
      <w:pPr>
        <w:spacing w:after="0" w:line="71" w:lineRule="exact"/>
        <w:rPr>
          <w:sz w:val="20"/>
          <w:szCs w:val="20"/>
          <w:color w:val="auto"/>
        </w:rPr>
      </w:pPr>
    </w:p>
    <w:tbl>
      <w:tblPr>
        <w:tblLayout w:type="fixed"/>
        <w:tblInd w:w="1200" w:type="dxa"/>
        <w:tblCellMar>
          <w:top w:w="0" w:type="dxa"/>
          <w:left w:w="0" w:type="dxa"/>
          <w:bottom w:w="0" w:type="dxa"/>
          <w:right w:w="0" w:type="dxa"/>
        </w:tblCellMar>
      </w:tblPr>
      <w:tr>
        <w:trPr>
          <w:trHeight w:val="310"/>
        </w:trPr>
        <w:tc>
          <w:tcPr>
            <w:tcW w:w="2980" w:type="dxa"/>
            <w:vAlign w:val="bottom"/>
          </w:tcPr>
          <w:p>
            <w:pPr>
              <w:spacing w:after="0"/>
              <w:rPr>
                <w:sz w:val="20"/>
                <w:szCs w:val="20"/>
                <w:color w:val="auto"/>
              </w:rPr>
            </w:pPr>
            <w:r>
              <w:rPr>
                <w:rFonts w:ascii="Arial" w:cs="Arial" w:eastAsia="Arial" w:hAnsi="Arial"/>
                <w:sz w:val="20"/>
                <w:szCs w:val="20"/>
                <w:i w:val="1"/>
                <w:iCs w:val="1"/>
                <w:color w:val="auto"/>
              </w:rPr>
              <w:t xml:space="preserve">B </w:t>
            </w: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x</w:t>
            </w:r>
            <w:r>
              <w:rPr>
                <w:rFonts w:ascii="Times New Roman" w:cs="Times New Roman" w:eastAsia="Times New Roman" w:hAnsi="Times New Roman"/>
                <w:sz w:val="20"/>
                <w:szCs w:val="20"/>
                <w:color w:val="auto"/>
              </w:rPr>
              <w:t>) =</w:t>
            </w:r>
            <w:r>
              <w:rPr>
                <w:rFonts w:ascii="Arial" w:cs="Arial" w:eastAsia="Arial" w:hAnsi="Arial"/>
                <w:sz w:val="20"/>
                <w:szCs w:val="20"/>
                <w:i w:val="1"/>
                <w:iCs w:val="1"/>
                <w:color w:val="auto"/>
              </w:rPr>
              <w:t xml:space="preserve"> b </w:t>
            </w:r>
            <w:r>
              <w:rPr>
                <w:rFonts w:ascii="Times New Roman" w:cs="Times New Roman" w:eastAsia="Times New Roman" w:hAnsi="Times New Roman"/>
                <w:sz w:val="20"/>
                <w:szCs w:val="20"/>
                <w:color w:val="auto"/>
              </w:rPr>
              <w:t>(tanh (</w:t>
            </w:r>
            <w:r>
              <w:rPr>
                <w:rFonts w:ascii="Arial" w:cs="Arial" w:eastAsia="Arial" w:hAnsi="Arial"/>
                <w:sz w:val="20"/>
                <w:szCs w:val="20"/>
                <w:i w:val="1"/>
                <w:iCs w:val="1"/>
                <w:color w:val="auto"/>
              </w:rPr>
              <w:t>W</w:t>
            </w:r>
            <w:r>
              <w:rPr>
                <w:rFonts w:ascii="Arial" w:cs="Arial" w:eastAsia="Arial" w:hAnsi="Arial"/>
                <w:sz w:val="27"/>
                <w:szCs w:val="27"/>
                <w:color w:val="auto"/>
                <w:vertAlign w:val="subscript"/>
              </w:rPr>
              <w:t>0</w:t>
            </w:r>
            <w:r>
              <w:rPr>
                <w:rFonts w:ascii="Arial" w:cs="Arial" w:eastAsia="Arial" w:hAnsi="Arial"/>
                <w:sz w:val="20"/>
                <w:szCs w:val="20"/>
                <w:i w:val="1"/>
                <w:iCs w:val="1"/>
                <w:color w:val="auto"/>
              </w:rPr>
              <w:t xml:space="preserve">x </w:t>
            </w: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 xml:space="preserve"> b</w:t>
            </w:r>
            <w:r>
              <w:rPr>
                <w:rFonts w:ascii="Arial" w:cs="Arial" w:eastAsia="Arial" w:hAnsi="Arial"/>
                <w:sz w:val="27"/>
                <w:szCs w:val="27"/>
                <w:color w:val="auto"/>
                <w:vertAlign w:val="subscript"/>
              </w:rPr>
              <w:t>0</w:t>
            </w: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 xml:space="preserve"> ,</w:t>
            </w:r>
          </w:p>
        </w:tc>
        <w:tc>
          <w:tcPr>
            <w:tcW w:w="8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(16)</w:t>
            </w:r>
          </w:p>
        </w:tc>
      </w:tr>
    </w:tbl>
    <w:p>
      <w:pPr>
        <w:spacing w:after="0" w:line="67"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0"/>
          <w:szCs w:val="20"/>
          <w:color w:val="auto"/>
        </w:rPr>
        <w:t xml:space="preserve">where </w:t>
      </w:r>
      <w:r>
        <w:rPr>
          <w:rFonts w:ascii="Arial" w:cs="Arial" w:eastAsia="Arial" w:hAnsi="Arial"/>
          <w:sz w:val="20"/>
          <w:szCs w:val="20"/>
          <w:i w:val="1"/>
          <w:iCs w:val="1"/>
          <w:color w:val="auto"/>
        </w:rPr>
        <w:t>W</w:t>
      </w:r>
      <w:r>
        <w:rPr>
          <w:rFonts w:ascii="Arial" w:cs="Arial" w:eastAsia="Arial" w:hAnsi="Arial"/>
          <w:sz w:val="27"/>
          <w:szCs w:val="27"/>
          <w:color w:val="auto"/>
          <w:vertAlign w:val="subscript"/>
        </w:rPr>
        <w:t>0</w:t>
      </w:r>
      <w:r>
        <w:rPr>
          <w:rFonts w:ascii="Times New Roman" w:cs="Times New Roman" w:eastAsia="Times New Roman" w:hAnsi="Times New Roman"/>
          <w:sz w:val="20"/>
          <w:szCs w:val="20"/>
          <w:color w:val="auto"/>
        </w:rPr>
        <w:t xml:space="preserve"> and </w:t>
      </w:r>
      <w:r>
        <w:rPr>
          <w:rFonts w:ascii="Arial" w:cs="Arial" w:eastAsia="Arial" w:hAnsi="Arial"/>
          <w:sz w:val="20"/>
          <w:szCs w:val="20"/>
          <w:i w:val="1"/>
          <w:iCs w:val="1"/>
          <w:color w:val="auto"/>
        </w:rPr>
        <w:t>b</w:t>
      </w:r>
      <w:r>
        <w:rPr>
          <w:rFonts w:ascii="Arial" w:cs="Arial" w:eastAsia="Arial" w:hAnsi="Arial"/>
          <w:sz w:val="27"/>
          <w:szCs w:val="27"/>
          <w:color w:val="auto"/>
          <w:vertAlign w:val="subscript"/>
        </w:rPr>
        <w:t>0</w:t>
      </w:r>
      <w:r>
        <w:rPr>
          <w:rFonts w:ascii="Times New Roman" w:cs="Times New Roman" w:eastAsia="Times New Roman" w:hAnsi="Times New Roman"/>
          <w:sz w:val="20"/>
          <w:szCs w:val="20"/>
          <w:color w:val="auto"/>
        </w:rPr>
        <w:t xml:space="preserve"> denote the linear weights and bias of the pre-binary layer that transforms the activations from the pre-vious layer in the neural network, respectively. Here, we term this layer as the binary layer.</w:t>
      </w:r>
    </w:p>
    <w:p>
      <w:pPr>
        <w:spacing w:after="0" w:line="24" w:lineRule="exact"/>
        <w:rPr>
          <w:sz w:val="20"/>
          <w:szCs w:val="20"/>
          <w:color w:val="auto"/>
        </w:rPr>
      </w:pPr>
    </w:p>
    <w:p>
      <w:pPr>
        <w:jc w:val="both"/>
        <w:ind w:firstLine="199"/>
        <w:spacing w:after="0" w:line="247" w:lineRule="auto"/>
        <w:rPr>
          <w:sz w:val="20"/>
          <w:szCs w:val="20"/>
          <w:color w:val="auto"/>
        </w:rPr>
      </w:pPr>
      <w:r>
        <w:rPr>
          <w:rFonts w:ascii="Times New Roman" w:cs="Times New Roman" w:eastAsia="Times New Roman" w:hAnsi="Times New Roman"/>
          <w:sz w:val="20"/>
          <w:szCs w:val="20"/>
          <w:color w:val="auto"/>
        </w:rPr>
        <w:t>Finally, to implement the C-Decision scheme with binary feedback, we add the full binary feedback function in (16), which consists of the pre-binary layer in the first step and the binary layer in the second step, to the output of each V2V link’s DNN. Besides, in response to the change in the number of feedback bits at each V2V link’s new DNN, the number of inputs in the DQN of BS should change correspondingly.</w:t>
      </w:r>
    </w:p>
    <w:p>
      <w:pPr>
        <w:spacing w:after="0" w:line="251" w:lineRule="exact"/>
        <w:rPr>
          <w:sz w:val="20"/>
          <w:szCs w:val="20"/>
          <w:color w:val="auto"/>
        </w:rPr>
      </w:pPr>
    </w:p>
    <w:p>
      <w:pPr>
        <w:jc w:val="center"/>
        <w:spacing w:after="0" w:line="239" w:lineRule="auto"/>
        <w:rPr>
          <w:sz w:val="20"/>
          <w:szCs w:val="20"/>
          <w:color w:val="auto"/>
        </w:rPr>
      </w:pPr>
      <w:r>
        <w:rPr>
          <w:rFonts w:ascii="Times New Roman" w:cs="Times New Roman" w:eastAsia="Times New Roman" w:hAnsi="Times New Roman"/>
          <w:sz w:val="20"/>
          <w:szCs w:val="20"/>
          <w:color w:val="auto"/>
        </w:rPr>
        <w:t>IV. D</w:t>
      </w:r>
      <w:r>
        <w:rPr>
          <w:rFonts w:ascii="Times New Roman" w:cs="Times New Roman" w:eastAsia="Times New Roman" w:hAnsi="Times New Roman"/>
          <w:sz w:val="15"/>
          <w:szCs w:val="15"/>
          <w:color w:val="auto"/>
        </w:rPr>
        <w:t>ISTRIBUTED</w:t>
      </w:r>
      <w:r>
        <w:rPr>
          <w:rFonts w:ascii="Times New Roman" w:cs="Times New Roman" w:eastAsia="Times New Roman" w:hAnsi="Times New Roman"/>
          <w:sz w:val="20"/>
          <w:szCs w:val="20"/>
          <w:color w:val="auto"/>
        </w:rPr>
        <w:t xml:space="preserve"> D</w:t>
      </w:r>
      <w:r>
        <w:rPr>
          <w:rFonts w:ascii="Times New Roman" w:cs="Times New Roman" w:eastAsia="Times New Roman" w:hAnsi="Times New Roman"/>
          <w:sz w:val="15"/>
          <w:szCs w:val="15"/>
          <w:color w:val="auto"/>
        </w:rPr>
        <w:t>ECISION</w:t>
      </w:r>
      <w:r>
        <w:rPr>
          <w:rFonts w:ascii="Times New Roman" w:cs="Times New Roman" w:eastAsia="Times New Roman" w:hAnsi="Times New Roman"/>
          <w:sz w:val="20"/>
          <w:szCs w:val="20"/>
          <w:color w:val="auto"/>
        </w:rPr>
        <w:t xml:space="preserve"> M</w:t>
      </w:r>
      <w:r>
        <w:rPr>
          <w:rFonts w:ascii="Times New Roman" w:cs="Times New Roman" w:eastAsia="Times New Roman" w:hAnsi="Times New Roman"/>
          <w:sz w:val="15"/>
          <w:szCs w:val="15"/>
          <w:color w:val="auto"/>
        </w:rPr>
        <w:t>AKING AND</w:t>
      </w:r>
      <w:r>
        <w:rPr>
          <w:rFonts w:ascii="Times New Roman" w:cs="Times New Roman" w:eastAsia="Times New Roman" w:hAnsi="Times New Roman"/>
          <w:sz w:val="20"/>
          <w:szCs w:val="20"/>
          <w:color w:val="auto"/>
        </w:rPr>
        <w:t xml:space="preserve"> S</w:t>
      </w:r>
      <w:r>
        <w:rPr>
          <w:rFonts w:ascii="Times New Roman" w:cs="Times New Roman" w:eastAsia="Times New Roman" w:hAnsi="Times New Roman"/>
          <w:sz w:val="15"/>
          <w:szCs w:val="15"/>
          <w:color w:val="auto"/>
        </w:rPr>
        <w:t>PECTRUM</w:t>
      </w:r>
      <w:r>
        <w:rPr>
          <w:rFonts w:ascii="Times New Roman" w:cs="Times New Roman" w:eastAsia="Times New Roman" w:hAnsi="Times New Roman"/>
          <w:sz w:val="20"/>
          <w:szCs w:val="20"/>
          <w:color w:val="auto"/>
        </w:rPr>
        <w:t xml:space="preserve"> S</w:t>
      </w:r>
      <w:r>
        <w:rPr>
          <w:rFonts w:ascii="Times New Roman" w:cs="Times New Roman" w:eastAsia="Times New Roman" w:hAnsi="Times New Roman"/>
          <w:sz w:val="15"/>
          <w:szCs w:val="15"/>
          <w:color w:val="auto"/>
        </w:rPr>
        <w:t>HARING</w:t>
      </w:r>
      <w:r>
        <w:rPr>
          <w:rFonts w:ascii="Times New Roman" w:cs="Times New Roman" w:eastAsia="Times New Roman" w:hAnsi="Times New Roman"/>
          <w:sz w:val="20"/>
          <w:szCs w:val="20"/>
          <w:color w:val="auto"/>
        </w:rPr>
        <w:t xml:space="preserve"> A</w:t>
      </w:r>
      <w:r>
        <w:rPr>
          <w:rFonts w:ascii="Times New Roman" w:cs="Times New Roman" w:eastAsia="Times New Roman" w:hAnsi="Times New Roman"/>
          <w:sz w:val="15"/>
          <w:szCs w:val="15"/>
          <w:color w:val="auto"/>
        </w:rPr>
        <w:t>RCHITECTURE</w:t>
      </w:r>
    </w:p>
    <w:p>
      <w:pPr>
        <w:spacing w:after="0" w:line="84"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In order to further facilitate distributed spectrum sharing and reduce the computational complexity, we propose the distributed decision making and spectrum sharing architecture (named as the D-Decision scheme) shown in Fig. 2 to let each V2V link make its own spectrum sharing decision. In this section, we first devise the neural network architecture for each V2V link to compress CSI and make decision, respectively, and then design the neural network for the BS to aggregate feedback from all V2V links. Then, we propose the hybrid information aggregation and distributed control architecture. Finally, we propose the D-Decision scheme with the binary aggregated information.</w:t>
      </w:r>
    </w:p>
    <w:p>
      <w:pPr>
        <w:spacing w:after="0" w:line="28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A. DNN Design at V2V and BS</w:t>
      </w:r>
    </w:p>
    <w:p>
      <w:pPr>
        <w:spacing w:after="0" w:line="83" w:lineRule="exact"/>
        <w:rPr>
          <w:sz w:val="20"/>
          <w:szCs w:val="20"/>
          <w:color w:val="auto"/>
        </w:rPr>
      </w:pPr>
    </w:p>
    <w:p>
      <w:pPr>
        <w:jc w:val="both"/>
        <w:ind w:firstLine="199"/>
        <w:spacing w:after="0" w:line="243" w:lineRule="auto"/>
        <w:rPr>
          <w:sz w:val="20"/>
          <w:szCs w:val="20"/>
          <w:color w:val="auto"/>
        </w:rPr>
      </w:pPr>
      <w:r>
        <w:rPr>
          <w:rFonts w:ascii="Times New Roman" w:cs="Times New Roman" w:eastAsia="Times New Roman" w:hAnsi="Times New Roman"/>
          <w:sz w:val="20"/>
          <w:szCs w:val="20"/>
          <w:color w:val="auto"/>
        </w:rPr>
        <w:t>To enable distributed decision making, each V2V contains one DNN to compress local observations for feedback, termed the Compression DNN and another DQN for distributed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jc w:val="both"/>
        <w:spacing w:after="0" w:line="231" w:lineRule="auto"/>
        <w:rPr>
          <w:sz w:val="20"/>
          <w:szCs w:val="20"/>
          <w:color w:val="auto"/>
        </w:rPr>
      </w:pPr>
      <w:r>
        <w:rPr>
          <w:rFonts w:ascii="Times New Roman" w:cs="Times New Roman" w:eastAsia="Times New Roman" w:hAnsi="Times New Roman"/>
          <w:sz w:val="16"/>
          <w:szCs w:val="16"/>
          <w:color w:val="auto"/>
        </w:rPr>
        <w:t>Fig. 2. Neural network architecture for V2V links and the BS in the D-Decision scheme.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149225</wp:posOffset>
            </wp:positionH>
            <wp:positionV relativeFrom="paragraph">
              <wp:posOffset>-2556510</wp:posOffset>
            </wp:positionV>
            <wp:extent cx="2898140" cy="219646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extLst>
                    </a:blip>
                    <a:srcRect/>
                    <a:stretch>
                      <a:fillRect/>
                    </a:stretch>
                  </pic:blipFill>
                  <pic:spPr bwMode="auto">
                    <a:xfrm>
                      <a:off x="0" y="0"/>
                      <a:ext cx="2898140" cy="2196465"/>
                    </a:xfrm>
                    <a:prstGeom prst="rect">
                      <a:avLst/>
                    </a:prstGeom>
                    <a:noFill/>
                  </pic:spPr>
                </pic:pic>
              </a:graphicData>
            </a:graphic>
          </wp:anchor>
        </w:drawing>
      </w:r>
    </w:p>
    <w:p>
      <w:pPr>
        <w:spacing w:after="0" w:line="382"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0"/>
          <w:szCs w:val="20"/>
          <w:color w:val="auto"/>
        </w:rPr>
        <w:t>spectrum sharing decision making, termed the Decision DQN. Here, we employ the same DNN architecture for each V2V as that in Part A of Section III since they share the same functionality.</w:t>
      </w:r>
    </w:p>
    <w:p>
      <w:pPr>
        <w:spacing w:after="0" w:line="16" w:lineRule="exact"/>
        <w:rPr>
          <w:sz w:val="20"/>
          <w:szCs w:val="20"/>
          <w:color w:val="auto"/>
        </w:rPr>
      </w:pPr>
    </w:p>
    <w:p>
      <w:pPr>
        <w:jc w:val="both"/>
        <w:ind w:firstLine="199"/>
        <w:spacing w:after="0" w:line="236" w:lineRule="exact"/>
        <w:rPr>
          <w:sz w:val="20"/>
          <w:szCs w:val="20"/>
          <w:color w:val="auto"/>
        </w:rPr>
      </w:pPr>
      <w:r>
        <w:rPr>
          <w:rFonts w:ascii="Times New Roman" w:cs="Times New Roman" w:eastAsia="Times New Roman" w:hAnsi="Times New Roman"/>
          <w:sz w:val="20"/>
          <w:szCs w:val="20"/>
          <w:color w:val="auto"/>
        </w:rPr>
        <w:t xml:space="preserve">The BS aggregates the feedback from all V2Vs via its DNN, termed as the Aggregation DNN, and then broadcasts the aggregated global information (AGI) </w:t>
      </w:r>
      <w:r>
        <w:rPr>
          <w:rFonts w:ascii="Arial" w:cs="Arial" w:eastAsia="Arial" w:hAnsi="Arial"/>
          <w:sz w:val="20"/>
          <w:szCs w:val="20"/>
          <w:i w:val="1"/>
          <w:iCs w:val="1"/>
          <w:color w:val="auto"/>
        </w:rPr>
        <w:t>φ</w:t>
      </w:r>
      <w:r>
        <w:rPr>
          <w:rFonts w:ascii="Times New Roman" w:cs="Times New Roman" w:eastAsia="Times New Roman" w:hAnsi="Times New Roman"/>
          <w:sz w:val="20"/>
          <w:szCs w:val="20"/>
          <w:color w:val="auto"/>
        </w:rPr>
        <w:t xml:space="preserve"> to all V2Vs. Here, the AGI can be expressed as </w:t>
      </w:r>
      <w:r>
        <w:rPr>
          <w:rFonts w:ascii="Arial" w:cs="Arial" w:eastAsia="Arial" w:hAnsi="Arial"/>
          <w:sz w:val="20"/>
          <w:szCs w:val="20"/>
          <w:i w:val="1"/>
          <w:iCs w:val="1"/>
          <w:color w:val="auto"/>
        </w:rPr>
        <w:t>φ</w:t>
      </w:r>
      <w:r>
        <w:rPr>
          <w:rFonts w:ascii="Times New Roman" w:cs="Times New Roman" w:eastAsia="Times New Roman" w:hAnsi="Times New Roman"/>
          <w:sz w:val="20"/>
          <w:szCs w:val="20"/>
          <w:color w:val="auto"/>
        </w:rPr>
        <w:t xml:space="preserve"> = </w:t>
      </w:r>
      <w:r>
        <w:rPr>
          <w:rFonts w:ascii="Arial" w:cs="Arial" w:eastAsia="Arial" w:hAnsi="Arial"/>
          <w:sz w:val="20"/>
          <w:szCs w:val="20"/>
          <w:i w:val="1"/>
          <w:iCs w:val="1"/>
          <w:color w:val="auto"/>
        </w:rPr>
        <w:t>{</w:t>
      </w:r>
      <w:r>
        <w:rPr>
          <w:rFonts w:ascii="Arial" w:cs="Arial" w:eastAsia="Arial" w:hAnsi="Arial"/>
          <w:sz w:val="20"/>
          <w:szCs w:val="20"/>
          <w:i w:val="1"/>
          <w:iCs w:val="1"/>
          <w:color w:val="auto"/>
        </w:rPr>
        <w:t>φ</w:t>
      </w:r>
      <w:r>
        <w:rPr>
          <w:rFonts w:ascii="Arial" w:cs="Arial" w:eastAsia="Arial" w:hAnsi="Arial"/>
          <w:sz w:val="27"/>
          <w:szCs w:val="27"/>
          <w:i w:val="1"/>
          <w:iCs w:val="1"/>
          <w:color w:val="auto"/>
          <w:vertAlign w:val="subscript"/>
        </w:rPr>
        <w:t>j</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Arial Unicode MS" w:cs="Arial Unicode MS" w:eastAsia="Arial Unicode MS" w:hAnsi="Arial Unicode MS"/>
          <w:sz w:val="20"/>
          <w:szCs w:val="20"/>
          <w:i w:val="1"/>
          <w:iCs w:val="1"/>
          <w:color w:val="auto"/>
        </w:rPr>
        <w:t>∀</w:t>
      </w:r>
      <w:r>
        <w:rPr>
          <w:rFonts w:ascii="Arial" w:cs="Arial" w:eastAsia="Arial" w:hAnsi="Arial"/>
          <w:sz w:val="20"/>
          <w:szCs w:val="20"/>
          <w:i w:val="1"/>
          <w:iCs w:val="1"/>
          <w:color w:val="auto"/>
        </w:rPr>
        <w:t>j</w:t>
      </w:r>
      <w:r>
        <w:rPr>
          <w:rFonts w:ascii="Times New Roman" w:cs="Times New Roman" w:eastAsia="Times New Roman" w:hAnsi="Times New Roman"/>
          <w:sz w:val="20"/>
          <w:szCs w:val="20"/>
          <w:color w:val="auto"/>
        </w:rPr>
        <w:t xml:space="preserve"> </w:t>
      </w:r>
      <w:r>
        <w:rPr>
          <w:rFonts w:ascii="Arial Unicode MS" w:cs="Arial Unicode MS" w:eastAsia="Arial Unicode MS" w:hAnsi="Arial Unicode MS"/>
          <w:sz w:val="20"/>
          <w:szCs w:val="20"/>
          <w:i w:val="1"/>
          <w:iCs w:val="1"/>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1</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2</w:t>
      </w:r>
      <w:r>
        <w:rPr>
          <w:rFonts w:ascii="Arial" w:cs="Arial" w:eastAsia="Arial" w:hAnsi="Arial"/>
          <w:sz w:val="20"/>
          <w:szCs w:val="20"/>
          <w:i w:val="1"/>
          <w:iCs w:val="1"/>
          <w:color w:val="auto"/>
        </w:rPr>
        <w:t>, . . . , N</w:t>
      </w:r>
      <w:r>
        <w:rPr>
          <w:rFonts w:ascii="Arial" w:cs="Arial" w:eastAsia="Arial" w:hAnsi="Arial"/>
          <w:sz w:val="27"/>
          <w:szCs w:val="27"/>
          <w:i w:val="1"/>
          <w:iCs w:val="1"/>
          <w:color w:val="auto"/>
          <w:vertAlign w:val="subscript"/>
        </w:rPr>
        <w:t>g</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where </w:t>
      </w:r>
      <w:r>
        <w:rPr>
          <w:rFonts w:ascii="Arial" w:cs="Arial" w:eastAsia="Arial" w:hAnsi="Arial"/>
          <w:sz w:val="20"/>
          <w:szCs w:val="20"/>
          <w:i w:val="1"/>
          <w:iCs w:val="1"/>
          <w:color w:val="auto"/>
        </w:rPr>
        <w:t>N</w:t>
      </w:r>
      <w:r>
        <w:rPr>
          <w:rFonts w:ascii="Arial" w:cs="Arial" w:eastAsia="Arial" w:hAnsi="Arial"/>
          <w:sz w:val="27"/>
          <w:szCs w:val="27"/>
          <w:i w:val="1"/>
          <w:iCs w:val="1"/>
          <w:color w:val="auto"/>
          <w:vertAlign w:val="subscript"/>
        </w:rPr>
        <w:t>g</w:t>
      </w:r>
      <w:r>
        <w:rPr>
          <w:rFonts w:ascii="Times New Roman" w:cs="Times New Roman" w:eastAsia="Times New Roman" w:hAnsi="Times New Roman"/>
          <w:sz w:val="20"/>
          <w:szCs w:val="20"/>
          <w:color w:val="auto"/>
        </w:rPr>
        <w:t xml:space="preserve"> refers to the number of AGI values and also equals the number of outputs of BS Aggregation DNN. Finally, each V2V combines its local observation and the AGI as the input of its Decision DQN to decide which channel to transmit.</w:t>
      </w:r>
    </w:p>
    <w:p>
      <w:pPr>
        <w:spacing w:after="0" w:line="296" w:lineRule="exact"/>
        <w:rPr>
          <w:sz w:val="20"/>
          <w:szCs w:val="20"/>
          <w:color w:val="auto"/>
        </w:rPr>
      </w:pPr>
    </w:p>
    <w:p>
      <w:pPr>
        <w:ind w:right="800"/>
        <w:spacing w:after="0" w:line="238" w:lineRule="auto"/>
        <w:rPr>
          <w:sz w:val="20"/>
          <w:szCs w:val="20"/>
          <w:color w:val="auto"/>
        </w:rPr>
      </w:pPr>
      <w:r>
        <w:rPr>
          <w:rFonts w:ascii="Times New Roman" w:cs="Times New Roman" w:eastAsia="Times New Roman" w:hAnsi="Times New Roman"/>
          <w:sz w:val="20"/>
          <w:szCs w:val="20"/>
          <w:i w:val="1"/>
          <w:iCs w:val="1"/>
          <w:color w:val="auto"/>
        </w:rPr>
        <w:t>B. Hybrid Information Aggregation and Distributed Control Architecture</w:t>
      </w:r>
    </w:p>
    <w:p>
      <w:pPr>
        <w:spacing w:after="0" w:line="82" w:lineRule="exact"/>
        <w:rPr>
          <w:sz w:val="20"/>
          <w:szCs w:val="20"/>
          <w:color w:val="auto"/>
        </w:rPr>
      </w:pPr>
    </w:p>
    <w:p>
      <w:pPr>
        <w:jc w:val="both"/>
        <w:ind w:firstLine="199"/>
        <w:spacing w:after="0" w:line="228" w:lineRule="auto"/>
        <w:rPr>
          <w:sz w:val="20"/>
          <w:szCs w:val="20"/>
          <w:color w:val="auto"/>
        </w:rPr>
      </w:pPr>
      <w:r>
        <w:rPr>
          <w:rFonts w:ascii="Times New Roman" w:cs="Times New Roman" w:eastAsia="Times New Roman" w:hAnsi="Times New Roman"/>
          <w:sz w:val="19"/>
          <w:szCs w:val="19"/>
          <w:color w:val="auto"/>
        </w:rPr>
        <w:t xml:space="preserve">Each V2V link first observes its local environment to obtain </w:t>
      </w:r>
      <w:r>
        <w:rPr>
          <w:rFonts w:ascii="Arial" w:cs="Arial" w:eastAsia="Arial" w:hAnsi="Arial"/>
          <w:sz w:val="19"/>
          <w:szCs w:val="19"/>
          <w:color w:val="auto"/>
        </w:rPr>
        <w:t>o</w:t>
      </w:r>
      <w:r>
        <w:rPr>
          <w:rFonts w:ascii="Arial" w:cs="Arial" w:eastAsia="Arial" w:hAnsi="Arial"/>
          <w:sz w:val="26"/>
          <w:szCs w:val="26"/>
          <w:i w:val="1"/>
          <w:iCs w:val="1"/>
          <w:color w:val="auto"/>
          <w:vertAlign w:val="subscript"/>
        </w:rPr>
        <w:t>k</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 and then adopts its Compression DNN to compress</w:t>
      </w:r>
      <w:r>
        <w:rPr>
          <w:rFonts w:ascii="Arial" w:cs="Arial" w:eastAsia="Arial" w:hAnsi="Arial"/>
          <w:sz w:val="19"/>
          <w:szCs w:val="19"/>
          <w:color w:val="auto"/>
        </w:rPr>
        <w:t xml:space="preserve"> o</w:t>
      </w:r>
      <w:r>
        <w:rPr>
          <w:rFonts w:ascii="Arial" w:cs="Arial" w:eastAsia="Arial" w:hAnsi="Arial"/>
          <w:sz w:val="26"/>
          <w:szCs w:val="26"/>
          <w:i w:val="1"/>
          <w:iCs w:val="1"/>
          <w:color w:val="auto"/>
          <w:vertAlign w:val="subscript"/>
        </w:rPr>
        <w:t>k</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into</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 xml:space="preserve">several real numbers </w:t>
      </w:r>
      <w:r>
        <w:rPr>
          <w:rFonts w:ascii="Arial" w:cs="Arial" w:eastAsia="Arial" w:hAnsi="Arial"/>
          <w:sz w:val="19"/>
          <w:szCs w:val="19"/>
          <w:color w:val="auto"/>
        </w:rPr>
        <w:t>b</w:t>
      </w:r>
      <w:r>
        <w:rPr>
          <w:rFonts w:ascii="Arial" w:cs="Arial" w:eastAsia="Arial" w:hAnsi="Arial"/>
          <w:sz w:val="26"/>
          <w:szCs w:val="26"/>
          <w:i w:val="1"/>
          <w:iCs w:val="1"/>
          <w:color w:val="auto"/>
          <w:vertAlign w:val="subscript"/>
        </w:rPr>
        <w:t>k</w:t>
      </w:r>
      <w:r>
        <w:rPr>
          <w:rFonts w:ascii="Times New Roman" w:cs="Times New Roman" w:eastAsia="Times New Roman" w:hAnsi="Times New Roman"/>
          <w:sz w:val="19"/>
          <w:szCs w:val="19"/>
          <w:color w:val="auto"/>
        </w:rPr>
        <w:t xml:space="preserve"> , and finally feeds this compressed information back to the BS. After that, the BS takes the feedback values of all V2V links </w:t>
      </w:r>
      <w:r>
        <w:rPr>
          <w:rFonts w:ascii="Arial" w:cs="Arial" w:eastAsia="Arial" w:hAnsi="Arial"/>
          <w:sz w:val="19"/>
          <w:szCs w:val="19"/>
          <w:i w:val="1"/>
          <w:iCs w:val="1"/>
          <w:color w:val="auto"/>
        </w:rPr>
        <w:t>{</w:t>
      </w:r>
      <w:r>
        <w:rPr>
          <w:rFonts w:ascii="Arial" w:cs="Arial" w:eastAsia="Arial" w:hAnsi="Arial"/>
          <w:sz w:val="19"/>
          <w:szCs w:val="19"/>
          <w:color w:val="auto"/>
        </w:rPr>
        <w:t>b</w:t>
      </w:r>
      <w:r>
        <w:rPr>
          <w:rFonts w:ascii="Arial" w:cs="Arial" w:eastAsia="Arial" w:hAnsi="Arial"/>
          <w:sz w:val="26"/>
          <w:szCs w:val="26"/>
          <w:i w:val="1"/>
          <w:iCs w:val="1"/>
          <w:color w:val="auto"/>
          <w:vertAlign w:val="subscript"/>
        </w:rPr>
        <w:t>k</w:t>
      </w:r>
      <w:r>
        <w:rPr>
          <w:rFonts w:ascii="Times New Roman" w:cs="Times New Roman" w:eastAsia="Times New Roman" w:hAnsi="Times New Roman"/>
          <w:sz w:val="19"/>
          <w:szCs w:val="19"/>
          <w:color w:val="auto"/>
        </w:rPr>
        <w:t xml:space="preserve"> </w:t>
      </w:r>
      <w:r>
        <w:rPr>
          <w:rFonts w:ascii="Arial" w:cs="Arial" w:eastAsia="Arial" w:hAnsi="Arial"/>
          <w:sz w:val="19"/>
          <w:szCs w:val="19"/>
          <w:i w:val="1"/>
          <w:iCs w:val="1"/>
          <w:color w:val="auto"/>
        </w:rPr>
        <w:t>}</w:t>
      </w:r>
      <w:r>
        <w:rPr>
          <w:rFonts w:ascii="Times New Roman" w:cs="Times New Roman" w:eastAsia="Times New Roman" w:hAnsi="Times New Roman"/>
          <w:sz w:val="19"/>
          <w:szCs w:val="19"/>
          <w:color w:val="auto"/>
        </w:rPr>
        <w:t xml:space="preserve"> as the input of its Aggregation DNN to aggregate the compressed observations of all V2V links and further compress this information into the AGI </w:t>
      </w:r>
      <w:r>
        <w:rPr>
          <w:rFonts w:ascii="Arial" w:cs="Arial" w:eastAsia="Arial" w:hAnsi="Arial"/>
          <w:sz w:val="19"/>
          <w:szCs w:val="19"/>
          <w:i w:val="1"/>
          <w:iCs w:val="1"/>
          <w:color w:val="auto"/>
        </w:rPr>
        <w:t>φ</w:t>
      </w:r>
      <w:r>
        <w:rPr>
          <w:rFonts w:ascii="Times New Roman" w:cs="Times New Roman" w:eastAsia="Times New Roman" w:hAnsi="Times New Roman"/>
          <w:sz w:val="19"/>
          <w:szCs w:val="19"/>
          <w:color w:val="auto"/>
        </w:rPr>
        <w:t>. Finally, each V2V link combines the received AGI</w:t>
      </w:r>
    </w:p>
    <w:p>
      <w:pPr>
        <w:spacing w:after="0" w:line="8" w:lineRule="exact"/>
        <w:rPr>
          <w:sz w:val="20"/>
          <w:szCs w:val="20"/>
          <w:color w:val="auto"/>
        </w:rPr>
      </w:pPr>
    </w:p>
    <w:p>
      <w:pPr>
        <w:jc w:val="both"/>
        <w:spacing w:after="0" w:line="221" w:lineRule="auto"/>
        <w:tabs>
          <w:tab w:leader="none" w:pos="233" w:val="left"/>
        </w:tabs>
        <w:numPr>
          <w:ilvl w:val="0"/>
          <w:numId w:val="10"/>
        </w:numPr>
        <w:rPr>
          <w:rFonts w:ascii="Arial" w:cs="Arial" w:eastAsia="Arial" w:hAnsi="Arial"/>
          <w:sz w:val="20"/>
          <w:szCs w:val="20"/>
          <w:i w:val="1"/>
          <w:iCs w:val="1"/>
          <w:color w:val="auto"/>
        </w:rPr>
      </w:pPr>
      <w:r>
        <w:rPr>
          <w:rFonts w:ascii="Times New Roman" w:cs="Times New Roman" w:eastAsia="Times New Roman" w:hAnsi="Times New Roman"/>
          <w:sz w:val="20"/>
          <w:szCs w:val="20"/>
          <w:color w:val="auto"/>
        </w:rPr>
        <w:t xml:space="preserve">and its local observation </w:t>
      </w:r>
      <w:r>
        <w:rPr>
          <w:rFonts w:ascii="Arial" w:cs="Arial" w:eastAsia="Arial" w:hAnsi="Arial"/>
          <w:sz w:val="20"/>
          <w:szCs w:val="20"/>
          <w:color w:val="auto"/>
        </w:rPr>
        <w:t>o</w:t>
      </w:r>
      <w:r>
        <w:rPr>
          <w:rFonts w:ascii="Arial" w:cs="Arial" w:eastAsia="Arial" w:hAnsi="Arial"/>
          <w:sz w:val="27"/>
          <w:szCs w:val="27"/>
          <w:i w:val="1"/>
          <w:iCs w:val="1"/>
          <w:color w:val="auto"/>
          <w:vertAlign w:val="subscript"/>
        </w:rPr>
        <w:t>k</w:t>
      </w:r>
      <w:r>
        <w:rPr>
          <w:rFonts w:ascii="Times New Roman" w:cs="Times New Roman" w:eastAsia="Times New Roman" w:hAnsi="Times New Roman"/>
          <w:sz w:val="20"/>
          <w:szCs w:val="20"/>
          <w:color w:val="auto"/>
        </w:rPr>
        <w:t xml:space="preserve"> as the input of its Decision DQN, and performs the Q-learning algorithm to decide which channel to transmit.</w:t>
      </w:r>
    </w:p>
    <w:p>
      <w:pPr>
        <w:spacing w:after="0" w:line="19" w:lineRule="exact"/>
        <w:rPr>
          <w:rFonts w:ascii="Arial" w:cs="Arial" w:eastAsia="Arial" w:hAnsi="Arial"/>
          <w:sz w:val="20"/>
          <w:szCs w:val="20"/>
          <w:i w:val="1"/>
          <w:iCs w:val="1"/>
          <w:color w:val="auto"/>
        </w:rPr>
      </w:pPr>
    </w:p>
    <w:p>
      <w:pPr>
        <w:jc w:val="both"/>
        <w:ind w:firstLine="199"/>
        <w:spacing w:after="0" w:line="232" w:lineRule="auto"/>
        <w:rPr>
          <w:rFonts w:ascii="Arial" w:cs="Arial" w:eastAsia="Arial" w:hAnsi="Arial"/>
          <w:sz w:val="20"/>
          <w:szCs w:val="20"/>
          <w:i w:val="1"/>
          <w:iCs w:val="1"/>
          <w:color w:val="auto"/>
        </w:rPr>
      </w:pPr>
      <w:r>
        <w:rPr>
          <w:rFonts w:ascii="Times New Roman" w:cs="Times New Roman" w:eastAsia="Times New Roman" w:hAnsi="Times New Roman"/>
          <w:sz w:val="19"/>
          <w:szCs w:val="19"/>
          <w:color w:val="auto"/>
        </w:rPr>
        <w:t xml:space="preserve">Details of the training framework for the D-Decision scheme are provided in Algorithm 2. Here, we define </w:t>
      </w:r>
      <w:r>
        <w:rPr>
          <w:rFonts w:ascii="Arial" w:cs="Arial" w:eastAsia="Arial" w:hAnsi="Arial"/>
          <w:sz w:val="19"/>
          <w:szCs w:val="19"/>
          <w:color w:val="auto"/>
        </w:rPr>
        <w:t>a</w:t>
      </w:r>
      <w:r>
        <w:rPr>
          <w:rFonts w:ascii="Arial" w:cs="Arial" w:eastAsia="Arial" w:hAnsi="Arial"/>
          <w:sz w:val="26"/>
          <w:szCs w:val="26"/>
          <w:i w:val="1"/>
          <w:iCs w:val="1"/>
          <w:color w:val="auto"/>
          <w:vertAlign w:val="subscript"/>
        </w:rPr>
        <w:t>t</w:t>
      </w:r>
      <w:r>
        <w:rPr>
          <w:rFonts w:ascii="Times New Roman" w:cs="Times New Roman" w:eastAsia="Times New Roman" w:hAnsi="Times New Roman"/>
          <w:sz w:val="19"/>
          <w:szCs w:val="19"/>
          <w:color w:val="auto"/>
        </w:rPr>
        <w:t xml:space="preserve"> = </w:t>
      </w:r>
      <w:r>
        <w:rPr>
          <w:rFonts w:ascii="Arial" w:cs="Arial" w:eastAsia="Arial" w:hAnsi="Arial"/>
          <w:sz w:val="19"/>
          <w:szCs w:val="19"/>
          <w:i w:val="1"/>
          <w:iCs w:val="1"/>
          <w:color w:val="auto"/>
        </w:rPr>
        <w:t>{</w:t>
      </w:r>
      <w:r>
        <w:rPr>
          <w:rFonts w:ascii="Arial" w:cs="Arial" w:eastAsia="Arial" w:hAnsi="Arial"/>
          <w:sz w:val="19"/>
          <w:szCs w:val="19"/>
          <w:color w:val="auto"/>
        </w:rPr>
        <w:t>a</w:t>
      </w:r>
      <w:r>
        <w:rPr>
          <w:rFonts w:ascii="Arial" w:cs="Arial" w:eastAsia="Arial" w:hAnsi="Arial"/>
          <w:sz w:val="26"/>
          <w:szCs w:val="26"/>
          <w:i w:val="1"/>
          <w:iCs w:val="1"/>
          <w:color w:val="auto"/>
          <w:vertAlign w:val="superscript"/>
        </w:rPr>
        <w:t>t</w:t>
      </w:r>
      <w:r>
        <w:rPr>
          <w:rFonts w:ascii="Arial" w:cs="Arial" w:eastAsia="Arial" w:hAnsi="Arial"/>
          <w:sz w:val="26"/>
          <w:szCs w:val="26"/>
          <w:i w:val="1"/>
          <w:iCs w:val="1"/>
          <w:color w:val="auto"/>
          <w:vertAlign w:val="subscript"/>
        </w:rPr>
        <w:t>k</w:t>
      </w:r>
      <w:r>
        <w:rPr>
          <w:rFonts w:ascii="Times New Roman" w:cs="Times New Roman" w:eastAsia="Times New Roman" w:hAnsi="Times New Roman"/>
          <w:sz w:val="19"/>
          <w:szCs w:val="19"/>
          <w:color w:val="auto"/>
        </w:rPr>
        <w:t xml:space="preserve"> </w:t>
      </w:r>
      <w:r>
        <w:rPr>
          <w:rFonts w:ascii="Arial" w:cs="Arial" w:eastAsia="Arial" w:hAnsi="Arial"/>
          <w:sz w:val="19"/>
          <w:szCs w:val="19"/>
          <w:i w:val="1"/>
          <w:iCs w:val="1"/>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i w:val="1"/>
          <w:iCs w:val="1"/>
          <w:color w:val="auto"/>
        </w:rPr>
        <w:t>,</w:t>
      </w:r>
    </w:p>
    <w:p>
      <w:pPr>
        <w:spacing w:after="0" w:line="201" w:lineRule="exact"/>
        <w:rPr>
          <w:sz w:val="20"/>
          <w:szCs w:val="20"/>
          <w:color w:val="auto"/>
        </w:rPr>
      </w:pPr>
      <w:r>
        <w:rPr>
          <w:rFonts w:ascii="Arial Unicode MS" w:cs="Arial Unicode MS" w:eastAsia="Arial Unicode MS" w:hAnsi="Arial Unicode MS"/>
          <w:sz w:val="19"/>
          <w:szCs w:val="19"/>
          <w:i w:val="1"/>
          <w:iCs w:val="1"/>
          <w:color w:val="auto"/>
        </w:rPr>
        <w:t>∀</w:t>
      </w:r>
      <w:r>
        <w:rPr>
          <w:rFonts w:ascii="Arial" w:cs="Arial" w:eastAsia="Arial" w:hAnsi="Arial"/>
          <w:sz w:val="19"/>
          <w:szCs w:val="19"/>
          <w:i w:val="1"/>
          <w:iCs w:val="1"/>
          <w:color w:val="auto"/>
        </w:rPr>
        <w:t xml:space="preserve">k  </w:t>
      </w:r>
      <w:r>
        <w:rPr>
          <w:rFonts w:ascii="Arial Unicode MS" w:cs="Arial Unicode MS" w:eastAsia="Arial Unicode MS" w:hAnsi="Arial Unicode MS"/>
          <w:sz w:val="19"/>
          <w:szCs w:val="19"/>
          <w:i w:val="1"/>
          <w:iCs w:val="1"/>
          <w:color w:val="auto"/>
        </w:rPr>
        <w:t>∈</w:t>
      </w:r>
      <w:r>
        <w:rPr>
          <w:rFonts w:ascii="Arial" w:cs="Arial" w:eastAsia="Arial" w:hAnsi="Arial"/>
          <w:sz w:val="19"/>
          <w:szCs w:val="19"/>
          <w:i w:val="1"/>
          <w:iCs w:val="1"/>
          <w:color w:val="auto"/>
        </w:rPr>
        <w:t xml:space="preserve"> </w:t>
      </w:r>
      <w:r>
        <w:rPr>
          <w:rFonts w:ascii="Arial" w:cs="Arial" w:eastAsia="Arial" w:hAnsi="Arial"/>
          <w:sz w:val="19"/>
          <w:szCs w:val="19"/>
          <w:i w:val="1"/>
          <w:iCs w:val="1"/>
          <w:color w:val="auto"/>
        </w:rPr>
        <w:t>K</w:t>
      </w:r>
      <w:r>
        <w:rPr>
          <w:rFonts w:ascii="Arial" w:cs="Arial" w:eastAsia="Arial" w:hAnsi="Arial"/>
          <w:sz w:val="19"/>
          <w:szCs w:val="19"/>
          <w:i w:val="1"/>
          <w:iCs w:val="1"/>
          <w:color w:val="auto"/>
        </w:rPr>
        <w:t xml:space="preserve"> </w:t>
      </w:r>
      <w:r>
        <w:rPr>
          <w:rFonts w:ascii="Times New Roman" w:cs="Times New Roman" w:eastAsia="Times New Roman" w:hAnsi="Times New Roman"/>
          <w:sz w:val="19"/>
          <w:szCs w:val="19"/>
          <w:color w:val="auto"/>
        </w:rPr>
        <w:t>as the actions of all V2V links at the time step</w:t>
      </w:r>
    </w:p>
    <w:p>
      <w:pPr>
        <w:jc w:val="both"/>
        <w:spacing w:after="0" w:line="237" w:lineRule="exact"/>
        <w:tabs>
          <w:tab w:leader="none" w:pos="127" w:val="left"/>
        </w:tabs>
        <w:numPr>
          <w:ilvl w:val="0"/>
          <w:numId w:val="11"/>
        </w:numPr>
        <w:rPr>
          <w:rFonts w:ascii="Arial" w:cs="Arial" w:eastAsia="Arial" w:hAnsi="Arial"/>
          <w:sz w:val="19"/>
          <w:szCs w:val="19"/>
          <w:i w:val="1"/>
          <w:iCs w:val="1"/>
          <w:color w:val="auto"/>
        </w:rPr>
      </w:pPr>
      <w:r>
        <w:rPr>
          <w:rFonts w:ascii="Arial Unicode MS" w:cs="Arial Unicode MS" w:eastAsia="Arial Unicode MS" w:hAnsi="Arial Unicode MS"/>
          <w:sz w:val="19"/>
          <w:szCs w:val="19"/>
          <w:i w:val="1"/>
          <w:iCs w:val="1"/>
          <w:color w:val="auto"/>
        </w:rPr>
        <w:t>∈</w:t>
      </w:r>
      <w:r>
        <w:rPr>
          <w:rFonts w:ascii="Arial" w:cs="Arial" w:eastAsia="Arial" w:hAnsi="Arial"/>
          <w:sz w:val="19"/>
          <w:szCs w:val="19"/>
          <w:i w:val="1"/>
          <w:iCs w:val="1"/>
          <w:color w:val="auto"/>
        </w:rPr>
        <w:t xml:space="preserve"> {</w:t>
      </w:r>
      <w:r>
        <w:rPr>
          <w:rFonts w:ascii="Times New Roman" w:cs="Times New Roman" w:eastAsia="Times New Roman" w:hAnsi="Times New Roman"/>
          <w:sz w:val="19"/>
          <w:szCs w:val="19"/>
          <w:color w:val="auto"/>
        </w:rPr>
        <w:t>1</w:t>
      </w:r>
      <w:r>
        <w:rPr>
          <w:rFonts w:ascii="Arial" w:cs="Arial" w:eastAsia="Arial" w:hAnsi="Arial"/>
          <w:sz w:val="19"/>
          <w:szCs w:val="19"/>
          <w:i w:val="1"/>
          <w:iCs w:val="1"/>
          <w:color w:val="auto"/>
        </w:rPr>
        <w:t>,</w:t>
      </w:r>
      <w:r>
        <w:rPr>
          <w:rFonts w:ascii="Arial" w:cs="Arial" w:eastAsia="Arial" w:hAnsi="Arial"/>
          <w:sz w:val="19"/>
          <w:szCs w:val="19"/>
          <w:i w:val="1"/>
          <w:iCs w:val="1"/>
          <w:color w:val="auto"/>
        </w:rPr>
        <w:t xml:space="preserve"> </w:t>
      </w:r>
      <w:r>
        <w:rPr>
          <w:rFonts w:ascii="Times New Roman" w:cs="Times New Roman" w:eastAsia="Times New Roman" w:hAnsi="Times New Roman"/>
          <w:sz w:val="19"/>
          <w:szCs w:val="19"/>
          <w:color w:val="auto"/>
        </w:rPr>
        <w:t>2</w:t>
      </w:r>
      <w:r>
        <w:rPr>
          <w:rFonts w:ascii="Arial" w:cs="Arial" w:eastAsia="Arial" w:hAnsi="Arial"/>
          <w:sz w:val="19"/>
          <w:szCs w:val="19"/>
          <w:i w:val="1"/>
          <w:iCs w:val="1"/>
          <w:color w:val="auto"/>
        </w:rPr>
        <w:t>, . . . , T</w:t>
      </w:r>
      <w:r>
        <w:rPr>
          <w:rFonts w:ascii="Arial" w:cs="Arial" w:eastAsia="Arial" w:hAnsi="Arial"/>
          <w:sz w:val="19"/>
          <w:szCs w:val="19"/>
          <w:i w:val="1"/>
          <w:iCs w:val="1"/>
          <w:color w:val="auto"/>
        </w:rPr>
        <w:t xml:space="preserve"> }</w:t>
      </w:r>
      <w:r>
        <w:rPr>
          <w:rFonts w:ascii="Times New Roman" w:cs="Times New Roman" w:eastAsia="Times New Roman" w:hAnsi="Times New Roman"/>
          <w:sz w:val="19"/>
          <w:szCs w:val="19"/>
          <w:color w:val="auto"/>
        </w:rPr>
        <w:t>, where</w:t>
      </w:r>
      <w:r>
        <w:rPr>
          <w:rFonts w:ascii="Arial" w:cs="Arial" w:eastAsia="Arial" w:hAnsi="Arial"/>
          <w:sz w:val="19"/>
          <w:szCs w:val="19"/>
          <w:i w:val="1"/>
          <w:iCs w:val="1"/>
          <w:color w:val="auto"/>
        </w:rPr>
        <w:t xml:space="preserve"> </w:t>
      </w:r>
      <w:r>
        <w:rPr>
          <w:rFonts w:ascii="Arial" w:cs="Arial" w:eastAsia="Arial" w:hAnsi="Arial"/>
          <w:sz w:val="19"/>
          <w:szCs w:val="19"/>
          <w:color w:val="auto"/>
        </w:rPr>
        <w:t>a</w:t>
      </w:r>
      <w:r>
        <w:rPr>
          <w:rFonts w:ascii="Arial" w:cs="Arial" w:eastAsia="Arial" w:hAnsi="Arial"/>
          <w:sz w:val="26"/>
          <w:szCs w:val="26"/>
          <w:i w:val="1"/>
          <w:iCs w:val="1"/>
          <w:color w:val="auto"/>
          <w:vertAlign w:val="superscript"/>
        </w:rPr>
        <w:t>t</w:t>
      </w:r>
      <w:r>
        <w:rPr>
          <w:rFonts w:ascii="Arial" w:cs="Arial" w:eastAsia="Arial" w:hAnsi="Arial"/>
          <w:sz w:val="26"/>
          <w:szCs w:val="26"/>
          <w:i w:val="1"/>
          <w:iCs w:val="1"/>
          <w:color w:val="auto"/>
          <w:vertAlign w:val="subscript"/>
        </w:rPr>
        <w:t>k</w:t>
      </w:r>
      <w:r>
        <w:rPr>
          <w:rFonts w:ascii="Arial" w:cs="Arial" w:eastAsia="Arial" w:hAnsi="Arial"/>
          <w:sz w:val="19"/>
          <w:szCs w:val="19"/>
          <w:i w:val="1"/>
          <w:iCs w:val="1"/>
          <w:color w:val="auto"/>
        </w:rPr>
        <w:t xml:space="preserve"> </w:t>
      </w:r>
      <w:r>
        <w:rPr>
          <w:rFonts w:ascii="Times New Roman" w:cs="Times New Roman" w:eastAsia="Times New Roman" w:hAnsi="Times New Roman"/>
          <w:sz w:val="19"/>
          <w:szCs w:val="19"/>
          <w:color w:val="auto"/>
        </w:rPr>
        <w:t>=</w:t>
      </w:r>
      <w:r>
        <w:rPr>
          <w:rFonts w:ascii="Arial" w:cs="Arial" w:eastAsia="Arial" w:hAnsi="Arial"/>
          <w:sz w:val="19"/>
          <w:szCs w:val="19"/>
          <w:i w:val="1"/>
          <w:iCs w:val="1"/>
          <w:color w:val="auto"/>
        </w:rPr>
        <w:t xml:space="preserve"> </w:t>
      </w:r>
      <w:r>
        <w:rPr>
          <w:rFonts w:ascii="Arial" w:cs="Arial" w:eastAsia="Arial" w:hAnsi="Arial"/>
          <w:sz w:val="19"/>
          <w:szCs w:val="19"/>
          <w:i w:val="1"/>
          <w:iCs w:val="1"/>
          <w:color w:val="auto"/>
        </w:rPr>
        <w:t>ρ</w:t>
      </w:r>
      <w:r>
        <w:rPr>
          <w:rFonts w:ascii="Arial" w:cs="Arial" w:eastAsia="Arial" w:hAnsi="Arial"/>
          <w:sz w:val="26"/>
          <w:szCs w:val="26"/>
          <w:i w:val="1"/>
          <w:iCs w:val="1"/>
          <w:color w:val="auto"/>
          <w:vertAlign w:val="subscript"/>
        </w:rPr>
        <w:t>k</w:t>
      </w:r>
      <w:r>
        <w:rPr>
          <w:rFonts w:ascii="Arial" w:cs="Arial" w:eastAsia="Arial" w:hAnsi="Arial"/>
          <w:sz w:val="19"/>
          <w:szCs w:val="19"/>
          <w:i w:val="1"/>
          <w:iCs w:val="1"/>
          <w:color w:val="auto"/>
        </w:rPr>
        <w:t xml:space="preserve"> </w:t>
      </w:r>
      <w:r>
        <w:rPr>
          <w:rFonts w:ascii="Times New Roman" w:cs="Times New Roman" w:eastAsia="Times New Roman" w:hAnsi="Times New Roman"/>
          <w:sz w:val="19"/>
          <w:szCs w:val="19"/>
          <w:color w:val="auto"/>
        </w:rPr>
        <w:t>refers to the action for</w:t>
      </w:r>
      <w:r>
        <w:rPr>
          <w:rFonts w:ascii="Arial" w:cs="Arial" w:eastAsia="Arial" w:hAnsi="Arial"/>
          <w:sz w:val="19"/>
          <w:szCs w:val="19"/>
          <w:i w:val="1"/>
          <w:iCs w:val="1"/>
          <w:color w:val="auto"/>
        </w:rPr>
        <w:t xml:space="preserve"> </w:t>
      </w:r>
      <w:r>
        <w:rPr>
          <w:rFonts w:ascii="Arial" w:cs="Arial" w:eastAsia="Arial" w:hAnsi="Arial"/>
          <w:sz w:val="19"/>
          <w:szCs w:val="19"/>
          <w:i w:val="1"/>
          <w:iCs w:val="1"/>
          <w:color w:val="auto"/>
        </w:rPr>
        <w:t>k</w:t>
      </w:r>
      <w:r>
        <w:rPr>
          <w:rFonts w:ascii="Times New Roman" w:cs="Times New Roman" w:eastAsia="Times New Roman" w:hAnsi="Times New Roman"/>
          <w:sz w:val="19"/>
          <w:szCs w:val="19"/>
          <w:color w:val="auto"/>
        </w:rPr>
        <w:t>-th</w:t>
      </w:r>
      <w:r>
        <w:rPr>
          <w:rFonts w:ascii="Arial" w:cs="Arial" w:eastAsia="Arial" w:hAnsi="Arial"/>
          <w:sz w:val="19"/>
          <w:szCs w:val="19"/>
          <w:i w:val="1"/>
          <w:iCs w:val="1"/>
          <w:color w:val="auto"/>
        </w:rPr>
        <w:t xml:space="preserve"> </w:t>
      </w:r>
      <w:r>
        <w:rPr>
          <w:rFonts w:ascii="Times New Roman" w:cs="Times New Roman" w:eastAsia="Times New Roman" w:hAnsi="Times New Roman"/>
          <w:sz w:val="19"/>
          <w:szCs w:val="19"/>
          <w:color w:val="auto"/>
        </w:rPr>
        <w:t>V2V. Besides, in the training process, we take the observations</w:t>
      </w:r>
    </w:p>
    <w:p>
      <w:pPr>
        <w:spacing w:after="0" w:line="2" w:lineRule="exact"/>
        <w:rPr>
          <w:sz w:val="20"/>
          <w:szCs w:val="20"/>
          <w:color w:val="auto"/>
        </w:rPr>
      </w:pPr>
    </w:p>
    <w:p>
      <w:pPr>
        <w:jc w:val="both"/>
        <w:spacing w:after="0" w:line="223" w:lineRule="auto"/>
        <w:rPr>
          <w:sz w:val="20"/>
          <w:szCs w:val="20"/>
          <w:color w:val="auto"/>
        </w:rPr>
      </w:pPr>
      <w:r>
        <w:rPr>
          <w:rFonts w:ascii="Times New Roman" w:cs="Times New Roman" w:eastAsia="Times New Roman" w:hAnsi="Times New Roman"/>
          <w:sz w:val="20"/>
          <w:szCs w:val="20"/>
          <w:color w:val="auto"/>
        </w:rPr>
        <w:t xml:space="preserve">of all V2V links </w:t>
      </w:r>
      <w:r>
        <w:rPr>
          <w:rFonts w:ascii="Arial" w:cs="Arial" w:eastAsia="Arial" w:hAnsi="Arial"/>
          <w:sz w:val="20"/>
          <w:szCs w:val="20"/>
          <w:color w:val="auto"/>
        </w:rPr>
        <w:t>O</w:t>
      </w:r>
      <w:r>
        <w:rPr>
          <w:rFonts w:ascii="Arial" w:cs="Arial" w:eastAsia="Arial" w:hAnsi="Arial"/>
          <w:sz w:val="27"/>
          <w:szCs w:val="27"/>
          <w:i w:val="1"/>
          <w:iCs w:val="1"/>
          <w:color w:val="auto"/>
          <w:vertAlign w:val="subscript"/>
        </w:rPr>
        <w:t>t</w:t>
      </w:r>
      <w:r>
        <w:rPr>
          <w:rFonts w:ascii="Times New Roman" w:cs="Times New Roman" w:eastAsia="Times New Roman" w:hAnsi="Times New Roman"/>
          <w:sz w:val="20"/>
          <w:szCs w:val="20"/>
          <w:color w:val="auto"/>
        </w:rPr>
        <w:t xml:space="preserve"> as the input and train all DNNs and DQNs in an end-to-end manner. The training process can be implemented in a fully distributed manner.</w:t>
      </w:r>
    </w:p>
    <w:p>
      <w:pPr>
        <w:spacing w:after="0" w:line="19" w:lineRule="exact"/>
        <w:rPr>
          <w:sz w:val="20"/>
          <w:szCs w:val="20"/>
          <w:color w:val="auto"/>
        </w:rPr>
      </w:pPr>
    </w:p>
    <w:p>
      <w:pPr>
        <w:jc w:val="both"/>
        <w:ind w:firstLine="199"/>
        <w:spacing w:after="0" w:line="205" w:lineRule="auto"/>
        <w:rPr>
          <w:sz w:val="20"/>
          <w:szCs w:val="20"/>
          <w:color w:val="auto"/>
        </w:rPr>
      </w:pPr>
      <w:r>
        <w:rPr>
          <w:rFonts w:ascii="Times New Roman" w:cs="Times New Roman" w:eastAsia="Times New Roman" w:hAnsi="Times New Roman"/>
          <w:sz w:val="19"/>
          <w:szCs w:val="19"/>
          <w:color w:val="auto"/>
        </w:rPr>
        <w:t xml:space="preserve">As for the testing phase, at each time step </w:t>
      </w:r>
      <w:r>
        <w:rPr>
          <w:rFonts w:ascii="Arial" w:cs="Arial" w:eastAsia="Arial" w:hAnsi="Arial"/>
          <w:sz w:val="19"/>
          <w:szCs w:val="19"/>
          <w:i w:val="1"/>
          <w:iCs w:val="1"/>
          <w:color w:val="auto"/>
        </w:rPr>
        <w:t>t</w:t>
      </w:r>
      <w:r>
        <w:rPr>
          <w:rFonts w:ascii="Times New Roman" w:cs="Times New Roman" w:eastAsia="Times New Roman" w:hAnsi="Times New Roman"/>
          <w:sz w:val="19"/>
          <w:szCs w:val="19"/>
          <w:color w:val="auto"/>
        </w:rPr>
        <w:t xml:space="preserve">, each V2V link adopts its observation </w:t>
      </w:r>
      <w:r>
        <w:rPr>
          <w:rFonts w:ascii="Arial" w:cs="Arial" w:eastAsia="Arial" w:hAnsi="Arial"/>
          <w:sz w:val="19"/>
          <w:szCs w:val="19"/>
          <w:color w:val="auto"/>
        </w:rPr>
        <w:t>o</w:t>
      </w:r>
      <w:r>
        <w:rPr>
          <w:rFonts w:ascii="Arial" w:cs="Arial" w:eastAsia="Arial" w:hAnsi="Arial"/>
          <w:sz w:val="26"/>
          <w:szCs w:val="26"/>
          <w:i w:val="1"/>
          <w:iCs w:val="1"/>
          <w:color w:val="auto"/>
          <w:vertAlign w:val="superscript"/>
        </w:rPr>
        <w:t>t</w:t>
      </w:r>
      <w:r>
        <w:rPr>
          <w:rFonts w:ascii="Arial" w:cs="Arial" w:eastAsia="Arial" w:hAnsi="Arial"/>
          <w:sz w:val="26"/>
          <w:szCs w:val="26"/>
          <w:i w:val="1"/>
          <w:iCs w:val="1"/>
          <w:color w:val="auto"/>
          <w:vertAlign w:val="subscript"/>
        </w:rPr>
        <w:t>k</w:t>
      </w:r>
      <w:r>
        <w:rPr>
          <w:rFonts w:ascii="Times New Roman" w:cs="Times New Roman" w:eastAsia="Times New Roman" w:hAnsi="Times New Roman"/>
          <w:sz w:val="19"/>
          <w:szCs w:val="19"/>
          <w:color w:val="auto"/>
        </w:rPr>
        <w:t xml:space="preserve"> as the input of its Compression DNN to learn the feedback </w:t>
      </w:r>
      <w:r>
        <w:rPr>
          <w:rFonts w:ascii="Arial" w:cs="Arial" w:eastAsia="Arial" w:hAnsi="Arial"/>
          <w:sz w:val="19"/>
          <w:szCs w:val="19"/>
          <w:color w:val="auto"/>
        </w:rPr>
        <w:t>b</w:t>
      </w:r>
      <w:r>
        <w:rPr>
          <w:rFonts w:ascii="Arial" w:cs="Arial" w:eastAsia="Arial" w:hAnsi="Arial"/>
          <w:sz w:val="26"/>
          <w:szCs w:val="26"/>
          <w:i w:val="1"/>
          <w:iCs w:val="1"/>
          <w:color w:val="auto"/>
          <w:vertAlign w:val="superscript"/>
        </w:rPr>
        <w:t>t</w:t>
      </w:r>
      <w:r>
        <w:rPr>
          <w:rFonts w:ascii="Arial" w:cs="Arial" w:eastAsia="Arial" w:hAnsi="Arial"/>
          <w:sz w:val="26"/>
          <w:szCs w:val="26"/>
          <w:i w:val="1"/>
          <w:iCs w:val="1"/>
          <w:color w:val="auto"/>
          <w:vertAlign w:val="subscript"/>
        </w:rPr>
        <w:t>k</w:t>
      </w:r>
      <w:r>
        <w:rPr>
          <w:rFonts w:ascii="Times New Roman" w:cs="Times New Roman" w:eastAsia="Times New Roman" w:hAnsi="Times New Roman"/>
          <w:sz w:val="19"/>
          <w:szCs w:val="19"/>
          <w:color w:val="auto"/>
        </w:rPr>
        <w:t xml:space="preserve"> , and sends it to the BS. Then, the BS utilizes </w:t>
      </w:r>
      <w:r>
        <w:rPr>
          <w:rFonts w:ascii="Arial" w:cs="Arial" w:eastAsia="Arial" w:hAnsi="Arial"/>
          <w:sz w:val="19"/>
          <w:szCs w:val="19"/>
          <w:i w:val="1"/>
          <w:iCs w:val="1"/>
          <w:color w:val="auto"/>
        </w:rPr>
        <w:t>{</w:t>
      </w:r>
      <w:r>
        <w:rPr>
          <w:rFonts w:ascii="Arial" w:cs="Arial" w:eastAsia="Arial" w:hAnsi="Arial"/>
          <w:sz w:val="19"/>
          <w:szCs w:val="19"/>
          <w:color w:val="auto"/>
        </w:rPr>
        <w:t>b</w:t>
      </w:r>
      <w:r>
        <w:rPr>
          <w:rFonts w:ascii="Arial" w:cs="Arial" w:eastAsia="Arial" w:hAnsi="Arial"/>
          <w:sz w:val="26"/>
          <w:szCs w:val="26"/>
          <w:i w:val="1"/>
          <w:iCs w:val="1"/>
          <w:color w:val="auto"/>
          <w:vertAlign w:val="superscript"/>
        </w:rPr>
        <w:t>t</w:t>
      </w:r>
      <w:r>
        <w:rPr>
          <w:rFonts w:ascii="Arial" w:cs="Arial" w:eastAsia="Arial" w:hAnsi="Arial"/>
          <w:sz w:val="26"/>
          <w:szCs w:val="26"/>
          <w:i w:val="1"/>
          <w:iCs w:val="1"/>
          <w:color w:val="auto"/>
          <w:vertAlign w:val="subscript"/>
        </w:rPr>
        <w:t>k</w:t>
      </w:r>
      <w:r>
        <w:rPr>
          <w:rFonts w:ascii="Times New Roman" w:cs="Times New Roman" w:eastAsia="Times New Roman" w:hAnsi="Times New Roman"/>
          <w:sz w:val="19"/>
          <w:szCs w:val="19"/>
          <w:color w:val="auto"/>
        </w:rPr>
        <w:t xml:space="preserve"> </w:t>
      </w:r>
      <w:r>
        <w:rPr>
          <w:rFonts w:ascii="Arial" w:cs="Arial" w:eastAsia="Arial" w:hAnsi="Arial"/>
          <w:sz w:val="19"/>
          <w:szCs w:val="19"/>
          <w:i w:val="1"/>
          <w:iCs w:val="1"/>
          <w:color w:val="auto"/>
        </w:rPr>
        <w:t>}</w:t>
      </w:r>
      <w:r>
        <w:rPr>
          <w:rFonts w:ascii="Times New Roman" w:cs="Times New Roman" w:eastAsia="Times New Roman" w:hAnsi="Times New Roman"/>
          <w:sz w:val="19"/>
          <w:szCs w:val="19"/>
          <w:color w:val="auto"/>
        </w:rPr>
        <w:t xml:space="preserve"> as the input of its Aggregation DNN to generate the AGI </w:t>
      </w:r>
      <w:r>
        <w:rPr>
          <w:rFonts w:ascii="Arial" w:cs="Arial" w:eastAsia="Arial" w:hAnsi="Arial"/>
          <w:sz w:val="19"/>
          <w:szCs w:val="19"/>
          <w:i w:val="1"/>
          <w:iCs w:val="1"/>
          <w:color w:val="auto"/>
        </w:rPr>
        <w:t>φ</w:t>
      </w:r>
      <w:r>
        <w:rPr>
          <w:rFonts w:ascii="Arial" w:cs="Arial" w:eastAsia="Arial" w:hAnsi="Arial"/>
          <w:sz w:val="26"/>
          <w:szCs w:val="26"/>
          <w:i w:val="1"/>
          <w:iCs w:val="1"/>
          <w:color w:val="auto"/>
          <w:vertAlign w:val="subscript"/>
        </w:rPr>
        <w:t>t</w:t>
      </w:r>
      <w:r>
        <w:rPr>
          <w:rFonts w:ascii="Times New Roman" w:cs="Times New Roman" w:eastAsia="Times New Roman" w:hAnsi="Times New Roman"/>
          <w:sz w:val="19"/>
          <w:szCs w:val="19"/>
          <w:color w:val="auto"/>
        </w:rPr>
        <w:t xml:space="preserve"> , and broadcasts </w:t>
      </w:r>
      <w:r>
        <w:rPr>
          <w:rFonts w:ascii="Arial" w:cs="Arial" w:eastAsia="Arial" w:hAnsi="Arial"/>
          <w:sz w:val="19"/>
          <w:szCs w:val="19"/>
          <w:i w:val="1"/>
          <w:iCs w:val="1"/>
          <w:color w:val="auto"/>
        </w:rPr>
        <w:t>φ</w:t>
      </w:r>
      <w:r>
        <w:rPr>
          <w:rFonts w:ascii="Arial" w:cs="Arial" w:eastAsia="Arial" w:hAnsi="Arial"/>
          <w:sz w:val="26"/>
          <w:szCs w:val="26"/>
          <w:i w:val="1"/>
          <w:iCs w:val="1"/>
          <w:color w:val="auto"/>
          <w:vertAlign w:val="subscript"/>
        </w:rPr>
        <w:t>t</w:t>
      </w:r>
      <w:r>
        <w:rPr>
          <w:rFonts w:ascii="Times New Roman" w:cs="Times New Roman" w:eastAsia="Times New Roman" w:hAnsi="Times New Roman"/>
          <w:sz w:val="19"/>
          <w:szCs w:val="19"/>
          <w:color w:val="auto"/>
        </w:rPr>
        <w:t xml:space="preserve"> to all V2V links. Finally, each</w:t>
      </w:r>
    </w:p>
    <w:p>
      <w:pPr>
        <w:sectPr>
          <w:pgSz w:w="12240" w:h="15840" w:orient="portrait"/>
          <w:cols w:equalWidth="0" w:num="2">
            <w:col w:w="5020" w:space="240"/>
            <w:col w:w="5020"/>
          </w:cols>
          <w:pgMar w:left="980" w:top="592" w:right="980" w:bottom="247" w:gutter="0" w:footer="0" w:header="0"/>
          <w:type w:val="continuous"/>
        </w:sectPr>
      </w:pPr>
    </w:p>
    <w:bookmarkStart w:id="6" w:name="page7"/>
    <w:bookmarkEnd w:id="6"/>
    <w:p>
      <w:pPr>
        <w:ind w:left="1"/>
        <w:spacing w:after="0"/>
        <w:tabs>
          <w:tab w:leader="none" w:pos="5500" w:val="left"/>
        </w:tabs>
        <w:rPr>
          <w:sz w:val="20"/>
          <w:szCs w:val="20"/>
          <w:color w:val="auto"/>
        </w:rPr>
      </w:pPr>
      <w:r>
        <w:rPr>
          <w:rFonts w:ascii="Times New Roman" w:cs="Times New Roman" w:eastAsia="Times New Roman" w:hAnsi="Times New Roman"/>
          <w:sz w:val="14"/>
          <w:szCs w:val="14"/>
          <w:color w:val="auto"/>
        </w:rPr>
        <w:t>3646</w:t>
      </w:r>
      <w:r>
        <w:rPr>
          <w:sz w:val="20"/>
          <w:szCs w:val="20"/>
          <w:color w:val="auto"/>
        </w:rPr>
        <w:tab/>
      </w:r>
      <w:r>
        <w:rPr>
          <w:rFonts w:ascii="Times New Roman" w:cs="Times New Roman" w:eastAsia="Times New Roman" w:hAnsi="Times New Roman"/>
          <w:sz w:val="14"/>
          <w:szCs w:val="14"/>
          <w:color w:val="auto"/>
        </w:rPr>
        <w:t>IEEE TRANSACTIONS ON COMMUNICATIONS, VOL. 68, NO. 6, JUNE 2020</w:t>
      </w:r>
    </w:p>
    <w:p>
      <w:pPr>
        <w:sectPr>
          <w:pgSz w:w="12240" w:h="15840" w:orient="portrait"/>
          <w:cols w:equalWidth="0" w:num="1">
            <w:col w:w="10281"/>
          </w:cols>
          <w:pgMar w:left="979" w:top="592" w:right="980" w:bottom="277" w:gutter="0" w:footer="0" w:header="0"/>
        </w:sectPr>
      </w:pPr>
    </w:p>
    <w:p>
      <w:pPr>
        <w:spacing w:after="0" w:line="200" w:lineRule="exact"/>
        <w:rPr>
          <w:sz w:val="20"/>
          <w:szCs w:val="20"/>
          <w:color w:val="auto"/>
        </w:rPr>
      </w:pPr>
    </w:p>
    <w:p>
      <w:pPr>
        <w:spacing w:after="0" w:line="211" w:lineRule="exact"/>
        <w:rPr>
          <w:sz w:val="20"/>
          <w:szCs w:val="20"/>
          <w:color w:val="auto"/>
        </w:rPr>
      </w:pPr>
    </w:p>
    <w:p>
      <w:pPr>
        <w:ind w:left="1"/>
        <w:spacing w:after="0"/>
        <w:rPr>
          <w:sz w:val="20"/>
          <w:szCs w:val="20"/>
          <w:color w:val="auto"/>
        </w:rPr>
      </w:pPr>
      <w:r>
        <w:rPr>
          <w:rFonts w:ascii="Times New Roman" w:cs="Times New Roman" w:eastAsia="Times New Roman" w:hAnsi="Times New Roman"/>
          <w:sz w:val="20"/>
          <w:szCs w:val="20"/>
          <w:b w:val="1"/>
          <w:bCs w:val="1"/>
          <w:color w:val="auto"/>
        </w:rPr>
        <w:t xml:space="preserve">Algorithm 2 </w:t>
      </w:r>
      <w:r>
        <w:rPr>
          <w:rFonts w:ascii="Times New Roman" w:cs="Times New Roman" w:eastAsia="Times New Roman" w:hAnsi="Times New Roman"/>
          <w:sz w:val="20"/>
          <w:szCs w:val="20"/>
          <w:color w:val="auto"/>
        </w:rPr>
        <w:t>Training Algorithm for the D-Decision Scheme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-142875</wp:posOffset>
                </wp:positionV>
                <wp:extent cx="318897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8970" cy="4763"/>
                        </a:xfrm>
                        <a:prstGeom prst="line">
                          <a:avLst/>
                        </a:prstGeom>
                        <a:solidFill>
                          <a:srgbClr val="FFFFFF"/>
                        </a:solidFill>
                        <a:ln w="10668">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2499pt" to="251.1pt,-11.2499pt" o:allowincell="f" strokecolor="#000000" strokeweight="0.84pt"/>
            </w:pict>
          </mc:Fallback>
        </mc:AlternateContent>
      </w:r>
    </w:p>
    <w:p>
      <w:pPr>
        <w:spacing w:after="0" w:line="19" w:lineRule="exact"/>
        <w:rPr>
          <w:sz w:val="20"/>
          <w:szCs w:val="20"/>
          <w:color w:val="auto"/>
        </w:rPr>
      </w:pPr>
    </w:p>
    <w:p>
      <w:pPr>
        <w:jc w:val="both"/>
        <w:ind w:left="561" w:hanging="537"/>
        <w:spacing w:after="0" w:line="246" w:lineRule="auto"/>
        <w:rPr>
          <w:sz w:val="20"/>
          <w:szCs w:val="20"/>
          <w:color w:val="auto"/>
        </w:rPr>
      </w:pPr>
      <w:r>
        <w:rPr>
          <w:rFonts w:ascii="Times New Roman" w:cs="Times New Roman" w:eastAsia="Times New Roman" w:hAnsi="Times New Roman"/>
          <w:sz w:val="20"/>
          <w:szCs w:val="20"/>
          <w:b w:val="1"/>
          <w:bCs w:val="1"/>
          <w:color w:val="auto"/>
        </w:rPr>
        <w:t xml:space="preserve">Input: </w:t>
      </w:r>
      <w:r>
        <w:rPr>
          <w:rFonts w:ascii="Times New Roman" w:cs="Times New Roman" w:eastAsia="Times New Roman" w:hAnsi="Times New Roman"/>
          <w:sz w:val="20"/>
          <w:szCs w:val="20"/>
          <w:color w:val="auto"/>
        </w:rPr>
        <w:t>the Compression DNN and Decision DQN for each</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V2V, the Aggregation DNN for the BS, the V2X environment simulator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-445135</wp:posOffset>
                </wp:positionV>
                <wp:extent cx="318897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897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0499pt" to="251.1pt,-35.0499pt" o:allowincell="f" strokecolor="#000000" strokeweight="0.48pt"/>
            </w:pict>
          </mc:Fallback>
        </mc:AlternateContent>
      </w:r>
    </w:p>
    <w:p>
      <w:pPr>
        <w:jc w:val="both"/>
        <w:ind w:left="621" w:hanging="594"/>
        <w:spacing w:after="0" w:line="227" w:lineRule="exact"/>
        <w:rPr>
          <w:sz w:val="20"/>
          <w:szCs w:val="20"/>
          <w:color w:val="auto"/>
        </w:rPr>
      </w:pPr>
      <w:r>
        <w:rPr>
          <w:rFonts w:ascii="Times New Roman" w:cs="Times New Roman" w:eastAsia="Times New Roman" w:hAnsi="Times New Roman"/>
          <w:sz w:val="19"/>
          <w:szCs w:val="19"/>
          <w:b w:val="1"/>
          <w:bCs w:val="1"/>
          <w:color w:val="auto"/>
        </w:rPr>
        <w:t xml:space="preserve">Output: </w:t>
      </w:r>
      <w:r>
        <w:rPr>
          <w:rFonts w:ascii="Times New Roman" w:cs="Times New Roman" w:eastAsia="Times New Roman" w:hAnsi="Times New Roman"/>
          <w:sz w:val="19"/>
          <w:szCs w:val="19"/>
          <w:color w:val="auto"/>
        </w:rPr>
        <w:t>the Compression DNN, the optimal policy</w:t>
      </w:r>
      <w:r>
        <w:rPr>
          <w:rFonts w:ascii="Times New Roman" w:cs="Times New Roman" w:eastAsia="Times New Roman" w:hAnsi="Times New Roman"/>
          <w:sz w:val="19"/>
          <w:szCs w:val="19"/>
          <w:b w:val="1"/>
          <w:bCs w:val="1"/>
          <w:color w:val="auto"/>
        </w:rPr>
        <w:t xml:space="preserve"> </w:t>
      </w:r>
      <w:r>
        <w:rPr>
          <w:rFonts w:ascii="Arial" w:cs="Arial" w:eastAsia="Arial" w:hAnsi="Arial"/>
          <w:sz w:val="19"/>
          <w:szCs w:val="19"/>
          <w:i w:val="1"/>
          <w:iCs w:val="1"/>
          <w:color w:val="auto"/>
        </w:rPr>
        <w:t>π</w:t>
      </w:r>
      <w:r>
        <w:rPr>
          <w:rFonts w:ascii="Arial" w:cs="Arial" w:eastAsia="Arial" w:hAnsi="Arial"/>
          <w:sz w:val="26"/>
          <w:szCs w:val="26"/>
          <w:i w:val="1"/>
          <w:iCs w:val="1"/>
          <w:color w:val="auto"/>
          <w:vertAlign w:val="subscript"/>
        </w:rPr>
        <w:t>k</w:t>
      </w:r>
      <w:r>
        <w:rPr>
          <w:rFonts w:ascii="Arial Unicode MS" w:cs="Arial Unicode MS" w:eastAsia="Arial Unicode MS" w:hAnsi="Arial Unicode MS"/>
          <w:sz w:val="26"/>
          <w:szCs w:val="26"/>
          <w:i w:val="1"/>
          <w:iCs w:val="1"/>
          <w:color w:val="auto"/>
          <w:vertAlign w:val="superscript"/>
        </w:rPr>
        <w:t>∗</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 xml:space="preserve">represented by the Decision DQN </w:t>
      </w:r>
      <w:r>
        <w:rPr>
          <w:rFonts w:ascii="Arial" w:cs="Arial" w:eastAsia="Arial" w:hAnsi="Arial"/>
          <w:sz w:val="19"/>
          <w:szCs w:val="19"/>
          <w:i w:val="1"/>
          <w:iCs w:val="1"/>
          <w:color w:val="auto"/>
        </w:rPr>
        <w:t>Q</w:t>
      </w:r>
      <w:r>
        <w:rPr>
          <w:rFonts w:ascii="Arial" w:cs="Arial" w:eastAsia="Arial" w:hAnsi="Arial"/>
          <w:sz w:val="26"/>
          <w:szCs w:val="26"/>
          <w:i w:val="1"/>
          <w:iCs w:val="1"/>
          <w:color w:val="auto"/>
          <w:vertAlign w:val="subscript"/>
        </w:rPr>
        <w:t>k</w:t>
      </w:r>
      <w:r>
        <w:rPr>
          <w:rFonts w:ascii="Times New Roman" w:cs="Times New Roman" w:eastAsia="Times New Roman" w:hAnsi="Times New Roman"/>
          <w:sz w:val="19"/>
          <w:szCs w:val="19"/>
          <w:color w:val="auto"/>
        </w:rPr>
        <w:t xml:space="preserve"> with parameters </w:t>
      </w:r>
      <w:r>
        <w:rPr>
          <w:rFonts w:ascii="Arial" w:cs="Arial" w:eastAsia="Arial" w:hAnsi="Arial"/>
          <w:sz w:val="19"/>
          <w:szCs w:val="19"/>
          <w:i w:val="1"/>
          <w:iCs w:val="1"/>
          <w:color w:val="auto"/>
        </w:rPr>
        <w:t>θ</w:t>
      </w:r>
      <w:r>
        <w:rPr>
          <w:rFonts w:ascii="Arial" w:cs="Arial" w:eastAsia="Arial" w:hAnsi="Arial"/>
          <w:sz w:val="26"/>
          <w:szCs w:val="26"/>
          <w:i w:val="1"/>
          <w:iCs w:val="1"/>
          <w:color w:val="auto"/>
          <w:vertAlign w:val="subscript"/>
        </w:rPr>
        <w:t>k</w:t>
      </w:r>
      <w:r>
        <w:rPr>
          <w:rFonts w:ascii="Arial" w:cs="Arial" w:eastAsia="Arial" w:hAnsi="Arial"/>
          <w:sz w:val="19"/>
          <w:szCs w:val="19"/>
          <w:i w:val="1"/>
          <w:iCs w:val="1"/>
          <w:color w:val="auto"/>
        </w:rPr>
        <w:t xml:space="preserve"> </w:t>
      </w:r>
      <w:r>
        <w:rPr>
          <w:rFonts w:ascii="Times New Roman" w:cs="Times New Roman" w:eastAsia="Times New Roman" w:hAnsi="Times New Roman"/>
          <w:sz w:val="19"/>
          <w:szCs w:val="19"/>
          <w:color w:val="auto"/>
        </w:rPr>
        <w:t>for each V2V, the Aggregation DNN for the BS</w:t>
      </w:r>
    </w:p>
    <w:p>
      <w:pPr>
        <w:ind w:left="261" w:hanging="198"/>
        <w:spacing w:after="0" w:line="229" w:lineRule="auto"/>
        <w:tabs>
          <w:tab w:leader="none" w:pos="261"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20"/>
          <w:szCs w:val="20"/>
          <w:color w:val="auto"/>
        </w:rPr>
        <w:t>Initialize all DNNs and DQNs models respectively</w:t>
      </w:r>
    </w:p>
    <w:p>
      <w:pPr>
        <w:ind w:left="261" w:hanging="198"/>
        <w:spacing w:after="0" w:line="198" w:lineRule="auto"/>
        <w:tabs>
          <w:tab w:leader="none" w:pos="261"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20"/>
          <w:szCs w:val="20"/>
          <w:b w:val="1"/>
          <w:bCs w:val="1"/>
          <w:color w:val="auto"/>
        </w:rPr>
        <w:t xml:space="preserve">for </w:t>
      </w:r>
      <w:r>
        <w:rPr>
          <w:rFonts w:ascii="Times New Roman" w:cs="Times New Roman" w:eastAsia="Times New Roman" w:hAnsi="Times New Roman"/>
          <w:sz w:val="20"/>
          <w:szCs w:val="20"/>
          <w:color w:val="auto"/>
        </w:rPr>
        <w:t>episode</w:t>
      </w:r>
      <w:r>
        <w:rPr>
          <w:rFonts w:ascii="Times New Roman" w:cs="Times New Roman" w:eastAsia="Times New Roman" w:hAnsi="Times New Roman"/>
          <w:sz w:val="20"/>
          <w:szCs w:val="20"/>
          <w:b w:val="1"/>
          <w:bCs w:val="1"/>
          <w:color w:val="auto"/>
        </w:rPr>
        <w:t xml:space="preserve"> </w:t>
      </w:r>
      <w:r>
        <w:rPr>
          <w:rFonts w:ascii="Arial" w:cs="Arial" w:eastAsia="Arial" w:hAnsi="Arial"/>
          <w:sz w:val="20"/>
          <w:szCs w:val="20"/>
          <w:i w:val="1"/>
          <w:iCs w:val="1"/>
          <w:color w:val="auto"/>
        </w:rPr>
        <w:t>l</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1</w:t>
      </w:r>
      <w:r>
        <w:rPr>
          <w:rFonts w:ascii="Arial" w:cs="Arial" w:eastAsia="Arial" w:hAnsi="Arial"/>
          <w:sz w:val="20"/>
          <w:szCs w:val="20"/>
          <w:i w:val="1"/>
          <w:iCs w:val="1"/>
          <w:color w:val="auto"/>
        </w:rPr>
        <w:t>, . . . , L</w:t>
      </w:r>
      <w:r>
        <w:rPr>
          <w:rFonts w:ascii="Arial" w:cs="Arial" w:eastAsia="Arial" w:hAnsi="Arial"/>
          <w:sz w:val="27"/>
          <w:szCs w:val="27"/>
          <w:i w:val="1"/>
          <w:iCs w:val="1"/>
          <w:color w:val="auto"/>
          <w:vertAlign w:val="subscript"/>
        </w:rPr>
        <w:t>train</w:t>
      </w:r>
      <w:r>
        <w:rPr>
          <w:rFonts w:ascii="Times New Roman" w:cs="Times New Roman" w:eastAsia="Times New Roman" w:hAnsi="Times New Roman"/>
          <w:sz w:val="20"/>
          <w:szCs w:val="20"/>
          <w:b w:val="1"/>
          <w:bCs w:val="1"/>
          <w:color w:val="auto"/>
        </w:rPr>
        <w:t xml:space="preserve">  do</w:t>
      </w:r>
    </w:p>
    <w:p>
      <w:pPr>
        <w:spacing w:after="0" w:line="1" w:lineRule="exact"/>
        <w:rPr>
          <w:rFonts w:ascii="Times New Roman" w:cs="Times New Roman" w:eastAsia="Times New Roman" w:hAnsi="Times New Roman"/>
          <w:sz w:val="16"/>
          <w:szCs w:val="16"/>
          <w:color w:val="auto"/>
        </w:rPr>
      </w:pPr>
    </w:p>
    <w:p>
      <w:pPr>
        <w:ind w:left="501" w:hanging="438"/>
        <w:spacing w:after="0" w:line="228" w:lineRule="auto"/>
        <w:tabs>
          <w:tab w:leader="none" w:pos="501"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20"/>
          <w:szCs w:val="20"/>
          <w:color w:val="auto"/>
        </w:rPr>
        <w:t>Start the V2X environment simulator, generate</w:t>
      </w:r>
    </w:p>
    <w:p>
      <w:pPr>
        <w:spacing w:after="0" w:line="8" w:lineRule="exact"/>
        <w:rPr>
          <w:sz w:val="20"/>
          <w:szCs w:val="20"/>
          <w:color w:val="auto"/>
        </w:rPr>
      </w:pPr>
    </w:p>
    <w:p>
      <w:pPr>
        <w:ind w:left="721"/>
        <w:spacing w:after="0"/>
        <w:rPr>
          <w:sz w:val="20"/>
          <w:szCs w:val="20"/>
          <w:color w:val="auto"/>
        </w:rPr>
      </w:pPr>
      <w:r>
        <w:rPr>
          <w:rFonts w:ascii="Times New Roman" w:cs="Times New Roman" w:eastAsia="Times New Roman" w:hAnsi="Times New Roman"/>
          <w:sz w:val="20"/>
          <w:szCs w:val="20"/>
          <w:color w:val="auto"/>
        </w:rPr>
        <w:t>vehicles, V2V links and V2I links</w:t>
      </w:r>
    </w:p>
    <w:p>
      <w:pPr>
        <w:ind w:left="501" w:hanging="438"/>
        <w:spacing w:after="0" w:line="200" w:lineRule="auto"/>
        <w:tabs>
          <w:tab w:leader="none" w:pos="501"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20"/>
          <w:szCs w:val="20"/>
          <w:color w:val="auto"/>
        </w:rPr>
        <w:t xml:space="preserve">Initialize the beginning observations </w:t>
      </w:r>
      <w:r>
        <w:rPr>
          <w:rFonts w:ascii="Arial" w:cs="Arial" w:eastAsia="Arial" w:hAnsi="Arial"/>
          <w:sz w:val="20"/>
          <w:szCs w:val="20"/>
          <w:color w:val="auto"/>
        </w:rPr>
        <w:t>O</w:t>
      </w:r>
      <w:r>
        <w:rPr>
          <w:rFonts w:ascii="Arial" w:cs="Arial" w:eastAsia="Arial" w:hAnsi="Arial"/>
          <w:sz w:val="27"/>
          <w:szCs w:val="27"/>
          <w:color w:val="auto"/>
          <w:vertAlign w:val="subscript"/>
        </w:rPr>
        <w:t>0</w:t>
      </w:r>
    </w:p>
    <w:p>
      <w:pPr>
        <w:spacing w:after="0" w:line="1" w:lineRule="exact"/>
        <w:rPr>
          <w:rFonts w:ascii="Times New Roman" w:cs="Times New Roman" w:eastAsia="Times New Roman" w:hAnsi="Times New Roman"/>
          <w:sz w:val="16"/>
          <w:szCs w:val="16"/>
          <w:color w:val="auto"/>
        </w:rPr>
      </w:pPr>
    </w:p>
    <w:p>
      <w:pPr>
        <w:ind w:left="501" w:hanging="438"/>
        <w:spacing w:after="0" w:line="184" w:lineRule="auto"/>
        <w:tabs>
          <w:tab w:leader="none" w:pos="501"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20"/>
          <w:szCs w:val="20"/>
          <w:color w:val="auto"/>
        </w:rPr>
        <w:t xml:space="preserve">Initialize the policy </w:t>
      </w:r>
      <w:r>
        <w:rPr>
          <w:rFonts w:ascii="Arial" w:cs="Arial" w:eastAsia="Arial" w:hAnsi="Arial"/>
          <w:sz w:val="20"/>
          <w:szCs w:val="20"/>
          <w:i w:val="1"/>
          <w:iCs w:val="1"/>
          <w:color w:val="auto"/>
        </w:rPr>
        <w:t>π</w:t>
      </w:r>
      <w:r>
        <w:rPr>
          <w:rFonts w:ascii="Arial" w:cs="Arial" w:eastAsia="Arial" w:hAnsi="Arial"/>
          <w:sz w:val="27"/>
          <w:szCs w:val="27"/>
          <w:i w:val="1"/>
          <w:iCs w:val="1"/>
          <w:color w:val="auto"/>
          <w:vertAlign w:val="subscript"/>
        </w:rPr>
        <w:t>k</w:t>
      </w:r>
      <w:r>
        <w:rPr>
          <w:rFonts w:ascii="Times New Roman" w:cs="Times New Roman" w:eastAsia="Times New Roman" w:hAnsi="Times New Roman"/>
          <w:sz w:val="20"/>
          <w:szCs w:val="20"/>
          <w:color w:val="auto"/>
        </w:rPr>
        <w:t xml:space="preserve">  for each V2V randomly</w:t>
      </w:r>
    </w:p>
    <w:p>
      <w:pPr>
        <w:spacing w:after="0" w:line="1" w:lineRule="exact"/>
        <w:rPr>
          <w:rFonts w:ascii="Times New Roman" w:cs="Times New Roman" w:eastAsia="Times New Roman" w:hAnsi="Times New Roman"/>
          <w:sz w:val="16"/>
          <w:szCs w:val="16"/>
          <w:color w:val="auto"/>
        </w:rPr>
      </w:pPr>
    </w:p>
    <w:p>
      <w:pPr>
        <w:ind w:left="501" w:hanging="438"/>
        <w:spacing w:after="0" w:line="231" w:lineRule="auto"/>
        <w:tabs>
          <w:tab w:leader="none" w:pos="501"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20"/>
          <w:szCs w:val="20"/>
          <w:b w:val="1"/>
          <w:bCs w:val="1"/>
          <w:color w:val="auto"/>
        </w:rPr>
        <w:t xml:space="preserve">for </w:t>
      </w:r>
      <w:r>
        <w:rPr>
          <w:rFonts w:ascii="Times New Roman" w:cs="Times New Roman" w:eastAsia="Times New Roman" w:hAnsi="Times New Roman"/>
          <w:sz w:val="20"/>
          <w:szCs w:val="20"/>
          <w:color w:val="auto"/>
        </w:rPr>
        <w:t>time-step</w:t>
      </w:r>
      <w:r>
        <w:rPr>
          <w:rFonts w:ascii="Times New Roman" w:cs="Times New Roman" w:eastAsia="Times New Roman" w:hAnsi="Times New Roman"/>
          <w:sz w:val="20"/>
          <w:szCs w:val="20"/>
          <w:b w:val="1"/>
          <w:bCs w:val="1"/>
          <w:color w:val="auto"/>
        </w:rPr>
        <w:t xml:space="preserve"> </w:t>
      </w:r>
      <w:r>
        <w:rPr>
          <w:rFonts w:ascii="Arial" w:cs="Arial" w:eastAsia="Arial" w:hAnsi="Arial"/>
          <w:sz w:val="20"/>
          <w:szCs w:val="20"/>
          <w:i w:val="1"/>
          <w:iCs w:val="1"/>
          <w:color w:val="auto"/>
        </w:rPr>
        <w:t>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1</w:t>
      </w:r>
      <w:r>
        <w:rPr>
          <w:rFonts w:ascii="Arial" w:cs="Arial" w:eastAsia="Arial" w:hAnsi="Arial"/>
          <w:sz w:val="20"/>
          <w:szCs w:val="20"/>
          <w:i w:val="1"/>
          <w:iCs w:val="1"/>
          <w:color w:val="auto"/>
        </w:rPr>
        <w:t>, . . . , T</w:t>
      </w:r>
      <w:r>
        <w:rPr>
          <w:rFonts w:ascii="Times New Roman" w:cs="Times New Roman" w:eastAsia="Times New Roman" w:hAnsi="Times New Roman"/>
          <w:sz w:val="20"/>
          <w:szCs w:val="20"/>
          <w:b w:val="1"/>
          <w:bCs w:val="1"/>
          <w:color w:val="auto"/>
        </w:rPr>
        <w:t xml:space="preserve"> do</w:t>
      </w:r>
    </w:p>
    <w:p>
      <w:pPr>
        <w:ind w:left="961" w:right="80" w:hanging="898"/>
        <w:spacing w:after="0" w:line="216" w:lineRule="auto"/>
        <w:tabs>
          <w:tab w:leader="none" w:pos="728"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20"/>
          <w:szCs w:val="20"/>
          <w:color w:val="auto"/>
        </w:rPr>
        <w:t xml:space="preserve">Each V2V adopts the current observation </w:t>
      </w:r>
      <w:r>
        <w:rPr>
          <w:rFonts w:ascii="Arial" w:cs="Arial" w:eastAsia="Arial" w:hAnsi="Arial"/>
          <w:sz w:val="20"/>
          <w:szCs w:val="20"/>
          <w:color w:val="auto"/>
        </w:rPr>
        <w:t>o</w:t>
      </w:r>
      <w:r>
        <w:rPr>
          <w:rFonts w:ascii="Arial" w:cs="Arial" w:eastAsia="Arial" w:hAnsi="Arial"/>
          <w:sz w:val="27"/>
          <w:szCs w:val="27"/>
          <w:i w:val="1"/>
          <w:iCs w:val="1"/>
          <w:color w:val="auto"/>
          <w:vertAlign w:val="superscript"/>
        </w:rPr>
        <w:t>t</w:t>
      </w:r>
      <w:r>
        <w:rPr>
          <w:rFonts w:ascii="Arial" w:cs="Arial" w:eastAsia="Arial" w:hAnsi="Arial"/>
          <w:sz w:val="27"/>
          <w:szCs w:val="27"/>
          <w:i w:val="1"/>
          <w:iCs w:val="1"/>
          <w:color w:val="auto"/>
          <w:vertAlign w:val="subscript"/>
        </w:rPr>
        <w:t>k</w:t>
      </w:r>
      <w:r>
        <w:rPr>
          <w:rFonts w:ascii="Times New Roman" w:cs="Times New Roman" w:eastAsia="Times New Roman" w:hAnsi="Times New Roman"/>
          <w:sz w:val="20"/>
          <w:szCs w:val="20"/>
          <w:color w:val="auto"/>
        </w:rPr>
        <w:t xml:space="preserve"> as the input of its Compression DNN to learn the feedback </w:t>
      </w:r>
      <w:r>
        <w:rPr>
          <w:rFonts w:ascii="Arial" w:cs="Arial" w:eastAsia="Arial" w:hAnsi="Arial"/>
          <w:sz w:val="20"/>
          <w:szCs w:val="20"/>
          <w:color w:val="auto"/>
        </w:rPr>
        <w:t>b</w:t>
      </w:r>
      <w:r>
        <w:rPr>
          <w:rFonts w:ascii="Arial" w:cs="Arial" w:eastAsia="Arial" w:hAnsi="Arial"/>
          <w:sz w:val="27"/>
          <w:szCs w:val="27"/>
          <w:i w:val="1"/>
          <w:iCs w:val="1"/>
          <w:color w:val="auto"/>
          <w:vertAlign w:val="superscript"/>
        </w:rPr>
        <w:t>t</w:t>
      </w:r>
      <w:r>
        <w:rPr>
          <w:rFonts w:ascii="Arial" w:cs="Arial" w:eastAsia="Arial" w:hAnsi="Arial"/>
          <w:sz w:val="27"/>
          <w:szCs w:val="27"/>
          <w:i w:val="1"/>
          <w:iCs w:val="1"/>
          <w:color w:val="auto"/>
          <w:vertAlign w:val="subscript"/>
        </w:rPr>
        <w:t>k</w:t>
      </w:r>
      <w:r>
        <w:rPr>
          <w:rFonts w:ascii="Times New Roman" w:cs="Times New Roman" w:eastAsia="Times New Roman" w:hAnsi="Times New Roman"/>
          <w:sz w:val="20"/>
          <w:szCs w:val="20"/>
          <w:color w:val="auto"/>
        </w:rPr>
        <w:t xml:space="preserve"> , and sends it to BS</w:t>
      </w:r>
    </w:p>
    <w:p>
      <w:pPr>
        <w:spacing w:after="0" w:line="2" w:lineRule="exact"/>
        <w:rPr>
          <w:rFonts w:ascii="Times New Roman" w:cs="Times New Roman" w:eastAsia="Times New Roman" w:hAnsi="Times New Roman"/>
          <w:sz w:val="16"/>
          <w:szCs w:val="16"/>
          <w:color w:val="auto"/>
        </w:rPr>
      </w:pPr>
    </w:p>
    <w:p>
      <w:pPr>
        <w:ind w:left="961" w:right="480" w:hanging="898"/>
        <w:spacing w:after="0" w:line="184" w:lineRule="auto"/>
        <w:tabs>
          <w:tab w:leader="none" w:pos="728" w:val="left"/>
        </w:tabs>
        <w:numPr>
          <w:ilvl w:val="0"/>
          <w:numId w:val="13"/>
        </w:numPr>
        <w:rPr>
          <w:rFonts w:ascii="Times New Roman" w:cs="Times New Roman" w:eastAsia="Times New Roman" w:hAnsi="Times New Roman"/>
          <w:sz w:val="15"/>
          <w:szCs w:val="15"/>
          <w:color w:val="auto"/>
        </w:rPr>
      </w:pPr>
      <w:r>
        <w:rPr>
          <w:rFonts w:ascii="Times New Roman" w:cs="Times New Roman" w:eastAsia="Times New Roman" w:hAnsi="Times New Roman"/>
          <w:sz w:val="19"/>
          <w:szCs w:val="19"/>
          <w:color w:val="auto"/>
        </w:rPr>
        <w:t xml:space="preserve">BS takes </w:t>
      </w:r>
      <w:r>
        <w:rPr>
          <w:rFonts w:ascii="Arial" w:cs="Arial" w:eastAsia="Arial" w:hAnsi="Arial"/>
          <w:sz w:val="19"/>
          <w:szCs w:val="19"/>
          <w:i w:val="1"/>
          <w:iCs w:val="1"/>
          <w:color w:val="auto"/>
        </w:rPr>
        <w:t>{</w:t>
      </w:r>
      <w:r>
        <w:rPr>
          <w:rFonts w:ascii="Arial" w:cs="Arial" w:eastAsia="Arial" w:hAnsi="Arial"/>
          <w:sz w:val="19"/>
          <w:szCs w:val="19"/>
          <w:color w:val="auto"/>
        </w:rPr>
        <w:t>b</w:t>
      </w:r>
      <w:r>
        <w:rPr>
          <w:rFonts w:ascii="Arial" w:cs="Arial" w:eastAsia="Arial" w:hAnsi="Arial"/>
          <w:sz w:val="26"/>
          <w:szCs w:val="26"/>
          <w:i w:val="1"/>
          <w:iCs w:val="1"/>
          <w:color w:val="auto"/>
          <w:vertAlign w:val="superscript"/>
        </w:rPr>
        <w:t>t</w:t>
      </w:r>
      <w:r>
        <w:rPr>
          <w:rFonts w:ascii="Arial" w:cs="Arial" w:eastAsia="Arial" w:hAnsi="Arial"/>
          <w:sz w:val="26"/>
          <w:szCs w:val="26"/>
          <w:i w:val="1"/>
          <w:iCs w:val="1"/>
          <w:color w:val="auto"/>
          <w:vertAlign w:val="subscript"/>
        </w:rPr>
        <w:t>k</w:t>
      </w:r>
      <w:r>
        <w:rPr>
          <w:rFonts w:ascii="Times New Roman" w:cs="Times New Roman" w:eastAsia="Times New Roman" w:hAnsi="Times New Roman"/>
          <w:sz w:val="19"/>
          <w:szCs w:val="19"/>
          <w:color w:val="auto"/>
        </w:rPr>
        <w:t xml:space="preserve"> </w:t>
      </w:r>
      <w:r>
        <w:rPr>
          <w:rFonts w:ascii="Arial" w:cs="Arial" w:eastAsia="Arial" w:hAnsi="Arial"/>
          <w:sz w:val="19"/>
          <w:szCs w:val="19"/>
          <w:i w:val="1"/>
          <w:iCs w:val="1"/>
          <w:color w:val="auto"/>
        </w:rPr>
        <w:t>}</w:t>
      </w:r>
      <w:r>
        <w:rPr>
          <w:rFonts w:ascii="Times New Roman" w:cs="Times New Roman" w:eastAsia="Times New Roman" w:hAnsi="Times New Roman"/>
          <w:sz w:val="19"/>
          <w:szCs w:val="19"/>
          <w:color w:val="auto"/>
        </w:rPr>
        <w:t xml:space="preserve"> as the input of its Aggregation DNN, and generates the AGI </w:t>
      </w:r>
      <w:r>
        <w:rPr>
          <w:rFonts w:ascii="Arial" w:cs="Arial" w:eastAsia="Arial" w:hAnsi="Arial"/>
          <w:sz w:val="19"/>
          <w:szCs w:val="19"/>
          <w:i w:val="1"/>
          <w:iCs w:val="1"/>
          <w:color w:val="auto"/>
        </w:rPr>
        <w:t>φ</w:t>
      </w:r>
      <w:r>
        <w:rPr>
          <w:rFonts w:ascii="Arial" w:cs="Arial" w:eastAsia="Arial" w:hAnsi="Arial"/>
          <w:sz w:val="26"/>
          <w:szCs w:val="26"/>
          <w:i w:val="1"/>
          <w:iCs w:val="1"/>
          <w:color w:val="auto"/>
          <w:vertAlign w:val="subscript"/>
        </w:rPr>
        <w:t>t</w:t>
      </w:r>
    </w:p>
    <w:p>
      <w:pPr>
        <w:spacing w:after="0" w:line="1" w:lineRule="exact"/>
        <w:rPr>
          <w:rFonts w:ascii="Times New Roman" w:cs="Times New Roman" w:eastAsia="Times New Roman" w:hAnsi="Times New Roman"/>
          <w:sz w:val="15"/>
          <w:szCs w:val="15"/>
          <w:color w:val="auto"/>
        </w:rPr>
      </w:pPr>
    </w:p>
    <w:p>
      <w:pPr>
        <w:ind w:left="721" w:hanging="658"/>
        <w:spacing w:after="0" w:line="182" w:lineRule="auto"/>
        <w:tabs>
          <w:tab w:leader="none" w:pos="721"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20"/>
          <w:szCs w:val="20"/>
          <w:color w:val="auto"/>
        </w:rPr>
        <w:t xml:space="preserve">BS broadcasts the AGI </w:t>
      </w:r>
      <w:r>
        <w:rPr>
          <w:rFonts w:ascii="Arial" w:cs="Arial" w:eastAsia="Arial" w:hAnsi="Arial"/>
          <w:sz w:val="20"/>
          <w:szCs w:val="20"/>
          <w:i w:val="1"/>
          <w:iCs w:val="1"/>
          <w:color w:val="auto"/>
        </w:rPr>
        <w:t>φ</w:t>
      </w:r>
      <w:r>
        <w:rPr>
          <w:rFonts w:ascii="Arial" w:cs="Arial" w:eastAsia="Arial" w:hAnsi="Arial"/>
          <w:sz w:val="27"/>
          <w:szCs w:val="27"/>
          <w:i w:val="1"/>
          <w:iCs w:val="1"/>
          <w:color w:val="auto"/>
          <w:vertAlign w:val="subscript"/>
        </w:rPr>
        <w:t>t</w:t>
      </w:r>
      <w:r>
        <w:rPr>
          <w:rFonts w:ascii="Times New Roman" w:cs="Times New Roman" w:eastAsia="Times New Roman" w:hAnsi="Times New Roman"/>
          <w:sz w:val="20"/>
          <w:szCs w:val="20"/>
          <w:color w:val="auto"/>
        </w:rPr>
        <w:t xml:space="preserve">  to every V2V</w:t>
      </w:r>
    </w:p>
    <w:p>
      <w:pPr>
        <w:spacing w:after="0" w:line="1" w:lineRule="exact"/>
        <w:rPr>
          <w:rFonts w:ascii="Times New Roman" w:cs="Times New Roman" w:eastAsia="Times New Roman" w:hAnsi="Times New Roman"/>
          <w:sz w:val="16"/>
          <w:szCs w:val="16"/>
          <w:color w:val="auto"/>
        </w:rPr>
      </w:pPr>
    </w:p>
    <w:p>
      <w:pPr>
        <w:jc w:val="center"/>
        <w:ind w:left="61" w:firstLine="2332"/>
        <w:spacing w:after="0" w:line="186" w:lineRule="auto"/>
        <w:tabs>
          <w:tab w:leader="none" w:pos="61" w:val="left"/>
        </w:tabs>
        <w:numPr>
          <w:ilvl w:val="1"/>
          <w:numId w:val="13"/>
        </w:numPr>
        <w:rPr>
          <w:rFonts w:ascii="Times New Roman" w:cs="Times New Roman" w:eastAsia="Times New Roman" w:hAnsi="Times New Roman"/>
          <w:sz w:val="20"/>
          <w:szCs w:val="20"/>
          <w:color w:val="auto"/>
        </w:rPr>
      </w:pPr>
      <w:r>
        <w:rPr>
          <w:rFonts w:ascii="Arial" w:cs="Arial" w:eastAsia="Arial" w:hAnsi="Arial"/>
          <w:sz w:val="20"/>
          <w:szCs w:val="20"/>
          <w:i w:val="1"/>
          <w:iCs w:val="1"/>
          <w:color w:val="auto"/>
        </w:rPr>
        <w:t>{</w:t>
      </w:r>
      <w:r>
        <w:rPr>
          <w:rFonts w:ascii="Arial" w:cs="Arial" w:eastAsia="Arial" w:hAnsi="Arial"/>
          <w:sz w:val="20"/>
          <w:szCs w:val="20"/>
          <w:color w:val="auto"/>
        </w:rPr>
        <w:t>o</w:t>
      </w:r>
      <w:r>
        <w:rPr>
          <w:rFonts w:ascii="Arial" w:cs="Arial" w:eastAsia="Arial" w:hAnsi="Arial"/>
          <w:sz w:val="27"/>
          <w:szCs w:val="27"/>
          <w:i w:val="1"/>
          <w:iCs w:val="1"/>
          <w:color w:val="auto"/>
          <w:vertAlign w:val="superscript"/>
        </w:rPr>
        <w:t>t</w:t>
      </w:r>
      <w:r>
        <w:rPr>
          <w:rFonts w:ascii="Arial" w:cs="Arial" w:eastAsia="Arial" w:hAnsi="Arial"/>
          <w:sz w:val="27"/>
          <w:szCs w:val="27"/>
          <w:i w:val="1"/>
          <w:iCs w:val="1"/>
          <w:color w:val="auto"/>
          <w:vertAlign w:val="subscript"/>
        </w:rPr>
        <w:t>k</w:t>
      </w:r>
      <w:r>
        <w:rPr>
          <w:rFonts w:ascii="Arial" w:cs="Arial" w:eastAsia="Arial" w:hAnsi="Arial"/>
          <w:sz w:val="20"/>
          <w:szCs w:val="20"/>
          <w:i w:val="1"/>
          <w:iCs w:val="1"/>
          <w:color w:val="auto"/>
        </w:rPr>
        <w:t xml:space="preserve"> </w:t>
      </w:r>
      <w:r>
        <w:rPr>
          <w:rFonts w:ascii="Arial" w:cs="Arial" w:eastAsia="Arial" w:hAnsi="Arial"/>
          <w:sz w:val="20"/>
          <w:szCs w:val="20"/>
          <w:i w:val="1"/>
          <w:iCs w:val="1"/>
          <w:color w:val="auto"/>
        </w:rPr>
        <w:t>,</w:t>
      </w:r>
      <w:r>
        <w:rPr>
          <w:rFonts w:ascii="Arial" w:cs="Arial" w:eastAsia="Arial" w:hAnsi="Arial"/>
          <w:sz w:val="20"/>
          <w:szCs w:val="20"/>
          <w:i w:val="1"/>
          <w:iCs w:val="1"/>
          <w:color w:val="auto"/>
        </w:rPr>
        <w:t xml:space="preserve"> </w:t>
      </w:r>
      <w:r>
        <w:rPr>
          <w:rFonts w:ascii="Arial" w:cs="Arial" w:eastAsia="Arial" w:hAnsi="Arial"/>
          <w:sz w:val="20"/>
          <w:szCs w:val="20"/>
          <w:i w:val="1"/>
          <w:iCs w:val="1"/>
          <w:color w:val="auto"/>
        </w:rPr>
        <w:t>φ</w:t>
      </w:r>
      <w:r>
        <w:rPr>
          <w:rFonts w:ascii="Arial" w:cs="Arial" w:eastAsia="Arial" w:hAnsi="Arial"/>
          <w:sz w:val="27"/>
          <w:szCs w:val="27"/>
          <w:i w:val="1"/>
          <w:iCs w:val="1"/>
          <w:color w:val="auto"/>
          <w:vertAlign w:val="subscript"/>
        </w:rPr>
        <w:t>t</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as the input of its</w:t>
      </w:r>
      <w:r>
        <w:rPr>
          <w:rFonts w:ascii="Times New Roman" w:cs="Times New Roman" w:eastAsia="Times New Roman" w:hAnsi="Times New Roman"/>
          <w:sz w:val="15"/>
          <w:szCs w:val="15"/>
          <w:color w:val="auto"/>
        </w:rPr>
        <w:t>10:</w:t>
      </w:r>
      <w:r>
        <w:rPr>
          <w:rFonts w:ascii="Times New Roman" w:cs="Times New Roman" w:eastAsia="Times New Roman" w:hAnsi="Times New Roman"/>
          <w:sz w:val="20"/>
          <w:szCs w:val="20"/>
          <w:color w:val="auto"/>
        </w:rPr>
        <w:t>EachV2Vtakes</w:t>
      </w:r>
      <w:r>
        <w:rPr>
          <w:rFonts w:ascii="Arial" w:cs="Arial" w:eastAsia="Arial" w:hAnsi="Arial"/>
          <w:sz w:val="20"/>
          <w:szCs w:val="20"/>
          <w:color w:val="auto"/>
        </w:rPr>
        <w:t>s</w:t>
      </w:r>
      <w:r>
        <w:rPr>
          <w:rFonts w:ascii="Arial" w:cs="Arial" w:eastAsia="Arial" w:hAnsi="Arial"/>
          <w:sz w:val="27"/>
          <w:szCs w:val="27"/>
          <w:i w:val="1"/>
          <w:iCs w:val="1"/>
          <w:color w:val="auto"/>
          <w:vertAlign w:val="superscript"/>
        </w:rPr>
        <w:t>t</w:t>
      </w:r>
      <w:r>
        <w:rPr>
          <w:rFonts w:ascii="Arial" w:cs="Arial" w:eastAsia="Arial" w:hAnsi="Arial"/>
          <w:sz w:val="27"/>
          <w:szCs w:val="27"/>
          <w:i w:val="1"/>
          <w:iCs w:val="1"/>
          <w:color w:val="auto"/>
          <w:vertAlign w:val="subscript"/>
        </w:rPr>
        <w:t>k</w:t>
      </w:r>
    </w:p>
    <w:p>
      <w:pPr>
        <w:ind w:left="961"/>
        <w:spacing w:after="0" w:line="186" w:lineRule="auto"/>
        <w:rPr>
          <w:sz w:val="20"/>
          <w:szCs w:val="20"/>
          <w:color w:val="auto"/>
        </w:rPr>
      </w:pPr>
      <w:r>
        <w:rPr>
          <w:rFonts w:ascii="Times New Roman" w:cs="Times New Roman" w:eastAsia="Times New Roman" w:hAnsi="Times New Roman"/>
          <w:sz w:val="17"/>
          <w:szCs w:val="17"/>
          <w:color w:val="auto"/>
        </w:rPr>
        <w:t xml:space="preserve">Decision DQN </w:t>
      </w:r>
      <w:r>
        <w:rPr>
          <w:rFonts w:ascii="Arial" w:cs="Arial" w:eastAsia="Arial" w:hAnsi="Arial"/>
          <w:sz w:val="17"/>
          <w:szCs w:val="17"/>
          <w:i w:val="1"/>
          <w:iCs w:val="1"/>
          <w:color w:val="auto"/>
        </w:rPr>
        <w:t>Q</w:t>
      </w:r>
      <w:r>
        <w:rPr>
          <w:rFonts w:ascii="Arial" w:cs="Arial" w:eastAsia="Arial" w:hAnsi="Arial"/>
          <w:sz w:val="23"/>
          <w:szCs w:val="23"/>
          <w:i w:val="1"/>
          <w:iCs w:val="1"/>
          <w:color w:val="auto"/>
          <w:vertAlign w:val="subscript"/>
        </w:rPr>
        <w:t>k</w:t>
      </w:r>
    </w:p>
    <w:p>
      <w:pPr>
        <w:spacing w:after="0" w:line="1" w:lineRule="exact"/>
        <w:rPr>
          <w:sz w:val="20"/>
          <w:szCs w:val="20"/>
          <w:color w:val="auto"/>
        </w:rPr>
      </w:pPr>
    </w:p>
    <w:p>
      <w:pPr>
        <w:ind w:left="741" w:hanging="961"/>
        <w:spacing w:after="0" w:line="199" w:lineRule="auto"/>
        <w:tabs>
          <w:tab w:leader="none" w:pos="720" w:val="left"/>
        </w:tabs>
        <w:rPr>
          <w:sz w:val="20"/>
          <w:szCs w:val="20"/>
          <w:color w:val="auto"/>
        </w:rPr>
      </w:pPr>
      <w:r>
        <w:rPr>
          <w:rFonts w:ascii="Times New Roman" w:cs="Times New Roman" w:eastAsia="Times New Roman" w:hAnsi="Times New Roman"/>
          <w:sz w:val="16"/>
          <w:szCs w:val="16"/>
          <w:color w:val="auto"/>
        </w:rPr>
        <w:t>11:</w:t>
      </w:r>
      <w:r>
        <w:rPr>
          <w:sz w:val="20"/>
          <w:szCs w:val="20"/>
          <w:color w:val="auto"/>
        </w:rPr>
        <w:tab/>
      </w:r>
      <w:r>
        <w:rPr>
          <w:rFonts w:ascii="Times New Roman" w:cs="Times New Roman" w:eastAsia="Times New Roman" w:hAnsi="Times New Roman"/>
          <w:sz w:val="20"/>
          <w:szCs w:val="20"/>
          <w:color w:val="auto"/>
        </w:rPr>
        <w:t xml:space="preserve">Each V2V chooses </w:t>
      </w:r>
      <w:r>
        <w:rPr>
          <w:rFonts w:ascii="Arial" w:cs="Arial" w:eastAsia="Arial" w:hAnsi="Arial"/>
          <w:sz w:val="20"/>
          <w:szCs w:val="20"/>
          <w:color w:val="auto"/>
        </w:rPr>
        <w:t>a</w:t>
      </w:r>
      <w:r>
        <w:rPr>
          <w:rFonts w:ascii="Arial" w:cs="Arial" w:eastAsia="Arial" w:hAnsi="Arial"/>
          <w:sz w:val="27"/>
          <w:szCs w:val="27"/>
          <w:i w:val="1"/>
          <w:iCs w:val="1"/>
          <w:color w:val="auto"/>
          <w:vertAlign w:val="superscript"/>
        </w:rPr>
        <w:t>t</w:t>
      </w:r>
      <w:r>
        <w:rPr>
          <w:rFonts w:ascii="Arial" w:cs="Arial" w:eastAsia="Arial" w:hAnsi="Arial"/>
          <w:sz w:val="27"/>
          <w:szCs w:val="27"/>
          <w:i w:val="1"/>
          <w:iCs w:val="1"/>
          <w:color w:val="auto"/>
          <w:vertAlign w:val="subscript"/>
        </w:rPr>
        <w:t>k</w:t>
      </w:r>
      <w:r>
        <w:rPr>
          <w:rFonts w:ascii="Times New Roman" w:cs="Times New Roman" w:eastAsia="Times New Roman" w:hAnsi="Times New Roman"/>
          <w:sz w:val="20"/>
          <w:szCs w:val="20"/>
          <w:color w:val="auto"/>
        </w:rPr>
        <w:t xml:space="preserve"> according to </w:t>
      </w:r>
      <w:r>
        <w:rPr>
          <w:rFonts w:ascii="Arial" w:cs="Arial" w:eastAsia="Arial" w:hAnsi="Arial"/>
          <w:sz w:val="20"/>
          <w:szCs w:val="20"/>
          <w:color w:val="auto"/>
        </w:rPr>
        <w:t>s</w:t>
      </w:r>
      <w:r>
        <w:rPr>
          <w:rFonts w:ascii="Arial" w:cs="Arial" w:eastAsia="Arial" w:hAnsi="Arial"/>
          <w:sz w:val="27"/>
          <w:szCs w:val="27"/>
          <w:i w:val="1"/>
          <w:iCs w:val="1"/>
          <w:color w:val="auto"/>
          <w:vertAlign w:val="superscript"/>
        </w:rPr>
        <w:t>t</w:t>
      </w:r>
      <w:r>
        <w:rPr>
          <w:rFonts w:ascii="Arial" w:cs="Arial" w:eastAsia="Arial" w:hAnsi="Arial"/>
          <w:sz w:val="27"/>
          <w:szCs w:val="27"/>
          <w:i w:val="1"/>
          <w:iCs w:val="1"/>
          <w:color w:val="auto"/>
          <w:vertAlign w:val="subscript"/>
        </w:rPr>
        <w:t>k</w:t>
      </w:r>
      <w:r>
        <w:rPr>
          <w:rFonts w:ascii="Times New Roman" w:cs="Times New Roman" w:eastAsia="Times New Roman" w:hAnsi="Times New Roman"/>
          <w:sz w:val="20"/>
          <w:szCs w:val="20"/>
          <w:color w:val="auto"/>
        </w:rPr>
        <w:t xml:space="preserve"> using some policy </w:t>
      </w:r>
      <w:r>
        <w:rPr>
          <w:rFonts w:ascii="Arial" w:cs="Arial" w:eastAsia="Arial" w:hAnsi="Arial"/>
          <w:sz w:val="20"/>
          <w:szCs w:val="20"/>
          <w:i w:val="1"/>
          <w:iCs w:val="1"/>
          <w:color w:val="auto"/>
        </w:rPr>
        <w:t>π</w:t>
      </w:r>
      <w:r>
        <w:rPr>
          <w:rFonts w:ascii="Arial" w:cs="Arial" w:eastAsia="Arial" w:hAnsi="Arial"/>
          <w:sz w:val="27"/>
          <w:szCs w:val="27"/>
          <w:i w:val="1"/>
          <w:iCs w:val="1"/>
          <w:color w:val="auto"/>
          <w:vertAlign w:val="subscript"/>
        </w:rPr>
        <w:t>k</w:t>
      </w:r>
      <w:r>
        <w:rPr>
          <w:rFonts w:ascii="Times New Roman" w:cs="Times New Roman" w:eastAsia="Times New Roman" w:hAnsi="Times New Roman"/>
          <w:sz w:val="20"/>
          <w:szCs w:val="20"/>
          <w:color w:val="auto"/>
        </w:rPr>
        <w:t xml:space="preserve"> derived from </w:t>
      </w:r>
      <w:r>
        <w:rPr>
          <w:rFonts w:ascii="Arial" w:cs="Arial" w:eastAsia="Arial" w:hAnsi="Arial"/>
          <w:sz w:val="20"/>
          <w:szCs w:val="20"/>
          <w:i w:val="1"/>
          <w:iCs w:val="1"/>
          <w:color w:val="auto"/>
        </w:rPr>
        <w:t>Q</w:t>
      </w:r>
      <w:r>
        <w:rPr>
          <w:rFonts w:ascii="Arial" w:cs="Arial" w:eastAsia="Arial" w:hAnsi="Arial"/>
          <w:sz w:val="27"/>
          <w:szCs w:val="27"/>
          <w:i w:val="1"/>
          <w:iCs w:val="1"/>
          <w:color w:val="auto"/>
          <w:vertAlign w:val="subscript"/>
        </w:rPr>
        <w:t>k</w:t>
      </w:r>
      <w:r>
        <w:rPr>
          <w:rFonts w:ascii="Times New Roman" w:cs="Times New Roman" w:eastAsia="Times New Roman" w:hAnsi="Times New Roman"/>
          <w:sz w:val="20"/>
          <w:szCs w:val="20"/>
          <w:color w:val="auto"/>
        </w:rPr>
        <w:t xml:space="preserve"> , e.g., -greedy strategy as in (11)</w:t>
      </w:r>
    </w:p>
    <w:p>
      <w:pPr>
        <w:spacing w:after="0" w:line="4" w:lineRule="exact"/>
        <w:rPr>
          <w:sz w:val="20"/>
          <w:szCs w:val="20"/>
          <w:color w:val="auto"/>
        </w:rPr>
      </w:pPr>
    </w:p>
    <w:p>
      <w:pPr>
        <w:ind w:left="741" w:right="380" w:hanging="961"/>
        <w:spacing w:after="0" w:line="199" w:lineRule="auto"/>
        <w:tabs>
          <w:tab w:leader="none" w:pos="720" w:val="left"/>
        </w:tabs>
        <w:rPr>
          <w:sz w:val="20"/>
          <w:szCs w:val="20"/>
          <w:color w:val="auto"/>
        </w:rPr>
      </w:pPr>
      <w:r>
        <w:rPr>
          <w:rFonts w:ascii="Times New Roman" w:cs="Times New Roman" w:eastAsia="Times New Roman" w:hAnsi="Times New Roman"/>
          <w:sz w:val="16"/>
          <w:szCs w:val="16"/>
          <w:color w:val="auto"/>
        </w:rPr>
        <w:t>12:</w:t>
      </w:r>
      <w:r>
        <w:rPr>
          <w:sz w:val="20"/>
          <w:szCs w:val="20"/>
          <w:color w:val="auto"/>
        </w:rPr>
        <w:tab/>
      </w:r>
      <w:r>
        <w:rPr>
          <w:rFonts w:ascii="Times New Roman" w:cs="Times New Roman" w:eastAsia="Times New Roman" w:hAnsi="Times New Roman"/>
          <w:sz w:val="20"/>
          <w:szCs w:val="20"/>
          <w:color w:val="auto"/>
        </w:rPr>
        <w:t xml:space="preserve">Each V2V takes action </w:t>
      </w:r>
      <w:r>
        <w:rPr>
          <w:rFonts w:ascii="Arial" w:cs="Arial" w:eastAsia="Arial" w:hAnsi="Arial"/>
          <w:sz w:val="20"/>
          <w:szCs w:val="20"/>
          <w:color w:val="auto"/>
        </w:rPr>
        <w:t>a</w:t>
      </w:r>
      <w:r>
        <w:rPr>
          <w:rFonts w:ascii="Arial" w:cs="Arial" w:eastAsia="Arial" w:hAnsi="Arial"/>
          <w:sz w:val="27"/>
          <w:szCs w:val="27"/>
          <w:i w:val="1"/>
          <w:iCs w:val="1"/>
          <w:color w:val="auto"/>
          <w:vertAlign w:val="superscript"/>
        </w:rPr>
        <w:t>t</w:t>
      </w:r>
      <w:r>
        <w:rPr>
          <w:rFonts w:ascii="Arial" w:cs="Arial" w:eastAsia="Arial" w:hAnsi="Arial"/>
          <w:sz w:val="27"/>
          <w:szCs w:val="27"/>
          <w:i w:val="1"/>
          <w:iCs w:val="1"/>
          <w:color w:val="auto"/>
          <w:vertAlign w:val="subscript"/>
        </w:rPr>
        <w:t>k</w:t>
      </w:r>
      <w:r>
        <w:rPr>
          <w:rFonts w:ascii="Times New Roman" w:cs="Times New Roman" w:eastAsia="Times New Roman" w:hAnsi="Times New Roman"/>
          <w:sz w:val="20"/>
          <w:szCs w:val="20"/>
          <w:color w:val="auto"/>
        </w:rPr>
        <w:t xml:space="preserve"> , and gets the reward </w:t>
      </w:r>
      <w:r>
        <w:rPr>
          <w:rFonts w:ascii="Arial" w:cs="Arial" w:eastAsia="Arial" w:hAnsi="Arial"/>
          <w:sz w:val="20"/>
          <w:szCs w:val="20"/>
          <w:i w:val="1"/>
          <w:iCs w:val="1"/>
          <w:color w:val="auto"/>
        </w:rPr>
        <w:t>R</w:t>
      </w:r>
      <w:r>
        <w:rPr>
          <w:rFonts w:ascii="Arial" w:cs="Arial" w:eastAsia="Arial" w:hAnsi="Arial"/>
          <w:sz w:val="27"/>
          <w:szCs w:val="27"/>
          <w:i w:val="1"/>
          <w:iCs w:val="1"/>
          <w:color w:val="auto"/>
          <w:vertAlign w:val="subscript"/>
        </w:rPr>
        <w:t>t</w:t>
      </w:r>
      <w:r>
        <w:rPr>
          <w:rFonts w:ascii="Arial" w:cs="Arial" w:eastAsia="Arial" w:hAnsi="Arial"/>
          <w:sz w:val="27"/>
          <w:szCs w:val="27"/>
          <w:color w:val="auto"/>
          <w:vertAlign w:val="subscript"/>
        </w:rPr>
        <w:t>+1</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and the next observation</w:t>
      </w:r>
      <w:r>
        <w:rPr>
          <w:rFonts w:ascii="Arial" w:cs="Arial" w:eastAsia="Arial" w:hAnsi="Arial"/>
          <w:sz w:val="20"/>
          <w:szCs w:val="20"/>
          <w:i w:val="1"/>
          <w:iCs w:val="1"/>
          <w:color w:val="auto"/>
        </w:rPr>
        <w:t xml:space="preserve"> </w:t>
      </w:r>
      <w:r>
        <w:rPr>
          <w:rFonts w:ascii="Arial" w:cs="Arial" w:eastAsia="Arial" w:hAnsi="Arial"/>
          <w:sz w:val="20"/>
          <w:szCs w:val="20"/>
          <w:color w:val="auto"/>
        </w:rPr>
        <w:t>o</w:t>
      </w:r>
      <w:r>
        <w:rPr>
          <w:rFonts w:ascii="Arial" w:cs="Arial" w:eastAsia="Arial" w:hAnsi="Arial"/>
          <w:sz w:val="27"/>
          <w:szCs w:val="27"/>
          <w:i w:val="1"/>
          <w:iCs w:val="1"/>
          <w:color w:val="auto"/>
          <w:vertAlign w:val="superscript"/>
        </w:rPr>
        <w:t>t</w:t>
      </w:r>
      <w:r>
        <w:rPr>
          <w:rFonts w:ascii="Arial" w:cs="Arial" w:eastAsia="Arial" w:hAnsi="Arial"/>
          <w:sz w:val="27"/>
          <w:szCs w:val="27"/>
          <w:i w:val="1"/>
          <w:iCs w:val="1"/>
          <w:color w:val="auto"/>
          <w:vertAlign w:val="subscript"/>
        </w:rPr>
        <w:t>k</w:t>
      </w:r>
      <w:r>
        <w:rPr>
          <w:rFonts w:ascii="Arial" w:cs="Arial" w:eastAsia="Arial" w:hAnsi="Arial"/>
          <w:sz w:val="27"/>
          <w:szCs w:val="27"/>
          <w:color w:val="auto"/>
          <w:vertAlign w:val="superscript"/>
        </w:rPr>
        <w:t>+1</w:t>
      </w:r>
    </w:p>
    <w:p>
      <w:pPr>
        <w:spacing w:after="0" w:line="2" w:lineRule="exact"/>
        <w:rPr>
          <w:sz w:val="20"/>
          <w:szCs w:val="20"/>
          <w:color w:val="auto"/>
        </w:rPr>
      </w:pPr>
    </w:p>
    <w:p>
      <w:pPr>
        <w:ind w:left="961" w:right="2820" w:hanging="961"/>
        <w:spacing w:after="0" w:line="256" w:lineRule="auto"/>
        <w:tabs>
          <w:tab w:leader="none" w:pos="745" w:val="left"/>
        </w:tabs>
        <w:numPr>
          <w:ilvl w:val="0"/>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20"/>
          <w:szCs w:val="20"/>
          <w:color w:val="auto"/>
        </w:rPr>
        <w:t xml:space="preserve">Save the data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replay buffer </w:t>
      </w:r>
      <w:r>
        <w:rPr>
          <w:rFonts w:ascii="Arial" w:cs="Arial" w:eastAsia="Arial" w:hAnsi="Arial"/>
          <w:sz w:val="20"/>
          <w:szCs w:val="20"/>
          <w:i w:val="1"/>
          <w:iCs w:val="1"/>
          <w:color w:val="auto"/>
        </w:rPr>
        <w:t>B</w:t>
      </w:r>
    </w:p>
    <w:p>
      <w:pPr>
        <w:ind w:left="741" w:hanging="741"/>
        <w:spacing w:after="0"/>
        <w:tabs>
          <w:tab w:leader="none" w:pos="741" w:val="left"/>
        </w:tabs>
        <w:numPr>
          <w:ilvl w:val="0"/>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20"/>
          <w:szCs w:val="20"/>
          <w:color w:val="auto"/>
        </w:rPr>
        <w:t xml:space="preserve">Sample a mini-batch of data </w:t>
      </w:r>
      <w:r>
        <w:rPr>
          <w:rFonts w:ascii="Arial" w:cs="Arial" w:eastAsia="Arial" w:hAnsi="Arial"/>
          <w:sz w:val="20"/>
          <w:szCs w:val="20"/>
          <w:i w:val="1"/>
          <w:iCs w:val="1"/>
          <w:color w:val="auto"/>
        </w:rPr>
        <w:t>D</w:t>
      </w:r>
      <w:r>
        <w:rPr>
          <w:rFonts w:ascii="Times New Roman" w:cs="Times New Roman" w:eastAsia="Times New Roman" w:hAnsi="Times New Roman"/>
          <w:sz w:val="20"/>
          <w:szCs w:val="20"/>
          <w:color w:val="auto"/>
        </w:rPr>
        <w:t xml:space="preserve"> from </w:t>
      </w:r>
      <w:r>
        <w:rPr>
          <w:rFonts w:ascii="Arial" w:cs="Arial" w:eastAsia="Arial" w:hAnsi="Arial"/>
          <w:sz w:val="20"/>
          <w:szCs w:val="20"/>
          <w:i w:val="1"/>
          <w:iCs w:val="1"/>
          <w:color w:val="auto"/>
        </w:rPr>
        <w:t>B</w:t>
      </w:r>
      <w:r>
        <w:rPr>
          <w:rFonts w:ascii="Times New Roman" w:cs="Times New Roman" w:eastAsia="Times New Roman" w:hAnsi="Times New Roman"/>
          <w:sz w:val="20"/>
          <w:szCs w:val="20"/>
          <w:color w:val="auto"/>
        </w:rPr>
        <w:t xml:space="preserve"> uniformly</w:t>
      </w:r>
    </w:p>
    <w:p>
      <w:pPr>
        <w:spacing w:after="0" w:line="9" w:lineRule="exact"/>
        <w:rPr>
          <w:rFonts w:ascii="Times New Roman" w:cs="Times New Roman" w:eastAsia="Times New Roman" w:hAnsi="Times New Roman"/>
          <w:sz w:val="16"/>
          <w:szCs w:val="16"/>
          <w:color w:val="auto"/>
        </w:rPr>
      </w:pPr>
    </w:p>
    <w:p>
      <w:pPr>
        <w:ind w:left="961" w:hanging="961"/>
        <w:spacing w:after="0" w:line="228" w:lineRule="auto"/>
        <w:tabs>
          <w:tab w:leader="none" w:pos="745" w:val="left"/>
        </w:tabs>
        <w:numPr>
          <w:ilvl w:val="0"/>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20"/>
          <w:szCs w:val="20"/>
          <w:color w:val="auto"/>
        </w:rPr>
        <w:t xml:space="preserve">Use the data in </w:t>
      </w:r>
      <w:r>
        <w:rPr>
          <w:rFonts w:ascii="Arial" w:cs="Arial" w:eastAsia="Arial" w:hAnsi="Arial"/>
          <w:sz w:val="20"/>
          <w:szCs w:val="20"/>
          <w:i w:val="1"/>
          <w:iCs w:val="1"/>
          <w:color w:val="auto"/>
        </w:rPr>
        <w:t>D</w:t>
      </w:r>
      <w:r>
        <w:rPr>
          <w:rFonts w:ascii="Times New Roman" w:cs="Times New Roman" w:eastAsia="Times New Roman" w:hAnsi="Times New Roman"/>
          <w:sz w:val="20"/>
          <w:szCs w:val="20"/>
          <w:color w:val="auto"/>
        </w:rPr>
        <w:t xml:space="preserve"> to train all V2Vs’ Compression DNNs and Decision DQNs and BS’s Aggregation DNN together as in (14)</w:t>
      </w:r>
    </w:p>
    <w:p>
      <w:pPr>
        <w:spacing w:after="0" w:line="2" w:lineRule="exact"/>
        <w:rPr>
          <w:rFonts w:ascii="Times New Roman" w:cs="Times New Roman" w:eastAsia="Times New Roman" w:hAnsi="Times New Roman"/>
          <w:sz w:val="16"/>
          <w:szCs w:val="16"/>
          <w:color w:val="auto"/>
        </w:rPr>
      </w:pPr>
    </w:p>
    <w:p>
      <w:pPr>
        <w:ind w:left="741" w:hanging="741"/>
        <w:spacing w:after="0" w:line="228" w:lineRule="auto"/>
        <w:tabs>
          <w:tab w:leader="none" w:pos="741" w:val="left"/>
        </w:tabs>
        <w:numPr>
          <w:ilvl w:val="0"/>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20"/>
          <w:szCs w:val="20"/>
          <w:color w:val="auto"/>
        </w:rPr>
        <w:t xml:space="preserve">Each V2V updates its observation: </w:t>
      </w:r>
      <w:r>
        <w:rPr>
          <w:rFonts w:ascii="Arial" w:cs="Arial" w:eastAsia="Arial" w:hAnsi="Arial"/>
          <w:sz w:val="20"/>
          <w:szCs w:val="20"/>
          <w:color w:val="auto"/>
        </w:rPr>
        <w:t>o</w:t>
      </w:r>
      <w:r>
        <w:rPr>
          <w:rFonts w:ascii="Arial" w:cs="Arial" w:eastAsia="Arial" w:hAnsi="Arial"/>
          <w:sz w:val="27"/>
          <w:szCs w:val="27"/>
          <w:i w:val="1"/>
          <w:iCs w:val="1"/>
          <w:color w:val="auto"/>
          <w:vertAlign w:val="superscript"/>
        </w:rPr>
        <w:t>t</w:t>
      </w:r>
      <w:r>
        <w:rPr>
          <w:rFonts w:ascii="Arial" w:cs="Arial" w:eastAsia="Arial" w:hAnsi="Arial"/>
          <w:sz w:val="27"/>
          <w:szCs w:val="27"/>
          <w:i w:val="1"/>
          <w:iCs w:val="1"/>
          <w:color w:val="auto"/>
          <w:vertAlign w:val="subscript"/>
        </w:rPr>
        <w:t>k</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o</w:t>
      </w:r>
      <w:r>
        <w:rPr>
          <w:rFonts w:ascii="Arial" w:cs="Arial" w:eastAsia="Arial" w:hAnsi="Arial"/>
          <w:sz w:val="27"/>
          <w:szCs w:val="27"/>
          <w:i w:val="1"/>
          <w:iCs w:val="1"/>
          <w:color w:val="auto"/>
          <w:vertAlign w:val="superscript"/>
        </w:rPr>
        <w:t>t</w:t>
      </w:r>
      <w:r>
        <w:rPr>
          <w:rFonts w:ascii="Arial" w:cs="Arial" w:eastAsia="Arial" w:hAnsi="Arial"/>
          <w:sz w:val="27"/>
          <w:szCs w:val="27"/>
          <w:i w:val="1"/>
          <w:iCs w:val="1"/>
          <w:color w:val="auto"/>
          <w:vertAlign w:val="subscript"/>
        </w:rPr>
        <w:t>k</w:t>
      </w:r>
      <w:r>
        <w:rPr>
          <w:rFonts w:ascii="Arial" w:cs="Arial" w:eastAsia="Arial" w:hAnsi="Arial"/>
          <w:sz w:val="27"/>
          <w:szCs w:val="27"/>
          <w:color w:val="auto"/>
          <w:vertAlign w:val="superscript"/>
        </w:rPr>
        <w:t>+1</w:t>
      </w:r>
    </w:p>
    <w:p>
      <w:pPr>
        <w:ind w:left="961" w:right="340" w:hanging="961"/>
        <w:spacing w:after="0" w:line="183" w:lineRule="auto"/>
        <w:tabs>
          <w:tab w:leader="none" w:pos="745" w:val="left"/>
        </w:tabs>
        <w:numPr>
          <w:ilvl w:val="0"/>
          <w:numId w:val="14"/>
        </w:numPr>
        <w:rPr>
          <w:rFonts w:ascii="Times New Roman" w:cs="Times New Roman" w:eastAsia="Times New Roman" w:hAnsi="Times New Roman"/>
          <w:sz w:val="15"/>
          <w:szCs w:val="15"/>
          <w:color w:val="auto"/>
        </w:rPr>
      </w:pPr>
      <w:r>
        <w:rPr>
          <w:rFonts w:ascii="Times New Roman" w:cs="Times New Roman" w:eastAsia="Times New Roman" w:hAnsi="Times New Roman"/>
          <w:sz w:val="19"/>
          <w:szCs w:val="19"/>
          <w:color w:val="auto"/>
        </w:rPr>
        <w:t xml:space="preserve">Each V2V updates its target network: </w:t>
      </w:r>
      <w:r>
        <w:rPr>
          <w:rFonts w:ascii="Arial" w:cs="Arial" w:eastAsia="Arial" w:hAnsi="Arial"/>
          <w:sz w:val="19"/>
          <w:szCs w:val="19"/>
          <w:i w:val="1"/>
          <w:iCs w:val="1"/>
          <w:color w:val="auto"/>
        </w:rPr>
        <w:t>θ</w:t>
      </w:r>
      <w:r>
        <w:rPr>
          <w:rFonts w:ascii="Arial" w:cs="Arial" w:eastAsia="Arial" w:hAnsi="Arial"/>
          <w:sz w:val="25"/>
          <w:szCs w:val="25"/>
          <w:i w:val="1"/>
          <w:iCs w:val="1"/>
          <w:color w:val="auto"/>
          <w:vertAlign w:val="superscript"/>
        </w:rPr>
        <w:t>−</w:t>
      </w:r>
      <w:r>
        <w:rPr>
          <w:rFonts w:ascii="Arial" w:cs="Arial" w:eastAsia="Arial" w:hAnsi="Arial"/>
          <w:sz w:val="25"/>
          <w:szCs w:val="25"/>
          <w:i w:val="1"/>
          <w:iCs w:val="1"/>
          <w:color w:val="auto"/>
          <w:vertAlign w:val="subscript"/>
        </w:rPr>
        <w:t>k</w:t>
      </w:r>
      <w:r>
        <w:rPr>
          <w:rFonts w:ascii="Times New Roman" w:cs="Times New Roman" w:eastAsia="Times New Roman" w:hAnsi="Times New Roman"/>
          <w:sz w:val="19"/>
          <w:szCs w:val="19"/>
          <w:color w:val="auto"/>
        </w:rPr>
        <w:t xml:space="preserve"> </w:t>
      </w:r>
      <w:r>
        <w:rPr>
          <w:rFonts w:ascii="Arial" w:cs="Arial" w:eastAsia="Arial" w:hAnsi="Arial"/>
          <w:sz w:val="19"/>
          <w:szCs w:val="19"/>
          <w:i w:val="1"/>
          <w:iCs w:val="1"/>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i w:val="1"/>
          <w:iCs w:val="1"/>
          <w:color w:val="auto"/>
        </w:rPr>
        <w:t>θ</w:t>
      </w:r>
      <w:r>
        <w:rPr>
          <w:rFonts w:ascii="Arial" w:cs="Arial" w:eastAsia="Arial" w:hAnsi="Arial"/>
          <w:sz w:val="25"/>
          <w:szCs w:val="25"/>
          <w:i w:val="1"/>
          <w:iCs w:val="1"/>
          <w:color w:val="auto"/>
          <w:vertAlign w:val="subscript"/>
        </w:rPr>
        <w:t>k</w:t>
      </w:r>
      <w:r>
        <w:rPr>
          <w:rFonts w:ascii="Times New Roman" w:cs="Times New Roman" w:eastAsia="Times New Roman" w:hAnsi="Times New Roman"/>
          <w:sz w:val="19"/>
          <w:szCs w:val="19"/>
          <w:color w:val="auto"/>
        </w:rPr>
        <w:t xml:space="preserve"> every </w:t>
      </w:r>
      <w:r>
        <w:rPr>
          <w:rFonts w:ascii="Arial" w:cs="Arial" w:eastAsia="Arial" w:hAnsi="Arial"/>
          <w:sz w:val="19"/>
          <w:szCs w:val="19"/>
          <w:i w:val="1"/>
          <w:iCs w:val="1"/>
          <w:color w:val="auto"/>
        </w:rPr>
        <w:t>N</w:t>
      </w:r>
      <w:r>
        <w:rPr>
          <w:rFonts w:ascii="Arial" w:cs="Arial" w:eastAsia="Arial" w:hAnsi="Arial"/>
          <w:sz w:val="25"/>
          <w:szCs w:val="25"/>
          <w:i w:val="1"/>
          <w:iCs w:val="1"/>
          <w:color w:val="auto"/>
          <w:vertAlign w:val="subscript"/>
        </w:rPr>
        <w:t>u</w:t>
      </w:r>
      <w:r>
        <w:rPr>
          <w:rFonts w:ascii="Times New Roman" w:cs="Times New Roman" w:eastAsia="Times New Roman" w:hAnsi="Times New Roman"/>
          <w:sz w:val="19"/>
          <w:szCs w:val="19"/>
          <w:color w:val="auto"/>
        </w:rPr>
        <w:t xml:space="preserve"> steps</w:t>
      </w:r>
    </w:p>
    <w:p>
      <w:pPr>
        <w:spacing w:after="0" w:line="1" w:lineRule="exact"/>
        <w:rPr>
          <w:rFonts w:ascii="Times New Roman" w:cs="Times New Roman" w:eastAsia="Times New Roman" w:hAnsi="Times New Roman"/>
          <w:sz w:val="15"/>
          <w:szCs w:val="15"/>
          <w:color w:val="auto"/>
        </w:rPr>
      </w:pPr>
    </w:p>
    <w:p>
      <w:pPr>
        <w:ind w:left="521" w:hanging="521"/>
        <w:spacing w:after="0" w:line="228" w:lineRule="auto"/>
        <w:tabs>
          <w:tab w:leader="none" w:pos="521" w:val="left"/>
        </w:tabs>
        <w:numPr>
          <w:ilvl w:val="0"/>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20"/>
          <w:szCs w:val="20"/>
          <w:b w:val="1"/>
          <w:bCs w:val="1"/>
          <w:color w:val="auto"/>
        </w:rPr>
        <w:t>end for</w:t>
      </w:r>
    </w:p>
    <w:p>
      <w:pPr>
        <w:ind w:left="281" w:hanging="281"/>
        <w:spacing w:after="0"/>
        <w:tabs>
          <w:tab w:leader="none" w:pos="281" w:val="left"/>
        </w:tabs>
        <w:numPr>
          <w:ilvl w:val="0"/>
          <w:numId w:val="14"/>
        </w:numPr>
        <w:rPr>
          <w:rFonts w:ascii="Times New Roman" w:cs="Times New Roman" w:eastAsia="Times New Roman" w:hAnsi="Times New Roman"/>
          <w:sz w:val="23"/>
          <w:szCs w:val="23"/>
          <w:color w:val="auto"/>
          <w:vertAlign w:val="subscript"/>
        </w:rPr>
      </w:pPr>
      <w:r>
        <w:rPr>
          <w:rFonts w:ascii="Times New Roman" w:cs="Times New Roman" w:eastAsia="Times New Roman" w:hAnsi="Times New Roman"/>
          <w:sz w:val="27"/>
          <w:szCs w:val="27"/>
          <w:b w:val="1"/>
          <w:bCs w:val="1"/>
          <w:color w:val="auto"/>
          <w:vertAlign w:val="subscript"/>
        </w:rPr>
        <w:t>end for</w:t>
      </w:r>
      <w:r>
        <w:rPr>
          <w:rFonts w:ascii="Arial" w:cs="Arial" w:eastAsia="Arial" w:hAnsi="Arial"/>
          <w:sz w:val="19"/>
          <w:szCs w:val="19"/>
          <w:color w:val="auto"/>
        </w:rPr>
        <w:t>O</w:t>
      </w:r>
      <w:r>
        <w:rPr>
          <w:rFonts w:ascii="Arial" w:cs="Arial" w:eastAsia="Arial" w:hAnsi="Arial"/>
          <w:sz w:val="13"/>
          <w:szCs w:val="13"/>
          <w:i w:val="1"/>
          <w:iCs w:val="1"/>
          <w:color w:val="auto"/>
        </w:rPr>
        <w:t>t</w:t>
      </w:r>
      <w:r>
        <w:rPr>
          <w:rFonts w:ascii="Arial" w:cs="Arial" w:eastAsia="Arial" w:hAnsi="Arial"/>
          <w:sz w:val="37"/>
          <w:szCs w:val="37"/>
          <w:i w:val="1"/>
          <w:iCs w:val="1"/>
          <w:color w:val="auto"/>
          <w:vertAlign w:val="superscript"/>
        </w:rPr>
        <w:t>,</w:t>
      </w:r>
      <w:r>
        <w:rPr>
          <w:rFonts w:ascii="Arial" w:cs="Arial" w:eastAsia="Arial" w:hAnsi="Arial"/>
          <w:sz w:val="19"/>
          <w:szCs w:val="19"/>
          <w:color w:val="auto"/>
        </w:rPr>
        <w:t xml:space="preserve"> a</w:t>
      </w:r>
      <w:r>
        <w:rPr>
          <w:rFonts w:ascii="Arial" w:cs="Arial" w:eastAsia="Arial" w:hAnsi="Arial"/>
          <w:sz w:val="13"/>
          <w:szCs w:val="13"/>
          <w:i w:val="1"/>
          <w:iCs w:val="1"/>
          <w:color w:val="auto"/>
        </w:rPr>
        <w:t>t</w:t>
      </w:r>
      <w:r>
        <w:rPr>
          <w:rFonts w:ascii="Arial" w:cs="Arial" w:eastAsia="Arial" w:hAnsi="Arial"/>
          <w:sz w:val="19"/>
          <w:szCs w:val="19"/>
          <w:color w:val="auto"/>
        </w:rPr>
        <w:t xml:space="preserve"> </w:t>
      </w:r>
      <w:r>
        <w:rPr>
          <w:rFonts w:ascii="Arial" w:cs="Arial" w:eastAsia="Arial" w:hAnsi="Arial"/>
          <w:sz w:val="37"/>
          <w:szCs w:val="37"/>
          <w:i w:val="1"/>
          <w:iCs w:val="1"/>
          <w:color w:val="auto"/>
          <w:vertAlign w:val="superscript"/>
        </w:rPr>
        <w:t>, R</w:t>
      </w:r>
      <w:r>
        <w:rPr>
          <w:rFonts w:ascii="Arial" w:cs="Arial" w:eastAsia="Arial" w:hAnsi="Arial"/>
          <w:sz w:val="13"/>
          <w:szCs w:val="13"/>
          <w:i w:val="1"/>
          <w:iCs w:val="1"/>
          <w:color w:val="auto"/>
        </w:rPr>
        <w:t>t</w:t>
      </w:r>
      <w:r>
        <w:rPr>
          <w:rFonts w:ascii="Arial" w:cs="Arial" w:eastAsia="Arial" w:hAnsi="Arial"/>
          <w:sz w:val="13"/>
          <w:szCs w:val="13"/>
          <w:color w:val="auto"/>
        </w:rPr>
        <w:t>+1</w:t>
      </w:r>
      <w:r>
        <w:rPr>
          <w:rFonts w:ascii="Arial" w:cs="Arial" w:eastAsia="Arial" w:hAnsi="Arial"/>
          <w:sz w:val="37"/>
          <w:szCs w:val="37"/>
          <w:i w:val="1"/>
          <w:iCs w:val="1"/>
          <w:color w:val="auto"/>
          <w:vertAlign w:val="superscript"/>
        </w:rPr>
        <w:t>,</w:t>
      </w:r>
      <w:r>
        <w:rPr>
          <w:rFonts w:ascii="Arial" w:cs="Arial" w:eastAsia="Arial" w:hAnsi="Arial"/>
          <w:sz w:val="19"/>
          <w:szCs w:val="19"/>
          <w:color w:val="auto"/>
        </w:rPr>
        <w:t xml:space="preserve"> O</w:t>
      </w:r>
      <w:r>
        <w:rPr>
          <w:rFonts w:ascii="Arial" w:cs="Arial" w:eastAsia="Arial" w:hAnsi="Arial"/>
          <w:sz w:val="13"/>
          <w:szCs w:val="13"/>
          <w:i w:val="1"/>
          <w:iCs w:val="1"/>
          <w:color w:val="auto"/>
        </w:rPr>
        <w:t>t</w:t>
      </w:r>
      <w:r>
        <w:rPr>
          <w:rFonts w:ascii="Arial" w:cs="Arial" w:eastAsia="Arial" w:hAnsi="Arial"/>
          <w:sz w:val="13"/>
          <w:szCs w:val="13"/>
          <w:color w:val="auto"/>
        </w:rPr>
        <w:t>+1</w:t>
      </w:r>
      <w:r>
        <w:rPr>
          <w:rFonts w:ascii="Arial" w:cs="Arial" w:eastAsia="Arial" w:hAnsi="Arial"/>
          <w:sz w:val="19"/>
          <w:szCs w:val="19"/>
          <w:i w:val="1"/>
          <w:iCs w:val="1"/>
          <w:color w:val="auto"/>
        </w:rPr>
        <w:t>}</w:t>
      </w:r>
      <w:r>
        <w:rPr>
          <w:rFonts w:ascii="Arial" w:cs="Arial" w:eastAsia="Arial" w:hAnsi="Arial"/>
          <w:sz w:val="19"/>
          <w:szCs w:val="19"/>
          <w:color w:val="auto"/>
        </w:rPr>
        <w:t xml:space="preserve"> </w:t>
      </w:r>
      <w:r>
        <w:rPr>
          <w:rFonts w:ascii="Times New Roman" w:cs="Times New Roman" w:eastAsia="Times New Roman" w:hAnsi="Times New Roman"/>
          <w:sz w:val="37"/>
          <w:szCs w:val="37"/>
          <w:color w:val="auto"/>
          <w:vertAlign w:val="superscript"/>
        </w:rPr>
        <w:t>into the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1270</wp:posOffset>
                </wp:positionV>
                <wp:extent cx="318897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897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1pt" to="251.1pt,0.1pt" o:allowincell="f" strokecolor="#000000" strokeweight="0.48pt"/>
            </w:pict>
          </mc:Fallback>
        </mc:AlternateContent>
      </w:r>
    </w:p>
    <w:p>
      <w:pPr>
        <w:spacing w:after="0" w:line="200" w:lineRule="exact"/>
        <w:rPr>
          <w:sz w:val="20"/>
          <w:szCs w:val="20"/>
          <w:color w:val="auto"/>
        </w:rPr>
      </w:pPr>
    </w:p>
    <w:p>
      <w:pPr>
        <w:spacing w:after="0" w:line="227" w:lineRule="exact"/>
        <w:rPr>
          <w:sz w:val="20"/>
          <w:szCs w:val="20"/>
          <w:color w:val="auto"/>
        </w:rPr>
      </w:pPr>
    </w:p>
    <w:p>
      <w:pPr>
        <w:jc w:val="both"/>
        <w:ind w:left="1"/>
        <w:spacing w:after="0" w:line="213" w:lineRule="auto"/>
        <w:rPr>
          <w:sz w:val="20"/>
          <w:szCs w:val="20"/>
          <w:color w:val="auto"/>
        </w:rPr>
      </w:pPr>
      <w:r>
        <w:rPr>
          <w:rFonts w:ascii="Times New Roman" w:cs="Times New Roman" w:eastAsia="Times New Roman" w:hAnsi="Times New Roman"/>
          <w:sz w:val="20"/>
          <w:szCs w:val="20"/>
          <w:color w:val="auto"/>
        </w:rPr>
        <w:t xml:space="preserve">V2V link takes </w:t>
      </w:r>
      <w:r>
        <w:rPr>
          <w:rFonts w:ascii="Arial" w:cs="Arial" w:eastAsia="Arial" w:hAnsi="Arial"/>
          <w:sz w:val="20"/>
          <w:szCs w:val="20"/>
          <w:color w:val="auto"/>
        </w:rPr>
        <w:t>o</w:t>
      </w:r>
      <w:r>
        <w:rPr>
          <w:rFonts w:ascii="Arial" w:cs="Arial" w:eastAsia="Arial" w:hAnsi="Arial"/>
          <w:sz w:val="27"/>
          <w:szCs w:val="27"/>
          <w:i w:val="1"/>
          <w:iCs w:val="1"/>
          <w:color w:val="auto"/>
          <w:vertAlign w:val="superscript"/>
        </w:rPr>
        <w:t>t</w:t>
      </w:r>
      <w:r>
        <w:rPr>
          <w:rFonts w:ascii="Arial" w:cs="Arial" w:eastAsia="Arial" w:hAnsi="Arial"/>
          <w:sz w:val="27"/>
          <w:szCs w:val="27"/>
          <w:i w:val="1"/>
          <w:iCs w:val="1"/>
          <w:color w:val="auto"/>
          <w:vertAlign w:val="subscript"/>
        </w:rPr>
        <w:t>k</w:t>
      </w:r>
      <w:r>
        <w:rPr>
          <w:rFonts w:ascii="Times New Roman" w:cs="Times New Roman" w:eastAsia="Times New Roman" w:hAnsi="Times New Roman"/>
          <w:sz w:val="20"/>
          <w:szCs w:val="20"/>
          <w:color w:val="auto"/>
        </w:rPr>
        <w:t xml:space="preserve"> and </w:t>
      </w:r>
      <w:r>
        <w:rPr>
          <w:rFonts w:ascii="Arial" w:cs="Arial" w:eastAsia="Arial" w:hAnsi="Arial"/>
          <w:sz w:val="20"/>
          <w:szCs w:val="20"/>
          <w:i w:val="1"/>
          <w:iCs w:val="1"/>
          <w:color w:val="auto"/>
        </w:rPr>
        <w:t>φ</w:t>
      </w:r>
      <w:r>
        <w:rPr>
          <w:rFonts w:ascii="Arial" w:cs="Arial" w:eastAsia="Arial" w:hAnsi="Arial"/>
          <w:sz w:val="27"/>
          <w:szCs w:val="27"/>
          <w:i w:val="1"/>
          <w:iCs w:val="1"/>
          <w:color w:val="auto"/>
          <w:vertAlign w:val="subscript"/>
        </w:rPr>
        <w:t>t</w:t>
      </w:r>
      <w:r>
        <w:rPr>
          <w:rFonts w:ascii="Times New Roman" w:cs="Times New Roman" w:eastAsia="Times New Roman" w:hAnsi="Times New Roman"/>
          <w:sz w:val="20"/>
          <w:szCs w:val="20"/>
          <w:color w:val="auto"/>
        </w:rPr>
        <w:t xml:space="preserve"> as the input of its Decision DQN to make decision, and then transmits on the chosen channel.</w:t>
      </w:r>
    </w:p>
    <w:p>
      <w:pPr>
        <w:spacing w:after="0" w:line="315" w:lineRule="exact"/>
        <w:rPr>
          <w:sz w:val="20"/>
          <w:szCs w:val="20"/>
          <w:color w:val="auto"/>
        </w:rPr>
      </w:pPr>
    </w:p>
    <w:p>
      <w:pPr>
        <w:ind w:left="1"/>
        <w:spacing w:after="0"/>
        <w:rPr>
          <w:sz w:val="20"/>
          <w:szCs w:val="20"/>
          <w:color w:val="auto"/>
        </w:rPr>
      </w:pPr>
      <w:r>
        <w:rPr>
          <w:rFonts w:ascii="Times New Roman" w:cs="Times New Roman" w:eastAsia="Times New Roman" w:hAnsi="Times New Roman"/>
          <w:sz w:val="20"/>
          <w:szCs w:val="20"/>
          <w:i w:val="1"/>
          <w:iCs w:val="1"/>
          <w:color w:val="auto"/>
        </w:rPr>
        <w:t>C. Distributed Spectrum Sharing With Binary Information</w:t>
      </w:r>
    </w:p>
    <w:p>
      <w:pPr>
        <w:spacing w:after="0" w:line="83" w:lineRule="exact"/>
        <w:rPr>
          <w:sz w:val="20"/>
          <w:szCs w:val="20"/>
          <w:color w:val="auto"/>
        </w:rPr>
      </w:pPr>
    </w:p>
    <w:p>
      <w:pPr>
        <w:jc w:val="both"/>
        <w:ind w:left="1" w:firstLine="199"/>
        <w:spacing w:after="0" w:line="246" w:lineRule="auto"/>
        <w:rPr>
          <w:sz w:val="20"/>
          <w:szCs w:val="20"/>
          <w:color w:val="auto"/>
        </w:rPr>
      </w:pPr>
      <w:r>
        <w:rPr>
          <w:rFonts w:ascii="Times New Roman" w:cs="Times New Roman" w:eastAsia="Times New Roman" w:hAnsi="Times New Roman"/>
          <w:sz w:val="20"/>
          <w:szCs w:val="20"/>
          <w:color w:val="auto"/>
        </w:rPr>
        <w:t>Similar to Section III-D, we can also quantize the continu-ous feedback and the AGI in the D-Decision scheme into the binary data to further reduce signaling overhead. Then, both the Compression DNN of each V2V link and the Aggregation DNN at the BS need to include the binary function in (16).</w:t>
      </w:r>
    </w:p>
    <w:p>
      <w:pPr>
        <w:spacing w:after="0" w:line="265" w:lineRule="exact"/>
        <w:rPr>
          <w:sz w:val="20"/>
          <w:szCs w:val="20"/>
          <w:color w:val="auto"/>
        </w:rPr>
      </w:pPr>
    </w:p>
    <w:p>
      <w:pPr>
        <w:ind w:left="1701" w:hanging="287"/>
        <w:spacing w:after="0"/>
        <w:tabs>
          <w:tab w:leader="none" w:pos="1701" w:val="left"/>
        </w:tabs>
        <w:numPr>
          <w:ilvl w:val="0"/>
          <w:numId w:val="1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w:t>
      </w:r>
      <w:r>
        <w:rPr>
          <w:rFonts w:ascii="Times New Roman" w:cs="Times New Roman" w:eastAsia="Times New Roman" w:hAnsi="Times New Roman"/>
          <w:sz w:val="15"/>
          <w:szCs w:val="15"/>
          <w:color w:val="auto"/>
        </w:rPr>
        <w:t>IMULATION</w:t>
      </w:r>
      <w:r>
        <w:rPr>
          <w:rFonts w:ascii="Times New Roman" w:cs="Times New Roman" w:eastAsia="Times New Roman" w:hAnsi="Times New Roman"/>
          <w:sz w:val="20"/>
          <w:szCs w:val="20"/>
          <w:color w:val="auto"/>
        </w:rPr>
        <w:t xml:space="preserve"> R</w:t>
      </w:r>
      <w:r>
        <w:rPr>
          <w:rFonts w:ascii="Times New Roman" w:cs="Times New Roman" w:eastAsia="Times New Roman" w:hAnsi="Times New Roman"/>
          <w:sz w:val="15"/>
          <w:szCs w:val="15"/>
          <w:color w:val="auto"/>
        </w:rPr>
        <w:t>ESULTS</w:t>
      </w:r>
    </w:p>
    <w:p>
      <w:pPr>
        <w:spacing w:after="0" w:line="83" w:lineRule="exact"/>
        <w:rPr>
          <w:sz w:val="20"/>
          <w:szCs w:val="20"/>
          <w:color w:val="auto"/>
        </w:rPr>
      </w:pPr>
    </w:p>
    <w:p>
      <w:pPr>
        <w:jc w:val="both"/>
        <w:ind w:left="1" w:firstLine="199"/>
        <w:spacing w:after="0" w:line="247" w:lineRule="auto"/>
        <w:rPr>
          <w:sz w:val="20"/>
          <w:szCs w:val="20"/>
          <w:color w:val="auto"/>
        </w:rPr>
      </w:pPr>
      <w:r>
        <w:rPr>
          <w:rFonts w:ascii="Times New Roman" w:cs="Times New Roman" w:eastAsia="Times New Roman" w:hAnsi="Times New Roman"/>
          <w:sz w:val="20"/>
          <w:szCs w:val="20"/>
          <w:color w:val="auto"/>
        </w:rPr>
        <w:t>In this section, we conduct extensive simulation to ver-ify the performance of the proposed schemes. In particular, we provide the simulation settings in Part A, and evaluate the training performance of the C-Decision scheme in Part B. Then, we assess the testing performance under the real-valued feedback and binary feedback in Parts C and D respectively.</w:t>
      </w:r>
    </w:p>
    <w:p>
      <w:pPr>
        <w:spacing w:after="0" w:line="20" w:lineRule="exact"/>
        <w:rPr>
          <w:sz w:val="20"/>
          <w:szCs w:val="20"/>
          <w:color w:val="auto"/>
        </w:rPr>
      </w:pPr>
      <w:r>
        <w:rPr>
          <w:sz w:val="20"/>
          <w:szCs w:val="20"/>
          <w:color w:val="auto"/>
        </w:rPr>
        <w:br w:type="column"/>
      </w:r>
    </w:p>
    <w:p>
      <w:pPr>
        <w:spacing w:after="0" w:line="36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color w:val="auto"/>
        </w:rPr>
        <w:t>TABLE I</w:t>
      </w:r>
    </w:p>
    <w:p>
      <w:pPr>
        <w:spacing w:after="0" w:line="56" w:lineRule="exact"/>
        <w:rPr>
          <w:sz w:val="20"/>
          <w:szCs w:val="20"/>
          <w:color w:val="auto"/>
        </w:rPr>
      </w:pPr>
    </w:p>
    <w:p>
      <w:pPr>
        <w:ind w:left="1580"/>
        <w:spacing w:after="0"/>
        <w:rPr>
          <w:sz w:val="20"/>
          <w:szCs w:val="20"/>
          <w:color w:val="auto"/>
        </w:rPr>
      </w:pPr>
      <w:r>
        <w:rPr>
          <w:rFonts w:ascii="Times New Roman" w:cs="Times New Roman" w:eastAsia="Times New Roman" w:hAnsi="Times New Roman"/>
          <w:sz w:val="16"/>
          <w:szCs w:val="16"/>
          <w:color w:val="auto"/>
        </w:rPr>
        <w:t>S</w:t>
      </w:r>
      <w:r>
        <w:rPr>
          <w:rFonts w:ascii="Times New Roman" w:cs="Times New Roman" w:eastAsia="Times New Roman" w:hAnsi="Times New Roman"/>
          <w:sz w:val="12"/>
          <w:szCs w:val="12"/>
          <w:color w:val="auto"/>
        </w:rPr>
        <w:t>IMULATION</w:t>
      </w:r>
      <w:r>
        <w:rPr>
          <w:rFonts w:ascii="Times New Roman" w:cs="Times New Roman" w:eastAsia="Times New Roman" w:hAnsi="Times New Roman"/>
          <w:sz w:val="16"/>
          <w:szCs w:val="16"/>
          <w:color w:val="auto"/>
        </w:rPr>
        <w:t xml:space="preserve"> P</w:t>
      </w:r>
      <w:r>
        <w:rPr>
          <w:rFonts w:ascii="Times New Roman" w:cs="Times New Roman" w:eastAsia="Times New Roman" w:hAnsi="Times New Roman"/>
          <w:sz w:val="12"/>
          <w:szCs w:val="12"/>
          <w:color w:val="auto"/>
        </w:rPr>
        <w:t>ARAMETERS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190500</wp:posOffset>
            </wp:positionH>
            <wp:positionV relativeFrom="paragraph">
              <wp:posOffset>136525</wp:posOffset>
            </wp:positionV>
            <wp:extent cx="2803525" cy="180467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extLst>
                    </a:blip>
                    <a:srcRect/>
                    <a:stretch>
                      <a:fillRect/>
                    </a:stretch>
                  </pic:blipFill>
                  <pic:spPr bwMode="auto">
                    <a:xfrm>
                      <a:off x="0" y="0"/>
                      <a:ext cx="2803525" cy="18046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0"/>
          <w:szCs w:val="20"/>
          <w:color w:val="auto"/>
        </w:rPr>
        <w:t>Besides, we demonstrate the impacts of V2I and V2V links weights on the performance in Part E and the robustness of the proposed scheme in Part F, respectively. Finally, we show the training and testing performance of the D-Decision scheme in Part G.</w:t>
      </w:r>
    </w:p>
    <w:p>
      <w:pPr>
        <w:spacing w:after="0" w:line="31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A. Simulation Settings</w:t>
      </w:r>
    </w:p>
    <w:p>
      <w:pPr>
        <w:spacing w:after="0" w:line="72"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0"/>
          <w:szCs w:val="20"/>
          <w:color w:val="auto"/>
        </w:rPr>
        <w:t>The simulation scenario follows the urban case in Annex</w:t>
      </w:r>
    </w:p>
    <w:p>
      <w:pPr>
        <w:spacing w:after="0" w:line="5" w:lineRule="exact"/>
        <w:rPr>
          <w:sz w:val="20"/>
          <w:szCs w:val="20"/>
          <w:color w:val="auto"/>
        </w:rPr>
      </w:pPr>
    </w:p>
    <w:p>
      <w:pPr>
        <w:jc w:val="both"/>
        <w:spacing w:after="0" w:line="250" w:lineRule="auto"/>
        <w:tabs>
          <w:tab w:leader="none" w:pos="245" w:val="left"/>
        </w:tabs>
        <w:numPr>
          <w:ilvl w:val="0"/>
          <w:numId w:val="1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of [6]. The simulation area size is 1</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299 </w:t>
      </w:r>
      <w:r>
        <w:rPr>
          <w:rFonts w:ascii="Arial" w:cs="Arial" w:eastAsia="Arial" w:hAnsi="Arial"/>
          <w:sz w:val="20"/>
          <w:szCs w:val="20"/>
          <w:i w:val="1"/>
          <w:iCs w:val="1"/>
          <w:color w:val="auto"/>
        </w:rPr>
        <w:t>m</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750 </w:t>
      </w:r>
      <w:r>
        <w:rPr>
          <w:rFonts w:ascii="Arial" w:cs="Arial" w:eastAsia="Arial" w:hAnsi="Arial"/>
          <w:sz w:val="20"/>
          <w:szCs w:val="20"/>
          <w:i w:val="1"/>
          <w:iCs w:val="1"/>
          <w:color w:val="auto"/>
        </w:rPr>
        <w:t>m</w:t>
      </w:r>
      <w:r>
        <w:rPr>
          <w:rFonts w:ascii="Times New Roman" w:cs="Times New Roman" w:eastAsia="Times New Roman" w:hAnsi="Times New Roman"/>
          <w:sz w:val="20"/>
          <w:szCs w:val="20"/>
          <w:color w:val="auto"/>
        </w:rPr>
        <w:t>, where the BS is located in the center of this area. For better understanding, we provide related parameters and their corresponding settings in Table I. In addition, we list the corresponding channel models for both V2V and V2I links respectively in Table II.</w:t>
      </w:r>
    </w:p>
    <w:p>
      <w:pPr>
        <w:spacing w:after="0" w:line="12" w:lineRule="exact"/>
        <w:rPr>
          <w:rFonts w:ascii="Times New Roman" w:cs="Times New Roman" w:eastAsia="Times New Roman" w:hAnsi="Times New Roman"/>
          <w:sz w:val="20"/>
          <w:szCs w:val="20"/>
          <w:color w:val="auto"/>
        </w:rPr>
      </w:pPr>
    </w:p>
    <w:p>
      <w:pPr>
        <w:jc w:val="both"/>
        <w:ind w:firstLine="199"/>
        <w:spacing w:after="0" w:line="258" w:lineRule="auto"/>
        <w:rPr>
          <w:rFonts w:ascii="Times New Roman" w:cs="Times New Roman" w:eastAsia="Times New Roman" w:hAnsi="Times New Roman"/>
          <w:sz w:val="20"/>
          <w:szCs w:val="20"/>
          <w:color w:val="auto"/>
        </w:rPr>
      </w:pPr>
      <w:r>
        <w:rPr>
          <w:rFonts w:ascii="Times New Roman" w:cs="Times New Roman" w:eastAsia="Times New Roman" w:hAnsi="Times New Roman"/>
          <w:sz w:val="19"/>
          <w:szCs w:val="19"/>
          <w:color w:val="auto"/>
        </w:rPr>
        <w:t xml:space="preserve">The specific architecture of DNNs and BS DQN under the C-Decision scheme are summarized in Table III, where </w:t>
      </w:r>
      <w:r>
        <w:rPr>
          <w:rFonts w:ascii="Arial" w:cs="Arial" w:eastAsia="Arial" w:hAnsi="Arial"/>
          <w:sz w:val="19"/>
          <w:szCs w:val="19"/>
          <w:i w:val="1"/>
          <w:iCs w:val="1"/>
          <w:color w:val="auto"/>
        </w:rPr>
        <w:t>N</w:t>
      </w:r>
      <w:r>
        <w:rPr>
          <w:rFonts w:ascii="Arial" w:cs="Arial" w:eastAsia="Arial" w:hAnsi="Arial"/>
          <w:sz w:val="26"/>
          <w:szCs w:val="26"/>
          <w:i w:val="1"/>
          <w:iCs w:val="1"/>
          <w:color w:val="auto"/>
          <w:vertAlign w:val="subscript"/>
        </w:rPr>
        <w:t>k</w:t>
      </w:r>
      <w:r>
        <w:rPr>
          <w:rFonts w:ascii="Arial" w:cs="Arial" w:eastAsia="Arial" w:hAnsi="Arial"/>
          <w:sz w:val="19"/>
          <w:szCs w:val="19"/>
          <w:i w:val="1"/>
          <w:iCs w:val="1"/>
          <w:color w:val="auto"/>
        </w:rPr>
        <w:t xml:space="preserve"> </w:t>
      </w:r>
      <w:r>
        <w:rPr>
          <w:rFonts w:ascii="Times New Roman" w:cs="Times New Roman" w:eastAsia="Times New Roman" w:hAnsi="Times New Roman"/>
          <w:sz w:val="19"/>
          <w:szCs w:val="19"/>
          <w:color w:val="auto"/>
        </w:rPr>
        <w:t>to refers the number of feedback for each V2V link</w:t>
      </w:r>
      <w:r>
        <w:rPr>
          <w:rFonts w:ascii="Arial" w:cs="Arial" w:eastAsia="Arial" w:hAnsi="Arial"/>
          <w:sz w:val="19"/>
          <w:szCs w:val="19"/>
          <w:i w:val="1"/>
          <w:iCs w:val="1"/>
          <w:color w:val="auto"/>
        </w:rPr>
        <w:t xml:space="preserve"> </w:t>
      </w:r>
      <w:r>
        <w:rPr>
          <w:rFonts w:ascii="Times New Roman" w:cs="Times New Roman" w:eastAsia="Times New Roman" w:hAnsi="Times New Roman"/>
          <w:sz w:val="19"/>
          <w:szCs w:val="19"/>
          <w:color w:val="auto"/>
        </w:rPr>
        <w:t>and FC denotes the fully connected (FC) layer respectively. In addition, the number of neurons in the output layer of the BS DQN is set as 256, which refers to all the possible channel allocations for all V2V links under current simulation setting. Besides, the settings for the DNNs and DQNs under the D-Decision scheme are listed in Table IV. In general, we choose the values of these parameters to balance train-ing complexity and performance through a trial and error approach, in addition to drawing lessons from some existing studies, such as [27], [28]. Firstly, the number of inputs for the DNN at each V2V link is determined by the number of local observations at a given V2V link, which further depends on the number of the available channels and which kinds of information related to the spectrum sharing. Then, the number of outputs at the DQN is determined by the number of possible resource allocation options, which also relies on the number of available spectrum resources. Then, as for the number of hidden layers at the DNNs and the DQN, we have drawn lessons from the parameter selection of some existing works, such as [27], [28], and choose this number as 3. Besides, we choose the number of neurons in each hidden layer at the DNNs and the DQN according to the principle where this number should be bigger than the number of inputs, which is known as the parameter tuning in the deep RL field. Then,</w:t>
      </w:r>
    </w:p>
    <w:p>
      <w:pPr>
        <w:sectPr>
          <w:pgSz w:w="12240" w:h="15840" w:orient="portrait"/>
          <w:cols w:equalWidth="0" w:num="2">
            <w:col w:w="5021" w:space="240"/>
            <w:col w:w="5020"/>
          </w:cols>
          <w:pgMar w:left="979" w:top="592" w:right="980" w:bottom="277" w:gutter="0" w:footer="0" w:header="0"/>
          <w:type w:val="continuous"/>
        </w:sectPr>
      </w:pPr>
    </w:p>
    <w:bookmarkStart w:id="7" w:name="page8"/>
    <w:bookmarkEnd w:id="7"/>
    <w:tbl>
      <w:tblPr>
        <w:tblLayout w:type="fixed"/>
        <w:tblInd w:w="0" w:type="dxa"/>
        <w:tblCellMar>
          <w:top w:w="0" w:type="dxa"/>
          <w:left w:w="0" w:type="dxa"/>
          <w:bottom w:w="0" w:type="dxa"/>
          <w:right w:w="0" w:type="dxa"/>
        </w:tblCellMar>
      </w:tblPr>
      <w:tr>
        <w:trPr>
          <w:trHeight w:val="161"/>
        </w:trPr>
        <w:tc>
          <w:tcPr>
            <w:tcW w:w="8220" w:type="dxa"/>
            <w:vAlign w:val="bottom"/>
          </w:tcPr>
          <w:p>
            <w:pPr>
              <w:spacing w:after="0"/>
              <w:rPr>
                <w:sz w:val="20"/>
                <w:szCs w:val="20"/>
                <w:color w:val="auto"/>
              </w:rPr>
            </w:pPr>
            <w:r>
              <w:rPr>
                <w:rFonts w:ascii="Times New Roman" w:cs="Times New Roman" w:eastAsia="Times New Roman" w:hAnsi="Times New Roman"/>
                <w:sz w:val="14"/>
                <w:szCs w:val="14"/>
                <w:color w:val="auto"/>
              </w:rPr>
              <w:t xml:space="preserve">WANG </w:t>
            </w:r>
            <w:r>
              <w:rPr>
                <w:rFonts w:ascii="Times New Roman" w:cs="Times New Roman" w:eastAsia="Times New Roman" w:hAnsi="Times New Roman"/>
                <w:sz w:val="14"/>
                <w:szCs w:val="14"/>
                <w:i w:val="1"/>
                <w:iCs w:val="1"/>
                <w:color w:val="auto"/>
              </w:rPr>
              <w:t>et al.</w:t>
            </w:r>
            <w:r>
              <w:rPr>
                <w:rFonts w:ascii="Times New Roman" w:cs="Times New Roman" w:eastAsia="Times New Roman" w:hAnsi="Times New Roman"/>
                <w:sz w:val="14"/>
                <w:szCs w:val="14"/>
                <w:color w:val="auto"/>
              </w:rPr>
              <w:t>: LEARN TO COMPRESS CSI AND ALLOCATE RESOURCES IN VEHICULAR NETWORKS</w:t>
            </w:r>
          </w:p>
        </w:tc>
        <w:tc>
          <w:tcPr>
            <w:tcW w:w="20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3647</w:t>
            </w:r>
          </w:p>
        </w:tc>
      </w:tr>
    </w:tbl>
    <w:p>
      <w:pPr>
        <w:spacing w:after="0" w:line="38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color w:val="auto"/>
        </w:rPr>
        <w:t>TABLE II</w:t>
      </w:r>
    </w:p>
    <w:p>
      <w:pPr>
        <w:spacing w:after="0" w:line="56"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16"/>
          <w:szCs w:val="16"/>
          <w:color w:val="auto"/>
        </w:rPr>
        <w:t>C</w:t>
      </w:r>
      <w:r>
        <w:rPr>
          <w:rFonts w:ascii="Times New Roman" w:cs="Times New Roman" w:eastAsia="Times New Roman" w:hAnsi="Times New Roman"/>
          <w:sz w:val="12"/>
          <w:szCs w:val="12"/>
          <w:color w:val="auto"/>
        </w:rPr>
        <w:t>HANNEL</w:t>
      </w:r>
      <w:r>
        <w:rPr>
          <w:rFonts w:ascii="Times New Roman" w:cs="Times New Roman" w:eastAsia="Times New Roman" w:hAnsi="Times New Roman"/>
          <w:sz w:val="16"/>
          <w:szCs w:val="16"/>
          <w:color w:val="auto"/>
        </w:rPr>
        <w:t xml:space="preserve"> M</w:t>
      </w:r>
      <w:r>
        <w:rPr>
          <w:rFonts w:ascii="Times New Roman" w:cs="Times New Roman" w:eastAsia="Times New Roman" w:hAnsi="Times New Roman"/>
          <w:sz w:val="12"/>
          <w:szCs w:val="12"/>
          <w:color w:val="auto"/>
        </w:rPr>
        <w:t>ODELS FOR</w:t>
      </w:r>
      <w:r>
        <w:rPr>
          <w:rFonts w:ascii="Times New Roman" w:cs="Times New Roman" w:eastAsia="Times New Roman" w:hAnsi="Times New Roman"/>
          <w:sz w:val="16"/>
          <w:szCs w:val="16"/>
          <w:color w:val="auto"/>
        </w:rPr>
        <w:t xml:space="preserve"> V2I </w:t>
      </w:r>
      <w:r>
        <w:rPr>
          <w:rFonts w:ascii="Times New Roman" w:cs="Times New Roman" w:eastAsia="Times New Roman" w:hAnsi="Times New Roman"/>
          <w:sz w:val="12"/>
          <w:szCs w:val="12"/>
          <w:color w:val="auto"/>
        </w:rPr>
        <w:t>AND</w:t>
      </w:r>
      <w:r>
        <w:rPr>
          <w:rFonts w:ascii="Times New Roman" w:cs="Times New Roman" w:eastAsia="Times New Roman" w:hAnsi="Times New Roman"/>
          <w:sz w:val="16"/>
          <w:szCs w:val="16"/>
          <w:color w:val="auto"/>
        </w:rPr>
        <w:t xml:space="preserve"> V2V L</w:t>
      </w:r>
      <w:r>
        <w:rPr>
          <w:rFonts w:ascii="Times New Roman" w:cs="Times New Roman" w:eastAsia="Times New Roman" w:hAnsi="Times New Roman"/>
          <w:sz w:val="12"/>
          <w:szCs w:val="12"/>
          <w:color w:val="auto"/>
        </w:rPr>
        <w:t>INKS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666750</wp:posOffset>
            </wp:positionH>
            <wp:positionV relativeFrom="paragraph">
              <wp:posOffset>137795</wp:posOffset>
            </wp:positionV>
            <wp:extent cx="5184775" cy="10490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extLst>
                    </a:blip>
                    <a:srcRect/>
                    <a:stretch>
                      <a:fillRect/>
                    </a:stretch>
                  </pic:blipFill>
                  <pic:spPr bwMode="auto">
                    <a:xfrm>
                      <a:off x="0" y="0"/>
                      <a:ext cx="5184775" cy="10490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center"/>
        <w:ind w:right="5260"/>
        <w:spacing w:after="0"/>
        <w:rPr>
          <w:sz w:val="20"/>
          <w:szCs w:val="20"/>
          <w:color w:val="auto"/>
        </w:rPr>
      </w:pPr>
      <w:r>
        <w:rPr>
          <w:rFonts w:ascii="Times New Roman" w:cs="Times New Roman" w:eastAsia="Times New Roman" w:hAnsi="Times New Roman"/>
          <w:sz w:val="16"/>
          <w:szCs w:val="16"/>
          <w:color w:val="auto"/>
        </w:rPr>
        <w:t>TABLE III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3660775</wp:posOffset>
            </wp:positionH>
            <wp:positionV relativeFrom="paragraph">
              <wp:posOffset>-93980</wp:posOffset>
            </wp:positionV>
            <wp:extent cx="2546985" cy="17208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extLst>
                    </a:blip>
                    <a:srcRect/>
                    <a:stretch>
                      <a:fillRect/>
                    </a:stretch>
                  </pic:blipFill>
                  <pic:spPr bwMode="auto">
                    <a:xfrm>
                      <a:off x="0" y="0"/>
                      <a:ext cx="2546985" cy="1720850"/>
                    </a:xfrm>
                    <a:prstGeom prst="rect">
                      <a:avLst/>
                    </a:prstGeom>
                    <a:noFill/>
                  </pic:spPr>
                </pic:pic>
              </a:graphicData>
            </a:graphic>
          </wp:anchor>
        </w:drawing>
      </w:r>
    </w:p>
    <w:p>
      <w:pPr>
        <w:spacing w:after="0" w:line="34" w:lineRule="exact"/>
        <w:rPr>
          <w:sz w:val="20"/>
          <w:szCs w:val="20"/>
          <w:color w:val="auto"/>
        </w:rPr>
      </w:pPr>
    </w:p>
    <w:p>
      <w:pPr>
        <w:ind w:left="80"/>
        <w:spacing w:after="0"/>
        <w:rPr>
          <w:sz w:val="20"/>
          <w:szCs w:val="20"/>
          <w:color w:val="auto"/>
        </w:rPr>
      </w:pPr>
      <w:r>
        <w:rPr>
          <w:rFonts w:ascii="Times New Roman" w:cs="Times New Roman" w:eastAsia="Times New Roman" w:hAnsi="Times New Roman"/>
          <w:sz w:val="16"/>
          <w:szCs w:val="16"/>
          <w:color w:val="auto"/>
        </w:rPr>
        <w:t>A</w:t>
      </w:r>
      <w:r>
        <w:rPr>
          <w:rFonts w:ascii="Times New Roman" w:cs="Times New Roman" w:eastAsia="Times New Roman" w:hAnsi="Times New Roman"/>
          <w:sz w:val="12"/>
          <w:szCs w:val="12"/>
          <w:color w:val="auto"/>
        </w:rPr>
        <w:t>RCHITECTURE FOR</w:t>
      </w:r>
      <w:r>
        <w:rPr>
          <w:rFonts w:ascii="Times New Roman" w:cs="Times New Roman" w:eastAsia="Times New Roman" w:hAnsi="Times New Roman"/>
          <w:sz w:val="16"/>
          <w:szCs w:val="16"/>
          <w:color w:val="auto"/>
        </w:rPr>
        <w:t xml:space="preserve"> DNN </w:t>
      </w:r>
      <w:r>
        <w:rPr>
          <w:rFonts w:ascii="Times New Roman" w:cs="Times New Roman" w:eastAsia="Times New Roman" w:hAnsi="Times New Roman"/>
          <w:sz w:val="12"/>
          <w:szCs w:val="12"/>
          <w:color w:val="auto"/>
        </w:rPr>
        <w:t>AND</w:t>
      </w:r>
      <w:r>
        <w:rPr>
          <w:rFonts w:ascii="Times New Roman" w:cs="Times New Roman" w:eastAsia="Times New Roman" w:hAnsi="Times New Roman"/>
          <w:sz w:val="16"/>
          <w:szCs w:val="16"/>
          <w:color w:val="auto"/>
        </w:rPr>
        <w:t xml:space="preserve"> BS DQN </w:t>
      </w:r>
      <w:r>
        <w:rPr>
          <w:rFonts w:ascii="Times New Roman" w:cs="Times New Roman" w:eastAsia="Times New Roman" w:hAnsi="Times New Roman"/>
          <w:sz w:val="12"/>
          <w:szCs w:val="12"/>
          <w:color w:val="auto"/>
        </w:rPr>
        <w:t>IN THE</w:t>
      </w:r>
      <w:r>
        <w:rPr>
          <w:rFonts w:ascii="Times New Roman" w:cs="Times New Roman" w:eastAsia="Times New Roman" w:hAnsi="Times New Roman"/>
          <w:sz w:val="16"/>
          <w:szCs w:val="16"/>
          <w:color w:val="auto"/>
        </w:rPr>
        <w:t xml:space="preserve"> C-D</w:t>
      </w:r>
      <w:r>
        <w:rPr>
          <w:rFonts w:ascii="Times New Roman" w:cs="Times New Roman" w:eastAsia="Times New Roman" w:hAnsi="Times New Roman"/>
          <w:sz w:val="12"/>
          <w:szCs w:val="12"/>
          <w:color w:val="auto"/>
        </w:rPr>
        <w:t>ECISION</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12"/>
          <w:szCs w:val="12"/>
          <w:color w:val="auto"/>
        </w:rPr>
        <w:t>CHEME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-77470</wp:posOffset>
            </wp:positionV>
            <wp:extent cx="3885565" cy="9461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extLst>
                    </a:blip>
                    <a:srcRect/>
                    <a:stretch>
                      <a:fillRect/>
                    </a:stretch>
                  </pic:blipFill>
                  <pic:spPr bwMode="auto">
                    <a:xfrm>
                      <a:off x="0" y="0"/>
                      <a:ext cx="3885565" cy="946150"/>
                    </a:xfrm>
                    <a:prstGeom prst="rect">
                      <a:avLst/>
                    </a:prstGeom>
                    <a:noFill/>
                  </pic:spPr>
                </pic:pic>
              </a:graphicData>
            </a:graphic>
          </wp:anchor>
        </w:drawing>
        <w:drawing>
          <wp:anchor simplePos="0" relativeHeight="251657728" behindDoc="1" locked="0" layoutInCell="0" allowOverlap="1">
            <wp:simplePos x="0" y="0"/>
            <wp:positionH relativeFrom="column">
              <wp:posOffset>5715</wp:posOffset>
            </wp:positionH>
            <wp:positionV relativeFrom="paragraph">
              <wp:posOffset>-77470</wp:posOffset>
            </wp:positionV>
            <wp:extent cx="3885565" cy="9461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extLst>
                    </a:blip>
                    <a:srcRect/>
                    <a:stretch>
                      <a:fillRect/>
                    </a:stretch>
                  </pic:blipFill>
                  <pic:spPr bwMode="auto">
                    <a:xfrm>
                      <a:off x="0" y="0"/>
                      <a:ext cx="3885565" cy="9461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jc w:val="center"/>
        <w:ind w:right="5260"/>
        <w:spacing w:after="0"/>
        <w:rPr>
          <w:sz w:val="20"/>
          <w:szCs w:val="20"/>
          <w:color w:val="auto"/>
        </w:rPr>
      </w:pPr>
      <w:r>
        <w:rPr>
          <w:rFonts w:ascii="Times New Roman" w:cs="Times New Roman" w:eastAsia="Times New Roman" w:hAnsi="Times New Roman"/>
          <w:sz w:val="16"/>
          <w:szCs w:val="16"/>
          <w:color w:val="auto"/>
        </w:rPr>
        <w:t>TABLE IV</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3719830</wp:posOffset>
                </wp:positionH>
                <wp:positionV relativeFrom="paragraph">
                  <wp:posOffset>-68580</wp:posOffset>
                </wp:positionV>
                <wp:extent cx="13335" cy="13335"/>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335"/>
                        </a:xfrm>
                        <a:prstGeom prst="rect">
                          <a:avLst/>
                        </a:prstGeom>
                        <a:solidFill>
                          <a:srgbClr val="000000"/>
                        </a:solidFill>
                      </wps:spPr>
                      <wps:bodyPr/>
                    </wps:wsp>
                  </a:graphicData>
                </a:graphic>
              </wp:anchor>
            </w:drawing>
          </mc:Choice>
          <mc:Fallback>
            <w:pict>
              <v:rect id="Shape 22" o:spid="_x0000_s1047" style="position:absolute;margin-left:292.9pt;margin-top:-5.3999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36"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16"/>
          <w:szCs w:val="16"/>
          <w:color w:val="auto"/>
        </w:rPr>
        <w:t>A</w:t>
      </w:r>
      <w:r>
        <w:rPr>
          <w:rFonts w:ascii="Times New Roman" w:cs="Times New Roman" w:eastAsia="Times New Roman" w:hAnsi="Times New Roman"/>
          <w:sz w:val="12"/>
          <w:szCs w:val="12"/>
          <w:color w:val="auto"/>
        </w:rPr>
        <w:t>RCHITECTURE FOR</w:t>
      </w:r>
      <w:r>
        <w:rPr>
          <w:rFonts w:ascii="Times New Roman" w:cs="Times New Roman" w:eastAsia="Times New Roman" w:hAnsi="Times New Roman"/>
          <w:sz w:val="16"/>
          <w:szCs w:val="16"/>
          <w:color w:val="auto"/>
        </w:rPr>
        <w:t xml:space="preserve"> DNN</w:t>
      </w:r>
      <w:r>
        <w:rPr>
          <w:rFonts w:ascii="Times New Roman" w:cs="Times New Roman" w:eastAsia="Times New Roman" w:hAnsi="Times New Roman"/>
          <w:sz w:val="12"/>
          <w:szCs w:val="12"/>
          <w:color w:val="auto"/>
        </w:rPr>
        <w:t>S AND</w:t>
      </w:r>
      <w:r>
        <w:rPr>
          <w:rFonts w:ascii="Times New Roman" w:cs="Times New Roman" w:eastAsia="Times New Roman" w:hAnsi="Times New Roman"/>
          <w:sz w:val="16"/>
          <w:szCs w:val="16"/>
          <w:color w:val="auto"/>
        </w:rPr>
        <w:t xml:space="preserve"> DQN</w:t>
      </w:r>
      <w:r>
        <w:rPr>
          <w:rFonts w:ascii="Times New Roman" w:cs="Times New Roman" w:eastAsia="Times New Roman" w:hAnsi="Times New Roman"/>
          <w:sz w:val="12"/>
          <w:szCs w:val="12"/>
          <w:color w:val="auto"/>
        </w:rPr>
        <w:t>S IN THE</w:t>
      </w:r>
      <w:r>
        <w:rPr>
          <w:rFonts w:ascii="Times New Roman" w:cs="Times New Roman" w:eastAsia="Times New Roman" w:hAnsi="Times New Roman"/>
          <w:sz w:val="16"/>
          <w:szCs w:val="16"/>
          <w:color w:val="auto"/>
        </w:rPr>
        <w:t xml:space="preserve"> D-D</w:t>
      </w:r>
      <w:r>
        <w:rPr>
          <w:rFonts w:ascii="Times New Roman" w:cs="Times New Roman" w:eastAsia="Times New Roman" w:hAnsi="Times New Roman"/>
          <w:sz w:val="12"/>
          <w:szCs w:val="12"/>
          <w:color w:val="auto"/>
        </w:rPr>
        <w:t>ECISION</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12"/>
          <w:szCs w:val="12"/>
          <w:color w:val="auto"/>
        </w:rPr>
        <w:t>CHEME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95250</wp:posOffset>
            </wp:positionV>
            <wp:extent cx="6302375" cy="62166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extLst>
                    </a:blip>
                    <a:srcRect/>
                    <a:stretch>
                      <a:fillRect/>
                    </a:stretch>
                  </pic:blipFill>
                  <pic:spPr bwMode="auto">
                    <a:xfrm>
                      <a:off x="0" y="0"/>
                      <a:ext cx="6302375" cy="621665"/>
                    </a:xfrm>
                    <a:prstGeom prst="rect">
                      <a:avLst/>
                    </a:prstGeom>
                    <a:noFill/>
                  </pic:spPr>
                </pic:pic>
              </a:graphicData>
            </a:graphic>
          </wp:anchor>
        </w:drawing>
        <w:drawing>
          <wp:anchor simplePos="0" relativeHeight="251657728" behindDoc="1" locked="0" layoutInCell="0" allowOverlap="1">
            <wp:simplePos x="0" y="0"/>
            <wp:positionH relativeFrom="column">
              <wp:posOffset>5715</wp:posOffset>
            </wp:positionH>
            <wp:positionV relativeFrom="paragraph">
              <wp:posOffset>95250</wp:posOffset>
            </wp:positionV>
            <wp:extent cx="6302375" cy="62166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extLst>
                    </a:blip>
                    <a:srcRect/>
                    <a:stretch>
                      <a:fillRect/>
                    </a:stretch>
                  </pic:blipFill>
                  <pic:spPr bwMode="auto">
                    <a:xfrm>
                      <a:off x="0" y="0"/>
                      <a:ext cx="6302375" cy="621665"/>
                    </a:xfrm>
                    <a:prstGeom prst="rect">
                      <a:avLst/>
                    </a:prstGeom>
                    <a:noFill/>
                  </pic:spPr>
                </pic:pic>
              </a:graphicData>
            </a:graphic>
          </wp:anchor>
        </w:drawing>
        <w:drawing>
          <wp:anchor simplePos="0" relativeHeight="251657728" behindDoc="1" locked="0" layoutInCell="0" allowOverlap="1">
            <wp:simplePos x="0" y="0"/>
            <wp:positionH relativeFrom="column">
              <wp:posOffset>3660775</wp:posOffset>
            </wp:positionH>
            <wp:positionV relativeFrom="paragraph">
              <wp:posOffset>-70485</wp:posOffset>
            </wp:positionV>
            <wp:extent cx="227965" cy="7810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extLst>
                    </a:blip>
                    <a:srcRect/>
                    <a:stretch>
                      <a:fillRect/>
                    </a:stretch>
                  </pic:blipFill>
                  <pic:spPr bwMode="auto">
                    <a:xfrm>
                      <a:off x="0" y="0"/>
                      <a:ext cx="227965" cy="78105"/>
                    </a:xfrm>
                    <a:prstGeom prst="rect">
                      <a:avLst/>
                    </a:prstGeom>
                    <a:noFill/>
                  </pic:spPr>
                </pic:pic>
              </a:graphicData>
            </a:graphic>
          </wp:anchor>
        </w:drawing>
        <w:drawing>
          <wp:anchor simplePos="0" relativeHeight="251657728" behindDoc="1" locked="0" layoutInCell="0" allowOverlap="1">
            <wp:simplePos x="0" y="0"/>
            <wp:positionH relativeFrom="column">
              <wp:posOffset>4676775</wp:posOffset>
            </wp:positionH>
            <wp:positionV relativeFrom="paragraph">
              <wp:posOffset>804545</wp:posOffset>
            </wp:positionV>
            <wp:extent cx="703580" cy="11176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extLst>
                    </a:blip>
                    <a:srcRect/>
                    <a:stretch>
                      <a:fillRect/>
                    </a:stretch>
                  </pic:blipFill>
                  <pic:spPr bwMode="auto">
                    <a:xfrm>
                      <a:off x="0" y="0"/>
                      <a:ext cx="703580" cy="111760"/>
                    </a:xfrm>
                    <a:prstGeom prst="rect">
                      <a:avLst/>
                    </a:prstGeom>
                    <a:noFill/>
                  </pic:spPr>
                </pic:pic>
              </a:graphicData>
            </a:graphic>
          </wp:anchor>
        </w:drawing>
      </w:r>
    </w:p>
    <w:p>
      <w:pPr>
        <w:sectPr>
          <w:pgSz w:w="12240" w:h="15840" w:orient="portrait"/>
          <w:cols w:equalWidth="0" w:num="1">
            <w:col w:w="10280"/>
          </w:cols>
          <w:pgMar w:left="980" w:top="592" w:right="980" w:bottom="2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0"/>
          <w:szCs w:val="20"/>
          <w:color w:val="auto"/>
        </w:rPr>
        <w:t>we run multiple simulation trials under different numbers of neurons in the hidden layers of all DNNs and the DQN, and choose the setting with better performance while taking the computational complexity into account to strike a balance between complexity and performance.</w:t>
      </w:r>
    </w:p>
    <w:p>
      <w:pPr>
        <w:spacing w:after="0" w:line="17" w:lineRule="exact"/>
        <w:rPr>
          <w:sz w:val="20"/>
          <w:szCs w:val="20"/>
          <w:color w:val="auto"/>
        </w:rPr>
      </w:pPr>
    </w:p>
    <w:p>
      <w:pPr>
        <w:jc w:val="both"/>
        <w:ind w:firstLine="199"/>
        <w:spacing w:after="0" w:line="246" w:lineRule="auto"/>
        <w:rPr>
          <w:sz w:val="20"/>
          <w:szCs w:val="20"/>
          <w:color w:val="auto"/>
        </w:rPr>
      </w:pPr>
      <w:r>
        <w:rPr>
          <w:rFonts w:ascii="Times New Roman" w:cs="Times New Roman" w:eastAsia="Times New Roman" w:hAnsi="Times New Roman"/>
          <w:sz w:val="20"/>
          <w:szCs w:val="20"/>
          <w:color w:val="auto"/>
        </w:rPr>
        <w:t xml:space="preserve">We use the rectified linear unit (ReLU) activation function for both DNN and DQNs, defined as </w:t>
      </w:r>
      <w:r>
        <w:rPr>
          <w:rFonts w:ascii="Arial" w:cs="Arial" w:eastAsia="Arial" w:hAnsi="Arial"/>
          <w:sz w:val="20"/>
          <w:szCs w:val="20"/>
          <w:i w:val="1"/>
          <w:iCs w:val="1"/>
          <w:color w:val="auto"/>
        </w:rPr>
        <w:t>f</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x</w:t>
      </w:r>
      <w:r>
        <w:rPr>
          <w:rFonts w:ascii="Times New Roman" w:cs="Times New Roman" w:eastAsia="Times New Roman" w:hAnsi="Times New Roman"/>
          <w:sz w:val="20"/>
          <w:szCs w:val="20"/>
          <w:color w:val="auto"/>
        </w:rPr>
        <w:t>) = max (0</w:t>
      </w:r>
      <w:r>
        <w:rPr>
          <w:rFonts w:ascii="Arial" w:cs="Arial" w:eastAsia="Arial" w:hAnsi="Arial"/>
          <w:sz w:val="20"/>
          <w:szCs w:val="20"/>
          <w:i w:val="1"/>
          <w:iCs w:val="1"/>
          <w:color w:val="auto"/>
        </w:rPr>
        <w:t>, x</w:t>
      </w:r>
      <w:r>
        <w:rPr>
          <w:rFonts w:ascii="Times New Roman" w:cs="Times New Roman" w:eastAsia="Times New Roman" w:hAnsi="Times New Roman"/>
          <w:sz w:val="20"/>
          <w:szCs w:val="20"/>
          <w:color w:val="auto"/>
        </w:rPr>
        <w:t>). Here, the activation function of output layers in DNNs and DQNs is set as a linear function. Besides, the RMSProp optimizer [38] is adopted to update the network parameters with a learning rate of 0</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001. The loss function is set as the Huber loss [39].</w:t>
      </w:r>
    </w:p>
    <w:p>
      <w:pPr>
        <w:spacing w:after="0" w:line="3" w:lineRule="exact"/>
        <w:rPr>
          <w:sz w:val="20"/>
          <w:szCs w:val="20"/>
          <w:color w:val="auto"/>
        </w:rPr>
      </w:pPr>
    </w:p>
    <w:p>
      <w:pPr>
        <w:jc w:val="both"/>
        <w:ind w:firstLine="199"/>
        <w:spacing w:after="0" w:line="233" w:lineRule="auto"/>
        <w:rPr>
          <w:sz w:val="20"/>
          <w:szCs w:val="20"/>
          <w:color w:val="auto"/>
        </w:rPr>
      </w:pPr>
      <w:r>
        <w:rPr>
          <w:rFonts w:ascii="Times New Roman" w:cs="Times New Roman" w:eastAsia="Times New Roman" w:hAnsi="Times New Roman"/>
          <w:sz w:val="20"/>
          <w:szCs w:val="20"/>
          <w:color w:val="auto"/>
        </w:rPr>
        <w:t xml:space="preserve">We choose the weights </w:t>
      </w:r>
      <w:r>
        <w:rPr>
          <w:rFonts w:ascii="Arial" w:cs="Arial" w:eastAsia="Arial" w:hAnsi="Arial"/>
          <w:sz w:val="20"/>
          <w:szCs w:val="20"/>
          <w:i w:val="1"/>
          <w:iCs w:val="1"/>
          <w:color w:val="auto"/>
        </w:rPr>
        <w:t>λ</w:t>
      </w:r>
      <w:r>
        <w:rPr>
          <w:rFonts w:ascii="Arial" w:cs="Arial" w:eastAsia="Arial" w:hAnsi="Arial"/>
          <w:sz w:val="27"/>
          <w:szCs w:val="27"/>
          <w:i w:val="1"/>
          <w:iCs w:val="1"/>
          <w:color w:val="auto"/>
          <w:vertAlign w:val="subscript"/>
        </w:rPr>
        <w:t>c</w:t>
      </w:r>
      <w:r>
        <w:rPr>
          <w:rFonts w:ascii="Times New Roman" w:cs="Times New Roman" w:eastAsia="Times New Roman" w:hAnsi="Times New Roman"/>
          <w:sz w:val="20"/>
          <w:szCs w:val="20"/>
          <w:color w:val="auto"/>
        </w:rPr>
        <w:t xml:space="preserve"> = 0</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1 and </w:t>
      </w:r>
      <w:r>
        <w:rPr>
          <w:rFonts w:ascii="Arial" w:cs="Arial" w:eastAsia="Arial" w:hAnsi="Arial"/>
          <w:sz w:val="20"/>
          <w:szCs w:val="20"/>
          <w:i w:val="1"/>
          <w:iCs w:val="1"/>
          <w:color w:val="auto"/>
        </w:rPr>
        <w:t>λ</w:t>
      </w:r>
      <w:r>
        <w:rPr>
          <w:rFonts w:ascii="Arial" w:cs="Arial" w:eastAsia="Arial" w:hAnsi="Arial"/>
          <w:sz w:val="27"/>
          <w:szCs w:val="27"/>
          <w:i w:val="1"/>
          <w:iCs w:val="1"/>
          <w:color w:val="auto"/>
          <w:vertAlign w:val="subscript"/>
        </w:rPr>
        <w:t>d</w:t>
      </w:r>
      <w:r>
        <w:rPr>
          <w:rFonts w:ascii="Times New Roman" w:cs="Times New Roman" w:eastAsia="Times New Roman" w:hAnsi="Times New Roman"/>
          <w:sz w:val="20"/>
          <w:szCs w:val="20"/>
          <w:color w:val="auto"/>
        </w:rPr>
        <w:t xml:space="preserve"> = 1 for V2I and V2V links, respectively. We train the whole neural network for 2</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000 episodes and the exploration rate is linearly annealed from 1 to 0</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01 over the beginning 1</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600 episodes and keeps constant afterwards under the C-Decision scheme. The number of steps in each episode is set as </w:t>
      </w:r>
      <w:r>
        <w:rPr>
          <w:rFonts w:ascii="Arial" w:cs="Arial" w:eastAsia="Arial" w:hAnsi="Arial"/>
          <w:sz w:val="20"/>
          <w:szCs w:val="20"/>
          <w:i w:val="1"/>
          <w:iCs w:val="1"/>
          <w:color w:val="auto"/>
        </w:rPr>
        <w:t>T</w:t>
      </w:r>
      <w:r>
        <w:rPr>
          <w:rFonts w:ascii="Times New Roman" w:cs="Times New Roman" w:eastAsia="Times New Roman" w:hAnsi="Times New Roman"/>
          <w:sz w:val="20"/>
          <w:szCs w:val="20"/>
          <w:color w:val="auto"/>
        </w:rPr>
        <w:t xml:space="preserve"> = 1</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000. The update frequency </w:t>
      </w:r>
      <w:r>
        <w:rPr>
          <w:rFonts w:ascii="Arial" w:cs="Arial" w:eastAsia="Arial" w:hAnsi="Arial"/>
          <w:sz w:val="20"/>
          <w:szCs w:val="20"/>
          <w:i w:val="1"/>
          <w:iCs w:val="1"/>
          <w:color w:val="auto"/>
        </w:rPr>
        <w:t>N</w:t>
      </w:r>
      <w:r>
        <w:rPr>
          <w:rFonts w:ascii="Arial" w:cs="Arial" w:eastAsia="Arial" w:hAnsi="Arial"/>
          <w:sz w:val="27"/>
          <w:szCs w:val="27"/>
          <w:i w:val="1"/>
          <w:iCs w:val="1"/>
          <w:color w:val="auto"/>
          <w:vertAlign w:val="subscript"/>
        </w:rPr>
        <w:t>u</w:t>
      </w:r>
      <w:r>
        <w:rPr>
          <w:rFonts w:ascii="Times New Roman" w:cs="Times New Roman" w:eastAsia="Times New Roman" w:hAnsi="Times New Roman"/>
          <w:sz w:val="20"/>
          <w:szCs w:val="20"/>
          <w:color w:val="auto"/>
        </w:rPr>
        <w:t xml:space="preserve"> of the target Q-network is every 500 steps. The discount factor, </w:t>
      </w:r>
      <w:r>
        <w:rPr>
          <w:rFonts w:ascii="Arial" w:cs="Arial" w:eastAsia="Arial" w:hAnsi="Arial"/>
          <w:sz w:val="20"/>
          <w:szCs w:val="20"/>
          <w:i w:val="1"/>
          <w:iCs w:val="1"/>
          <w:color w:val="auto"/>
        </w:rPr>
        <w:t>γ</w:t>
      </w:r>
      <w:r>
        <w:rPr>
          <w:rFonts w:ascii="Times New Roman" w:cs="Times New Roman" w:eastAsia="Times New Roman" w:hAnsi="Times New Roman"/>
          <w:sz w:val="20"/>
          <w:szCs w:val="20"/>
          <w:color w:val="auto"/>
        </w:rPr>
        <w:t>, in the training is chosen as 0</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05. The size of the replay buffer </w:t>
      </w:r>
      <w:r>
        <w:rPr>
          <w:rFonts w:ascii="Arial" w:cs="Arial" w:eastAsia="Arial" w:hAnsi="Arial"/>
          <w:sz w:val="20"/>
          <w:szCs w:val="20"/>
          <w:i w:val="1"/>
          <w:iCs w:val="1"/>
          <w:color w:val="auto"/>
        </w:rPr>
        <w:t>B</w:t>
      </w:r>
      <w:r>
        <w:rPr>
          <w:rFonts w:ascii="Times New Roman" w:cs="Times New Roman" w:eastAsia="Times New Roman" w:hAnsi="Times New Roman"/>
          <w:sz w:val="20"/>
          <w:szCs w:val="20"/>
          <w:color w:val="auto"/>
        </w:rPr>
        <w:t xml:space="preserve"> is set as 1</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000</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000 samples. Meanwhile, the mini-batch size </w:t>
      </w:r>
      <w:r>
        <w:rPr>
          <w:rFonts w:ascii="Arial" w:cs="Arial" w:eastAsia="Arial" w:hAnsi="Arial"/>
          <w:sz w:val="20"/>
          <w:szCs w:val="20"/>
          <w:i w:val="1"/>
          <w:iCs w:val="1"/>
          <w:color w:val="auto"/>
        </w:rPr>
        <w:t>D</w:t>
      </w:r>
      <w:r>
        <w:rPr>
          <w:rFonts w:ascii="Times New Roman" w:cs="Times New Roman" w:eastAsia="Times New Roman" w:hAnsi="Times New Roman"/>
          <w:sz w:val="20"/>
          <w:szCs w:val="20"/>
          <w:color w:val="auto"/>
        </w:rPr>
        <w:t xml:space="preserve"> varies in different settings, to be specified in each figure.</w:t>
      </w:r>
    </w:p>
    <w:p>
      <w:pPr>
        <w:spacing w:after="0" w:line="35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B. Training Performance Evaluation</w:t>
      </w:r>
    </w:p>
    <w:p>
      <w:pPr>
        <w:spacing w:after="0" w:line="95" w:lineRule="exact"/>
        <w:rPr>
          <w:sz w:val="20"/>
          <w:szCs w:val="20"/>
          <w:color w:val="auto"/>
        </w:rPr>
      </w:pPr>
    </w:p>
    <w:p>
      <w:pPr>
        <w:jc w:val="both"/>
        <w:ind w:firstLine="199"/>
        <w:spacing w:after="0" w:line="217" w:lineRule="auto"/>
        <w:rPr>
          <w:sz w:val="20"/>
          <w:szCs w:val="20"/>
          <w:color w:val="auto"/>
        </w:rPr>
      </w:pPr>
      <w:r>
        <w:rPr>
          <w:rFonts w:ascii="Times New Roman" w:cs="Times New Roman" w:eastAsia="Times New Roman" w:hAnsi="Times New Roman"/>
          <w:sz w:val="20"/>
          <w:szCs w:val="20"/>
          <w:color w:val="auto"/>
        </w:rPr>
        <w:t xml:space="preserve">Fig. 3 demonstrates the training performance of the pro-posed C-Decision scheme with a mini-batch size </w:t>
      </w:r>
      <w:r>
        <w:rPr>
          <w:rFonts w:ascii="Arial" w:cs="Arial" w:eastAsia="Arial" w:hAnsi="Arial"/>
          <w:sz w:val="20"/>
          <w:szCs w:val="20"/>
          <w:i w:val="1"/>
          <w:iCs w:val="1"/>
          <w:color w:val="auto"/>
        </w:rPr>
        <w:t>D</w:t>
      </w:r>
      <w:r>
        <w:rPr>
          <w:rFonts w:ascii="Times New Roman" w:cs="Times New Roman" w:eastAsia="Times New Roman" w:hAnsi="Times New Roman"/>
          <w:sz w:val="20"/>
          <w:szCs w:val="20"/>
          <w:color w:val="auto"/>
        </w:rPr>
        <w:t xml:space="preserve"> = 512 and the number of real-valued feedback </w:t>
      </w:r>
      <w:r>
        <w:rPr>
          <w:rFonts w:ascii="Arial" w:cs="Arial" w:eastAsia="Arial" w:hAnsi="Arial"/>
          <w:sz w:val="20"/>
          <w:szCs w:val="20"/>
          <w:i w:val="1"/>
          <w:iCs w:val="1"/>
          <w:color w:val="auto"/>
        </w:rPr>
        <w:t>N</w:t>
      </w:r>
      <w:r>
        <w:rPr>
          <w:rFonts w:ascii="Arial" w:cs="Arial" w:eastAsia="Arial" w:hAnsi="Arial"/>
          <w:sz w:val="27"/>
          <w:szCs w:val="27"/>
          <w:i w:val="1"/>
          <w:iCs w:val="1"/>
          <w:color w:val="auto"/>
          <w:vertAlign w:val="subscript"/>
        </w:rPr>
        <w:t>k</w:t>
      </w:r>
      <w:r>
        <w:rPr>
          <w:rFonts w:ascii="Times New Roman" w:cs="Times New Roman" w:eastAsia="Times New Roman" w:hAnsi="Times New Roman"/>
          <w:sz w:val="20"/>
          <w:szCs w:val="20"/>
          <w:color w:val="auto"/>
        </w:rPr>
        <w:t xml:space="preserve"> = 3. In Fig. 3 (a), the loss function decreases quickly with the increasing number of training episodes </w:t>
      </w:r>
      <w:r>
        <w:rPr>
          <w:rFonts w:ascii="Arial" w:cs="Arial" w:eastAsia="Arial" w:hAnsi="Arial"/>
          <w:sz w:val="20"/>
          <w:szCs w:val="20"/>
          <w:i w:val="1"/>
          <w:iCs w:val="1"/>
          <w:color w:val="auto"/>
        </w:rPr>
        <w:t>L</w:t>
      </w:r>
      <w:r>
        <w:rPr>
          <w:rFonts w:ascii="Arial" w:cs="Arial" w:eastAsia="Arial" w:hAnsi="Arial"/>
          <w:sz w:val="27"/>
          <w:szCs w:val="27"/>
          <w:i w:val="1"/>
          <w:iCs w:val="1"/>
          <w:color w:val="auto"/>
          <w:vertAlign w:val="subscript"/>
        </w:rPr>
        <w:t>train</w:t>
      </w:r>
      <w:r>
        <w:rPr>
          <w:rFonts w:ascii="Times New Roman" w:cs="Times New Roman" w:eastAsia="Times New Roman" w:hAnsi="Times New Roman"/>
          <w:sz w:val="20"/>
          <w:szCs w:val="20"/>
          <w:color w:val="auto"/>
        </w:rPr>
        <w:t xml:space="preserve">, and becomes nearly unchanged with the further increasing </w:t>
      </w:r>
      <w:r>
        <w:rPr>
          <w:rFonts w:ascii="Arial" w:cs="Arial" w:eastAsia="Arial" w:hAnsi="Arial"/>
          <w:sz w:val="20"/>
          <w:szCs w:val="20"/>
          <w:i w:val="1"/>
          <w:iCs w:val="1"/>
          <w:color w:val="auto"/>
        </w:rPr>
        <w:t>L</w:t>
      </w:r>
      <w:r>
        <w:rPr>
          <w:rFonts w:ascii="Arial" w:cs="Arial" w:eastAsia="Arial" w:hAnsi="Arial"/>
          <w:sz w:val="27"/>
          <w:szCs w:val="27"/>
          <w:i w:val="1"/>
          <w:iCs w:val="1"/>
          <w:color w:val="auto"/>
          <w:vertAlign w:val="subscript"/>
        </w:rPr>
        <w:t>train</w:t>
      </w:r>
      <w:r>
        <w:rPr>
          <w:rFonts w:ascii="Times New Roman" w:cs="Times New Roman" w:eastAsia="Times New Roman" w:hAnsi="Times New Roman"/>
          <w:sz w:val="20"/>
          <w:szCs w:val="20"/>
          <w:color w:val="auto"/>
        </w:rPr>
        <w:t>. On the other hand, the change of average return per episode is displayed in Fig. 3 (b). Here, we evaluate the training process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spacing w:after="0"/>
        <w:tabs>
          <w:tab w:leader="none" w:pos="580" w:val="left"/>
        </w:tabs>
        <w:rPr>
          <w:sz w:val="20"/>
          <w:szCs w:val="20"/>
          <w:color w:val="auto"/>
        </w:rPr>
      </w:pPr>
      <w:r>
        <w:rPr>
          <w:rFonts w:ascii="Times New Roman" w:cs="Times New Roman" w:eastAsia="Times New Roman" w:hAnsi="Times New Roman"/>
          <w:sz w:val="16"/>
          <w:szCs w:val="16"/>
          <w:color w:val="auto"/>
        </w:rPr>
        <w:t>Fig. 3.</w:t>
        <w:tab/>
        <w:t>Training performance evaluation for the C-Decision scheme.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589280</wp:posOffset>
                </wp:positionH>
                <wp:positionV relativeFrom="paragraph">
                  <wp:posOffset>-669925</wp:posOffset>
                </wp:positionV>
                <wp:extent cx="0" cy="24765"/>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0">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4pt,-52.7499pt" to="46.4pt,-50.7999pt" o:allowincell="f" strokecolor="#000000" strokeweight="0pt"/>
            </w:pict>
          </mc:Fallback>
        </mc:AlternateContent>
        <w:drawing>
          <wp:anchor simplePos="0" relativeHeight="251657728" behindDoc="1" locked="0" layoutInCell="0" allowOverlap="1">
            <wp:simplePos x="0" y="0"/>
            <wp:positionH relativeFrom="column">
              <wp:posOffset>212090</wp:posOffset>
            </wp:positionH>
            <wp:positionV relativeFrom="paragraph">
              <wp:posOffset>-2398395</wp:posOffset>
            </wp:positionV>
            <wp:extent cx="2748280" cy="195326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extLst>
                    </a:blip>
                    <a:srcRect/>
                    <a:stretch>
                      <a:fillRect/>
                    </a:stretch>
                  </pic:blipFill>
                  <pic:spPr bwMode="auto">
                    <a:xfrm>
                      <a:off x="0" y="0"/>
                      <a:ext cx="2748280" cy="1953260"/>
                    </a:xfrm>
                    <a:prstGeom prst="rect">
                      <a:avLst/>
                    </a:prstGeom>
                    <a:noFill/>
                  </pic:spPr>
                </pic:pic>
              </a:graphicData>
            </a:graphic>
          </wp:anchor>
        </w:drawing>
      </w:r>
    </w:p>
    <w:p>
      <w:pPr>
        <w:spacing w:after="0" w:line="200" w:lineRule="exact"/>
        <w:rPr>
          <w:sz w:val="20"/>
          <w:szCs w:val="20"/>
          <w:color w:val="auto"/>
        </w:rPr>
      </w:pPr>
    </w:p>
    <w:p>
      <w:pPr>
        <w:spacing w:after="0" w:line="251"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20"/>
          <w:szCs w:val="20"/>
          <w:color w:val="auto"/>
        </w:rPr>
        <w:t xml:space="preserve">every 5 training episodes under 10 different random seeds with the exploration rate = 0, and plot the average return per episode in Fig. 3 (b). The average return per episode first increases quickly with increasing </w:t>
      </w:r>
      <w:r>
        <w:rPr>
          <w:rFonts w:ascii="Arial" w:cs="Arial" w:eastAsia="Arial" w:hAnsi="Arial"/>
          <w:sz w:val="20"/>
          <w:szCs w:val="20"/>
          <w:i w:val="1"/>
          <w:iCs w:val="1"/>
          <w:color w:val="auto"/>
        </w:rPr>
        <w:t>L</w:t>
      </w:r>
      <w:r>
        <w:rPr>
          <w:rFonts w:ascii="Arial" w:cs="Arial" w:eastAsia="Arial" w:hAnsi="Arial"/>
          <w:sz w:val="27"/>
          <w:szCs w:val="27"/>
          <w:i w:val="1"/>
          <w:iCs w:val="1"/>
          <w:color w:val="auto"/>
          <w:vertAlign w:val="subscript"/>
        </w:rPr>
        <w:t>train</w:t>
      </w:r>
      <w:r>
        <w:rPr>
          <w:rFonts w:ascii="Times New Roman" w:cs="Times New Roman" w:eastAsia="Times New Roman" w:hAnsi="Times New Roman"/>
          <w:sz w:val="20"/>
          <w:szCs w:val="20"/>
          <w:color w:val="auto"/>
        </w:rPr>
        <w:t xml:space="preserve">, and gradually con-verges despite some small fluctuations due to the time-varying V2X scenario, which shows the stability of the training process. Thus, Fig. 3 (a) and (b) demonstrate the desired convergence of the proposed training algorithm. Therefore, we set </w:t>
      </w:r>
      <w:r>
        <w:rPr>
          <w:rFonts w:ascii="Arial" w:cs="Arial" w:eastAsia="Arial" w:hAnsi="Arial"/>
          <w:sz w:val="20"/>
          <w:szCs w:val="20"/>
          <w:i w:val="1"/>
          <w:iCs w:val="1"/>
          <w:color w:val="auto"/>
        </w:rPr>
        <w:t>L</w:t>
      </w:r>
      <w:r>
        <w:rPr>
          <w:rFonts w:ascii="Arial" w:cs="Arial" w:eastAsia="Arial" w:hAnsi="Arial"/>
          <w:sz w:val="27"/>
          <w:szCs w:val="27"/>
          <w:i w:val="1"/>
          <w:iCs w:val="1"/>
          <w:color w:val="auto"/>
          <w:vertAlign w:val="subscript"/>
        </w:rPr>
        <w:t>train</w:t>
      </w:r>
      <w:r>
        <w:rPr>
          <w:rFonts w:ascii="Times New Roman" w:cs="Times New Roman" w:eastAsia="Times New Roman" w:hAnsi="Times New Roman"/>
          <w:sz w:val="20"/>
          <w:szCs w:val="20"/>
          <w:color w:val="auto"/>
        </w:rPr>
        <w:t xml:space="preserve"> = 2</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000 for the C-Decision scheme afterwards.</w:t>
      </w:r>
    </w:p>
    <w:p>
      <w:pPr>
        <w:spacing w:after="0" w:line="35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C. Performance of Real-Valued Feedback</w:t>
      </w:r>
    </w:p>
    <w:p>
      <w:pPr>
        <w:spacing w:after="0" w:line="100" w:lineRule="exact"/>
        <w:rPr>
          <w:sz w:val="20"/>
          <w:szCs w:val="20"/>
          <w:color w:val="auto"/>
        </w:rPr>
      </w:pPr>
    </w:p>
    <w:p>
      <w:pPr>
        <w:jc w:val="both"/>
        <w:ind w:firstLine="199"/>
        <w:spacing w:after="0" w:line="264" w:lineRule="auto"/>
        <w:rPr>
          <w:sz w:val="20"/>
          <w:szCs w:val="20"/>
          <w:color w:val="auto"/>
        </w:rPr>
      </w:pPr>
      <w:r>
        <w:rPr>
          <w:rFonts w:ascii="Times New Roman" w:cs="Times New Roman" w:eastAsia="Times New Roman" w:hAnsi="Times New Roman"/>
          <w:sz w:val="19"/>
          <w:szCs w:val="19"/>
          <w:color w:val="auto"/>
        </w:rPr>
        <w:t>Fig. 4 (a) shows the return variation under the real-valued feedback with the number of testing episodes. Here, we choose</w:t>
      </w:r>
    </w:p>
    <w:p>
      <w:pPr>
        <w:sectPr>
          <w:pgSz w:w="12240" w:h="15840" w:orient="portrait"/>
          <w:cols w:equalWidth="0" w:num="2">
            <w:col w:w="5020" w:space="240"/>
            <w:col w:w="5020"/>
          </w:cols>
          <w:pgMar w:left="980" w:top="592" w:right="980" w:bottom="261" w:gutter="0" w:footer="0" w:header="0"/>
          <w:type w:val="continuous"/>
        </w:sectPr>
      </w:pPr>
    </w:p>
    <w:bookmarkStart w:id="8" w:name="page9"/>
    <w:bookmarkEnd w:id="8"/>
    <w:p>
      <w:pPr>
        <w:spacing w:after="0"/>
        <w:tabs>
          <w:tab w:leader="none" w:pos="5500" w:val="left"/>
        </w:tabs>
        <w:rPr>
          <w:sz w:val="20"/>
          <w:szCs w:val="20"/>
          <w:color w:val="auto"/>
        </w:rPr>
      </w:pPr>
      <w:r>
        <w:rPr>
          <w:rFonts w:ascii="Times New Roman" w:cs="Times New Roman" w:eastAsia="Times New Roman" w:hAnsi="Times New Roman"/>
          <w:sz w:val="14"/>
          <w:szCs w:val="14"/>
          <w:color w:val="auto"/>
        </w:rPr>
        <w:t>3648</w:t>
      </w:r>
      <w:r>
        <w:rPr>
          <w:sz w:val="20"/>
          <w:szCs w:val="20"/>
          <w:color w:val="auto"/>
        </w:rPr>
        <w:tab/>
      </w:r>
      <w:r>
        <w:rPr>
          <w:rFonts w:ascii="Times New Roman" w:cs="Times New Roman" w:eastAsia="Times New Roman" w:hAnsi="Times New Roman"/>
          <w:sz w:val="14"/>
          <w:szCs w:val="14"/>
          <w:color w:val="auto"/>
        </w:rPr>
        <w:t>IEEE TRANSACTIONS ON COMMUNICATIONS, VOL. 68, NO. 6, JUNE 2020</w:t>
      </w:r>
    </w:p>
    <w:p>
      <w:pPr>
        <w:spacing w:after="0" w:line="384" w:lineRule="exact"/>
        <w:rPr>
          <w:sz w:val="20"/>
          <w:szCs w:val="20"/>
          <w:color w:val="auto"/>
        </w:rPr>
      </w:pPr>
    </w:p>
    <w:p>
      <w:pPr>
        <w:jc w:val="center"/>
        <w:ind w:left="5260"/>
        <w:spacing w:after="0"/>
        <w:rPr>
          <w:sz w:val="20"/>
          <w:szCs w:val="20"/>
          <w:color w:val="auto"/>
        </w:rPr>
      </w:pPr>
      <w:r>
        <w:rPr>
          <w:rFonts w:ascii="Times New Roman" w:cs="Times New Roman" w:eastAsia="Times New Roman" w:hAnsi="Times New Roman"/>
          <w:sz w:val="16"/>
          <w:szCs w:val="16"/>
          <w:color w:val="auto"/>
        </w:rPr>
        <w:t>TABLE V</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563880</wp:posOffset>
                </wp:positionH>
                <wp:positionV relativeFrom="paragraph">
                  <wp:posOffset>-69215</wp:posOffset>
                </wp:positionV>
                <wp:extent cx="2476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0">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4pt,-5.4499pt" to="46.35pt,-5.4499pt" o:allowincell="f" strokecolor="#000000" strokeweight="0pt"/>
            </w:pict>
          </mc:Fallback>
        </mc:AlternateContent>
        <w:drawing>
          <wp:anchor simplePos="0" relativeHeight="251657728" behindDoc="1" locked="0" layoutInCell="0" allowOverlap="1">
            <wp:simplePos x="0" y="0"/>
            <wp:positionH relativeFrom="column">
              <wp:posOffset>339090</wp:posOffset>
            </wp:positionH>
            <wp:positionV relativeFrom="paragraph">
              <wp:posOffset>-104775</wp:posOffset>
            </wp:positionV>
            <wp:extent cx="2526030" cy="175387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extLst>
                    </a:blip>
                    <a:srcRect/>
                    <a:stretch>
                      <a:fillRect/>
                    </a:stretch>
                  </pic:blipFill>
                  <pic:spPr bwMode="auto">
                    <a:xfrm>
                      <a:off x="0" y="0"/>
                      <a:ext cx="2526030" cy="1753870"/>
                    </a:xfrm>
                    <a:prstGeom prst="rect">
                      <a:avLst/>
                    </a:prstGeom>
                    <a:noFill/>
                  </pic:spPr>
                </pic:pic>
              </a:graphicData>
            </a:graphic>
          </wp:anchor>
        </w:drawing>
      </w:r>
    </w:p>
    <w:p>
      <w:pPr>
        <w:spacing w:after="0" w:line="36"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16"/>
          <w:szCs w:val="16"/>
          <w:color w:val="auto"/>
        </w:rPr>
        <w:t>P</w:t>
      </w:r>
      <w:r>
        <w:rPr>
          <w:rFonts w:ascii="Times New Roman" w:cs="Times New Roman" w:eastAsia="Times New Roman" w:hAnsi="Times New Roman"/>
          <w:sz w:val="12"/>
          <w:szCs w:val="12"/>
          <w:color w:val="auto"/>
        </w:rPr>
        <w:t>ERFORMANCE</w:t>
      </w:r>
      <w:r>
        <w:rPr>
          <w:rFonts w:ascii="Times New Roman" w:cs="Times New Roman" w:eastAsia="Times New Roman" w:hAnsi="Times New Roman"/>
          <w:sz w:val="16"/>
          <w:szCs w:val="16"/>
          <w:color w:val="auto"/>
        </w:rPr>
        <w:t xml:space="preserve"> C</w:t>
      </w:r>
      <w:r>
        <w:rPr>
          <w:rFonts w:ascii="Times New Roman" w:cs="Times New Roman" w:eastAsia="Times New Roman" w:hAnsi="Times New Roman"/>
          <w:sz w:val="12"/>
          <w:szCs w:val="12"/>
          <w:color w:val="auto"/>
        </w:rPr>
        <w:t>OMPARISON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231775</wp:posOffset>
            </wp:positionH>
            <wp:positionV relativeFrom="paragraph">
              <wp:posOffset>22860</wp:posOffset>
            </wp:positionV>
            <wp:extent cx="316230" cy="74358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extLst>
                    </a:blip>
                    <a:srcRect/>
                    <a:stretch>
                      <a:fillRect/>
                    </a:stretch>
                  </pic:blipFill>
                  <pic:spPr bwMode="auto">
                    <a:xfrm>
                      <a:off x="0" y="0"/>
                      <a:ext cx="316230" cy="743585"/>
                    </a:xfrm>
                    <a:prstGeom prst="rect">
                      <a:avLst/>
                    </a:prstGeom>
                    <a:noFill/>
                  </pic:spPr>
                </pic:pic>
              </a:graphicData>
            </a:graphic>
          </wp:anchor>
        </w:drawing>
        <w:drawing>
          <wp:anchor simplePos="0" relativeHeight="251657728" behindDoc="1" locked="0" layoutInCell="0" allowOverlap="1">
            <wp:simplePos x="0" y="0"/>
            <wp:positionH relativeFrom="column">
              <wp:posOffset>3879850</wp:posOffset>
            </wp:positionH>
            <wp:positionV relativeFrom="paragraph">
              <wp:posOffset>144145</wp:posOffset>
            </wp:positionV>
            <wp:extent cx="2097405" cy="24320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extLst>
                        <a:ext uri="{28A0092B-C50C-407E-A947-70E740481C1C}"/>
                      </a:extLst>
                    </a:blip>
                    <a:srcRect/>
                    <a:stretch>
                      <a:fillRect/>
                    </a:stretch>
                  </pic:blipFill>
                  <pic:spPr bwMode="auto">
                    <a:xfrm>
                      <a:off x="0" y="0"/>
                      <a:ext cx="2097405" cy="2432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jc w:val="center"/>
        <w:ind w:left="5260"/>
        <w:spacing w:after="0"/>
        <w:rPr>
          <w:sz w:val="20"/>
          <w:szCs w:val="20"/>
          <w:color w:val="auto"/>
        </w:rPr>
      </w:pPr>
      <w:r>
        <w:rPr>
          <w:rFonts w:ascii="Times New Roman" w:cs="Times New Roman" w:eastAsia="Times New Roman" w:hAnsi="Times New Roman"/>
          <w:sz w:val="16"/>
          <w:szCs w:val="16"/>
          <w:color w:val="auto"/>
        </w:rPr>
        <w:t>TABLE VI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381635</wp:posOffset>
            </wp:positionH>
            <wp:positionV relativeFrom="paragraph">
              <wp:posOffset>-96520</wp:posOffset>
            </wp:positionV>
            <wp:extent cx="166370" cy="730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extLst>
                    </a:blip>
                    <a:srcRect/>
                    <a:stretch>
                      <a:fillRect/>
                    </a:stretch>
                  </pic:blipFill>
                  <pic:spPr bwMode="auto">
                    <a:xfrm>
                      <a:off x="0" y="0"/>
                      <a:ext cx="166370" cy="73025"/>
                    </a:xfrm>
                    <a:prstGeom prst="rect">
                      <a:avLst/>
                    </a:prstGeom>
                    <a:noFill/>
                  </pic:spPr>
                </pic:pic>
              </a:graphicData>
            </a:graphic>
          </wp:anchor>
        </w:drawing>
      </w:r>
    </w:p>
    <w:p>
      <w:pPr>
        <w:spacing w:after="0" w:line="34" w:lineRule="exact"/>
        <w:rPr>
          <w:sz w:val="20"/>
          <w:szCs w:val="20"/>
          <w:color w:val="auto"/>
        </w:rPr>
      </w:pPr>
    </w:p>
    <w:p>
      <w:pPr>
        <w:ind w:left="5480"/>
        <w:spacing w:after="0"/>
        <w:rPr>
          <w:sz w:val="20"/>
          <w:szCs w:val="20"/>
          <w:color w:val="auto"/>
        </w:rPr>
      </w:pPr>
      <w:r>
        <w:rPr>
          <w:rFonts w:ascii="Times New Roman" w:cs="Times New Roman" w:eastAsia="Times New Roman" w:hAnsi="Times New Roman"/>
          <w:sz w:val="16"/>
          <w:szCs w:val="16"/>
          <w:color w:val="auto"/>
        </w:rPr>
        <w:t>ARP C</w:t>
      </w:r>
      <w:r>
        <w:rPr>
          <w:rFonts w:ascii="Times New Roman" w:cs="Times New Roman" w:eastAsia="Times New Roman" w:hAnsi="Times New Roman"/>
          <w:sz w:val="12"/>
          <w:szCs w:val="12"/>
          <w:color w:val="auto"/>
        </w:rPr>
        <w:t>OMPARISON</w:t>
      </w:r>
      <w:r>
        <w:rPr>
          <w:rFonts w:ascii="Times New Roman" w:cs="Times New Roman" w:eastAsia="Times New Roman" w:hAnsi="Times New Roman"/>
          <w:sz w:val="16"/>
          <w:szCs w:val="16"/>
          <w:color w:val="auto"/>
        </w:rPr>
        <w:t xml:space="preserve"> B</w:t>
      </w:r>
      <w:r>
        <w:rPr>
          <w:rFonts w:ascii="Times New Roman" w:cs="Times New Roman" w:eastAsia="Times New Roman" w:hAnsi="Times New Roman"/>
          <w:sz w:val="12"/>
          <w:szCs w:val="12"/>
          <w:color w:val="auto"/>
        </w:rPr>
        <w:t>ETWEEN</w:t>
      </w:r>
      <w:r>
        <w:rPr>
          <w:rFonts w:ascii="Times New Roman" w:cs="Times New Roman" w:eastAsia="Times New Roman" w:hAnsi="Times New Roman"/>
          <w:sz w:val="16"/>
          <w:szCs w:val="16"/>
          <w:color w:val="auto"/>
        </w:rPr>
        <w:t xml:space="preserve"> CSI-BS </w:t>
      </w:r>
      <w:r>
        <w:rPr>
          <w:rFonts w:ascii="Times New Roman" w:cs="Times New Roman" w:eastAsia="Times New Roman" w:hAnsi="Times New Roman"/>
          <w:sz w:val="12"/>
          <w:szCs w:val="12"/>
          <w:color w:val="auto"/>
        </w:rPr>
        <w:t>AND</w:t>
      </w:r>
      <w:r>
        <w:rPr>
          <w:rFonts w:ascii="Times New Roman" w:cs="Times New Roman" w:eastAsia="Times New Roman" w:hAnsi="Times New Roman"/>
          <w:sz w:val="16"/>
          <w:szCs w:val="16"/>
          <w:color w:val="auto"/>
        </w:rPr>
        <w:t xml:space="preserve"> C-D</w:t>
      </w:r>
      <w:r>
        <w:rPr>
          <w:rFonts w:ascii="Times New Roman" w:cs="Times New Roman" w:eastAsia="Times New Roman" w:hAnsi="Times New Roman"/>
          <w:sz w:val="12"/>
          <w:szCs w:val="12"/>
          <w:color w:val="auto"/>
        </w:rPr>
        <w:t>ECISION</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12"/>
          <w:szCs w:val="12"/>
          <w:color w:val="auto"/>
        </w:rPr>
        <w:t>CHEMES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586105</wp:posOffset>
                </wp:positionH>
                <wp:positionV relativeFrom="paragraph">
                  <wp:posOffset>632460</wp:posOffset>
                </wp:positionV>
                <wp:extent cx="0" cy="24765"/>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0">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15pt,49.8pt" to="46.15pt,51.7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870585</wp:posOffset>
                </wp:positionH>
                <wp:positionV relativeFrom="paragraph">
                  <wp:posOffset>632460</wp:posOffset>
                </wp:positionV>
                <wp:extent cx="0" cy="24765"/>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0">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8.55pt,49.8pt" to="68.55pt,51.7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1155065</wp:posOffset>
                </wp:positionH>
                <wp:positionV relativeFrom="paragraph">
                  <wp:posOffset>632460</wp:posOffset>
                </wp:positionV>
                <wp:extent cx="0" cy="24765"/>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0">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95pt,49.8pt" to="90.95pt,51.7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1439545</wp:posOffset>
                </wp:positionH>
                <wp:positionV relativeFrom="paragraph">
                  <wp:posOffset>632460</wp:posOffset>
                </wp:positionV>
                <wp:extent cx="0" cy="24765"/>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0">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35pt,49.8pt" to="113.35pt,51.7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1724025</wp:posOffset>
                </wp:positionH>
                <wp:positionV relativeFrom="paragraph">
                  <wp:posOffset>632460</wp:posOffset>
                </wp:positionV>
                <wp:extent cx="0" cy="24765"/>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0">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75pt,49.8pt" to="135.75pt,51.7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2008505</wp:posOffset>
                </wp:positionH>
                <wp:positionV relativeFrom="paragraph">
                  <wp:posOffset>632460</wp:posOffset>
                </wp:positionV>
                <wp:extent cx="0" cy="24765"/>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0">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8.15pt,49.8pt" to="158.15pt,51.7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2292985</wp:posOffset>
                </wp:positionH>
                <wp:positionV relativeFrom="paragraph">
                  <wp:posOffset>632460</wp:posOffset>
                </wp:positionV>
                <wp:extent cx="0" cy="24765"/>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0">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0.55pt,49.8pt" to="180.55pt,51.7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2577465</wp:posOffset>
                </wp:positionH>
                <wp:positionV relativeFrom="paragraph">
                  <wp:posOffset>632460</wp:posOffset>
                </wp:positionV>
                <wp:extent cx="0" cy="24765"/>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0">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2.95pt,49.8pt" to="202.95pt,51.7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2861945</wp:posOffset>
                </wp:positionH>
                <wp:positionV relativeFrom="paragraph">
                  <wp:posOffset>632460</wp:posOffset>
                </wp:positionV>
                <wp:extent cx="0" cy="24765"/>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0">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5.35pt,49.8pt" to="225.35pt,51.7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563880</wp:posOffset>
                </wp:positionH>
                <wp:positionV relativeFrom="paragraph">
                  <wp:posOffset>635000</wp:posOffset>
                </wp:positionV>
                <wp:extent cx="2476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0">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4pt,50pt" to="46.35pt,50pt" o:allowincell="f" strokecolor="#000000" strokeweight="0pt"/>
            </w:pict>
          </mc:Fallback>
        </mc:AlternateContent>
        <w:drawing>
          <wp:anchor simplePos="0" relativeHeight="251657728" behindDoc="1" locked="0" layoutInCell="0" allowOverlap="1">
            <wp:simplePos x="0" y="0"/>
            <wp:positionH relativeFrom="column">
              <wp:posOffset>379095</wp:posOffset>
            </wp:positionH>
            <wp:positionV relativeFrom="paragraph">
              <wp:posOffset>600075</wp:posOffset>
            </wp:positionV>
            <wp:extent cx="168910" cy="7302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0">
                      <a:extLst>
                        <a:ext uri="{28A0092B-C50C-407E-A947-70E740481C1C}"/>
                      </a:extLst>
                    </a:blip>
                    <a:srcRect/>
                    <a:stretch>
                      <a:fillRect/>
                    </a:stretch>
                  </pic:blipFill>
                  <pic:spPr bwMode="auto">
                    <a:xfrm>
                      <a:off x="0" y="0"/>
                      <a:ext cx="168910" cy="73025"/>
                    </a:xfrm>
                    <a:prstGeom prst="rect">
                      <a:avLst/>
                    </a:prstGeom>
                    <a:noFill/>
                  </pic:spPr>
                </pic:pic>
              </a:graphicData>
            </a:graphic>
          </wp:anchor>
        </w:drawing>
        <w:drawing>
          <wp:anchor simplePos="0" relativeHeight="251657728" behindDoc="1" locked="0" layoutInCell="0" allowOverlap="1">
            <wp:simplePos x="0" y="0"/>
            <wp:positionH relativeFrom="column">
              <wp:posOffset>231775</wp:posOffset>
            </wp:positionH>
            <wp:positionV relativeFrom="paragraph">
              <wp:posOffset>-52705</wp:posOffset>
            </wp:positionV>
            <wp:extent cx="316230" cy="44386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1">
                      <a:extLst>
                        <a:ext uri="{28A0092B-C50C-407E-A947-70E740481C1C}"/>
                      </a:extLst>
                    </a:blip>
                    <a:srcRect/>
                    <a:stretch>
                      <a:fillRect/>
                    </a:stretch>
                  </pic:blipFill>
                  <pic:spPr bwMode="auto">
                    <a:xfrm>
                      <a:off x="0" y="0"/>
                      <a:ext cx="316230" cy="443865"/>
                    </a:xfrm>
                    <a:prstGeom prst="rect">
                      <a:avLst/>
                    </a:prstGeom>
                    <a:noFill/>
                  </pic:spPr>
                </pic:pic>
              </a:graphicData>
            </a:graphic>
          </wp:anchor>
        </w:drawing>
        <w:drawing>
          <wp:anchor simplePos="0" relativeHeight="251657728" behindDoc="1" locked="0" layoutInCell="0" allowOverlap="1">
            <wp:simplePos x="0" y="0"/>
            <wp:positionH relativeFrom="column">
              <wp:posOffset>3390265</wp:posOffset>
            </wp:positionH>
            <wp:positionV relativeFrom="paragraph">
              <wp:posOffset>139065</wp:posOffset>
            </wp:positionV>
            <wp:extent cx="3080385" cy="36195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2">
                      <a:extLst>
                        <a:ext uri="{28A0092B-C50C-407E-A947-70E740481C1C}"/>
                      </a:extLst>
                    </a:blip>
                    <a:srcRect/>
                    <a:stretch>
                      <a:fillRect/>
                    </a:stretch>
                  </pic:blipFill>
                  <pic:spPr bwMode="auto">
                    <a:xfrm>
                      <a:off x="0" y="0"/>
                      <a:ext cx="3080385" cy="361950"/>
                    </a:xfrm>
                    <a:prstGeom prst="rect">
                      <a:avLst/>
                    </a:prstGeom>
                    <a:noFill/>
                  </pic:spPr>
                </pic:pic>
              </a:graphicData>
            </a:graphic>
          </wp:anchor>
        </w:drawing>
      </w:r>
    </w:p>
    <w:p>
      <w:pPr>
        <w:sectPr>
          <w:pgSz w:w="12240" w:h="15840" w:orient="portrait"/>
          <w:cols w:equalWidth="0" w:num="1">
            <w:col w:w="10280"/>
          </w:cols>
          <w:pgMar w:left="980" w:top="592" w:right="980" w:bottom="27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jc w:val="both"/>
        <w:spacing w:after="0" w:line="231" w:lineRule="auto"/>
        <w:rPr>
          <w:sz w:val="20"/>
          <w:szCs w:val="20"/>
          <w:color w:val="auto"/>
        </w:rPr>
      </w:pPr>
      <w:r>
        <w:rPr>
          <w:rFonts w:ascii="Times New Roman" w:cs="Times New Roman" w:eastAsia="Times New Roman" w:hAnsi="Times New Roman"/>
          <w:sz w:val="16"/>
          <w:szCs w:val="16"/>
          <w:color w:val="auto"/>
        </w:rPr>
        <w:t>Fig. 4. Performance evaluation for the C-Decision scheme with real-valued feedback.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558800</wp:posOffset>
            </wp:positionH>
            <wp:positionV relativeFrom="paragraph">
              <wp:posOffset>-3056890</wp:posOffset>
            </wp:positionV>
            <wp:extent cx="55880" cy="7302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3">
                      <a:extLst>
                        <a:ext uri="{28A0092B-C50C-407E-A947-70E740481C1C}"/>
                      </a:extLst>
                    </a:blip>
                    <a:srcRect/>
                    <a:stretch>
                      <a:fillRect/>
                    </a:stretch>
                  </pic:blipFill>
                  <pic:spPr bwMode="auto">
                    <a:xfrm>
                      <a:off x="0" y="0"/>
                      <a:ext cx="55880" cy="73025"/>
                    </a:xfrm>
                    <a:prstGeom prst="rect">
                      <a:avLst/>
                    </a:prstGeom>
                    <a:noFill/>
                  </pic:spPr>
                </pic:pic>
              </a:graphicData>
            </a:graphic>
          </wp:anchor>
        </w:drawing>
        <w:drawing>
          <wp:anchor simplePos="0" relativeHeight="251657728" behindDoc="1" locked="0" layoutInCell="0" allowOverlap="1">
            <wp:simplePos x="0" y="0"/>
            <wp:positionH relativeFrom="column">
              <wp:posOffset>798830</wp:posOffset>
            </wp:positionH>
            <wp:positionV relativeFrom="paragraph">
              <wp:posOffset>-3056890</wp:posOffset>
            </wp:positionV>
            <wp:extent cx="144145" cy="7302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4">
                      <a:extLst>
                        <a:ext uri="{28A0092B-C50C-407E-A947-70E740481C1C}"/>
                      </a:extLst>
                    </a:blip>
                    <a:srcRect/>
                    <a:stretch>
                      <a:fillRect/>
                    </a:stretch>
                  </pic:blipFill>
                  <pic:spPr bwMode="auto">
                    <a:xfrm>
                      <a:off x="0" y="0"/>
                      <a:ext cx="144145" cy="73025"/>
                    </a:xfrm>
                    <a:prstGeom prst="rect">
                      <a:avLst/>
                    </a:prstGeom>
                    <a:noFill/>
                  </pic:spPr>
                </pic:pic>
              </a:graphicData>
            </a:graphic>
          </wp:anchor>
        </w:drawing>
        <w:drawing>
          <wp:anchor simplePos="0" relativeHeight="251657728" behindDoc="1" locked="0" layoutInCell="0" allowOverlap="1">
            <wp:simplePos x="0" y="0"/>
            <wp:positionH relativeFrom="column">
              <wp:posOffset>1083945</wp:posOffset>
            </wp:positionH>
            <wp:positionV relativeFrom="paragraph">
              <wp:posOffset>-3056890</wp:posOffset>
            </wp:positionV>
            <wp:extent cx="144145" cy="7302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5">
                      <a:extLst>
                        <a:ext uri="{28A0092B-C50C-407E-A947-70E740481C1C}"/>
                      </a:extLst>
                    </a:blip>
                    <a:srcRect/>
                    <a:stretch>
                      <a:fillRect/>
                    </a:stretch>
                  </pic:blipFill>
                  <pic:spPr bwMode="auto">
                    <a:xfrm>
                      <a:off x="0" y="0"/>
                      <a:ext cx="144145" cy="73025"/>
                    </a:xfrm>
                    <a:prstGeom prst="rect">
                      <a:avLst/>
                    </a:prstGeom>
                    <a:noFill/>
                  </pic:spPr>
                </pic:pic>
              </a:graphicData>
            </a:graphic>
          </wp:anchor>
        </w:drawing>
        <w:drawing>
          <wp:anchor simplePos="0" relativeHeight="251657728" behindDoc="1" locked="0" layoutInCell="0" allowOverlap="1">
            <wp:simplePos x="0" y="0"/>
            <wp:positionH relativeFrom="column">
              <wp:posOffset>1368425</wp:posOffset>
            </wp:positionH>
            <wp:positionV relativeFrom="paragraph">
              <wp:posOffset>-3056890</wp:posOffset>
            </wp:positionV>
            <wp:extent cx="143510" cy="7302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6">
                      <a:extLst>
                        <a:ext uri="{28A0092B-C50C-407E-A947-70E740481C1C}"/>
                      </a:extLst>
                    </a:blip>
                    <a:srcRect/>
                    <a:stretch>
                      <a:fillRect/>
                    </a:stretch>
                  </pic:blipFill>
                  <pic:spPr bwMode="auto">
                    <a:xfrm>
                      <a:off x="0" y="0"/>
                      <a:ext cx="143510" cy="73025"/>
                    </a:xfrm>
                    <a:prstGeom prst="rect">
                      <a:avLst/>
                    </a:prstGeom>
                    <a:noFill/>
                  </pic:spPr>
                </pic:pic>
              </a:graphicData>
            </a:graphic>
          </wp:anchor>
        </w:drawing>
        <w:drawing>
          <wp:anchor simplePos="0" relativeHeight="251657728" behindDoc="1" locked="0" layoutInCell="0" allowOverlap="1">
            <wp:simplePos x="0" y="0"/>
            <wp:positionH relativeFrom="column">
              <wp:posOffset>1632585</wp:posOffset>
            </wp:positionH>
            <wp:positionV relativeFrom="paragraph">
              <wp:posOffset>-3056890</wp:posOffset>
            </wp:positionV>
            <wp:extent cx="1324610" cy="7302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7">
                      <a:extLst>
                        <a:ext uri="{28A0092B-C50C-407E-A947-70E740481C1C}"/>
                      </a:extLst>
                    </a:blip>
                    <a:srcRect/>
                    <a:stretch>
                      <a:fillRect/>
                    </a:stretch>
                  </pic:blipFill>
                  <pic:spPr bwMode="auto">
                    <a:xfrm>
                      <a:off x="0" y="0"/>
                      <a:ext cx="1324610" cy="73025"/>
                    </a:xfrm>
                    <a:prstGeom prst="rect">
                      <a:avLst/>
                    </a:prstGeom>
                    <a:noFill/>
                  </pic:spPr>
                </pic:pic>
              </a:graphicData>
            </a:graphic>
          </wp:anchor>
        </w:drawing>
        <w:drawing>
          <wp:anchor simplePos="0" relativeHeight="251657728" behindDoc="1" locked="0" layoutInCell="0" allowOverlap="1">
            <wp:simplePos x="0" y="0"/>
            <wp:positionH relativeFrom="column">
              <wp:posOffset>1183640</wp:posOffset>
            </wp:positionH>
            <wp:positionV relativeFrom="paragraph">
              <wp:posOffset>-2964815</wp:posOffset>
            </wp:positionV>
            <wp:extent cx="1084580" cy="9461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8">
                      <a:extLst>
                        <a:ext uri="{28A0092B-C50C-407E-A947-70E740481C1C}"/>
                      </a:extLst>
                    </a:blip>
                    <a:srcRect/>
                    <a:stretch>
                      <a:fillRect/>
                    </a:stretch>
                  </pic:blipFill>
                  <pic:spPr bwMode="auto">
                    <a:xfrm>
                      <a:off x="0" y="0"/>
                      <a:ext cx="1084580" cy="94615"/>
                    </a:xfrm>
                    <a:prstGeom prst="rect">
                      <a:avLst/>
                    </a:prstGeom>
                    <a:noFill/>
                  </pic:spPr>
                </pic:pic>
              </a:graphicData>
            </a:graphic>
          </wp:anchor>
        </w:drawing>
        <w:drawing>
          <wp:anchor simplePos="0" relativeHeight="251657728" behindDoc="1" locked="0" layoutInCell="0" allowOverlap="1">
            <wp:simplePos x="0" y="0"/>
            <wp:positionH relativeFrom="column">
              <wp:posOffset>281940</wp:posOffset>
            </wp:positionH>
            <wp:positionV relativeFrom="paragraph">
              <wp:posOffset>-2604135</wp:posOffset>
            </wp:positionV>
            <wp:extent cx="2639060" cy="203898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9">
                      <a:extLst>
                        <a:ext uri="{28A0092B-C50C-407E-A947-70E740481C1C}"/>
                      </a:extLst>
                    </a:blip>
                    <a:srcRect/>
                    <a:stretch>
                      <a:fillRect/>
                    </a:stretch>
                  </pic:blipFill>
                  <pic:spPr bwMode="auto">
                    <a:xfrm>
                      <a:off x="0" y="0"/>
                      <a:ext cx="2639060" cy="2038985"/>
                    </a:xfrm>
                    <a:prstGeom prst="rect">
                      <a:avLst/>
                    </a:prstGeom>
                    <a:noFill/>
                  </pic:spPr>
                </pic:pic>
              </a:graphicData>
            </a:graphic>
          </wp:anchor>
        </w:drawing>
      </w:r>
    </w:p>
    <w:p>
      <w:pPr>
        <w:spacing w:after="0" w:line="246"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0"/>
          <w:szCs w:val="20"/>
          <w:color w:val="auto"/>
        </w:rPr>
        <w:t xml:space="preserve">the mini-batch size as </w:t>
      </w:r>
      <w:r>
        <w:rPr>
          <w:rFonts w:ascii="Arial" w:cs="Arial" w:eastAsia="Arial" w:hAnsi="Arial"/>
          <w:sz w:val="20"/>
          <w:szCs w:val="20"/>
          <w:i w:val="1"/>
          <w:iCs w:val="1"/>
          <w:color w:val="auto"/>
        </w:rPr>
        <w:t>D</w:t>
      </w:r>
      <w:r>
        <w:rPr>
          <w:rFonts w:ascii="Times New Roman" w:cs="Times New Roman" w:eastAsia="Times New Roman" w:hAnsi="Times New Roman"/>
          <w:sz w:val="20"/>
          <w:szCs w:val="20"/>
          <w:color w:val="auto"/>
        </w:rPr>
        <w:t xml:space="preserve"> = 512, number of testing episodes as </w:t>
      </w:r>
      <w:r>
        <w:rPr>
          <w:rFonts w:ascii="Arial" w:cs="Arial" w:eastAsia="Arial" w:hAnsi="Arial"/>
          <w:sz w:val="20"/>
          <w:szCs w:val="20"/>
          <w:i w:val="1"/>
          <w:iCs w:val="1"/>
          <w:color w:val="auto"/>
        </w:rPr>
        <w:t>L</w:t>
      </w:r>
      <w:r>
        <w:rPr>
          <w:rFonts w:ascii="Arial" w:cs="Arial" w:eastAsia="Arial" w:hAnsi="Arial"/>
          <w:sz w:val="27"/>
          <w:szCs w:val="27"/>
          <w:i w:val="1"/>
          <w:iCs w:val="1"/>
          <w:color w:val="auto"/>
          <w:vertAlign w:val="subscript"/>
        </w:rPr>
        <w:t>test</w:t>
      </w:r>
      <w:r>
        <w:rPr>
          <w:rFonts w:ascii="Times New Roman" w:cs="Times New Roman" w:eastAsia="Times New Roman" w:hAnsi="Times New Roman"/>
          <w:sz w:val="20"/>
          <w:szCs w:val="20"/>
          <w:color w:val="auto"/>
        </w:rPr>
        <w:t xml:space="preserve"> = 2</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000, and the number of real-valued feedback as </w:t>
      </w:r>
      <w:r>
        <w:rPr>
          <w:rFonts w:ascii="Arial" w:cs="Arial" w:eastAsia="Arial" w:hAnsi="Arial"/>
          <w:sz w:val="20"/>
          <w:szCs w:val="20"/>
          <w:i w:val="1"/>
          <w:iCs w:val="1"/>
          <w:color w:val="auto"/>
        </w:rPr>
        <w:t>N</w:t>
      </w:r>
      <w:r>
        <w:rPr>
          <w:rFonts w:ascii="Arial" w:cs="Arial" w:eastAsia="Arial" w:hAnsi="Arial"/>
          <w:sz w:val="27"/>
          <w:szCs w:val="27"/>
          <w:i w:val="1"/>
          <w:iCs w:val="1"/>
          <w:color w:val="auto"/>
          <w:vertAlign w:val="subscript"/>
        </w:rPr>
        <w:t>k</w:t>
      </w:r>
      <w:r>
        <w:rPr>
          <w:rFonts w:ascii="Times New Roman" w:cs="Times New Roman" w:eastAsia="Times New Roman" w:hAnsi="Times New Roman"/>
          <w:sz w:val="20"/>
          <w:szCs w:val="20"/>
          <w:color w:val="auto"/>
        </w:rPr>
        <w:t xml:space="preserve"> = 3, respectively. For comparison, we also display the performance of two benchmark schemes: the optimal and the random action schemes, respectively. In the optimal scheme, we perform time-consuming brute-force search to find the optimal spectrum allocation in each testing step. In the random action scheme, each V2V link chooses the channel randomly. For better comparison, we depict the normalized return of these three schemes in Fig. 4 (a), where we use the return of the optimal scheme to normalize the return of the other two schemes in each testing episode. Besides, the average return of our proposed scheme and the random action scheme are also depicted. In Fig. 4 (a), the performance of the C-Decision approaches 100% in most episodes and its average perfor-mance is about 97% of the optimal scheme while the average performance of random selection is about 55% of the optimal performance. Thus, we conclude the proposed C-Decision scheme can achieve near-optimal spectrum sharing.</w:t>
      </w:r>
    </w:p>
    <w:p>
      <w:pPr>
        <w:spacing w:after="0" w:line="33" w:lineRule="exact"/>
        <w:rPr>
          <w:sz w:val="20"/>
          <w:szCs w:val="20"/>
          <w:color w:val="auto"/>
        </w:rPr>
      </w:pPr>
    </w:p>
    <w:p>
      <w:pPr>
        <w:jc w:val="both"/>
        <w:ind w:firstLine="199"/>
        <w:spacing w:after="0" w:line="245" w:lineRule="auto"/>
        <w:rPr>
          <w:sz w:val="20"/>
          <w:szCs w:val="20"/>
          <w:color w:val="auto"/>
        </w:rPr>
      </w:pPr>
      <w:r>
        <w:rPr>
          <w:rFonts w:ascii="Times New Roman" w:cs="Times New Roman" w:eastAsia="Times New Roman" w:hAnsi="Times New Roman"/>
          <w:sz w:val="19"/>
          <w:szCs w:val="19"/>
          <w:color w:val="auto"/>
        </w:rPr>
        <w:t xml:space="preserve">Fig. 4 (b) shows the impacts of different mini-batch sizes </w:t>
      </w:r>
      <w:r>
        <w:rPr>
          <w:rFonts w:ascii="Arial" w:cs="Arial" w:eastAsia="Arial" w:hAnsi="Arial"/>
          <w:sz w:val="19"/>
          <w:szCs w:val="19"/>
          <w:i w:val="1"/>
          <w:iCs w:val="1"/>
          <w:color w:val="auto"/>
        </w:rPr>
        <w:t>D</w:t>
      </w:r>
      <w:r>
        <w:rPr>
          <w:rFonts w:ascii="Times New Roman" w:cs="Times New Roman" w:eastAsia="Times New Roman" w:hAnsi="Times New Roman"/>
          <w:sz w:val="19"/>
          <w:szCs w:val="19"/>
          <w:color w:val="auto"/>
        </w:rPr>
        <w:t xml:space="preserve"> and different numbers of real-valued feedback </w:t>
      </w:r>
      <w:r>
        <w:rPr>
          <w:rFonts w:ascii="Arial" w:cs="Arial" w:eastAsia="Arial" w:hAnsi="Arial"/>
          <w:sz w:val="19"/>
          <w:szCs w:val="19"/>
          <w:i w:val="1"/>
          <w:iCs w:val="1"/>
          <w:color w:val="auto"/>
        </w:rPr>
        <w:t>N</w:t>
      </w:r>
      <w:r>
        <w:rPr>
          <w:rFonts w:ascii="Arial" w:cs="Arial" w:eastAsia="Arial" w:hAnsi="Arial"/>
          <w:sz w:val="26"/>
          <w:szCs w:val="26"/>
          <w:i w:val="1"/>
          <w:iCs w:val="1"/>
          <w:color w:val="auto"/>
          <w:vertAlign w:val="subscript"/>
        </w:rPr>
        <w:t>k</w:t>
      </w:r>
      <w:r>
        <w:rPr>
          <w:rFonts w:ascii="Times New Roman" w:cs="Times New Roman" w:eastAsia="Times New Roman" w:hAnsi="Times New Roman"/>
          <w:sz w:val="19"/>
          <w:szCs w:val="19"/>
          <w:color w:val="auto"/>
        </w:rPr>
        <w:t xml:space="preserve"> on the performance of the C-Decision scheme, which adopts the average return percentage (ARP) as the metric. Here, the ARP metric is defined as: the return under the C-Decision scheme is first averaged over 2</w:t>
      </w:r>
      <w:r>
        <w:rPr>
          <w:rFonts w:ascii="Arial" w:cs="Arial" w:eastAsia="Arial" w:hAnsi="Arial"/>
          <w:sz w:val="19"/>
          <w:szCs w:val="19"/>
          <w:i w:val="1"/>
          <w:iCs w:val="1"/>
          <w:color w:val="auto"/>
        </w:rPr>
        <w:t>,</w:t>
      </w:r>
      <w:r>
        <w:rPr>
          <w:rFonts w:ascii="Times New Roman" w:cs="Times New Roman" w:eastAsia="Times New Roman" w:hAnsi="Times New Roman"/>
          <w:sz w:val="19"/>
          <w:szCs w:val="19"/>
          <w:color w:val="auto"/>
        </w:rPr>
        <w:t xml:space="preserve"> 000 testing episodes and then normalized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jc w:val="both"/>
        <w:spacing w:after="0" w:line="232" w:lineRule="auto"/>
        <w:rPr>
          <w:sz w:val="20"/>
          <w:szCs w:val="20"/>
          <w:color w:val="auto"/>
        </w:rPr>
      </w:pPr>
      <w:r>
        <w:rPr>
          <w:rFonts w:ascii="Times New Roman" w:cs="Times New Roman" w:eastAsia="Times New Roman" w:hAnsi="Times New Roman"/>
          <w:sz w:val="20"/>
          <w:szCs w:val="20"/>
          <w:color w:val="auto"/>
        </w:rPr>
        <w:t xml:space="preserve">by the average return of the optimal scheme. In Fig. 4 (b), the number of real-valued feedback equals 0 refers to the situation where each V2V link does not feed anything back to the BS and therefore, each V2V link just randomly selects channel to transmit, which is known as the random action scheme. From Fig. 4 (b), the ARP under the C-Decision scheme increases rapidly with the increase of </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 xml:space="preserve"> </w:t>
      </w:r>
      <w:r>
        <w:rPr>
          <w:rFonts w:ascii="Arial" w:cs="Arial" w:eastAsia="Arial" w:hAnsi="Arial"/>
          <w:sz w:val="27"/>
          <w:szCs w:val="27"/>
          <w:i w:val="1"/>
          <w:iCs w:val="1"/>
          <w:color w:val="auto"/>
          <w:vertAlign w:val="subscript"/>
        </w:rPr>
        <w:t>k</w:t>
      </w:r>
      <w:r>
        <w:rPr>
          <w:rFonts w:ascii="Times New Roman" w:cs="Times New Roman" w:eastAsia="Times New Roman" w:hAnsi="Times New Roman"/>
          <w:sz w:val="20"/>
          <w:szCs w:val="20"/>
          <w:color w:val="auto"/>
        </w:rPr>
        <w:t xml:space="preserve"> , and reaches the maximal percentage nearly 98% at </w:t>
      </w:r>
      <w:r>
        <w:rPr>
          <w:rFonts w:ascii="Arial" w:cs="Arial" w:eastAsia="Arial" w:hAnsi="Arial"/>
          <w:sz w:val="20"/>
          <w:szCs w:val="20"/>
          <w:i w:val="1"/>
          <w:iCs w:val="1"/>
          <w:color w:val="auto"/>
        </w:rPr>
        <w:t>N</w:t>
      </w:r>
      <w:r>
        <w:rPr>
          <w:rFonts w:ascii="Arial" w:cs="Arial" w:eastAsia="Arial" w:hAnsi="Arial"/>
          <w:sz w:val="27"/>
          <w:szCs w:val="27"/>
          <w:i w:val="1"/>
          <w:iCs w:val="1"/>
          <w:color w:val="auto"/>
          <w:vertAlign w:val="subscript"/>
        </w:rPr>
        <w:t>k</w:t>
      </w:r>
      <w:r>
        <w:rPr>
          <w:rFonts w:ascii="Times New Roman" w:cs="Times New Roman" w:eastAsia="Times New Roman" w:hAnsi="Times New Roman"/>
          <w:sz w:val="20"/>
          <w:szCs w:val="20"/>
          <w:color w:val="auto"/>
        </w:rPr>
        <w:t xml:space="preserve"> = 3. Thereafter, the ARP virtually keeps constant with increasing </w:t>
      </w:r>
      <w:r>
        <w:rPr>
          <w:rFonts w:ascii="Arial" w:cs="Arial" w:eastAsia="Arial" w:hAnsi="Arial"/>
          <w:sz w:val="20"/>
          <w:szCs w:val="20"/>
          <w:i w:val="1"/>
          <w:iCs w:val="1"/>
          <w:color w:val="auto"/>
        </w:rPr>
        <w:t>N</w:t>
      </w:r>
      <w:r>
        <w:rPr>
          <w:rFonts w:ascii="Arial" w:cs="Arial" w:eastAsia="Arial" w:hAnsi="Arial"/>
          <w:sz w:val="27"/>
          <w:szCs w:val="27"/>
          <w:i w:val="1"/>
          <w:iCs w:val="1"/>
          <w:color w:val="auto"/>
          <w:vertAlign w:val="subscript"/>
        </w:rPr>
        <w:t>k</w:t>
      </w:r>
      <w:r>
        <w:rPr>
          <w:rFonts w:ascii="Times New Roman" w:cs="Times New Roman" w:eastAsia="Times New Roman" w:hAnsi="Times New Roman"/>
          <w:sz w:val="20"/>
          <w:szCs w:val="20"/>
          <w:color w:val="auto"/>
        </w:rPr>
        <w:t xml:space="preserve"> . In other words, each V2V link only needs to send 3 real-valued feed-back to the BS to achieve near-optimal performance. Besides, different mini-batch sizes can achieve very similar perfor-mance. Particularly, the mini-batch size </w:t>
      </w:r>
      <w:r>
        <w:rPr>
          <w:rFonts w:ascii="Arial" w:cs="Arial" w:eastAsia="Arial" w:hAnsi="Arial"/>
          <w:sz w:val="20"/>
          <w:szCs w:val="20"/>
          <w:i w:val="1"/>
          <w:iCs w:val="1"/>
          <w:color w:val="auto"/>
        </w:rPr>
        <w:t>D</w:t>
      </w:r>
      <w:r>
        <w:rPr>
          <w:rFonts w:ascii="Times New Roman" w:cs="Times New Roman" w:eastAsia="Times New Roman" w:hAnsi="Times New Roman"/>
          <w:sz w:val="20"/>
          <w:szCs w:val="20"/>
          <w:color w:val="auto"/>
        </w:rPr>
        <w:t xml:space="preserve"> = 512 achieves the best performance, which is good enough considering the computational overhead in the training process and the gained performance.</w:t>
      </w:r>
    </w:p>
    <w:p>
      <w:pPr>
        <w:spacing w:after="0" w:line="31" w:lineRule="exact"/>
        <w:rPr>
          <w:sz w:val="20"/>
          <w:szCs w:val="20"/>
          <w:color w:val="auto"/>
        </w:rPr>
      </w:pPr>
    </w:p>
    <w:p>
      <w:pPr>
        <w:jc w:val="both"/>
        <w:ind w:firstLine="199"/>
        <w:spacing w:after="0" w:line="247" w:lineRule="auto"/>
        <w:rPr>
          <w:sz w:val="20"/>
          <w:szCs w:val="20"/>
          <w:color w:val="auto"/>
        </w:rPr>
      </w:pPr>
      <w:r>
        <w:rPr>
          <w:rFonts w:ascii="Times New Roman" w:cs="Times New Roman" w:eastAsia="Times New Roman" w:hAnsi="Times New Roman"/>
          <w:sz w:val="20"/>
          <w:szCs w:val="20"/>
          <w:color w:val="auto"/>
        </w:rPr>
        <w:t>To demonstrate the performance of the proposed C-Decision scheme further, we compare the C-Decision scheme with the method adapted from [28] termed as the MARL method. Besides, we choose the traditional approach for spectrum sharing adapted from [40], denoted as the SS-SOLEN scheme. The ARP performance of C-Decision, MARL and SS-SOLEN schemes are shown in Table V:</w:t>
      </w:r>
    </w:p>
    <w:p>
      <w:pPr>
        <w:spacing w:after="0" w:line="18" w:lineRule="exact"/>
        <w:rPr>
          <w:sz w:val="20"/>
          <w:szCs w:val="20"/>
          <w:color w:val="auto"/>
        </w:rPr>
      </w:pPr>
    </w:p>
    <w:p>
      <w:pPr>
        <w:jc w:val="both"/>
        <w:ind w:firstLine="199"/>
        <w:spacing w:after="0" w:line="246" w:lineRule="auto"/>
        <w:rPr>
          <w:sz w:val="20"/>
          <w:szCs w:val="20"/>
          <w:color w:val="auto"/>
        </w:rPr>
      </w:pPr>
      <w:r>
        <w:rPr>
          <w:rFonts w:ascii="Times New Roman" w:cs="Times New Roman" w:eastAsia="Times New Roman" w:hAnsi="Times New Roman"/>
          <w:sz w:val="20"/>
          <w:szCs w:val="20"/>
          <w:color w:val="auto"/>
        </w:rPr>
        <w:t>From Table V, we can see that the proposed C-Decision scheme achieves the best performance, meanwhile the SS-SOLEN also obtains quite good performance. However, the SS-SOLEN scheme requires the perfect CSI of all V2V and V2I links at a centralized decision-making unit.</w:t>
      </w:r>
    </w:p>
    <w:p>
      <w:pPr>
        <w:spacing w:after="0" w:line="17" w:lineRule="exact"/>
        <w:rPr>
          <w:sz w:val="20"/>
          <w:szCs w:val="20"/>
          <w:color w:val="auto"/>
        </w:rPr>
      </w:pPr>
    </w:p>
    <w:p>
      <w:pPr>
        <w:jc w:val="both"/>
        <w:ind w:firstLine="199"/>
        <w:spacing w:after="0" w:line="244" w:lineRule="auto"/>
        <w:rPr>
          <w:sz w:val="20"/>
          <w:szCs w:val="20"/>
          <w:color w:val="auto"/>
        </w:rPr>
      </w:pPr>
      <w:r>
        <w:rPr>
          <w:rFonts w:ascii="Times New Roman" w:cs="Times New Roman" w:eastAsia="Times New Roman" w:hAnsi="Times New Roman"/>
          <w:sz w:val="19"/>
          <w:szCs w:val="19"/>
          <w:color w:val="auto"/>
        </w:rPr>
        <w:t xml:space="preserve">For better comparison, we can also adopt an alternative approach, where we make a small change to the system model in the C-Decision scheme, take the </w:t>
      </w:r>
      <w:r>
        <w:rPr>
          <w:rFonts w:ascii="Arial" w:cs="Arial" w:eastAsia="Arial" w:hAnsi="Arial"/>
          <w:sz w:val="19"/>
          <w:szCs w:val="19"/>
          <w:i w:val="1"/>
          <w:iCs w:val="1"/>
          <w:color w:val="auto"/>
        </w:rPr>
        <w:t>h</w:t>
      </w:r>
      <w:r>
        <w:rPr>
          <w:rFonts w:ascii="Arial" w:cs="Arial" w:eastAsia="Arial" w:hAnsi="Arial"/>
          <w:sz w:val="26"/>
          <w:szCs w:val="26"/>
          <w:i w:val="1"/>
          <w:iCs w:val="1"/>
          <w:color w:val="auto"/>
          <w:vertAlign w:val="subscript"/>
        </w:rPr>
        <w:t>k,B</w:t>
      </w:r>
      <w:r>
        <w:rPr>
          <w:rFonts w:ascii="Times New Roman" w:cs="Times New Roman" w:eastAsia="Times New Roman" w:hAnsi="Times New Roman"/>
          <w:sz w:val="19"/>
          <w:szCs w:val="19"/>
          <w:color w:val="auto"/>
        </w:rPr>
        <w:t xml:space="preserve"> [</w:t>
      </w:r>
      <w:r>
        <w:rPr>
          <w:rFonts w:ascii="Arial" w:cs="Arial" w:eastAsia="Arial" w:hAnsi="Arial"/>
          <w:sz w:val="19"/>
          <w:szCs w:val="19"/>
          <w:i w:val="1"/>
          <w:iCs w:val="1"/>
          <w:color w:val="auto"/>
        </w:rPr>
        <w:t>n</w:t>
      </w:r>
      <w:r>
        <w:rPr>
          <w:rFonts w:ascii="Times New Roman" w:cs="Times New Roman" w:eastAsia="Times New Roman" w:hAnsi="Times New Roman"/>
          <w:sz w:val="19"/>
          <w:szCs w:val="19"/>
          <w:color w:val="auto"/>
        </w:rPr>
        <w:t>] as the input of the BS DQN directly, and term this scheme as the CSI-BS method. Besides, we provide the ARP performance of the CSI-BS method and the proposed C-Decision scheme in Table VI:</w:t>
      </w:r>
    </w:p>
    <w:p>
      <w:pPr>
        <w:spacing w:after="0" w:line="19" w:lineRule="exact"/>
        <w:rPr>
          <w:sz w:val="20"/>
          <w:szCs w:val="20"/>
          <w:color w:val="auto"/>
        </w:rPr>
      </w:pPr>
    </w:p>
    <w:p>
      <w:pPr>
        <w:jc w:val="both"/>
        <w:ind w:firstLine="199"/>
        <w:spacing w:after="0" w:line="223" w:lineRule="auto"/>
        <w:rPr>
          <w:sz w:val="20"/>
          <w:szCs w:val="20"/>
          <w:color w:val="auto"/>
        </w:rPr>
      </w:pPr>
      <w:r>
        <w:rPr>
          <w:rFonts w:ascii="Times New Roman" w:cs="Times New Roman" w:eastAsia="Times New Roman" w:hAnsi="Times New Roman"/>
          <w:sz w:val="20"/>
          <w:szCs w:val="20"/>
          <w:color w:val="auto"/>
        </w:rPr>
        <w:t xml:space="preserve">From Table VI, CSI-BS and C-Decision schemes have very similar performance. If in practice the overhead of broad-casting </w:t>
      </w:r>
      <w:r>
        <w:rPr>
          <w:rFonts w:ascii="Arial" w:cs="Arial" w:eastAsia="Arial" w:hAnsi="Arial"/>
          <w:sz w:val="20"/>
          <w:szCs w:val="20"/>
          <w:i w:val="1"/>
          <w:iCs w:val="1"/>
          <w:color w:val="auto"/>
        </w:rPr>
        <w:t>h</w:t>
      </w:r>
      <w:r>
        <w:rPr>
          <w:rFonts w:ascii="Arial" w:cs="Arial" w:eastAsia="Arial" w:hAnsi="Arial"/>
          <w:sz w:val="27"/>
          <w:szCs w:val="27"/>
          <w:i w:val="1"/>
          <w:iCs w:val="1"/>
          <w:color w:val="auto"/>
          <w:vertAlign w:val="subscript"/>
        </w:rPr>
        <w:t>k,B</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 xml:space="preserve">] is negligible, we can choose the C-Decision scheme; otherwise, the CSI-BS scheme is preferred since it is more resource efficient. As for the D-Decision scheme, </w:t>
      </w:r>
      <w:r>
        <w:rPr>
          <w:rFonts w:ascii="Arial" w:cs="Arial" w:eastAsia="Arial" w:hAnsi="Arial"/>
          <w:sz w:val="20"/>
          <w:szCs w:val="20"/>
          <w:i w:val="1"/>
          <w:iCs w:val="1"/>
          <w:color w:val="auto"/>
        </w:rPr>
        <w:t>h</w:t>
      </w:r>
      <w:r>
        <w:rPr>
          <w:rFonts w:ascii="Arial" w:cs="Arial" w:eastAsia="Arial" w:hAnsi="Arial"/>
          <w:sz w:val="27"/>
          <w:szCs w:val="27"/>
          <w:i w:val="1"/>
          <w:iCs w:val="1"/>
          <w:color w:val="auto"/>
          <w:vertAlign w:val="subscript"/>
        </w:rPr>
        <w:t>k,B</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is required at each vehicle since the spectrum access</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decision is made locally.</w:t>
      </w:r>
    </w:p>
    <w:p>
      <w:pPr>
        <w:spacing w:after="0" w:line="31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D. Performance of Binary Feedback</w:t>
      </w:r>
    </w:p>
    <w:p>
      <w:pPr>
        <w:spacing w:after="0" w:line="83" w:lineRule="exact"/>
        <w:rPr>
          <w:sz w:val="20"/>
          <w:szCs w:val="20"/>
          <w:color w:val="auto"/>
        </w:rPr>
      </w:pPr>
    </w:p>
    <w:p>
      <w:pPr>
        <w:jc w:val="both"/>
        <w:ind w:firstLine="199"/>
        <w:spacing w:after="0" w:line="243" w:lineRule="auto"/>
        <w:rPr>
          <w:sz w:val="20"/>
          <w:szCs w:val="20"/>
          <w:color w:val="auto"/>
        </w:rPr>
      </w:pPr>
      <w:r>
        <w:rPr>
          <w:rFonts w:ascii="Times New Roman" w:cs="Times New Roman" w:eastAsia="Times New Roman" w:hAnsi="Times New Roman"/>
          <w:sz w:val="20"/>
          <w:szCs w:val="20"/>
          <w:color w:val="auto"/>
        </w:rPr>
        <w:t>Fig. 5 demonstrates the change of the ARP performance with an increasing number of feedback bits under different mini-batch sizes. Here, we fix the number of real-valued</w:t>
      </w:r>
    </w:p>
    <w:p>
      <w:pPr>
        <w:sectPr>
          <w:pgSz w:w="12240" w:h="15840" w:orient="portrait"/>
          <w:cols w:equalWidth="0" w:num="2">
            <w:col w:w="5020" w:space="240"/>
            <w:col w:w="5020"/>
          </w:cols>
          <w:pgMar w:left="980" w:top="592" w:right="980" w:bottom="274" w:gutter="0" w:footer="0" w:header="0"/>
          <w:type w:val="continuous"/>
        </w:sectPr>
      </w:pPr>
    </w:p>
    <w:bookmarkStart w:id="9" w:name="page10"/>
    <w:bookmarkEnd w:id="9"/>
    <w:tbl>
      <w:tblPr>
        <w:tblLayout w:type="fixed"/>
        <w:tblInd w:w="0" w:type="dxa"/>
        <w:tblCellMar>
          <w:top w:w="0" w:type="dxa"/>
          <w:left w:w="0" w:type="dxa"/>
          <w:bottom w:w="0" w:type="dxa"/>
          <w:right w:w="0" w:type="dxa"/>
        </w:tblCellMar>
      </w:tblPr>
      <w:tr>
        <w:trPr>
          <w:trHeight w:val="161"/>
        </w:trPr>
        <w:tc>
          <w:tcPr>
            <w:tcW w:w="7040" w:type="dxa"/>
            <w:vAlign w:val="bottom"/>
            <w:gridSpan w:val="75"/>
          </w:tcPr>
          <w:p>
            <w:pPr>
              <w:spacing w:after="0"/>
              <w:rPr>
                <w:sz w:val="20"/>
                <w:szCs w:val="20"/>
                <w:color w:val="auto"/>
              </w:rPr>
            </w:pPr>
            <w:r>
              <w:rPr>
                <w:rFonts w:ascii="Times New Roman" w:cs="Times New Roman" w:eastAsia="Times New Roman" w:hAnsi="Times New Roman"/>
                <w:sz w:val="14"/>
                <w:szCs w:val="14"/>
                <w:color w:val="auto"/>
              </w:rPr>
              <w:t xml:space="preserve">WANG </w:t>
            </w:r>
            <w:r>
              <w:rPr>
                <w:rFonts w:ascii="Times New Roman" w:cs="Times New Roman" w:eastAsia="Times New Roman" w:hAnsi="Times New Roman"/>
                <w:sz w:val="14"/>
                <w:szCs w:val="14"/>
                <w:i w:val="1"/>
                <w:iCs w:val="1"/>
                <w:color w:val="auto"/>
              </w:rPr>
              <w:t>et al.</w:t>
            </w:r>
            <w:r>
              <w:rPr>
                <w:rFonts w:ascii="Times New Roman" w:cs="Times New Roman" w:eastAsia="Times New Roman" w:hAnsi="Times New Roman"/>
                <w:sz w:val="14"/>
                <w:szCs w:val="14"/>
                <w:color w:val="auto"/>
              </w:rPr>
              <w:t>: LEARN TO COMPRESS CSI AND ALLOCATE RESOURCES IN VEHICULAR NETWORKS</w:t>
            </w:r>
          </w:p>
        </w:tc>
        <w:tc>
          <w:tcPr>
            <w:tcW w:w="3240" w:type="dxa"/>
            <w:vAlign w:val="bottom"/>
            <w:gridSpan w:val="19"/>
          </w:tcPr>
          <w:p>
            <w:pPr>
              <w:jc w:val="right"/>
              <w:spacing w:after="0"/>
              <w:rPr>
                <w:sz w:val="20"/>
                <w:szCs w:val="20"/>
                <w:color w:val="auto"/>
              </w:rPr>
            </w:pPr>
            <w:r>
              <w:rPr>
                <w:rFonts w:ascii="Times New Roman" w:cs="Times New Roman" w:eastAsia="Times New Roman" w:hAnsi="Times New Roman"/>
                <w:sz w:val="14"/>
                <w:szCs w:val="14"/>
                <w:color w:val="auto"/>
              </w:rPr>
              <w:t>3649</w:t>
            </w:r>
          </w:p>
        </w:tc>
      </w:tr>
      <w:tr>
        <w:trPr>
          <w:trHeight w:val="507"/>
        </w:trPr>
        <w:tc>
          <w:tcPr>
            <w:tcW w:w="6160" w:type="dxa"/>
            <w:vAlign w:val="bottom"/>
            <w:gridSpan w:val="73"/>
          </w:tcPr>
          <w:p>
            <w:pPr>
              <w:spacing w:after="0"/>
              <w:rPr>
                <w:sz w:val="24"/>
                <w:szCs w:val="24"/>
                <w:color w:val="auto"/>
              </w:rPr>
            </w:pPr>
          </w:p>
        </w:tc>
        <w:tc>
          <w:tcPr>
            <w:tcW w:w="3580" w:type="dxa"/>
            <w:vAlign w:val="bottom"/>
            <w:tcBorders>
              <w:bottom w:val="single" w:sz="8" w:color="auto"/>
            </w:tcBorders>
            <w:gridSpan w:val="20"/>
          </w:tcPr>
          <w:p>
            <w:pPr>
              <w:spacing w:after="0"/>
              <w:rPr>
                <w:sz w:val="24"/>
                <w:szCs w:val="24"/>
                <w:color w:val="auto"/>
              </w:rPr>
            </w:pPr>
          </w:p>
        </w:tc>
        <w:tc>
          <w:tcPr>
            <w:tcW w:w="540" w:type="dxa"/>
            <w:vAlign w:val="bottom"/>
          </w:tcPr>
          <w:p>
            <w:pPr>
              <w:spacing w:after="0"/>
              <w:rPr>
                <w:sz w:val="24"/>
                <w:szCs w:val="24"/>
                <w:color w:val="auto"/>
              </w:rPr>
            </w:pPr>
          </w:p>
        </w:tc>
      </w:tr>
      <w:tr>
        <w:trPr>
          <w:trHeight w:val="395"/>
        </w:trPr>
        <w:tc>
          <w:tcPr>
            <w:tcW w:w="940" w:type="dxa"/>
            <w:vAlign w:val="bottom"/>
            <w:tcBorders>
              <w:right w:val="single" w:sz="8" w:color="262626"/>
            </w:tcBorders>
            <w:gridSpan w:val="2"/>
          </w:tcPr>
          <w:p>
            <w:pPr>
              <w:spacing w:after="0"/>
              <w:rPr>
                <w:sz w:val="24"/>
                <w:szCs w:val="24"/>
                <w:color w:val="auto"/>
              </w:rPr>
            </w:pPr>
          </w:p>
        </w:tc>
        <w:tc>
          <w:tcPr>
            <w:tcW w:w="400" w:type="dxa"/>
            <w:vAlign w:val="bottom"/>
            <w:tcBorders>
              <w:top w:val="single" w:sz="8" w:color="262626"/>
              <w:right w:val="single" w:sz="8" w:color="DFDFDF"/>
            </w:tcBorders>
            <w:gridSpan w:val="6"/>
          </w:tcPr>
          <w:p>
            <w:pPr>
              <w:spacing w:after="0"/>
              <w:rPr>
                <w:sz w:val="24"/>
                <w:szCs w:val="24"/>
                <w:color w:val="auto"/>
              </w:rPr>
            </w:pPr>
          </w:p>
        </w:tc>
        <w:tc>
          <w:tcPr>
            <w:tcW w:w="400" w:type="dxa"/>
            <w:vAlign w:val="bottom"/>
            <w:tcBorders>
              <w:top w:val="single" w:sz="8" w:color="262626"/>
              <w:right w:val="single" w:sz="8" w:color="DFDFDF"/>
            </w:tcBorders>
            <w:gridSpan w:val="9"/>
          </w:tcPr>
          <w:p>
            <w:pPr>
              <w:spacing w:after="0"/>
              <w:rPr>
                <w:sz w:val="24"/>
                <w:szCs w:val="24"/>
                <w:color w:val="auto"/>
              </w:rPr>
            </w:pPr>
          </w:p>
        </w:tc>
        <w:tc>
          <w:tcPr>
            <w:tcW w:w="400" w:type="dxa"/>
            <w:vAlign w:val="bottom"/>
            <w:tcBorders>
              <w:top w:val="single" w:sz="8" w:color="262626"/>
              <w:right w:val="single" w:sz="8" w:color="DFDFDF"/>
            </w:tcBorders>
            <w:gridSpan w:val="6"/>
          </w:tcPr>
          <w:p>
            <w:pPr>
              <w:spacing w:after="0"/>
              <w:rPr>
                <w:sz w:val="24"/>
                <w:szCs w:val="24"/>
                <w:color w:val="auto"/>
              </w:rPr>
            </w:pPr>
          </w:p>
        </w:tc>
        <w:tc>
          <w:tcPr>
            <w:tcW w:w="400" w:type="dxa"/>
            <w:vAlign w:val="bottom"/>
            <w:tcBorders>
              <w:top w:val="single" w:sz="8" w:color="262626"/>
              <w:right w:val="single" w:sz="8" w:color="DFDFDF"/>
            </w:tcBorders>
            <w:gridSpan w:val="6"/>
          </w:tcPr>
          <w:p>
            <w:pPr>
              <w:spacing w:after="0"/>
              <w:rPr>
                <w:sz w:val="24"/>
                <w:szCs w:val="24"/>
                <w:color w:val="auto"/>
              </w:rPr>
            </w:pPr>
          </w:p>
        </w:tc>
        <w:tc>
          <w:tcPr>
            <w:tcW w:w="400" w:type="dxa"/>
            <w:vAlign w:val="bottom"/>
            <w:tcBorders>
              <w:top w:val="single" w:sz="8" w:color="262626"/>
              <w:right w:val="single" w:sz="8" w:color="DFDFDF"/>
            </w:tcBorders>
            <w:gridSpan w:val="9"/>
          </w:tcPr>
          <w:p>
            <w:pPr>
              <w:spacing w:after="0"/>
              <w:rPr>
                <w:sz w:val="24"/>
                <w:szCs w:val="24"/>
                <w:color w:val="auto"/>
              </w:rPr>
            </w:pPr>
          </w:p>
        </w:tc>
        <w:tc>
          <w:tcPr>
            <w:tcW w:w="400" w:type="dxa"/>
            <w:vAlign w:val="bottom"/>
            <w:tcBorders>
              <w:top w:val="single" w:sz="8" w:color="262626"/>
              <w:right w:val="single" w:sz="8" w:color="DFDFDF"/>
            </w:tcBorders>
            <w:gridSpan w:val="8"/>
          </w:tcPr>
          <w:p>
            <w:pPr>
              <w:spacing w:after="0"/>
              <w:rPr>
                <w:sz w:val="24"/>
                <w:szCs w:val="24"/>
                <w:color w:val="auto"/>
              </w:rPr>
            </w:pPr>
          </w:p>
        </w:tc>
        <w:tc>
          <w:tcPr>
            <w:tcW w:w="400" w:type="dxa"/>
            <w:vAlign w:val="bottom"/>
            <w:tcBorders>
              <w:top w:val="single" w:sz="8" w:color="262626"/>
              <w:right w:val="single" w:sz="8" w:color="DFDFDF"/>
            </w:tcBorders>
            <w:gridSpan w:val="6"/>
          </w:tcPr>
          <w:p>
            <w:pPr>
              <w:spacing w:after="0"/>
              <w:rPr>
                <w:sz w:val="24"/>
                <w:szCs w:val="24"/>
                <w:color w:val="auto"/>
              </w:rPr>
            </w:pPr>
          </w:p>
        </w:tc>
        <w:tc>
          <w:tcPr>
            <w:tcW w:w="40" w:type="dxa"/>
            <w:vAlign w:val="bottom"/>
            <w:tcBorders>
              <w:top w:val="single" w:sz="8" w:color="262626"/>
            </w:tcBorders>
            <w:gridSpan w:val="2"/>
          </w:tcPr>
          <w:p>
            <w:pPr>
              <w:spacing w:after="0"/>
              <w:rPr>
                <w:sz w:val="24"/>
                <w:szCs w:val="24"/>
                <w:color w:val="auto"/>
              </w:rPr>
            </w:pPr>
          </w:p>
        </w:tc>
        <w:tc>
          <w:tcPr>
            <w:tcW w:w="20" w:type="dxa"/>
            <w:vAlign w:val="bottom"/>
            <w:tcBorders>
              <w:top w:val="single" w:sz="8" w:color="262626"/>
              <w:bottom w:val="single" w:sz="8" w:color="FF0000"/>
            </w:tcBorders>
          </w:tcPr>
          <w:p>
            <w:pPr>
              <w:spacing w:after="0"/>
              <w:rPr>
                <w:sz w:val="24"/>
                <w:szCs w:val="24"/>
                <w:color w:val="auto"/>
              </w:rPr>
            </w:pPr>
          </w:p>
        </w:tc>
        <w:tc>
          <w:tcPr>
            <w:tcW w:w="340" w:type="dxa"/>
            <w:vAlign w:val="bottom"/>
            <w:tcBorders>
              <w:top w:val="single" w:sz="8" w:color="262626"/>
              <w:right w:val="single" w:sz="8" w:color="DFDFDF"/>
            </w:tcBorders>
            <w:gridSpan w:val="6"/>
          </w:tcPr>
          <w:p>
            <w:pPr>
              <w:spacing w:after="0"/>
              <w:rPr>
                <w:sz w:val="24"/>
                <w:szCs w:val="24"/>
                <w:color w:val="auto"/>
              </w:rPr>
            </w:pPr>
          </w:p>
        </w:tc>
        <w:tc>
          <w:tcPr>
            <w:tcW w:w="360" w:type="dxa"/>
            <w:vAlign w:val="bottom"/>
            <w:tcBorders>
              <w:top w:val="single" w:sz="8" w:color="262626"/>
            </w:tcBorders>
            <w:gridSpan w:val="7"/>
          </w:tcPr>
          <w:p>
            <w:pPr>
              <w:spacing w:after="0"/>
              <w:rPr>
                <w:sz w:val="24"/>
                <w:szCs w:val="24"/>
                <w:color w:val="auto"/>
              </w:rPr>
            </w:pPr>
          </w:p>
        </w:tc>
        <w:tc>
          <w:tcPr>
            <w:tcW w:w="40" w:type="dxa"/>
            <w:vAlign w:val="bottom"/>
            <w:tcBorders>
              <w:top w:val="single" w:sz="8" w:color="262626"/>
              <w:bottom w:val="single" w:sz="8" w:color="FF0000"/>
              <w:right w:val="single" w:sz="8" w:color="262626"/>
            </w:tcBorders>
          </w:tcPr>
          <w:p>
            <w:pPr>
              <w:spacing w:after="0"/>
              <w:rPr>
                <w:sz w:val="24"/>
                <w:szCs w:val="24"/>
                <w:color w:val="auto"/>
              </w:rPr>
            </w:pPr>
          </w:p>
        </w:tc>
        <w:tc>
          <w:tcPr>
            <w:tcW w:w="1620" w:type="dxa"/>
            <w:vAlign w:val="bottom"/>
            <w:tcBorders>
              <w:right w:val="single" w:sz="8" w:color="auto"/>
            </w:tcBorders>
            <w:gridSpan w:val="4"/>
          </w:tcPr>
          <w:p>
            <w:pPr>
              <w:spacing w:after="0"/>
              <w:rPr>
                <w:sz w:val="24"/>
                <w:szCs w:val="24"/>
                <w:color w:val="auto"/>
              </w:rPr>
            </w:pPr>
          </w:p>
        </w:tc>
        <w:tc>
          <w:tcPr>
            <w:tcW w:w="200" w:type="dxa"/>
            <w:vAlign w:val="bottom"/>
            <w:tcBorders>
              <w:top w:val="single" w:sz="8" w:color="B0B0B0"/>
              <w:right w:val="single" w:sz="8" w:color="B0B0B0"/>
            </w:tcBorders>
          </w:tcPr>
          <w:p>
            <w:pPr>
              <w:spacing w:after="0"/>
              <w:rPr>
                <w:sz w:val="24"/>
                <w:szCs w:val="24"/>
                <w:color w:val="auto"/>
              </w:rPr>
            </w:pPr>
          </w:p>
        </w:tc>
        <w:tc>
          <w:tcPr>
            <w:tcW w:w="680" w:type="dxa"/>
            <w:vAlign w:val="bottom"/>
            <w:tcBorders>
              <w:top w:val="single" w:sz="8" w:color="B0B0B0"/>
              <w:right w:val="single" w:sz="8" w:color="B0B0B0"/>
            </w:tcBorders>
          </w:tcPr>
          <w:p>
            <w:pPr>
              <w:spacing w:after="0"/>
              <w:rPr>
                <w:sz w:val="24"/>
                <w:szCs w:val="24"/>
                <w:color w:val="auto"/>
              </w:rPr>
            </w:pPr>
          </w:p>
        </w:tc>
        <w:tc>
          <w:tcPr>
            <w:tcW w:w="680" w:type="dxa"/>
            <w:vAlign w:val="bottom"/>
            <w:tcBorders>
              <w:top w:val="single" w:sz="8" w:color="B0B0B0"/>
              <w:right w:val="single" w:sz="8" w:color="B0B0B0"/>
            </w:tcBorders>
            <w:gridSpan w:val="3"/>
          </w:tcPr>
          <w:p>
            <w:pPr>
              <w:spacing w:after="0"/>
              <w:rPr>
                <w:sz w:val="24"/>
                <w:szCs w:val="24"/>
                <w:color w:val="auto"/>
              </w:rPr>
            </w:pPr>
          </w:p>
        </w:tc>
        <w:tc>
          <w:tcPr>
            <w:tcW w:w="560" w:type="dxa"/>
            <w:vAlign w:val="bottom"/>
            <w:tcBorders>
              <w:top w:val="single" w:sz="8" w:color="B0B0B0"/>
            </w:tcBorders>
            <w:gridSpan w:val="6"/>
          </w:tcPr>
          <w:p>
            <w:pPr>
              <w:spacing w:after="0"/>
              <w:rPr>
                <w:sz w:val="24"/>
                <w:szCs w:val="24"/>
                <w:color w:val="auto"/>
              </w:rPr>
            </w:pPr>
          </w:p>
        </w:tc>
        <w:tc>
          <w:tcPr>
            <w:tcW w:w="60" w:type="dxa"/>
            <w:vAlign w:val="bottom"/>
            <w:tcBorders>
              <w:top w:val="single" w:sz="8" w:color="B0B0B0"/>
              <w:bottom w:val="single" w:sz="8" w:color="FF0000"/>
            </w:tcBorders>
            <w:gridSpan w:val="2"/>
          </w:tcPr>
          <w:p>
            <w:pPr>
              <w:spacing w:after="0"/>
              <w:rPr>
                <w:sz w:val="24"/>
                <w:szCs w:val="24"/>
                <w:color w:val="auto"/>
              </w:rPr>
            </w:pPr>
          </w:p>
        </w:tc>
        <w:tc>
          <w:tcPr>
            <w:tcW w:w="40" w:type="dxa"/>
            <w:vAlign w:val="bottom"/>
            <w:tcBorders>
              <w:top w:val="single" w:sz="8" w:color="B0B0B0"/>
              <w:right w:val="single" w:sz="8" w:color="B0B0B0"/>
            </w:tcBorders>
          </w:tcPr>
          <w:p>
            <w:pPr>
              <w:spacing w:after="0"/>
              <w:rPr>
                <w:sz w:val="24"/>
                <w:szCs w:val="24"/>
                <w:color w:val="auto"/>
              </w:rPr>
            </w:pPr>
          </w:p>
        </w:tc>
        <w:tc>
          <w:tcPr>
            <w:tcW w:w="700" w:type="dxa"/>
            <w:vAlign w:val="bottom"/>
            <w:tcBorders>
              <w:top w:val="single" w:sz="8" w:color="B0B0B0"/>
              <w:right w:val="single" w:sz="8" w:color="B0B0B0"/>
            </w:tcBorders>
            <w:gridSpan w:val="5"/>
          </w:tcPr>
          <w:p>
            <w:pPr>
              <w:spacing w:after="0"/>
              <w:rPr>
                <w:sz w:val="24"/>
                <w:szCs w:val="24"/>
                <w:color w:val="auto"/>
              </w:rPr>
            </w:pPr>
          </w:p>
        </w:tc>
        <w:tc>
          <w:tcPr>
            <w:tcW w:w="660" w:type="dxa"/>
            <w:vAlign w:val="bottom"/>
            <w:tcBorders>
              <w:top w:val="single" w:sz="8" w:color="B0B0B0"/>
              <w:right w:val="single" w:sz="8" w:color="auto"/>
            </w:tcBorders>
          </w:tcPr>
          <w:p>
            <w:pPr>
              <w:spacing w:after="0"/>
              <w:rPr>
                <w:sz w:val="24"/>
                <w:szCs w:val="24"/>
                <w:color w:val="auto"/>
              </w:rPr>
            </w:pPr>
          </w:p>
        </w:tc>
        <w:tc>
          <w:tcPr>
            <w:tcW w:w="540" w:type="dxa"/>
            <w:vAlign w:val="bottom"/>
          </w:tcPr>
          <w:p>
            <w:pPr>
              <w:spacing w:after="0"/>
              <w:rPr>
                <w:sz w:val="24"/>
                <w:szCs w:val="24"/>
                <w:color w:val="auto"/>
              </w:rPr>
            </w:pPr>
          </w:p>
        </w:tc>
      </w:tr>
      <w:tr>
        <w:trPr>
          <w:trHeight w:val="104"/>
        </w:trPr>
        <w:tc>
          <w:tcPr>
            <w:tcW w:w="940" w:type="dxa"/>
            <w:vAlign w:val="bottom"/>
            <w:tcBorders>
              <w:right w:val="single" w:sz="8" w:color="262626"/>
            </w:tcBorders>
            <w:gridSpan w:val="2"/>
          </w:tcPr>
          <w:p>
            <w:pPr>
              <w:spacing w:after="0"/>
              <w:rPr>
                <w:sz w:val="9"/>
                <w:szCs w:val="9"/>
                <w:color w:val="auto"/>
              </w:rPr>
            </w:pPr>
          </w:p>
        </w:tc>
        <w:tc>
          <w:tcPr>
            <w:tcW w:w="400" w:type="dxa"/>
            <w:vAlign w:val="bottom"/>
            <w:tcBorders>
              <w:top w:val="single" w:sz="8" w:color="DFDFDF"/>
              <w:right w:val="single" w:sz="8" w:color="DFDFDF"/>
            </w:tcBorders>
            <w:gridSpan w:val="6"/>
          </w:tcPr>
          <w:p>
            <w:pPr>
              <w:spacing w:after="0"/>
              <w:rPr>
                <w:sz w:val="9"/>
                <w:szCs w:val="9"/>
                <w:color w:val="auto"/>
              </w:rPr>
            </w:pPr>
          </w:p>
        </w:tc>
        <w:tc>
          <w:tcPr>
            <w:tcW w:w="400" w:type="dxa"/>
            <w:vAlign w:val="bottom"/>
            <w:tcBorders>
              <w:top w:val="single" w:sz="8" w:color="DFDFDF"/>
              <w:right w:val="single" w:sz="8" w:color="DFDFDF"/>
            </w:tcBorders>
            <w:gridSpan w:val="9"/>
          </w:tcPr>
          <w:p>
            <w:pPr>
              <w:spacing w:after="0"/>
              <w:rPr>
                <w:sz w:val="9"/>
                <w:szCs w:val="9"/>
                <w:color w:val="auto"/>
              </w:rPr>
            </w:pPr>
          </w:p>
        </w:tc>
        <w:tc>
          <w:tcPr>
            <w:tcW w:w="120" w:type="dxa"/>
            <w:vAlign w:val="bottom"/>
            <w:tcBorders>
              <w:top w:val="single" w:sz="8" w:color="DFDFDF"/>
            </w:tcBorders>
          </w:tcPr>
          <w:p>
            <w:pPr>
              <w:spacing w:after="0"/>
              <w:rPr>
                <w:sz w:val="9"/>
                <w:szCs w:val="9"/>
                <w:color w:val="auto"/>
              </w:rPr>
            </w:pPr>
          </w:p>
        </w:tc>
        <w:tc>
          <w:tcPr>
            <w:tcW w:w="60" w:type="dxa"/>
            <w:vAlign w:val="bottom"/>
            <w:tcBorders>
              <w:top w:val="single" w:sz="8" w:color="DFDFDF"/>
              <w:bottom w:val="single" w:sz="8" w:color="FF0000"/>
            </w:tcBorders>
            <w:gridSpan w:val="3"/>
          </w:tcPr>
          <w:p>
            <w:pPr>
              <w:spacing w:after="0"/>
              <w:rPr>
                <w:sz w:val="9"/>
                <w:szCs w:val="9"/>
                <w:color w:val="auto"/>
              </w:rPr>
            </w:pPr>
          </w:p>
        </w:tc>
        <w:tc>
          <w:tcPr>
            <w:tcW w:w="180" w:type="dxa"/>
            <w:vAlign w:val="bottom"/>
            <w:tcBorders>
              <w:top w:val="single" w:sz="8" w:color="DFDFDF"/>
            </w:tcBorders>
          </w:tcPr>
          <w:p>
            <w:pPr>
              <w:spacing w:after="0"/>
              <w:rPr>
                <w:sz w:val="9"/>
                <w:szCs w:val="9"/>
                <w:color w:val="auto"/>
              </w:rPr>
            </w:pPr>
          </w:p>
        </w:tc>
        <w:tc>
          <w:tcPr>
            <w:tcW w:w="40" w:type="dxa"/>
            <w:vAlign w:val="bottom"/>
            <w:tcBorders>
              <w:top w:val="single" w:sz="8" w:color="FF0000"/>
              <w:right w:val="single" w:sz="8" w:color="DFDFDF"/>
            </w:tcBorders>
          </w:tcPr>
          <w:p>
            <w:pPr>
              <w:spacing w:after="0"/>
              <w:rPr>
                <w:sz w:val="9"/>
                <w:szCs w:val="9"/>
                <w:color w:val="auto"/>
              </w:rPr>
            </w:pPr>
          </w:p>
        </w:tc>
        <w:tc>
          <w:tcPr>
            <w:tcW w:w="20" w:type="dxa"/>
            <w:vAlign w:val="bottom"/>
            <w:tcBorders>
              <w:top w:val="single" w:sz="8" w:color="FF0000"/>
            </w:tcBorders>
          </w:tcPr>
          <w:p>
            <w:pPr>
              <w:spacing w:after="0"/>
              <w:rPr>
                <w:sz w:val="9"/>
                <w:szCs w:val="9"/>
                <w:color w:val="auto"/>
              </w:rPr>
            </w:pPr>
          </w:p>
        </w:tc>
        <w:tc>
          <w:tcPr>
            <w:tcW w:w="160" w:type="dxa"/>
            <w:vAlign w:val="bottom"/>
            <w:tcBorders>
              <w:top w:val="single" w:sz="8" w:color="DFDFDF"/>
            </w:tcBorders>
          </w:tcPr>
          <w:p>
            <w:pPr>
              <w:spacing w:after="0"/>
              <w:rPr>
                <w:sz w:val="9"/>
                <w:szCs w:val="9"/>
                <w:color w:val="auto"/>
              </w:rPr>
            </w:pPr>
          </w:p>
        </w:tc>
        <w:tc>
          <w:tcPr>
            <w:tcW w:w="80" w:type="dxa"/>
            <w:vAlign w:val="bottom"/>
            <w:tcBorders>
              <w:top w:val="single" w:sz="8" w:color="FF0000"/>
            </w:tcBorders>
            <w:gridSpan w:val="3"/>
          </w:tcPr>
          <w:p>
            <w:pPr>
              <w:spacing w:after="0"/>
              <w:rPr>
                <w:sz w:val="9"/>
                <w:szCs w:val="9"/>
                <w:color w:val="auto"/>
              </w:rPr>
            </w:pPr>
          </w:p>
        </w:tc>
        <w:tc>
          <w:tcPr>
            <w:tcW w:w="140" w:type="dxa"/>
            <w:vAlign w:val="bottom"/>
            <w:tcBorders>
              <w:top w:val="single" w:sz="8" w:color="DFDFDF"/>
              <w:right w:val="single" w:sz="8" w:color="DFDFDF"/>
            </w:tcBorders>
          </w:tcPr>
          <w:p>
            <w:pPr>
              <w:spacing w:after="0"/>
              <w:rPr>
                <w:sz w:val="9"/>
                <w:szCs w:val="9"/>
                <w:color w:val="auto"/>
              </w:rPr>
            </w:pPr>
          </w:p>
        </w:tc>
        <w:tc>
          <w:tcPr>
            <w:tcW w:w="20" w:type="dxa"/>
            <w:vAlign w:val="bottom"/>
            <w:tcBorders>
              <w:top w:val="single" w:sz="8" w:color="DFDFDF"/>
            </w:tcBorders>
          </w:tcPr>
          <w:p>
            <w:pPr>
              <w:spacing w:after="0"/>
              <w:rPr>
                <w:sz w:val="9"/>
                <w:szCs w:val="9"/>
                <w:color w:val="auto"/>
              </w:rPr>
            </w:pPr>
          </w:p>
        </w:tc>
        <w:tc>
          <w:tcPr>
            <w:tcW w:w="80" w:type="dxa"/>
            <w:vAlign w:val="bottom"/>
            <w:tcBorders>
              <w:top w:val="single" w:sz="8" w:color="FF0000"/>
            </w:tcBorders>
            <w:gridSpan w:val="3"/>
          </w:tcPr>
          <w:p>
            <w:pPr>
              <w:spacing w:after="0"/>
              <w:rPr>
                <w:sz w:val="9"/>
                <w:szCs w:val="9"/>
                <w:color w:val="auto"/>
              </w:rPr>
            </w:pPr>
          </w:p>
        </w:tc>
        <w:tc>
          <w:tcPr>
            <w:tcW w:w="160" w:type="dxa"/>
            <w:vAlign w:val="bottom"/>
            <w:tcBorders>
              <w:top w:val="single" w:sz="8" w:color="DFDFDF"/>
            </w:tcBorders>
          </w:tcPr>
          <w:p>
            <w:pPr>
              <w:spacing w:after="0"/>
              <w:rPr>
                <w:sz w:val="9"/>
                <w:szCs w:val="9"/>
                <w:color w:val="auto"/>
              </w:rPr>
            </w:pPr>
          </w:p>
        </w:tc>
        <w:tc>
          <w:tcPr>
            <w:tcW w:w="80" w:type="dxa"/>
            <w:vAlign w:val="bottom"/>
            <w:tcBorders>
              <w:top w:val="single" w:sz="8" w:color="FF0000"/>
            </w:tcBorders>
            <w:gridSpan w:val="3"/>
          </w:tcPr>
          <w:p>
            <w:pPr>
              <w:spacing w:after="0"/>
              <w:rPr>
                <w:sz w:val="9"/>
                <w:szCs w:val="9"/>
                <w:color w:val="auto"/>
              </w:rPr>
            </w:pPr>
          </w:p>
        </w:tc>
        <w:tc>
          <w:tcPr>
            <w:tcW w:w="60" w:type="dxa"/>
            <w:vAlign w:val="bottom"/>
            <w:tcBorders>
              <w:top w:val="single" w:sz="8" w:color="DFDFDF"/>
              <w:right w:val="single" w:sz="8" w:color="DFDFDF"/>
            </w:tcBorders>
          </w:tcPr>
          <w:p>
            <w:pPr>
              <w:spacing w:after="0"/>
              <w:rPr>
                <w:sz w:val="9"/>
                <w:szCs w:val="9"/>
                <w:color w:val="auto"/>
              </w:rPr>
            </w:pPr>
          </w:p>
        </w:tc>
        <w:tc>
          <w:tcPr>
            <w:tcW w:w="100" w:type="dxa"/>
            <w:vAlign w:val="bottom"/>
            <w:tcBorders>
              <w:top w:val="single" w:sz="8" w:color="DFDFDF"/>
            </w:tcBorders>
          </w:tcPr>
          <w:p>
            <w:pPr>
              <w:spacing w:after="0"/>
              <w:rPr>
                <w:sz w:val="9"/>
                <w:szCs w:val="9"/>
                <w:color w:val="auto"/>
              </w:rPr>
            </w:pPr>
          </w:p>
        </w:tc>
        <w:tc>
          <w:tcPr>
            <w:tcW w:w="80" w:type="dxa"/>
            <w:vAlign w:val="bottom"/>
            <w:tcBorders>
              <w:top w:val="single" w:sz="8" w:color="FF0000"/>
            </w:tcBorders>
            <w:gridSpan w:val="3"/>
          </w:tcPr>
          <w:p>
            <w:pPr>
              <w:spacing w:after="0"/>
              <w:rPr>
                <w:sz w:val="9"/>
                <w:szCs w:val="9"/>
                <w:color w:val="auto"/>
              </w:rPr>
            </w:pPr>
          </w:p>
        </w:tc>
        <w:tc>
          <w:tcPr>
            <w:tcW w:w="160" w:type="dxa"/>
            <w:vAlign w:val="bottom"/>
            <w:tcBorders>
              <w:top w:val="single" w:sz="8" w:color="DFDFDF"/>
            </w:tcBorders>
            <w:gridSpan w:val="3"/>
          </w:tcPr>
          <w:p>
            <w:pPr>
              <w:spacing w:after="0"/>
              <w:rPr>
                <w:sz w:val="9"/>
                <w:szCs w:val="9"/>
                <w:color w:val="auto"/>
              </w:rPr>
            </w:pPr>
          </w:p>
        </w:tc>
        <w:tc>
          <w:tcPr>
            <w:tcW w:w="60" w:type="dxa"/>
            <w:vAlign w:val="bottom"/>
            <w:tcBorders>
              <w:top w:val="single" w:sz="8" w:color="FF0000"/>
              <w:right w:val="single" w:sz="8" w:color="DFDFDF"/>
            </w:tcBorders>
          </w:tcPr>
          <w:p>
            <w:pPr>
              <w:spacing w:after="0"/>
              <w:rPr>
                <w:sz w:val="9"/>
                <w:szCs w:val="9"/>
                <w:color w:val="auto"/>
              </w:rPr>
            </w:pPr>
          </w:p>
        </w:tc>
        <w:tc>
          <w:tcPr>
            <w:tcW w:w="20" w:type="dxa"/>
            <w:vAlign w:val="bottom"/>
            <w:tcBorders>
              <w:top w:val="single" w:sz="8" w:color="FF0000"/>
            </w:tcBorders>
          </w:tcPr>
          <w:p>
            <w:pPr>
              <w:spacing w:after="0"/>
              <w:rPr>
                <w:sz w:val="9"/>
                <w:szCs w:val="9"/>
                <w:color w:val="auto"/>
              </w:rPr>
            </w:pPr>
          </w:p>
        </w:tc>
        <w:tc>
          <w:tcPr>
            <w:tcW w:w="160" w:type="dxa"/>
            <w:vAlign w:val="bottom"/>
            <w:tcBorders>
              <w:top w:val="single" w:sz="8" w:color="DFDFDF"/>
            </w:tcBorders>
          </w:tcPr>
          <w:p>
            <w:pPr>
              <w:spacing w:after="0"/>
              <w:rPr>
                <w:sz w:val="9"/>
                <w:szCs w:val="9"/>
                <w:color w:val="auto"/>
              </w:rPr>
            </w:pPr>
          </w:p>
        </w:tc>
        <w:tc>
          <w:tcPr>
            <w:tcW w:w="80" w:type="dxa"/>
            <w:vAlign w:val="bottom"/>
            <w:tcBorders>
              <w:top w:val="single" w:sz="8" w:color="FF0000"/>
            </w:tcBorders>
            <w:gridSpan w:val="3"/>
          </w:tcPr>
          <w:p>
            <w:pPr>
              <w:spacing w:after="0"/>
              <w:rPr>
                <w:sz w:val="9"/>
                <w:szCs w:val="9"/>
                <w:color w:val="auto"/>
              </w:rPr>
            </w:pPr>
          </w:p>
        </w:tc>
        <w:tc>
          <w:tcPr>
            <w:tcW w:w="140" w:type="dxa"/>
            <w:vAlign w:val="bottom"/>
            <w:tcBorders>
              <w:top w:val="single" w:sz="8" w:color="DFDFDF"/>
              <w:right w:val="single" w:sz="8" w:color="DFDFDF"/>
            </w:tcBorders>
          </w:tcPr>
          <w:p>
            <w:pPr>
              <w:spacing w:after="0"/>
              <w:rPr>
                <w:sz w:val="9"/>
                <w:szCs w:val="9"/>
                <w:color w:val="auto"/>
              </w:rPr>
            </w:pPr>
          </w:p>
        </w:tc>
        <w:tc>
          <w:tcPr>
            <w:tcW w:w="20" w:type="dxa"/>
            <w:vAlign w:val="bottom"/>
            <w:tcBorders>
              <w:top w:val="single" w:sz="8" w:color="DFDFDF"/>
            </w:tcBorders>
          </w:tcPr>
          <w:p>
            <w:pPr>
              <w:spacing w:after="0"/>
              <w:rPr>
                <w:sz w:val="9"/>
                <w:szCs w:val="9"/>
                <w:color w:val="auto"/>
              </w:rPr>
            </w:pPr>
          </w:p>
        </w:tc>
        <w:tc>
          <w:tcPr>
            <w:tcW w:w="80" w:type="dxa"/>
            <w:vAlign w:val="bottom"/>
            <w:tcBorders>
              <w:top w:val="single" w:sz="8" w:color="FF0000"/>
            </w:tcBorders>
            <w:gridSpan w:val="3"/>
          </w:tcPr>
          <w:p>
            <w:pPr>
              <w:spacing w:after="0"/>
              <w:rPr>
                <w:sz w:val="9"/>
                <w:szCs w:val="9"/>
                <w:color w:val="auto"/>
              </w:rPr>
            </w:pPr>
          </w:p>
        </w:tc>
        <w:tc>
          <w:tcPr>
            <w:tcW w:w="160" w:type="dxa"/>
            <w:vAlign w:val="bottom"/>
            <w:tcBorders>
              <w:top w:val="single" w:sz="8" w:color="DFDFDF"/>
            </w:tcBorders>
          </w:tcPr>
          <w:p>
            <w:pPr>
              <w:spacing w:after="0"/>
              <w:rPr>
                <w:sz w:val="9"/>
                <w:szCs w:val="9"/>
                <w:color w:val="auto"/>
              </w:rPr>
            </w:pPr>
          </w:p>
        </w:tc>
        <w:tc>
          <w:tcPr>
            <w:tcW w:w="60" w:type="dxa"/>
            <w:vAlign w:val="bottom"/>
            <w:tcBorders>
              <w:top w:val="single" w:sz="8" w:color="FF0000"/>
            </w:tcBorders>
            <w:gridSpan w:val="3"/>
          </w:tcPr>
          <w:p>
            <w:pPr>
              <w:spacing w:after="0"/>
              <w:rPr>
                <w:sz w:val="9"/>
                <w:szCs w:val="9"/>
                <w:color w:val="auto"/>
              </w:rPr>
            </w:pPr>
          </w:p>
        </w:tc>
        <w:tc>
          <w:tcPr>
            <w:tcW w:w="80" w:type="dxa"/>
            <w:vAlign w:val="bottom"/>
            <w:tcBorders>
              <w:top w:val="single" w:sz="8" w:color="DFDFDF"/>
              <w:right w:val="single" w:sz="8" w:color="DFDFDF"/>
            </w:tcBorders>
          </w:tcPr>
          <w:p>
            <w:pPr>
              <w:spacing w:after="0"/>
              <w:rPr>
                <w:sz w:val="9"/>
                <w:szCs w:val="9"/>
                <w:color w:val="auto"/>
              </w:rPr>
            </w:pPr>
          </w:p>
        </w:tc>
        <w:tc>
          <w:tcPr>
            <w:tcW w:w="100" w:type="dxa"/>
            <w:vAlign w:val="bottom"/>
            <w:tcBorders>
              <w:top w:val="single" w:sz="8" w:color="DFDFDF"/>
            </w:tcBorders>
          </w:tcPr>
          <w:p>
            <w:pPr>
              <w:spacing w:after="0"/>
              <w:rPr>
                <w:sz w:val="9"/>
                <w:szCs w:val="9"/>
                <w:color w:val="auto"/>
              </w:rPr>
            </w:pPr>
          </w:p>
        </w:tc>
        <w:tc>
          <w:tcPr>
            <w:tcW w:w="60" w:type="dxa"/>
            <w:vAlign w:val="bottom"/>
            <w:tcBorders>
              <w:top w:val="single" w:sz="8" w:color="FF0000"/>
            </w:tcBorders>
            <w:gridSpan w:val="3"/>
          </w:tcPr>
          <w:p>
            <w:pPr>
              <w:spacing w:after="0"/>
              <w:rPr>
                <w:sz w:val="9"/>
                <w:szCs w:val="9"/>
                <w:color w:val="auto"/>
              </w:rPr>
            </w:pPr>
          </w:p>
        </w:tc>
        <w:tc>
          <w:tcPr>
            <w:tcW w:w="180" w:type="dxa"/>
            <w:vAlign w:val="bottom"/>
            <w:tcBorders>
              <w:top w:val="single" w:sz="8" w:color="DFDFDF"/>
            </w:tcBorders>
            <w:gridSpan w:val="2"/>
          </w:tcPr>
          <w:p>
            <w:pPr>
              <w:spacing w:after="0"/>
              <w:rPr>
                <w:sz w:val="9"/>
                <w:szCs w:val="9"/>
                <w:color w:val="auto"/>
              </w:rPr>
            </w:pPr>
          </w:p>
        </w:tc>
        <w:tc>
          <w:tcPr>
            <w:tcW w:w="60" w:type="dxa"/>
            <w:vAlign w:val="bottom"/>
            <w:tcBorders>
              <w:top w:val="single" w:sz="8" w:color="FF0000"/>
              <w:right w:val="single" w:sz="8" w:color="262626"/>
            </w:tcBorders>
            <w:gridSpan w:val="2"/>
          </w:tcPr>
          <w:p>
            <w:pPr>
              <w:spacing w:after="0"/>
              <w:rPr>
                <w:sz w:val="9"/>
                <w:szCs w:val="9"/>
                <w:color w:val="auto"/>
              </w:rPr>
            </w:pPr>
          </w:p>
        </w:tc>
        <w:tc>
          <w:tcPr>
            <w:tcW w:w="1620" w:type="dxa"/>
            <w:vAlign w:val="bottom"/>
            <w:tcBorders>
              <w:right w:val="single" w:sz="8" w:color="auto"/>
            </w:tcBorders>
            <w:gridSpan w:val="4"/>
          </w:tcPr>
          <w:p>
            <w:pPr>
              <w:spacing w:after="0"/>
              <w:rPr>
                <w:sz w:val="9"/>
                <w:szCs w:val="9"/>
                <w:color w:val="auto"/>
              </w:rPr>
            </w:pPr>
          </w:p>
        </w:tc>
        <w:tc>
          <w:tcPr>
            <w:tcW w:w="200" w:type="dxa"/>
            <w:vAlign w:val="bottom"/>
            <w:tcBorders>
              <w:bottom w:val="single" w:sz="8" w:color="B0B0B0"/>
              <w:right w:val="single" w:sz="8" w:color="B0B0B0"/>
            </w:tcBorders>
          </w:tcPr>
          <w:p>
            <w:pPr>
              <w:spacing w:after="0"/>
              <w:rPr>
                <w:sz w:val="9"/>
                <w:szCs w:val="9"/>
                <w:color w:val="auto"/>
              </w:rPr>
            </w:pPr>
          </w:p>
        </w:tc>
        <w:tc>
          <w:tcPr>
            <w:tcW w:w="680" w:type="dxa"/>
            <w:vAlign w:val="bottom"/>
            <w:tcBorders>
              <w:bottom w:val="single" w:sz="8" w:color="B0B0B0"/>
              <w:right w:val="single" w:sz="8" w:color="B0B0B0"/>
            </w:tcBorders>
          </w:tcPr>
          <w:p>
            <w:pPr>
              <w:spacing w:after="0"/>
              <w:rPr>
                <w:sz w:val="9"/>
                <w:szCs w:val="9"/>
                <w:color w:val="auto"/>
              </w:rPr>
            </w:pPr>
          </w:p>
        </w:tc>
        <w:tc>
          <w:tcPr>
            <w:tcW w:w="680" w:type="dxa"/>
            <w:vAlign w:val="bottom"/>
            <w:tcBorders>
              <w:bottom w:val="single" w:sz="8" w:color="B0B0B0"/>
              <w:right w:val="single" w:sz="8" w:color="B0B0B0"/>
            </w:tcBorders>
            <w:gridSpan w:val="3"/>
          </w:tcPr>
          <w:p>
            <w:pPr>
              <w:spacing w:after="0"/>
              <w:rPr>
                <w:sz w:val="9"/>
                <w:szCs w:val="9"/>
                <w:color w:val="auto"/>
              </w:rPr>
            </w:pPr>
          </w:p>
        </w:tc>
        <w:tc>
          <w:tcPr>
            <w:tcW w:w="320" w:type="dxa"/>
            <w:vAlign w:val="bottom"/>
            <w:tcBorders>
              <w:bottom w:val="single" w:sz="8" w:color="B0B0B0"/>
            </w:tcBorders>
            <w:gridSpan w:val="3"/>
          </w:tcPr>
          <w:p>
            <w:pPr>
              <w:spacing w:after="0"/>
              <w:rPr>
                <w:sz w:val="9"/>
                <w:szCs w:val="9"/>
                <w:color w:val="auto"/>
              </w:rPr>
            </w:pPr>
          </w:p>
        </w:tc>
        <w:tc>
          <w:tcPr>
            <w:tcW w:w="60" w:type="dxa"/>
            <w:vAlign w:val="bottom"/>
            <w:tcBorders>
              <w:top w:val="single" w:sz="8" w:color="FF0000"/>
              <w:bottom w:val="single" w:sz="8" w:color="B0B0B0"/>
            </w:tcBorders>
          </w:tcPr>
          <w:p>
            <w:pPr>
              <w:spacing w:after="0"/>
              <w:rPr>
                <w:sz w:val="9"/>
                <w:szCs w:val="9"/>
                <w:color w:val="auto"/>
              </w:rPr>
            </w:pPr>
          </w:p>
        </w:tc>
        <w:tc>
          <w:tcPr>
            <w:tcW w:w="280" w:type="dxa"/>
            <w:vAlign w:val="bottom"/>
            <w:tcBorders>
              <w:bottom w:val="single" w:sz="8" w:color="B0B0B0"/>
              <w:right w:val="single" w:sz="8" w:color="B0B0B0"/>
            </w:tcBorders>
            <w:gridSpan w:val="5"/>
          </w:tcPr>
          <w:p>
            <w:pPr>
              <w:spacing w:after="0"/>
              <w:rPr>
                <w:sz w:val="9"/>
                <w:szCs w:val="9"/>
                <w:color w:val="auto"/>
              </w:rPr>
            </w:pPr>
          </w:p>
        </w:tc>
        <w:tc>
          <w:tcPr>
            <w:tcW w:w="700" w:type="dxa"/>
            <w:vAlign w:val="bottom"/>
            <w:tcBorders>
              <w:bottom w:val="single" w:sz="8" w:color="B0B0B0"/>
              <w:right w:val="single" w:sz="8" w:color="B0B0B0"/>
            </w:tcBorders>
            <w:gridSpan w:val="5"/>
          </w:tcPr>
          <w:p>
            <w:pPr>
              <w:spacing w:after="0"/>
              <w:rPr>
                <w:sz w:val="9"/>
                <w:szCs w:val="9"/>
                <w:color w:val="auto"/>
              </w:rPr>
            </w:pPr>
          </w:p>
        </w:tc>
        <w:tc>
          <w:tcPr>
            <w:tcW w:w="660" w:type="dxa"/>
            <w:vAlign w:val="bottom"/>
            <w:tcBorders>
              <w:bottom w:val="single" w:sz="8" w:color="B0B0B0"/>
              <w:right w:val="single" w:sz="8" w:color="auto"/>
            </w:tcBorders>
          </w:tcPr>
          <w:p>
            <w:pPr>
              <w:spacing w:after="0"/>
              <w:rPr>
                <w:sz w:val="9"/>
                <w:szCs w:val="9"/>
                <w:color w:val="auto"/>
              </w:rPr>
            </w:pPr>
          </w:p>
        </w:tc>
        <w:tc>
          <w:tcPr>
            <w:tcW w:w="540" w:type="dxa"/>
            <w:vAlign w:val="bottom"/>
          </w:tcPr>
          <w:p>
            <w:pPr>
              <w:spacing w:after="0"/>
              <w:rPr>
                <w:sz w:val="9"/>
                <w:szCs w:val="9"/>
                <w:color w:val="auto"/>
              </w:rPr>
            </w:pPr>
          </w:p>
        </w:tc>
      </w:tr>
      <w:tr>
        <w:trPr>
          <w:trHeight w:val="147"/>
        </w:trPr>
        <w:tc>
          <w:tcPr>
            <w:tcW w:w="940" w:type="dxa"/>
            <w:vAlign w:val="bottom"/>
            <w:tcBorders>
              <w:right w:val="single" w:sz="8" w:color="262626"/>
            </w:tcBorders>
            <w:gridSpan w:val="2"/>
          </w:tcPr>
          <w:p>
            <w:pPr>
              <w:spacing w:after="0"/>
              <w:rPr>
                <w:sz w:val="12"/>
                <w:szCs w:val="12"/>
                <w:color w:val="auto"/>
              </w:rPr>
            </w:pPr>
          </w:p>
        </w:tc>
        <w:tc>
          <w:tcPr>
            <w:tcW w:w="400" w:type="dxa"/>
            <w:vAlign w:val="bottom"/>
            <w:tcBorders>
              <w:right w:val="single" w:sz="8" w:color="DFDFDF"/>
            </w:tcBorders>
            <w:gridSpan w:val="6"/>
          </w:tcPr>
          <w:p>
            <w:pPr>
              <w:spacing w:after="0"/>
              <w:rPr>
                <w:sz w:val="12"/>
                <w:szCs w:val="12"/>
                <w:color w:val="auto"/>
              </w:rPr>
            </w:pPr>
          </w:p>
        </w:tc>
        <w:tc>
          <w:tcPr>
            <w:tcW w:w="280" w:type="dxa"/>
            <w:vAlign w:val="bottom"/>
            <w:gridSpan w:val="5"/>
          </w:tcPr>
          <w:p>
            <w:pPr>
              <w:spacing w:after="0"/>
              <w:rPr>
                <w:sz w:val="12"/>
                <w:szCs w:val="12"/>
                <w:color w:val="auto"/>
              </w:rPr>
            </w:pPr>
          </w:p>
        </w:tc>
        <w:tc>
          <w:tcPr>
            <w:tcW w:w="60" w:type="dxa"/>
            <w:vAlign w:val="bottom"/>
            <w:tcBorders>
              <w:bottom w:val="single" w:sz="8" w:color="FF0000"/>
            </w:tcBorders>
            <w:gridSpan w:val="3"/>
          </w:tcPr>
          <w:p>
            <w:pPr>
              <w:spacing w:after="0"/>
              <w:rPr>
                <w:sz w:val="12"/>
                <w:szCs w:val="12"/>
                <w:color w:val="auto"/>
              </w:rPr>
            </w:pPr>
          </w:p>
        </w:tc>
        <w:tc>
          <w:tcPr>
            <w:tcW w:w="60" w:type="dxa"/>
            <w:vAlign w:val="bottom"/>
            <w:tcBorders>
              <w:right w:val="single" w:sz="8" w:color="DFDFDF"/>
            </w:tcBorders>
          </w:tcPr>
          <w:p>
            <w:pPr>
              <w:spacing w:after="0"/>
              <w:rPr>
                <w:sz w:val="12"/>
                <w:szCs w:val="12"/>
                <w:color w:val="auto"/>
              </w:rPr>
            </w:pPr>
          </w:p>
        </w:tc>
        <w:tc>
          <w:tcPr>
            <w:tcW w:w="400" w:type="dxa"/>
            <w:vAlign w:val="bottom"/>
            <w:tcBorders>
              <w:right w:val="single" w:sz="8" w:color="DFDFDF"/>
            </w:tcBorders>
            <w:gridSpan w:val="6"/>
          </w:tcPr>
          <w:p>
            <w:pPr>
              <w:spacing w:after="0"/>
              <w:rPr>
                <w:sz w:val="12"/>
                <w:szCs w:val="12"/>
                <w:color w:val="auto"/>
              </w:rPr>
            </w:pPr>
          </w:p>
        </w:tc>
        <w:tc>
          <w:tcPr>
            <w:tcW w:w="400" w:type="dxa"/>
            <w:vAlign w:val="bottom"/>
            <w:tcBorders>
              <w:right w:val="single" w:sz="8" w:color="DFDFDF"/>
            </w:tcBorders>
            <w:gridSpan w:val="6"/>
          </w:tcPr>
          <w:p>
            <w:pPr>
              <w:spacing w:after="0"/>
              <w:rPr>
                <w:sz w:val="12"/>
                <w:szCs w:val="12"/>
                <w:color w:val="auto"/>
              </w:rPr>
            </w:pPr>
          </w:p>
        </w:tc>
        <w:tc>
          <w:tcPr>
            <w:tcW w:w="400" w:type="dxa"/>
            <w:vAlign w:val="bottom"/>
            <w:tcBorders>
              <w:right w:val="single" w:sz="8" w:color="DFDFDF"/>
            </w:tcBorders>
            <w:gridSpan w:val="9"/>
          </w:tcPr>
          <w:p>
            <w:pPr>
              <w:spacing w:after="0"/>
              <w:rPr>
                <w:sz w:val="12"/>
                <w:szCs w:val="12"/>
                <w:color w:val="auto"/>
              </w:rPr>
            </w:pPr>
          </w:p>
        </w:tc>
        <w:tc>
          <w:tcPr>
            <w:tcW w:w="400" w:type="dxa"/>
            <w:vAlign w:val="bottom"/>
            <w:tcBorders>
              <w:right w:val="single" w:sz="8" w:color="DFDFDF"/>
            </w:tcBorders>
            <w:gridSpan w:val="8"/>
          </w:tcPr>
          <w:p>
            <w:pPr>
              <w:spacing w:after="0"/>
              <w:rPr>
                <w:sz w:val="12"/>
                <w:szCs w:val="12"/>
                <w:color w:val="auto"/>
              </w:rPr>
            </w:pPr>
          </w:p>
        </w:tc>
        <w:tc>
          <w:tcPr>
            <w:tcW w:w="400" w:type="dxa"/>
            <w:vAlign w:val="bottom"/>
            <w:tcBorders>
              <w:right w:val="single" w:sz="8" w:color="DFDFDF"/>
            </w:tcBorders>
            <w:gridSpan w:val="6"/>
          </w:tcPr>
          <w:p>
            <w:pPr>
              <w:spacing w:after="0"/>
              <w:rPr>
                <w:sz w:val="12"/>
                <w:szCs w:val="12"/>
                <w:color w:val="auto"/>
              </w:rPr>
            </w:pPr>
          </w:p>
        </w:tc>
        <w:tc>
          <w:tcPr>
            <w:tcW w:w="400" w:type="dxa"/>
            <w:vAlign w:val="bottom"/>
            <w:tcBorders>
              <w:right w:val="single" w:sz="8" w:color="DFDFDF"/>
            </w:tcBorders>
            <w:gridSpan w:val="9"/>
          </w:tcPr>
          <w:p>
            <w:pPr>
              <w:spacing w:after="0"/>
              <w:rPr>
                <w:sz w:val="12"/>
                <w:szCs w:val="12"/>
                <w:color w:val="auto"/>
              </w:rPr>
            </w:pPr>
          </w:p>
        </w:tc>
        <w:tc>
          <w:tcPr>
            <w:tcW w:w="400" w:type="dxa"/>
            <w:vAlign w:val="bottom"/>
            <w:tcBorders>
              <w:right w:val="single" w:sz="8" w:color="262626"/>
            </w:tcBorders>
            <w:gridSpan w:val="8"/>
          </w:tcPr>
          <w:p>
            <w:pPr>
              <w:spacing w:after="0"/>
              <w:rPr>
                <w:sz w:val="12"/>
                <w:szCs w:val="12"/>
                <w:color w:val="auto"/>
              </w:rPr>
            </w:pPr>
          </w:p>
        </w:tc>
        <w:tc>
          <w:tcPr>
            <w:tcW w:w="1620" w:type="dxa"/>
            <w:vAlign w:val="bottom"/>
            <w:tcBorders>
              <w:right w:val="single" w:sz="8" w:color="auto"/>
            </w:tcBorders>
            <w:gridSpan w:val="4"/>
          </w:tcPr>
          <w:p>
            <w:pPr>
              <w:spacing w:after="0"/>
              <w:rPr>
                <w:sz w:val="12"/>
                <w:szCs w:val="12"/>
                <w:color w:val="auto"/>
              </w:rPr>
            </w:pPr>
          </w:p>
        </w:tc>
        <w:tc>
          <w:tcPr>
            <w:tcW w:w="200" w:type="dxa"/>
            <w:vAlign w:val="bottom"/>
            <w:tcBorders>
              <w:right w:val="single" w:sz="8" w:color="B0B0B0"/>
            </w:tcBorders>
          </w:tcPr>
          <w:p>
            <w:pPr>
              <w:spacing w:after="0"/>
              <w:rPr>
                <w:sz w:val="12"/>
                <w:szCs w:val="12"/>
                <w:color w:val="auto"/>
              </w:rPr>
            </w:pPr>
          </w:p>
        </w:tc>
        <w:tc>
          <w:tcPr>
            <w:tcW w:w="680" w:type="dxa"/>
            <w:vAlign w:val="bottom"/>
            <w:tcBorders>
              <w:right w:val="single" w:sz="8" w:color="B0B0B0"/>
            </w:tcBorders>
          </w:tcPr>
          <w:p>
            <w:pPr>
              <w:spacing w:after="0"/>
              <w:rPr>
                <w:sz w:val="12"/>
                <w:szCs w:val="12"/>
                <w:color w:val="auto"/>
              </w:rPr>
            </w:pPr>
          </w:p>
        </w:tc>
        <w:tc>
          <w:tcPr>
            <w:tcW w:w="680" w:type="dxa"/>
            <w:vAlign w:val="bottom"/>
            <w:tcBorders>
              <w:right w:val="single" w:sz="8" w:color="B0B0B0"/>
            </w:tcBorders>
            <w:gridSpan w:val="3"/>
          </w:tcPr>
          <w:p>
            <w:pPr>
              <w:spacing w:after="0"/>
              <w:rPr>
                <w:sz w:val="12"/>
                <w:szCs w:val="12"/>
                <w:color w:val="auto"/>
              </w:rPr>
            </w:pPr>
          </w:p>
        </w:tc>
        <w:tc>
          <w:tcPr>
            <w:tcW w:w="660" w:type="dxa"/>
            <w:vAlign w:val="bottom"/>
            <w:tcBorders>
              <w:right w:val="single" w:sz="8" w:color="B0B0B0"/>
            </w:tcBorders>
            <w:gridSpan w:val="9"/>
          </w:tcPr>
          <w:p>
            <w:pPr>
              <w:spacing w:after="0"/>
              <w:rPr>
                <w:sz w:val="12"/>
                <w:szCs w:val="12"/>
                <w:color w:val="auto"/>
              </w:rPr>
            </w:pPr>
          </w:p>
        </w:tc>
        <w:tc>
          <w:tcPr>
            <w:tcW w:w="700" w:type="dxa"/>
            <w:vAlign w:val="bottom"/>
            <w:tcBorders>
              <w:right w:val="single" w:sz="8" w:color="B0B0B0"/>
            </w:tcBorders>
            <w:gridSpan w:val="5"/>
          </w:tcPr>
          <w:p>
            <w:pPr>
              <w:spacing w:after="0"/>
              <w:rPr>
                <w:sz w:val="12"/>
                <w:szCs w:val="12"/>
                <w:color w:val="auto"/>
              </w:rPr>
            </w:pPr>
          </w:p>
        </w:tc>
        <w:tc>
          <w:tcPr>
            <w:tcW w:w="660" w:type="dxa"/>
            <w:vAlign w:val="bottom"/>
            <w:tcBorders>
              <w:right w:val="single" w:sz="8" w:color="auto"/>
            </w:tcBorders>
          </w:tcPr>
          <w:p>
            <w:pPr>
              <w:spacing w:after="0"/>
              <w:rPr>
                <w:sz w:val="12"/>
                <w:szCs w:val="12"/>
                <w:color w:val="auto"/>
              </w:rPr>
            </w:pPr>
          </w:p>
        </w:tc>
        <w:tc>
          <w:tcPr>
            <w:tcW w:w="540" w:type="dxa"/>
            <w:vAlign w:val="bottom"/>
          </w:tcPr>
          <w:p>
            <w:pPr>
              <w:spacing w:after="0"/>
              <w:rPr>
                <w:sz w:val="12"/>
                <w:szCs w:val="12"/>
                <w:color w:val="auto"/>
              </w:rPr>
            </w:pPr>
          </w:p>
        </w:tc>
      </w:tr>
      <w:tr>
        <w:trPr>
          <w:trHeight w:val="181"/>
        </w:trPr>
        <w:tc>
          <w:tcPr>
            <w:tcW w:w="940" w:type="dxa"/>
            <w:vAlign w:val="bottom"/>
            <w:tcBorders>
              <w:right w:val="single" w:sz="8" w:color="262626"/>
            </w:tcBorders>
            <w:gridSpan w:val="2"/>
          </w:tcPr>
          <w:p>
            <w:pPr>
              <w:spacing w:after="0"/>
              <w:rPr>
                <w:sz w:val="15"/>
                <w:szCs w:val="15"/>
                <w:color w:val="auto"/>
              </w:rPr>
            </w:pPr>
          </w:p>
        </w:tc>
        <w:tc>
          <w:tcPr>
            <w:tcW w:w="400" w:type="dxa"/>
            <w:vAlign w:val="bottom"/>
            <w:tcBorders>
              <w:bottom w:val="single" w:sz="8" w:color="DFDFDF"/>
              <w:right w:val="single" w:sz="8" w:color="DFDFDF"/>
            </w:tcBorders>
            <w:gridSpan w:val="6"/>
          </w:tcPr>
          <w:p>
            <w:pPr>
              <w:spacing w:after="0"/>
              <w:rPr>
                <w:sz w:val="15"/>
                <w:szCs w:val="15"/>
                <w:color w:val="auto"/>
              </w:rPr>
            </w:pPr>
          </w:p>
        </w:tc>
        <w:tc>
          <w:tcPr>
            <w:tcW w:w="400" w:type="dxa"/>
            <w:vAlign w:val="bottom"/>
            <w:tcBorders>
              <w:bottom w:val="single" w:sz="8" w:color="DFDFDF"/>
              <w:right w:val="single" w:sz="8" w:color="DFDFDF"/>
            </w:tcBorders>
            <w:gridSpan w:val="9"/>
          </w:tcPr>
          <w:p>
            <w:pPr>
              <w:spacing w:after="0"/>
              <w:rPr>
                <w:sz w:val="15"/>
                <w:szCs w:val="15"/>
                <w:color w:val="auto"/>
              </w:rPr>
            </w:pPr>
          </w:p>
        </w:tc>
        <w:tc>
          <w:tcPr>
            <w:tcW w:w="400" w:type="dxa"/>
            <w:vAlign w:val="bottom"/>
            <w:tcBorders>
              <w:bottom w:val="single" w:sz="8" w:color="DFDFDF"/>
              <w:right w:val="single" w:sz="8" w:color="DFDFDF"/>
            </w:tcBorders>
            <w:gridSpan w:val="6"/>
          </w:tcPr>
          <w:p>
            <w:pPr>
              <w:spacing w:after="0"/>
              <w:rPr>
                <w:sz w:val="15"/>
                <w:szCs w:val="15"/>
                <w:color w:val="auto"/>
              </w:rPr>
            </w:pPr>
          </w:p>
        </w:tc>
        <w:tc>
          <w:tcPr>
            <w:tcW w:w="400" w:type="dxa"/>
            <w:vAlign w:val="bottom"/>
            <w:tcBorders>
              <w:bottom w:val="single" w:sz="8" w:color="DFDFDF"/>
              <w:right w:val="single" w:sz="8" w:color="DFDFDF"/>
            </w:tcBorders>
            <w:gridSpan w:val="6"/>
          </w:tcPr>
          <w:p>
            <w:pPr>
              <w:spacing w:after="0"/>
              <w:rPr>
                <w:sz w:val="15"/>
                <w:szCs w:val="15"/>
                <w:color w:val="auto"/>
              </w:rPr>
            </w:pPr>
          </w:p>
        </w:tc>
        <w:tc>
          <w:tcPr>
            <w:tcW w:w="400" w:type="dxa"/>
            <w:vAlign w:val="bottom"/>
            <w:tcBorders>
              <w:bottom w:val="single" w:sz="8" w:color="DFDFDF"/>
              <w:right w:val="single" w:sz="8" w:color="DFDFDF"/>
            </w:tcBorders>
            <w:gridSpan w:val="9"/>
          </w:tcPr>
          <w:p>
            <w:pPr>
              <w:spacing w:after="0"/>
              <w:rPr>
                <w:sz w:val="15"/>
                <w:szCs w:val="15"/>
                <w:color w:val="auto"/>
              </w:rPr>
            </w:pPr>
          </w:p>
        </w:tc>
        <w:tc>
          <w:tcPr>
            <w:tcW w:w="400" w:type="dxa"/>
            <w:vAlign w:val="bottom"/>
            <w:tcBorders>
              <w:bottom w:val="single" w:sz="8" w:color="DFDFDF"/>
              <w:right w:val="single" w:sz="8" w:color="DFDFDF"/>
            </w:tcBorders>
            <w:gridSpan w:val="8"/>
          </w:tcPr>
          <w:p>
            <w:pPr>
              <w:spacing w:after="0"/>
              <w:rPr>
                <w:sz w:val="15"/>
                <w:szCs w:val="15"/>
                <w:color w:val="auto"/>
              </w:rPr>
            </w:pPr>
          </w:p>
        </w:tc>
        <w:tc>
          <w:tcPr>
            <w:tcW w:w="400" w:type="dxa"/>
            <w:vAlign w:val="bottom"/>
            <w:tcBorders>
              <w:bottom w:val="single" w:sz="8" w:color="DFDFDF"/>
              <w:right w:val="single" w:sz="8" w:color="DFDFDF"/>
            </w:tcBorders>
            <w:gridSpan w:val="6"/>
          </w:tcPr>
          <w:p>
            <w:pPr>
              <w:spacing w:after="0"/>
              <w:rPr>
                <w:sz w:val="15"/>
                <w:szCs w:val="15"/>
                <w:color w:val="auto"/>
              </w:rPr>
            </w:pPr>
          </w:p>
        </w:tc>
        <w:tc>
          <w:tcPr>
            <w:tcW w:w="400" w:type="dxa"/>
            <w:vAlign w:val="bottom"/>
            <w:tcBorders>
              <w:bottom w:val="single" w:sz="8" w:color="DFDFDF"/>
              <w:right w:val="single" w:sz="8" w:color="DFDFDF"/>
            </w:tcBorders>
            <w:gridSpan w:val="9"/>
          </w:tcPr>
          <w:p>
            <w:pPr>
              <w:spacing w:after="0"/>
              <w:rPr>
                <w:sz w:val="15"/>
                <w:szCs w:val="15"/>
                <w:color w:val="auto"/>
              </w:rPr>
            </w:pPr>
          </w:p>
        </w:tc>
        <w:tc>
          <w:tcPr>
            <w:tcW w:w="400" w:type="dxa"/>
            <w:vAlign w:val="bottom"/>
            <w:tcBorders>
              <w:bottom w:val="single" w:sz="8" w:color="DFDFDF"/>
              <w:right w:val="single" w:sz="8" w:color="262626"/>
            </w:tcBorders>
            <w:gridSpan w:val="8"/>
          </w:tcPr>
          <w:p>
            <w:pPr>
              <w:spacing w:after="0"/>
              <w:rPr>
                <w:sz w:val="15"/>
                <w:szCs w:val="15"/>
                <w:color w:val="auto"/>
              </w:rPr>
            </w:pPr>
          </w:p>
        </w:tc>
        <w:tc>
          <w:tcPr>
            <w:tcW w:w="1620" w:type="dxa"/>
            <w:vAlign w:val="bottom"/>
            <w:tcBorders>
              <w:right w:val="single" w:sz="8" w:color="auto"/>
            </w:tcBorders>
            <w:gridSpan w:val="4"/>
          </w:tcPr>
          <w:p>
            <w:pPr>
              <w:spacing w:after="0"/>
              <w:rPr>
                <w:sz w:val="15"/>
                <w:szCs w:val="15"/>
                <w:color w:val="auto"/>
              </w:rPr>
            </w:pPr>
          </w:p>
        </w:tc>
        <w:tc>
          <w:tcPr>
            <w:tcW w:w="200" w:type="dxa"/>
            <w:vAlign w:val="bottom"/>
            <w:tcBorders>
              <w:right w:val="single" w:sz="8" w:color="B0B0B0"/>
            </w:tcBorders>
          </w:tcPr>
          <w:p>
            <w:pPr>
              <w:spacing w:after="0"/>
              <w:rPr>
                <w:sz w:val="15"/>
                <w:szCs w:val="15"/>
                <w:color w:val="auto"/>
              </w:rPr>
            </w:pPr>
          </w:p>
        </w:tc>
        <w:tc>
          <w:tcPr>
            <w:tcW w:w="680" w:type="dxa"/>
            <w:vAlign w:val="bottom"/>
            <w:tcBorders>
              <w:right w:val="single" w:sz="8" w:color="B0B0B0"/>
            </w:tcBorders>
          </w:tcPr>
          <w:p>
            <w:pPr>
              <w:spacing w:after="0"/>
              <w:rPr>
                <w:sz w:val="15"/>
                <w:szCs w:val="15"/>
                <w:color w:val="auto"/>
              </w:rPr>
            </w:pPr>
          </w:p>
        </w:tc>
        <w:tc>
          <w:tcPr>
            <w:tcW w:w="680" w:type="dxa"/>
            <w:vAlign w:val="bottom"/>
            <w:tcBorders>
              <w:right w:val="single" w:sz="8" w:color="B0B0B0"/>
            </w:tcBorders>
            <w:gridSpan w:val="3"/>
          </w:tcPr>
          <w:p>
            <w:pPr>
              <w:spacing w:after="0"/>
              <w:rPr>
                <w:sz w:val="15"/>
                <w:szCs w:val="15"/>
                <w:color w:val="auto"/>
              </w:rPr>
            </w:pPr>
          </w:p>
        </w:tc>
        <w:tc>
          <w:tcPr>
            <w:tcW w:w="60" w:type="dxa"/>
            <w:vAlign w:val="bottom"/>
          </w:tcPr>
          <w:p>
            <w:pPr>
              <w:spacing w:after="0"/>
              <w:rPr>
                <w:sz w:val="15"/>
                <w:szCs w:val="15"/>
                <w:color w:val="auto"/>
              </w:rPr>
            </w:pPr>
          </w:p>
        </w:tc>
        <w:tc>
          <w:tcPr>
            <w:tcW w:w="60" w:type="dxa"/>
            <w:vAlign w:val="bottom"/>
            <w:tcBorders>
              <w:bottom w:val="single" w:sz="8" w:color="FF0000"/>
            </w:tcBorders>
          </w:tcPr>
          <w:p>
            <w:pPr>
              <w:spacing w:after="0"/>
              <w:rPr>
                <w:sz w:val="15"/>
                <w:szCs w:val="15"/>
                <w:color w:val="auto"/>
              </w:rPr>
            </w:pPr>
          </w:p>
        </w:tc>
        <w:tc>
          <w:tcPr>
            <w:tcW w:w="540" w:type="dxa"/>
            <w:vAlign w:val="bottom"/>
            <w:tcBorders>
              <w:right w:val="single" w:sz="8" w:color="B0B0B0"/>
            </w:tcBorders>
            <w:gridSpan w:val="7"/>
          </w:tcPr>
          <w:p>
            <w:pPr>
              <w:spacing w:after="0"/>
              <w:rPr>
                <w:sz w:val="15"/>
                <w:szCs w:val="15"/>
                <w:color w:val="auto"/>
              </w:rPr>
            </w:pPr>
          </w:p>
        </w:tc>
        <w:tc>
          <w:tcPr>
            <w:tcW w:w="700" w:type="dxa"/>
            <w:vAlign w:val="bottom"/>
            <w:tcBorders>
              <w:right w:val="single" w:sz="8" w:color="B0B0B0"/>
            </w:tcBorders>
            <w:gridSpan w:val="5"/>
          </w:tcPr>
          <w:p>
            <w:pPr>
              <w:spacing w:after="0"/>
              <w:rPr>
                <w:sz w:val="15"/>
                <w:szCs w:val="15"/>
                <w:color w:val="auto"/>
              </w:rPr>
            </w:pPr>
          </w:p>
        </w:tc>
        <w:tc>
          <w:tcPr>
            <w:tcW w:w="660" w:type="dxa"/>
            <w:vAlign w:val="bottom"/>
            <w:tcBorders>
              <w:right w:val="single" w:sz="8" w:color="auto"/>
            </w:tcBorders>
          </w:tcPr>
          <w:p>
            <w:pPr>
              <w:spacing w:after="0"/>
              <w:rPr>
                <w:sz w:val="15"/>
                <w:szCs w:val="15"/>
                <w:color w:val="auto"/>
              </w:rPr>
            </w:pPr>
          </w:p>
        </w:tc>
        <w:tc>
          <w:tcPr>
            <w:tcW w:w="540" w:type="dxa"/>
            <w:vAlign w:val="bottom"/>
          </w:tcPr>
          <w:p>
            <w:pPr>
              <w:spacing w:after="0"/>
              <w:rPr>
                <w:sz w:val="15"/>
                <w:szCs w:val="15"/>
                <w:color w:val="auto"/>
              </w:rPr>
            </w:pPr>
          </w:p>
        </w:tc>
      </w:tr>
      <w:tr>
        <w:trPr>
          <w:trHeight w:val="89"/>
        </w:trPr>
        <w:tc>
          <w:tcPr>
            <w:tcW w:w="940" w:type="dxa"/>
            <w:vAlign w:val="bottom"/>
            <w:tcBorders>
              <w:right w:val="single" w:sz="8" w:color="262626"/>
            </w:tcBorders>
            <w:gridSpan w:val="2"/>
          </w:tcPr>
          <w:p>
            <w:pPr>
              <w:spacing w:after="0"/>
              <w:rPr>
                <w:sz w:val="7"/>
                <w:szCs w:val="7"/>
                <w:color w:val="auto"/>
              </w:rPr>
            </w:pPr>
          </w:p>
        </w:tc>
        <w:tc>
          <w:tcPr>
            <w:tcW w:w="400" w:type="dxa"/>
            <w:vAlign w:val="bottom"/>
            <w:tcBorders>
              <w:right w:val="single" w:sz="8" w:color="DFDFDF"/>
            </w:tcBorders>
            <w:gridSpan w:val="6"/>
          </w:tcPr>
          <w:p>
            <w:pPr>
              <w:spacing w:after="0"/>
              <w:rPr>
                <w:sz w:val="7"/>
                <w:szCs w:val="7"/>
                <w:color w:val="auto"/>
              </w:rPr>
            </w:pPr>
          </w:p>
        </w:tc>
        <w:tc>
          <w:tcPr>
            <w:tcW w:w="400" w:type="dxa"/>
            <w:vAlign w:val="bottom"/>
            <w:tcBorders>
              <w:right w:val="single" w:sz="8" w:color="DFDFDF"/>
            </w:tcBorders>
            <w:gridSpan w:val="9"/>
          </w:tcPr>
          <w:p>
            <w:pPr>
              <w:spacing w:after="0"/>
              <w:rPr>
                <w:sz w:val="7"/>
                <w:szCs w:val="7"/>
                <w:color w:val="auto"/>
              </w:rPr>
            </w:pPr>
          </w:p>
        </w:tc>
        <w:tc>
          <w:tcPr>
            <w:tcW w:w="400" w:type="dxa"/>
            <w:vAlign w:val="bottom"/>
            <w:tcBorders>
              <w:right w:val="single" w:sz="8" w:color="DFDFDF"/>
            </w:tcBorders>
            <w:gridSpan w:val="6"/>
          </w:tcPr>
          <w:p>
            <w:pPr>
              <w:spacing w:after="0"/>
              <w:rPr>
                <w:sz w:val="7"/>
                <w:szCs w:val="7"/>
                <w:color w:val="auto"/>
              </w:rPr>
            </w:pPr>
          </w:p>
        </w:tc>
        <w:tc>
          <w:tcPr>
            <w:tcW w:w="400" w:type="dxa"/>
            <w:vAlign w:val="bottom"/>
            <w:tcBorders>
              <w:right w:val="single" w:sz="8" w:color="DFDFDF"/>
            </w:tcBorders>
            <w:gridSpan w:val="6"/>
          </w:tcPr>
          <w:p>
            <w:pPr>
              <w:spacing w:after="0"/>
              <w:rPr>
                <w:sz w:val="7"/>
                <w:szCs w:val="7"/>
                <w:color w:val="auto"/>
              </w:rPr>
            </w:pPr>
          </w:p>
        </w:tc>
        <w:tc>
          <w:tcPr>
            <w:tcW w:w="400" w:type="dxa"/>
            <w:vAlign w:val="bottom"/>
            <w:tcBorders>
              <w:right w:val="single" w:sz="8" w:color="DFDFDF"/>
            </w:tcBorders>
            <w:gridSpan w:val="9"/>
          </w:tcPr>
          <w:p>
            <w:pPr>
              <w:spacing w:after="0"/>
              <w:rPr>
                <w:sz w:val="7"/>
                <w:szCs w:val="7"/>
                <w:color w:val="auto"/>
              </w:rPr>
            </w:pPr>
          </w:p>
        </w:tc>
        <w:tc>
          <w:tcPr>
            <w:tcW w:w="400" w:type="dxa"/>
            <w:vAlign w:val="bottom"/>
            <w:tcBorders>
              <w:right w:val="single" w:sz="8" w:color="DFDFDF"/>
            </w:tcBorders>
            <w:gridSpan w:val="8"/>
          </w:tcPr>
          <w:p>
            <w:pPr>
              <w:spacing w:after="0"/>
              <w:rPr>
                <w:sz w:val="7"/>
                <w:szCs w:val="7"/>
                <w:color w:val="auto"/>
              </w:rPr>
            </w:pPr>
          </w:p>
        </w:tc>
        <w:tc>
          <w:tcPr>
            <w:tcW w:w="400" w:type="dxa"/>
            <w:vAlign w:val="bottom"/>
            <w:tcBorders>
              <w:right w:val="single" w:sz="8" w:color="DFDFDF"/>
            </w:tcBorders>
            <w:gridSpan w:val="6"/>
          </w:tcPr>
          <w:p>
            <w:pPr>
              <w:spacing w:after="0"/>
              <w:rPr>
                <w:sz w:val="7"/>
                <w:szCs w:val="7"/>
                <w:color w:val="auto"/>
              </w:rPr>
            </w:pPr>
          </w:p>
        </w:tc>
        <w:tc>
          <w:tcPr>
            <w:tcW w:w="400" w:type="dxa"/>
            <w:vAlign w:val="bottom"/>
            <w:tcBorders>
              <w:right w:val="single" w:sz="8" w:color="DFDFDF"/>
            </w:tcBorders>
            <w:gridSpan w:val="9"/>
          </w:tcPr>
          <w:p>
            <w:pPr>
              <w:spacing w:after="0"/>
              <w:rPr>
                <w:sz w:val="7"/>
                <w:szCs w:val="7"/>
                <w:color w:val="auto"/>
              </w:rPr>
            </w:pPr>
          </w:p>
        </w:tc>
        <w:tc>
          <w:tcPr>
            <w:tcW w:w="400" w:type="dxa"/>
            <w:vAlign w:val="bottom"/>
            <w:tcBorders>
              <w:right w:val="single" w:sz="8" w:color="262626"/>
            </w:tcBorders>
            <w:gridSpan w:val="8"/>
          </w:tcPr>
          <w:p>
            <w:pPr>
              <w:spacing w:after="0"/>
              <w:rPr>
                <w:sz w:val="7"/>
                <w:szCs w:val="7"/>
                <w:color w:val="auto"/>
              </w:rPr>
            </w:pPr>
          </w:p>
        </w:tc>
        <w:tc>
          <w:tcPr>
            <w:tcW w:w="1620" w:type="dxa"/>
            <w:vAlign w:val="bottom"/>
            <w:tcBorders>
              <w:right w:val="single" w:sz="8" w:color="auto"/>
            </w:tcBorders>
            <w:gridSpan w:val="4"/>
          </w:tcPr>
          <w:p>
            <w:pPr>
              <w:spacing w:after="0"/>
              <w:rPr>
                <w:sz w:val="7"/>
                <w:szCs w:val="7"/>
                <w:color w:val="auto"/>
              </w:rPr>
            </w:pPr>
          </w:p>
        </w:tc>
        <w:tc>
          <w:tcPr>
            <w:tcW w:w="200" w:type="dxa"/>
            <w:vAlign w:val="bottom"/>
            <w:tcBorders>
              <w:bottom w:val="single" w:sz="8" w:color="B0B0B0"/>
              <w:right w:val="single" w:sz="8" w:color="B0B0B0"/>
            </w:tcBorders>
          </w:tcPr>
          <w:p>
            <w:pPr>
              <w:spacing w:after="0"/>
              <w:rPr>
                <w:sz w:val="7"/>
                <w:szCs w:val="7"/>
                <w:color w:val="auto"/>
              </w:rPr>
            </w:pPr>
          </w:p>
        </w:tc>
        <w:tc>
          <w:tcPr>
            <w:tcW w:w="680" w:type="dxa"/>
            <w:vAlign w:val="bottom"/>
            <w:tcBorders>
              <w:bottom w:val="single" w:sz="8" w:color="B0B0B0"/>
              <w:right w:val="single" w:sz="8" w:color="B0B0B0"/>
            </w:tcBorders>
          </w:tcPr>
          <w:p>
            <w:pPr>
              <w:spacing w:after="0"/>
              <w:rPr>
                <w:sz w:val="7"/>
                <w:szCs w:val="7"/>
                <w:color w:val="auto"/>
              </w:rPr>
            </w:pPr>
          </w:p>
        </w:tc>
        <w:tc>
          <w:tcPr>
            <w:tcW w:w="680" w:type="dxa"/>
            <w:vAlign w:val="bottom"/>
            <w:tcBorders>
              <w:bottom w:val="single" w:sz="8" w:color="B0B0B0"/>
              <w:right w:val="single" w:sz="8" w:color="B0B0B0"/>
            </w:tcBorders>
            <w:gridSpan w:val="3"/>
          </w:tcPr>
          <w:p>
            <w:pPr>
              <w:spacing w:after="0"/>
              <w:rPr>
                <w:sz w:val="7"/>
                <w:szCs w:val="7"/>
                <w:color w:val="auto"/>
              </w:rPr>
            </w:pPr>
          </w:p>
        </w:tc>
        <w:tc>
          <w:tcPr>
            <w:tcW w:w="660" w:type="dxa"/>
            <w:vAlign w:val="bottom"/>
            <w:tcBorders>
              <w:bottom w:val="single" w:sz="8" w:color="B0B0B0"/>
              <w:right w:val="single" w:sz="8" w:color="B0B0B0"/>
            </w:tcBorders>
            <w:gridSpan w:val="9"/>
          </w:tcPr>
          <w:p>
            <w:pPr>
              <w:spacing w:after="0"/>
              <w:rPr>
                <w:sz w:val="7"/>
                <w:szCs w:val="7"/>
                <w:color w:val="auto"/>
              </w:rPr>
            </w:pPr>
          </w:p>
        </w:tc>
        <w:tc>
          <w:tcPr>
            <w:tcW w:w="700" w:type="dxa"/>
            <w:vAlign w:val="bottom"/>
            <w:tcBorders>
              <w:bottom w:val="single" w:sz="8" w:color="B0B0B0"/>
              <w:right w:val="single" w:sz="8" w:color="B0B0B0"/>
            </w:tcBorders>
            <w:gridSpan w:val="5"/>
          </w:tcPr>
          <w:p>
            <w:pPr>
              <w:spacing w:after="0"/>
              <w:rPr>
                <w:sz w:val="7"/>
                <w:szCs w:val="7"/>
                <w:color w:val="auto"/>
              </w:rPr>
            </w:pPr>
          </w:p>
        </w:tc>
        <w:tc>
          <w:tcPr>
            <w:tcW w:w="660" w:type="dxa"/>
            <w:vAlign w:val="bottom"/>
            <w:tcBorders>
              <w:bottom w:val="single" w:sz="8" w:color="B0B0B0"/>
              <w:right w:val="single" w:sz="8" w:color="auto"/>
            </w:tcBorders>
          </w:tcPr>
          <w:p>
            <w:pPr>
              <w:spacing w:after="0"/>
              <w:rPr>
                <w:sz w:val="7"/>
                <w:szCs w:val="7"/>
                <w:color w:val="auto"/>
              </w:rPr>
            </w:pPr>
          </w:p>
        </w:tc>
        <w:tc>
          <w:tcPr>
            <w:tcW w:w="540" w:type="dxa"/>
            <w:vAlign w:val="bottom"/>
          </w:tcPr>
          <w:p>
            <w:pPr>
              <w:spacing w:after="0"/>
              <w:rPr>
                <w:sz w:val="7"/>
                <w:szCs w:val="7"/>
                <w:color w:val="auto"/>
              </w:rPr>
            </w:pPr>
          </w:p>
        </w:tc>
      </w:tr>
      <w:tr>
        <w:trPr>
          <w:trHeight w:val="92"/>
        </w:trPr>
        <w:tc>
          <w:tcPr>
            <w:tcW w:w="940" w:type="dxa"/>
            <w:vAlign w:val="bottom"/>
            <w:tcBorders>
              <w:right w:val="single" w:sz="8" w:color="262626"/>
            </w:tcBorders>
            <w:gridSpan w:val="2"/>
          </w:tcPr>
          <w:p>
            <w:pPr>
              <w:spacing w:after="0"/>
              <w:rPr>
                <w:sz w:val="8"/>
                <w:szCs w:val="8"/>
                <w:color w:val="auto"/>
              </w:rPr>
            </w:pPr>
          </w:p>
        </w:tc>
        <w:tc>
          <w:tcPr>
            <w:tcW w:w="400" w:type="dxa"/>
            <w:vAlign w:val="bottom"/>
            <w:tcBorders>
              <w:right w:val="single" w:sz="8" w:color="DFDFDF"/>
            </w:tcBorders>
            <w:gridSpan w:val="6"/>
          </w:tcPr>
          <w:p>
            <w:pPr>
              <w:spacing w:after="0"/>
              <w:rPr>
                <w:sz w:val="8"/>
                <w:szCs w:val="8"/>
                <w:color w:val="auto"/>
              </w:rPr>
            </w:pPr>
          </w:p>
        </w:tc>
        <w:tc>
          <w:tcPr>
            <w:tcW w:w="400" w:type="dxa"/>
            <w:vAlign w:val="bottom"/>
            <w:tcBorders>
              <w:right w:val="single" w:sz="8" w:color="DFDFDF"/>
            </w:tcBorders>
            <w:gridSpan w:val="9"/>
          </w:tcPr>
          <w:p>
            <w:pPr>
              <w:spacing w:after="0"/>
              <w:rPr>
                <w:sz w:val="8"/>
                <w:szCs w:val="8"/>
                <w:color w:val="auto"/>
              </w:rPr>
            </w:pPr>
          </w:p>
        </w:tc>
        <w:tc>
          <w:tcPr>
            <w:tcW w:w="400" w:type="dxa"/>
            <w:vAlign w:val="bottom"/>
            <w:tcBorders>
              <w:right w:val="single" w:sz="8" w:color="DFDFDF"/>
            </w:tcBorders>
            <w:gridSpan w:val="6"/>
          </w:tcPr>
          <w:p>
            <w:pPr>
              <w:spacing w:after="0"/>
              <w:rPr>
                <w:sz w:val="8"/>
                <w:szCs w:val="8"/>
                <w:color w:val="auto"/>
              </w:rPr>
            </w:pPr>
          </w:p>
        </w:tc>
        <w:tc>
          <w:tcPr>
            <w:tcW w:w="400" w:type="dxa"/>
            <w:vAlign w:val="bottom"/>
            <w:tcBorders>
              <w:right w:val="single" w:sz="8" w:color="DFDFDF"/>
            </w:tcBorders>
            <w:gridSpan w:val="6"/>
          </w:tcPr>
          <w:p>
            <w:pPr>
              <w:spacing w:after="0"/>
              <w:rPr>
                <w:sz w:val="8"/>
                <w:szCs w:val="8"/>
                <w:color w:val="auto"/>
              </w:rPr>
            </w:pPr>
          </w:p>
        </w:tc>
        <w:tc>
          <w:tcPr>
            <w:tcW w:w="400" w:type="dxa"/>
            <w:vAlign w:val="bottom"/>
            <w:tcBorders>
              <w:right w:val="single" w:sz="8" w:color="DFDFDF"/>
            </w:tcBorders>
            <w:gridSpan w:val="9"/>
          </w:tcPr>
          <w:p>
            <w:pPr>
              <w:spacing w:after="0"/>
              <w:rPr>
                <w:sz w:val="8"/>
                <w:szCs w:val="8"/>
                <w:color w:val="auto"/>
              </w:rPr>
            </w:pPr>
          </w:p>
        </w:tc>
        <w:tc>
          <w:tcPr>
            <w:tcW w:w="400" w:type="dxa"/>
            <w:vAlign w:val="bottom"/>
            <w:tcBorders>
              <w:right w:val="single" w:sz="8" w:color="DFDFDF"/>
            </w:tcBorders>
            <w:gridSpan w:val="8"/>
          </w:tcPr>
          <w:p>
            <w:pPr>
              <w:spacing w:after="0"/>
              <w:rPr>
                <w:sz w:val="8"/>
                <w:szCs w:val="8"/>
                <w:color w:val="auto"/>
              </w:rPr>
            </w:pPr>
          </w:p>
        </w:tc>
        <w:tc>
          <w:tcPr>
            <w:tcW w:w="400" w:type="dxa"/>
            <w:vAlign w:val="bottom"/>
            <w:tcBorders>
              <w:right w:val="single" w:sz="8" w:color="DFDFDF"/>
            </w:tcBorders>
            <w:gridSpan w:val="6"/>
          </w:tcPr>
          <w:p>
            <w:pPr>
              <w:spacing w:after="0"/>
              <w:rPr>
                <w:sz w:val="8"/>
                <w:szCs w:val="8"/>
                <w:color w:val="auto"/>
              </w:rPr>
            </w:pPr>
          </w:p>
        </w:tc>
        <w:tc>
          <w:tcPr>
            <w:tcW w:w="400" w:type="dxa"/>
            <w:vAlign w:val="bottom"/>
            <w:tcBorders>
              <w:right w:val="single" w:sz="8" w:color="DFDFDF"/>
            </w:tcBorders>
            <w:gridSpan w:val="9"/>
          </w:tcPr>
          <w:p>
            <w:pPr>
              <w:spacing w:after="0"/>
              <w:rPr>
                <w:sz w:val="8"/>
                <w:szCs w:val="8"/>
                <w:color w:val="auto"/>
              </w:rPr>
            </w:pPr>
          </w:p>
        </w:tc>
        <w:tc>
          <w:tcPr>
            <w:tcW w:w="400" w:type="dxa"/>
            <w:vAlign w:val="bottom"/>
            <w:tcBorders>
              <w:right w:val="single" w:sz="8" w:color="262626"/>
            </w:tcBorders>
            <w:gridSpan w:val="8"/>
          </w:tcPr>
          <w:p>
            <w:pPr>
              <w:spacing w:after="0"/>
              <w:rPr>
                <w:sz w:val="8"/>
                <w:szCs w:val="8"/>
                <w:color w:val="auto"/>
              </w:rPr>
            </w:pPr>
          </w:p>
        </w:tc>
        <w:tc>
          <w:tcPr>
            <w:tcW w:w="1200" w:type="dxa"/>
            <w:vAlign w:val="bottom"/>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340" w:type="dxa"/>
            <w:vAlign w:val="bottom"/>
            <w:tcBorders>
              <w:right w:val="single" w:sz="8" w:color="auto"/>
            </w:tcBorders>
            <w:gridSpan w:val="2"/>
          </w:tcPr>
          <w:p>
            <w:pPr>
              <w:spacing w:after="0"/>
              <w:rPr>
                <w:sz w:val="8"/>
                <w:szCs w:val="8"/>
                <w:color w:val="auto"/>
              </w:rPr>
            </w:pPr>
          </w:p>
        </w:tc>
        <w:tc>
          <w:tcPr>
            <w:tcW w:w="200" w:type="dxa"/>
            <w:vAlign w:val="bottom"/>
            <w:tcBorders>
              <w:right w:val="single" w:sz="8" w:color="B0B0B0"/>
            </w:tcBorders>
          </w:tcPr>
          <w:p>
            <w:pPr>
              <w:spacing w:after="0"/>
              <w:rPr>
                <w:sz w:val="8"/>
                <w:szCs w:val="8"/>
                <w:color w:val="auto"/>
              </w:rPr>
            </w:pPr>
          </w:p>
        </w:tc>
        <w:tc>
          <w:tcPr>
            <w:tcW w:w="680" w:type="dxa"/>
            <w:vAlign w:val="bottom"/>
            <w:tcBorders>
              <w:right w:val="single" w:sz="8" w:color="B0B0B0"/>
            </w:tcBorders>
          </w:tcPr>
          <w:p>
            <w:pPr>
              <w:spacing w:after="0"/>
              <w:rPr>
                <w:sz w:val="8"/>
                <w:szCs w:val="8"/>
                <w:color w:val="auto"/>
              </w:rPr>
            </w:pPr>
          </w:p>
        </w:tc>
        <w:tc>
          <w:tcPr>
            <w:tcW w:w="680" w:type="dxa"/>
            <w:vAlign w:val="bottom"/>
            <w:tcBorders>
              <w:right w:val="single" w:sz="8" w:color="B0B0B0"/>
            </w:tcBorders>
            <w:gridSpan w:val="3"/>
          </w:tcPr>
          <w:p>
            <w:pPr>
              <w:spacing w:after="0"/>
              <w:rPr>
                <w:sz w:val="8"/>
                <w:szCs w:val="8"/>
                <w:color w:val="auto"/>
              </w:rPr>
            </w:pPr>
          </w:p>
        </w:tc>
        <w:tc>
          <w:tcPr>
            <w:tcW w:w="660" w:type="dxa"/>
            <w:vAlign w:val="bottom"/>
            <w:tcBorders>
              <w:right w:val="single" w:sz="8" w:color="B0B0B0"/>
            </w:tcBorders>
            <w:gridSpan w:val="9"/>
          </w:tcPr>
          <w:p>
            <w:pPr>
              <w:spacing w:after="0"/>
              <w:rPr>
                <w:sz w:val="8"/>
                <w:szCs w:val="8"/>
                <w:color w:val="auto"/>
              </w:rPr>
            </w:pPr>
          </w:p>
        </w:tc>
        <w:tc>
          <w:tcPr>
            <w:tcW w:w="700" w:type="dxa"/>
            <w:vAlign w:val="bottom"/>
            <w:tcBorders>
              <w:right w:val="single" w:sz="8" w:color="B0B0B0"/>
            </w:tcBorders>
            <w:gridSpan w:val="5"/>
          </w:tcPr>
          <w:p>
            <w:pPr>
              <w:spacing w:after="0"/>
              <w:rPr>
                <w:sz w:val="8"/>
                <w:szCs w:val="8"/>
                <w:color w:val="auto"/>
              </w:rPr>
            </w:pPr>
          </w:p>
        </w:tc>
        <w:tc>
          <w:tcPr>
            <w:tcW w:w="660" w:type="dxa"/>
            <w:vAlign w:val="bottom"/>
            <w:tcBorders>
              <w:right w:val="single" w:sz="8" w:color="auto"/>
            </w:tcBorders>
          </w:tcPr>
          <w:p>
            <w:pPr>
              <w:spacing w:after="0"/>
              <w:rPr>
                <w:sz w:val="8"/>
                <w:szCs w:val="8"/>
                <w:color w:val="auto"/>
              </w:rPr>
            </w:pPr>
          </w:p>
        </w:tc>
        <w:tc>
          <w:tcPr>
            <w:tcW w:w="540" w:type="dxa"/>
            <w:vAlign w:val="bottom"/>
          </w:tcPr>
          <w:p>
            <w:pPr>
              <w:spacing w:after="0"/>
              <w:rPr>
                <w:sz w:val="8"/>
                <w:szCs w:val="8"/>
                <w:color w:val="auto"/>
              </w:rPr>
            </w:pPr>
          </w:p>
        </w:tc>
      </w:tr>
      <w:tr>
        <w:trPr>
          <w:trHeight w:val="212"/>
        </w:trPr>
        <w:tc>
          <w:tcPr>
            <w:tcW w:w="940" w:type="dxa"/>
            <w:vAlign w:val="bottom"/>
            <w:tcBorders>
              <w:right w:val="single" w:sz="8" w:color="262626"/>
            </w:tcBorders>
            <w:gridSpan w:val="2"/>
          </w:tcPr>
          <w:p>
            <w:pPr>
              <w:spacing w:after="0"/>
              <w:rPr>
                <w:sz w:val="18"/>
                <w:szCs w:val="18"/>
                <w:color w:val="auto"/>
              </w:rPr>
            </w:pPr>
          </w:p>
        </w:tc>
        <w:tc>
          <w:tcPr>
            <w:tcW w:w="400" w:type="dxa"/>
            <w:vAlign w:val="bottom"/>
            <w:tcBorders>
              <w:bottom w:val="single" w:sz="8" w:color="DFDFDF"/>
              <w:right w:val="single" w:sz="8" w:color="DFDFDF"/>
            </w:tcBorders>
            <w:gridSpan w:val="6"/>
          </w:tcPr>
          <w:p>
            <w:pPr>
              <w:spacing w:after="0"/>
              <w:rPr>
                <w:sz w:val="18"/>
                <w:szCs w:val="18"/>
                <w:color w:val="auto"/>
              </w:rPr>
            </w:pPr>
          </w:p>
        </w:tc>
        <w:tc>
          <w:tcPr>
            <w:tcW w:w="400" w:type="dxa"/>
            <w:vAlign w:val="bottom"/>
            <w:tcBorders>
              <w:bottom w:val="single" w:sz="8" w:color="DFDFDF"/>
              <w:right w:val="single" w:sz="8" w:color="DFDFDF"/>
            </w:tcBorders>
            <w:gridSpan w:val="9"/>
          </w:tcPr>
          <w:p>
            <w:pPr>
              <w:spacing w:after="0"/>
              <w:rPr>
                <w:sz w:val="18"/>
                <w:szCs w:val="18"/>
                <w:color w:val="auto"/>
              </w:rPr>
            </w:pPr>
          </w:p>
        </w:tc>
        <w:tc>
          <w:tcPr>
            <w:tcW w:w="400" w:type="dxa"/>
            <w:vAlign w:val="bottom"/>
            <w:tcBorders>
              <w:bottom w:val="single" w:sz="8" w:color="DFDFDF"/>
              <w:right w:val="single" w:sz="8" w:color="DFDFDF"/>
            </w:tcBorders>
            <w:gridSpan w:val="6"/>
          </w:tcPr>
          <w:p>
            <w:pPr>
              <w:spacing w:after="0"/>
              <w:rPr>
                <w:sz w:val="18"/>
                <w:szCs w:val="18"/>
                <w:color w:val="auto"/>
              </w:rPr>
            </w:pPr>
          </w:p>
        </w:tc>
        <w:tc>
          <w:tcPr>
            <w:tcW w:w="400" w:type="dxa"/>
            <w:vAlign w:val="bottom"/>
            <w:tcBorders>
              <w:bottom w:val="single" w:sz="8" w:color="DFDFDF"/>
              <w:right w:val="single" w:sz="8" w:color="DFDFDF"/>
            </w:tcBorders>
            <w:gridSpan w:val="6"/>
          </w:tcPr>
          <w:p>
            <w:pPr>
              <w:spacing w:after="0"/>
              <w:rPr>
                <w:sz w:val="18"/>
                <w:szCs w:val="18"/>
                <w:color w:val="auto"/>
              </w:rPr>
            </w:pPr>
          </w:p>
        </w:tc>
        <w:tc>
          <w:tcPr>
            <w:tcW w:w="400" w:type="dxa"/>
            <w:vAlign w:val="bottom"/>
            <w:tcBorders>
              <w:bottom w:val="single" w:sz="8" w:color="DFDFDF"/>
              <w:right w:val="single" w:sz="8" w:color="DFDFDF"/>
            </w:tcBorders>
            <w:gridSpan w:val="9"/>
          </w:tcPr>
          <w:p>
            <w:pPr>
              <w:spacing w:after="0"/>
              <w:rPr>
                <w:sz w:val="18"/>
                <w:szCs w:val="18"/>
                <w:color w:val="auto"/>
              </w:rPr>
            </w:pPr>
          </w:p>
        </w:tc>
        <w:tc>
          <w:tcPr>
            <w:tcW w:w="400" w:type="dxa"/>
            <w:vAlign w:val="bottom"/>
            <w:tcBorders>
              <w:bottom w:val="single" w:sz="8" w:color="DFDFDF"/>
              <w:right w:val="single" w:sz="8" w:color="DFDFDF"/>
            </w:tcBorders>
            <w:gridSpan w:val="8"/>
          </w:tcPr>
          <w:p>
            <w:pPr>
              <w:spacing w:after="0"/>
              <w:rPr>
                <w:sz w:val="18"/>
                <w:szCs w:val="18"/>
                <w:color w:val="auto"/>
              </w:rPr>
            </w:pPr>
          </w:p>
        </w:tc>
        <w:tc>
          <w:tcPr>
            <w:tcW w:w="400" w:type="dxa"/>
            <w:vAlign w:val="bottom"/>
            <w:tcBorders>
              <w:bottom w:val="single" w:sz="8" w:color="DFDFDF"/>
              <w:right w:val="single" w:sz="8" w:color="DFDFDF"/>
            </w:tcBorders>
            <w:gridSpan w:val="6"/>
          </w:tcPr>
          <w:p>
            <w:pPr>
              <w:spacing w:after="0"/>
              <w:rPr>
                <w:sz w:val="18"/>
                <w:szCs w:val="18"/>
                <w:color w:val="auto"/>
              </w:rPr>
            </w:pPr>
          </w:p>
        </w:tc>
        <w:tc>
          <w:tcPr>
            <w:tcW w:w="400" w:type="dxa"/>
            <w:vAlign w:val="bottom"/>
            <w:tcBorders>
              <w:bottom w:val="single" w:sz="8" w:color="DFDFDF"/>
              <w:right w:val="single" w:sz="8" w:color="DFDFDF"/>
            </w:tcBorders>
            <w:gridSpan w:val="9"/>
          </w:tcPr>
          <w:p>
            <w:pPr>
              <w:spacing w:after="0"/>
              <w:rPr>
                <w:sz w:val="18"/>
                <w:szCs w:val="18"/>
                <w:color w:val="auto"/>
              </w:rPr>
            </w:pPr>
          </w:p>
        </w:tc>
        <w:tc>
          <w:tcPr>
            <w:tcW w:w="400" w:type="dxa"/>
            <w:vAlign w:val="bottom"/>
            <w:tcBorders>
              <w:bottom w:val="single" w:sz="8" w:color="DFDFDF"/>
              <w:right w:val="single" w:sz="8" w:color="262626"/>
            </w:tcBorders>
            <w:gridSpan w:val="8"/>
          </w:tcPr>
          <w:p>
            <w:pPr>
              <w:spacing w:after="0"/>
              <w:rPr>
                <w:sz w:val="18"/>
                <w:szCs w:val="18"/>
                <w:color w:val="auto"/>
              </w:rPr>
            </w:pPr>
          </w:p>
        </w:tc>
        <w:tc>
          <w:tcPr>
            <w:tcW w:w="1620" w:type="dxa"/>
            <w:vAlign w:val="bottom"/>
            <w:tcBorders>
              <w:right w:val="single" w:sz="8" w:color="auto"/>
            </w:tcBorders>
            <w:gridSpan w:val="4"/>
          </w:tcPr>
          <w:p>
            <w:pPr>
              <w:spacing w:after="0"/>
              <w:rPr>
                <w:sz w:val="18"/>
                <w:szCs w:val="18"/>
                <w:color w:val="auto"/>
              </w:rPr>
            </w:pPr>
          </w:p>
        </w:tc>
        <w:tc>
          <w:tcPr>
            <w:tcW w:w="200" w:type="dxa"/>
            <w:vAlign w:val="bottom"/>
            <w:tcBorders>
              <w:right w:val="single" w:sz="8" w:color="B0B0B0"/>
            </w:tcBorders>
          </w:tcPr>
          <w:p>
            <w:pPr>
              <w:spacing w:after="0"/>
              <w:rPr>
                <w:sz w:val="18"/>
                <w:szCs w:val="18"/>
                <w:color w:val="auto"/>
              </w:rPr>
            </w:pPr>
          </w:p>
        </w:tc>
        <w:tc>
          <w:tcPr>
            <w:tcW w:w="680" w:type="dxa"/>
            <w:vAlign w:val="bottom"/>
            <w:tcBorders>
              <w:right w:val="single" w:sz="8" w:color="B0B0B0"/>
            </w:tcBorders>
          </w:tcPr>
          <w:p>
            <w:pPr>
              <w:spacing w:after="0"/>
              <w:rPr>
                <w:sz w:val="18"/>
                <w:szCs w:val="18"/>
                <w:color w:val="auto"/>
              </w:rPr>
            </w:pPr>
          </w:p>
        </w:tc>
        <w:tc>
          <w:tcPr>
            <w:tcW w:w="680" w:type="dxa"/>
            <w:vAlign w:val="bottom"/>
            <w:tcBorders>
              <w:right w:val="single" w:sz="8" w:color="B0B0B0"/>
            </w:tcBorders>
            <w:gridSpan w:val="3"/>
          </w:tcPr>
          <w:p>
            <w:pPr>
              <w:spacing w:after="0"/>
              <w:rPr>
                <w:sz w:val="18"/>
                <w:szCs w:val="18"/>
                <w:color w:val="auto"/>
              </w:rPr>
            </w:pPr>
          </w:p>
        </w:tc>
        <w:tc>
          <w:tcPr>
            <w:tcW w:w="660" w:type="dxa"/>
            <w:vAlign w:val="bottom"/>
            <w:tcBorders>
              <w:right w:val="single" w:sz="8" w:color="B0B0B0"/>
            </w:tcBorders>
            <w:gridSpan w:val="9"/>
          </w:tcPr>
          <w:p>
            <w:pPr>
              <w:spacing w:after="0"/>
              <w:rPr>
                <w:sz w:val="18"/>
                <w:szCs w:val="18"/>
                <w:color w:val="auto"/>
              </w:rPr>
            </w:pPr>
          </w:p>
        </w:tc>
        <w:tc>
          <w:tcPr>
            <w:tcW w:w="700" w:type="dxa"/>
            <w:vAlign w:val="bottom"/>
            <w:tcBorders>
              <w:right w:val="single" w:sz="8" w:color="B0B0B0"/>
            </w:tcBorders>
            <w:gridSpan w:val="5"/>
          </w:tcPr>
          <w:p>
            <w:pPr>
              <w:spacing w:after="0"/>
              <w:rPr>
                <w:sz w:val="18"/>
                <w:szCs w:val="18"/>
                <w:color w:val="auto"/>
              </w:rPr>
            </w:pPr>
          </w:p>
        </w:tc>
        <w:tc>
          <w:tcPr>
            <w:tcW w:w="660" w:type="dxa"/>
            <w:vAlign w:val="bottom"/>
            <w:tcBorders>
              <w:right w:val="single" w:sz="8" w:color="auto"/>
            </w:tcBorders>
          </w:tcPr>
          <w:p>
            <w:pPr>
              <w:spacing w:after="0"/>
              <w:rPr>
                <w:sz w:val="18"/>
                <w:szCs w:val="18"/>
                <w:color w:val="auto"/>
              </w:rPr>
            </w:pPr>
          </w:p>
        </w:tc>
        <w:tc>
          <w:tcPr>
            <w:tcW w:w="540" w:type="dxa"/>
            <w:vAlign w:val="bottom"/>
          </w:tcPr>
          <w:p>
            <w:pPr>
              <w:spacing w:after="0"/>
              <w:rPr>
                <w:sz w:val="18"/>
                <w:szCs w:val="18"/>
                <w:color w:val="auto"/>
              </w:rPr>
            </w:pPr>
          </w:p>
        </w:tc>
      </w:tr>
      <w:tr>
        <w:trPr>
          <w:trHeight w:val="157"/>
        </w:trPr>
        <w:tc>
          <w:tcPr>
            <w:tcW w:w="940" w:type="dxa"/>
            <w:vAlign w:val="bottom"/>
            <w:tcBorders>
              <w:right w:val="single" w:sz="8" w:color="262626"/>
            </w:tcBorders>
            <w:gridSpan w:val="2"/>
          </w:tcPr>
          <w:p>
            <w:pPr>
              <w:spacing w:after="0"/>
              <w:rPr>
                <w:sz w:val="13"/>
                <w:szCs w:val="13"/>
                <w:color w:val="auto"/>
              </w:rPr>
            </w:pPr>
          </w:p>
        </w:tc>
        <w:tc>
          <w:tcPr>
            <w:tcW w:w="400" w:type="dxa"/>
            <w:vAlign w:val="bottom"/>
            <w:tcBorders>
              <w:right w:val="single" w:sz="8" w:color="DFDFDF"/>
            </w:tcBorders>
            <w:gridSpan w:val="6"/>
          </w:tcPr>
          <w:p>
            <w:pPr>
              <w:spacing w:after="0"/>
              <w:rPr>
                <w:sz w:val="13"/>
                <w:szCs w:val="13"/>
                <w:color w:val="auto"/>
              </w:rPr>
            </w:pPr>
          </w:p>
        </w:tc>
        <w:tc>
          <w:tcPr>
            <w:tcW w:w="400" w:type="dxa"/>
            <w:vAlign w:val="bottom"/>
            <w:tcBorders>
              <w:right w:val="single" w:sz="8" w:color="DFDFDF"/>
            </w:tcBorders>
            <w:gridSpan w:val="9"/>
          </w:tcPr>
          <w:p>
            <w:pPr>
              <w:spacing w:after="0"/>
              <w:rPr>
                <w:sz w:val="13"/>
                <w:szCs w:val="13"/>
                <w:color w:val="auto"/>
              </w:rPr>
            </w:pPr>
          </w:p>
        </w:tc>
        <w:tc>
          <w:tcPr>
            <w:tcW w:w="400" w:type="dxa"/>
            <w:vAlign w:val="bottom"/>
            <w:tcBorders>
              <w:right w:val="single" w:sz="8" w:color="DFDFDF"/>
            </w:tcBorders>
            <w:gridSpan w:val="6"/>
          </w:tcPr>
          <w:p>
            <w:pPr>
              <w:spacing w:after="0"/>
              <w:rPr>
                <w:sz w:val="13"/>
                <w:szCs w:val="13"/>
                <w:color w:val="auto"/>
              </w:rPr>
            </w:pPr>
          </w:p>
        </w:tc>
        <w:tc>
          <w:tcPr>
            <w:tcW w:w="400" w:type="dxa"/>
            <w:vAlign w:val="bottom"/>
            <w:tcBorders>
              <w:right w:val="single" w:sz="8" w:color="DFDFDF"/>
            </w:tcBorders>
            <w:gridSpan w:val="6"/>
          </w:tcPr>
          <w:p>
            <w:pPr>
              <w:spacing w:after="0"/>
              <w:rPr>
                <w:sz w:val="13"/>
                <w:szCs w:val="13"/>
                <w:color w:val="auto"/>
              </w:rPr>
            </w:pPr>
          </w:p>
        </w:tc>
        <w:tc>
          <w:tcPr>
            <w:tcW w:w="400" w:type="dxa"/>
            <w:vAlign w:val="bottom"/>
            <w:tcBorders>
              <w:right w:val="single" w:sz="8" w:color="DFDFDF"/>
            </w:tcBorders>
            <w:gridSpan w:val="9"/>
          </w:tcPr>
          <w:p>
            <w:pPr>
              <w:spacing w:after="0"/>
              <w:rPr>
                <w:sz w:val="13"/>
                <w:szCs w:val="13"/>
                <w:color w:val="auto"/>
              </w:rPr>
            </w:pPr>
          </w:p>
        </w:tc>
        <w:tc>
          <w:tcPr>
            <w:tcW w:w="400" w:type="dxa"/>
            <w:vAlign w:val="bottom"/>
            <w:tcBorders>
              <w:right w:val="single" w:sz="8" w:color="DFDFDF"/>
            </w:tcBorders>
            <w:gridSpan w:val="8"/>
          </w:tcPr>
          <w:p>
            <w:pPr>
              <w:spacing w:after="0"/>
              <w:rPr>
                <w:sz w:val="13"/>
                <w:szCs w:val="13"/>
                <w:color w:val="auto"/>
              </w:rPr>
            </w:pPr>
          </w:p>
        </w:tc>
        <w:tc>
          <w:tcPr>
            <w:tcW w:w="400" w:type="dxa"/>
            <w:vAlign w:val="bottom"/>
            <w:tcBorders>
              <w:right w:val="single" w:sz="8" w:color="DFDFDF"/>
            </w:tcBorders>
            <w:gridSpan w:val="6"/>
          </w:tcPr>
          <w:p>
            <w:pPr>
              <w:spacing w:after="0"/>
              <w:rPr>
                <w:sz w:val="13"/>
                <w:szCs w:val="13"/>
                <w:color w:val="auto"/>
              </w:rPr>
            </w:pPr>
          </w:p>
        </w:tc>
        <w:tc>
          <w:tcPr>
            <w:tcW w:w="400" w:type="dxa"/>
            <w:vAlign w:val="bottom"/>
            <w:tcBorders>
              <w:right w:val="single" w:sz="8" w:color="DFDFDF"/>
            </w:tcBorders>
            <w:gridSpan w:val="9"/>
          </w:tcPr>
          <w:p>
            <w:pPr>
              <w:spacing w:after="0"/>
              <w:rPr>
                <w:sz w:val="13"/>
                <w:szCs w:val="13"/>
                <w:color w:val="auto"/>
              </w:rPr>
            </w:pPr>
          </w:p>
        </w:tc>
        <w:tc>
          <w:tcPr>
            <w:tcW w:w="400" w:type="dxa"/>
            <w:vAlign w:val="bottom"/>
            <w:tcBorders>
              <w:right w:val="single" w:sz="8" w:color="262626"/>
            </w:tcBorders>
            <w:gridSpan w:val="8"/>
          </w:tcPr>
          <w:p>
            <w:pPr>
              <w:spacing w:after="0"/>
              <w:rPr>
                <w:sz w:val="13"/>
                <w:szCs w:val="13"/>
                <w:color w:val="auto"/>
              </w:rPr>
            </w:pPr>
          </w:p>
        </w:tc>
        <w:tc>
          <w:tcPr>
            <w:tcW w:w="1620" w:type="dxa"/>
            <w:vAlign w:val="bottom"/>
            <w:tcBorders>
              <w:right w:val="single" w:sz="8" w:color="auto"/>
            </w:tcBorders>
            <w:gridSpan w:val="4"/>
          </w:tcPr>
          <w:p>
            <w:pPr>
              <w:spacing w:after="0"/>
              <w:rPr>
                <w:sz w:val="13"/>
                <w:szCs w:val="13"/>
                <w:color w:val="auto"/>
              </w:rPr>
            </w:pPr>
          </w:p>
        </w:tc>
        <w:tc>
          <w:tcPr>
            <w:tcW w:w="200" w:type="dxa"/>
            <w:vAlign w:val="bottom"/>
            <w:tcBorders>
              <w:right w:val="single" w:sz="8" w:color="B0B0B0"/>
            </w:tcBorders>
          </w:tcPr>
          <w:p>
            <w:pPr>
              <w:spacing w:after="0"/>
              <w:rPr>
                <w:sz w:val="13"/>
                <w:szCs w:val="13"/>
                <w:color w:val="auto"/>
              </w:rPr>
            </w:pPr>
          </w:p>
        </w:tc>
        <w:tc>
          <w:tcPr>
            <w:tcW w:w="680" w:type="dxa"/>
            <w:vAlign w:val="bottom"/>
            <w:tcBorders>
              <w:right w:val="single" w:sz="8" w:color="B0B0B0"/>
            </w:tcBorders>
          </w:tcPr>
          <w:p>
            <w:pPr>
              <w:spacing w:after="0"/>
              <w:rPr>
                <w:sz w:val="13"/>
                <w:szCs w:val="13"/>
                <w:color w:val="auto"/>
              </w:rPr>
            </w:pPr>
          </w:p>
        </w:tc>
        <w:tc>
          <w:tcPr>
            <w:tcW w:w="680" w:type="dxa"/>
            <w:vAlign w:val="bottom"/>
            <w:tcBorders>
              <w:right w:val="single" w:sz="8" w:color="B0B0B0"/>
            </w:tcBorders>
            <w:gridSpan w:val="3"/>
          </w:tcPr>
          <w:p>
            <w:pPr>
              <w:spacing w:after="0"/>
              <w:rPr>
                <w:sz w:val="13"/>
                <w:szCs w:val="13"/>
                <w:color w:val="auto"/>
              </w:rPr>
            </w:pPr>
          </w:p>
        </w:tc>
        <w:tc>
          <w:tcPr>
            <w:tcW w:w="580" w:type="dxa"/>
            <w:vAlign w:val="bottom"/>
            <w:gridSpan w:val="7"/>
          </w:tcPr>
          <w:p>
            <w:pPr>
              <w:spacing w:after="0"/>
              <w:rPr>
                <w:sz w:val="13"/>
                <w:szCs w:val="13"/>
                <w:color w:val="auto"/>
              </w:rPr>
            </w:pPr>
          </w:p>
        </w:tc>
        <w:tc>
          <w:tcPr>
            <w:tcW w:w="80" w:type="dxa"/>
            <w:vAlign w:val="bottom"/>
            <w:tcBorders>
              <w:bottom w:val="single" w:sz="8" w:color="FF0000"/>
              <w:right w:val="single" w:sz="8" w:color="B0B0B0"/>
            </w:tcBorders>
            <w:gridSpan w:val="2"/>
          </w:tcPr>
          <w:p>
            <w:pPr>
              <w:spacing w:after="0"/>
              <w:rPr>
                <w:sz w:val="13"/>
                <w:szCs w:val="13"/>
                <w:color w:val="auto"/>
              </w:rPr>
            </w:pPr>
          </w:p>
        </w:tc>
        <w:tc>
          <w:tcPr>
            <w:tcW w:w="620" w:type="dxa"/>
            <w:vAlign w:val="bottom"/>
            <w:gridSpan w:val="3"/>
          </w:tcPr>
          <w:p>
            <w:pPr>
              <w:spacing w:after="0"/>
              <w:rPr>
                <w:sz w:val="13"/>
                <w:szCs w:val="13"/>
                <w:color w:val="auto"/>
              </w:rPr>
            </w:pPr>
          </w:p>
        </w:tc>
        <w:tc>
          <w:tcPr>
            <w:tcW w:w="20" w:type="dxa"/>
            <w:vAlign w:val="bottom"/>
            <w:tcBorders>
              <w:bottom w:val="single" w:sz="8" w:color="auto"/>
            </w:tcBorders>
          </w:tcPr>
          <w:p>
            <w:pPr>
              <w:spacing w:after="0"/>
              <w:rPr>
                <w:sz w:val="13"/>
                <w:szCs w:val="13"/>
                <w:color w:val="auto"/>
              </w:rPr>
            </w:pPr>
          </w:p>
        </w:tc>
        <w:tc>
          <w:tcPr>
            <w:tcW w:w="60" w:type="dxa"/>
            <w:vAlign w:val="bottom"/>
            <w:tcBorders>
              <w:right w:val="single" w:sz="8" w:color="B0B0B0"/>
            </w:tcBorders>
          </w:tcPr>
          <w:p>
            <w:pPr>
              <w:spacing w:after="0"/>
              <w:rPr>
                <w:sz w:val="13"/>
                <w:szCs w:val="13"/>
                <w:color w:val="auto"/>
              </w:rPr>
            </w:pPr>
          </w:p>
        </w:tc>
        <w:tc>
          <w:tcPr>
            <w:tcW w:w="660" w:type="dxa"/>
            <w:vAlign w:val="bottom"/>
            <w:tcBorders>
              <w:right w:val="single" w:sz="8" w:color="auto"/>
            </w:tcBorders>
          </w:tcPr>
          <w:p>
            <w:pPr>
              <w:spacing w:after="0"/>
              <w:rPr>
                <w:sz w:val="13"/>
                <w:szCs w:val="13"/>
                <w:color w:val="auto"/>
              </w:rPr>
            </w:pPr>
          </w:p>
        </w:tc>
        <w:tc>
          <w:tcPr>
            <w:tcW w:w="540" w:type="dxa"/>
            <w:vAlign w:val="bottom"/>
          </w:tcPr>
          <w:p>
            <w:pPr>
              <w:spacing w:after="0"/>
              <w:rPr>
                <w:sz w:val="13"/>
                <w:szCs w:val="13"/>
                <w:color w:val="auto"/>
              </w:rPr>
            </w:pPr>
          </w:p>
        </w:tc>
      </w:tr>
      <w:tr>
        <w:trPr>
          <w:trHeight w:val="25"/>
        </w:trPr>
        <w:tc>
          <w:tcPr>
            <w:tcW w:w="940" w:type="dxa"/>
            <w:vAlign w:val="bottom"/>
            <w:tcBorders>
              <w:right w:val="single" w:sz="8" w:color="262626"/>
            </w:tcBorders>
            <w:gridSpan w:val="2"/>
          </w:tcPr>
          <w:p>
            <w:pPr>
              <w:spacing w:after="0"/>
              <w:rPr>
                <w:sz w:val="2"/>
                <w:szCs w:val="2"/>
                <w:color w:val="auto"/>
              </w:rPr>
            </w:pPr>
          </w:p>
        </w:tc>
        <w:tc>
          <w:tcPr>
            <w:tcW w:w="400" w:type="dxa"/>
            <w:vAlign w:val="bottom"/>
            <w:tcBorders>
              <w:right w:val="single" w:sz="8" w:color="DFDFDF"/>
            </w:tcBorders>
            <w:gridSpan w:val="6"/>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Borders>
              <w:top w:val="single" w:sz="8" w:color="FF0000"/>
            </w:tcBorders>
            <w:gridSpan w:val="3"/>
          </w:tcPr>
          <w:p>
            <w:pPr>
              <w:spacing w:after="0"/>
              <w:rPr>
                <w:sz w:val="2"/>
                <w:szCs w:val="2"/>
                <w:color w:val="auto"/>
              </w:rPr>
            </w:pPr>
          </w:p>
        </w:tc>
        <w:tc>
          <w:tcPr>
            <w:tcW w:w="300" w:type="dxa"/>
            <w:vAlign w:val="bottom"/>
            <w:tcBorders>
              <w:right w:val="single" w:sz="8" w:color="DFDFDF"/>
            </w:tcBorders>
            <w:gridSpan w:val="5"/>
          </w:tcPr>
          <w:p>
            <w:pPr>
              <w:spacing w:after="0"/>
              <w:rPr>
                <w:sz w:val="2"/>
                <w:szCs w:val="2"/>
                <w:color w:val="auto"/>
              </w:rPr>
            </w:pPr>
          </w:p>
        </w:tc>
        <w:tc>
          <w:tcPr>
            <w:tcW w:w="400" w:type="dxa"/>
            <w:vAlign w:val="bottom"/>
            <w:tcBorders>
              <w:right w:val="single" w:sz="8" w:color="DFDFDF"/>
            </w:tcBorders>
            <w:gridSpan w:val="6"/>
          </w:tcPr>
          <w:p>
            <w:pPr>
              <w:spacing w:after="0"/>
              <w:rPr>
                <w:sz w:val="2"/>
                <w:szCs w:val="2"/>
                <w:color w:val="auto"/>
              </w:rPr>
            </w:pPr>
          </w:p>
        </w:tc>
        <w:tc>
          <w:tcPr>
            <w:tcW w:w="400" w:type="dxa"/>
            <w:vAlign w:val="bottom"/>
            <w:tcBorders>
              <w:right w:val="single" w:sz="8" w:color="DFDFDF"/>
            </w:tcBorders>
            <w:gridSpan w:val="6"/>
          </w:tcPr>
          <w:p>
            <w:pPr>
              <w:spacing w:after="0"/>
              <w:rPr>
                <w:sz w:val="2"/>
                <w:szCs w:val="2"/>
                <w:color w:val="auto"/>
              </w:rPr>
            </w:pPr>
          </w:p>
        </w:tc>
        <w:tc>
          <w:tcPr>
            <w:tcW w:w="400" w:type="dxa"/>
            <w:vAlign w:val="bottom"/>
            <w:tcBorders>
              <w:right w:val="single" w:sz="8" w:color="DFDFDF"/>
            </w:tcBorders>
            <w:gridSpan w:val="9"/>
          </w:tcPr>
          <w:p>
            <w:pPr>
              <w:spacing w:after="0"/>
              <w:rPr>
                <w:sz w:val="2"/>
                <w:szCs w:val="2"/>
                <w:color w:val="auto"/>
              </w:rPr>
            </w:pPr>
          </w:p>
        </w:tc>
        <w:tc>
          <w:tcPr>
            <w:tcW w:w="400" w:type="dxa"/>
            <w:vAlign w:val="bottom"/>
            <w:tcBorders>
              <w:right w:val="single" w:sz="8" w:color="DFDFDF"/>
            </w:tcBorders>
            <w:gridSpan w:val="8"/>
          </w:tcPr>
          <w:p>
            <w:pPr>
              <w:spacing w:after="0"/>
              <w:rPr>
                <w:sz w:val="2"/>
                <w:szCs w:val="2"/>
                <w:color w:val="auto"/>
              </w:rPr>
            </w:pPr>
          </w:p>
        </w:tc>
        <w:tc>
          <w:tcPr>
            <w:tcW w:w="400" w:type="dxa"/>
            <w:vAlign w:val="bottom"/>
            <w:tcBorders>
              <w:right w:val="single" w:sz="8" w:color="DFDFDF"/>
            </w:tcBorders>
            <w:gridSpan w:val="6"/>
          </w:tcPr>
          <w:p>
            <w:pPr>
              <w:spacing w:after="0"/>
              <w:rPr>
                <w:sz w:val="2"/>
                <w:szCs w:val="2"/>
                <w:color w:val="auto"/>
              </w:rPr>
            </w:pPr>
          </w:p>
        </w:tc>
        <w:tc>
          <w:tcPr>
            <w:tcW w:w="400" w:type="dxa"/>
            <w:vAlign w:val="bottom"/>
            <w:tcBorders>
              <w:right w:val="single" w:sz="8" w:color="DFDFDF"/>
            </w:tcBorders>
            <w:gridSpan w:val="9"/>
          </w:tcPr>
          <w:p>
            <w:pPr>
              <w:spacing w:after="0"/>
              <w:rPr>
                <w:sz w:val="2"/>
                <w:szCs w:val="2"/>
                <w:color w:val="auto"/>
              </w:rPr>
            </w:pPr>
          </w:p>
        </w:tc>
        <w:tc>
          <w:tcPr>
            <w:tcW w:w="400" w:type="dxa"/>
            <w:vAlign w:val="bottom"/>
            <w:tcBorders>
              <w:right w:val="single" w:sz="8" w:color="262626"/>
            </w:tcBorders>
            <w:gridSpan w:val="8"/>
          </w:tcPr>
          <w:p>
            <w:pPr>
              <w:spacing w:after="0"/>
              <w:rPr>
                <w:sz w:val="2"/>
                <w:szCs w:val="2"/>
                <w:color w:val="auto"/>
              </w:rPr>
            </w:pPr>
          </w:p>
        </w:tc>
        <w:tc>
          <w:tcPr>
            <w:tcW w:w="1620" w:type="dxa"/>
            <w:vAlign w:val="bottom"/>
            <w:tcBorders>
              <w:right w:val="single" w:sz="8" w:color="auto"/>
            </w:tcBorders>
            <w:gridSpan w:val="4"/>
          </w:tcPr>
          <w:p>
            <w:pPr>
              <w:spacing w:after="0"/>
              <w:rPr>
                <w:sz w:val="2"/>
                <w:szCs w:val="2"/>
                <w:color w:val="auto"/>
              </w:rPr>
            </w:pPr>
          </w:p>
        </w:tc>
        <w:tc>
          <w:tcPr>
            <w:tcW w:w="200" w:type="dxa"/>
            <w:vAlign w:val="bottom"/>
            <w:tcBorders>
              <w:top w:val="single" w:sz="8" w:color="B0B0B0"/>
              <w:right w:val="single" w:sz="8" w:color="B0B0B0"/>
            </w:tcBorders>
          </w:tcPr>
          <w:p>
            <w:pPr>
              <w:spacing w:after="0"/>
              <w:rPr>
                <w:sz w:val="2"/>
                <w:szCs w:val="2"/>
                <w:color w:val="auto"/>
              </w:rPr>
            </w:pPr>
          </w:p>
        </w:tc>
        <w:tc>
          <w:tcPr>
            <w:tcW w:w="680" w:type="dxa"/>
            <w:vAlign w:val="bottom"/>
            <w:tcBorders>
              <w:top w:val="single" w:sz="8" w:color="B0B0B0"/>
              <w:right w:val="single" w:sz="8" w:color="B0B0B0"/>
            </w:tcBorders>
          </w:tcPr>
          <w:p>
            <w:pPr>
              <w:spacing w:after="0"/>
              <w:rPr>
                <w:sz w:val="2"/>
                <w:szCs w:val="2"/>
                <w:color w:val="auto"/>
              </w:rPr>
            </w:pPr>
          </w:p>
        </w:tc>
        <w:tc>
          <w:tcPr>
            <w:tcW w:w="680" w:type="dxa"/>
            <w:vAlign w:val="bottom"/>
            <w:tcBorders>
              <w:top w:val="single" w:sz="8" w:color="B0B0B0"/>
              <w:right w:val="single" w:sz="8" w:color="B0B0B0"/>
            </w:tcBorders>
            <w:gridSpan w:val="3"/>
          </w:tcPr>
          <w:p>
            <w:pPr>
              <w:spacing w:after="0"/>
              <w:rPr>
                <w:sz w:val="2"/>
                <w:szCs w:val="2"/>
                <w:color w:val="auto"/>
              </w:rPr>
            </w:pPr>
          </w:p>
        </w:tc>
        <w:tc>
          <w:tcPr>
            <w:tcW w:w="480" w:type="dxa"/>
            <w:vAlign w:val="bottom"/>
            <w:tcBorders>
              <w:top w:val="single" w:sz="8" w:color="B0B0B0"/>
            </w:tcBorders>
            <w:gridSpan w:val="5"/>
          </w:tcPr>
          <w:p>
            <w:pPr>
              <w:spacing w:after="0"/>
              <w:rPr>
                <w:sz w:val="2"/>
                <w:szCs w:val="2"/>
                <w:color w:val="auto"/>
              </w:rPr>
            </w:pPr>
          </w:p>
        </w:tc>
        <w:tc>
          <w:tcPr>
            <w:tcW w:w="180" w:type="dxa"/>
            <w:vAlign w:val="bottom"/>
            <w:tcBorders>
              <w:top w:val="single" w:sz="8" w:color="FF0000"/>
              <w:right w:val="single" w:sz="8" w:color="B0B0B0"/>
            </w:tcBorders>
            <w:gridSpan w:val="4"/>
          </w:tcPr>
          <w:p>
            <w:pPr>
              <w:spacing w:after="0"/>
              <w:rPr>
                <w:sz w:val="2"/>
                <w:szCs w:val="2"/>
                <w:color w:val="auto"/>
              </w:rPr>
            </w:pPr>
          </w:p>
        </w:tc>
        <w:tc>
          <w:tcPr>
            <w:tcW w:w="60" w:type="dxa"/>
            <w:vAlign w:val="bottom"/>
            <w:tcBorders>
              <w:top w:val="single" w:sz="8" w:color="FF0000"/>
            </w:tcBorders>
          </w:tcPr>
          <w:p>
            <w:pPr>
              <w:spacing w:after="0"/>
              <w:rPr>
                <w:sz w:val="2"/>
                <w:szCs w:val="2"/>
                <w:color w:val="auto"/>
              </w:rPr>
            </w:pPr>
          </w:p>
        </w:tc>
        <w:tc>
          <w:tcPr>
            <w:tcW w:w="560" w:type="dxa"/>
            <w:vAlign w:val="bottom"/>
            <w:tcBorders>
              <w:top w:val="single" w:sz="8" w:color="B0B0B0"/>
            </w:tcBorders>
            <w:gridSpan w:val="2"/>
          </w:tcPr>
          <w:p>
            <w:pPr>
              <w:spacing w:after="0"/>
              <w:rPr>
                <w:sz w:val="2"/>
                <w:szCs w:val="2"/>
                <w:color w:val="auto"/>
              </w:rPr>
            </w:pPr>
          </w:p>
        </w:tc>
        <w:tc>
          <w:tcPr>
            <w:tcW w:w="20" w:type="dxa"/>
            <w:vAlign w:val="bottom"/>
            <w:tcBorders>
              <w:top w:val="single" w:sz="8" w:color="auto"/>
            </w:tcBorders>
          </w:tcPr>
          <w:p>
            <w:pPr>
              <w:spacing w:after="0"/>
              <w:rPr>
                <w:sz w:val="2"/>
                <w:szCs w:val="2"/>
                <w:color w:val="auto"/>
              </w:rPr>
            </w:pPr>
          </w:p>
        </w:tc>
        <w:tc>
          <w:tcPr>
            <w:tcW w:w="60" w:type="dxa"/>
            <w:vAlign w:val="bottom"/>
            <w:tcBorders>
              <w:top w:val="single" w:sz="8" w:color="B0B0B0"/>
              <w:right w:val="single" w:sz="8" w:color="B0B0B0"/>
            </w:tcBorders>
          </w:tcPr>
          <w:p>
            <w:pPr>
              <w:spacing w:after="0"/>
              <w:rPr>
                <w:sz w:val="2"/>
                <w:szCs w:val="2"/>
                <w:color w:val="auto"/>
              </w:rPr>
            </w:pPr>
          </w:p>
        </w:tc>
        <w:tc>
          <w:tcPr>
            <w:tcW w:w="660" w:type="dxa"/>
            <w:vAlign w:val="bottom"/>
            <w:tcBorders>
              <w:top w:val="single" w:sz="8" w:color="B0B0B0"/>
              <w:right w:val="single" w:sz="8" w:color="auto"/>
            </w:tcBorders>
          </w:tcPr>
          <w:p>
            <w:pPr>
              <w:spacing w:after="0"/>
              <w:rPr>
                <w:sz w:val="2"/>
                <w:szCs w:val="2"/>
                <w:color w:val="auto"/>
              </w:rPr>
            </w:pPr>
          </w:p>
        </w:tc>
        <w:tc>
          <w:tcPr>
            <w:tcW w:w="540" w:type="dxa"/>
            <w:vAlign w:val="bottom"/>
          </w:tcPr>
          <w:p>
            <w:pPr>
              <w:spacing w:after="0"/>
              <w:rPr>
                <w:sz w:val="2"/>
                <w:szCs w:val="2"/>
                <w:color w:val="auto"/>
              </w:rPr>
            </w:pPr>
          </w:p>
        </w:tc>
      </w:tr>
      <w:tr>
        <w:trPr>
          <w:trHeight w:val="92"/>
        </w:trPr>
        <w:tc>
          <w:tcPr>
            <w:tcW w:w="940" w:type="dxa"/>
            <w:vAlign w:val="bottom"/>
            <w:tcBorders>
              <w:right w:val="single" w:sz="8" w:color="262626"/>
            </w:tcBorders>
            <w:gridSpan w:val="2"/>
          </w:tcPr>
          <w:p>
            <w:pPr>
              <w:spacing w:after="0"/>
              <w:rPr>
                <w:sz w:val="7"/>
                <w:szCs w:val="7"/>
                <w:color w:val="auto"/>
              </w:rPr>
            </w:pPr>
          </w:p>
        </w:tc>
        <w:tc>
          <w:tcPr>
            <w:tcW w:w="400" w:type="dxa"/>
            <w:vAlign w:val="bottom"/>
            <w:tcBorders>
              <w:right w:val="single" w:sz="8" w:color="DFDFDF"/>
            </w:tcBorders>
            <w:gridSpan w:val="6"/>
          </w:tcPr>
          <w:p>
            <w:pPr>
              <w:spacing w:after="0"/>
              <w:rPr>
                <w:sz w:val="7"/>
                <w:szCs w:val="7"/>
                <w:color w:val="auto"/>
              </w:rPr>
            </w:pPr>
          </w:p>
        </w:tc>
        <w:tc>
          <w:tcPr>
            <w:tcW w:w="400" w:type="dxa"/>
            <w:vAlign w:val="bottom"/>
            <w:tcBorders>
              <w:right w:val="single" w:sz="8" w:color="DFDFDF"/>
            </w:tcBorders>
            <w:gridSpan w:val="9"/>
          </w:tcPr>
          <w:p>
            <w:pPr>
              <w:spacing w:after="0"/>
              <w:rPr>
                <w:sz w:val="7"/>
                <w:szCs w:val="7"/>
                <w:color w:val="auto"/>
              </w:rPr>
            </w:pPr>
          </w:p>
        </w:tc>
        <w:tc>
          <w:tcPr>
            <w:tcW w:w="400" w:type="dxa"/>
            <w:vAlign w:val="bottom"/>
            <w:tcBorders>
              <w:right w:val="single" w:sz="8" w:color="DFDFDF"/>
            </w:tcBorders>
            <w:gridSpan w:val="6"/>
          </w:tcPr>
          <w:p>
            <w:pPr>
              <w:spacing w:after="0"/>
              <w:rPr>
                <w:sz w:val="7"/>
                <w:szCs w:val="7"/>
                <w:color w:val="auto"/>
              </w:rPr>
            </w:pPr>
          </w:p>
        </w:tc>
        <w:tc>
          <w:tcPr>
            <w:tcW w:w="400" w:type="dxa"/>
            <w:vAlign w:val="bottom"/>
            <w:tcBorders>
              <w:right w:val="single" w:sz="8" w:color="DFDFDF"/>
            </w:tcBorders>
            <w:gridSpan w:val="6"/>
          </w:tcPr>
          <w:p>
            <w:pPr>
              <w:spacing w:after="0"/>
              <w:rPr>
                <w:sz w:val="7"/>
                <w:szCs w:val="7"/>
                <w:color w:val="auto"/>
              </w:rPr>
            </w:pPr>
          </w:p>
        </w:tc>
        <w:tc>
          <w:tcPr>
            <w:tcW w:w="400" w:type="dxa"/>
            <w:vAlign w:val="bottom"/>
            <w:tcBorders>
              <w:right w:val="single" w:sz="8" w:color="DFDFDF"/>
            </w:tcBorders>
            <w:gridSpan w:val="9"/>
          </w:tcPr>
          <w:p>
            <w:pPr>
              <w:spacing w:after="0"/>
              <w:rPr>
                <w:sz w:val="7"/>
                <w:szCs w:val="7"/>
                <w:color w:val="auto"/>
              </w:rPr>
            </w:pPr>
          </w:p>
        </w:tc>
        <w:tc>
          <w:tcPr>
            <w:tcW w:w="400" w:type="dxa"/>
            <w:vAlign w:val="bottom"/>
            <w:tcBorders>
              <w:right w:val="single" w:sz="8" w:color="DFDFDF"/>
            </w:tcBorders>
            <w:gridSpan w:val="8"/>
          </w:tcPr>
          <w:p>
            <w:pPr>
              <w:spacing w:after="0"/>
              <w:rPr>
                <w:sz w:val="7"/>
                <w:szCs w:val="7"/>
                <w:color w:val="auto"/>
              </w:rPr>
            </w:pPr>
          </w:p>
        </w:tc>
        <w:tc>
          <w:tcPr>
            <w:tcW w:w="400" w:type="dxa"/>
            <w:vAlign w:val="bottom"/>
            <w:tcBorders>
              <w:right w:val="single" w:sz="8" w:color="DFDFDF"/>
            </w:tcBorders>
            <w:gridSpan w:val="6"/>
          </w:tcPr>
          <w:p>
            <w:pPr>
              <w:spacing w:after="0"/>
              <w:rPr>
                <w:sz w:val="7"/>
                <w:szCs w:val="7"/>
                <w:color w:val="auto"/>
              </w:rPr>
            </w:pPr>
          </w:p>
        </w:tc>
        <w:tc>
          <w:tcPr>
            <w:tcW w:w="400" w:type="dxa"/>
            <w:vAlign w:val="bottom"/>
            <w:tcBorders>
              <w:right w:val="single" w:sz="8" w:color="DFDFDF"/>
            </w:tcBorders>
            <w:gridSpan w:val="9"/>
          </w:tcPr>
          <w:p>
            <w:pPr>
              <w:spacing w:after="0"/>
              <w:rPr>
                <w:sz w:val="7"/>
                <w:szCs w:val="7"/>
                <w:color w:val="auto"/>
              </w:rPr>
            </w:pPr>
          </w:p>
        </w:tc>
        <w:tc>
          <w:tcPr>
            <w:tcW w:w="400" w:type="dxa"/>
            <w:vAlign w:val="bottom"/>
            <w:tcBorders>
              <w:right w:val="single" w:sz="8" w:color="262626"/>
            </w:tcBorders>
            <w:gridSpan w:val="8"/>
          </w:tcPr>
          <w:p>
            <w:pPr>
              <w:spacing w:after="0"/>
              <w:rPr>
                <w:sz w:val="7"/>
                <w:szCs w:val="7"/>
                <w:color w:val="auto"/>
              </w:rPr>
            </w:pPr>
          </w:p>
        </w:tc>
        <w:tc>
          <w:tcPr>
            <w:tcW w:w="1620" w:type="dxa"/>
            <w:vAlign w:val="bottom"/>
            <w:tcBorders>
              <w:right w:val="single" w:sz="8" w:color="auto"/>
            </w:tcBorders>
            <w:gridSpan w:val="4"/>
          </w:tcPr>
          <w:p>
            <w:pPr>
              <w:spacing w:after="0"/>
              <w:rPr>
                <w:sz w:val="7"/>
                <w:szCs w:val="7"/>
                <w:color w:val="auto"/>
              </w:rPr>
            </w:pPr>
          </w:p>
        </w:tc>
        <w:tc>
          <w:tcPr>
            <w:tcW w:w="200" w:type="dxa"/>
            <w:vAlign w:val="bottom"/>
            <w:tcBorders>
              <w:right w:val="single" w:sz="8" w:color="B0B0B0"/>
            </w:tcBorders>
          </w:tcPr>
          <w:p>
            <w:pPr>
              <w:spacing w:after="0"/>
              <w:rPr>
                <w:sz w:val="7"/>
                <w:szCs w:val="7"/>
                <w:color w:val="auto"/>
              </w:rPr>
            </w:pPr>
          </w:p>
        </w:tc>
        <w:tc>
          <w:tcPr>
            <w:tcW w:w="680" w:type="dxa"/>
            <w:vAlign w:val="bottom"/>
            <w:tcBorders>
              <w:right w:val="single" w:sz="8" w:color="B0B0B0"/>
            </w:tcBorders>
          </w:tcPr>
          <w:p>
            <w:pPr>
              <w:spacing w:after="0"/>
              <w:rPr>
                <w:sz w:val="7"/>
                <w:szCs w:val="7"/>
                <w:color w:val="auto"/>
              </w:rPr>
            </w:pPr>
          </w:p>
        </w:tc>
        <w:tc>
          <w:tcPr>
            <w:tcW w:w="560" w:type="dxa"/>
            <w:vAlign w:val="bottom"/>
            <w:tcBorders>
              <w:right w:val="single" w:sz="8" w:color="FF0000"/>
            </w:tcBorders>
            <w:gridSpan w:val="2"/>
          </w:tcPr>
          <w:p>
            <w:pPr>
              <w:spacing w:after="0"/>
              <w:rPr>
                <w:sz w:val="7"/>
                <w:szCs w:val="7"/>
                <w:color w:val="auto"/>
              </w:rPr>
            </w:pPr>
          </w:p>
        </w:tc>
        <w:tc>
          <w:tcPr>
            <w:tcW w:w="120" w:type="dxa"/>
            <w:vAlign w:val="bottom"/>
            <w:tcBorders>
              <w:right w:val="single" w:sz="8" w:color="B0B0B0"/>
            </w:tcBorders>
          </w:tcPr>
          <w:p>
            <w:pPr>
              <w:spacing w:after="0"/>
              <w:rPr>
                <w:sz w:val="7"/>
                <w:szCs w:val="7"/>
                <w:color w:val="auto"/>
              </w:rPr>
            </w:pPr>
          </w:p>
        </w:tc>
        <w:tc>
          <w:tcPr>
            <w:tcW w:w="660" w:type="dxa"/>
            <w:vAlign w:val="bottom"/>
            <w:tcBorders>
              <w:right w:val="single" w:sz="8" w:color="B0B0B0"/>
            </w:tcBorders>
            <w:gridSpan w:val="9"/>
          </w:tcPr>
          <w:p>
            <w:pPr>
              <w:spacing w:after="0"/>
              <w:rPr>
                <w:sz w:val="7"/>
                <w:szCs w:val="7"/>
                <w:color w:val="auto"/>
              </w:rPr>
            </w:pPr>
          </w:p>
        </w:tc>
        <w:tc>
          <w:tcPr>
            <w:tcW w:w="420" w:type="dxa"/>
            <w:vAlign w:val="bottom"/>
            <w:tcBorders>
              <w:right w:val="single" w:sz="8" w:color="auto"/>
            </w:tcBorders>
            <w:gridSpan w:val="2"/>
          </w:tcPr>
          <w:p>
            <w:pPr>
              <w:spacing w:after="0"/>
              <w:rPr>
                <w:sz w:val="7"/>
                <w:szCs w:val="7"/>
                <w:color w:val="auto"/>
              </w:rPr>
            </w:pPr>
          </w:p>
        </w:tc>
        <w:tc>
          <w:tcPr>
            <w:tcW w:w="280" w:type="dxa"/>
            <w:vAlign w:val="bottom"/>
            <w:tcBorders>
              <w:right w:val="single" w:sz="8" w:color="B0B0B0"/>
            </w:tcBorders>
            <w:gridSpan w:val="3"/>
          </w:tcPr>
          <w:p>
            <w:pPr>
              <w:spacing w:after="0"/>
              <w:rPr>
                <w:sz w:val="7"/>
                <w:szCs w:val="7"/>
                <w:color w:val="auto"/>
              </w:rPr>
            </w:pPr>
          </w:p>
        </w:tc>
        <w:tc>
          <w:tcPr>
            <w:tcW w:w="660" w:type="dxa"/>
            <w:vAlign w:val="bottom"/>
            <w:tcBorders>
              <w:right w:val="single" w:sz="8" w:color="auto"/>
            </w:tcBorders>
          </w:tcPr>
          <w:p>
            <w:pPr>
              <w:spacing w:after="0"/>
              <w:rPr>
                <w:sz w:val="7"/>
                <w:szCs w:val="7"/>
                <w:color w:val="auto"/>
              </w:rPr>
            </w:pPr>
          </w:p>
        </w:tc>
        <w:tc>
          <w:tcPr>
            <w:tcW w:w="540" w:type="dxa"/>
            <w:vAlign w:val="bottom"/>
          </w:tcPr>
          <w:p>
            <w:pPr>
              <w:spacing w:after="0"/>
              <w:rPr>
                <w:sz w:val="7"/>
                <w:szCs w:val="7"/>
                <w:color w:val="auto"/>
              </w:rPr>
            </w:pPr>
          </w:p>
        </w:tc>
      </w:tr>
      <w:tr>
        <w:trPr>
          <w:trHeight w:val="198"/>
        </w:trPr>
        <w:tc>
          <w:tcPr>
            <w:tcW w:w="940" w:type="dxa"/>
            <w:vAlign w:val="bottom"/>
            <w:tcBorders>
              <w:right w:val="single" w:sz="8" w:color="262626"/>
            </w:tcBorders>
            <w:gridSpan w:val="2"/>
          </w:tcPr>
          <w:p>
            <w:pPr>
              <w:spacing w:after="0"/>
              <w:rPr>
                <w:sz w:val="17"/>
                <w:szCs w:val="17"/>
                <w:color w:val="auto"/>
              </w:rPr>
            </w:pPr>
          </w:p>
        </w:tc>
        <w:tc>
          <w:tcPr>
            <w:tcW w:w="200" w:type="dxa"/>
            <w:vAlign w:val="bottom"/>
            <w:tcBorders>
              <w:bottom w:val="single" w:sz="8" w:color="DFDFDF"/>
            </w:tcBorders>
            <w:gridSpan w:val="2"/>
          </w:tcPr>
          <w:p>
            <w:pPr>
              <w:spacing w:after="0"/>
              <w:rPr>
                <w:sz w:val="17"/>
                <w:szCs w:val="17"/>
                <w:color w:val="auto"/>
              </w:rPr>
            </w:pPr>
          </w:p>
        </w:tc>
        <w:tc>
          <w:tcPr>
            <w:tcW w:w="60" w:type="dxa"/>
            <w:vAlign w:val="bottom"/>
            <w:tcBorders>
              <w:bottom w:val="single" w:sz="8" w:color="FF0000"/>
            </w:tcBorders>
            <w:gridSpan w:val="3"/>
          </w:tcPr>
          <w:p>
            <w:pPr>
              <w:spacing w:after="0"/>
              <w:rPr>
                <w:sz w:val="17"/>
                <w:szCs w:val="17"/>
                <w:color w:val="auto"/>
              </w:rPr>
            </w:pPr>
          </w:p>
        </w:tc>
        <w:tc>
          <w:tcPr>
            <w:tcW w:w="140" w:type="dxa"/>
            <w:vAlign w:val="bottom"/>
            <w:tcBorders>
              <w:bottom w:val="single" w:sz="8" w:color="DFDFDF"/>
              <w:right w:val="single" w:sz="8" w:color="DFDFDF"/>
            </w:tcBorders>
          </w:tcPr>
          <w:p>
            <w:pPr>
              <w:spacing w:after="0"/>
              <w:rPr>
                <w:sz w:val="17"/>
                <w:szCs w:val="17"/>
                <w:color w:val="auto"/>
              </w:rPr>
            </w:pPr>
          </w:p>
        </w:tc>
        <w:tc>
          <w:tcPr>
            <w:tcW w:w="400" w:type="dxa"/>
            <w:vAlign w:val="bottom"/>
            <w:tcBorders>
              <w:bottom w:val="single" w:sz="8" w:color="DFDFDF"/>
              <w:right w:val="single" w:sz="8" w:color="DFDFDF"/>
            </w:tcBorders>
            <w:gridSpan w:val="9"/>
          </w:tcPr>
          <w:p>
            <w:pPr>
              <w:spacing w:after="0"/>
              <w:rPr>
                <w:sz w:val="17"/>
                <w:szCs w:val="17"/>
                <w:color w:val="auto"/>
              </w:rPr>
            </w:pPr>
          </w:p>
        </w:tc>
        <w:tc>
          <w:tcPr>
            <w:tcW w:w="400" w:type="dxa"/>
            <w:vAlign w:val="bottom"/>
            <w:tcBorders>
              <w:bottom w:val="single" w:sz="8" w:color="DFDFDF"/>
              <w:right w:val="single" w:sz="8" w:color="DFDFDF"/>
            </w:tcBorders>
            <w:gridSpan w:val="6"/>
          </w:tcPr>
          <w:p>
            <w:pPr>
              <w:spacing w:after="0"/>
              <w:rPr>
                <w:sz w:val="17"/>
                <w:szCs w:val="17"/>
                <w:color w:val="auto"/>
              </w:rPr>
            </w:pPr>
          </w:p>
        </w:tc>
        <w:tc>
          <w:tcPr>
            <w:tcW w:w="400" w:type="dxa"/>
            <w:vAlign w:val="bottom"/>
            <w:tcBorders>
              <w:bottom w:val="single" w:sz="8" w:color="DFDFDF"/>
              <w:right w:val="single" w:sz="8" w:color="DFDFDF"/>
            </w:tcBorders>
            <w:gridSpan w:val="6"/>
          </w:tcPr>
          <w:p>
            <w:pPr>
              <w:spacing w:after="0"/>
              <w:rPr>
                <w:sz w:val="17"/>
                <w:szCs w:val="17"/>
                <w:color w:val="auto"/>
              </w:rPr>
            </w:pPr>
          </w:p>
        </w:tc>
        <w:tc>
          <w:tcPr>
            <w:tcW w:w="400" w:type="dxa"/>
            <w:vAlign w:val="bottom"/>
            <w:tcBorders>
              <w:bottom w:val="single" w:sz="8" w:color="DFDFDF"/>
              <w:right w:val="single" w:sz="8" w:color="DFDFDF"/>
            </w:tcBorders>
            <w:gridSpan w:val="9"/>
          </w:tcPr>
          <w:p>
            <w:pPr>
              <w:spacing w:after="0"/>
              <w:rPr>
                <w:sz w:val="17"/>
                <w:szCs w:val="17"/>
                <w:color w:val="auto"/>
              </w:rPr>
            </w:pPr>
          </w:p>
        </w:tc>
        <w:tc>
          <w:tcPr>
            <w:tcW w:w="400" w:type="dxa"/>
            <w:vAlign w:val="bottom"/>
            <w:tcBorders>
              <w:bottom w:val="single" w:sz="8" w:color="DFDFDF"/>
              <w:right w:val="single" w:sz="8" w:color="DFDFDF"/>
            </w:tcBorders>
            <w:gridSpan w:val="8"/>
          </w:tcPr>
          <w:p>
            <w:pPr>
              <w:spacing w:after="0"/>
              <w:rPr>
                <w:sz w:val="17"/>
                <w:szCs w:val="17"/>
                <w:color w:val="auto"/>
              </w:rPr>
            </w:pPr>
          </w:p>
        </w:tc>
        <w:tc>
          <w:tcPr>
            <w:tcW w:w="400" w:type="dxa"/>
            <w:vAlign w:val="bottom"/>
            <w:tcBorders>
              <w:bottom w:val="single" w:sz="8" w:color="DFDFDF"/>
              <w:right w:val="single" w:sz="8" w:color="DFDFDF"/>
            </w:tcBorders>
            <w:gridSpan w:val="6"/>
          </w:tcPr>
          <w:p>
            <w:pPr>
              <w:spacing w:after="0"/>
              <w:rPr>
                <w:sz w:val="17"/>
                <w:szCs w:val="17"/>
                <w:color w:val="auto"/>
              </w:rPr>
            </w:pPr>
          </w:p>
        </w:tc>
        <w:tc>
          <w:tcPr>
            <w:tcW w:w="400" w:type="dxa"/>
            <w:vAlign w:val="bottom"/>
            <w:tcBorders>
              <w:bottom w:val="single" w:sz="8" w:color="DFDFDF"/>
              <w:right w:val="single" w:sz="8" w:color="DFDFDF"/>
            </w:tcBorders>
            <w:gridSpan w:val="9"/>
          </w:tcPr>
          <w:p>
            <w:pPr>
              <w:spacing w:after="0"/>
              <w:rPr>
                <w:sz w:val="17"/>
                <w:szCs w:val="17"/>
                <w:color w:val="auto"/>
              </w:rPr>
            </w:pPr>
          </w:p>
        </w:tc>
        <w:tc>
          <w:tcPr>
            <w:tcW w:w="400" w:type="dxa"/>
            <w:vAlign w:val="bottom"/>
            <w:tcBorders>
              <w:bottom w:val="single" w:sz="8" w:color="DFDFDF"/>
              <w:right w:val="single" w:sz="8" w:color="262626"/>
            </w:tcBorders>
            <w:gridSpan w:val="8"/>
          </w:tcPr>
          <w:p>
            <w:pPr>
              <w:spacing w:after="0"/>
              <w:rPr>
                <w:sz w:val="17"/>
                <w:szCs w:val="17"/>
                <w:color w:val="auto"/>
              </w:rPr>
            </w:pPr>
          </w:p>
        </w:tc>
        <w:tc>
          <w:tcPr>
            <w:tcW w:w="1620" w:type="dxa"/>
            <w:vAlign w:val="bottom"/>
            <w:tcBorders>
              <w:right w:val="single" w:sz="8" w:color="auto"/>
            </w:tcBorders>
            <w:gridSpan w:val="4"/>
          </w:tcPr>
          <w:p>
            <w:pPr>
              <w:spacing w:after="0"/>
              <w:rPr>
                <w:sz w:val="17"/>
                <w:szCs w:val="17"/>
                <w:color w:val="auto"/>
              </w:rPr>
            </w:pPr>
          </w:p>
        </w:tc>
        <w:tc>
          <w:tcPr>
            <w:tcW w:w="200" w:type="dxa"/>
            <w:vAlign w:val="bottom"/>
            <w:tcBorders>
              <w:right w:val="single" w:sz="8" w:color="B0B0B0"/>
            </w:tcBorders>
          </w:tcPr>
          <w:p>
            <w:pPr>
              <w:spacing w:after="0"/>
              <w:rPr>
                <w:sz w:val="17"/>
                <w:szCs w:val="17"/>
                <w:color w:val="auto"/>
              </w:rPr>
            </w:pPr>
          </w:p>
        </w:tc>
        <w:tc>
          <w:tcPr>
            <w:tcW w:w="680" w:type="dxa"/>
            <w:vAlign w:val="bottom"/>
            <w:tcBorders>
              <w:right w:val="single" w:sz="8" w:color="B0B0B0"/>
            </w:tcBorders>
          </w:tcPr>
          <w:p>
            <w:pPr>
              <w:spacing w:after="0"/>
              <w:rPr>
                <w:sz w:val="17"/>
                <w:szCs w:val="17"/>
                <w:color w:val="auto"/>
              </w:rPr>
            </w:pPr>
          </w:p>
        </w:tc>
        <w:tc>
          <w:tcPr>
            <w:tcW w:w="680" w:type="dxa"/>
            <w:vAlign w:val="bottom"/>
            <w:tcBorders>
              <w:right w:val="single" w:sz="8" w:color="B0B0B0"/>
            </w:tcBorders>
            <w:gridSpan w:val="3"/>
          </w:tcPr>
          <w:p>
            <w:pPr>
              <w:spacing w:after="0"/>
              <w:rPr>
                <w:sz w:val="17"/>
                <w:szCs w:val="17"/>
                <w:color w:val="auto"/>
              </w:rPr>
            </w:pPr>
          </w:p>
        </w:tc>
        <w:tc>
          <w:tcPr>
            <w:tcW w:w="660" w:type="dxa"/>
            <w:vAlign w:val="bottom"/>
            <w:tcBorders>
              <w:right w:val="single" w:sz="8" w:color="B0B0B0"/>
            </w:tcBorders>
            <w:gridSpan w:val="9"/>
          </w:tcPr>
          <w:p>
            <w:pPr>
              <w:spacing w:after="0"/>
              <w:rPr>
                <w:sz w:val="17"/>
                <w:szCs w:val="17"/>
                <w:color w:val="auto"/>
              </w:rPr>
            </w:pPr>
          </w:p>
        </w:tc>
        <w:tc>
          <w:tcPr>
            <w:tcW w:w="700" w:type="dxa"/>
            <w:vAlign w:val="bottom"/>
            <w:tcBorders>
              <w:right w:val="single" w:sz="8" w:color="B0B0B0"/>
            </w:tcBorders>
            <w:gridSpan w:val="5"/>
          </w:tcPr>
          <w:p>
            <w:pPr>
              <w:spacing w:after="0"/>
              <w:rPr>
                <w:sz w:val="17"/>
                <w:szCs w:val="17"/>
                <w:color w:val="auto"/>
              </w:rPr>
            </w:pPr>
          </w:p>
        </w:tc>
        <w:tc>
          <w:tcPr>
            <w:tcW w:w="660" w:type="dxa"/>
            <w:vAlign w:val="bottom"/>
            <w:tcBorders>
              <w:right w:val="single" w:sz="8" w:color="auto"/>
            </w:tcBorders>
          </w:tcPr>
          <w:p>
            <w:pPr>
              <w:spacing w:after="0"/>
              <w:rPr>
                <w:sz w:val="17"/>
                <w:szCs w:val="17"/>
                <w:color w:val="auto"/>
              </w:rPr>
            </w:pPr>
          </w:p>
        </w:tc>
        <w:tc>
          <w:tcPr>
            <w:tcW w:w="540" w:type="dxa"/>
            <w:vAlign w:val="bottom"/>
          </w:tcPr>
          <w:p>
            <w:pPr>
              <w:spacing w:after="0"/>
              <w:rPr>
                <w:sz w:val="17"/>
                <w:szCs w:val="17"/>
                <w:color w:val="auto"/>
              </w:rPr>
            </w:pPr>
          </w:p>
        </w:tc>
      </w:tr>
      <w:tr>
        <w:trPr>
          <w:trHeight w:val="163"/>
        </w:trPr>
        <w:tc>
          <w:tcPr>
            <w:tcW w:w="940" w:type="dxa"/>
            <w:vAlign w:val="bottom"/>
            <w:tcBorders>
              <w:right w:val="single" w:sz="8" w:color="262626"/>
            </w:tcBorders>
            <w:gridSpan w:val="2"/>
          </w:tcPr>
          <w:p>
            <w:pPr>
              <w:spacing w:after="0"/>
              <w:rPr>
                <w:sz w:val="14"/>
                <w:szCs w:val="14"/>
                <w:color w:val="auto"/>
              </w:rPr>
            </w:pPr>
          </w:p>
        </w:tc>
        <w:tc>
          <w:tcPr>
            <w:tcW w:w="400" w:type="dxa"/>
            <w:vAlign w:val="bottom"/>
            <w:tcBorders>
              <w:right w:val="single" w:sz="8" w:color="DFDFDF"/>
            </w:tcBorders>
            <w:gridSpan w:val="6"/>
          </w:tcPr>
          <w:p>
            <w:pPr>
              <w:spacing w:after="0"/>
              <w:rPr>
                <w:sz w:val="14"/>
                <w:szCs w:val="14"/>
                <w:color w:val="auto"/>
              </w:rPr>
            </w:pPr>
          </w:p>
        </w:tc>
        <w:tc>
          <w:tcPr>
            <w:tcW w:w="400" w:type="dxa"/>
            <w:vAlign w:val="bottom"/>
            <w:tcBorders>
              <w:right w:val="single" w:sz="8" w:color="DFDFDF"/>
            </w:tcBorders>
            <w:gridSpan w:val="9"/>
          </w:tcPr>
          <w:p>
            <w:pPr>
              <w:spacing w:after="0"/>
              <w:rPr>
                <w:sz w:val="14"/>
                <w:szCs w:val="14"/>
                <w:color w:val="auto"/>
              </w:rPr>
            </w:pPr>
          </w:p>
        </w:tc>
        <w:tc>
          <w:tcPr>
            <w:tcW w:w="400" w:type="dxa"/>
            <w:vAlign w:val="bottom"/>
            <w:tcBorders>
              <w:right w:val="single" w:sz="8" w:color="DFDFDF"/>
            </w:tcBorders>
            <w:gridSpan w:val="6"/>
          </w:tcPr>
          <w:p>
            <w:pPr>
              <w:spacing w:after="0"/>
              <w:rPr>
                <w:sz w:val="14"/>
                <w:szCs w:val="14"/>
                <w:color w:val="auto"/>
              </w:rPr>
            </w:pPr>
          </w:p>
        </w:tc>
        <w:tc>
          <w:tcPr>
            <w:tcW w:w="400" w:type="dxa"/>
            <w:vAlign w:val="bottom"/>
            <w:tcBorders>
              <w:right w:val="single" w:sz="8" w:color="DFDFDF"/>
            </w:tcBorders>
            <w:gridSpan w:val="6"/>
          </w:tcPr>
          <w:p>
            <w:pPr>
              <w:spacing w:after="0"/>
              <w:rPr>
                <w:sz w:val="14"/>
                <w:szCs w:val="14"/>
                <w:color w:val="auto"/>
              </w:rPr>
            </w:pPr>
          </w:p>
        </w:tc>
        <w:tc>
          <w:tcPr>
            <w:tcW w:w="400" w:type="dxa"/>
            <w:vAlign w:val="bottom"/>
            <w:tcBorders>
              <w:right w:val="single" w:sz="8" w:color="DFDFDF"/>
            </w:tcBorders>
            <w:gridSpan w:val="9"/>
          </w:tcPr>
          <w:p>
            <w:pPr>
              <w:spacing w:after="0"/>
              <w:rPr>
                <w:sz w:val="14"/>
                <w:szCs w:val="14"/>
                <w:color w:val="auto"/>
              </w:rPr>
            </w:pPr>
          </w:p>
        </w:tc>
        <w:tc>
          <w:tcPr>
            <w:tcW w:w="400" w:type="dxa"/>
            <w:vAlign w:val="bottom"/>
            <w:tcBorders>
              <w:right w:val="single" w:sz="8" w:color="DFDFDF"/>
            </w:tcBorders>
            <w:gridSpan w:val="8"/>
          </w:tcPr>
          <w:p>
            <w:pPr>
              <w:spacing w:after="0"/>
              <w:rPr>
                <w:sz w:val="14"/>
                <w:szCs w:val="14"/>
                <w:color w:val="auto"/>
              </w:rPr>
            </w:pPr>
          </w:p>
        </w:tc>
        <w:tc>
          <w:tcPr>
            <w:tcW w:w="400" w:type="dxa"/>
            <w:vAlign w:val="bottom"/>
            <w:tcBorders>
              <w:right w:val="single" w:sz="8" w:color="DFDFDF"/>
            </w:tcBorders>
            <w:gridSpan w:val="6"/>
          </w:tcPr>
          <w:p>
            <w:pPr>
              <w:spacing w:after="0"/>
              <w:rPr>
                <w:sz w:val="14"/>
                <w:szCs w:val="14"/>
                <w:color w:val="auto"/>
              </w:rPr>
            </w:pPr>
          </w:p>
        </w:tc>
        <w:tc>
          <w:tcPr>
            <w:tcW w:w="400" w:type="dxa"/>
            <w:vAlign w:val="bottom"/>
            <w:tcBorders>
              <w:right w:val="single" w:sz="8" w:color="DFDFDF"/>
            </w:tcBorders>
            <w:gridSpan w:val="9"/>
          </w:tcPr>
          <w:p>
            <w:pPr>
              <w:spacing w:after="0"/>
              <w:rPr>
                <w:sz w:val="14"/>
                <w:szCs w:val="14"/>
                <w:color w:val="auto"/>
              </w:rPr>
            </w:pPr>
          </w:p>
        </w:tc>
        <w:tc>
          <w:tcPr>
            <w:tcW w:w="400" w:type="dxa"/>
            <w:vAlign w:val="bottom"/>
            <w:tcBorders>
              <w:right w:val="single" w:sz="8" w:color="262626"/>
            </w:tcBorders>
            <w:gridSpan w:val="8"/>
          </w:tcPr>
          <w:p>
            <w:pPr>
              <w:spacing w:after="0"/>
              <w:rPr>
                <w:sz w:val="14"/>
                <w:szCs w:val="14"/>
                <w:color w:val="auto"/>
              </w:rPr>
            </w:pPr>
          </w:p>
        </w:tc>
        <w:tc>
          <w:tcPr>
            <w:tcW w:w="1620" w:type="dxa"/>
            <w:vAlign w:val="bottom"/>
            <w:tcBorders>
              <w:right w:val="single" w:sz="8" w:color="auto"/>
            </w:tcBorders>
            <w:gridSpan w:val="4"/>
          </w:tcPr>
          <w:p>
            <w:pPr>
              <w:spacing w:after="0"/>
              <w:rPr>
                <w:sz w:val="14"/>
                <w:szCs w:val="14"/>
                <w:color w:val="auto"/>
              </w:rPr>
            </w:pPr>
          </w:p>
        </w:tc>
        <w:tc>
          <w:tcPr>
            <w:tcW w:w="200" w:type="dxa"/>
            <w:vAlign w:val="bottom"/>
            <w:tcBorders>
              <w:right w:val="single" w:sz="8" w:color="B0B0B0"/>
            </w:tcBorders>
          </w:tcPr>
          <w:p>
            <w:pPr>
              <w:spacing w:after="0"/>
              <w:rPr>
                <w:sz w:val="14"/>
                <w:szCs w:val="14"/>
                <w:color w:val="auto"/>
              </w:rPr>
            </w:pPr>
          </w:p>
        </w:tc>
        <w:tc>
          <w:tcPr>
            <w:tcW w:w="680" w:type="dxa"/>
            <w:vAlign w:val="bottom"/>
            <w:tcBorders>
              <w:right w:val="single" w:sz="8" w:color="B0B0B0"/>
            </w:tcBorders>
          </w:tcPr>
          <w:p>
            <w:pPr>
              <w:spacing w:after="0"/>
              <w:rPr>
                <w:sz w:val="14"/>
                <w:szCs w:val="14"/>
                <w:color w:val="auto"/>
              </w:rPr>
            </w:pPr>
          </w:p>
        </w:tc>
        <w:tc>
          <w:tcPr>
            <w:tcW w:w="680" w:type="dxa"/>
            <w:vAlign w:val="bottom"/>
            <w:tcBorders>
              <w:right w:val="single" w:sz="8" w:color="B0B0B0"/>
            </w:tcBorders>
            <w:gridSpan w:val="3"/>
          </w:tcPr>
          <w:p>
            <w:pPr>
              <w:spacing w:after="0"/>
              <w:rPr>
                <w:sz w:val="14"/>
                <w:szCs w:val="14"/>
                <w:color w:val="auto"/>
              </w:rPr>
            </w:pPr>
          </w:p>
        </w:tc>
        <w:tc>
          <w:tcPr>
            <w:tcW w:w="660" w:type="dxa"/>
            <w:vAlign w:val="bottom"/>
            <w:tcBorders>
              <w:right w:val="single" w:sz="8" w:color="B0B0B0"/>
            </w:tcBorders>
            <w:gridSpan w:val="9"/>
          </w:tcPr>
          <w:p>
            <w:pPr>
              <w:spacing w:after="0"/>
              <w:rPr>
                <w:sz w:val="14"/>
                <w:szCs w:val="14"/>
                <w:color w:val="auto"/>
              </w:rPr>
            </w:pPr>
          </w:p>
        </w:tc>
        <w:tc>
          <w:tcPr>
            <w:tcW w:w="620" w:type="dxa"/>
            <w:vAlign w:val="bottom"/>
            <w:gridSpan w:val="3"/>
          </w:tcPr>
          <w:p>
            <w:pPr>
              <w:spacing w:after="0"/>
              <w:rPr>
                <w:sz w:val="14"/>
                <w:szCs w:val="14"/>
                <w:color w:val="auto"/>
              </w:rPr>
            </w:pPr>
          </w:p>
        </w:tc>
        <w:tc>
          <w:tcPr>
            <w:tcW w:w="20" w:type="dxa"/>
            <w:vAlign w:val="bottom"/>
            <w:tcBorders>
              <w:bottom w:val="single" w:sz="8" w:color="auto"/>
            </w:tcBorders>
          </w:tcPr>
          <w:p>
            <w:pPr>
              <w:spacing w:after="0"/>
              <w:rPr>
                <w:sz w:val="14"/>
                <w:szCs w:val="14"/>
                <w:color w:val="auto"/>
              </w:rPr>
            </w:pPr>
          </w:p>
        </w:tc>
        <w:tc>
          <w:tcPr>
            <w:tcW w:w="60" w:type="dxa"/>
            <w:vAlign w:val="bottom"/>
            <w:tcBorders>
              <w:right w:val="single" w:sz="8" w:color="B0B0B0"/>
            </w:tcBorders>
          </w:tcPr>
          <w:p>
            <w:pPr>
              <w:spacing w:after="0"/>
              <w:rPr>
                <w:sz w:val="14"/>
                <w:szCs w:val="14"/>
                <w:color w:val="auto"/>
              </w:rPr>
            </w:pPr>
          </w:p>
        </w:tc>
        <w:tc>
          <w:tcPr>
            <w:tcW w:w="660" w:type="dxa"/>
            <w:vAlign w:val="bottom"/>
            <w:tcBorders>
              <w:right w:val="single" w:sz="8" w:color="auto"/>
            </w:tcBorders>
          </w:tcPr>
          <w:p>
            <w:pPr>
              <w:spacing w:after="0"/>
              <w:rPr>
                <w:sz w:val="14"/>
                <w:szCs w:val="14"/>
                <w:color w:val="auto"/>
              </w:rPr>
            </w:pPr>
          </w:p>
        </w:tc>
        <w:tc>
          <w:tcPr>
            <w:tcW w:w="540" w:type="dxa"/>
            <w:vAlign w:val="bottom"/>
          </w:tcPr>
          <w:p>
            <w:pPr>
              <w:spacing w:after="0"/>
              <w:rPr>
                <w:sz w:val="14"/>
                <w:szCs w:val="14"/>
                <w:color w:val="auto"/>
              </w:rPr>
            </w:pPr>
          </w:p>
        </w:tc>
      </w:tr>
      <w:tr>
        <w:trPr>
          <w:trHeight w:val="68"/>
        </w:trPr>
        <w:tc>
          <w:tcPr>
            <w:tcW w:w="940" w:type="dxa"/>
            <w:vAlign w:val="bottom"/>
            <w:tcBorders>
              <w:right w:val="single" w:sz="8" w:color="262626"/>
            </w:tcBorders>
            <w:gridSpan w:val="2"/>
          </w:tcPr>
          <w:p>
            <w:pPr>
              <w:spacing w:after="0"/>
              <w:rPr>
                <w:sz w:val="5"/>
                <w:szCs w:val="5"/>
                <w:color w:val="auto"/>
              </w:rPr>
            </w:pPr>
          </w:p>
        </w:tc>
        <w:tc>
          <w:tcPr>
            <w:tcW w:w="400" w:type="dxa"/>
            <w:vAlign w:val="bottom"/>
            <w:tcBorders>
              <w:right w:val="single" w:sz="8" w:color="DFDFDF"/>
            </w:tcBorders>
            <w:gridSpan w:val="6"/>
          </w:tcPr>
          <w:p>
            <w:pPr>
              <w:spacing w:after="0"/>
              <w:rPr>
                <w:sz w:val="5"/>
                <w:szCs w:val="5"/>
                <w:color w:val="auto"/>
              </w:rPr>
            </w:pPr>
          </w:p>
        </w:tc>
        <w:tc>
          <w:tcPr>
            <w:tcW w:w="400" w:type="dxa"/>
            <w:vAlign w:val="bottom"/>
            <w:tcBorders>
              <w:right w:val="single" w:sz="8" w:color="DFDFDF"/>
            </w:tcBorders>
            <w:gridSpan w:val="9"/>
          </w:tcPr>
          <w:p>
            <w:pPr>
              <w:spacing w:after="0"/>
              <w:rPr>
                <w:sz w:val="5"/>
                <w:szCs w:val="5"/>
                <w:color w:val="auto"/>
              </w:rPr>
            </w:pPr>
          </w:p>
        </w:tc>
        <w:tc>
          <w:tcPr>
            <w:tcW w:w="400" w:type="dxa"/>
            <w:vAlign w:val="bottom"/>
            <w:tcBorders>
              <w:right w:val="single" w:sz="8" w:color="DFDFDF"/>
            </w:tcBorders>
            <w:gridSpan w:val="6"/>
          </w:tcPr>
          <w:p>
            <w:pPr>
              <w:spacing w:after="0"/>
              <w:rPr>
                <w:sz w:val="5"/>
                <w:szCs w:val="5"/>
                <w:color w:val="auto"/>
              </w:rPr>
            </w:pPr>
          </w:p>
        </w:tc>
        <w:tc>
          <w:tcPr>
            <w:tcW w:w="400" w:type="dxa"/>
            <w:vAlign w:val="bottom"/>
            <w:tcBorders>
              <w:right w:val="single" w:sz="8" w:color="DFDFDF"/>
            </w:tcBorders>
            <w:gridSpan w:val="6"/>
          </w:tcPr>
          <w:p>
            <w:pPr>
              <w:spacing w:after="0"/>
              <w:rPr>
                <w:sz w:val="5"/>
                <w:szCs w:val="5"/>
                <w:color w:val="auto"/>
              </w:rPr>
            </w:pPr>
          </w:p>
        </w:tc>
        <w:tc>
          <w:tcPr>
            <w:tcW w:w="400" w:type="dxa"/>
            <w:vAlign w:val="bottom"/>
            <w:tcBorders>
              <w:right w:val="single" w:sz="8" w:color="DFDFDF"/>
            </w:tcBorders>
            <w:gridSpan w:val="9"/>
          </w:tcPr>
          <w:p>
            <w:pPr>
              <w:spacing w:after="0"/>
              <w:rPr>
                <w:sz w:val="5"/>
                <w:szCs w:val="5"/>
                <w:color w:val="auto"/>
              </w:rPr>
            </w:pPr>
          </w:p>
        </w:tc>
        <w:tc>
          <w:tcPr>
            <w:tcW w:w="400" w:type="dxa"/>
            <w:vAlign w:val="bottom"/>
            <w:tcBorders>
              <w:right w:val="single" w:sz="8" w:color="DFDFDF"/>
            </w:tcBorders>
            <w:gridSpan w:val="8"/>
          </w:tcPr>
          <w:p>
            <w:pPr>
              <w:spacing w:after="0"/>
              <w:rPr>
                <w:sz w:val="5"/>
                <w:szCs w:val="5"/>
                <w:color w:val="auto"/>
              </w:rPr>
            </w:pPr>
          </w:p>
        </w:tc>
        <w:tc>
          <w:tcPr>
            <w:tcW w:w="400" w:type="dxa"/>
            <w:vAlign w:val="bottom"/>
            <w:tcBorders>
              <w:right w:val="single" w:sz="8" w:color="DFDFDF"/>
            </w:tcBorders>
            <w:gridSpan w:val="6"/>
          </w:tcPr>
          <w:p>
            <w:pPr>
              <w:spacing w:after="0"/>
              <w:rPr>
                <w:sz w:val="5"/>
                <w:szCs w:val="5"/>
                <w:color w:val="auto"/>
              </w:rPr>
            </w:pPr>
          </w:p>
        </w:tc>
        <w:tc>
          <w:tcPr>
            <w:tcW w:w="400" w:type="dxa"/>
            <w:vAlign w:val="bottom"/>
            <w:tcBorders>
              <w:right w:val="single" w:sz="8" w:color="DFDFDF"/>
            </w:tcBorders>
            <w:gridSpan w:val="9"/>
          </w:tcPr>
          <w:p>
            <w:pPr>
              <w:spacing w:after="0"/>
              <w:rPr>
                <w:sz w:val="5"/>
                <w:szCs w:val="5"/>
                <w:color w:val="auto"/>
              </w:rPr>
            </w:pPr>
          </w:p>
        </w:tc>
        <w:tc>
          <w:tcPr>
            <w:tcW w:w="400" w:type="dxa"/>
            <w:vAlign w:val="bottom"/>
            <w:tcBorders>
              <w:right w:val="single" w:sz="8" w:color="262626"/>
            </w:tcBorders>
            <w:gridSpan w:val="8"/>
          </w:tcPr>
          <w:p>
            <w:pPr>
              <w:spacing w:after="0"/>
              <w:rPr>
                <w:sz w:val="5"/>
                <w:szCs w:val="5"/>
                <w:color w:val="auto"/>
              </w:rPr>
            </w:pPr>
          </w:p>
        </w:tc>
        <w:tc>
          <w:tcPr>
            <w:tcW w:w="1620" w:type="dxa"/>
            <w:vAlign w:val="bottom"/>
            <w:tcBorders>
              <w:right w:val="single" w:sz="8" w:color="auto"/>
            </w:tcBorders>
            <w:gridSpan w:val="4"/>
          </w:tcPr>
          <w:p>
            <w:pPr>
              <w:spacing w:after="0"/>
              <w:rPr>
                <w:sz w:val="5"/>
                <w:szCs w:val="5"/>
                <w:color w:val="auto"/>
              </w:rPr>
            </w:pPr>
          </w:p>
        </w:tc>
        <w:tc>
          <w:tcPr>
            <w:tcW w:w="200" w:type="dxa"/>
            <w:vAlign w:val="bottom"/>
            <w:tcBorders>
              <w:top w:val="single" w:sz="8" w:color="B0B0B0"/>
              <w:right w:val="single" w:sz="8" w:color="B0B0B0"/>
            </w:tcBorders>
          </w:tcPr>
          <w:p>
            <w:pPr>
              <w:spacing w:after="0"/>
              <w:rPr>
                <w:sz w:val="5"/>
                <w:szCs w:val="5"/>
                <w:color w:val="auto"/>
              </w:rPr>
            </w:pPr>
          </w:p>
        </w:tc>
        <w:tc>
          <w:tcPr>
            <w:tcW w:w="680" w:type="dxa"/>
            <w:vAlign w:val="bottom"/>
            <w:tcBorders>
              <w:top w:val="single" w:sz="8" w:color="B0B0B0"/>
              <w:right w:val="single" w:sz="8" w:color="B0B0B0"/>
            </w:tcBorders>
          </w:tcPr>
          <w:p>
            <w:pPr>
              <w:spacing w:after="0"/>
              <w:rPr>
                <w:sz w:val="5"/>
                <w:szCs w:val="5"/>
                <w:color w:val="auto"/>
              </w:rPr>
            </w:pPr>
          </w:p>
        </w:tc>
        <w:tc>
          <w:tcPr>
            <w:tcW w:w="680" w:type="dxa"/>
            <w:vAlign w:val="bottom"/>
            <w:tcBorders>
              <w:top w:val="single" w:sz="8" w:color="B0B0B0"/>
              <w:right w:val="single" w:sz="8" w:color="B0B0B0"/>
            </w:tcBorders>
            <w:gridSpan w:val="3"/>
          </w:tcPr>
          <w:p>
            <w:pPr>
              <w:spacing w:after="0"/>
              <w:rPr>
                <w:sz w:val="5"/>
                <w:szCs w:val="5"/>
                <w:color w:val="auto"/>
              </w:rPr>
            </w:pPr>
          </w:p>
        </w:tc>
        <w:tc>
          <w:tcPr>
            <w:tcW w:w="480" w:type="dxa"/>
            <w:vAlign w:val="bottom"/>
            <w:tcBorders>
              <w:top w:val="single" w:sz="8" w:color="B0B0B0"/>
            </w:tcBorders>
            <w:gridSpan w:val="5"/>
          </w:tcPr>
          <w:p>
            <w:pPr>
              <w:spacing w:after="0"/>
              <w:rPr>
                <w:sz w:val="5"/>
                <w:szCs w:val="5"/>
                <w:color w:val="auto"/>
              </w:rPr>
            </w:pPr>
          </w:p>
        </w:tc>
        <w:tc>
          <w:tcPr>
            <w:tcW w:w="180" w:type="dxa"/>
            <w:vAlign w:val="bottom"/>
            <w:tcBorders>
              <w:top w:val="single" w:sz="8" w:color="BF00BF"/>
              <w:right w:val="single" w:sz="8" w:color="B0B0B0"/>
            </w:tcBorders>
            <w:gridSpan w:val="4"/>
          </w:tcPr>
          <w:p>
            <w:pPr>
              <w:spacing w:after="0"/>
              <w:rPr>
                <w:sz w:val="5"/>
                <w:szCs w:val="5"/>
                <w:color w:val="auto"/>
              </w:rPr>
            </w:pPr>
          </w:p>
        </w:tc>
        <w:tc>
          <w:tcPr>
            <w:tcW w:w="60" w:type="dxa"/>
            <w:vAlign w:val="bottom"/>
            <w:tcBorders>
              <w:top w:val="single" w:sz="8" w:color="BF00BF"/>
            </w:tcBorders>
          </w:tcPr>
          <w:p>
            <w:pPr>
              <w:spacing w:after="0"/>
              <w:rPr>
                <w:sz w:val="5"/>
                <w:szCs w:val="5"/>
                <w:color w:val="auto"/>
              </w:rPr>
            </w:pPr>
          </w:p>
        </w:tc>
        <w:tc>
          <w:tcPr>
            <w:tcW w:w="560" w:type="dxa"/>
            <w:vAlign w:val="bottom"/>
            <w:tcBorders>
              <w:top w:val="single" w:sz="8" w:color="B0B0B0"/>
            </w:tcBorders>
            <w:gridSpan w:val="2"/>
          </w:tcPr>
          <w:p>
            <w:pPr>
              <w:spacing w:after="0"/>
              <w:rPr>
                <w:sz w:val="5"/>
                <w:szCs w:val="5"/>
                <w:color w:val="auto"/>
              </w:rPr>
            </w:pPr>
          </w:p>
        </w:tc>
        <w:tc>
          <w:tcPr>
            <w:tcW w:w="20" w:type="dxa"/>
            <w:vAlign w:val="bottom"/>
            <w:tcBorders>
              <w:top w:val="single" w:sz="8" w:color="auto"/>
            </w:tcBorders>
          </w:tcPr>
          <w:p>
            <w:pPr>
              <w:spacing w:after="0"/>
              <w:rPr>
                <w:sz w:val="5"/>
                <w:szCs w:val="5"/>
                <w:color w:val="auto"/>
              </w:rPr>
            </w:pPr>
          </w:p>
        </w:tc>
        <w:tc>
          <w:tcPr>
            <w:tcW w:w="60" w:type="dxa"/>
            <w:vAlign w:val="bottom"/>
            <w:tcBorders>
              <w:top w:val="single" w:sz="8" w:color="B0B0B0"/>
              <w:right w:val="single" w:sz="8" w:color="B0B0B0"/>
            </w:tcBorders>
          </w:tcPr>
          <w:p>
            <w:pPr>
              <w:spacing w:after="0"/>
              <w:rPr>
                <w:sz w:val="5"/>
                <w:szCs w:val="5"/>
                <w:color w:val="auto"/>
              </w:rPr>
            </w:pPr>
          </w:p>
        </w:tc>
        <w:tc>
          <w:tcPr>
            <w:tcW w:w="660" w:type="dxa"/>
            <w:vAlign w:val="bottom"/>
            <w:tcBorders>
              <w:top w:val="single" w:sz="8" w:color="B0B0B0"/>
              <w:right w:val="single" w:sz="8" w:color="auto"/>
            </w:tcBorders>
          </w:tcPr>
          <w:p>
            <w:pPr>
              <w:spacing w:after="0"/>
              <w:rPr>
                <w:sz w:val="5"/>
                <w:szCs w:val="5"/>
                <w:color w:val="auto"/>
              </w:rPr>
            </w:pPr>
          </w:p>
        </w:tc>
        <w:tc>
          <w:tcPr>
            <w:tcW w:w="540" w:type="dxa"/>
            <w:vAlign w:val="bottom"/>
          </w:tcPr>
          <w:p>
            <w:pPr>
              <w:spacing w:after="0"/>
              <w:rPr>
                <w:sz w:val="5"/>
                <w:szCs w:val="5"/>
                <w:color w:val="auto"/>
              </w:rPr>
            </w:pPr>
          </w:p>
        </w:tc>
      </w:tr>
      <w:tr>
        <w:trPr>
          <w:trHeight w:val="158"/>
        </w:trPr>
        <w:tc>
          <w:tcPr>
            <w:tcW w:w="940" w:type="dxa"/>
            <w:vAlign w:val="bottom"/>
            <w:tcBorders>
              <w:right w:val="single" w:sz="8" w:color="262626"/>
            </w:tcBorders>
            <w:gridSpan w:val="2"/>
          </w:tcPr>
          <w:p>
            <w:pPr>
              <w:spacing w:after="0"/>
              <w:rPr>
                <w:sz w:val="13"/>
                <w:szCs w:val="13"/>
                <w:color w:val="auto"/>
              </w:rPr>
            </w:pPr>
          </w:p>
        </w:tc>
        <w:tc>
          <w:tcPr>
            <w:tcW w:w="400" w:type="dxa"/>
            <w:vAlign w:val="bottom"/>
            <w:tcBorders>
              <w:right w:val="single" w:sz="8" w:color="DFDFDF"/>
            </w:tcBorders>
            <w:gridSpan w:val="6"/>
          </w:tcPr>
          <w:p>
            <w:pPr>
              <w:spacing w:after="0"/>
              <w:rPr>
                <w:sz w:val="13"/>
                <w:szCs w:val="13"/>
                <w:color w:val="auto"/>
              </w:rPr>
            </w:pPr>
          </w:p>
        </w:tc>
        <w:tc>
          <w:tcPr>
            <w:tcW w:w="400" w:type="dxa"/>
            <w:vAlign w:val="bottom"/>
            <w:tcBorders>
              <w:right w:val="single" w:sz="8" w:color="DFDFDF"/>
            </w:tcBorders>
            <w:gridSpan w:val="9"/>
          </w:tcPr>
          <w:p>
            <w:pPr>
              <w:spacing w:after="0"/>
              <w:rPr>
                <w:sz w:val="13"/>
                <w:szCs w:val="13"/>
                <w:color w:val="auto"/>
              </w:rPr>
            </w:pPr>
          </w:p>
        </w:tc>
        <w:tc>
          <w:tcPr>
            <w:tcW w:w="400" w:type="dxa"/>
            <w:vAlign w:val="bottom"/>
            <w:tcBorders>
              <w:right w:val="single" w:sz="8" w:color="DFDFDF"/>
            </w:tcBorders>
            <w:gridSpan w:val="6"/>
          </w:tcPr>
          <w:p>
            <w:pPr>
              <w:spacing w:after="0"/>
              <w:rPr>
                <w:sz w:val="13"/>
                <w:szCs w:val="13"/>
                <w:color w:val="auto"/>
              </w:rPr>
            </w:pPr>
          </w:p>
        </w:tc>
        <w:tc>
          <w:tcPr>
            <w:tcW w:w="400" w:type="dxa"/>
            <w:vAlign w:val="bottom"/>
            <w:tcBorders>
              <w:right w:val="single" w:sz="8" w:color="DFDFDF"/>
            </w:tcBorders>
            <w:gridSpan w:val="6"/>
          </w:tcPr>
          <w:p>
            <w:pPr>
              <w:spacing w:after="0"/>
              <w:rPr>
                <w:sz w:val="13"/>
                <w:szCs w:val="13"/>
                <w:color w:val="auto"/>
              </w:rPr>
            </w:pPr>
          </w:p>
        </w:tc>
        <w:tc>
          <w:tcPr>
            <w:tcW w:w="400" w:type="dxa"/>
            <w:vAlign w:val="bottom"/>
            <w:tcBorders>
              <w:right w:val="single" w:sz="8" w:color="DFDFDF"/>
            </w:tcBorders>
            <w:gridSpan w:val="9"/>
          </w:tcPr>
          <w:p>
            <w:pPr>
              <w:spacing w:after="0"/>
              <w:rPr>
                <w:sz w:val="13"/>
                <w:szCs w:val="13"/>
                <w:color w:val="auto"/>
              </w:rPr>
            </w:pPr>
          </w:p>
        </w:tc>
        <w:tc>
          <w:tcPr>
            <w:tcW w:w="400" w:type="dxa"/>
            <w:vAlign w:val="bottom"/>
            <w:tcBorders>
              <w:right w:val="single" w:sz="8" w:color="DFDFDF"/>
            </w:tcBorders>
            <w:gridSpan w:val="8"/>
          </w:tcPr>
          <w:p>
            <w:pPr>
              <w:spacing w:after="0"/>
              <w:rPr>
                <w:sz w:val="13"/>
                <w:szCs w:val="13"/>
                <w:color w:val="auto"/>
              </w:rPr>
            </w:pPr>
          </w:p>
        </w:tc>
        <w:tc>
          <w:tcPr>
            <w:tcW w:w="400" w:type="dxa"/>
            <w:vAlign w:val="bottom"/>
            <w:tcBorders>
              <w:right w:val="single" w:sz="8" w:color="DFDFDF"/>
            </w:tcBorders>
            <w:gridSpan w:val="6"/>
          </w:tcPr>
          <w:p>
            <w:pPr>
              <w:spacing w:after="0"/>
              <w:rPr>
                <w:sz w:val="13"/>
                <w:szCs w:val="13"/>
                <w:color w:val="auto"/>
              </w:rPr>
            </w:pPr>
          </w:p>
        </w:tc>
        <w:tc>
          <w:tcPr>
            <w:tcW w:w="400" w:type="dxa"/>
            <w:vAlign w:val="bottom"/>
            <w:tcBorders>
              <w:right w:val="single" w:sz="8" w:color="DFDFDF"/>
            </w:tcBorders>
            <w:gridSpan w:val="9"/>
          </w:tcPr>
          <w:p>
            <w:pPr>
              <w:spacing w:after="0"/>
              <w:rPr>
                <w:sz w:val="13"/>
                <w:szCs w:val="13"/>
                <w:color w:val="auto"/>
              </w:rPr>
            </w:pPr>
          </w:p>
        </w:tc>
        <w:tc>
          <w:tcPr>
            <w:tcW w:w="400" w:type="dxa"/>
            <w:vAlign w:val="bottom"/>
            <w:tcBorders>
              <w:right w:val="single" w:sz="8" w:color="262626"/>
            </w:tcBorders>
            <w:gridSpan w:val="8"/>
          </w:tcPr>
          <w:p>
            <w:pPr>
              <w:spacing w:after="0"/>
              <w:rPr>
                <w:sz w:val="13"/>
                <w:szCs w:val="13"/>
                <w:color w:val="auto"/>
              </w:rPr>
            </w:pPr>
          </w:p>
        </w:tc>
        <w:tc>
          <w:tcPr>
            <w:tcW w:w="1620" w:type="dxa"/>
            <w:vAlign w:val="bottom"/>
            <w:tcBorders>
              <w:right w:val="single" w:sz="8" w:color="auto"/>
            </w:tcBorders>
            <w:gridSpan w:val="4"/>
          </w:tcPr>
          <w:p>
            <w:pPr>
              <w:spacing w:after="0"/>
              <w:rPr>
                <w:sz w:val="13"/>
                <w:szCs w:val="13"/>
                <w:color w:val="auto"/>
              </w:rPr>
            </w:pPr>
          </w:p>
        </w:tc>
        <w:tc>
          <w:tcPr>
            <w:tcW w:w="200" w:type="dxa"/>
            <w:vAlign w:val="bottom"/>
            <w:tcBorders>
              <w:right w:val="single" w:sz="8" w:color="B0B0B0"/>
            </w:tcBorders>
          </w:tcPr>
          <w:p>
            <w:pPr>
              <w:spacing w:after="0"/>
              <w:rPr>
                <w:sz w:val="13"/>
                <w:szCs w:val="13"/>
                <w:color w:val="auto"/>
              </w:rPr>
            </w:pPr>
          </w:p>
        </w:tc>
        <w:tc>
          <w:tcPr>
            <w:tcW w:w="680" w:type="dxa"/>
            <w:vAlign w:val="bottom"/>
            <w:tcBorders>
              <w:right w:val="single" w:sz="8" w:color="B0B0B0"/>
            </w:tcBorders>
          </w:tcPr>
          <w:p>
            <w:pPr>
              <w:spacing w:after="0"/>
              <w:rPr>
                <w:sz w:val="13"/>
                <w:szCs w:val="13"/>
                <w:color w:val="auto"/>
              </w:rPr>
            </w:pPr>
          </w:p>
        </w:tc>
        <w:tc>
          <w:tcPr>
            <w:tcW w:w="320" w:type="dxa"/>
            <w:vAlign w:val="bottom"/>
            <w:tcBorders>
              <w:right w:val="single" w:sz="8" w:color="FF0000"/>
            </w:tcBorders>
          </w:tcPr>
          <w:p>
            <w:pPr>
              <w:spacing w:after="0"/>
              <w:rPr>
                <w:sz w:val="13"/>
                <w:szCs w:val="13"/>
                <w:color w:val="auto"/>
              </w:rPr>
            </w:pPr>
          </w:p>
        </w:tc>
        <w:tc>
          <w:tcPr>
            <w:tcW w:w="360" w:type="dxa"/>
            <w:vAlign w:val="bottom"/>
            <w:tcBorders>
              <w:right w:val="single" w:sz="8" w:color="B0B0B0"/>
            </w:tcBorders>
            <w:gridSpan w:val="2"/>
          </w:tcPr>
          <w:p>
            <w:pPr>
              <w:spacing w:after="0"/>
              <w:rPr>
                <w:sz w:val="13"/>
                <w:szCs w:val="13"/>
                <w:color w:val="auto"/>
              </w:rPr>
            </w:pPr>
          </w:p>
        </w:tc>
        <w:tc>
          <w:tcPr>
            <w:tcW w:w="660" w:type="dxa"/>
            <w:vAlign w:val="bottom"/>
            <w:tcBorders>
              <w:right w:val="single" w:sz="8" w:color="B0B0B0"/>
            </w:tcBorders>
            <w:gridSpan w:val="9"/>
          </w:tcPr>
          <w:p>
            <w:pPr>
              <w:spacing w:after="0"/>
              <w:rPr>
                <w:sz w:val="13"/>
                <w:szCs w:val="13"/>
                <w:color w:val="auto"/>
              </w:rPr>
            </w:pPr>
          </w:p>
        </w:tc>
        <w:tc>
          <w:tcPr>
            <w:tcW w:w="420" w:type="dxa"/>
            <w:vAlign w:val="bottom"/>
            <w:tcBorders>
              <w:right w:val="single" w:sz="8" w:color="auto"/>
            </w:tcBorders>
            <w:gridSpan w:val="2"/>
          </w:tcPr>
          <w:p>
            <w:pPr>
              <w:spacing w:after="0"/>
              <w:rPr>
                <w:sz w:val="13"/>
                <w:szCs w:val="13"/>
                <w:color w:val="auto"/>
              </w:rPr>
            </w:pPr>
          </w:p>
        </w:tc>
        <w:tc>
          <w:tcPr>
            <w:tcW w:w="280" w:type="dxa"/>
            <w:vAlign w:val="bottom"/>
            <w:tcBorders>
              <w:right w:val="single" w:sz="8" w:color="B0B0B0"/>
            </w:tcBorders>
            <w:gridSpan w:val="3"/>
          </w:tcPr>
          <w:p>
            <w:pPr>
              <w:spacing w:after="0"/>
              <w:rPr>
                <w:sz w:val="13"/>
                <w:szCs w:val="13"/>
                <w:color w:val="auto"/>
              </w:rPr>
            </w:pPr>
          </w:p>
        </w:tc>
        <w:tc>
          <w:tcPr>
            <w:tcW w:w="660" w:type="dxa"/>
            <w:vAlign w:val="bottom"/>
            <w:tcBorders>
              <w:right w:val="single" w:sz="8" w:color="auto"/>
            </w:tcBorders>
          </w:tcPr>
          <w:p>
            <w:pPr>
              <w:spacing w:after="0"/>
              <w:rPr>
                <w:sz w:val="13"/>
                <w:szCs w:val="13"/>
                <w:color w:val="auto"/>
              </w:rPr>
            </w:pPr>
          </w:p>
        </w:tc>
        <w:tc>
          <w:tcPr>
            <w:tcW w:w="540" w:type="dxa"/>
            <w:vAlign w:val="bottom"/>
          </w:tcPr>
          <w:p>
            <w:pPr>
              <w:spacing w:after="0"/>
              <w:rPr>
                <w:sz w:val="13"/>
                <w:szCs w:val="13"/>
                <w:color w:val="auto"/>
              </w:rPr>
            </w:pPr>
          </w:p>
        </w:tc>
      </w:tr>
      <w:tr>
        <w:trPr>
          <w:trHeight w:val="128"/>
        </w:trPr>
        <w:tc>
          <w:tcPr>
            <w:tcW w:w="900" w:type="dxa"/>
            <w:vAlign w:val="bottom"/>
          </w:tcPr>
          <w:p>
            <w:pPr>
              <w:spacing w:after="0"/>
              <w:rPr>
                <w:sz w:val="11"/>
                <w:szCs w:val="11"/>
                <w:color w:val="auto"/>
              </w:rPr>
            </w:pPr>
          </w:p>
        </w:tc>
        <w:tc>
          <w:tcPr>
            <w:tcW w:w="40" w:type="dxa"/>
            <w:vAlign w:val="bottom"/>
            <w:tcBorders>
              <w:top w:val="single" w:sz="8" w:color="FF0000"/>
              <w:right w:val="single" w:sz="8" w:color="262626"/>
            </w:tcBorders>
          </w:tcPr>
          <w:p>
            <w:pPr>
              <w:spacing w:after="0"/>
              <w:rPr>
                <w:sz w:val="11"/>
                <w:szCs w:val="11"/>
                <w:color w:val="auto"/>
              </w:rPr>
            </w:pPr>
          </w:p>
        </w:tc>
        <w:tc>
          <w:tcPr>
            <w:tcW w:w="20" w:type="dxa"/>
            <w:vAlign w:val="bottom"/>
            <w:tcBorders>
              <w:top w:val="single" w:sz="8" w:color="FF0000"/>
            </w:tcBorders>
          </w:tcPr>
          <w:p>
            <w:pPr>
              <w:spacing w:after="0"/>
              <w:rPr>
                <w:sz w:val="11"/>
                <w:szCs w:val="11"/>
                <w:color w:val="auto"/>
              </w:rPr>
            </w:pPr>
          </w:p>
        </w:tc>
        <w:tc>
          <w:tcPr>
            <w:tcW w:w="380" w:type="dxa"/>
            <w:vAlign w:val="bottom"/>
            <w:tcBorders>
              <w:top w:val="single" w:sz="8" w:color="DFDFDF"/>
              <w:right w:val="single" w:sz="8" w:color="DFDFDF"/>
            </w:tcBorders>
            <w:gridSpan w:val="5"/>
          </w:tcPr>
          <w:p>
            <w:pPr>
              <w:spacing w:after="0"/>
              <w:rPr>
                <w:sz w:val="11"/>
                <w:szCs w:val="11"/>
                <w:color w:val="auto"/>
              </w:rPr>
            </w:pPr>
          </w:p>
        </w:tc>
        <w:tc>
          <w:tcPr>
            <w:tcW w:w="400" w:type="dxa"/>
            <w:vAlign w:val="bottom"/>
            <w:tcBorders>
              <w:top w:val="single" w:sz="8" w:color="DFDFDF"/>
              <w:right w:val="single" w:sz="8" w:color="DFDFDF"/>
            </w:tcBorders>
            <w:gridSpan w:val="9"/>
          </w:tcPr>
          <w:p>
            <w:pPr>
              <w:spacing w:after="0"/>
              <w:rPr>
                <w:sz w:val="11"/>
                <w:szCs w:val="11"/>
                <w:color w:val="auto"/>
              </w:rPr>
            </w:pPr>
          </w:p>
        </w:tc>
        <w:tc>
          <w:tcPr>
            <w:tcW w:w="400" w:type="dxa"/>
            <w:vAlign w:val="bottom"/>
            <w:tcBorders>
              <w:top w:val="single" w:sz="8" w:color="DFDFDF"/>
              <w:right w:val="single" w:sz="8" w:color="DFDFDF"/>
            </w:tcBorders>
            <w:gridSpan w:val="6"/>
          </w:tcPr>
          <w:p>
            <w:pPr>
              <w:spacing w:after="0"/>
              <w:rPr>
                <w:sz w:val="11"/>
                <w:szCs w:val="11"/>
                <w:color w:val="auto"/>
              </w:rPr>
            </w:pPr>
          </w:p>
        </w:tc>
        <w:tc>
          <w:tcPr>
            <w:tcW w:w="400" w:type="dxa"/>
            <w:vAlign w:val="bottom"/>
            <w:tcBorders>
              <w:top w:val="single" w:sz="8" w:color="DFDFDF"/>
              <w:right w:val="single" w:sz="8" w:color="DFDFDF"/>
            </w:tcBorders>
            <w:gridSpan w:val="6"/>
          </w:tcPr>
          <w:p>
            <w:pPr>
              <w:spacing w:after="0"/>
              <w:rPr>
                <w:sz w:val="11"/>
                <w:szCs w:val="11"/>
                <w:color w:val="auto"/>
              </w:rPr>
            </w:pPr>
          </w:p>
        </w:tc>
        <w:tc>
          <w:tcPr>
            <w:tcW w:w="400" w:type="dxa"/>
            <w:vAlign w:val="bottom"/>
            <w:tcBorders>
              <w:top w:val="single" w:sz="8" w:color="DFDFDF"/>
              <w:right w:val="single" w:sz="8" w:color="DFDFDF"/>
            </w:tcBorders>
            <w:gridSpan w:val="9"/>
          </w:tcPr>
          <w:p>
            <w:pPr>
              <w:spacing w:after="0"/>
              <w:rPr>
                <w:sz w:val="11"/>
                <w:szCs w:val="11"/>
                <w:color w:val="auto"/>
              </w:rPr>
            </w:pPr>
          </w:p>
        </w:tc>
        <w:tc>
          <w:tcPr>
            <w:tcW w:w="220" w:type="dxa"/>
            <w:vAlign w:val="bottom"/>
            <w:tcBorders>
              <w:top w:val="single" w:sz="8" w:color="DFDFDF"/>
              <w:right w:val="single" w:sz="8" w:color="262626"/>
            </w:tcBorders>
            <w:gridSpan w:val="5"/>
          </w:tcPr>
          <w:p>
            <w:pPr>
              <w:spacing w:after="0"/>
              <w:rPr>
                <w:sz w:val="11"/>
                <w:szCs w:val="11"/>
                <w:color w:val="auto"/>
              </w:rPr>
            </w:pPr>
          </w:p>
        </w:tc>
        <w:tc>
          <w:tcPr>
            <w:tcW w:w="20" w:type="dxa"/>
            <w:vAlign w:val="bottom"/>
            <w:tcBorders>
              <w:top w:val="single" w:sz="8" w:color="262626"/>
            </w:tcBorders>
          </w:tcPr>
          <w:p>
            <w:pPr>
              <w:spacing w:after="0"/>
              <w:rPr>
                <w:sz w:val="11"/>
                <w:szCs w:val="11"/>
                <w:color w:val="auto"/>
              </w:rPr>
            </w:pPr>
          </w:p>
        </w:tc>
        <w:tc>
          <w:tcPr>
            <w:tcW w:w="340" w:type="dxa"/>
            <w:vAlign w:val="bottom"/>
            <w:tcBorders>
              <w:top w:val="single" w:sz="8" w:color="262626"/>
              <w:bottom w:val="single" w:sz="8" w:color="00FF00"/>
            </w:tcBorders>
            <w:gridSpan w:val="4"/>
          </w:tcPr>
          <w:p>
            <w:pPr>
              <w:spacing w:after="0"/>
              <w:rPr>
                <w:sz w:val="11"/>
                <w:szCs w:val="11"/>
                <w:color w:val="auto"/>
              </w:rPr>
            </w:pPr>
          </w:p>
        </w:tc>
        <w:tc>
          <w:tcPr>
            <w:tcW w:w="920" w:type="dxa"/>
            <w:vAlign w:val="bottom"/>
            <w:tcBorders>
              <w:top w:val="single" w:sz="8" w:color="262626"/>
              <w:right w:val="single" w:sz="8" w:color="262626"/>
            </w:tcBorders>
            <w:gridSpan w:val="18"/>
          </w:tcPr>
          <w:p>
            <w:pPr>
              <w:spacing w:after="0"/>
              <w:rPr>
                <w:sz w:val="11"/>
                <w:szCs w:val="11"/>
                <w:color w:val="auto"/>
              </w:rPr>
            </w:pPr>
          </w:p>
        </w:tc>
        <w:tc>
          <w:tcPr>
            <w:tcW w:w="100" w:type="dxa"/>
            <w:vAlign w:val="bottom"/>
            <w:tcBorders>
              <w:top w:val="single" w:sz="8" w:color="DFDFDF"/>
              <w:right w:val="single" w:sz="8" w:color="262626"/>
            </w:tcBorders>
            <w:gridSpan w:val="3"/>
          </w:tcPr>
          <w:p>
            <w:pPr>
              <w:spacing w:after="0"/>
              <w:rPr>
                <w:sz w:val="11"/>
                <w:szCs w:val="11"/>
                <w:color w:val="auto"/>
              </w:rPr>
            </w:pPr>
          </w:p>
        </w:tc>
        <w:tc>
          <w:tcPr>
            <w:tcW w:w="1620" w:type="dxa"/>
            <w:vAlign w:val="bottom"/>
            <w:tcBorders>
              <w:right w:val="single" w:sz="8" w:color="auto"/>
            </w:tcBorders>
            <w:gridSpan w:val="4"/>
          </w:tcPr>
          <w:p>
            <w:pPr>
              <w:spacing w:after="0"/>
              <w:rPr>
                <w:sz w:val="11"/>
                <w:szCs w:val="11"/>
                <w:color w:val="auto"/>
              </w:rPr>
            </w:pPr>
          </w:p>
        </w:tc>
        <w:tc>
          <w:tcPr>
            <w:tcW w:w="200" w:type="dxa"/>
            <w:vAlign w:val="bottom"/>
            <w:tcBorders>
              <w:right w:val="single" w:sz="8" w:color="B0B0B0"/>
            </w:tcBorders>
          </w:tcPr>
          <w:p>
            <w:pPr>
              <w:spacing w:after="0"/>
              <w:rPr>
                <w:sz w:val="11"/>
                <w:szCs w:val="11"/>
                <w:color w:val="auto"/>
              </w:rPr>
            </w:pPr>
          </w:p>
        </w:tc>
        <w:tc>
          <w:tcPr>
            <w:tcW w:w="680" w:type="dxa"/>
            <w:vAlign w:val="bottom"/>
            <w:tcBorders>
              <w:right w:val="single" w:sz="8" w:color="B0B0B0"/>
            </w:tcBorders>
          </w:tcPr>
          <w:p>
            <w:pPr>
              <w:spacing w:after="0"/>
              <w:rPr>
                <w:sz w:val="11"/>
                <w:szCs w:val="11"/>
                <w:color w:val="auto"/>
              </w:rPr>
            </w:pPr>
          </w:p>
        </w:tc>
        <w:tc>
          <w:tcPr>
            <w:tcW w:w="680" w:type="dxa"/>
            <w:vAlign w:val="bottom"/>
            <w:tcBorders>
              <w:right w:val="single" w:sz="8" w:color="B0B0B0"/>
            </w:tcBorders>
            <w:gridSpan w:val="3"/>
          </w:tcPr>
          <w:p>
            <w:pPr>
              <w:spacing w:after="0"/>
              <w:rPr>
                <w:sz w:val="11"/>
                <w:szCs w:val="11"/>
                <w:color w:val="auto"/>
              </w:rPr>
            </w:pPr>
          </w:p>
        </w:tc>
        <w:tc>
          <w:tcPr>
            <w:tcW w:w="660" w:type="dxa"/>
            <w:vAlign w:val="bottom"/>
            <w:tcBorders>
              <w:right w:val="single" w:sz="8" w:color="B0B0B0"/>
            </w:tcBorders>
            <w:gridSpan w:val="9"/>
          </w:tcPr>
          <w:p>
            <w:pPr>
              <w:spacing w:after="0"/>
              <w:rPr>
                <w:sz w:val="11"/>
                <w:szCs w:val="11"/>
                <w:color w:val="auto"/>
              </w:rPr>
            </w:pPr>
          </w:p>
        </w:tc>
        <w:tc>
          <w:tcPr>
            <w:tcW w:w="700" w:type="dxa"/>
            <w:vAlign w:val="bottom"/>
            <w:tcBorders>
              <w:right w:val="single" w:sz="8" w:color="B0B0B0"/>
            </w:tcBorders>
            <w:gridSpan w:val="5"/>
          </w:tcPr>
          <w:p>
            <w:pPr>
              <w:spacing w:after="0"/>
              <w:rPr>
                <w:sz w:val="11"/>
                <w:szCs w:val="11"/>
                <w:color w:val="auto"/>
              </w:rPr>
            </w:pPr>
          </w:p>
        </w:tc>
        <w:tc>
          <w:tcPr>
            <w:tcW w:w="660" w:type="dxa"/>
            <w:vAlign w:val="bottom"/>
            <w:tcBorders>
              <w:right w:val="single" w:sz="8" w:color="auto"/>
            </w:tcBorders>
          </w:tcPr>
          <w:p>
            <w:pPr>
              <w:spacing w:after="0"/>
              <w:rPr>
                <w:sz w:val="11"/>
                <w:szCs w:val="11"/>
                <w:color w:val="auto"/>
              </w:rPr>
            </w:pPr>
          </w:p>
        </w:tc>
        <w:tc>
          <w:tcPr>
            <w:tcW w:w="540" w:type="dxa"/>
            <w:vAlign w:val="bottom"/>
          </w:tcPr>
          <w:p>
            <w:pPr>
              <w:spacing w:after="0"/>
              <w:rPr>
                <w:sz w:val="11"/>
                <w:szCs w:val="11"/>
                <w:color w:val="auto"/>
              </w:rPr>
            </w:pPr>
          </w:p>
        </w:tc>
      </w:tr>
      <w:tr>
        <w:trPr>
          <w:trHeight w:val="146"/>
        </w:trPr>
        <w:tc>
          <w:tcPr>
            <w:tcW w:w="940" w:type="dxa"/>
            <w:vAlign w:val="bottom"/>
            <w:tcBorders>
              <w:right w:val="single" w:sz="8" w:color="262626"/>
            </w:tcBorders>
            <w:gridSpan w:val="2"/>
          </w:tcPr>
          <w:p>
            <w:pPr>
              <w:spacing w:after="0"/>
              <w:rPr>
                <w:sz w:val="12"/>
                <w:szCs w:val="12"/>
                <w:color w:val="auto"/>
              </w:rPr>
            </w:pPr>
          </w:p>
        </w:tc>
        <w:tc>
          <w:tcPr>
            <w:tcW w:w="400" w:type="dxa"/>
            <w:vAlign w:val="bottom"/>
            <w:tcBorders>
              <w:right w:val="single" w:sz="8" w:color="DFDFDF"/>
            </w:tcBorders>
            <w:gridSpan w:val="6"/>
          </w:tcPr>
          <w:p>
            <w:pPr>
              <w:spacing w:after="0"/>
              <w:rPr>
                <w:sz w:val="12"/>
                <w:szCs w:val="12"/>
                <w:color w:val="auto"/>
              </w:rPr>
            </w:pPr>
          </w:p>
        </w:tc>
        <w:tc>
          <w:tcPr>
            <w:tcW w:w="400" w:type="dxa"/>
            <w:vAlign w:val="bottom"/>
            <w:tcBorders>
              <w:right w:val="single" w:sz="8" w:color="DFDFDF"/>
            </w:tcBorders>
            <w:gridSpan w:val="9"/>
          </w:tcPr>
          <w:p>
            <w:pPr>
              <w:spacing w:after="0"/>
              <w:rPr>
                <w:sz w:val="12"/>
                <w:szCs w:val="12"/>
                <w:color w:val="auto"/>
              </w:rPr>
            </w:pPr>
          </w:p>
        </w:tc>
        <w:tc>
          <w:tcPr>
            <w:tcW w:w="400" w:type="dxa"/>
            <w:vAlign w:val="bottom"/>
            <w:tcBorders>
              <w:right w:val="single" w:sz="8" w:color="DFDFDF"/>
            </w:tcBorders>
            <w:gridSpan w:val="6"/>
          </w:tcPr>
          <w:p>
            <w:pPr>
              <w:spacing w:after="0"/>
              <w:rPr>
                <w:sz w:val="12"/>
                <w:szCs w:val="12"/>
                <w:color w:val="auto"/>
              </w:rPr>
            </w:pPr>
          </w:p>
        </w:tc>
        <w:tc>
          <w:tcPr>
            <w:tcW w:w="400" w:type="dxa"/>
            <w:vAlign w:val="bottom"/>
            <w:tcBorders>
              <w:right w:val="single" w:sz="8" w:color="DFDFDF"/>
            </w:tcBorders>
            <w:gridSpan w:val="6"/>
          </w:tcPr>
          <w:p>
            <w:pPr>
              <w:spacing w:after="0"/>
              <w:rPr>
                <w:sz w:val="12"/>
                <w:szCs w:val="12"/>
                <w:color w:val="auto"/>
              </w:rPr>
            </w:pPr>
          </w:p>
        </w:tc>
        <w:tc>
          <w:tcPr>
            <w:tcW w:w="400" w:type="dxa"/>
            <w:vAlign w:val="bottom"/>
            <w:tcBorders>
              <w:right w:val="single" w:sz="8" w:color="DFDFDF"/>
            </w:tcBorders>
            <w:gridSpan w:val="9"/>
          </w:tcPr>
          <w:p>
            <w:pPr>
              <w:spacing w:after="0"/>
              <w:rPr>
                <w:sz w:val="12"/>
                <w:szCs w:val="12"/>
                <w:color w:val="auto"/>
              </w:rPr>
            </w:pPr>
          </w:p>
        </w:tc>
        <w:tc>
          <w:tcPr>
            <w:tcW w:w="220" w:type="dxa"/>
            <w:vAlign w:val="bottom"/>
            <w:tcBorders>
              <w:right w:val="single" w:sz="8" w:color="262626"/>
            </w:tcBorders>
            <w:gridSpan w:val="5"/>
          </w:tcPr>
          <w:p>
            <w:pPr>
              <w:spacing w:after="0"/>
              <w:rPr>
                <w:sz w:val="12"/>
                <w:szCs w:val="12"/>
                <w:color w:val="auto"/>
              </w:rPr>
            </w:pPr>
          </w:p>
        </w:tc>
        <w:tc>
          <w:tcPr>
            <w:tcW w:w="20" w:type="dxa"/>
            <w:vAlign w:val="bottom"/>
          </w:tcPr>
          <w:p>
            <w:pPr>
              <w:spacing w:after="0"/>
              <w:rPr>
                <w:sz w:val="12"/>
                <w:szCs w:val="12"/>
                <w:color w:val="auto"/>
              </w:rPr>
            </w:pPr>
          </w:p>
        </w:tc>
        <w:tc>
          <w:tcPr>
            <w:tcW w:w="340" w:type="dxa"/>
            <w:vAlign w:val="bottom"/>
            <w:tcBorders>
              <w:bottom w:val="single" w:sz="8" w:color="FF0000"/>
            </w:tcBorders>
            <w:gridSpan w:val="4"/>
          </w:tcPr>
          <w:p>
            <w:pPr>
              <w:spacing w:after="0"/>
              <w:rPr>
                <w:sz w:val="12"/>
                <w:szCs w:val="12"/>
                <w:color w:val="auto"/>
              </w:rPr>
            </w:pPr>
          </w:p>
        </w:tc>
        <w:tc>
          <w:tcPr>
            <w:tcW w:w="920" w:type="dxa"/>
            <w:vAlign w:val="bottom"/>
            <w:tcBorders>
              <w:right w:val="single" w:sz="8" w:color="262626"/>
            </w:tcBorders>
            <w:gridSpan w:val="18"/>
          </w:tcPr>
          <w:p>
            <w:pPr>
              <w:spacing w:after="0"/>
              <w:rPr>
                <w:sz w:val="12"/>
                <w:szCs w:val="12"/>
                <w:color w:val="auto"/>
              </w:rPr>
            </w:pPr>
          </w:p>
        </w:tc>
        <w:tc>
          <w:tcPr>
            <w:tcW w:w="100" w:type="dxa"/>
            <w:vAlign w:val="bottom"/>
            <w:tcBorders>
              <w:right w:val="single" w:sz="8" w:color="262626"/>
            </w:tcBorders>
            <w:gridSpan w:val="3"/>
          </w:tcPr>
          <w:p>
            <w:pPr>
              <w:spacing w:after="0"/>
              <w:rPr>
                <w:sz w:val="12"/>
                <w:szCs w:val="12"/>
                <w:color w:val="auto"/>
              </w:rPr>
            </w:pPr>
          </w:p>
        </w:tc>
        <w:tc>
          <w:tcPr>
            <w:tcW w:w="1580" w:type="dxa"/>
            <w:vAlign w:val="bottom"/>
            <w:gridSpan w:val="3"/>
          </w:tcPr>
          <w:p>
            <w:pPr>
              <w:spacing w:after="0"/>
              <w:rPr>
                <w:sz w:val="12"/>
                <w:szCs w:val="12"/>
                <w:color w:val="auto"/>
              </w:rPr>
            </w:pPr>
          </w:p>
        </w:tc>
        <w:tc>
          <w:tcPr>
            <w:tcW w:w="40" w:type="dxa"/>
            <w:vAlign w:val="bottom"/>
            <w:tcBorders>
              <w:bottom w:val="single" w:sz="8" w:color="auto"/>
              <w:right w:val="single" w:sz="8" w:color="auto"/>
            </w:tcBorders>
          </w:tcPr>
          <w:p>
            <w:pPr>
              <w:spacing w:after="0"/>
              <w:rPr>
                <w:sz w:val="12"/>
                <w:szCs w:val="12"/>
                <w:color w:val="auto"/>
              </w:rPr>
            </w:pPr>
          </w:p>
        </w:tc>
        <w:tc>
          <w:tcPr>
            <w:tcW w:w="200" w:type="dxa"/>
            <w:vAlign w:val="bottom"/>
            <w:tcBorders>
              <w:bottom w:val="single" w:sz="8" w:color="auto"/>
              <w:right w:val="single" w:sz="8" w:color="B0B0B0"/>
            </w:tcBorders>
          </w:tcPr>
          <w:p>
            <w:pPr>
              <w:spacing w:after="0"/>
              <w:rPr>
                <w:sz w:val="12"/>
                <w:szCs w:val="12"/>
                <w:color w:val="auto"/>
              </w:rPr>
            </w:pPr>
          </w:p>
        </w:tc>
        <w:tc>
          <w:tcPr>
            <w:tcW w:w="680" w:type="dxa"/>
            <w:vAlign w:val="bottom"/>
            <w:tcBorders>
              <w:bottom w:val="single" w:sz="8" w:color="auto"/>
              <w:right w:val="single" w:sz="8" w:color="B0B0B0"/>
            </w:tcBorders>
          </w:tcPr>
          <w:p>
            <w:pPr>
              <w:spacing w:after="0"/>
              <w:rPr>
                <w:sz w:val="12"/>
                <w:szCs w:val="12"/>
                <w:color w:val="auto"/>
              </w:rPr>
            </w:pPr>
          </w:p>
        </w:tc>
        <w:tc>
          <w:tcPr>
            <w:tcW w:w="680" w:type="dxa"/>
            <w:vAlign w:val="bottom"/>
            <w:tcBorders>
              <w:bottom w:val="single" w:sz="8" w:color="auto"/>
              <w:right w:val="single" w:sz="8" w:color="B0B0B0"/>
            </w:tcBorders>
            <w:gridSpan w:val="3"/>
          </w:tcPr>
          <w:p>
            <w:pPr>
              <w:spacing w:after="0"/>
              <w:rPr>
                <w:sz w:val="12"/>
                <w:szCs w:val="12"/>
                <w:color w:val="auto"/>
              </w:rPr>
            </w:pPr>
          </w:p>
        </w:tc>
        <w:tc>
          <w:tcPr>
            <w:tcW w:w="660" w:type="dxa"/>
            <w:vAlign w:val="bottom"/>
            <w:tcBorders>
              <w:bottom w:val="single" w:sz="8" w:color="auto"/>
              <w:right w:val="single" w:sz="8" w:color="B0B0B0"/>
            </w:tcBorders>
            <w:gridSpan w:val="9"/>
          </w:tcPr>
          <w:p>
            <w:pPr>
              <w:spacing w:after="0"/>
              <w:rPr>
                <w:sz w:val="12"/>
                <w:szCs w:val="12"/>
                <w:color w:val="auto"/>
              </w:rPr>
            </w:pPr>
          </w:p>
        </w:tc>
        <w:tc>
          <w:tcPr>
            <w:tcW w:w="700" w:type="dxa"/>
            <w:vAlign w:val="bottom"/>
            <w:tcBorders>
              <w:bottom w:val="single" w:sz="8" w:color="auto"/>
              <w:right w:val="single" w:sz="8" w:color="B0B0B0"/>
            </w:tcBorders>
            <w:gridSpan w:val="5"/>
          </w:tcPr>
          <w:p>
            <w:pPr>
              <w:spacing w:after="0"/>
              <w:rPr>
                <w:sz w:val="12"/>
                <w:szCs w:val="12"/>
                <w:color w:val="auto"/>
              </w:rPr>
            </w:pPr>
          </w:p>
        </w:tc>
        <w:tc>
          <w:tcPr>
            <w:tcW w:w="660" w:type="dxa"/>
            <w:vAlign w:val="bottom"/>
            <w:tcBorders>
              <w:bottom w:val="single" w:sz="8" w:color="auto"/>
              <w:right w:val="single" w:sz="8" w:color="auto"/>
            </w:tcBorders>
          </w:tcPr>
          <w:p>
            <w:pPr>
              <w:spacing w:after="0"/>
              <w:rPr>
                <w:sz w:val="12"/>
                <w:szCs w:val="12"/>
                <w:color w:val="auto"/>
              </w:rPr>
            </w:pPr>
          </w:p>
        </w:tc>
        <w:tc>
          <w:tcPr>
            <w:tcW w:w="540" w:type="dxa"/>
            <w:vAlign w:val="bottom"/>
          </w:tcPr>
          <w:p>
            <w:pPr>
              <w:spacing w:after="0"/>
              <w:rPr>
                <w:sz w:val="12"/>
                <w:szCs w:val="12"/>
                <w:color w:val="auto"/>
              </w:rPr>
            </w:pPr>
          </w:p>
        </w:tc>
      </w:tr>
      <w:tr>
        <w:trPr>
          <w:trHeight w:val="51"/>
        </w:trPr>
        <w:tc>
          <w:tcPr>
            <w:tcW w:w="940" w:type="dxa"/>
            <w:vAlign w:val="bottom"/>
            <w:tcBorders>
              <w:right w:val="single" w:sz="8" w:color="262626"/>
            </w:tcBorders>
            <w:gridSpan w:val="2"/>
          </w:tcPr>
          <w:p>
            <w:pPr>
              <w:spacing w:after="0"/>
              <w:rPr>
                <w:sz w:val="4"/>
                <w:szCs w:val="4"/>
                <w:color w:val="auto"/>
              </w:rPr>
            </w:pPr>
          </w:p>
        </w:tc>
        <w:tc>
          <w:tcPr>
            <w:tcW w:w="400" w:type="dxa"/>
            <w:vAlign w:val="bottom"/>
            <w:tcBorders>
              <w:right w:val="single" w:sz="8" w:color="DFDFDF"/>
            </w:tcBorders>
            <w:gridSpan w:val="6"/>
          </w:tcPr>
          <w:p>
            <w:pPr>
              <w:spacing w:after="0"/>
              <w:rPr>
                <w:sz w:val="4"/>
                <w:szCs w:val="4"/>
                <w:color w:val="auto"/>
              </w:rPr>
            </w:pPr>
          </w:p>
        </w:tc>
        <w:tc>
          <w:tcPr>
            <w:tcW w:w="400" w:type="dxa"/>
            <w:vAlign w:val="bottom"/>
            <w:tcBorders>
              <w:right w:val="single" w:sz="8" w:color="DFDFDF"/>
            </w:tcBorders>
            <w:gridSpan w:val="9"/>
          </w:tcPr>
          <w:p>
            <w:pPr>
              <w:spacing w:after="0"/>
              <w:rPr>
                <w:sz w:val="4"/>
                <w:szCs w:val="4"/>
                <w:color w:val="auto"/>
              </w:rPr>
            </w:pPr>
          </w:p>
        </w:tc>
        <w:tc>
          <w:tcPr>
            <w:tcW w:w="400" w:type="dxa"/>
            <w:vAlign w:val="bottom"/>
            <w:tcBorders>
              <w:right w:val="single" w:sz="8" w:color="DFDFDF"/>
            </w:tcBorders>
            <w:gridSpan w:val="6"/>
          </w:tcPr>
          <w:p>
            <w:pPr>
              <w:spacing w:after="0"/>
              <w:rPr>
                <w:sz w:val="4"/>
                <w:szCs w:val="4"/>
                <w:color w:val="auto"/>
              </w:rPr>
            </w:pPr>
          </w:p>
        </w:tc>
        <w:tc>
          <w:tcPr>
            <w:tcW w:w="400" w:type="dxa"/>
            <w:vAlign w:val="bottom"/>
            <w:tcBorders>
              <w:right w:val="single" w:sz="8" w:color="DFDFDF"/>
            </w:tcBorders>
            <w:gridSpan w:val="6"/>
          </w:tcPr>
          <w:p>
            <w:pPr>
              <w:spacing w:after="0"/>
              <w:rPr>
                <w:sz w:val="4"/>
                <w:szCs w:val="4"/>
                <w:color w:val="auto"/>
              </w:rPr>
            </w:pPr>
          </w:p>
        </w:tc>
        <w:tc>
          <w:tcPr>
            <w:tcW w:w="400" w:type="dxa"/>
            <w:vAlign w:val="bottom"/>
            <w:tcBorders>
              <w:right w:val="single" w:sz="8" w:color="DFDFDF"/>
            </w:tcBorders>
            <w:gridSpan w:val="9"/>
          </w:tcPr>
          <w:p>
            <w:pPr>
              <w:spacing w:after="0"/>
              <w:rPr>
                <w:sz w:val="4"/>
                <w:szCs w:val="4"/>
                <w:color w:val="auto"/>
              </w:rPr>
            </w:pPr>
          </w:p>
        </w:tc>
        <w:tc>
          <w:tcPr>
            <w:tcW w:w="220" w:type="dxa"/>
            <w:vAlign w:val="bottom"/>
            <w:tcBorders>
              <w:right w:val="single" w:sz="8" w:color="262626"/>
            </w:tcBorders>
            <w:gridSpan w:val="5"/>
          </w:tcPr>
          <w:p>
            <w:pPr>
              <w:spacing w:after="0"/>
              <w:rPr>
                <w:sz w:val="4"/>
                <w:szCs w:val="4"/>
                <w:color w:val="auto"/>
              </w:rPr>
            </w:pPr>
          </w:p>
        </w:tc>
        <w:tc>
          <w:tcPr>
            <w:tcW w:w="1280" w:type="dxa"/>
            <w:vAlign w:val="bottom"/>
            <w:tcBorders>
              <w:bottom w:val="single" w:sz="8" w:color="262626"/>
              <w:right w:val="single" w:sz="8" w:color="262626"/>
            </w:tcBorders>
            <w:gridSpan w:val="23"/>
          </w:tcPr>
          <w:p>
            <w:pPr>
              <w:spacing w:after="0"/>
              <w:rPr>
                <w:sz w:val="4"/>
                <w:szCs w:val="4"/>
                <w:color w:val="auto"/>
              </w:rPr>
            </w:pPr>
          </w:p>
        </w:tc>
        <w:tc>
          <w:tcPr>
            <w:tcW w:w="100" w:type="dxa"/>
            <w:vAlign w:val="bottom"/>
            <w:tcBorders>
              <w:right w:val="single" w:sz="8" w:color="262626"/>
            </w:tcBorders>
            <w:gridSpan w:val="3"/>
          </w:tcPr>
          <w:p>
            <w:pPr>
              <w:spacing w:after="0"/>
              <w:rPr>
                <w:sz w:val="4"/>
                <w:szCs w:val="4"/>
                <w:color w:val="auto"/>
              </w:rPr>
            </w:pPr>
          </w:p>
        </w:tc>
        <w:tc>
          <w:tcPr>
            <w:tcW w:w="5740" w:type="dxa"/>
            <w:vAlign w:val="bottom"/>
            <w:gridSpan w:val="25"/>
          </w:tcPr>
          <w:p>
            <w:pPr>
              <w:spacing w:after="0"/>
              <w:rPr>
                <w:sz w:val="4"/>
                <w:szCs w:val="4"/>
                <w:color w:val="auto"/>
              </w:rPr>
            </w:pPr>
          </w:p>
        </w:tc>
      </w:tr>
      <w:tr>
        <w:trPr>
          <w:trHeight w:val="71"/>
        </w:trPr>
        <w:tc>
          <w:tcPr>
            <w:tcW w:w="940" w:type="dxa"/>
            <w:vAlign w:val="bottom"/>
            <w:tcBorders>
              <w:right w:val="single" w:sz="8" w:color="262626"/>
            </w:tcBorders>
            <w:gridSpan w:val="2"/>
          </w:tcPr>
          <w:p>
            <w:pPr>
              <w:spacing w:after="0"/>
              <w:rPr>
                <w:sz w:val="6"/>
                <w:szCs w:val="6"/>
                <w:color w:val="auto"/>
              </w:rPr>
            </w:pPr>
          </w:p>
        </w:tc>
        <w:tc>
          <w:tcPr>
            <w:tcW w:w="400" w:type="dxa"/>
            <w:vAlign w:val="bottom"/>
            <w:tcBorders>
              <w:bottom w:val="single" w:sz="8" w:color="DFDFDF"/>
              <w:right w:val="single" w:sz="8" w:color="DFDFDF"/>
            </w:tcBorders>
            <w:gridSpan w:val="6"/>
          </w:tcPr>
          <w:p>
            <w:pPr>
              <w:spacing w:after="0"/>
              <w:rPr>
                <w:sz w:val="6"/>
                <w:szCs w:val="6"/>
                <w:color w:val="auto"/>
              </w:rPr>
            </w:pPr>
          </w:p>
        </w:tc>
        <w:tc>
          <w:tcPr>
            <w:tcW w:w="400" w:type="dxa"/>
            <w:vAlign w:val="bottom"/>
            <w:tcBorders>
              <w:bottom w:val="single" w:sz="8" w:color="DFDFDF"/>
              <w:right w:val="single" w:sz="8" w:color="DFDFDF"/>
            </w:tcBorders>
            <w:gridSpan w:val="9"/>
          </w:tcPr>
          <w:p>
            <w:pPr>
              <w:spacing w:after="0"/>
              <w:rPr>
                <w:sz w:val="6"/>
                <w:szCs w:val="6"/>
                <w:color w:val="auto"/>
              </w:rPr>
            </w:pPr>
          </w:p>
        </w:tc>
        <w:tc>
          <w:tcPr>
            <w:tcW w:w="400" w:type="dxa"/>
            <w:vAlign w:val="bottom"/>
            <w:tcBorders>
              <w:bottom w:val="single" w:sz="8" w:color="DFDFDF"/>
              <w:right w:val="single" w:sz="8" w:color="DFDFDF"/>
            </w:tcBorders>
            <w:gridSpan w:val="6"/>
          </w:tcPr>
          <w:p>
            <w:pPr>
              <w:spacing w:after="0"/>
              <w:rPr>
                <w:sz w:val="6"/>
                <w:szCs w:val="6"/>
                <w:color w:val="auto"/>
              </w:rPr>
            </w:pPr>
          </w:p>
        </w:tc>
        <w:tc>
          <w:tcPr>
            <w:tcW w:w="400" w:type="dxa"/>
            <w:vAlign w:val="bottom"/>
            <w:tcBorders>
              <w:bottom w:val="single" w:sz="8" w:color="DFDFDF"/>
              <w:right w:val="single" w:sz="8" w:color="DFDFDF"/>
            </w:tcBorders>
            <w:gridSpan w:val="6"/>
          </w:tcPr>
          <w:p>
            <w:pPr>
              <w:spacing w:after="0"/>
              <w:rPr>
                <w:sz w:val="6"/>
                <w:szCs w:val="6"/>
                <w:color w:val="auto"/>
              </w:rPr>
            </w:pPr>
          </w:p>
        </w:tc>
        <w:tc>
          <w:tcPr>
            <w:tcW w:w="400" w:type="dxa"/>
            <w:vAlign w:val="bottom"/>
            <w:tcBorders>
              <w:bottom w:val="single" w:sz="8" w:color="DFDFDF"/>
              <w:right w:val="single" w:sz="8" w:color="DFDFDF"/>
            </w:tcBorders>
            <w:gridSpan w:val="9"/>
          </w:tcPr>
          <w:p>
            <w:pPr>
              <w:spacing w:after="0"/>
              <w:rPr>
                <w:sz w:val="6"/>
                <w:szCs w:val="6"/>
                <w:color w:val="auto"/>
              </w:rPr>
            </w:pPr>
          </w:p>
        </w:tc>
        <w:tc>
          <w:tcPr>
            <w:tcW w:w="400" w:type="dxa"/>
            <w:vAlign w:val="bottom"/>
            <w:tcBorders>
              <w:bottom w:val="single" w:sz="8" w:color="DFDFDF"/>
              <w:right w:val="single" w:sz="8" w:color="DFDFDF"/>
            </w:tcBorders>
            <w:gridSpan w:val="8"/>
          </w:tcPr>
          <w:p>
            <w:pPr>
              <w:spacing w:after="0"/>
              <w:rPr>
                <w:sz w:val="6"/>
                <w:szCs w:val="6"/>
                <w:color w:val="auto"/>
              </w:rPr>
            </w:pPr>
          </w:p>
        </w:tc>
        <w:tc>
          <w:tcPr>
            <w:tcW w:w="400" w:type="dxa"/>
            <w:vAlign w:val="bottom"/>
            <w:tcBorders>
              <w:bottom w:val="single" w:sz="8" w:color="DFDFDF"/>
              <w:right w:val="single" w:sz="8" w:color="DFDFDF"/>
            </w:tcBorders>
            <w:gridSpan w:val="6"/>
          </w:tcPr>
          <w:p>
            <w:pPr>
              <w:spacing w:after="0"/>
              <w:rPr>
                <w:sz w:val="6"/>
                <w:szCs w:val="6"/>
                <w:color w:val="auto"/>
              </w:rPr>
            </w:pPr>
          </w:p>
        </w:tc>
        <w:tc>
          <w:tcPr>
            <w:tcW w:w="400" w:type="dxa"/>
            <w:vAlign w:val="bottom"/>
            <w:tcBorders>
              <w:bottom w:val="single" w:sz="8" w:color="DFDFDF"/>
              <w:right w:val="single" w:sz="8" w:color="DFDFDF"/>
            </w:tcBorders>
            <w:gridSpan w:val="9"/>
          </w:tcPr>
          <w:p>
            <w:pPr>
              <w:spacing w:after="0"/>
              <w:rPr>
                <w:sz w:val="6"/>
                <w:szCs w:val="6"/>
                <w:color w:val="auto"/>
              </w:rPr>
            </w:pPr>
          </w:p>
        </w:tc>
        <w:tc>
          <w:tcPr>
            <w:tcW w:w="400" w:type="dxa"/>
            <w:vAlign w:val="bottom"/>
            <w:tcBorders>
              <w:bottom w:val="single" w:sz="8" w:color="DFDFDF"/>
              <w:right w:val="single" w:sz="8" w:color="262626"/>
            </w:tcBorders>
            <w:gridSpan w:val="8"/>
          </w:tcPr>
          <w:p>
            <w:pPr>
              <w:spacing w:after="0"/>
              <w:rPr>
                <w:sz w:val="6"/>
                <w:szCs w:val="6"/>
                <w:color w:val="auto"/>
              </w:rPr>
            </w:pPr>
          </w:p>
        </w:tc>
        <w:tc>
          <w:tcPr>
            <w:tcW w:w="5740" w:type="dxa"/>
            <w:vAlign w:val="bottom"/>
            <w:gridSpan w:val="25"/>
          </w:tcPr>
          <w:p>
            <w:pPr>
              <w:spacing w:after="0"/>
              <w:rPr>
                <w:sz w:val="6"/>
                <w:szCs w:val="6"/>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273050</wp:posOffset>
            </wp:positionH>
            <wp:positionV relativeFrom="paragraph">
              <wp:posOffset>-1828165</wp:posOffset>
            </wp:positionV>
            <wp:extent cx="5961380" cy="203898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0">
                      <a:extLst>
                        <a:ext uri="{28A0092B-C50C-407E-A947-70E740481C1C}"/>
                      </a:extLst>
                    </a:blip>
                    <a:srcRect/>
                    <a:stretch>
                      <a:fillRect/>
                    </a:stretch>
                  </pic:blipFill>
                  <pic:spPr bwMode="auto">
                    <a:xfrm>
                      <a:off x="0" y="0"/>
                      <a:ext cx="5961380" cy="2038985"/>
                    </a:xfrm>
                    <a:prstGeom prst="rect">
                      <a:avLst/>
                    </a:prstGeom>
                    <a:noFill/>
                  </pic:spPr>
                </pic:pic>
              </a:graphicData>
            </a:graphic>
          </wp:anchor>
        </w:drawing>
      </w:r>
    </w:p>
    <w:p>
      <w:pPr>
        <w:spacing w:after="0" w:line="200" w:lineRule="exact"/>
        <w:rPr>
          <w:sz w:val="20"/>
          <w:szCs w:val="20"/>
          <w:color w:val="auto"/>
        </w:rPr>
      </w:pPr>
    </w:p>
    <w:p>
      <w:pPr>
        <w:spacing w:after="0" w:line="309" w:lineRule="exact"/>
        <w:rPr>
          <w:sz w:val="20"/>
          <w:szCs w:val="20"/>
          <w:color w:val="auto"/>
        </w:rPr>
      </w:pPr>
    </w:p>
    <w:p>
      <w:pPr>
        <w:spacing w:after="0"/>
        <w:tabs>
          <w:tab w:leader="none" w:pos="680" w:val="left"/>
        </w:tabs>
        <w:rPr>
          <w:sz w:val="20"/>
          <w:szCs w:val="20"/>
          <w:color w:val="auto"/>
        </w:rPr>
      </w:pPr>
      <w:r>
        <w:rPr>
          <w:rFonts w:ascii="Times New Roman" w:cs="Times New Roman" w:eastAsia="Times New Roman" w:hAnsi="Times New Roman"/>
          <w:sz w:val="16"/>
          <w:szCs w:val="16"/>
          <w:color w:val="auto"/>
        </w:rPr>
        <w:t>Fig. 5.</w:t>
      </w:r>
      <w:r>
        <w:rPr>
          <w:sz w:val="20"/>
          <w:szCs w:val="20"/>
          <w:color w:val="auto"/>
        </w:rPr>
        <w:tab/>
      </w:r>
      <w:r>
        <w:rPr>
          <w:rFonts w:ascii="Times New Roman" w:cs="Times New Roman" w:eastAsia="Times New Roman" w:hAnsi="Times New Roman"/>
          <w:sz w:val="16"/>
          <w:szCs w:val="16"/>
          <w:color w:val="auto"/>
        </w:rPr>
        <w:t>The ARP performance for the C-Decision scheme with binary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3736340</wp:posOffset>
            </wp:positionH>
            <wp:positionV relativeFrom="paragraph">
              <wp:posOffset>-90170</wp:posOffset>
            </wp:positionV>
            <wp:extent cx="2446655" cy="171577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1">
                      <a:extLst>
                        <a:ext uri="{28A0092B-C50C-407E-A947-70E740481C1C}"/>
                      </a:extLst>
                    </a:blip>
                    <a:srcRect/>
                    <a:stretch>
                      <a:fillRect/>
                    </a:stretch>
                  </pic:blipFill>
                  <pic:spPr bwMode="auto">
                    <a:xfrm>
                      <a:off x="0" y="0"/>
                      <a:ext cx="2446655" cy="1715770"/>
                    </a:xfrm>
                    <a:prstGeom prst="rect">
                      <a:avLst/>
                    </a:prstGeom>
                    <a:noFill/>
                  </pic:spPr>
                </pic:pic>
              </a:graphicData>
            </a:graphic>
          </wp:anchor>
        </w:drawing>
      </w:r>
    </w:p>
    <w:p>
      <w:pPr>
        <w:spacing w:after="0" w:line="231" w:lineRule="auto"/>
        <w:rPr>
          <w:sz w:val="20"/>
          <w:szCs w:val="20"/>
          <w:color w:val="auto"/>
        </w:rPr>
      </w:pPr>
      <w:r>
        <w:rPr>
          <w:rFonts w:ascii="Times New Roman" w:cs="Times New Roman" w:eastAsia="Times New Roman" w:hAnsi="Times New Roman"/>
          <w:sz w:val="16"/>
          <w:szCs w:val="16"/>
          <w:color w:val="auto"/>
        </w:rPr>
        <w:t>feedback.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3733165</wp:posOffset>
            </wp:positionH>
            <wp:positionV relativeFrom="paragraph">
              <wp:posOffset>127635</wp:posOffset>
            </wp:positionV>
            <wp:extent cx="131445" cy="7810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2">
                      <a:extLst>
                        <a:ext uri="{28A0092B-C50C-407E-A947-70E740481C1C}"/>
                      </a:extLst>
                    </a:blip>
                    <a:srcRect/>
                    <a:stretch>
                      <a:fillRect/>
                    </a:stretch>
                  </pic:blipFill>
                  <pic:spPr bwMode="auto">
                    <a:xfrm>
                      <a:off x="0" y="0"/>
                      <a:ext cx="131445" cy="78105"/>
                    </a:xfrm>
                    <a:prstGeom prst="rect">
                      <a:avLst/>
                    </a:prstGeom>
                    <a:noFill/>
                  </pic:spPr>
                </pic:pic>
              </a:graphicData>
            </a:graphic>
          </wp:anchor>
        </w:drawing>
      </w:r>
    </w:p>
    <w:p>
      <w:pPr>
        <w:spacing w:after="0" w:line="200" w:lineRule="exact"/>
        <w:rPr>
          <w:sz w:val="20"/>
          <w:szCs w:val="20"/>
          <w:color w:val="auto"/>
        </w:rPr>
      </w:pPr>
    </w:p>
    <w:p>
      <w:pPr>
        <w:spacing w:after="0" w:line="23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feedback as 3, and quantize these real-valued feedback into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3630295</wp:posOffset>
            </wp:positionH>
            <wp:positionV relativeFrom="paragraph">
              <wp:posOffset>-64135</wp:posOffset>
            </wp:positionV>
            <wp:extent cx="78105" cy="16764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3">
                      <a:extLst>
                        <a:ext uri="{28A0092B-C50C-407E-A947-70E740481C1C}"/>
                      </a:extLst>
                    </a:blip>
                    <a:srcRect/>
                    <a:stretch>
                      <a:fillRect/>
                    </a:stretch>
                  </pic:blipFill>
                  <pic:spPr bwMode="auto">
                    <a:xfrm>
                      <a:off x="0" y="0"/>
                      <a:ext cx="78105" cy="167640"/>
                    </a:xfrm>
                    <a:prstGeom prst="rect">
                      <a:avLst/>
                    </a:prstGeom>
                    <a:noFill/>
                  </pic:spPr>
                </pic:pic>
              </a:graphicData>
            </a:graphic>
          </wp:anchor>
        </w:drawing>
      </w:r>
    </w:p>
    <w:p>
      <w:pPr>
        <w:spacing w:after="0"/>
        <w:rPr>
          <w:sz w:val="20"/>
          <w:szCs w:val="20"/>
          <w:color w:val="auto"/>
        </w:rPr>
      </w:pPr>
      <w:r>
        <w:rPr>
          <w:rFonts w:ascii="Times New Roman" w:cs="Times New Roman" w:eastAsia="Times New Roman" w:hAnsi="Times New Roman"/>
          <w:sz w:val="20"/>
          <w:szCs w:val="20"/>
          <w:color w:val="auto"/>
        </w:rPr>
        <w:t>different numbers of feedback bits. Similarly, the number of</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3628390</wp:posOffset>
            </wp:positionH>
            <wp:positionV relativeFrom="paragraph">
              <wp:posOffset>-132715</wp:posOffset>
            </wp:positionV>
            <wp:extent cx="236855" cy="45720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4">
                      <a:extLst>
                        <a:ext uri="{28A0092B-C50C-407E-A947-70E740481C1C}"/>
                      </a:extLst>
                    </a:blip>
                    <a:srcRect/>
                    <a:stretch>
                      <a:fillRect/>
                    </a:stretch>
                  </pic:blipFill>
                  <pic:spPr bwMode="auto">
                    <a:xfrm>
                      <a:off x="0" y="0"/>
                      <a:ext cx="236855" cy="457200"/>
                    </a:xfrm>
                    <a:prstGeom prst="rect">
                      <a:avLst/>
                    </a:prstGeom>
                    <a:noFill/>
                  </pic:spPr>
                </pic:pic>
              </a:graphicData>
            </a:graphic>
          </wp:anchor>
        </w:drawing>
      </w:r>
    </w:p>
    <w:p>
      <w:pPr>
        <w:spacing w:after="0"/>
        <w:rPr>
          <w:sz w:val="20"/>
          <w:szCs w:val="20"/>
          <w:color w:val="auto"/>
        </w:rPr>
      </w:pPr>
      <w:r>
        <w:rPr>
          <w:rFonts w:ascii="Times New Roman" w:cs="Times New Roman" w:eastAsia="Times New Roman" w:hAnsi="Times New Roman"/>
          <w:sz w:val="20"/>
          <w:szCs w:val="20"/>
          <w:color w:val="auto"/>
        </w:rPr>
        <w:t>feedback bits equals 0 in Fig. 5 refers to the situation where</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each V2V link does not feedback anything to the BS and just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3733165</wp:posOffset>
            </wp:positionH>
            <wp:positionV relativeFrom="paragraph">
              <wp:posOffset>-104775</wp:posOffset>
            </wp:positionV>
            <wp:extent cx="132715" cy="7810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5">
                      <a:extLst>
                        <a:ext uri="{28A0092B-C50C-407E-A947-70E740481C1C}"/>
                      </a:extLst>
                    </a:blip>
                    <a:srcRect/>
                    <a:stretch>
                      <a:fillRect/>
                    </a:stretch>
                  </pic:blipFill>
                  <pic:spPr bwMode="auto">
                    <a:xfrm>
                      <a:off x="0" y="0"/>
                      <a:ext cx="132715" cy="78105"/>
                    </a:xfrm>
                    <a:prstGeom prst="rect">
                      <a:avLst/>
                    </a:prstGeom>
                    <a:noFill/>
                  </pic:spPr>
                </pic:pic>
              </a:graphicData>
            </a:graphic>
          </wp:anchor>
        </w:drawing>
      </w:r>
    </w:p>
    <w:p>
      <w:pPr>
        <w:spacing w:after="0"/>
        <w:rPr>
          <w:sz w:val="20"/>
          <w:szCs w:val="20"/>
          <w:color w:val="auto"/>
        </w:rPr>
      </w:pPr>
      <w:r>
        <w:rPr>
          <w:rFonts w:ascii="Times New Roman" w:cs="Times New Roman" w:eastAsia="Times New Roman" w:hAnsi="Times New Roman"/>
          <w:sz w:val="20"/>
          <w:szCs w:val="20"/>
          <w:color w:val="auto"/>
        </w:rPr>
        <w:t>adopts the random action scheme. The ARP first increases</w:t>
      </w:r>
    </w:p>
    <w:p>
      <w:pPr>
        <w:spacing w:after="0" w:line="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quickly with the number of feedback bits, and then keeps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3733165</wp:posOffset>
            </wp:positionH>
            <wp:positionV relativeFrom="paragraph">
              <wp:posOffset>-76835</wp:posOffset>
            </wp:positionV>
            <wp:extent cx="129540" cy="7810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6">
                      <a:extLst>
                        <a:ext uri="{28A0092B-C50C-407E-A947-70E740481C1C}"/>
                      </a:extLst>
                    </a:blip>
                    <a:srcRect/>
                    <a:stretch>
                      <a:fillRect/>
                    </a:stretch>
                  </pic:blipFill>
                  <pic:spPr bwMode="auto">
                    <a:xfrm>
                      <a:off x="0" y="0"/>
                      <a:ext cx="129540" cy="78105"/>
                    </a:xfrm>
                    <a:prstGeom prst="rect">
                      <a:avLst/>
                    </a:prstGeom>
                    <a:noFill/>
                  </pic:spPr>
                </pic:pic>
              </a:graphicData>
            </a:graphic>
          </wp:anchor>
        </w:drawing>
      </w:r>
    </w:p>
    <w:p>
      <w:pPr>
        <w:spacing w:after="0"/>
        <w:rPr>
          <w:sz w:val="20"/>
          <w:szCs w:val="20"/>
          <w:color w:val="auto"/>
        </w:rPr>
      </w:pPr>
      <w:r>
        <w:rPr>
          <w:rFonts w:ascii="Times New Roman" w:cs="Times New Roman" w:eastAsia="Times New Roman" w:hAnsi="Times New Roman"/>
          <w:sz w:val="20"/>
          <w:szCs w:val="20"/>
          <w:color w:val="auto"/>
        </w:rPr>
        <w:t>nearly unchanged with the further increasing of feedback bits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4655820</wp:posOffset>
                </wp:positionH>
                <wp:positionV relativeFrom="paragraph">
                  <wp:posOffset>4445</wp:posOffset>
                </wp:positionV>
                <wp:extent cx="0" cy="24765"/>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0">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6.6pt,0.35pt" to="366.6pt,2.3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4904105</wp:posOffset>
                </wp:positionH>
                <wp:positionV relativeFrom="paragraph">
                  <wp:posOffset>4445</wp:posOffset>
                </wp:positionV>
                <wp:extent cx="0" cy="24765"/>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0">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6.15pt,0.35pt" to="386.15pt,2.3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5151755</wp:posOffset>
                </wp:positionH>
                <wp:positionV relativeFrom="paragraph">
                  <wp:posOffset>4445</wp:posOffset>
                </wp:positionV>
                <wp:extent cx="0" cy="24765"/>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0">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5.65pt,0.35pt" to="405.65pt,2.3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5400040</wp:posOffset>
                </wp:positionH>
                <wp:positionV relativeFrom="paragraph">
                  <wp:posOffset>4445</wp:posOffset>
                </wp:positionV>
                <wp:extent cx="0" cy="24765"/>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0">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5.2pt,0.35pt" to="425.2pt,2.3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5647690</wp:posOffset>
                </wp:positionH>
                <wp:positionV relativeFrom="paragraph">
                  <wp:posOffset>4445</wp:posOffset>
                </wp:positionV>
                <wp:extent cx="0" cy="24765"/>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0">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4.7pt,0.35pt" to="444.7pt,2.3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5895975</wp:posOffset>
                </wp:positionH>
                <wp:positionV relativeFrom="paragraph">
                  <wp:posOffset>4445</wp:posOffset>
                </wp:positionV>
                <wp:extent cx="0" cy="24765"/>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0">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4.25pt,0.35pt" to="464.25pt,2.3pt" o:allowincell="f" strokecolor="#000000" strokeweight="0pt"/>
            </w:pict>
          </mc:Fallback>
        </mc:AlternateContent>
      </w:r>
    </w:p>
    <w:p>
      <w:pPr>
        <w:spacing w:after="0"/>
        <w:rPr>
          <w:sz w:val="20"/>
          <w:szCs w:val="20"/>
          <w:color w:val="auto"/>
        </w:rPr>
      </w:pPr>
      <w:r>
        <w:rPr>
          <w:rFonts w:ascii="Times New Roman" w:cs="Times New Roman" w:eastAsia="Times New Roman" w:hAnsi="Times New Roman"/>
          <w:sz w:val="20"/>
          <w:szCs w:val="20"/>
          <w:color w:val="auto"/>
        </w:rPr>
        <w:t>after the number of feedback bits is larger than 21. The ARP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4091305</wp:posOffset>
                </wp:positionH>
                <wp:positionV relativeFrom="paragraph">
                  <wp:posOffset>-19685</wp:posOffset>
                </wp:positionV>
                <wp:extent cx="0" cy="24765"/>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0">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2.15pt,-1.5499pt" to="322.15pt,0.4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4354830</wp:posOffset>
                </wp:positionH>
                <wp:positionV relativeFrom="paragraph">
                  <wp:posOffset>-19685</wp:posOffset>
                </wp:positionV>
                <wp:extent cx="0" cy="24765"/>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0">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2.9pt,-1.5499pt" to="342.9pt,0.4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4617720</wp:posOffset>
                </wp:positionH>
                <wp:positionV relativeFrom="paragraph">
                  <wp:posOffset>-19685</wp:posOffset>
                </wp:positionV>
                <wp:extent cx="0" cy="24765"/>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0">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3.6pt,-1.5499pt" to="363.6pt,0.4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4881245</wp:posOffset>
                </wp:positionH>
                <wp:positionV relativeFrom="paragraph">
                  <wp:posOffset>-19685</wp:posOffset>
                </wp:positionV>
                <wp:extent cx="0" cy="24765"/>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0">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4.35pt,-1.5499pt" to="384.35pt,0.4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5144135</wp:posOffset>
                </wp:positionH>
                <wp:positionV relativeFrom="paragraph">
                  <wp:posOffset>-19685</wp:posOffset>
                </wp:positionV>
                <wp:extent cx="0" cy="24765"/>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0">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5.05pt,-1.5499pt" to="405.05pt,0.4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5407025</wp:posOffset>
                </wp:positionH>
                <wp:positionV relativeFrom="paragraph">
                  <wp:posOffset>-19685</wp:posOffset>
                </wp:positionV>
                <wp:extent cx="0" cy="24765"/>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0">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5.75pt,-1.5499pt" to="425.75pt,0.4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5670550</wp:posOffset>
                </wp:positionH>
                <wp:positionV relativeFrom="paragraph">
                  <wp:posOffset>-19685</wp:posOffset>
                </wp:positionV>
                <wp:extent cx="0" cy="24765"/>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0">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6.5pt,-1.5499pt" to="446.5pt,0.4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5933440</wp:posOffset>
                </wp:positionH>
                <wp:positionV relativeFrom="paragraph">
                  <wp:posOffset>-19685</wp:posOffset>
                </wp:positionV>
                <wp:extent cx="0" cy="24765"/>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0">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7.2pt,-1.5499pt" to="467.2pt,0.4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3881755</wp:posOffset>
                </wp:positionH>
                <wp:positionV relativeFrom="paragraph">
                  <wp:posOffset>-17145</wp:posOffset>
                </wp:positionV>
                <wp:extent cx="25400"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0">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5.65pt,-1.3499pt" to="307.65pt,-1.3499pt" o:allowincell="f" strokecolor="#000000" strokeweight="0pt"/>
            </w:pict>
          </mc:Fallback>
        </mc:AlternateContent>
        <w:drawing>
          <wp:anchor simplePos="0" relativeHeight="251657728" behindDoc="1" locked="0" layoutInCell="0" allowOverlap="1">
            <wp:simplePos x="0" y="0"/>
            <wp:positionH relativeFrom="column">
              <wp:posOffset>3733165</wp:posOffset>
            </wp:positionH>
            <wp:positionV relativeFrom="paragraph">
              <wp:posOffset>-54610</wp:posOffset>
            </wp:positionV>
            <wp:extent cx="132080" cy="78105"/>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7">
                      <a:extLst>
                        <a:ext uri="{28A0092B-C50C-407E-A947-70E740481C1C}"/>
                      </a:extLst>
                    </a:blip>
                    <a:srcRect/>
                    <a:stretch>
                      <a:fillRect/>
                    </a:stretch>
                  </pic:blipFill>
                  <pic:spPr bwMode="auto">
                    <a:xfrm>
                      <a:off x="0" y="0"/>
                      <a:ext cx="132080" cy="78105"/>
                    </a:xfrm>
                    <a:prstGeom prst="rect">
                      <a:avLst/>
                    </a:prstGeom>
                    <a:noFill/>
                  </pic:spPr>
                </pic:pic>
              </a:graphicData>
            </a:graphic>
          </wp:anchor>
        </w:drawing>
      </w:r>
    </w:p>
    <w:p>
      <w:pPr>
        <w:spacing w:after="0"/>
        <w:rPr>
          <w:sz w:val="20"/>
          <w:szCs w:val="20"/>
          <w:color w:val="auto"/>
        </w:rPr>
      </w:pPr>
      <w:r>
        <w:rPr>
          <w:rFonts w:ascii="Times New Roman" w:cs="Times New Roman" w:eastAsia="Times New Roman" w:hAnsi="Times New Roman"/>
          <w:sz w:val="20"/>
          <w:szCs w:val="20"/>
          <w:color w:val="auto"/>
        </w:rPr>
        <w:t xml:space="preserve">under different </w:t>
      </w:r>
      <w:r>
        <w:rPr>
          <w:rFonts w:ascii="Arial" w:cs="Arial" w:eastAsia="Arial" w:hAnsi="Arial"/>
          <w:sz w:val="20"/>
          <w:szCs w:val="20"/>
          <w:i w:val="1"/>
          <w:iCs w:val="1"/>
          <w:color w:val="auto"/>
        </w:rPr>
        <w:t>D</w:t>
      </w:r>
      <w:r>
        <w:rPr>
          <w:rFonts w:ascii="Times New Roman" w:cs="Times New Roman" w:eastAsia="Times New Roman" w:hAnsi="Times New Roman"/>
          <w:sz w:val="20"/>
          <w:szCs w:val="20"/>
          <w:color w:val="auto"/>
        </w:rPr>
        <w:t xml:space="preserve"> has quite similar performance. Besides,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4062095</wp:posOffset>
            </wp:positionH>
            <wp:positionV relativeFrom="paragraph">
              <wp:posOffset>-135255</wp:posOffset>
            </wp:positionV>
            <wp:extent cx="59055" cy="7810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8">
                      <a:extLst>
                        <a:ext uri="{28A0092B-C50C-407E-A947-70E740481C1C}"/>
                      </a:extLst>
                    </a:blip>
                    <a:srcRect/>
                    <a:stretch>
                      <a:fillRect/>
                    </a:stretch>
                  </pic:blipFill>
                  <pic:spPr bwMode="auto">
                    <a:xfrm>
                      <a:off x="0" y="0"/>
                      <a:ext cx="59055" cy="78105"/>
                    </a:xfrm>
                    <a:prstGeom prst="rect">
                      <a:avLst/>
                    </a:prstGeom>
                    <a:noFill/>
                  </pic:spPr>
                </pic:pic>
              </a:graphicData>
            </a:graphic>
          </wp:anchor>
        </w:drawing>
        <w:drawing>
          <wp:anchor simplePos="0" relativeHeight="251657728" behindDoc="1" locked="0" layoutInCell="0" allowOverlap="1">
            <wp:simplePos x="0" y="0"/>
            <wp:positionH relativeFrom="column">
              <wp:posOffset>4304665</wp:posOffset>
            </wp:positionH>
            <wp:positionV relativeFrom="paragraph">
              <wp:posOffset>-135255</wp:posOffset>
            </wp:positionV>
            <wp:extent cx="104140" cy="78105"/>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9">
                      <a:extLst>
                        <a:ext uri="{28A0092B-C50C-407E-A947-70E740481C1C}"/>
                      </a:extLst>
                    </a:blip>
                    <a:srcRect/>
                    <a:stretch>
                      <a:fillRect/>
                    </a:stretch>
                  </pic:blipFill>
                  <pic:spPr bwMode="auto">
                    <a:xfrm>
                      <a:off x="0" y="0"/>
                      <a:ext cx="104140" cy="78105"/>
                    </a:xfrm>
                    <a:prstGeom prst="rect">
                      <a:avLst/>
                    </a:prstGeom>
                    <a:noFill/>
                  </pic:spPr>
                </pic:pic>
              </a:graphicData>
            </a:graphic>
          </wp:anchor>
        </w:drawing>
        <w:drawing>
          <wp:anchor simplePos="0" relativeHeight="251657728" behindDoc="1" locked="0" layoutInCell="0" allowOverlap="1">
            <wp:simplePos x="0" y="0"/>
            <wp:positionH relativeFrom="column">
              <wp:posOffset>4565015</wp:posOffset>
            </wp:positionH>
            <wp:positionV relativeFrom="paragraph">
              <wp:posOffset>-135255</wp:posOffset>
            </wp:positionV>
            <wp:extent cx="107315" cy="78105"/>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0">
                      <a:extLst>
                        <a:ext uri="{28A0092B-C50C-407E-A947-70E740481C1C}"/>
                      </a:extLst>
                    </a:blip>
                    <a:srcRect/>
                    <a:stretch>
                      <a:fillRect/>
                    </a:stretch>
                  </pic:blipFill>
                  <pic:spPr bwMode="auto">
                    <a:xfrm>
                      <a:off x="0" y="0"/>
                      <a:ext cx="107315" cy="78105"/>
                    </a:xfrm>
                    <a:prstGeom prst="rect">
                      <a:avLst/>
                    </a:prstGeom>
                    <a:noFill/>
                  </pic:spPr>
                </pic:pic>
              </a:graphicData>
            </a:graphic>
          </wp:anchor>
        </w:drawing>
        <w:drawing>
          <wp:anchor simplePos="0" relativeHeight="251657728" behindDoc="1" locked="0" layoutInCell="0" allowOverlap="1">
            <wp:simplePos x="0" y="0"/>
            <wp:positionH relativeFrom="column">
              <wp:posOffset>4827905</wp:posOffset>
            </wp:positionH>
            <wp:positionV relativeFrom="paragraph">
              <wp:posOffset>-135255</wp:posOffset>
            </wp:positionV>
            <wp:extent cx="106680" cy="78105"/>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1">
                      <a:extLst>
                        <a:ext uri="{28A0092B-C50C-407E-A947-70E740481C1C}"/>
                      </a:extLst>
                    </a:blip>
                    <a:srcRect/>
                    <a:stretch>
                      <a:fillRect/>
                    </a:stretch>
                  </pic:blipFill>
                  <pic:spPr bwMode="auto">
                    <a:xfrm>
                      <a:off x="0" y="0"/>
                      <a:ext cx="106680" cy="78105"/>
                    </a:xfrm>
                    <a:prstGeom prst="rect">
                      <a:avLst/>
                    </a:prstGeom>
                    <a:noFill/>
                  </pic:spPr>
                </pic:pic>
              </a:graphicData>
            </a:graphic>
          </wp:anchor>
        </w:drawing>
        <w:drawing>
          <wp:anchor simplePos="0" relativeHeight="251657728" behindDoc="1" locked="0" layoutInCell="0" allowOverlap="1">
            <wp:simplePos x="0" y="0"/>
            <wp:positionH relativeFrom="column">
              <wp:posOffset>5089525</wp:posOffset>
            </wp:positionH>
            <wp:positionV relativeFrom="paragraph">
              <wp:posOffset>-135255</wp:posOffset>
            </wp:positionV>
            <wp:extent cx="108585" cy="78105"/>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2">
                      <a:extLst>
                        <a:ext uri="{28A0092B-C50C-407E-A947-70E740481C1C}"/>
                      </a:extLst>
                    </a:blip>
                    <a:srcRect/>
                    <a:stretch>
                      <a:fillRect/>
                    </a:stretch>
                  </pic:blipFill>
                  <pic:spPr bwMode="auto">
                    <a:xfrm>
                      <a:off x="0" y="0"/>
                      <a:ext cx="108585" cy="78105"/>
                    </a:xfrm>
                    <a:prstGeom prst="rect">
                      <a:avLst/>
                    </a:prstGeom>
                    <a:noFill/>
                  </pic:spPr>
                </pic:pic>
              </a:graphicData>
            </a:graphic>
          </wp:anchor>
        </w:drawing>
        <w:drawing>
          <wp:anchor simplePos="0" relativeHeight="251657728" behindDoc="1" locked="0" layoutInCell="0" allowOverlap="1">
            <wp:simplePos x="0" y="0"/>
            <wp:positionH relativeFrom="column">
              <wp:posOffset>5354320</wp:posOffset>
            </wp:positionH>
            <wp:positionV relativeFrom="paragraph">
              <wp:posOffset>-135255</wp:posOffset>
            </wp:positionV>
            <wp:extent cx="106680" cy="78105"/>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3">
                      <a:extLst>
                        <a:ext uri="{28A0092B-C50C-407E-A947-70E740481C1C}"/>
                      </a:extLst>
                    </a:blip>
                    <a:srcRect/>
                    <a:stretch>
                      <a:fillRect/>
                    </a:stretch>
                  </pic:blipFill>
                  <pic:spPr bwMode="auto">
                    <a:xfrm>
                      <a:off x="0" y="0"/>
                      <a:ext cx="106680" cy="78105"/>
                    </a:xfrm>
                    <a:prstGeom prst="rect">
                      <a:avLst/>
                    </a:prstGeom>
                    <a:noFill/>
                  </pic:spPr>
                </pic:pic>
              </a:graphicData>
            </a:graphic>
          </wp:anchor>
        </w:drawing>
        <w:drawing>
          <wp:anchor simplePos="0" relativeHeight="251657728" behindDoc="1" locked="0" layoutInCell="0" allowOverlap="1">
            <wp:simplePos x="0" y="0"/>
            <wp:positionH relativeFrom="column">
              <wp:posOffset>5617210</wp:posOffset>
            </wp:positionH>
            <wp:positionV relativeFrom="paragraph">
              <wp:posOffset>-135255</wp:posOffset>
            </wp:positionV>
            <wp:extent cx="107315" cy="78105"/>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4">
                      <a:extLst>
                        <a:ext uri="{28A0092B-C50C-407E-A947-70E740481C1C}"/>
                      </a:extLst>
                    </a:blip>
                    <a:srcRect/>
                    <a:stretch>
                      <a:fillRect/>
                    </a:stretch>
                  </pic:blipFill>
                  <pic:spPr bwMode="auto">
                    <a:xfrm>
                      <a:off x="0" y="0"/>
                      <a:ext cx="107315" cy="78105"/>
                    </a:xfrm>
                    <a:prstGeom prst="rect">
                      <a:avLst/>
                    </a:prstGeom>
                    <a:noFill/>
                  </pic:spPr>
                </pic:pic>
              </a:graphicData>
            </a:graphic>
          </wp:anchor>
        </w:drawing>
        <w:drawing>
          <wp:anchor simplePos="0" relativeHeight="251657728" behindDoc="1" locked="0" layoutInCell="0" allowOverlap="1">
            <wp:simplePos x="0" y="0"/>
            <wp:positionH relativeFrom="column">
              <wp:posOffset>5881370</wp:posOffset>
            </wp:positionH>
            <wp:positionV relativeFrom="paragraph">
              <wp:posOffset>-135255</wp:posOffset>
            </wp:positionV>
            <wp:extent cx="106045" cy="7810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55">
                      <a:extLst>
                        <a:ext uri="{28A0092B-C50C-407E-A947-70E740481C1C}"/>
                      </a:extLst>
                    </a:blip>
                    <a:srcRect/>
                    <a:stretch>
                      <a:fillRect/>
                    </a:stretch>
                  </pic:blipFill>
                  <pic:spPr bwMode="auto">
                    <a:xfrm>
                      <a:off x="0" y="0"/>
                      <a:ext cx="106045" cy="78105"/>
                    </a:xfrm>
                    <a:prstGeom prst="rect">
                      <a:avLst/>
                    </a:prstGeom>
                    <a:noFill/>
                  </pic:spPr>
                </pic:pic>
              </a:graphicData>
            </a:graphic>
          </wp:anchor>
        </w:drawing>
        <w:drawing>
          <wp:anchor simplePos="0" relativeHeight="251657728" behindDoc="1" locked="0" layoutInCell="0" allowOverlap="1">
            <wp:simplePos x="0" y="0"/>
            <wp:positionH relativeFrom="column">
              <wp:posOffset>4409440</wp:posOffset>
            </wp:positionH>
            <wp:positionV relativeFrom="paragraph">
              <wp:posOffset>-36830</wp:posOffset>
            </wp:positionV>
            <wp:extent cx="1259205" cy="94615"/>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6">
                      <a:extLst>
                        <a:ext uri="{28A0092B-C50C-407E-A947-70E740481C1C}"/>
                      </a:extLst>
                    </a:blip>
                    <a:srcRect/>
                    <a:stretch>
                      <a:fillRect/>
                    </a:stretch>
                  </pic:blipFill>
                  <pic:spPr bwMode="auto">
                    <a:xfrm>
                      <a:off x="0" y="0"/>
                      <a:ext cx="1259205" cy="94615"/>
                    </a:xfrm>
                    <a:prstGeom prst="rect">
                      <a:avLst/>
                    </a:prstGeom>
                    <a:noFill/>
                  </pic:spPr>
                </pic:pic>
              </a:graphicData>
            </a:graphic>
          </wp:anchor>
        </w:drawing>
      </w:r>
    </w:p>
    <w:p>
      <w:pPr>
        <w:spacing w:after="0" w:line="2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the ARP can reach 94% with 36 feedback bits under </w:t>
      </w:r>
      <w:r>
        <w:rPr>
          <w:rFonts w:ascii="Arial" w:cs="Arial" w:eastAsia="Arial" w:hAnsi="Arial"/>
          <w:sz w:val="20"/>
          <w:szCs w:val="20"/>
          <w:i w:val="1"/>
          <w:iCs w:val="1"/>
          <w:color w:val="auto"/>
        </w:rPr>
        <w:t>D</w:t>
      </w:r>
      <w:r>
        <w:rPr>
          <w:rFonts w:ascii="Times New Roman" w:cs="Times New Roman" w:eastAsia="Times New Roman" w:hAnsi="Times New Roman"/>
          <w:sz w:val="20"/>
          <w:szCs w:val="20"/>
          <w:color w:val="auto"/>
        </w:rPr>
        <w:t xml:space="preserve"> = 512.</w:t>
      </w:r>
    </w:p>
    <w:p>
      <w:pPr>
        <w:spacing w:after="0" w:line="196" w:lineRule="auto"/>
        <w:rPr>
          <w:sz w:val="20"/>
          <w:szCs w:val="20"/>
          <w:color w:val="auto"/>
        </w:rPr>
      </w:pPr>
      <w:r>
        <w:rPr>
          <w:rFonts w:ascii="Times New Roman" w:cs="Times New Roman" w:eastAsia="Times New Roman" w:hAnsi="Times New Roman"/>
          <w:sz w:val="20"/>
          <w:szCs w:val="20"/>
          <w:color w:val="auto"/>
        </w:rPr>
        <w:t>Considering the performance and feedback overhead tradeoff,</w:t>
      </w:r>
    </w:p>
    <w:p>
      <w:pPr>
        <w:spacing w:after="0" w:line="180" w:lineRule="auto"/>
        <w:rPr>
          <w:sz w:val="20"/>
          <w:szCs w:val="20"/>
          <w:color w:val="auto"/>
        </w:rPr>
      </w:pPr>
      <w:r>
        <w:rPr>
          <w:rFonts w:ascii="Times New Roman" w:cs="Times New Roman" w:eastAsia="Times New Roman" w:hAnsi="Times New Roman"/>
          <w:sz w:val="20"/>
          <w:szCs w:val="20"/>
          <w:color w:val="auto"/>
        </w:rPr>
        <w:t xml:space="preserve">we choose 36 feedback bits under </w:t>
      </w:r>
      <w:r>
        <w:rPr>
          <w:rFonts w:ascii="Arial" w:cs="Arial" w:eastAsia="Arial" w:hAnsi="Arial"/>
          <w:sz w:val="20"/>
          <w:szCs w:val="20"/>
          <w:i w:val="1"/>
          <w:iCs w:val="1"/>
          <w:color w:val="auto"/>
        </w:rPr>
        <w:t>D</w:t>
      </w:r>
      <w:r>
        <w:rPr>
          <w:rFonts w:ascii="Times New Roman" w:cs="Times New Roman" w:eastAsia="Times New Roman" w:hAnsi="Times New Roman"/>
          <w:sz w:val="20"/>
          <w:szCs w:val="20"/>
          <w:color w:val="auto"/>
        </w:rPr>
        <w:t xml:space="preserve"> = 512 in the subsequent</w:t>
      </w:r>
    </w:p>
    <w:p>
      <w:pPr>
        <w:ind w:left="5260"/>
        <w:spacing w:after="0" w:line="187" w:lineRule="auto"/>
        <w:tabs>
          <w:tab w:leader="none" w:pos="5840" w:val="left"/>
        </w:tabs>
        <w:rPr>
          <w:sz w:val="20"/>
          <w:szCs w:val="20"/>
          <w:color w:val="auto"/>
        </w:rPr>
      </w:pPr>
      <w:r>
        <w:rPr>
          <w:rFonts w:ascii="Times New Roman" w:cs="Times New Roman" w:eastAsia="Times New Roman" w:hAnsi="Times New Roman"/>
          <w:sz w:val="14"/>
          <w:szCs w:val="14"/>
          <w:color w:val="auto"/>
        </w:rPr>
        <w:t>Fig. 6.</w:t>
        <w:tab/>
        <w:t>Sum rate performance with different weights.</w:t>
      </w:r>
    </w:p>
    <w:p>
      <w:pPr>
        <w:spacing w:after="0" w:line="189" w:lineRule="auto"/>
        <w:rPr>
          <w:sz w:val="20"/>
          <w:szCs w:val="20"/>
          <w:color w:val="auto"/>
        </w:rPr>
      </w:pPr>
      <w:r>
        <w:rPr>
          <w:rFonts w:ascii="Times New Roman" w:cs="Times New Roman" w:eastAsia="Times New Roman" w:hAnsi="Times New Roman"/>
          <w:sz w:val="20"/>
          <w:szCs w:val="20"/>
          <w:color w:val="auto"/>
        </w:rPr>
        <w:t>evaluation.</w:t>
      </w:r>
    </w:p>
    <w:p>
      <w:pPr>
        <w:sectPr>
          <w:pgSz w:w="12240" w:h="15840" w:orient="portrait"/>
          <w:cols w:equalWidth="0" w:num="1">
            <w:col w:w="10280"/>
          </w:cols>
          <w:pgMar w:left="980" w:top="592" w:right="980" w:bottom="277" w:gutter="0" w:footer="0" w:header="0"/>
        </w:sectPr>
      </w:pPr>
    </w:p>
    <w:p>
      <w:pPr>
        <w:spacing w:after="0" w:line="200" w:lineRule="exact"/>
        <w:rPr>
          <w:sz w:val="20"/>
          <w:szCs w:val="20"/>
          <w:color w:val="auto"/>
        </w:rPr>
      </w:pP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E. Impacts of V2I and V2V Weights</w:t>
      </w:r>
    </w:p>
    <w:p>
      <w:pPr>
        <w:spacing w:after="0" w:line="117" w:lineRule="exact"/>
        <w:rPr>
          <w:sz w:val="20"/>
          <w:szCs w:val="20"/>
          <w:color w:val="auto"/>
        </w:rPr>
      </w:pPr>
    </w:p>
    <w:p>
      <w:pPr>
        <w:jc w:val="both"/>
        <w:ind w:firstLine="199"/>
        <w:spacing w:after="0"/>
        <w:rPr>
          <w:sz w:val="20"/>
          <w:szCs w:val="20"/>
          <w:color w:val="auto"/>
        </w:rPr>
      </w:pPr>
      <w:r>
        <w:rPr>
          <w:rFonts w:ascii="Times New Roman" w:cs="Times New Roman" w:eastAsia="Times New Roman" w:hAnsi="Times New Roman"/>
          <w:sz w:val="19"/>
          <w:szCs w:val="19"/>
          <w:color w:val="auto"/>
        </w:rPr>
        <w:t xml:space="preserve">In this part, we evaluate the impacts of V2I links weight </w:t>
      </w:r>
      <w:r>
        <w:rPr>
          <w:rFonts w:ascii="Arial" w:cs="Arial" w:eastAsia="Arial" w:hAnsi="Arial"/>
          <w:sz w:val="19"/>
          <w:szCs w:val="19"/>
          <w:i w:val="1"/>
          <w:iCs w:val="1"/>
          <w:color w:val="auto"/>
        </w:rPr>
        <w:t>λ</w:t>
      </w:r>
      <w:r>
        <w:rPr>
          <w:rFonts w:ascii="Arial" w:cs="Arial" w:eastAsia="Arial" w:hAnsi="Arial"/>
          <w:sz w:val="26"/>
          <w:szCs w:val="26"/>
          <w:i w:val="1"/>
          <w:iCs w:val="1"/>
          <w:color w:val="auto"/>
          <w:vertAlign w:val="subscript"/>
        </w:rPr>
        <w:t>c</w:t>
      </w:r>
      <w:r>
        <w:rPr>
          <w:rFonts w:ascii="Arial" w:cs="Arial" w:eastAsia="Arial" w:hAnsi="Arial"/>
          <w:sz w:val="19"/>
          <w:szCs w:val="19"/>
          <w:i w:val="1"/>
          <w:iCs w:val="1"/>
          <w:color w:val="auto"/>
        </w:rPr>
        <w:t xml:space="preserve"> </w:t>
      </w:r>
      <w:r>
        <w:rPr>
          <w:rFonts w:ascii="Times New Roman" w:cs="Times New Roman" w:eastAsia="Times New Roman" w:hAnsi="Times New Roman"/>
          <w:sz w:val="19"/>
          <w:szCs w:val="19"/>
          <w:color w:val="auto"/>
        </w:rPr>
        <w:t>and V2V links weights</w:t>
      </w:r>
      <w:r>
        <w:rPr>
          <w:rFonts w:ascii="Arial" w:cs="Arial" w:eastAsia="Arial" w:hAnsi="Arial"/>
          <w:sz w:val="19"/>
          <w:szCs w:val="19"/>
          <w:i w:val="1"/>
          <w:iCs w:val="1"/>
          <w:color w:val="auto"/>
        </w:rPr>
        <w:t xml:space="preserve"> λ</w:t>
      </w:r>
      <w:r>
        <w:rPr>
          <w:rFonts w:ascii="Arial" w:cs="Arial" w:eastAsia="Arial" w:hAnsi="Arial"/>
          <w:sz w:val="26"/>
          <w:szCs w:val="26"/>
          <w:i w:val="1"/>
          <w:iCs w:val="1"/>
          <w:color w:val="auto"/>
          <w:vertAlign w:val="subscript"/>
        </w:rPr>
        <w:t>d</w:t>
      </w:r>
      <w:r>
        <w:rPr>
          <w:rFonts w:ascii="Arial" w:cs="Arial" w:eastAsia="Arial" w:hAnsi="Arial"/>
          <w:sz w:val="19"/>
          <w:szCs w:val="19"/>
          <w:i w:val="1"/>
          <w:iCs w:val="1"/>
          <w:color w:val="auto"/>
        </w:rPr>
        <w:t xml:space="preserve"> </w:t>
      </w:r>
      <w:r>
        <w:rPr>
          <w:rFonts w:ascii="Times New Roman" w:cs="Times New Roman" w:eastAsia="Times New Roman" w:hAnsi="Times New Roman"/>
          <w:sz w:val="19"/>
          <w:szCs w:val="19"/>
          <w:color w:val="auto"/>
        </w:rPr>
        <w:t>on the system performance. For</w:t>
      </w:r>
      <w:r>
        <w:rPr>
          <w:rFonts w:ascii="Arial" w:cs="Arial" w:eastAsia="Arial" w:hAnsi="Arial"/>
          <w:sz w:val="19"/>
          <w:szCs w:val="19"/>
          <w:i w:val="1"/>
          <w:iCs w:val="1"/>
          <w:color w:val="auto"/>
        </w:rPr>
        <w:t xml:space="preserve"> </w:t>
      </w:r>
      <w:r>
        <w:rPr>
          <w:rFonts w:ascii="Times New Roman" w:cs="Times New Roman" w:eastAsia="Times New Roman" w:hAnsi="Times New Roman"/>
          <w:sz w:val="19"/>
          <w:szCs w:val="19"/>
          <w:color w:val="auto"/>
        </w:rPr>
        <w:t xml:space="preserve">better understanding, we fix </w:t>
      </w:r>
      <w:r>
        <w:rPr>
          <w:rFonts w:ascii="Arial" w:cs="Arial" w:eastAsia="Arial" w:hAnsi="Arial"/>
          <w:sz w:val="19"/>
          <w:szCs w:val="19"/>
          <w:i w:val="1"/>
          <w:iCs w:val="1"/>
          <w:color w:val="auto"/>
        </w:rPr>
        <w:t>λ</w:t>
      </w:r>
      <w:r>
        <w:rPr>
          <w:rFonts w:ascii="Arial" w:cs="Arial" w:eastAsia="Arial" w:hAnsi="Arial"/>
          <w:sz w:val="26"/>
          <w:szCs w:val="26"/>
          <w:i w:val="1"/>
          <w:iCs w:val="1"/>
          <w:color w:val="auto"/>
          <w:vertAlign w:val="subscript"/>
        </w:rPr>
        <w:t>d</w:t>
      </w:r>
      <w:r>
        <w:rPr>
          <w:rFonts w:ascii="Times New Roman" w:cs="Times New Roman" w:eastAsia="Times New Roman" w:hAnsi="Times New Roman"/>
          <w:sz w:val="19"/>
          <w:szCs w:val="19"/>
          <w:color w:val="auto"/>
        </w:rPr>
        <w:t xml:space="preserve"> = 1 and vary the values of </w:t>
      </w:r>
      <w:r>
        <w:rPr>
          <w:rFonts w:ascii="Arial" w:cs="Arial" w:eastAsia="Arial" w:hAnsi="Arial"/>
          <w:sz w:val="19"/>
          <w:szCs w:val="19"/>
          <w:i w:val="1"/>
          <w:iCs w:val="1"/>
          <w:color w:val="auto"/>
        </w:rPr>
        <w:t>λ</w:t>
      </w:r>
      <w:r>
        <w:rPr>
          <w:rFonts w:ascii="Arial" w:cs="Arial" w:eastAsia="Arial" w:hAnsi="Arial"/>
          <w:sz w:val="26"/>
          <w:szCs w:val="26"/>
          <w:i w:val="1"/>
          <w:iCs w:val="1"/>
          <w:color w:val="auto"/>
          <w:vertAlign w:val="subscript"/>
        </w:rPr>
        <w:t>c</w:t>
      </w:r>
      <w:r>
        <w:rPr>
          <w:rFonts w:ascii="Times New Roman" w:cs="Times New Roman" w:eastAsia="Times New Roman" w:hAnsi="Times New Roman"/>
          <w:sz w:val="19"/>
          <w:szCs w:val="19"/>
          <w:color w:val="auto"/>
        </w:rPr>
        <w:t xml:space="preserve">. Fig. 6 demonstrates the empirical cumulative distribution func-tion (CDF) of V2I and V2V sum rate. In Fig. 6, “Real FB” and “Binary FB” refer to the proposed C-Decision scheme with real-valued feedback and that with binary feedback respectively, and “Optimal” represents the optimal scheme. In particular, two empirical CDFs of V2I sum rate under both real-valued feedback and binary feedback in Fig. 6 (a) shift quickly to the right when the V2I weight </w:t>
      </w:r>
      <w:r>
        <w:rPr>
          <w:rFonts w:ascii="Arial" w:cs="Arial" w:eastAsia="Arial" w:hAnsi="Arial"/>
          <w:sz w:val="19"/>
          <w:szCs w:val="19"/>
          <w:i w:val="1"/>
          <w:iCs w:val="1"/>
          <w:color w:val="auto"/>
        </w:rPr>
        <w:t>λ</w:t>
      </w:r>
      <w:r>
        <w:rPr>
          <w:rFonts w:ascii="Arial" w:cs="Arial" w:eastAsia="Arial" w:hAnsi="Arial"/>
          <w:sz w:val="26"/>
          <w:szCs w:val="26"/>
          <w:i w:val="1"/>
          <w:iCs w:val="1"/>
          <w:color w:val="auto"/>
          <w:vertAlign w:val="subscript"/>
        </w:rPr>
        <w:t>c</w:t>
      </w:r>
      <w:r>
        <w:rPr>
          <w:rFonts w:ascii="Times New Roman" w:cs="Times New Roman" w:eastAsia="Times New Roman" w:hAnsi="Times New Roman"/>
          <w:sz w:val="19"/>
          <w:szCs w:val="19"/>
          <w:color w:val="auto"/>
        </w:rPr>
        <w:t xml:space="preserve"> = 0</w:t>
      </w:r>
      <w:r>
        <w:rPr>
          <w:rFonts w:ascii="Arial" w:cs="Arial" w:eastAsia="Arial" w:hAnsi="Arial"/>
          <w:sz w:val="19"/>
          <w:szCs w:val="19"/>
          <w:i w:val="1"/>
          <w:iCs w:val="1"/>
          <w:color w:val="auto"/>
        </w:rPr>
        <w:t>.</w:t>
      </w:r>
      <w:r>
        <w:rPr>
          <w:rFonts w:ascii="Times New Roman" w:cs="Times New Roman" w:eastAsia="Times New Roman" w:hAnsi="Times New Roman"/>
          <w:sz w:val="19"/>
          <w:szCs w:val="19"/>
          <w:color w:val="auto"/>
        </w:rPr>
        <w:t>1 increases to 0</w:t>
      </w:r>
      <w:r>
        <w:rPr>
          <w:rFonts w:ascii="Arial" w:cs="Arial" w:eastAsia="Arial" w:hAnsi="Arial"/>
          <w:sz w:val="19"/>
          <w:szCs w:val="19"/>
          <w:i w:val="1"/>
          <w:iCs w:val="1"/>
          <w:color w:val="auto"/>
        </w:rPr>
        <w:t>.</w:t>
      </w:r>
      <w:r>
        <w:rPr>
          <w:rFonts w:ascii="Times New Roman" w:cs="Times New Roman" w:eastAsia="Times New Roman" w:hAnsi="Times New Roman"/>
          <w:sz w:val="19"/>
          <w:szCs w:val="19"/>
          <w:color w:val="auto"/>
        </w:rPr>
        <w:t xml:space="preserve">5, which shows our proposed scheme can ensure different QoS requirements of V2I links via adjusting </w:t>
      </w:r>
      <w:r>
        <w:rPr>
          <w:rFonts w:ascii="Arial" w:cs="Arial" w:eastAsia="Arial" w:hAnsi="Arial"/>
          <w:sz w:val="19"/>
          <w:szCs w:val="19"/>
          <w:i w:val="1"/>
          <w:iCs w:val="1"/>
          <w:color w:val="auto"/>
        </w:rPr>
        <w:t>λ</w:t>
      </w:r>
      <w:r>
        <w:rPr>
          <w:rFonts w:ascii="Arial" w:cs="Arial" w:eastAsia="Arial" w:hAnsi="Arial"/>
          <w:sz w:val="26"/>
          <w:szCs w:val="26"/>
          <w:i w:val="1"/>
          <w:iCs w:val="1"/>
          <w:color w:val="auto"/>
          <w:vertAlign w:val="subscript"/>
        </w:rPr>
        <w:t>c</w:t>
      </w:r>
      <w:r>
        <w:rPr>
          <w:rFonts w:ascii="Times New Roman" w:cs="Times New Roman" w:eastAsia="Times New Roman" w:hAnsi="Times New Roman"/>
          <w:sz w:val="19"/>
          <w:szCs w:val="19"/>
          <w:color w:val="auto"/>
        </w:rPr>
        <w:t xml:space="preserve">. Besides, the performance gap between the real-valued feedback and binary feedback decreases with the increase of </w:t>
      </w:r>
      <w:r>
        <w:rPr>
          <w:rFonts w:ascii="Arial" w:cs="Arial" w:eastAsia="Arial" w:hAnsi="Arial"/>
          <w:sz w:val="19"/>
          <w:szCs w:val="19"/>
          <w:i w:val="1"/>
          <w:iCs w:val="1"/>
          <w:color w:val="auto"/>
        </w:rPr>
        <w:t>λ</w:t>
      </w:r>
      <w:r>
        <w:rPr>
          <w:rFonts w:ascii="Arial" w:cs="Arial" w:eastAsia="Arial" w:hAnsi="Arial"/>
          <w:sz w:val="26"/>
          <w:szCs w:val="26"/>
          <w:i w:val="1"/>
          <w:iCs w:val="1"/>
          <w:color w:val="auto"/>
          <w:vertAlign w:val="subscript"/>
        </w:rPr>
        <w:t>c</w:t>
      </w:r>
      <w:r>
        <w:rPr>
          <w:rFonts w:ascii="Times New Roman" w:cs="Times New Roman" w:eastAsia="Times New Roman" w:hAnsi="Times New Roman"/>
          <w:sz w:val="19"/>
          <w:szCs w:val="19"/>
          <w:color w:val="auto"/>
        </w:rPr>
        <w:t xml:space="preserve">. From Fig. 6 (b), the empirical CDFs of V2V sum rate under the real-valued feedback and binary feedback are very close to each other and shift slightly to the left with increasing </w:t>
      </w:r>
      <w:r>
        <w:rPr>
          <w:rFonts w:ascii="Arial" w:cs="Arial" w:eastAsia="Arial" w:hAnsi="Arial"/>
          <w:sz w:val="19"/>
          <w:szCs w:val="19"/>
          <w:i w:val="1"/>
          <w:iCs w:val="1"/>
          <w:color w:val="auto"/>
        </w:rPr>
        <w:t>λ</w:t>
      </w:r>
      <w:r>
        <w:rPr>
          <w:rFonts w:ascii="Arial" w:cs="Arial" w:eastAsia="Arial" w:hAnsi="Arial"/>
          <w:sz w:val="26"/>
          <w:szCs w:val="26"/>
          <w:i w:val="1"/>
          <w:iCs w:val="1"/>
          <w:color w:val="auto"/>
          <w:vertAlign w:val="subscript"/>
        </w:rPr>
        <w:t>c</w:t>
      </w:r>
      <w:r>
        <w:rPr>
          <w:rFonts w:ascii="Times New Roman" w:cs="Times New Roman" w:eastAsia="Times New Roman" w:hAnsi="Times New Roman"/>
          <w:sz w:val="19"/>
          <w:szCs w:val="19"/>
          <w:color w:val="auto"/>
        </w:rPr>
        <w:t xml:space="preserve">, which implies the rate degradation of V2V links is quite small. Besides, the CDFs of V2V sum rate under both feedback schemes are very close to that under the optimal scheme, and slightly deviate from the optimal performance with the further increase of </w:t>
      </w:r>
      <w:r>
        <w:rPr>
          <w:rFonts w:ascii="Arial" w:cs="Arial" w:eastAsia="Arial" w:hAnsi="Arial"/>
          <w:sz w:val="19"/>
          <w:szCs w:val="19"/>
          <w:i w:val="1"/>
          <w:iCs w:val="1"/>
          <w:color w:val="auto"/>
        </w:rPr>
        <w:t>λ</w:t>
      </w:r>
      <w:r>
        <w:rPr>
          <w:rFonts w:ascii="Arial" w:cs="Arial" w:eastAsia="Arial" w:hAnsi="Arial"/>
          <w:sz w:val="26"/>
          <w:szCs w:val="26"/>
          <w:i w:val="1"/>
          <w:iCs w:val="1"/>
          <w:color w:val="auto"/>
          <w:vertAlign w:val="subscript"/>
        </w:rPr>
        <w:t>c</w:t>
      </w:r>
      <w:r>
        <w:rPr>
          <w:rFonts w:ascii="Times New Roman" w:cs="Times New Roman" w:eastAsia="Times New Roman" w:hAnsi="Times New Roman"/>
          <w:sz w:val="19"/>
          <w:szCs w:val="19"/>
          <w:color w:val="auto"/>
        </w:rPr>
        <w:t>. Thus, we can see that the proposed C-Decision scheme can ensure negligible degradation of V2V links while</w:t>
      </w:r>
    </w:p>
    <w:p>
      <w:pPr>
        <w:spacing w:after="0" w:line="20" w:lineRule="exact"/>
        <w:rPr>
          <w:sz w:val="20"/>
          <w:szCs w:val="20"/>
          <w:color w:val="auto"/>
        </w:rPr>
      </w:pPr>
      <w:r>
        <w:rPr>
          <w:sz w:val="20"/>
          <w:szCs w:val="20"/>
          <w:color w:val="auto"/>
        </w:rPr>
        <w:br w:type="column"/>
      </w:r>
    </w:p>
    <w:p>
      <w:pPr>
        <w:spacing w:after="0" w:line="308" w:lineRule="exact"/>
        <w:rPr>
          <w:sz w:val="20"/>
          <w:szCs w:val="20"/>
          <w:color w:val="auto"/>
        </w:rPr>
      </w:pPr>
    </w:p>
    <w:p>
      <w:pPr>
        <w:jc w:val="both"/>
        <w:spacing w:after="0" w:line="211" w:lineRule="auto"/>
        <w:rPr>
          <w:sz w:val="20"/>
          <w:szCs w:val="20"/>
          <w:color w:val="auto"/>
        </w:rPr>
      </w:pPr>
      <w:r>
        <w:rPr>
          <w:rFonts w:ascii="Times New Roman" w:cs="Times New Roman" w:eastAsia="Times New Roman" w:hAnsi="Times New Roman"/>
          <w:sz w:val="20"/>
          <w:szCs w:val="20"/>
          <w:color w:val="auto"/>
        </w:rPr>
        <w:t xml:space="preserve">adjusting the QoS of V2I links via choosing different values of </w:t>
      </w:r>
      <w:r>
        <w:rPr>
          <w:rFonts w:ascii="Arial" w:cs="Arial" w:eastAsia="Arial" w:hAnsi="Arial"/>
          <w:sz w:val="20"/>
          <w:szCs w:val="20"/>
          <w:i w:val="1"/>
          <w:iCs w:val="1"/>
          <w:color w:val="auto"/>
        </w:rPr>
        <w:t>λ</w:t>
      </w:r>
      <w:r>
        <w:rPr>
          <w:rFonts w:ascii="Arial" w:cs="Arial" w:eastAsia="Arial" w:hAnsi="Arial"/>
          <w:sz w:val="27"/>
          <w:szCs w:val="27"/>
          <w:i w:val="1"/>
          <w:iCs w:val="1"/>
          <w:color w:val="auto"/>
          <w:vertAlign w:val="subscript"/>
        </w:rPr>
        <w:t>c</w:t>
      </w:r>
      <w:r>
        <w:rPr>
          <w:rFonts w:ascii="Times New Roman" w:cs="Times New Roman" w:eastAsia="Times New Roman" w:hAnsi="Times New Roman"/>
          <w:sz w:val="20"/>
          <w:szCs w:val="20"/>
          <w:color w:val="auto"/>
        </w:rPr>
        <w:t>.</w:t>
      </w:r>
    </w:p>
    <w:p>
      <w:pPr>
        <w:spacing w:after="0" w:line="36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F. Robustness Evaluation</w:t>
      </w:r>
    </w:p>
    <w:p>
      <w:pPr>
        <w:spacing w:after="0" w:line="100" w:lineRule="exact"/>
        <w:rPr>
          <w:sz w:val="20"/>
          <w:szCs w:val="20"/>
          <w:color w:val="auto"/>
        </w:rPr>
      </w:pPr>
    </w:p>
    <w:p>
      <w:pPr>
        <w:jc w:val="both"/>
        <w:ind w:firstLine="199"/>
        <w:spacing w:after="0" w:line="247" w:lineRule="auto"/>
        <w:rPr>
          <w:sz w:val="20"/>
          <w:szCs w:val="20"/>
          <w:color w:val="auto"/>
        </w:rPr>
      </w:pPr>
      <w:r>
        <w:rPr>
          <w:rFonts w:ascii="Times New Roman" w:cs="Times New Roman" w:eastAsia="Times New Roman" w:hAnsi="Times New Roman"/>
          <w:sz w:val="19"/>
          <w:szCs w:val="19"/>
          <w:color w:val="auto"/>
        </w:rPr>
        <w:t xml:space="preserve">Fig. 7 shows the impacts of different feedback intervals on the performance of both real-valued feedback and binary feedback, where the feedback interval is measured in the number of testing steps. To investigate the impact of very large feedback intervals on the performance, we set the number of testing steps </w:t>
      </w:r>
      <w:r>
        <w:rPr>
          <w:rFonts w:ascii="Arial" w:cs="Arial" w:eastAsia="Arial" w:hAnsi="Arial"/>
          <w:sz w:val="19"/>
          <w:szCs w:val="19"/>
          <w:i w:val="1"/>
          <w:iCs w:val="1"/>
          <w:color w:val="auto"/>
        </w:rPr>
        <w:t>T</w:t>
      </w:r>
      <w:r>
        <w:rPr>
          <w:rFonts w:ascii="Times New Roman" w:cs="Times New Roman" w:eastAsia="Times New Roman" w:hAnsi="Times New Roman"/>
          <w:sz w:val="19"/>
          <w:szCs w:val="19"/>
          <w:color w:val="auto"/>
        </w:rPr>
        <w:t xml:space="preserve"> as 50</w:t>
      </w:r>
      <w:r>
        <w:rPr>
          <w:rFonts w:ascii="Arial" w:cs="Arial" w:eastAsia="Arial" w:hAnsi="Arial"/>
          <w:sz w:val="19"/>
          <w:szCs w:val="19"/>
          <w:i w:val="1"/>
          <w:iCs w:val="1"/>
          <w:color w:val="auto"/>
        </w:rPr>
        <w:t>,</w:t>
      </w:r>
      <w:r>
        <w:rPr>
          <w:rFonts w:ascii="Times New Roman" w:cs="Times New Roman" w:eastAsia="Times New Roman" w:hAnsi="Times New Roman"/>
          <w:sz w:val="19"/>
          <w:szCs w:val="19"/>
          <w:color w:val="auto"/>
        </w:rPr>
        <w:t xml:space="preserve"> 000 and the number of testing episodes </w:t>
      </w:r>
      <w:r>
        <w:rPr>
          <w:rFonts w:ascii="Arial" w:cs="Arial" w:eastAsia="Arial" w:hAnsi="Arial"/>
          <w:sz w:val="19"/>
          <w:szCs w:val="19"/>
          <w:i w:val="1"/>
          <w:iCs w:val="1"/>
          <w:color w:val="auto"/>
        </w:rPr>
        <w:t>L</w:t>
      </w:r>
      <w:r>
        <w:rPr>
          <w:rFonts w:ascii="Arial" w:cs="Arial" w:eastAsia="Arial" w:hAnsi="Arial"/>
          <w:sz w:val="26"/>
          <w:szCs w:val="26"/>
          <w:i w:val="1"/>
          <w:iCs w:val="1"/>
          <w:color w:val="auto"/>
          <w:vertAlign w:val="subscript"/>
        </w:rPr>
        <w:t>test</w:t>
      </w:r>
      <w:r>
        <w:rPr>
          <w:rFonts w:ascii="Arial" w:cs="Arial" w:eastAsia="Arial" w:hAnsi="Arial"/>
          <w:sz w:val="19"/>
          <w:szCs w:val="19"/>
          <w:i w:val="1"/>
          <w:iCs w:val="1"/>
          <w:color w:val="auto"/>
        </w:rPr>
        <w:t xml:space="preserve"> </w:t>
      </w:r>
      <w:r>
        <w:rPr>
          <w:rFonts w:ascii="Times New Roman" w:cs="Times New Roman" w:eastAsia="Times New Roman" w:hAnsi="Times New Roman"/>
          <w:sz w:val="19"/>
          <w:szCs w:val="19"/>
          <w:color w:val="auto"/>
        </w:rPr>
        <w:t>as</w:t>
      </w:r>
      <w:r>
        <w:rPr>
          <w:rFonts w:ascii="Arial" w:cs="Arial" w:eastAsia="Arial" w:hAnsi="Arial"/>
          <w:sz w:val="19"/>
          <w:szCs w:val="19"/>
          <w:i w:val="1"/>
          <w:iCs w:val="1"/>
          <w:color w:val="auto"/>
        </w:rPr>
        <w:t xml:space="preserve"> </w:t>
      </w:r>
      <w:r>
        <w:rPr>
          <w:rFonts w:ascii="Times New Roman" w:cs="Times New Roman" w:eastAsia="Times New Roman" w:hAnsi="Times New Roman"/>
          <w:sz w:val="19"/>
          <w:szCs w:val="19"/>
          <w:color w:val="auto"/>
        </w:rPr>
        <w:t>200. The normalized average return under both</w:t>
      </w:r>
      <w:r>
        <w:rPr>
          <w:rFonts w:ascii="Arial" w:cs="Arial" w:eastAsia="Arial" w:hAnsi="Arial"/>
          <w:sz w:val="19"/>
          <w:szCs w:val="19"/>
          <w:i w:val="1"/>
          <w:iCs w:val="1"/>
          <w:color w:val="auto"/>
        </w:rPr>
        <w:t xml:space="preserve"> </w:t>
      </w:r>
      <w:r>
        <w:rPr>
          <w:rFonts w:ascii="Times New Roman" w:cs="Times New Roman" w:eastAsia="Times New Roman" w:hAnsi="Times New Roman"/>
          <w:sz w:val="19"/>
          <w:szCs w:val="19"/>
          <w:color w:val="auto"/>
        </w:rPr>
        <w:t xml:space="preserve">feedback schemes decreases quite slowly with the increasing feedback interval at the beginning, which shows that the proposed scheme is immune to the feedback interval variations and then drops quickly with the very large feedback interval. Please note where the average return is normalized by the average return under the scheme with </w:t>
      </w:r>
      <w:r>
        <w:rPr>
          <w:rFonts w:ascii="Arial" w:cs="Arial" w:eastAsia="Arial" w:hAnsi="Arial"/>
          <w:sz w:val="19"/>
          <w:szCs w:val="19"/>
          <w:i w:val="1"/>
          <w:iCs w:val="1"/>
          <w:color w:val="auto"/>
        </w:rPr>
        <w:t>N</w:t>
      </w:r>
      <w:r>
        <w:rPr>
          <w:rFonts w:ascii="Arial" w:cs="Arial" w:eastAsia="Arial" w:hAnsi="Arial"/>
          <w:sz w:val="26"/>
          <w:szCs w:val="26"/>
          <w:i w:val="1"/>
          <w:iCs w:val="1"/>
          <w:color w:val="auto"/>
          <w:vertAlign w:val="subscript"/>
        </w:rPr>
        <w:t>k</w:t>
      </w:r>
      <w:r>
        <w:rPr>
          <w:rFonts w:ascii="Times New Roman" w:cs="Times New Roman" w:eastAsia="Times New Roman" w:hAnsi="Times New Roman"/>
          <w:sz w:val="19"/>
          <w:szCs w:val="19"/>
          <w:color w:val="auto"/>
        </w:rPr>
        <w:t xml:space="preserve"> = 3 since we set</w:t>
      </w:r>
    </w:p>
    <w:p>
      <w:pPr>
        <w:spacing w:after="0" w:line="3" w:lineRule="exact"/>
        <w:rPr>
          <w:sz w:val="20"/>
          <w:szCs w:val="20"/>
          <w:color w:val="auto"/>
        </w:rPr>
      </w:pPr>
    </w:p>
    <w:p>
      <w:pPr>
        <w:spacing w:after="0" w:line="252" w:lineRule="auto"/>
        <w:tabs>
          <w:tab w:leader="none" w:pos="206" w:val="left"/>
        </w:tabs>
        <w:numPr>
          <w:ilvl w:val="0"/>
          <w:numId w:val="17"/>
        </w:numPr>
        <w:rPr>
          <w:rFonts w:ascii="Arial" w:cs="Arial" w:eastAsia="Arial" w:hAnsi="Arial"/>
          <w:sz w:val="20"/>
          <w:szCs w:val="20"/>
          <w:i w:val="1"/>
          <w:iCs w:val="1"/>
          <w:color w:val="auto"/>
        </w:rPr>
      </w:pPr>
      <w:r>
        <w:rPr>
          <w:rFonts w:ascii="Times New Roman" w:cs="Times New Roman" w:eastAsia="Times New Roman" w:hAnsi="Times New Roman"/>
          <w:sz w:val="20"/>
          <w:szCs w:val="20"/>
          <w:color w:val="auto"/>
        </w:rPr>
        <w:t>= 50</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000 and it is very high computational demanding to find the return under the optimal scheme.</w:t>
      </w:r>
    </w:p>
    <w:p>
      <w:pPr>
        <w:spacing w:after="0" w:line="9" w:lineRule="exact"/>
        <w:rPr>
          <w:rFonts w:ascii="Arial" w:cs="Arial" w:eastAsia="Arial" w:hAnsi="Arial"/>
          <w:sz w:val="20"/>
          <w:szCs w:val="20"/>
          <w:i w:val="1"/>
          <w:iCs w:val="1"/>
          <w:color w:val="auto"/>
        </w:rPr>
      </w:pPr>
    </w:p>
    <w:p>
      <w:pPr>
        <w:jc w:val="both"/>
        <w:ind w:firstLine="199"/>
        <w:spacing w:after="0" w:line="247" w:lineRule="auto"/>
        <w:rPr>
          <w:rFonts w:ascii="Arial" w:cs="Arial" w:eastAsia="Arial" w:hAnsi="Arial"/>
          <w:sz w:val="20"/>
          <w:szCs w:val="20"/>
          <w:i w:val="1"/>
          <w:iCs w:val="1"/>
          <w:color w:val="auto"/>
        </w:rPr>
      </w:pPr>
      <w:r>
        <w:rPr>
          <w:rFonts w:ascii="Times New Roman" w:cs="Times New Roman" w:eastAsia="Times New Roman" w:hAnsi="Times New Roman"/>
          <w:sz w:val="20"/>
          <w:szCs w:val="20"/>
          <w:color w:val="auto"/>
        </w:rPr>
        <w:t>Fig. 8 evaluates the impacts of different noise sources on the ARP performance. Note that the noise is just present at the testing period. Specifically, Fig. 8 (a) illustrates the impacts of noisy input on the performance of both real-valued feedback and binary feedback. Here, the x-axis means the ratio of the strength of Gaussian white noise with respect to the</w:t>
      </w:r>
    </w:p>
    <w:p>
      <w:pPr>
        <w:sectPr>
          <w:pgSz w:w="12240" w:h="15840" w:orient="portrait"/>
          <w:cols w:equalWidth="0" w:num="2">
            <w:col w:w="5020" w:space="240"/>
            <w:col w:w="5020"/>
          </w:cols>
          <w:pgMar w:left="980" w:top="592" w:right="980" w:bottom="277" w:gutter="0" w:footer="0" w:header="0"/>
          <w:type w:val="continuous"/>
        </w:sectPr>
      </w:pPr>
    </w:p>
    <w:bookmarkStart w:id="10" w:name="page11"/>
    <w:bookmarkEnd w:id="10"/>
    <w:p>
      <w:pPr>
        <w:spacing w:after="0"/>
        <w:tabs>
          <w:tab w:leader="none" w:pos="5500" w:val="left"/>
        </w:tabs>
        <w:rPr>
          <w:sz w:val="20"/>
          <w:szCs w:val="20"/>
          <w:color w:val="auto"/>
        </w:rPr>
      </w:pPr>
      <w:r>
        <w:rPr>
          <w:rFonts w:ascii="Times New Roman" w:cs="Times New Roman" w:eastAsia="Times New Roman" w:hAnsi="Times New Roman"/>
          <w:sz w:val="14"/>
          <w:szCs w:val="14"/>
          <w:color w:val="auto"/>
        </w:rPr>
        <w:t>3650</w:t>
      </w:r>
      <w:r>
        <w:rPr>
          <w:sz w:val="20"/>
          <w:szCs w:val="20"/>
          <w:color w:val="auto"/>
        </w:rPr>
        <w:tab/>
      </w:r>
      <w:r>
        <w:rPr>
          <w:rFonts w:ascii="Times New Roman" w:cs="Times New Roman" w:eastAsia="Times New Roman" w:hAnsi="Times New Roman"/>
          <w:sz w:val="14"/>
          <w:szCs w:val="14"/>
          <w:color w:val="auto"/>
        </w:rPr>
        <w:t>IEEE TRANSACTIONS ON COMMUNICATIONS, VOL. 68, NO. 6, JUNE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265430</wp:posOffset>
            </wp:positionH>
            <wp:positionV relativeFrom="paragraph">
              <wp:posOffset>252730</wp:posOffset>
            </wp:positionV>
            <wp:extent cx="6054725" cy="214122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7">
                      <a:extLst>
                        <a:ext uri="{28A0092B-C50C-407E-A947-70E740481C1C}"/>
                      </a:extLst>
                    </a:blip>
                    <a:srcRect/>
                    <a:stretch>
                      <a:fillRect/>
                    </a:stretch>
                  </pic:blipFill>
                  <pic:spPr bwMode="auto">
                    <a:xfrm>
                      <a:off x="0" y="0"/>
                      <a:ext cx="6054725" cy="21412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tabs>
          <w:tab w:leader="none" w:pos="580" w:val="left"/>
        </w:tabs>
        <w:rPr>
          <w:sz w:val="20"/>
          <w:szCs w:val="20"/>
          <w:color w:val="auto"/>
        </w:rPr>
      </w:pPr>
      <w:r>
        <w:rPr>
          <w:rFonts w:ascii="Times New Roman" w:cs="Times New Roman" w:eastAsia="Times New Roman" w:hAnsi="Times New Roman"/>
          <w:sz w:val="16"/>
          <w:szCs w:val="16"/>
          <w:color w:val="auto"/>
        </w:rPr>
        <w:t>Fig. 7.</w:t>
        <w:tab/>
        <w:t>Normalized average return with different feedback intervals.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273050</wp:posOffset>
            </wp:positionH>
            <wp:positionV relativeFrom="paragraph">
              <wp:posOffset>-86360</wp:posOffset>
            </wp:positionV>
            <wp:extent cx="6037580" cy="237236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8">
                      <a:extLst>
                        <a:ext uri="{28A0092B-C50C-407E-A947-70E740481C1C}"/>
                      </a:extLst>
                    </a:blip>
                    <a:srcRect/>
                    <a:stretch>
                      <a:fillRect/>
                    </a:stretch>
                  </pic:blipFill>
                  <pic:spPr bwMode="auto">
                    <a:xfrm>
                      <a:off x="0" y="0"/>
                      <a:ext cx="6037580" cy="23723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5260"/>
        <w:spacing w:after="0"/>
        <w:tabs>
          <w:tab w:leader="none" w:pos="5840" w:val="left"/>
        </w:tabs>
        <w:rPr>
          <w:sz w:val="20"/>
          <w:szCs w:val="20"/>
          <w:color w:val="auto"/>
        </w:rPr>
      </w:pPr>
      <w:r>
        <w:rPr>
          <w:rFonts w:ascii="Times New Roman" w:cs="Times New Roman" w:eastAsia="Times New Roman" w:hAnsi="Times New Roman"/>
          <w:sz w:val="16"/>
          <w:szCs w:val="16"/>
          <w:color w:val="auto"/>
        </w:rPr>
        <w:t>Fig. 9.</w:t>
        <w:tab/>
        <w:t>Training performance evaluation for the D-Decision scheme.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377825</wp:posOffset>
            </wp:positionH>
            <wp:positionV relativeFrom="paragraph">
              <wp:posOffset>259715</wp:posOffset>
            </wp:positionV>
            <wp:extent cx="2530475" cy="1864995"/>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9">
                      <a:extLst>
                        <a:ext uri="{28A0092B-C50C-407E-A947-70E740481C1C}"/>
                      </a:extLst>
                    </a:blip>
                    <a:srcRect/>
                    <a:stretch>
                      <a:fillRect/>
                    </a:stretch>
                  </pic:blipFill>
                  <pic:spPr bwMode="auto">
                    <a:xfrm>
                      <a:off x="0" y="0"/>
                      <a:ext cx="2530475" cy="1864995"/>
                    </a:xfrm>
                    <a:prstGeom prst="rect">
                      <a:avLst/>
                    </a:prstGeom>
                    <a:noFill/>
                  </pic:spPr>
                </pic:pic>
              </a:graphicData>
            </a:graphic>
          </wp:anchor>
        </w:drawing>
      </w:r>
    </w:p>
    <w:p>
      <w:pPr>
        <w:sectPr>
          <w:pgSz w:w="12240" w:h="15840" w:orient="portrait"/>
          <w:cols w:equalWidth="0" w:num="1">
            <w:col w:w="10280"/>
          </w:cols>
          <w:pgMar w:left="980" w:top="592" w:right="980" w:bottom="27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spacing w:after="0"/>
        <w:tabs>
          <w:tab w:leader="none" w:pos="580" w:val="left"/>
        </w:tabs>
        <w:rPr>
          <w:sz w:val="20"/>
          <w:szCs w:val="20"/>
          <w:color w:val="auto"/>
        </w:rPr>
      </w:pPr>
      <w:r>
        <w:rPr>
          <w:rFonts w:ascii="Times New Roman" w:cs="Times New Roman" w:eastAsia="Times New Roman" w:hAnsi="Times New Roman"/>
          <w:sz w:val="16"/>
          <w:szCs w:val="16"/>
          <w:color w:val="auto"/>
        </w:rPr>
        <w:t>Fig. 8.</w:t>
        <w:tab/>
        <w:t>Impact of noise on the ARP performance.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533400</wp:posOffset>
            </wp:positionH>
            <wp:positionV relativeFrom="paragraph">
              <wp:posOffset>-619760</wp:posOffset>
            </wp:positionV>
            <wp:extent cx="2374900" cy="65405"/>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0">
                      <a:extLst>
                        <a:ext uri="{28A0092B-C50C-407E-A947-70E740481C1C}"/>
                      </a:extLst>
                    </a:blip>
                    <a:srcRect/>
                    <a:stretch>
                      <a:fillRect/>
                    </a:stretch>
                  </pic:blipFill>
                  <pic:spPr bwMode="auto">
                    <a:xfrm>
                      <a:off x="0" y="0"/>
                      <a:ext cx="2374900" cy="65405"/>
                    </a:xfrm>
                    <a:prstGeom prst="rect">
                      <a:avLst/>
                    </a:prstGeom>
                    <a:noFill/>
                  </pic:spPr>
                </pic:pic>
              </a:graphicData>
            </a:graphic>
          </wp:anchor>
        </w:drawing>
        <w:drawing>
          <wp:anchor simplePos="0" relativeHeight="251657728" behindDoc="1" locked="0" layoutInCell="0" allowOverlap="1">
            <wp:simplePos x="0" y="0"/>
            <wp:positionH relativeFrom="column">
              <wp:posOffset>1136650</wp:posOffset>
            </wp:positionH>
            <wp:positionV relativeFrom="paragraph">
              <wp:posOffset>-525145</wp:posOffset>
            </wp:positionV>
            <wp:extent cx="1179195" cy="8636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61">
                      <a:extLst>
                        <a:ext uri="{28A0092B-C50C-407E-A947-70E740481C1C}"/>
                      </a:extLst>
                    </a:blip>
                    <a:srcRect/>
                    <a:stretch>
                      <a:fillRect/>
                    </a:stretch>
                  </pic:blipFill>
                  <pic:spPr bwMode="auto">
                    <a:xfrm>
                      <a:off x="0" y="0"/>
                      <a:ext cx="1179195" cy="86360"/>
                    </a:xfrm>
                    <a:prstGeom prst="rect">
                      <a:avLst/>
                    </a:prstGeom>
                    <a:noFill/>
                  </pic:spPr>
                </pic:pic>
              </a:graphicData>
            </a:graphic>
          </wp:anchor>
        </w:drawing>
        <w:drawing>
          <wp:anchor simplePos="0" relativeHeight="251657728" behindDoc="1" locked="0" layoutInCell="0" allowOverlap="1">
            <wp:simplePos x="0" y="0"/>
            <wp:positionH relativeFrom="column">
              <wp:posOffset>273050</wp:posOffset>
            </wp:positionH>
            <wp:positionV relativeFrom="paragraph">
              <wp:posOffset>-2044700</wp:posOffset>
            </wp:positionV>
            <wp:extent cx="86995" cy="963295"/>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62">
                      <a:extLst>
                        <a:ext uri="{28A0092B-C50C-407E-A947-70E740481C1C}"/>
                      </a:extLst>
                    </a:blip>
                    <a:srcRect/>
                    <a:stretch>
                      <a:fillRect/>
                    </a:stretch>
                  </pic:blipFill>
                  <pic:spPr bwMode="auto">
                    <a:xfrm>
                      <a:off x="0" y="0"/>
                      <a:ext cx="86995" cy="963295"/>
                    </a:xfrm>
                    <a:prstGeom prst="rect">
                      <a:avLst/>
                    </a:prstGeom>
                    <a:noFill/>
                  </pic:spPr>
                </pic:pic>
              </a:graphicData>
            </a:graphic>
          </wp:anchor>
        </w:drawing>
      </w:r>
    </w:p>
    <w:p>
      <w:pPr>
        <w:spacing w:after="0" w:line="200" w:lineRule="exact"/>
        <w:rPr>
          <w:sz w:val="20"/>
          <w:szCs w:val="20"/>
          <w:color w:val="auto"/>
        </w:rPr>
      </w:pPr>
    </w:p>
    <w:p>
      <w:pPr>
        <w:spacing w:after="0" w:line="291"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0"/>
          <w:szCs w:val="20"/>
          <w:color w:val="auto"/>
        </w:rPr>
        <w:t>each observation (such as channel gain value) for V2V links. In Fig. 8 (a), the ARP under both feedback schemes decreases very slowly at the beginning and then drops very quickly, and finally keeps nearly unchanged with the very large input noise, which shows the robustness of the proposed scheme. In addition, the proposed scheme can also gain nearly 60% of the optimal performance under both real-valued feedback and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61"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0"/>
          <w:szCs w:val="20"/>
          <w:color w:val="auto"/>
        </w:rPr>
        <w:t>binary feedback even at the very large input noise, which is still better than the random action scheme shown in Fig. 4 (a). Based on this observation, we remark the proposed scheme can learn the intrinsic structure of the resource allocation in the V2X scenario.</w:t>
      </w:r>
    </w:p>
    <w:p>
      <w:pPr>
        <w:spacing w:after="0" w:line="17" w:lineRule="exact"/>
        <w:rPr>
          <w:sz w:val="20"/>
          <w:szCs w:val="20"/>
          <w:color w:val="auto"/>
        </w:rPr>
      </w:pPr>
    </w:p>
    <w:p>
      <w:pPr>
        <w:jc w:val="both"/>
        <w:ind w:firstLine="199"/>
        <w:spacing w:after="0" w:line="262" w:lineRule="auto"/>
        <w:rPr>
          <w:sz w:val="20"/>
          <w:szCs w:val="20"/>
          <w:color w:val="auto"/>
        </w:rPr>
      </w:pPr>
      <w:r>
        <w:rPr>
          <w:rFonts w:ascii="Times New Roman" w:cs="Times New Roman" w:eastAsia="Times New Roman" w:hAnsi="Times New Roman"/>
          <w:sz w:val="19"/>
          <w:szCs w:val="19"/>
          <w:color w:val="auto"/>
        </w:rPr>
        <w:t>Besides, Fig. 8 (b) displays the impacts of noisy feedback on the performance of both feedback schemes. Here, noisy feedback refers to the situation where noise occurs when each V2V link sends its learned feedback to the BS. Besides, for the binary feedback scheme, the noisy feedback is fed into the DQN directly without further binarization since it is continuous. Similarly, the x-axis means the ratio of the strength of the Gaussian white noise with respect to each feedback. In Fig. 8 (b), the ARP of both feedback schemes keeps nearly unchanged with the increasing feedback noise, which demonstrates the robustness of the proposed scheme, and then decreases more quickly under the real-valued feedback compared with that under the binary feedback with the further increasing feedback noise. This is because there are only 3 real-valued feedback under the real-valued feedback scheme while there exist 36 feedback bits under the binary feedback scheme. Finally, the ARP of both feedback schemes becomes nearly constant with the very large feedback noise. Similarly, the binary feedback scheme is more robust to the feedback noise compared with the real-valued feedback scheme.</w:t>
      </w:r>
    </w:p>
    <w:p>
      <w:pPr>
        <w:sectPr>
          <w:pgSz w:w="12240" w:h="15840" w:orient="portrait"/>
          <w:cols w:equalWidth="0" w:num="2">
            <w:col w:w="5020" w:space="240"/>
            <w:col w:w="5020"/>
          </w:cols>
          <w:pgMar w:left="980" w:top="592" w:right="980" w:bottom="275" w:gutter="0" w:footer="0" w:header="0"/>
          <w:type w:val="continuous"/>
        </w:sectPr>
      </w:pPr>
    </w:p>
    <w:bookmarkStart w:id="11" w:name="page12"/>
    <w:bookmarkEnd w:id="11"/>
    <w:tbl>
      <w:tblPr>
        <w:tblLayout w:type="fixed"/>
        <w:tblInd w:w="1" w:type="dxa"/>
        <w:tblCellMar>
          <w:top w:w="0" w:type="dxa"/>
          <w:left w:w="0" w:type="dxa"/>
          <w:bottom w:w="0" w:type="dxa"/>
          <w:right w:w="0" w:type="dxa"/>
        </w:tblCellMar>
      </w:tblPr>
      <w:tr>
        <w:trPr>
          <w:trHeight w:val="161"/>
        </w:trPr>
        <w:tc>
          <w:tcPr>
            <w:tcW w:w="8220" w:type="dxa"/>
            <w:vAlign w:val="bottom"/>
          </w:tcPr>
          <w:p>
            <w:pPr>
              <w:spacing w:after="0"/>
              <w:rPr>
                <w:sz w:val="20"/>
                <w:szCs w:val="20"/>
                <w:color w:val="auto"/>
              </w:rPr>
            </w:pPr>
            <w:r>
              <w:rPr>
                <w:rFonts w:ascii="Times New Roman" w:cs="Times New Roman" w:eastAsia="Times New Roman" w:hAnsi="Times New Roman"/>
                <w:sz w:val="14"/>
                <w:szCs w:val="14"/>
                <w:color w:val="auto"/>
              </w:rPr>
              <w:t xml:space="preserve">WANG </w:t>
            </w:r>
            <w:r>
              <w:rPr>
                <w:rFonts w:ascii="Times New Roman" w:cs="Times New Roman" w:eastAsia="Times New Roman" w:hAnsi="Times New Roman"/>
                <w:sz w:val="14"/>
                <w:szCs w:val="14"/>
                <w:i w:val="1"/>
                <w:iCs w:val="1"/>
                <w:color w:val="auto"/>
              </w:rPr>
              <w:t>et al.</w:t>
            </w:r>
            <w:r>
              <w:rPr>
                <w:rFonts w:ascii="Times New Roman" w:cs="Times New Roman" w:eastAsia="Times New Roman" w:hAnsi="Times New Roman"/>
                <w:sz w:val="14"/>
                <w:szCs w:val="14"/>
                <w:color w:val="auto"/>
              </w:rPr>
              <w:t>: LEARN TO COMPRESS CSI AND ALLOCATE RESOURCES IN VEHICULAR NETWORKS</w:t>
            </w:r>
          </w:p>
        </w:tc>
        <w:tc>
          <w:tcPr>
            <w:tcW w:w="20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3651</w:t>
            </w:r>
          </w:p>
        </w:tc>
      </w:tr>
    </w:tbl>
    <w:p>
      <w:pPr>
        <w:spacing w:after="0" w:line="200" w:lineRule="exact"/>
        <w:rPr>
          <w:sz w:val="20"/>
          <w:szCs w:val="20"/>
          <w:color w:val="auto"/>
        </w:rPr>
      </w:pPr>
    </w:p>
    <w:p>
      <w:pPr>
        <w:sectPr>
          <w:pgSz w:w="12240" w:h="15840" w:orient="portrait"/>
          <w:cols w:equalWidth="0" w:num="1">
            <w:col w:w="10281"/>
          </w:cols>
          <w:pgMar w:left="979" w:top="592" w:right="980" w:bottom="28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both"/>
        <w:ind w:left="1"/>
        <w:spacing w:after="0" w:line="231" w:lineRule="auto"/>
        <w:rPr>
          <w:sz w:val="20"/>
          <w:szCs w:val="20"/>
          <w:color w:val="auto"/>
        </w:rPr>
      </w:pPr>
      <w:r>
        <w:rPr>
          <w:rFonts w:ascii="Times New Roman" w:cs="Times New Roman" w:eastAsia="Times New Roman" w:hAnsi="Times New Roman"/>
          <w:sz w:val="16"/>
          <w:szCs w:val="16"/>
          <w:color w:val="auto"/>
        </w:rPr>
        <w:t>Fig. 10. The ARP performance with two kinds of aggregated global information.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266065</wp:posOffset>
            </wp:positionH>
            <wp:positionV relativeFrom="paragraph">
              <wp:posOffset>-5044440</wp:posOffset>
            </wp:positionV>
            <wp:extent cx="2635885" cy="1937385"/>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63">
                      <a:extLst>
                        <a:ext uri="{28A0092B-C50C-407E-A947-70E740481C1C}"/>
                      </a:extLst>
                    </a:blip>
                    <a:srcRect/>
                    <a:stretch>
                      <a:fillRect/>
                    </a:stretch>
                  </pic:blipFill>
                  <pic:spPr bwMode="auto">
                    <a:xfrm>
                      <a:off x="0" y="0"/>
                      <a:ext cx="2635885" cy="1937385"/>
                    </a:xfrm>
                    <a:prstGeom prst="rect">
                      <a:avLst/>
                    </a:prstGeom>
                    <a:noFill/>
                  </pic:spPr>
                </pic:pic>
              </a:graphicData>
            </a:graphic>
          </wp:anchor>
        </w:drawing>
        <w:drawing>
          <wp:anchor simplePos="0" relativeHeight="251657728" behindDoc="1" locked="0" layoutInCell="0" allowOverlap="1">
            <wp:simplePos x="0" y="0"/>
            <wp:positionH relativeFrom="column">
              <wp:posOffset>266065</wp:posOffset>
            </wp:positionH>
            <wp:positionV relativeFrom="paragraph">
              <wp:posOffset>-2604135</wp:posOffset>
            </wp:positionV>
            <wp:extent cx="2653665" cy="1937385"/>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64">
                      <a:extLst>
                        <a:ext uri="{28A0092B-C50C-407E-A947-70E740481C1C}"/>
                      </a:extLst>
                    </a:blip>
                    <a:srcRect/>
                    <a:stretch>
                      <a:fillRect/>
                    </a:stretch>
                  </pic:blipFill>
                  <pic:spPr bwMode="auto">
                    <a:xfrm>
                      <a:off x="0" y="0"/>
                      <a:ext cx="2653665" cy="1937385"/>
                    </a:xfrm>
                    <a:prstGeom prst="rect">
                      <a:avLst/>
                    </a:prstGeom>
                    <a:noFill/>
                  </pic:spPr>
                </pic:pic>
              </a:graphicData>
            </a:graphic>
          </wp:anchor>
        </w:drawing>
      </w:r>
    </w:p>
    <w:p>
      <w:pPr>
        <w:spacing w:after="0" w:line="200" w:lineRule="exact"/>
        <w:rPr>
          <w:sz w:val="20"/>
          <w:szCs w:val="20"/>
          <w:color w:val="auto"/>
        </w:rPr>
      </w:pPr>
    </w:p>
    <w:p>
      <w:pPr>
        <w:spacing w:after="0" w:line="277" w:lineRule="exact"/>
        <w:rPr>
          <w:sz w:val="20"/>
          <w:szCs w:val="20"/>
          <w:color w:val="auto"/>
        </w:rPr>
      </w:pPr>
    </w:p>
    <w:p>
      <w:pPr>
        <w:ind w:left="1"/>
        <w:spacing w:after="0"/>
        <w:rPr>
          <w:sz w:val="20"/>
          <w:szCs w:val="20"/>
          <w:color w:val="auto"/>
        </w:rPr>
      </w:pPr>
      <w:r>
        <w:rPr>
          <w:rFonts w:ascii="Times New Roman" w:cs="Times New Roman" w:eastAsia="Times New Roman" w:hAnsi="Times New Roman"/>
          <w:sz w:val="20"/>
          <w:szCs w:val="20"/>
          <w:i w:val="1"/>
          <w:iCs w:val="1"/>
          <w:color w:val="auto"/>
        </w:rPr>
        <w:t>G. Performance Evaluation for the D-Decision Scheme</w:t>
      </w:r>
    </w:p>
    <w:p>
      <w:pPr>
        <w:spacing w:after="0" w:line="150" w:lineRule="exact"/>
        <w:rPr>
          <w:sz w:val="20"/>
          <w:szCs w:val="20"/>
          <w:color w:val="auto"/>
        </w:rPr>
      </w:pPr>
    </w:p>
    <w:p>
      <w:pPr>
        <w:jc w:val="both"/>
        <w:ind w:left="1" w:firstLine="199"/>
        <w:spacing w:after="0" w:line="209" w:lineRule="auto"/>
        <w:rPr>
          <w:sz w:val="20"/>
          <w:szCs w:val="20"/>
          <w:color w:val="auto"/>
        </w:rPr>
      </w:pPr>
      <w:r>
        <w:rPr>
          <w:rFonts w:ascii="Times New Roman" w:cs="Times New Roman" w:eastAsia="Times New Roman" w:hAnsi="Times New Roman"/>
          <w:sz w:val="20"/>
          <w:szCs w:val="20"/>
          <w:color w:val="auto"/>
        </w:rPr>
        <w:t xml:space="preserve">Fig. 9 evaluates the training process of the D-Decision scheme. Here, we choose </w:t>
      </w:r>
      <w:r>
        <w:rPr>
          <w:rFonts w:ascii="Arial" w:cs="Arial" w:eastAsia="Arial" w:hAnsi="Arial"/>
          <w:sz w:val="20"/>
          <w:szCs w:val="20"/>
          <w:i w:val="1"/>
          <w:iCs w:val="1"/>
          <w:color w:val="auto"/>
        </w:rPr>
        <w:t>D</w:t>
      </w:r>
      <w:r>
        <w:rPr>
          <w:rFonts w:ascii="Times New Roman" w:cs="Times New Roman" w:eastAsia="Times New Roman" w:hAnsi="Times New Roman"/>
          <w:sz w:val="20"/>
          <w:szCs w:val="20"/>
          <w:color w:val="auto"/>
        </w:rPr>
        <w:t xml:space="preserve"> = 512, </w:t>
      </w:r>
      <w:r>
        <w:rPr>
          <w:rFonts w:ascii="Arial" w:cs="Arial" w:eastAsia="Arial" w:hAnsi="Arial"/>
          <w:sz w:val="20"/>
          <w:szCs w:val="20"/>
          <w:i w:val="1"/>
          <w:iCs w:val="1"/>
          <w:color w:val="auto"/>
        </w:rPr>
        <w:t>N</w:t>
      </w:r>
      <w:r>
        <w:rPr>
          <w:rFonts w:ascii="Arial" w:cs="Arial" w:eastAsia="Arial" w:hAnsi="Arial"/>
          <w:sz w:val="27"/>
          <w:szCs w:val="27"/>
          <w:i w:val="1"/>
          <w:iCs w:val="1"/>
          <w:color w:val="auto"/>
          <w:vertAlign w:val="subscript"/>
        </w:rPr>
        <w:t>k</w:t>
      </w:r>
      <w:r>
        <w:rPr>
          <w:rFonts w:ascii="Times New Roman" w:cs="Times New Roman" w:eastAsia="Times New Roman" w:hAnsi="Times New Roman"/>
          <w:sz w:val="20"/>
          <w:szCs w:val="20"/>
          <w:color w:val="auto"/>
        </w:rPr>
        <w:t xml:space="preserve"> = 3 and the number of real-valued AGI </w:t>
      </w:r>
      <w:r>
        <w:rPr>
          <w:rFonts w:ascii="Arial" w:cs="Arial" w:eastAsia="Arial" w:hAnsi="Arial"/>
          <w:sz w:val="20"/>
          <w:szCs w:val="20"/>
          <w:i w:val="1"/>
          <w:iCs w:val="1"/>
          <w:color w:val="auto"/>
        </w:rPr>
        <w:t>N</w:t>
      </w:r>
      <w:r>
        <w:rPr>
          <w:rFonts w:ascii="Arial" w:cs="Arial" w:eastAsia="Arial" w:hAnsi="Arial"/>
          <w:sz w:val="27"/>
          <w:szCs w:val="27"/>
          <w:i w:val="1"/>
          <w:iCs w:val="1"/>
          <w:color w:val="auto"/>
          <w:vertAlign w:val="subscript"/>
        </w:rPr>
        <w:t>g</w:t>
      </w:r>
      <w:r>
        <w:rPr>
          <w:rFonts w:ascii="Arial" w:cs="Arial" w:eastAsia="Arial" w:hAnsi="Arial"/>
          <w:sz w:val="27"/>
          <w:szCs w:val="27"/>
          <w:i w:val="1"/>
          <w:iCs w:val="1"/>
          <w:color w:val="auto"/>
          <w:vertAlign w:val="superscript"/>
        </w:rPr>
        <w:t>r</w:t>
      </w:r>
      <w:r>
        <w:rPr>
          <w:rFonts w:ascii="Times New Roman" w:cs="Times New Roman" w:eastAsia="Times New Roman" w:hAnsi="Times New Roman"/>
          <w:sz w:val="20"/>
          <w:szCs w:val="20"/>
          <w:color w:val="auto"/>
        </w:rPr>
        <w:t xml:space="preserve"> = 16, respectively. In particular, the training loss for the 1st V2V in Fig. 9 (a) first decreases very slowly with some jitters with an increasing </w:t>
      </w:r>
      <w:r>
        <w:rPr>
          <w:rFonts w:ascii="Arial" w:cs="Arial" w:eastAsia="Arial" w:hAnsi="Arial"/>
          <w:sz w:val="20"/>
          <w:szCs w:val="20"/>
          <w:i w:val="1"/>
          <w:iCs w:val="1"/>
          <w:color w:val="auto"/>
        </w:rPr>
        <w:t>L</w:t>
      </w:r>
      <w:r>
        <w:rPr>
          <w:rFonts w:ascii="Arial" w:cs="Arial" w:eastAsia="Arial" w:hAnsi="Arial"/>
          <w:sz w:val="27"/>
          <w:szCs w:val="27"/>
          <w:i w:val="1"/>
          <w:iCs w:val="1"/>
          <w:color w:val="auto"/>
          <w:vertAlign w:val="subscript"/>
        </w:rPr>
        <w:t>train</w:t>
      </w:r>
      <w:r>
        <w:rPr>
          <w:rFonts w:ascii="Times New Roman" w:cs="Times New Roman" w:eastAsia="Times New Roman" w:hAnsi="Times New Roman"/>
          <w:sz w:val="20"/>
          <w:szCs w:val="20"/>
          <w:color w:val="auto"/>
        </w:rPr>
        <w:t xml:space="preserve">, and then drops almost linearly, and finally becomes nearly unchanged with the further increase of </w:t>
      </w:r>
      <w:r>
        <w:rPr>
          <w:rFonts w:ascii="Arial" w:cs="Arial" w:eastAsia="Arial" w:hAnsi="Arial"/>
          <w:sz w:val="20"/>
          <w:szCs w:val="20"/>
          <w:i w:val="1"/>
          <w:iCs w:val="1"/>
          <w:color w:val="auto"/>
        </w:rPr>
        <w:t>L</w:t>
      </w:r>
      <w:r>
        <w:rPr>
          <w:rFonts w:ascii="Arial" w:cs="Arial" w:eastAsia="Arial" w:hAnsi="Arial"/>
          <w:sz w:val="27"/>
          <w:szCs w:val="27"/>
          <w:i w:val="1"/>
          <w:iCs w:val="1"/>
          <w:color w:val="auto"/>
          <w:vertAlign w:val="subscript"/>
        </w:rPr>
        <w:t>train</w:t>
      </w:r>
      <w:r>
        <w:rPr>
          <w:rFonts w:ascii="Times New Roman" w:cs="Times New Roman" w:eastAsia="Times New Roman" w:hAnsi="Times New Roman"/>
          <w:sz w:val="20"/>
          <w:szCs w:val="20"/>
          <w:color w:val="auto"/>
        </w:rPr>
        <w:t>. The average return per episode under the D-Decision scheme in Fig. 9</w:t>
      </w:r>
    </w:p>
    <w:p>
      <w:pPr>
        <w:spacing w:after="0" w:line="8" w:lineRule="exact"/>
        <w:rPr>
          <w:sz w:val="20"/>
          <w:szCs w:val="20"/>
          <w:color w:val="auto"/>
        </w:rPr>
      </w:pPr>
    </w:p>
    <w:p>
      <w:pPr>
        <w:jc w:val="both"/>
        <w:ind w:left="1" w:hanging="1"/>
        <w:spacing w:after="0" w:line="223" w:lineRule="auto"/>
        <w:tabs>
          <w:tab w:leader="none" w:pos="329" w:val="left"/>
        </w:tabs>
        <w:numPr>
          <w:ilvl w:val="0"/>
          <w:numId w:val="1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first increases quickly with the increase of </w:t>
      </w:r>
      <w:r>
        <w:rPr>
          <w:rFonts w:ascii="Arial" w:cs="Arial" w:eastAsia="Arial" w:hAnsi="Arial"/>
          <w:sz w:val="20"/>
          <w:szCs w:val="20"/>
          <w:i w:val="1"/>
          <w:iCs w:val="1"/>
          <w:color w:val="auto"/>
        </w:rPr>
        <w:t>L</w:t>
      </w:r>
      <w:r>
        <w:rPr>
          <w:rFonts w:ascii="Arial" w:cs="Arial" w:eastAsia="Arial" w:hAnsi="Arial"/>
          <w:sz w:val="27"/>
          <w:szCs w:val="27"/>
          <w:i w:val="1"/>
          <w:iCs w:val="1"/>
          <w:color w:val="auto"/>
          <w:vertAlign w:val="subscript"/>
        </w:rPr>
        <w:t>train</w:t>
      </w:r>
      <w:r>
        <w:rPr>
          <w:rFonts w:ascii="Times New Roman" w:cs="Times New Roman" w:eastAsia="Times New Roman" w:hAnsi="Times New Roman"/>
          <w:sz w:val="20"/>
          <w:szCs w:val="20"/>
          <w:color w:val="auto"/>
        </w:rPr>
        <w:t>, and then increases slowly, and finally gradually converges despite some fluctuations, which shows the stability of the training</w:t>
      </w:r>
    </w:p>
    <w:p>
      <w:pPr>
        <w:spacing w:after="0" w:line="1" w:lineRule="exact"/>
        <w:rPr>
          <w:sz w:val="20"/>
          <w:szCs w:val="20"/>
          <w:color w:val="auto"/>
        </w:rPr>
      </w:pPr>
    </w:p>
    <w:p>
      <w:pPr>
        <w:jc w:val="both"/>
        <w:ind w:left="1"/>
        <w:spacing w:after="0" w:line="220" w:lineRule="auto"/>
        <w:rPr>
          <w:sz w:val="20"/>
          <w:szCs w:val="20"/>
          <w:color w:val="auto"/>
        </w:rPr>
      </w:pPr>
      <w:r>
        <w:rPr>
          <w:rFonts w:ascii="Times New Roman" w:cs="Times New Roman" w:eastAsia="Times New Roman" w:hAnsi="Times New Roman"/>
          <w:sz w:val="20"/>
          <w:szCs w:val="20"/>
          <w:color w:val="auto"/>
        </w:rPr>
        <w:t xml:space="preserve">process. Besides, we observe that </w:t>
      </w:r>
      <w:r>
        <w:rPr>
          <w:rFonts w:ascii="Arial" w:cs="Arial" w:eastAsia="Arial" w:hAnsi="Arial"/>
          <w:sz w:val="20"/>
          <w:szCs w:val="20"/>
          <w:i w:val="1"/>
          <w:iCs w:val="1"/>
          <w:color w:val="auto"/>
        </w:rPr>
        <w:t>L</w:t>
      </w:r>
      <w:r>
        <w:rPr>
          <w:rFonts w:ascii="Arial" w:cs="Arial" w:eastAsia="Arial" w:hAnsi="Arial"/>
          <w:sz w:val="27"/>
          <w:szCs w:val="27"/>
          <w:i w:val="1"/>
          <w:iCs w:val="1"/>
          <w:color w:val="auto"/>
          <w:vertAlign w:val="subscript"/>
        </w:rPr>
        <w:t>train</w:t>
      </w:r>
      <w:r>
        <w:rPr>
          <w:rFonts w:ascii="Times New Roman" w:cs="Times New Roman" w:eastAsia="Times New Roman" w:hAnsi="Times New Roman"/>
          <w:sz w:val="20"/>
          <w:szCs w:val="20"/>
          <w:color w:val="auto"/>
        </w:rPr>
        <w:t xml:space="preserve"> = 10</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000 under the D-Decision scheme is much bigger than </w:t>
      </w:r>
      <w:r>
        <w:rPr>
          <w:rFonts w:ascii="Arial" w:cs="Arial" w:eastAsia="Arial" w:hAnsi="Arial"/>
          <w:sz w:val="20"/>
          <w:szCs w:val="20"/>
          <w:i w:val="1"/>
          <w:iCs w:val="1"/>
          <w:color w:val="auto"/>
        </w:rPr>
        <w:t>L</w:t>
      </w:r>
      <w:r>
        <w:rPr>
          <w:rFonts w:ascii="Arial" w:cs="Arial" w:eastAsia="Arial" w:hAnsi="Arial"/>
          <w:sz w:val="27"/>
          <w:szCs w:val="27"/>
          <w:i w:val="1"/>
          <w:iCs w:val="1"/>
          <w:color w:val="auto"/>
          <w:vertAlign w:val="subscript"/>
        </w:rPr>
        <w:t>train</w:t>
      </w:r>
      <w:r>
        <w:rPr>
          <w:rFonts w:ascii="Times New Roman" w:cs="Times New Roman" w:eastAsia="Times New Roman" w:hAnsi="Times New Roman"/>
          <w:sz w:val="20"/>
          <w:szCs w:val="20"/>
          <w:color w:val="auto"/>
        </w:rPr>
        <w:t xml:space="preserve"> = 2</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000 under the C-Decision scheme, which indicates that the D-Decision scheme converges more slowly than the C-Decision scheme. To train the whole neural network well, we set </w:t>
      </w:r>
      <w:r>
        <w:rPr>
          <w:rFonts w:ascii="Arial" w:cs="Arial" w:eastAsia="Arial" w:hAnsi="Arial"/>
          <w:sz w:val="20"/>
          <w:szCs w:val="20"/>
          <w:i w:val="1"/>
          <w:iCs w:val="1"/>
          <w:color w:val="auto"/>
        </w:rPr>
        <w:t>L</w:t>
      </w:r>
      <w:r>
        <w:rPr>
          <w:rFonts w:ascii="Arial" w:cs="Arial" w:eastAsia="Arial" w:hAnsi="Arial"/>
          <w:sz w:val="27"/>
          <w:szCs w:val="27"/>
          <w:i w:val="1"/>
          <w:iCs w:val="1"/>
          <w:color w:val="auto"/>
          <w:vertAlign w:val="subscript"/>
        </w:rPr>
        <w:t>train</w:t>
      </w:r>
      <w:r>
        <w:rPr>
          <w:rFonts w:ascii="Times New Roman" w:cs="Times New Roman" w:eastAsia="Times New Roman" w:hAnsi="Times New Roman"/>
          <w:sz w:val="20"/>
          <w:szCs w:val="20"/>
          <w:color w:val="auto"/>
        </w:rPr>
        <w:t xml:space="preserve"> = 10</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000 under the D-Decision scheme. Besides, the exploration rate is linearly annealed from 1 to 0</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01 over the beginning 8</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000 episodes and then keeps constant.</w:t>
      </w:r>
    </w:p>
    <w:p>
      <w:pPr>
        <w:spacing w:after="0" w:line="19" w:lineRule="exact"/>
        <w:rPr>
          <w:sz w:val="20"/>
          <w:szCs w:val="20"/>
          <w:color w:val="auto"/>
        </w:rPr>
      </w:pPr>
    </w:p>
    <w:p>
      <w:pPr>
        <w:jc w:val="both"/>
        <w:ind w:left="1" w:firstLine="199"/>
        <w:spacing w:after="0" w:line="239" w:lineRule="auto"/>
        <w:rPr>
          <w:sz w:val="20"/>
          <w:szCs w:val="20"/>
          <w:color w:val="auto"/>
        </w:rPr>
      </w:pPr>
      <w:r>
        <w:rPr>
          <w:rFonts w:ascii="Times New Roman" w:cs="Times New Roman" w:eastAsia="Times New Roman" w:hAnsi="Times New Roman"/>
          <w:sz w:val="20"/>
          <w:szCs w:val="20"/>
          <w:color w:val="auto"/>
        </w:rPr>
        <w:t>Then, the testing performance of the D-Decision scheme with the increasing number of AGI values is shown in Fig. 10.</w:t>
      </w:r>
    </w:p>
    <w:p>
      <w:pPr>
        <w:spacing w:after="0" w:line="20" w:lineRule="exact"/>
        <w:rPr>
          <w:sz w:val="20"/>
          <w:szCs w:val="20"/>
          <w:color w:val="auto"/>
        </w:rPr>
      </w:pPr>
      <w:r>
        <w:rPr>
          <w:sz w:val="20"/>
          <w:szCs w:val="20"/>
          <w:color w:val="auto"/>
        </w:rPr>
        <w:br w:type="column"/>
      </w:r>
    </w:p>
    <w:p>
      <w:pPr>
        <w:spacing w:after="0" w:line="170" w:lineRule="exact"/>
        <w:rPr>
          <w:sz w:val="20"/>
          <w:szCs w:val="20"/>
          <w:color w:val="auto"/>
        </w:rPr>
      </w:pPr>
    </w:p>
    <w:p>
      <w:pPr>
        <w:jc w:val="both"/>
        <w:spacing w:after="0" w:line="228" w:lineRule="auto"/>
        <w:rPr>
          <w:sz w:val="20"/>
          <w:szCs w:val="20"/>
          <w:color w:val="auto"/>
        </w:rPr>
      </w:pPr>
      <w:r>
        <w:rPr>
          <w:rFonts w:ascii="Times New Roman" w:cs="Times New Roman" w:eastAsia="Times New Roman" w:hAnsi="Times New Roman"/>
          <w:sz w:val="20"/>
          <w:szCs w:val="20"/>
          <w:color w:val="auto"/>
        </w:rPr>
        <w:t xml:space="preserve">In particular, Fig. 10 (a) illustrates the ARP performance with the increasing number of real-valued AGI </w:t>
      </w:r>
      <w:r>
        <w:rPr>
          <w:rFonts w:ascii="Arial" w:cs="Arial" w:eastAsia="Arial" w:hAnsi="Arial"/>
          <w:sz w:val="20"/>
          <w:szCs w:val="20"/>
          <w:i w:val="1"/>
          <w:iCs w:val="1"/>
          <w:color w:val="auto"/>
        </w:rPr>
        <w:t>N</w:t>
      </w:r>
      <w:r>
        <w:rPr>
          <w:rFonts w:ascii="Arial" w:cs="Arial" w:eastAsia="Arial" w:hAnsi="Arial"/>
          <w:sz w:val="27"/>
          <w:szCs w:val="27"/>
          <w:i w:val="1"/>
          <w:iCs w:val="1"/>
          <w:color w:val="auto"/>
          <w:vertAlign w:val="subscript"/>
        </w:rPr>
        <w:t>g</w:t>
      </w:r>
      <w:r>
        <w:rPr>
          <w:rFonts w:ascii="Arial" w:cs="Arial" w:eastAsia="Arial" w:hAnsi="Arial"/>
          <w:sz w:val="27"/>
          <w:szCs w:val="27"/>
          <w:i w:val="1"/>
          <w:iCs w:val="1"/>
          <w:color w:val="auto"/>
          <w:vertAlign w:val="superscript"/>
        </w:rPr>
        <w:t>r</w:t>
      </w:r>
      <w:r>
        <w:rPr>
          <w:rFonts w:ascii="Times New Roman" w:cs="Times New Roman" w:eastAsia="Times New Roman" w:hAnsi="Times New Roman"/>
          <w:sz w:val="20"/>
          <w:szCs w:val="20"/>
          <w:color w:val="auto"/>
        </w:rPr>
        <w:t xml:space="preserve"> . Here, we set the number of real-valued feedback which each V2V transmits to the BS as 3 as indicated by Fig. 4 (b). The APR first increases with increasing </w:t>
      </w:r>
      <w:r>
        <w:rPr>
          <w:rFonts w:ascii="Arial" w:cs="Arial" w:eastAsia="Arial" w:hAnsi="Arial"/>
          <w:sz w:val="20"/>
          <w:szCs w:val="20"/>
          <w:i w:val="1"/>
          <w:iCs w:val="1"/>
          <w:color w:val="auto"/>
        </w:rPr>
        <w:t>N</w:t>
      </w:r>
      <w:r>
        <w:rPr>
          <w:rFonts w:ascii="Arial" w:cs="Arial" w:eastAsia="Arial" w:hAnsi="Arial"/>
          <w:sz w:val="27"/>
          <w:szCs w:val="27"/>
          <w:i w:val="1"/>
          <w:iCs w:val="1"/>
          <w:color w:val="auto"/>
          <w:vertAlign w:val="subscript"/>
        </w:rPr>
        <w:t>g</w:t>
      </w:r>
      <w:r>
        <w:rPr>
          <w:rFonts w:ascii="Arial" w:cs="Arial" w:eastAsia="Arial" w:hAnsi="Arial"/>
          <w:sz w:val="27"/>
          <w:szCs w:val="27"/>
          <w:i w:val="1"/>
          <w:iCs w:val="1"/>
          <w:color w:val="auto"/>
          <w:vertAlign w:val="superscript"/>
        </w:rPr>
        <w:t>r</w:t>
      </w:r>
      <w:r>
        <w:rPr>
          <w:rFonts w:ascii="Times New Roman" w:cs="Times New Roman" w:eastAsia="Times New Roman" w:hAnsi="Times New Roman"/>
          <w:sz w:val="20"/>
          <w:szCs w:val="20"/>
          <w:color w:val="auto"/>
        </w:rPr>
        <w:t xml:space="preserve"> , and then keeps nearly unchanged with the further increase of </w:t>
      </w:r>
      <w:r>
        <w:rPr>
          <w:rFonts w:ascii="Arial" w:cs="Arial" w:eastAsia="Arial" w:hAnsi="Arial"/>
          <w:sz w:val="20"/>
          <w:szCs w:val="20"/>
          <w:i w:val="1"/>
          <w:iCs w:val="1"/>
          <w:color w:val="auto"/>
        </w:rPr>
        <w:t>N</w:t>
      </w:r>
      <w:r>
        <w:rPr>
          <w:rFonts w:ascii="Arial" w:cs="Arial" w:eastAsia="Arial" w:hAnsi="Arial"/>
          <w:sz w:val="27"/>
          <w:szCs w:val="27"/>
          <w:i w:val="1"/>
          <w:iCs w:val="1"/>
          <w:color w:val="auto"/>
          <w:vertAlign w:val="subscript"/>
        </w:rPr>
        <w:t>g</w:t>
      </w:r>
      <w:r>
        <w:rPr>
          <w:rFonts w:ascii="Arial" w:cs="Arial" w:eastAsia="Arial" w:hAnsi="Arial"/>
          <w:sz w:val="27"/>
          <w:szCs w:val="27"/>
          <w:i w:val="1"/>
          <w:iCs w:val="1"/>
          <w:color w:val="auto"/>
          <w:vertAlign w:val="superscript"/>
        </w:rPr>
        <w:t>r</w:t>
      </w:r>
      <w:r>
        <w:rPr>
          <w:rFonts w:ascii="Times New Roman" w:cs="Times New Roman" w:eastAsia="Times New Roman" w:hAnsi="Times New Roman"/>
          <w:sz w:val="20"/>
          <w:szCs w:val="20"/>
          <w:color w:val="auto"/>
        </w:rPr>
        <w:t xml:space="preserve"> . Especially, the ARP nearly achieves its maximal value 96% when </w:t>
      </w:r>
      <w:r>
        <w:rPr>
          <w:rFonts w:ascii="Arial" w:cs="Arial" w:eastAsia="Arial" w:hAnsi="Arial"/>
          <w:sz w:val="20"/>
          <w:szCs w:val="20"/>
          <w:i w:val="1"/>
          <w:iCs w:val="1"/>
          <w:color w:val="auto"/>
        </w:rPr>
        <w:t>N</w:t>
      </w:r>
      <w:r>
        <w:rPr>
          <w:rFonts w:ascii="Arial" w:cs="Arial" w:eastAsia="Arial" w:hAnsi="Arial"/>
          <w:sz w:val="27"/>
          <w:szCs w:val="27"/>
          <w:i w:val="1"/>
          <w:iCs w:val="1"/>
          <w:color w:val="auto"/>
          <w:vertAlign w:val="subscript"/>
        </w:rPr>
        <w:t>g</w:t>
      </w:r>
      <w:r>
        <w:rPr>
          <w:rFonts w:ascii="Arial" w:cs="Arial" w:eastAsia="Arial" w:hAnsi="Arial"/>
          <w:sz w:val="27"/>
          <w:szCs w:val="27"/>
          <w:i w:val="1"/>
          <w:iCs w:val="1"/>
          <w:color w:val="auto"/>
          <w:vertAlign w:val="superscript"/>
        </w:rPr>
        <w:t>r</w:t>
      </w:r>
      <w:r>
        <w:rPr>
          <w:rFonts w:ascii="Times New Roman" w:cs="Times New Roman" w:eastAsia="Times New Roman" w:hAnsi="Times New Roman"/>
          <w:sz w:val="20"/>
          <w:szCs w:val="20"/>
          <w:color w:val="auto"/>
        </w:rPr>
        <w:t xml:space="preserve"> = 16. In other words, the BS only needs 16 real-valued AGI to represent the real-valued feedback of all V2V links to achieve 96% of the optimal performance. Furthermore, even when </w:t>
      </w:r>
      <w:r>
        <w:rPr>
          <w:rFonts w:ascii="Arial" w:cs="Arial" w:eastAsia="Arial" w:hAnsi="Arial"/>
          <w:sz w:val="20"/>
          <w:szCs w:val="20"/>
          <w:i w:val="1"/>
          <w:iCs w:val="1"/>
          <w:color w:val="auto"/>
        </w:rPr>
        <w:t>N</w:t>
      </w:r>
      <w:r>
        <w:rPr>
          <w:rFonts w:ascii="Arial" w:cs="Arial" w:eastAsia="Arial" w:hAnsi="Arial"/>
          <w:sz w:val="27"/>
          <w:szCs w:val="27"/>
          <w:i w:val="1"/>
          <w:iCs w:val="1"/>
          <w:color w:val="auto"/>
          <w:vertAlign w:val="subscript"/>
        </w:rPr>
        <w:t>g</w:t>
      </w:r>
      <w:r>
        <w:rPr>
          <w:rFonts w:ascii="Arial" w:cs="Arial" w:eastAsia="Arial" w:hAnsi="Arial"/>
          <w:sz w:val="27"/>
          <w:szCs w:val="27"/>
          <w:i w:val="1"/>
          <w:iCs w:val="1"/>
          <w:color w:val="auto"/>
          <w:vertAlign w:val="superscript"/>
        </w:rPr>
        <w:t>r</w:t>
      </w:r>
      <w:r>
        <w:rPr>
          <w:rFonts w:ascii="Times New Roman" w:cs="Times New Roman" w:eastAsia="Times New Roman" w:hAnsi="Times New Roman"/>
          <w:sz w:val="20"/>
          <w:szCs w:val="20"/>
          <w:color w:val="auto"/>
        </w:rPr>
        <w:t xml:space="preserve"> = 2, the ARP can still reach 90%, which is suitable for the bandwidth-constrained broadcast channel of the BS. Com-pared with the C-Decision scheme, the D-Decision scheme only incurs 2% ARP degradation. However, it can achieve the fully distributed decision making and spectrum sharing, which is very appealing in the V2X scenario. In addition, the computational complexity for decision making under the D-Decision scheme is greatly reduced compared with that under the C-Decision scheme, which can further facilitate the fully distributed spectrum sharing in the V2X scenario.</w:t>
      </w:r>
    </w:p>
    <w:p>
      <w:pPr>
        <w:spacing w:after="0" w:line="26" w:lineRule="exact"/>
        <w:rPr>
          <w:sz w:val="20"/>
          <w:szCs w:val="20"/>
          <w:color w:val="auto"/>
        </w:rPr>
      </w:pPr>
    </w:p>
    <w:p>
      <w:pPr>
        <w:jc w:val="both"/>
        <w:ind w:firstLine="199"/>
        <w:spacing w:after="0" w:line="217" w:lineRule="auto"/>
        <w:rPr>
          <w:sz w:val="20"/>
          <w:szCs w:val="20"/>
          <w:color w:val="auto"/>
        </w:rPr>
      </w:pPr>
      <w:r>
        <w:rPr>
          <w:rFonts w:ascii="Times New Roman" w:cs="Times New Roman" w:eastAsia="Times New Roman" w:hAnsi="Times New Roman"/>
          <w:sz w:val="20"/>
          <w:szCs w:val="20"/>
          <w:color w:val="auto"/>
        </w:rPr>
        <w:t xml:space="preserve">Besides, the testing performance of the D-Decision scheme with the binary AGI is evaluated in Fig. 10 (b). Here, we choose the number of feedback bits as 36 for each V2V link and the number of real-valued AGI </w:t>
      </w:r>
      <w:r>
        <w:rPr>
          <w:rFonts w:ascii="Arial" w:cs="Arial" w:eastAsia="Arial" w:hAnsi="Arial"/>
          <w:sz w:val="20"/>
          <w:szCs w:val="20"/>
          <w:i w:val="1"/>
          <w:iCs w:val="1"/>
          <w:color w:val="auto"/>
        </w:rPr>
        <w:t>N</w:t>
      </w:r>
      <w:r>
        <w:rPr>
          <w:rFonts w:ascii="Arial" w:cs="Arial" w:eastAsia="Arial" w:hAnsi="Arial"/>
          <w:sz w:val="27"/>
          <w:szCs w:val="27"/>
          <w:i w:val="1"/>
          <w:iCs w:val="1"/>
          <w:color w:val="auto"/>
          <w:vertAlign w:val="subscript"/>
        </w:rPr>
        <w:t>g</w:t>
      </w:r>
      <w:r>
        <w:rPr>
          <w:rFonts w:ascii="Arial" w:cs="Arial" w:eastAsia="Arial" w:hAnsi="Arial"/>
          <w:sz w:val="27"/>
          <w:szCs w:val="27"/>
          <w:i w:val="1"/>
          <w:iCs w:val="1"/>
          <w:color w:val="auto"/>
          <w:vertAlign w:val="superscript"/>
        </w:rPr>
        <w:t>r</w:t>
      </w:r>
      <w:r>
        <w:rPr>
          <w:rFonts w:ascii="Times New Roman" w:cs="Times New Roman" w:eastAsia="Times New Roman" w:hAnsi="Times New Roman"/>
          <w:sz w:val="20"/>
          <w:szCs w:val="20"/>
          <w:color w:val="auto"/>
        </w:rPr>
        <w:t xml:space="preserve"> = 16. In Fig. 10 (b), the ARP first increases with the increasing number of AGI bits </w:t>
      </w:r>
      <w:r>
        <w:rPr>
          <w:rFonts w:ascii="Arial" w:cs="Arial" w:eastAsia="Arial" w:hAnsi="Arial"/>
          <w:sz w:val="20"/>
          <w:szCs w:val="20"/>
          <w:i w:val="1"/>
          <w:iCs w:val="1"/>
          <w:color w:val="auto"/>
        </w:rPr>
        <w:t>N</w:t>
      </w:r>
      <w:r>
        <w:rPr>
          <w:rFonts w:ascii="Arial" w:cs="Arial" w:eastAsia="Arial" w:hAnsi="Arial"/>
          <w:sz w:val="27"/>
          <w:szCs w:val="27"/>
          <w:i w:val="1"/>
          <w:iCs w:val="1"/>
          <w:color w:val="auto"/>
          <w:vertAlign w:val="subscript"/>
        </w:rPr>
        <w:t>g</w:t>
      </w:r>
      <w:r>
        <w:rPr>
          <w:rFonts w:ascii="Arial" w:cs="Arial" w:eastAsia="Arial" w:hAnsi="Arial"/>
          <w:sz w:val="27"/>
          <w:szCs w:val="27"/>
          <w:i w:val="1"/>
          <w:iCs w:val="1"/>
          <w:color w:val="auto"/>
          <w:vertAlign w:val="superscript"/>
        </w:rPr>
        <w:t>b</w:t>
      </w:r>
      <w:r>
        <w:rPr>
          <w:rFonts w:ascii="Times New Roman" w:cs="Times New Roman" w:eastAsia="Times New Roman" w:hAnsi="Times New Roman"/>
          <w:sz w:val="20"/>
          <w:szCs w:val="20"/>
          <w:color w:val="auto"/>
        </w:rPr>
        <w:t xml:space="preserve">, and then becomes nearly unchanged with the further increase of </w:t>
      </w:r>
      <w:r>
        <w:rPr>
          <w:rFonts w:ascii="Arial" w:cs="Arial" w:eastAsia="Arial" w:hAnsi="Arial"/>
          <w:sz w:val="20"/>
          <w:szCs w:val="20"/>
          <w:i w:val="1"/>
          <w:iCs w:val="1"/>
          <w:color w:val="auto"/>
        </w:rPr>
        <w:t>N</w:t>
      </w:r>
      <w:r>
        <w:rPr>
          <w:rFonts w:ascii="Arial" w:cs="Arial" w:eastAsia="Arial" w:hAnsi="Arial"/>
          <w:sz w:val="27"/>
          <w:szCs w:val="27"/>
          <w:i w:val="1"/>
          <w:iCs w:val="1"/>
          <w:color w:val="auto"/>
          <w:vertAlign w:val="subscript"/>
        </w:rPr>
        <w:t>g</w:t>
      </w:r>
      <w:r>
        <w:rPr>
          <w:rFonts w:ascii="Arial" w:cs="Arial" w:eastAsia="Arial" w:hAnsi="Arial"/>
          <w:sz w:val="27"/>
          <w:szCs w:val="27"/>
          <w:i w:val="1"/>
          <w:iCs w:val="1"/>
          <w:color w:val="auto"/>
          <w:vertAlign w:val="superscript"/>
        </w:rPr>
        <w:t>b</w:t>
      </w:r>
      <w:r>
        <w:rPr>
          <w:rFonts w:ascii="Times New Roman" w:cs="Times New Roman" w:eastAsia="Times New Roman" w:hAnsi="Times New Roman"/>
          <w:sz w:val="20"/>
          <w:szCs w:val="20"/>
          <w:color w:val="auto"/>
        </w:rPr>
        <w:t xml:space="preserve">. In particular, the APR reaches 90% when </w:t>
      </w:r>
      <w:r>
        <w:rPr>
          <w:rFonts w:ascii="Arial" w:cs="Arial" w:eastAsia="Arial" w:hAnsi="Arial"/>
          <w:sz w:val="20"/>
          <w:szCs w:val="20"/>
          <w:i w:val="1"/>
          <w:iCs w:val="1"/>
          <w:color w:val="auto"/>
        </w:rPr>
        <w:t>N</w:t>
      </w:r>
      <w:r>
        <w:rPr>
          <w:rFonts w:ascii="Arial" w:cs="Arial" w:eastAsia="Arial" w:hAnsi="Arial"/>
          <w:sz w:val="27"/>
          <w:szCs w:val="27"/>
          <w:i w:val="1"/>
          <w:iCs w:val="1"/>
          <w:color w:val="auto"/>
          <w:vertAlign w:val="subscript"/>
        </w:rPr>
        <w:t>g</w:t>
      </w:r>
      <w:r>
        <w:rPr>
          <w:rFonts w:ascii="Arial" w:cs="Arial" w:eastAsia="Arial" w:hAnsi="Arial"/>
          <w:sz w:val="27"/>
          <w:szCs w:val="27"/>
          <w:i w:val="1"/>
          <w:iCs w:val="1"/>
          <w:color w:val="auto"/>
          <w:vertAlign w:val="superscript"/>
        </w:rPr>
        <w:t>b</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 80. Meanwhile, the APR is very close to</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90%</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even</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 xml:space="preserve">when </w:t>
      </w:r>
      <w:r>
        <w:rPr>
          <w:rFonts w:ascii="Arial" w:cs="Arial" w:eastAsia="Arial" w:hAnsi="Arial"/>
          <w:sz w:val="20"/>
          <w:szCs w:val="20"/>
          <w:i w:val="1"/>
          <w:iCs w:val="1"/>
          <w:color w:val="auto"/>
        </w:rPr>
        <w:t>N</w:t>
      </w:r>
      <w:r>
        <w:rPr>
          <w:rFonts w:ascii="Arial" w:cs="Arial" w:eastAsia="Arial" w:hAnsi="Arial"/>
          <w:sz w:val="27"/>
          <w:szCs w:val="27"/>
          <w:i w:val="1"/>
          <w:iCs w:val="1"/>
          <w:color w:val="auto"/>
          <w:vertAlign w:val="subscript"/>
        </w:rPr>
        <w:t>g</w:t>
      </w:r>
      <w:r>
        <w:rPr>
          <w:rFonts w:ascii="Arial" w:cs="Arial" w:eastAsia="Arial" w:hAnsi="Arial"/>
          <w:sz w:val="27"/>
          <w:szCs w:val="27"/>
          <w:i w:val="1"/>
          <w:iCs w:val="1"/>
          <w:color w:val="auto"/>
          <w:vertAlign w:val="superscript"/>
        </w:rPr>
        <w:t>b</w:t>
      </w:r>
      <w:r>
        <w:rPr>
          <w:rFonts w:ascii="Times New Roman" w:cs="Times New Roman" w:eastAsia="Times New Roman" w:hAnsi="Times New Roman"/>
          <w:sz w:val="20"/>
          <w:szCs w:val="20"/>
          <w:color w:val="auto"/>
        </w:rPr>
        <w:t xml:space="preserve"> = 36. Similarly, compared with the C-Decision scheme with binary feedback, the D-Decision scheme with the binary feedback only incurs 4% ARP degradation, which, however, can be implemented in a fully distributed manner.</w:t>
      </w:r>
    </w:p>
    <w:p>
      <w:pPr>
        <w:spacing w:after="0" w:line="246" w:lineRule="exact"/>
        <w:rPr>
          <w:sz w:val="20"/>
          <w:szCs w:val="20"/>
          <w:color w:val="auto"/>
        </w:rPr>
      </w:pPr>
    </w:p>
    <w:p>
      <w:pPr>
        <w:ind w:left="1740"/>
        <w:spacing w:after="0"/>
        <w:rPr>
          <w:sz w:val="20"/>
          <w:szCs w:val="20"/>
          <w:color w:val="auto"/>
        </w:rPr>
      </w:pPr>
      <w:r>
        <w:rPr>
          <w:rFonts w:ascii="Times New Roman" w:cs="Times New Roman" w:eastAsia="Times New Roman" w:hAnsi="Times New Roman"/>
          <w:sz w:val="20"/>
          <w:szCs w:val="20"/>
          <w:color w:val="auto"/>
        </w:rPr>
        <w:t>VI. C</w:t>
      </w:r>
      <w:r>
        <w:rPr>
          <w:rFonts w:ascii="Times New Roman" w:cs="Times New Roman" w:eastAsia="Times New Roman" w:hAnsi="Times New Roman"/>
          <w:sz w:val="15"/>
          <w:szCs w:val="15"/>
          <w:color w:val="auto"/>
        </w:rPr>
        <w:t>ONCLUSION</w:t>
      </w:r>
    </w:p>
    <w:p>
      <w:pPr>
        <w:spacing w:after="0" w:line="83"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In this paper, we proposed a novel C-Decision architecture to allow distributed V2V links to share spectrum efficiently with the aid of the BS in V2X scenario and also devised an approach to binarize the continuous feedback. To further facilitate distributed decision making, we have developed a D-Decision scheme for each V2V link to make its own decision locally and also designed the binary procedure for this scheme. Simulation results demonstrated that the num-ber of real-valued feedback can be quite small to achieve near-optimal performance. Meanwhile, the D-Decision scheme can also gain near-optimal performance and enable a fully distributed decision making, which is more appealing to the V2X networks. Besides, the quantization of the feedback or AGI incurs small performance loss with an acceptable number of bits under both schemes. Our proposed scheme is quite immune to the variation of feedback interval, input noise, and feedback noise respectively, which validates the robustness of the proposed scheme. In the future, we will investigate joint power control and spectrum sharing issue in this scenario.</w:t>
      </w:r>
    </w:p>
    <w:p>
      <w:pPr>
        <w:spacing w:after="0" w:line="248" w:lineRule="exact"/>
        <w:rPr>
          <w:sz w:val="20"/>
          <w:szCs w:val="20"/>
          <w:color w:val="auto"/>
        </w:rPr>
      </w:pPr>
    </w:p>
    <w:p>
      <w:pPr>
        <w:ind w:left="1960"/>
        <w:spacing w:after="0"/>
        <w:rPr>
          <w:sz w:val="20"/>
          <w:szCs w:val="20"/>
          <w:color w:val="auto"/>
        </w:rPr>
      </w:pPr>
      <w:r>
        <w:rPr>
          <w:rFonts w:ascii="Times New Roman" w:cs="Times New Roman" w:eastAsia="Times New Roman" w:hAnsi="Times New Roman"/>
          <w:sz w:val="20"/>
          <w:szCs w:val="20"/>
          <w:color w:val="auto"/>
        </w:rPr>
        <w:t>R</w:t>
      </w:r>
      <w:r>
        <w:rPr>
          <w:rFonts w:ascii="Times New Roman" w:cs="Times New Roman" w:eastAsia="Times New Roman" w:hAnsi="Times New Roman"/>
          <w:sz w:val="15"/>
          <w:szCs w:val="15"/>
          <w:color w:val="auto"/>
        </w:rPr>
        <w:t>EFERENCES</w:t>
      </w:r>
    </w:p>
    <w:p>
      <w:pPr>
        <w:spacing w:after="0" w:line="107" w:lineRule="exact"/>
        <w:rPr>
          <w:sz w:val="20"/>
          <w:szCs w:val="20"/>
          <w:color w:val="auto"/>
        </w:rPr>
      </w:pPr>
    </w:p>
    <w:p>
      <w:pPr>
        <w:jc w:val="both"/>
        <w:ind w:left="360" w:hanging="281"/>
        <w:spacing w:after="0" w:line="232" w:lineRule="auto"/>
        <w:tabs>
          <w:tab w:leader="none" w:pos="360" w:val="left"/>
        </w:tabs>
        <w:numPr>
          <w:ilvl w:val="0"/>
          <w:numId w:val="1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H. Seo, K.-D. Lee, S. Yasukawa, Y. Peng, and P. Sartori, “LTE evolution for vehicle-to-everything services,” </w:t>
      </w:r>
      <w:r>
        <w:rPr>
          <w:rFonts w:ascii="Times New Roman" w:cs="Times New Roman" w:eastAsia="Times New Roman" w:hAnsi="Times New Roman"/>
          <w:sz w:val="16"/>
          <w:szCs w:val="16"/>
          <w:i w:val="1"/>
          <w:iCs w:val="1"/>
          <w:color w:val="auto"/>
        </w:rPr>
        <w:t>IEEE Commun. Mag.</w:t>
      </w:r>
      <w:r>
        <w:rPr>
          <w:rFonts w:ascii="Times New Roman" w:cs="Times New Roman" w:eastAsia="Times New Roman" w:hAnsi="Times New Roman"/>
          <w:sz w:val="16"/>
          <w:szCs w:val="16"/>
          <w:color w:val="auto"/>
        </w:rPr>
        <w:t>, vol. 54, no. 6, pp. 22–28, Jun. 2016.</w:t>
      </w:r>
    </w:p>
    <w:p>
      <w:pPr>
        <w:sectPr>
          <w:pgSz w:w="12240" w:h="15840" w:orient="portrait"/>
          <w:cols w:equalWidth="0" w:num="2">
            <w:col w:w="5021" w:space="240"/>
            <w:col w:w="5020"/>
          </w:cols>
          <w:pgMar w:left="979" w:top="592" w:right="980" w:bottom="284" w:gutter="0" w:footer="0" w:header="0"/>
          <w:type w:val="continuous"/>
        </w:sectPr>
      </w:pPr>
    </w:p>
    <w:bookmarkStart w:id="12" w:name="page13"/>
    <w:bookmarkEnd w:id="12"/>
    <w:p>
      <w:pPr>
        <w:ind w:left="1"/>
        <w:spacing w:after="0"/>
        <w:tabs>
          <w:tab w:leader="none" w:pos="5500" w:val="left"/>
        </w:tabs>
        <w:rPr>
          <w:sz w:val="20"/>
          <w:szCs w:val="20"/>
          <w:color w:val="auto"/>
        </w:rPr>
      </w:pPr>
      <w:r>
        <w:rPr>
          <w:rFonts w:ascii="Times New Roman" w:cs="Times New Roman" w:eastAsia="Times New Roman" w:hAnsi="Times New Roman"/>
          <w:sz w:val="14"/>
          <w:szCs w:val="14"/>
          <w:color w:val="auto"/>
        </w:rPr>
        <w:t>3652</w:t>
      </w:r>
      <w:r>
        <w:rPr>
          <w:sz w:val="20"/>
          <w:szCs w:val="20"/>
          <w:color w:val="auto"/>
        </w:rPr>
        <w:tab/>
      </w:r>
      <w:r>
        <w:rPr>
          <w:rFonts w:ascii="Times New Roman" w:cs="Times New Roman" w:eastAsia="Times New Roman" w:hAnsi="Times New Roman"/>
          <w:sz w:val="14"/>
          <w:szCs w:val="14"/>
          <w:color w:val="auto"/>
        </w:rPr>
        <w:t>IEEE TRANSACTIONS ON COMMUNICATIONS, VOL. 68, NO. 6, JUNE 2020</w:t>
      </w:r>
    </w:p>
    <w:p>
      <w:pPr>
        <w:sectPr>
          <w:pgSz w:w="12240" w:h="15840" w:orient="portrait"/>
          <w:cols w:equalWidth="0" w:num="1">
            <w:col w:w="10281"/>
          </w:cols>
          <w:pgMar w:left="979" w:top="592" w:right="980" w:bottom="291" w:gutter="0" w:footer="0" w:header="0"/>
        </w:sectPr>
      </w:pPr>
    </w:p>
    <w:p>
      <w:pPr>
        <w:spacing w:after="0" w:line="200" w:lineRule="exact"/>
        <w:rPr>
          <w:sz w:val="20"/>
          <w:szCs w:val="20"/>
          <w:color w:val="auto"/>
        </w:rPr>
      </w:pPr>
    </w:p>
    <w:p>
      <w:pPr>
        <w:spacing w:after="0" w:line="226" w:lineRule="exact"/>
        <w:rPr>
          <w:sz w:val="20"/>
          <w:szCs w:val="20"/>
          <w:color w:val="auto"/>
        </w:rPr>
      </w:pPr>
    </w:p>
    <w:p>
      <w:pPr>
        <w:jc w:val="both"/>
        <w:ind w:left="361" w:hanging="282"/>
        <w:spacing w:after="0" w:line="250" w:lineRule="auto"/>
        <w:tabs>
          <w:tab w:leader="none" w:pos="361" w:val="left"/>
        </w:tabs>
        <w:numPr>
          <w:ilvl w:val="0"/>
          <w:numId w:val="20"/>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S. Chen </w:t>
      </w:r>
      <w:r>
        <w:rPr>
          <w:rFonts w:ascii="Times New Roman" w:cs="Times New Roman" w:eastAsia="Times New Roman" w:hAnsi="Times New Roman"/>
          <w:sz w:val="15"/>
          <w:szCs w:val="15"/>
          <w:i w:val="1"/>
          <w:iCs w:val="1"/>
          <w:color w:val="auto"/>
        </w:rPr>
        <w:t>et al.</w:t>
      </w:r>
      <w:r>
        <w:rPr>
          <w:rFonts w:ascii="Times New Roman" w:cs="Times New Roman" w:eastAsia="Times New Roman" w:hAnsi="Times New Roman"/>
          <w:sz w:val="15"/>
          <w:szCs w:val="15"/>
          <w:color w:val="auto"/>
        </w:rPr>
        <w:t xml:space="preserve">, “Vehicle-to-everything (V2X) services supported by LTE-based systems and 5G,” </w:t>
      </w:r>
      <w:r>
        <w:rPr>
          <w:rFonts w:ascii="Times New Roman" w:cs="Times New Roman" w:eastAsia="Times New Roman" w:hAnsi="Times New Roman"/>
          <w:sz w:val="15"/>
          <w:szCs w:val="15"/>
          <w:i w:val="1"/>
          <w:iCs w:val="1"/>
          <w:color w:val="auto"/>
        </w:rPr>
        <w:t>IEEE Commun. Standards Mag.</w:t>
      </w:r>
      <w:r>
        <w:rPr>
          <w:rFonts w:ascii="Times New Roman" w:cs="Times New Roman" w:eastAsia="Times New Roman" w:hAnsi="Times New Roman"/>
          <w:sz w:val="15"/>
          <w:szCs w:val="15"/>
          <w:color w:val="auto"/>
        </w:rPr>
        <w:t>, vol. 1, no. 2,</w:t>
      </w:r>
    </w:p>
    <w:p>
      <w:pPr>
        <w:ind w:left="621" w:hanging="256"/>
        <w:spacing w:after="0" w:line="234" w:lineRule="auto"/>
        <w:tabs>
          <w:tab w:leader="none" w:pos="621" w:val="left"/>
        </w:tabs>
        <w:numPr>
          <w:ilvl w:val="1"/>
          <w:numId w:val="2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70–76, Jul. 2017.</w:t>
      </w:r>
    </w:p>
    <w:p>
      <w:pPr>
        <w:spacing w:after="0" w:line="19" w:lineRule="exact"/>
        <w:rPr>
          <w:rFonts w:ascii="Times New Roman" w:cs="Times New Roman" w:eastAsia="Times New Roman" w:hAnsi="Times New Roman"/>
          <w:sz w:val="16"/>
          <w:szCs w:val="16"/>
          <w:color w:val="auto"/>
        </w:rPr>
      </w:pPr>
    </w:p>
    <w:p>
      <w:pPr>
        <w:jc w:val="both"/>
        <w:ind w:left="361" w:hanging="282"/>
        <w:spacing w:after="0" w:line="248" w:lineRule="auto"/>
        <w:tabs>
          <w:tab w:leader="none" w:pos="361" w:val="left"/>
        </w:tabs>
        <w:numPr>
          <w:ilvl w:val="0"/>
          <w:numId w:val="20"/>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L. Liang, H. Peng, G. Y. Li, and X. Shen, “Vehicular communications: A physical layer perspective,” </w:t>
      </w:r>
      <w:r>
        <w:rPr>
          <w:rFonts w:ascii="Times New Roman" w:cs="Times New Roman" w:eastAsia="Times New Roman" w:hAnsi="Times New Roman"/>
          <w:sz w:val="15"/>
          <w:szCs w:val="15"/>
          <w:i w:val="1"/>
          <w:iCs w:val="1"/>
          <w:color w:val="auto"/>
        </w:rPr>
        <w:t>IEEE Trans. Veh. Technol.</w:t>
      </w:r>
      <w:r>
        <w:rPr>
          <w:rFonts w:ascii="Times New Roman" w:cs="Times New Roman" w:eastAsia="Times New Roman" w:hAnsi="Times New Roman"/>
          <w:sz w:val="15"/>
          <w:szCs w:val="15"/>
          <w:color w:val="auto"/>
        </w:rPr>
        <w:t>, vol. 66, no. 12,</w:t>
      </w:r>
    </w:p>
    <w:p>
      <w:pPr>
        <w:ind w:left="621" w:hanging="256"/>
        <w:spacing w:after="0" w:line="234" w:lineRule="auto"/>
        <w:tabs>
          <w:tab w:leader="none" w:pos="621" w:val="left"/>
        </w:tabs>
        <w:numPr>
          <w:ilvl w:val="1"/>
          <w:numId w:val="2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10647–10659, Dec. 2017.</w:t>
      </w:r>
    </w:p>
    <w:p>
      <w:pPr>
        <w:spacing w:after="0" w:line="19" w:lineRule="exact"/>
        <w:rPr>
          <w:rFonts w:ascii="Times New Roman" w:cs="Times New Roman" w:eastAsia="Times New Roman" w:hAnsi="Times New Roman"/>
          <w:sz w:val="16"/>
          <w:szCs w:val="16"/>
          <w:color w:val="auto"/>
        </w:rPr>
      </w:pPr>
    </w:p>
    <w:p>
      <w:pPr>
        <w:jc w:val="both"/>
        <w:ind w:left="361" w:hanging="282"/>
        <w:spacing w:after="0" w:line="231" w:lineRule="auto"/>
        <w:tabs>
          <w:tab w:leader="none" w:pos="361" w:val="left"/>
        </w:tabs>
        <w:numPr>
          <w:ilvl w:val="0"/>
          <w:numId w:val="2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Y. Lin, Z. Cai, X. Wang, and F. Hao, “Incentive mechanisms for crowdblocking rumors in mobile social networks,” </w:t>
      </w:r>
      <w:r>
        <w:rPr>
          <w:rFonts w:ascii="Times New Roman" w:cs="Times New Roman" w:eastAsia="Times New Roman" w:hAnsi="Times New Roman"/>
          <w:sz w:val="16"/>
          <w:szCs w:val="16"/>
          <w:i w:val="1"/>
          <w:iCs w:val="1"/>
          <w:color w:val="auto"/>
        </w:rPr>
        <w:t>IEEE Trans. Veh.</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Technol.</w:t>
      </w:r>
      <w:r>
        <w:rPr>
          <w:rFonts w:ascii="Times New Roman" w:cs="Times New Roman" w:eastAsia="Times New Roman" w:hAnsi="Times New Roman"/>
          <w:sz w:val="16"/>
          <w:szCs w:val="16"/>
          <w:color w:val="auto"/>
        </w:rPr>
        <w:t>, vol. 68, no. 9, pp. 9220–9232, Sep. 2019.</w:t>
      </w:r>
    </w:p>
    <w:p>
      <w:pPr>
        <w:spacing w:after="0" w:line="20" w:lineRule="exact"/>
        <w:rPr>
          <w:rFonts w:ascii="Times New Roman" w:cs="Times New Roman" w:eastAsia="Times New Roman" w:hAnsi="Times New Roman"/>
          <w:sz w:val="16"/>
          <w:szCs w:val="16"/>
          <w:color w:val="auto"/>
        </w:rPr>
      </w:pPr>
    </w:p>
    <w:p>
      <w:pPr>
        <w:jc w:val="both"/>
        <w:ind w:left="361" w:hanging="282"/>
        <w:spacing w:after="0" w:line="231" w:lineRule="auto"/>
        <w:tabs>
          <w:tab w:leader="none" w:pos="361" w:val="left"/>
        </w:tabs>
        <w:numPr>
          <w:ilvl w:val="0"/>
          <w:numId w:val="2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H. Peng, L. Liang, X. Shen, and G. Y. Li, “Vehicular communications: A network layer perspective,” </w:t>
      </w:r>
      <w:r>
        <w:rPr>
          <w:rFonts w:ascii="Times New Roman" w:cs="Times New Roman" w:eastAsia="Times New Roman" w:hAnsi="Times New Roman"/>
          <w:sz w:val="16"/>
          <w:szCs w:val="16"/>
          <w:i w:val="1"/>
          <w:iCs w:val="1"/>
          <w:color w:val="auto"/>
        </w:rPr>
        <w:t>IEEE Trans. Veh. Technol.</w:t>
      </w:r>
      <w:r>
        <w:rPr>
          <w:rFonts w:ascii="Times New Roman" w:cs="Times New Roman" w:eastAsia="Times New Roman" w:hAnsi="Times New Roman"/>
          <w:sz w:val="16"/>
          <w:szCs w:val="16"/>
          <w:color w:val="auto"/>
        </w:rPr>
        <w:t>, vol. 68, no. 2,</w:t>
      </w:r>
    </w:p>
    <w:p>
      <w:pPr>
        <w:spacing w:after="0" w:line="1" w:lineRule="exact"/>
        <w:rPr>
          <w:rFonts w:ascii="Times New Roman" w:cs="Times New Roman" w:eastAsia="Times New Roman" w:hAnsi="Times New Roman"/>
          <w:sz w:val="16"/>
          <w:szCs w:val="16"/>
          <w:color w:val="auto"/>
        </w:rPr>
      </w:pPr>
    </w:p>
    <w:p>
      <w:pPr>
        <w:ind w:left="621" w:hanging="256"/>
        <w:spacing w:after="0" w:line="234" w:lineRule="auto"/>
        <w:tabs>
          <w:tab w:leader="none" w:pos="621" w:val="left"/>
        </w:tabs>
        <w:numPr>
          <w:ilvl w:val="1"/>
          <w:numId w:val="2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1064–1078, Feb. 2019.</w:t>
      </w:r>
    </w:p>
    <w:p>
      <w:pPr>
        <w:spacing w:after="0" w:line="21" w:lineRule="exact"/>
        <w:rPr>
          <w:rFonts w:ascii="Times New Roman" w:cs="Times New Roman" w:eastAsia="Times New Roman" w:hAnsi="Times New Roman"/>
          <w:sz w:val="16"/>
          <w:szCs w:val="16"/>
          <w:color w:val="auto"/>
        </w:rPr>
      </w:pPr>
    </w:p>
    <w:p>
      <w:pPr>
        <w:ind w:left="361" w:hanging="282"/>
        <w:spacing w:after="0" w:line="228" w:lineRule="auto"/>
        <w:tabs>
          <w:tab w:leader="none" w:pos="361" w:val="left"/>
        </w:tabs>
        <w:numPr>
          <w:ilvl w:val="0"/>
          <w:numId w:val="2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Technical Spefication Group Radio Access Network: Study on LTE-Based V2X Services</w:t>
      </w:r>
      <w:r>
        <w:rPr>
          <w:rFonts w:ascii="Times New Roman" w:cs="Times New Roman" w:eastAsia="Times New Roman" w:hAnsi="Times New Roman"/>
          <w:sz w:val="16"/>
          <w:szCs w:val="16"/>
          <w:color w:val="auto"/>
        </w:rPr>
        <w:t>, document TR 36.885 V14.0.0, 3GPP, Jun. 2016.</w:t>
      </w:r>
    </w:p>
    <w:p>
      <w:pPr>
        <w:spacing w:after="0" w:line="20" w:lineRule="exact"/>
        <w:rPr>
          <w:rFonts w:ascii="Times New Roman" w:cs="Times New Roman" w:eastAsia="Times New Roman" w:hAnsi="Times New Roman"/>
          <w:sz w:val="16"/>
          <w:szCs w:val="16"/>
          <w:color w:val="auto"/>
        </w:rPr>
      </w:pPr>
    </w:p>
    <w:p>
      <w:pPr>
        <w:ind w:left="361" w:hanging="282"/>
        <w:spacing w:after="0" w:line="231" w:lineRule="auto"/>
        <w:tabs>
          <w:tab w:leader="none" w:pos="361" w:val="left"/>
        </w:tabs>
        <w:numPr>
          <w:ilvl w:val="0"/>
          <w:numId w:val="2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Study on Enhancement of 3GPP Support for 5G V2X Services</w:t>
      </w:r>
      <w:r>
        <w:rPr>
          <w:rFonts w:ascii="Times New Roman" w:cs="Times New Roman" w:eastAsia="Times New Roman" w:hAnsi="Times New Roman"/>
          <w:sz w:val="16"/>
          <w:szCs w:val="16"/>
          <w:color w:val="auto"/>
        </w:rPr>
        <w:t>, docu-ment TR 22.886 V15.1.0, 3GPP, Mar. 2017.</w:t>
      </w:r>
    </w:p>
    <w:p>
      <w:pPr>
        <w:spacing w:after="0" w:line="20" w:lineRule="exact"/>
        <w:rPr>
          <w:rFonts w:ascii="Times New Roman" w:cs="Times New Roman" w:eastAsia="Times New Roman" w:hAnsi="Times New Roman"/>
          <w:sz w:val="16"/>
          <w:szCs w:val="16"/>
          <w:color w:val="auto"/>
        </w:rPr>
      </w:pPr>
    </w:p>
    <w:p>
      <w:pPr>
        <w:jc w:val="both"/>
        <w:ind w:left="361" w:hanging="282"/>
        <w:spacing w:after="0" w:line="232" w:lineRule="auto"/>
        <w:tabs>
          <w:tab w:leader="none" w:pos="361" w:val="left"/>
        </w:tabs>
        <w:numPr>
          <w:ilvl w:val="0"/>
          <w:numId w:val="2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 Guo, L. Liang, and G. Y. Li, “Resource allocation for low-latency vehicular communications: An effective capacity perspective,” </w:t>
      </w:r>
      <w:r>
        <w:rPr>
          <w:rFonts w:ascii="Times New Roman" w:cs="Times New Roman" w:eastAsia="Times New Roman" w:hAnsi="Times New Roman"/>
          <w:sz w:val="16"/>
          <w:szCs w:val="16"/>
          <w:i w:val="1"/>
          <w:iCs w:val="1"/>
          <w:color w:val="auto"/>
        </w:rPr>
        <w:t>IEEE J.</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Sel. Areas Commun.</w:t>
      </w:r>
      <w:r>
        <w:rPr>
          <w:rFonts w:ascii="Times New Roman" w:cs="Times New Roman" w:eastAsia="Times New Roman" w:hAnsi="Times New Roman"/>
          <w:sz w:val="16"/>
          <w:szCs w:val="16"/>
          <w:color w:val="auto"/>
        </w:rPr>
        <w:t>, vol. 37, no. 4, pp. 905–917, Apr. 2019.</w:t>
      </w:r>
    </w:p>
    <w:p>
      <w:pPr>
        <w:spacing w:after="0" w:line="18" w:lineRule="exact"/>
        <w:rPr>
          <w:rFonts w:ascii="Times New Roman" w:cs="Times New Roman" w:eastAsia="Times New Roman" w:hAnsi="Times New Roman"/>
          <w:sz w:val="16"/>
          <w:szCs w:val="16"/>
          <w:color w:val="auto"/>
        </w:rPr>
      </w:pPr>
    </w:p>
    <w:p>
      <w:pPr>
        <w:jc w:val="both"/>
        <w:ind w:left="361" w:hanging="282"/>
        <w:spacing w:after="0" w:line="231" w:lineRule="auto"/>
        <w:tabs>
          <w:tab w:leader="none" w:pos="360" w:val="left"/>
        </w:tabs>
        <w:numPr>
          <w:ilvl w:val="0"/>
          <w:numId w:val="2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L. Liang, G. Y. Li, and W. Xu, “Resource allocation for D2D-enabled vehicular communications,” </w:t>
      </w:r>
      <w:r>
        <w:rPr>
          <w:rFonts w:ascii="Times New Roman" w:cs="Times New Roman" w:eastAsia="Times New Roman" w:hAnsi="Times New Roman"/>
          <w:sz w:val="16"/>
          <w:szCs w:val="16"/>
          <w:i w:val="1"/>
          <w:iCs w:val="1"/>
          <w:color w:val="auto"/>
        </w:rPr>
        <w:t>IEEE Trans. Commun.</w:t>
      </w:r>
      <w:r>
        <w:rPr>
          <w:rFonts w:ascii="Times New Roman" w:cs="Times New Roman" w:eastAsia="Times New Roman" w:hAnsi="Times New Roman"/>
          <w:sz w:val="16"/>
          <w:szCs w:val="16"/>
          <w:color w:val="auto"/>
        </w:rPr>
        <w:t>, vol. 65, no. 7,</w:t>
      </w:r>
    </w:p>
    <w:p>
      <w:pPr>
        <w:spacing w:after="0" w:line="1" w:lineRule="exact"/>
        <w:rPr>
          <w:rFonts w:ascii="Times New Roman" w:cs="Times New Roman" w:eastAsia="Times New Roman" w:hAnsi="Times New Roman"/>
          <w:sz w:val="16"/>
          <w:szCs w:val="16"/>
          <w:color w:val="auto"/>
        </w:rPr>
      </w:pPr>
    </w:p>
    <w:p>
      <w:pPr>
        <w:ind w:left="621" w:hanging="256"/>
        <w:spacing w:after="0" w:line="234" w:lineRule="auto"/>
        <w:tabs>
          <w:tab w:leader="none" w:pos="621" w:val="left"/>
        </w:tabs>
        <w:numPr>
          <w:ilvl w:val="1"/>
          <w:numId w:val="2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3186–3197, Jul. 2017.</w:t>
      </w:r>
    </w:p>
    <w:p>
      <w:pPr>
        <w:spacing w:after="0" w:line="19" w:lineRule="exact"/>
        <w:rPr>
          <w:rFonts w:ascii="Times New Roman" w:cs="Times New Roman" w:eastAsia="Times New Roman" w:hAnsi="Times New Roman"/>
          <w:sz w:val="16"/>
          <w:szCs w:val="16"/>
          <w:color w:val="auto"/>
        </w:rPr>
      </w:pPr>
    </w:p>
    <w:p>
      <w:pPr>
        <w:jc w:val="both"/>
        <w:ind w:left="361" w:hanging="361"/>
        <w:spacing w:after="0" w:line="231" w:lineRule="auto"/>
        <w:tabs>
          <w:tab w:leader="none" w:pos="360" w:val="left"/>
        </w:tabs>
        <w:numPr>
          <w:ilvl w:val="0"/>
          <w:numId w:val="2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L. Liang, S. Xie, G. Y. Li, Z. Ding, and X. Yu, “Graph-based resource sharing in vehicular communication,” </w:t>
      </w:r>
      <w:r>
        <w:rPr>
          <w:rFonts w:ascii="Times New Roman" w:cs="Times New Roman" w:eastAsia="Times New Roman" w:hAnsi="Times New Roman"/>
          <w:sz w:val="16"/>
          <w:szCs w:val="16"/>
          <w:i w:val="1"/>
          <w:iCs w:val="1"/>
          <w:color w:val="auto"/>
        </w:rPr>
        <w:t>IEEE Trans. Wireless Commun.</w:t>
      </w:r>
      <w:r>
        <w:rPr>
          <w:rFonts w:ascii="Times New Roman" w:cs="Times New Roman" w:eastAsia="Times New Roman" w:hAnsi="Times New Roman"/>
          <w:sz w:val="16"/>
          <w:szCs w:val="16"/>
          <w:color w:val="auto"/>
        </w:rPr>
        <w:t>, vol. 17, no. 7, pp. 4579–4592, Jul. 2018.</w:t>
      </w:r>
    </w:p>
    <w:p>
      <w:pPr>
        <w:spacing w:after="0" w:line="20" w:lineRule="exact"/>
        <w:rPr>
          <w:rFonts w:ascii="Times New Roman" w:cs="Times New Roman" w:eastAsia="Times New Roman" w:hAnsi="Times New Roman"/>
          <w:sz w:val="16"/>
          <w:szCs w:val="16"/>
          <w:color w:val="auto"/>
        </w:rPr>
      </w:pPr>
    </w:p>
    <w:p>
      <w:pPr>
        <w:jc w:val="both"/>
        <w:ind w:left="361" w:hanging="361"/>
        <w:spacing w:after="0" w:line="232" w:lineRule="auto"/>
        <w:tabs>
          <w:tab w:leader="none" w:pos="360" w:val="left"/>
        </w:tabs>
        <w:numPr>
          <w:ilvl w:val="0"/>
          <w:numId w:val="2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 Chen, B. Wang, and R. Zhang, “Interference hypergraph-based resource allocation (IHG-RA) for NOMA-integrated V2X networks,” </w:t>
      </w:r>
      <w:r>
        <w:rPr>
          <w:rFonts w:ascii="Times New Roman" w:cs="Times New Roman" w:eastAsia="Times New Roman" w:hAnsi="Times New Roman"/>
          <w:sz w:val="16"/>
          <w:szCs w:val="16"/>
          <w:i w:val="1"/>
          <w:iCs w:val="1"/>
          <w:color w:val="auto"/>
        </w:rPr>
        <w:t>IEEE Internet Things J.</w:t>
      </w:r>
      <w:r>
        <w:rPr>
          <w:rFonts w:ascii="Times New Roman" w:cs="Times New Roman" w:eastAsia="Times New Roman" w:hAnsi="Times New Roman"/>
          <w:sz w:val="16"/>
          <w:szCs w:val="16"/>
          <w:color w:val="auto"/>
        </w:rPr>
        <w:t>, vol. 6, no. 1, pp. 161–170, Feb. 2019.</w:t>
      </w:r>
    </w:p>
    <w:p>
      <w:pPr>
        <w:spacing w:after="0" w:line="20" w:lineRule="exact"/>
        <w:rPr>
          <w:rFonts w:ascii="Times New Roman" w:cs="Times New Roman" w:eastAsia="Times New Roman" w:hAnsi="Times New Roman"/>
          <w:sz w:val="16"/>
          <w:szCs w:val="16"/>
          <w:color w:val="auto"/>
        </w:rPr>
      </w:pPr>
    </w:p>
    <w:p>
      <w:pPr>
        <w:jc w:val="both"/>
        <w:ind w:left="361" w:hanging="361"/>
        <w:spacing w:after="0" w:line="231" w:lineRule="auto"/>
        <w:tabs>
          <w:tab w:leader="none" w:pos="360" w:val="left"/>
        </w:tabs>
        <w:numPr>
          <w:ilvl w:val="0"/>
          <w:numId w:val="2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 Han, M. Dianati, Y. Cao, F. Mccullough, and A. Mouzakitis, “Adaptive network segmentation and channel allocation in large-scale V2X communication networks,” </w:t>
      </w:r>
      <w:r>
        <w:rPr>
          <w:rFonts w:ascii="Times New Roman" w:cs="Times New Roman" w:eastAsia="Times New Roman" w:hAnsi="Times New Roman"/>
          <w:sz w:val="16"/>
          <w:szCs w:val="16"/>
          <w:i w:val="1"/>
          <w:iCs w:val="1"/>
          <w:color w:val="auto"/>
        </w:rPr>
        <w:t>IEEE Trans. Commun.</w:t>
      </w:r>
      <w:r>
        <w:rPr>
          <w:rFonts w:ascii="Times New Roman" w:cs="Times New Roman" w:eastAsia="Times New Roman" w:hAnsi="Times New Roman"/>
          <w:sz w:val="16"/>
          <w:szCs w:val="16"/>
          <w:color w:val="auto"/>
        </w:rPr>
        <w:t>, vol. 67, no. 1,</w:t>
      </w:r>
    </w:p>
    <w:p>
      <w:pPr>
        <w:spacing w:after="0" w:line="1" w:lineRule="exact"/>
        <w:rPr>
          <w:rFonts w:ascii="Times New Roman" w:cs="Times New Roman" w:eastAsia="Times New Roman" w:hAnsi="Times New Roman"/>
          <w:sz w:val="16"/>
          <w:szCs w:val="16"/>
          <w:color w:val="auto"/>
        </w:rPr>
      </w:pPr>
    </w:p>
    <w:p>
      <w:pPr>
        <w:ind w:left="621" w:hanging="256"/>
        <w:spacing w:after="0" w:line="234" w:lineRule="auto"/>
        <w:tabs>
          <w:tab w:leader="none" w:pos="621" w:val="left"/>
        </w:tabs>
        <w:numPr>
          <w:ilvl w:val="1"/>
          <w:numId w:val="2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405–416, Jan. 2019.</w:t>
      </w:r>
    </w:p>
    <w:p>
      <w:pPr>
        <w:spacing w:after="0" w:line="19" w:lineRule="exact"/>
        <w:rPr>
          <w:rFonts w:ascii="Times New Roman" w:cs="Times New Roman" w:eastAsia="Times New Roman" w:hAnsi="Times New Roman"/>
          <w:sz w:val="16"/>
          <w:szCs w:val="16"/>
          <w:color w:val="auto"/>
        </w:rPr>
      </w:pPr>
    </w:p>
    <w:p>
      <w:pPr>
        <w:jc w:val="both"/>
        <w:ind w:left="361" w:hanging="361"/>
        <w:spacing w:after="0" w:line="232" w:lineRule="auto"/>
        <w:tabs>
          <w:tab w:leader="none" w:pos="360" w:val="left"/>
        </w:tabs>
        <w:numPr>
          <w:ilvl w:val="0"/>
          <w:numId w:val="2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B. Bai, W. Chen, K. B. Letaief, and Z. Cao, “Low complexity outage optimal distributed channel allocation for vehicle-to-vehicle communi-cations,” </w:t>
      </w:r>
      <w:r>
        <w:rPr>
          <w:rFonts w:ascii="Times New Roman" w:cs="Times New Roman" w:eastAsia="Times New Roman" w:hAnsi="Times New Roman"/>
          <w:sz w:val="16"/>
          <w:szCs w:val="16"/>
          <w:i w:val="1"/>
          <w:iCs w:val="1"/>
          <w:color w:val="auto"/>
        </w:rPr>
        <w:t>IEEE J. Sel. Areas Commun.</w:t>
      </w:r>
      <w:r>
        <w:rPr>
          <w:rFonts w:ascii="Times New Roman" w:cs="Times New Roman" w:eastAsia="Times New Roman" w:hAnsi="Times New Roman"/>
          <w:sz w:val="16"/>
          <w:szCs w:val="16"/>
          <w:color w:val="auto"/>
        </w:rPr>
        <w:t>, vol. 29, no. 1, pp. 161–172, Jan. 2011.</w:t>
      </w:r>
    </w:p>
    <w:p>
      <w:pPr>
        <w:spacing w:after="0" w:line="20" w:lineRule="exact"/>
        <w:rPr>
          <w:rFonts w:ascii="Times New Roman" w:cs="Times New Roman" w:eastAsia="Times New Roman" w:hAnsi="Times New Roman"/>
          <w:sz w:val="16"/>
          <w:szCs w:val="16"/>
          <w:color w:val="auto"/>
        </w:rPr>
      </w:pPr>
    </w:p>
    <w:p>
      <w:pPr>
        <w:jc w:val="both"/>
        <w:ind w:left="361" w:hanging="361"/>
        <w:spacing w:after="0" w:line="250" w:lineRule="auto"/>
        <w:tabs>
          <w:tab w:leader="none" w:pos="360" w:val="left"/>
        </w:tabs>
        <w:numPr>
          <w:ilvl w:val="0"/>
          <w:numId w:val="20"/>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M. I. Ashraf, M. Bennis, C. Perfecto, and W. Saad, “Dynamic proximity-aware resource allocation in vehicle-to-vehicle (V2V) communications,” in </w:t>
      </w:r>
      <w:r>
        <w:rPr>
          <w:rFonts w:ascii="Times New Roman" w:cs="Times New Roman" w:eastAsia="Times New Roman" w:hAnsi="Times New Roman"/>
          <w:sz w:val="15"/>
          <w:szCs w:val="15"/>
          <w:i w:val="1"/>
          <w:iCs w:val="1"/>
          <w:color w:val="auto"/>
        </w:rPr>
        <w:t>Proc. IEEE Globecom Workshops (GC Wkshps)</w:t>
      </w:r>
      <w:r>
        <w:rPr>
          <w:rFonts w:ascii="Times New Roman" w:cs="Times New Roman" w:eastAsia="Times New Roman" w:hAnsi="Times New Roman"/>
          <w:sz w:val="15"/>
          <w:szCs w:val="15"/>
          <w:color w:val="auto"/>
        </w:rPr>
        <w:t>, Dec. 2016, pp. 1–6.</w:t>
      </w:r>
    </w:p>
    <w:p>
      <w:pPr>
        <w:spacing w:after="0" w:line="12" w:lineRule="exact"/>
        <w:rPr>
          <w:rFonts w:ascii="Times New Roman" w:cs="Times New Roman" w:eastAsia="Times New Roman" w:hAnsi="Times New Roman"/>
          <w:sz w:val="15"/>
          <w:szCs w:val="15"/>
          <w:color w:val="auto"/>
        </w:rPr>
      </w:pPr>
    </w:p>
    <w:p>
      <w:pPr>
        <w:ind w:left="361" w:hanging="361"/>
        <w:spacing w:after="0" w:line="231" w:lineRule="auto"/>
        <w:tabs>
          <w:tab w:leader="none" w:pos="360" w:val="left"/>
        </w:tabs>
        <w:numPr>
          <w:ilvl w:val="0"/>
          <w:numId w:val="2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 Silver </w:t>
      </w:r>
      <w:r>
        <w:rPr>
          <w:rFonts w:ascii="Times New Roman" w:cs="Times New Roman" w:eastAsia="Times New Roman" w:hAnsi="Times New Roman"/>
          <w:sz w:val="16"/>
          <w:szCs w:val="16"/>
          <w:i w:val="1"/>
          <w:iCs w:val="1"/>
          <w:color w:val="auto"/>
        </w:rPr>
        <w:t>et al.</w:t>
      </w:r>
      <w:r>
        <w:rPr>
          <w:rFonts w:ascii="Times New Roman" w:cs="Times New Roman" w:eastAsia="Times New Roman" w:hAnsi="Times New Roman"/>
          <w:sz w:val="16"/>
          <w:szCs w:val="16"/>
          <w:color w:val="auto"/>
        </w:rPr>
        <w:t xml:space="preserve">, “Mastering the game of go with deep neural networks and tree search,” </w:t>
      </w:r>
      <w:r>
        <w:rPr>
          <w:rFonts w:ascii="Times New Roman" w:cs="Times New Roman" w:eastAsia="Times New Roman" w:hAnsi="Times New Roman"/>
          <w:sz w:val="16"/>
          <w:szCs w:val="16"/>
          <w:i w:val="1"/>
          <w:iCs w:val="1"/>
          <w:color w:val="auto"/>
        </w:rPr>
        <w:t>Nature</w:t>
      </w:r>
      <w:r>
        <w:rPr>
          <w:rFonts w:ascii="Times New Roman" w:cs="Times New Roman" w:eastAsia="Times New Roman" w:hAnsi="Times New Roman"/>
          <w:sz w:val="16"/>
          <w:szCs w:val="16"/>
          <w:color w:val="auto"/>
        </w:rPr>
        <w:t>, vol. 529, no. 7587, pp. 484–489, Jan. 2016.</w:t>
      </w:r>
    </w:p>
    <w:p>
      <w:pPr>
        <w:spacing w:after="0" w:line="20" w:lineRule="exact"/>
        <w:rPr>
          <w:rFonts w:ascii="Times New Roman" w:cs="Times New Roman" w:eastAsia="Times New Roman" w:hAnsi="Times New Roman"/>
          <w:sz w:val="16"/>
          <w:szCs w:val="16"/>
          <w:color w:val="auto"/>
        </w:rPr>
      </w:pPr>
    </w:p>
    <w:p>
      <w:pPr>
        <w:jc w:val="both"/>
        <w:ind w:left="361" w:hanging="361"/>
        <w:spacing w:after="0" w:line="231" w:lineRule="auto"/>
        <w:tabs>
          <w:tab w:leader="none" w:pos="360" w:val="left"/>
        </w:tabs>
        <w:numPr>
          <w:ilvl w:val="0"/>
          <w:numId w:val="2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 O’Shea and J. Hoydis, “An introduction to deep learning for the physical layer,” </w:t>
      </w:r>
      <w:r>
        <w:rPr>
          <w:rFonts w:ascii="Times New Roman" w:cs="Times New Roman" w:eastAsia="Times New Roman" w:hAnsi="Times New Roman"/>
          <w:sz w:val="16"/>
          <w:szCs w:val="16"/>
          <w:i w:val="1"/>
          <w:iCs w:val="1"/>
          <w:color w:val="auto"/>
        </w:rPr>
        <w:t>IEEE Trans. Cognit. Commun. Netw.</w:t>
      </w:r>
      <w:r>
        <w:rPr>
          <w:rFonts w:ascii="Times New Roman" w:cs="Times New Roman" w:eastAsia="Times New Roman" w:hAnsi="Times New Roman"/>
          <w:sz w:val="16"/>
          <w:szCs w:val="16"/>
          <w:color w:val="auto"/>
        </w:rPr>
        <w:t>, vol. 3, no. 4,</w:t>
      </w:r>
    </w:p>
    <w:p>
      <w:pPr>
        <w:spacing w:after="0" w:line="1" w:lineRule="exact"/>
        <w:rPr>
          <w:rFonts w:ascii="Times New Roman" w:cs="Times New Roman" w:eastAsia="Times New Roman" w:hAnsi="Times New Roman"/>
          <w:sz w:val="16"/>
          <w:szCs w:val="16"/>
          <w:color w:val="auto"/>
        </w:rPr>
      </w:pPr>
    </w:p>
    <w:p>
      <w:pPr>
        <w:ind w:left="621" w:hanging="256"/>
        <w:spacing w:after="0" w:line="231" w:lineRule="auto"/>
        <w:tabs>
          <w:tab w:leader="none" w:pos="621" w:val="left"/>
        </w:tabs>
        <w:numPr>
          <w:ilvl w:val="1"/>
          <w:numId w:val="2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563–575, Dec. 2017.</w:t>
      </w:r>
    </w:p>
    <w:p>
      <w:pPr>
        <w:spacing w:after="0" w:line="19" w:lineRule="exact"/>
        <w:rPr>
          <w:rFonts w:ascii="Times New Roman" w:cs="Times New Roman" w:eastAsia="Times New Roman" w:hAnsi="Times New Roman"/>
          <w:sz w:val="16"/>
          <w:szCs w:val="16"/>
          <w:color w:val="auto"/>
        </w:rPr>
      </w:pPr>
    </w:p>
    <w:p>
      <w:pPr>
        <w:jc w:val="both"/>
        <w:ind w:left="361" w:hanging="361"/>
        <w:spacing w:after="0" w:line="231" w:lineRule="auto"/>
        <w:tabs>
          <w:tab w:leader="none" w:pos="360" w:val="left"/>
        </w:tabs>
        <w:numPr>
          <w:ilvl w:val="0"/>
          <w:numId w:val="2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Z. Qin, H. Ye, G. Y. Li, and B.-H.-F. Juang, “Deep learning in physical layer communications,” </w:t>
      </w:r>
      <w:r>
        <w:rPr>
          <w:rFonts w:ascii="Times New Roman" w:cs="Times New Roman" w:eastAsia="Times New Roman" w:hAnsi="Times New Roman"/>
          <w:sz w:val="16"/>
          <w:szCs w:val="16"/>
          <w:i w:val="1"/>
          <w:iCs w:val="1"/>
          <w:color w:val="auto"/>
        </w:rPr>
        <w:t>IEEE Wireless Commun.</w:t>
      </w:r>
      <w:r>
        <w:rPr>
          <w:rFonts w:ascii="Times New Roman" w:cs="Times New Roman" w:eastAsia="Times New Roman" w:hAnsi="Times New Roman"/>
          <w:sz w:val="16"/>
          <w:szCs w:val="16"/>
          <w:color w:val="auto"/>
        </w:rPr>
        <w:t>, vol. 26, no. 2,</w:t>
      </w:r>
    </w:p>
    <w:p>
      <w:pPr>
        <w:spacing w:after="0" w:line="1" w:lineRule="exact"/>
        <w:rPr>
          <w:rFonts w:ascii="Times New Roman" w:cs="Times New Roman" w:eastAsia="Times New Roman" w:hAnsi="Times New Roman"/>
          <w:sz w:val="16"/>
          <w:szCs w:val="16"/>
          <w:color w:val="auto"/>
        </w:rPr>
      </w:pPr>
    </w:p>
    <w:p>
      <w:pPr>
        <w:ind w:left="621" w:hanging="256"/>
        <w:spacing w:after="0" w:line="234" w:lineRule="auto"/>
        <w:tabs>
          <w:tab w:leader="none" w:pos="621" w:val="left"/>
        </w:tabs>
        <w:numPr>
          <w:ilvl w:val="1"/>
          <w:numId w:val="2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93–99, Apr. 2019.</w:t>
      </w:r>
    </w:p>
    <w:p>
      <w:pPr>
        <w:spacing w:after="0" w:line="19" w:lineRule="exact"/>
        <w:rPr>
          <w:rFonts w:ascii="Times New Roman" w:cs="Times New Roman" w:eastAsia="Times New Roman" w:hAnsi="Times New Roman"/>
          <w:sz w:val="16"/>
          <w:szCs w:val="16"/>
          <w:color w:val="auto"/>
        </w:rPr>
      </w:pPr>
    </w:p>
    <w:p>
      <w:pPr>
        <w:jc w:val="both"/>
        <w:ind w:left="361" w:hanging="361"/>
        <w:spacing w:after="0" w:line="231" w:lineRule="auto"/>
        <w:tabs>
          <w:tab w:leader="none" w:pos="360" w:val="left"/>
        </w:tabs>
        <w:numPr>
          <w:ilvl w:val="0"/>
          <w:numId w:val="2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H. Ye, G. Y. Li, and B.-H. Juang, “Power of deep learning for channel estimation and signal detection in OFDM systems,” </w:t>
      </w:r>
      <w:r>
        <w:rPr>
          <w:rFonts w:ascii="Times New Roman" w:cs="Times New Roman" w:eastAsia="Times New Roman" w:hAnsi="Times New Roman"/>
          <w:sz w:val="16"/>
          <w:szCs w:val="16"/>
          <w:i w:val="1"/>
          <w:iCs w:val="1"/>
          <w:color w:val="auto"/>
        </w:rPr>
        <w:t>IEEE Wireless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Commun. Lett.</w:t>
      </w:r>
      <w:r>
        <w:rPr>
          <w:rFonts w:ascii="Times New Roman" w:cs="Times New Roman" w:eastAsia="Times New Roman" w:hAnsi="Times New Roman"/>
          <w:sz w:val="16"/>
          <w:szCs w:val="16"/>
          <w:color w:val="auto"/>
        </w:rPr>
        <w:t>, vol. 7, no. 1, pp. 114–117, Feb. 2018.</w:t>
      </w:r>
    </w:p>
    <w:p>
      <w:pPr>
        <w:spacing w:after="0" w:line="20" w:lineRule="exact"/>
        <w:rPr>
          <w:rFonts w:ascii="Times New Roman" w:cs="Times New Roman" w:eastAsia="Times New Roman" w:hAnsi="Times New Roman"/>
          <w:sz w:val="16"/>
          <w:szCs w:val="16"/>
          <w:color w:val="auto"/>
        </w:rPr>
      </w:pPr>
    </w:p>
    <w:p>
      <w:pPr>
        <w:jc w:val="both"/>
        <w:ind w:left="361" w:hanging="361"/>
        <w:spacing w:after="0" w:line="231" w:lineRule="auto"/>
        <w:tabs>
          <w:tab w:leader="none" w:pos="361" w:val="left"/>
        </w:tabs>
        <w:numPr>
          <w:ilvl w:val="0"/>
          <w:numId w:val="2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F. A. Aoudia and J. Hoydis, “End-to-end learning of communications systems without a channel model,” 2018, </w:t>
      </w:r>
      <w:r>
        <w:rPr>
          <w:rFonts w:ascii="Times New Roman" w:cs="Times New Roman" w:eastAsia="Times New Roman" w:hAnsi="Times New Roman"/>
          <w:sz w:val="16"/>
          <w:szCs w:val="16"/>
          <w:i w:val="1"/>
          <w:iCs w:val="1"/>
          <w:color w:val="auto"/>
        </w:rPr>
        <w:t>arXiv:1804.02276</w:t>
      </w:r>
      <w:r>
        <w:rPr>
          <w:rFonts w:ascii="Times New Roman" w:cs="Times New Roman" w:eastAsia="Times New Roman" w:hAnsi="Times New Roman"/>
          <w:sz w:val="16"/>
          <w:szCs w:val="16"/>
          <w:color w:val="auto"/>
        </w:rPr>
        <w:t>. [Online]. Available: http://arxiv.org/abs/1804.02276</w:t>
      </w:r>
    </w:p>
    <w:p>
      <w:pPr>
        <w:spacing w:after="0" w:line="20" w:lineRule="exact"/>
        <w:rPr>
          <w:rFonts w:ascii="Times New Roman" w:cs="Times New Roman" w:eastAsia="Times New Roman" w:hAnsi="Times New Roman"/>
          <w:sz w:val="16"/>
          <w:szCs w:val="16"/>
          <w:color w:val="auto"/>
        </w:rPr>
      </w:pPr>
    </w:p>
    <w:p>
      <w:pPr>
        <w:jc w:val="both"/>
        <w:ind w:left="361" w:hanging="361"/>
        <w:spacing w:after="0" w:line="232" w:lineRule="auto"/>
        <w:tabs>
          <w:tab w:leader="none" w:pos="360" w:val="left"/>
        </w:tabs>
        <w:numPr>
          <w:ilvl w:val="0"/>
          <w:numId w:val="2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 Jiang, H. Zhang, Y. Ren, Z. Han, K.-C. Chen, and L. Hanzo, “Machine learning paradigms for next-generation wireless networks,” </w:t>
      </w:r>
      <w:r>
        <w:rPr>
          <w:rFonts w:ascii="Times New Roman" w:cs="Times New Roman" w:eastAsia="Times New Roman" w:hAnsi="Times New Roman"/>
          <w:sz w:val="16"/>
          <w:szCs w:val="16"/>
          <w:i w:val="1"/>
          <w:iCs w:val="1"/>
          <w:color w:val="auto"/>
        </w:rPr>
        <w:t>IEEE Wireless Commun.</w:t>
      </w:r>
      <w:r>
        <w:rPr>
          <w:rFonts w:ascii="Times New Roman" w:cs="Times New Roman" w:eastAsia="Times New Roman" w:hAnsi="Times New Roman"/>
          <w:sz w:val="16"/>
          <w:szCs w:val="16"/>
          <w:color w:val="auto"/>
        </w:rPr>
        <w:t>, vol. 24, no. 2, pp. 98–105, Apr. 2017.</w:t>
      </w:r>
    </w:p>
    <w:p>
      <w:pPr>
        <w:spacing w:after="0" w:line="20" w:lineRule="exact"/>
        <w:rPr>
          <w:rFonts w:ascii="Times New Roman" w:cs="Times New Roman" w:eastAsia="Times New Roman" w:hAnsi="Times New Roman"/>
          <w:sz w:val="16"/>
          <w:szCs w:val="16"/>
          <w:color w:val="auto"/>
        </w:rPr>
      </w:pPr>
    </w:p>
    <w:p>
      <w:pPr>
        <w:jc w:val="both"/>
        <w:ind w:left="361" w:hanging="361"/>
        <w:spacing w:after="0" w:line="231" w:lineRule="auto"/>
        <w:tabs>
          <w:tab w:leader="none" w:pos="360" w:val="left"/>
        </w:tabs>
        <w:numPr>
          <w:ilvl w:val="0"/>
          <w:numId w:val="2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 Li </w:t>
      </w:r>
      <w:r>
        <w:rPr>
          <w:rFonts w:ascii="Times New Roman" w:cs="Times New Roman" w:eastAsia="Times New Roman" w:hAnsi="Times New Roman"/>
          <w:sz w:val="16"/>
          <w:szCs w:val="16"/>
          <w:i w:val="1"/>
          <w:iCs w:val="1"/>
          <w:color w:val="auto"/>
        </w:rPr>
        <w:t>et al.</w:t>
      </w:r>
      <w:r>
        <w:rPr>
          <w:rFonts w:ascii="Times New Roman" w:cs="Times New Roman" w:eastAsia="Times New Roman" w:hAnsi="Times New Roman"/>
          <w:sz w:val="16"/>
          <w:szCs w:val="16"/>
          <w:color w:val="auto"/>
        </w:rPr>
        <w:t xml:space="preserve">, “Intelligent 5G: When cellular networks meet artificial intelligence,” </w:t>
      </w:r>
      <w:r>
        <w:rPr>
          <w:rFonts w:ascii="Times New Roman" w:cs="Times New Roman" w:eastAsia="Times New Roman" w:hAnsi="Times New Roman"/>
          <w:sz w:val="16"/>
          <w:szCs w:val="16"/>
          <w:i w:val="1"/>
          <w:iCs w:val="1"/>
          <w:color w:val="auto"/>
        </w:rPr>
        <w:t>IEEE Wireless Commun.</w:t>
      </w:r>
      <w:r>
        <w:rPr>
          <w:rFonts w:ascii="Times New Roman" w:cs="Times New Roman" w:eastAsia="Times New Roman" w:hAnsi="Times New Roman"/>
          <w:sz w:val="16"/>
          <w:szCs w:val="16"/>
          <w:color w:val="auto"/>
        </w:rPr>
        <w:t>, vol. 24, no. 5, pp. 175–183, Oct. 2017.</w:t>
      </w:r>
    </w:p>
    <w:p>
      <w:pPr>
        <w:spacing w:after="0" w:line="20" w:lineRule="exact"/>
        <w:rPr>
          <w:rFonts w:ascii="Times New Roman" w:cs="Times New Roman" w:eastAsia="Times New Roman" w:hAnsi="Times New Roman"/>
          <w:sz w:val="16"/>
          <w:szCs w:val="16"/>
          <w:color w:val="auto"/>
        </w:rPr>
      </w:pPr>
    </w:p>
    <w:p>
      <w:pPr>
        <w:jc w:val="both"/>
        <w:ind w:left="361" w:hanging="361"/>
        <w:spacing w:after="0" w:line="232" w:lineRule="auto"/>
        <w:tabs>
          <w:tab w:leader="none" w:pos="360" w:val="left"/>
        </w:tabs>
        <w:numPr>
          <w:ilvl w:val="0"/>
          <w:numId w:val="2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 Wang, H. Liu, P. H. Gomes, and B. Krishnamachari, “Deep reinforce-ment learning for dynamic multichannel access in wireless networks,” </w:t>
      </w:r>
      <w:r>
        <w:rPr>
          <w:rFonts w:ascii="Times New Roman" w:cs="Times New Roman" w:eastAsia="Times New Roman" w:hAnsi="Times New Roman"/>
          <w:sz w:val="16"/>
          <w:szCs w:val="16"/>
          <w:i w:val="1"/>
          <w:iCs w:val="1"/>
          <w:color w:val="auto"/>
        </w:rPr>
        <w:t>IEEE Trans. Cognit. Commun. Netw.</w:t>
      </w:r>
      <w:r>
        <w:rPr>
          <w:rFonts w:ascii="Times New Roman" w:cs="Times New Roman" w:eastAsia="Times New Roman" w:hAnsi="Times New Roman"/>
          <w:sz w:val="16"/>
          <w:szCs w:val="16"/>
          <w:color w:val="auto"/>
        </w:rPr>
        <w:t>, vol. 4, no. 2, pp. 257–265,</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Jun. 2018.</w:t>
      </w:r>
    </w:p>
    <w:p>
      <w:pPr>
        <w:spacing w:after="0" w:line="20" w:lineRule="exact"/>
        <w:rPr>
          <w:rFonts w:ascii="Times New Roman" w:cs="Times New Roman" w:eastAsia="Times New Roman" w:hAnsi="Times New Roman"/>
          <w:sz w:val="16"/>
          <w:szCs w:val="16"/>
          <w:color w:val="auto"/>
        </w:rPr>
      </w:pPr>
    </w:p>
    <w:p>
      <w:pPr>
        <w:jc w:val="both"/>
        <w:ind w:left="361" w:hanging="361"/>
        <w:spacing w:after="0" w:line="252" w:lineRule="auto"/>
        <w:tabs>
          <w:tab w:leader="none" w:pos="360" w:val="left"/>
        </w:tabs>
        <w:numPr>
          <w:ilvl w:val="0"/>
          <w:numId w:val="20"/>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Y. Sun, M. Peng, and S. Mao, “Deep reinforcement learning-based mode selection and resource management for green fog radio access networks,” </w:t>
      </w:r>
      <w:r>
        <w:rPr>
          <w:rFonts w:ascii="Times New Roman" w:cs="Times New Roman" w:eastAsia="Times New Roman" w:hAnsi="Times New Roman"/>
          <w:sz w:val="15"/>
          <w:szCs w:val="15"/>
          <w:i w:val="1"/>
          <w:iCs w:val="1"/>
          <w:color w:val="auto"/>
        </w:rPr>
        <w:t>IEEE Internet Things J.</w:t>
      </w:r>
      <w:r>
        <w:rPr>
          <w:rFonts w:ascii="Times New Roman" w:cs="Times New Roman" w:eastAsia="Times New Roman" w:hAnsi="Times New Roman"/>
          <w:sz w:val="15"/>
          <w:szCs w:val="15"/>
          <w:color w:val="auto"/>
        </w:rPr>
        <w:t>, vol. 6, no. 2, pp. 1960–1971, Apr. 2019.</w:t>
      </w:r>
    </w:p>
    <w:p>
      <w:pPr>
        <w:spacing w:after="0" w:line="11" w:lineRule="exact"/>
        <w:rPr>
          <w:rFonts w:ascii="Times New Roman" w:cs="Times New Roman" w:eastAsia="Times New Roman" w:hAnsi="Times New Roman"/>
          <w:sz w:val="15"/>
          <w:szCs w:val="15"/>
          <w:color w:val="auto"/>
        </w:rPr>
      </w:pPr>
    </w:p>
    <w:p>
      <w:pPr>
        <w:jc w:val="both"/>
        <w:ind w:left="361" w:hanging="361"/>
        <w:spacing w:after="0" w:line="231" w:lineRule="auto"/>
        <w:tabs>
          <w:tab w:leader="none" w:pos="360" w:val="left"/>
        </w:tabs>
        <w:numPr>
          <w:ilvl w:val="0"/>
          <w:numId w:val="2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L. Liang, H. Ye, G. Yu, and G. Y. Li, “Deep learning based wireless resource allocation with application to vehicular networks,” </w:t>
      </w:r>
      <w:r>
        <w:rPr>
          <w:rFonts w:ascii="Times New Roman" w:cs="Times New Roman" w:eastAsia="Times New Roman" w:hAnsi="Times New Roman"/>
          <w:sz w:val="16"/>
          <w:szCs w:val="16"/>
          <w:i w:val="1"/>
          <w:iCs w:val="1"/>
          <w:color w:val="auto"/>
        </w:rPr>
        <w:t>Proc. IEEE</w:t>
      </w:r>
      <w:r>
        <w:rPr>
          <w:rFonts w:ascii="Times New Roman" w:cs="Times New Roman" w:eastAsia="Times New Roman" w:hAnsi="Times New Roman"/>
          <w:sz w:val="16"/>
          <w:szCs w:val="16"/>
          <w:color w:val="auto"/>
        </w:rPr>
        <w:t>, vol. 108, no. 2, pp. 341–356, Feb. 2020.</w:t>
      </w:r>
    </w:p>
    <w:p>
      <w:pPr>
        <w:spacing w:after="0" w:line="20" w:lineRule="exact"/>
        <w:rPr>
          <w:rFonts w:ascii="Times New Roman" w:cs="Times New Roman" w:eastAsia="Times New Roman" w:hAnsi="Times New Roman"/>
          <w:sz w:val="16"/>
          <w:szCs w:val="16"/>
          <w:color w:val="auto"/>
        </w:rPr>
      </w:pPr>
    </w:p>
    <w:p>
      <w:pPr>
        <w:jc w:val="both"/>
        <w:ind w:left="361" w:hanging="361"/>
        <w:spacing w:after="0" w:line="252" w:lineRule="auto"/>
        <w:tabs>
          <w:tab w:leader="none" w:pos="360" w:val="left"/>
        </w:tabs>
        <w:numPr>
          <w:ilvl w:val="0"/>
          <w:numId w:val="20"/>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H. Ye, L. Liang, G. Ye Li, J. Kim, L. Lu, and M. Wu, “Machine learning for vehicular networks: Recent advances and application examples,” </w:t>
      </w:r>
      <w:r>
        <w:rPr>
          <w:rFonts w:ascii="Times New Roman" w:cs="Times New Roman" w:eastAsia="Times New Roman" w:hAnsi="Times New Roman"/>
          <w:sz w:val="15"/>
          <w:szCs w:val="15"/>
          <w:i w:val="1"/>
          <w:iCs w:val="1"/>
          <w:color w:val="auto"/>
        </w:rPr>
        <w:t>IEEE Veh. Technol. Mag.</w:t>
      </w:r>
      <w:r>
        <w:rPr>
          <w:rFonts w:ascii="Times New Roman" w:cs="Times New Roman" w:eastAsia="Times New Roman" w:hAnsi="Times New Roman"/>
          <w:sz w:val="15"/>
          <w:szCs w:val="15"/>
          <w:color w:val="auto"/>
        </w:rPr>
        <w:t>, vol. 13, no. 2, pp. 94–101, Jun. 2018.</w:t>
      </w:r>
    </w:p>
    <w:p>
      <w:pPr>
        <w:spacing w:after="0" w:line="8" w:lineRule="exact"/>
        <w:rPr>
          <w:rFonts w:ascii="Times New Roman" w:cs="Times New Roman" w:eastAsia="Times New Roman" w:hAnsi="Times New Roman"/>
          <w:sz w:val="15"/>
          <w:szCs w:val="15"/>
          <w:color w:val="auto"/>
        </w:rPr>
      </w:pPr>
    </w:p>
    <w:p>
      <w:pPr>
        <w:jc w:val="both"/>
        <w:ind w:left="361" w:hanging="361"/>
        <w:spacing w:after="0" w:line="231" w:lineRule="auto"/>
        <w:tabs>
          <w:tab w:leader="none" w:pos="360" w:val="left"/>
        </w:tabs>
        <w:numPr>
          <w:ilvl w:val="0"/>
          <w:numId w:val="2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L. Liang, H. Ye, and G. Y. Li, “Toward intelligent vehicular networks: A machine learning framework,” </w:t>
      </w:r>
      <w:r>
        <w:rPr>
          <w:rFonts w:ascii="Times New Roman" w:cs="Times New Roman" w:eastAsia="Times New Roman" w:hAnsi="Times New Roman"/>
          <w:sz w:val="16"/>
          <w:szCs w:val="16"/>
          <w:i w:val="1"/>
          <w:iCs w:val="1"/>
          <w:color w:val="auto"/>
        </w:rPr>
        <w:t>IEEE Internet Things J.</w:t>
      </w:r>
      <w:r>
        <w:rPr>
          <w:rFonts w:ascii="Times New Roman" w:cs="Times New Roman" w:eastAsia="Times New Roman" w:hAnsi="Times New Roman"/>
          <w:sz w:val="16"/>
          <w:szCs w:val="16"/>
          <w:color w:val="auto"/>
        </w:rPr>
        <w:t>, vol. 6, no. 1,</w:t>
      </w:r>
    </w:p>
    <w:p>
      <w:pPr>
        <w:spacing w:after="0" w:line="1" w:lineRule="exact"/>
        <w:rPr>
          <w:rFonts w:ascii="Times New Roman" w:cs="Times New Roman" w:eastAsia="Times New Roman" w:hAnsi="Times New Roman"/>
          <w:sz w:val="16"/>
          <w:szCs w:val="16"/>
          <w:color w:val="auto"/>
        </w:rPr>
      </w:pPr>
    </w:p>
    <w:p>
      <w:pPr>
        <w:ind w:left="621" w:hanging="256"/>
        <w:spacing w:after="0" w:line="234" w:lineRule="auto"/>
        <w:tabs>
          <w:tab w:leader="none" w:pos="621" w:val="left"/>
        </w:tabs>
        <w:numPr>
          <w:ilvl w:val="1"/>
          <w:numId w:val="2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124–135, Feb. 2019.</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6" w:lineRule="exact"/>
        <w:rPr>
          <w:sz w:val="20"/>
          <w:szCs w:val="20"/>
          <w:color w:val="auto"/>
        </w:rPr>
      </w:pPr>
    </w:p>
    <w:p>
      <w:pPr>
        <w:jc w:val="both"/>
        <w:ind w:left="360" w:hanging="360"/>
        <w:spacing w:after="0" w:line="232" w:lineRule="auto"/>
        <w:tabs>
          <w:tab w:leader="none" w:pos="359" w:val="left"/>
        </w:tabs>
        <w:numPr>
          <w:ilvl w:val="0"/>
          <w:numId w:val="2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H. Ye, G. Y. Li, and B.-H.-F. Juang, “Deep reinforcement learning based resource allocation for V2V communications,” </w:t>
      </w:r>
      <w:r>
        <w:rPr>
          <w:rFonts w:ascii="Times New Roman" w:cs="Times New Roman" w:eastAsia="Times New Roman" w:hAnsi="Times New Roman"/>
          <w:sz w:val="16"/>
          <w:szCs w:val="16"/>
          <w:i w:val="1"/>
          <w:iCs w:val="1"/>
          <w:color w:val="auto"/>
        </w:rPr>
        <w:t>IEEE Trans. Veh.</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Technol.</w:t>
      </w:r>
      <w:r>
        <w:rPr>
          <w:rFonts w:ascii="Times New Roman" w:cs="Times New Roman" w:eastAsia="Times New Roman" w:hAnsi="Times New Roman"/>
          <w:sz w:val="16"/>
          <w:szCs w:val="16"/>
          <w:color w:val="auto"/>
        </w:rPr>
        <w:t>, vol. 68, no. 4, pp. 3163–3173, Apr. 2019.</w:t>
      </w:r>
    </w:p>
    <w:p>
      <w:pPr>
        <w:spacing w:after="0" w:line="4" w:lineRule="exact"/>
        <w:rPr>
          <w:rFonts w:ascii="Times New Roman" w:cs="Times New Roman" w:eastAsia="Times New Roman" w:hAnsi="Times New Roman"/>
          <w:sz w:val="16"/>
          <w:szCs w:val="16"/>
          <w:color w:val="auto"/>
        </w:rPr>
      </w:pPr>
    </w:p>
    <w:p>
      <w:pPr>
        <w:jc w:val="both"/>
        <w:ind w:left="360" w:hanging="360"/>
        <w:spacing w:after="0" w:line="232" w:lineRule="auto"/>
        <w:tabs>
          <w:tab w:leader="none" w:pos="360" w:val="left"/>
        </w:tabs>
        <w:numPr>
          <w:ilvl w:val="0"/>
          <w:numId w:val="2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L. Liang, H. Ye, and G. Y. Li, “Spectrum sharing in vehicular networks based on multi-agent reinforcement learning,” </w:t>
      </w:r>
      <w:r>
        <w:rPr>
          <w:rFonts w:ascii="Times New Roman" w:cs="Times New Roman" w:eastAsia="Times New Roman" w:hAnsi="Times New Roman"/>
          <w:sz w:val="16"/>
          <w:szCs w:val="16"/>
          <w:i w:val="1"/>
          <w:iCs w:val="1"/>
          <w:color w:val="auto"/>
        </w:rPr>
        <w:t>IEEE J. Sel. Areas Com-mun.</w:t>
      </w:r>
      <w:r>
        <w:rPr>
          <w:rFonts w:ascii="Times New Roman" w:cs="Times New Roman" w:eastAsia="Times New Roman" w:hAnsi="Times New Roman"/>
          <w:sz w:val="16"/>
          <w:szCs w:val="16"/>
          <w:color w:val="auto"/>
        </w:rPr>
        <w:t>, vol. 37, no. 10, pp. 2282–2292, Oct. 2019.</w:t>
      </w:r>
    </w:p>
    <w:p>
      <w:pPr>
        <w:spacing w:after="0" w:line="6" w:lineRule="exact"/>
        <w:rPr>
          <w:rFonts w:ascii="Times New Roman" w:cs="Times New Roman" w:eastAsia="Times New Roman" w:hAnsi="Times New Roman"/>
          <w:sz w:val="16"/>
          <w:szCs w:val="16"/>
          <w:color w:val="auto"/>
        </w:rPr>
      </w:pPr>
    </w:p>
    <w:p>
      <w:pPr>
        <w:jc w:val="both"/>
        <w:ind w:left="360" w:hanging="360"/>
        <w:spacing w:after="0" w:line="249" w:lineRule="auto"/>
        <w:tabs>
          <w:tab w:leader="none" w:pos="360" w:val="left"/>
        </w:tabs>
        <w:numPr>
          <w:ilvl w:val="0"/>
          <w:numId w:val="21"/>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Y. Wang, K. Wang, H. Huang, T. Miyazaki, and S. Guo, “Traffic and computation co-offloading with reinforcement learning in fog computing for industrial applications,” </w:t>
      </w:r>
      <w:r>
        <w:rPr>
          <w:rFonts w:ascii="Times New Roman" w:cs="Times New Roman" w:eastAsia="Times New Roman" w:hAnsi="Times New Roman"/>
          <w:sz w:val="15"/>
          <w:szCs w:val="15"/>
          <w:i w:val="1"/>
          <w:iCs w:val="1"/>
          <w:color w:val="auto"/>
        </w:rPr>
        <w:t>IEEE Trans Ind. Informat.</w:t>
      </w:r>
      <w:r>
        <w:rPr>
          <w:rFonts w:ascii="Times New Roman" w:cs="Times New Roman" w:eastAsia="Times New Roman" w:hAnsi="Times New Roman"/>
          <w:sz w:val="15"/>
          <w:szCs w:val="15"/>
          <w:color w:val="auto"/>
        </w:rPr>
        <w:t>, vol. 15, no. 2,</w:t>
      </w:r>
    </w:p>
    <w:p>
      <w:pPr>
        <w:ind w:left="620" w:hanging="255"/>
        <w:spacing w:after="0" w:line="234" w:lineRule="auto"/>
        <w:tabs>
          <w:tab w:leader="none" w:pos="620" w:val="left"/>
        </w:tabs>
        <w:numPr>
          <w:ilvl w:val="1"/>
          <w:numId w:val="2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976–986, Feb. 2019.</w:t>
      </w:r>
    </w:p>
    <w:p>
      <w:pPr>
        <w:spacing w:after="0" w:line="2" w:lineRule="exact"/>
        <w:rPr>
          <w:rFonts w:ascii="Times New Roman" w:cs="Times New Roman" w:eastAsia="Times New Roman" w:hAnsi="Times New Roman"/>
          <w:sz w:val="16"/>
          <w:szCs w:val="16"/>
          <w:color w:val="auto"/>
        </w:rPr>
      </w:pPr>
    </w:p>
    <w:p>
      <w:pPr>
        <w:jc w:val="both"/>
        <w:ind w:left="360" w:hanging="360"/>
        <w:spacing w:after="0" w:line="232" w:lineRule="auto"/>
        <w:tabs>
          <w:tab w:leader="none" w:pos="359" w:val="left"/>
        </w:tabs>
        <w:numPr>
          <w:ilvl w:val="0"/>
          <w:numId w:val="2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Y. Sinan Nasir and D. Guo, “Multi-agent deep reinforcement learn-ing for dynamic power allocation in wireless networks,” 2018, </w:t>
      </w:r>
      <w:r>
        <w:rPr>
          <w:rFonts w:ascii="Times New Roman" w:cs="Times New Roman" w:eastAsia="Times New Roman" w:hAnsi="Times New Roman"/>
          <w:sz w:val="16"/>
          <w:szCs w:val="16"/>
          <w:i w:val="1"/>
          <w:iCs w:val="1"/>
          <w:color w:val="auto"/>
        </w:rPr>
        <w:t>arXiv:1808.00490</w:t>
      </w:r>
      <w:r>
        <w:rPr>
          <w:rFonts w:ascii="Times New Roman" w:cs="Times New Roman" w:eastAsia="Times New Roman" w:hAnsi="Times New Roman"/>
          <w:sz w:val="16"/>
          <w:szCs w:val="16"/>
          <w:color w:val="auto"/>
        </w:rPr>
        <w:t>. [Online]. Available: http://arxiv.org/abs/1808.00490</w:t>
      </w:r>
    </w:p>
    <w:p>
      <w:pPr>
        <w:spacing w:after="0" w:line="6" w:lineRule="exact"/>
        <w:rPr>
          <w:rFonts w:ascii="Times New Roman" w:cs="Times New Roman" w:eastAsia="Times New Roman" w:hAnsi="Times New Roman"/>
          <w:sz w:val="16"/>
          <w:szCs w:val="16"/>
          <w:color w:val="auto"/>
        </w:rPr>
      </w:pPr>
    </w:p>
    <w:p>
      <w:pPr>
        <w:ind w:left="360" w:hanging="360"/>
        <w:spacing w:after="0"/>
        <w:tabs>
          <w:tab w:leader="none" w:pos="360" w:val="left"/>
        </w:tabs>
        <w:numPr>
          <w:ilvl w:val="0"/>
          <w:numId w:val="21"/>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C. J. Watkins and P. Dayan, “Q-learning,” </w:t>
      </w:r>
      <w:r>
        <w:rPr>
          <w:rFonts w:ascii="Times New Roman" w:cs="Times New Roman" w:eastAsia="Times New Roman" w:hAnsi="Times New Roman"/>
          <w:sz w:val="15"/>
          <w:szCs w:val="15"/>
          <w:i w:val="1"/>
          <w:iCs w:val="1"/>
          <w:color w:val="auto"/>
        </w:rPr>
        <w:t>Mach. Learn.</w:t>
      </w:r>
      <w:r>
        <w:rPr>
          <w:rFonts w:ascii="Times New Roman" w:cs="Times New Roman" w:eastAsia="Times New Roman" w:hAnsi="Times New Roman"/>
          <w:sz w:val="15"/>
          <w:szCs w:val="15"/>
          <w:color w:val="auto"/>
        </w:rPr>
        <w:t>, vol. 8, nos. 3–4,</w:t>
      </w:r>
    </w:p>
    <w:p>
      <w:pPr>
        <w:spacing w:after="0" w:line="2" w:lineRule="exact"/>
        <w:rPr>
          <w:rFonts w:ascii="Times New Roman" w:cs="Times New Roman" w:eastAsia="Times New Roman" w:hAnsi="Times New Roman"/>
          <w:sz w:val="15"/>
          <w:szCs w:val="15"/>
          <w:color w:val="auto"/>
        </w:rPr>
      </w:pPr>
    </w:p>
    <w:p>
      <w:pPr>
        <w:ind w:left="620" w:hanging="255"/>
        <w:spacing w:after="0" w:line="231" w:lineRule="auto"/>
        <w:tabs>
          <w:tab w:leader="none" w:pos="620" w:val="left"/>
        </w:tabs>
        <w:numPr>
          <w:ilvl w:val="1"/>
          <w:numId w:val="2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279–292, Feb. 1992.</w:t>
      </w:r>
    </w:p>
    <w:p>
      <w:pPr>
        <w:ind w:left="360" w:hanging="360"/>
        <w:spacing w:after="0" w:line="234" w:lineRule="auto"/>
        <w:tabs>
          <w:tab w:leader="none" w:pos="360" w:val="left"/>
        </w:tabs>
        <w:numPr>
          <w:ilvl w:val="0"/>
          <w:numId w:val="2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 S. Sutton and A. G. Barto, </w:t>
      </w:r>
      <w:r>
        <w:rPr>
          <w:rFonts w:ascii="Times New Roman" w:cs="Times New Roman" w:eastAsia="Times New Roman" w:hAnsi="Times New Roman"/>
          <w:sz w:val="16"/>
          <w:szCs w:val="16"/>
          <w:i w:val="1"/>
          <w:iCs w:val="1"/>
          <w:color w:val="auto"/>
        </w:rPr>
        <w:t>Reinforcement Learning: An Introduction</w:t>
      </w:r>
      <w:r>
        <w:rPr>
          <w:rFonts w:ascii="Times New Roman" w:cs="Times New Roman" w:eastAsia="Times New Roman" w:hAnsi="Times New Roman"/>
          <w:sz w:val="16"/>
          <w:szCs w:val="16"/>
          <w:color w:val="auto"/>
        </w:rPr>
        <w:t>.</w:t>
      </w:r>
    </w:p>
    <w:p>
      <w:pPr>
        <w:ind w:left="360"/>
        <w:spacing w:after="0" w:line="23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Cambridge, MA, USA: MIT Press, 2018.</w:t>
      </w:r>
    </w:p>
    <w:p>
      <w:pPr>
        <w:spacing w:after="0" w:line="2" w:lineRule="exact"/>
        <w:rPr>
          <w:rFonts w:ascii="Times New Roman" w:cs="Times New Roman" w:eastAsia="Times New Roman" w:hAnsi="Times New Roman"/>
          <w:sz w:val="16"/>
          <w:szCs w:val="16"/>
          <w:color w:val="auto"/>
        </w:rPr>
      </w:pPr>
    </w:p>
    <w:p>
      <w:pPr>
        <w:ind w:left="360" w:hanging="360"/>
        <w:spacing w:after="0" w:line="231" w:lineRule="auto"/>
        <w:tabs>
          <w:tab w:leader="none" w:pos="360" w:val="left"/>
        </w:tabs>
        <w:numPr>
          <w:ilvl w:val="0"/>
          <w:numId w:val="2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V. Mnih </w:t>
      </w:r>
      <w:r>
        <w:rPr>
          <w:rFonts w:ascii="Times New Roman" w:cs="Times New Roman" w:eastAsia="Times New Roman" w:hAnsi="Times New Roman"/>
          <w:sz w:val="16"/>
          <w:szCs w:val="16"/>
          <w:i w:val="1"/>
          <w:iCs w:val="1"/>
          <w:color w:val="auto"/>
        </w:rPr>
        <w:t>et al.</w:t>
      </w:r>
      <w:r>
        <w:rPr>
          <w:rFonts w:ascii="Times New Roman" w:cs="Times New Roman" w:eastAsia="Times New Roman" w:hAnsi="Times New Roman"/>
          <w:sz w:val="16"/>
          <w:szCs w:val="16"/>
          <w:color w:val="auto"/>
        </w:rPr>
        <w:t xml:space="preserve">, “Human-level control through deep reinforcement learn-ing,” </w:t>
      </w:r>
      <w:r>
        <w:rPr>
          <w:rFonts w:ascii="Times New Roman" w:cs="Times New Roman" w:eastAsia="Times New Roman" w:hAnsi="Times New Roman"/>
          <w:sz w:val="16"/>
          <w:szCs w:val="16"/>
          <w:i w:val="1"/>
          <w:iCs w:val="1"/>
          <w:color w:val="auto"/>
        </w:rPr>
        <w:t>Nature</w:t>
      </w:r>
      <w:r>
        <w:rPr>
          <w:rFonts w:ascii="Times New Roman" w:cs="Times New Roman" w:eastAsia="Times New Roman" w:hAnsi="Times New Roman"/>
          <w:sz w:val="16"/>
          <w:szCs w:val="16"/>
          <w:color w:val="auto"/>
        </w:rPr>
        <w:t>, vol. 518, no. 7540, pp. 529–533, Feb. 2015.</w:t>
      </w:r>
    </w:p>
    <w:p>
      <w:pPr>
        <w:spacing w:after="0" w:line="5" w:lineRule="exact"/>
        <w:rPr>
          <w:rFonts w:ascii="Times New Roman" w:cs="Times New Roman" w:eastAsia="Times New Roman" w:hAnsi="Times New Roman"/>
          <w:sz w:val="16"/>
          <w:szCs w:val="16"/>
          <w:color w:val="auto"/>
        </w:rPr>
      </w:pPr>
    </w:p>
    <w:p>
      <w:pPr>
        <w:jc w:val="both"/>
        <w:ind w:left="360" w:hanging="360"/>
        <w:spacing w:after="0" w:line="231" w:lineRule="auto"/>
        <w:tabs>
          <w:tab w:leader="none" w:pos="359" w:val="left"/>
        </w:tabs>
        <w:numPr>
          <w:ilvl w:val="0"/>
          <w:numId w:val="2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H. Van Hasselt, A. Guez, and D. Silver, “Deep reinforcement learn-ing with double Q-learning,” in </w:t>
      </w:r>
      <w:r>
        <w:rPr>
          <w:rFonts w:ascii="Times New Roman" w:cs="Times New Roman" w:eastAsia="Times New Roman" w:hAnsi="Times New Roman"/>
          <w:sz w:val="16"/>
          <w:szCs w:val="16"/>
          <w:i w:val="1"/>
          <w:iCs w:val="1"/>
          <w:color w:val="auto"/>
        </w:rPr>
        <w:t>Proc. 30th AAAI Conf.</w:t>
      </w:r>
      <w:r>
        <w:rPr>
          <w:rFonts w:ascii="Times New Roman" w:cs="Times New Roman" w:eastAsia="Times New Roman" w:hAnsi="Times New Roman"/>
          <w:sz w:val="16"/>
          <w:szCs w:val="16"/>
          <w:color w:val="auto"/>
        </w:rPr>
        <w:t>, Feb. 2016,</w:t>
      </w:r>
    </w:p>
    <w:p>
      <w:pPr>
        <w:spacing w:after="0" w:line="1" w:lineRule="exact"/>
        <w:rPr>
          <w:rFonts w:ascii="Times New Roman" w:cs="Times New Roman" w:eastAsia="Times New Roman" w:hAnsi="Times New Roman"/>
          <w:sz w:val="16"/>
          <w:szCs w:val="16"/>
          <w:color w:val="auto"/>
        </w:rPr>
      </w:pPr>
    </w:p>
    <w:p>
      <w:pPr>
        <w:ind w:left="620" w:hanging="255"/>
        <w:spacing w:after="0" w:line="231" w:lineRule="auto"/>
        <w:tabs>
          <w:tab w:leader="none" w:pos="620" w:val="left"/>
        </w:tabs>
        <w:numPr>
          <w:ilvl w:val="1"/>
          <w:numId w:val="2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2094–2100.</w:t>
      </w:r>
    </w:p>
    <w:p>
      <w:pPr>
        <w:spacing w:after="0" w:line="5" w:lineRule="exact"/>
        <w:rPr>
          <w:rFonts w:ascii="Times New Roman" w:cs="Times New Roman" w:eastAsia="Times New Roman" w:hAnsi="Times New Roman"/>
          <w:sz w:val="16"/>
          <w:szCs w:val="16"/>
          <w:color w:val="auto"/>
        </w:rPr>
      </w:pPr>
    </w:p>
    <w:p>
      <w:pPr>
        <w:jc w:val="both"/>
        <w:ind w:left="360" w:hanging="360"/>
        <w:spacing w:after="0" w:line="231" w:lineRule="auto"/>
        <w:tabs>
          <w:tab w:leader="none" w:pos="360" w:val="left"/>
        </w:tabs>
        <w:numPr>
          <w:ilvl w:val="0"/>
          <w:numId w:val="2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G. Toderici </w:t>
      </w:r>
      <w:r>
        <w:rPr>
          <w:rFonts w:ascii="Times New Roman" w:cs="Times New Roman" w:eastAsia="Times New Roman" w:hAnsi="Times New Roman"/>
          <w:sz w:val="16"/>
          <w:szCs w:val="16"/>
          <w:i w:val="1"/>
          <w:iCs w:val="1"/>
          <w:color w:val="auto"/>
        </w:rPr>
        <w:t>et al.</w:t>
      </w:r>
      <w:r>
        <w:rPr>
          <w:rFonts w:ascii="Times New Roman" w:cs="Times New Roman" w:eastAsia="Times New Roman" w:hAnsi="Times New Roman"/>
          <w:sz w:val="16"/>
          <w:szCs w:val="16"/>
          <w:color w:val="auto"/>
        </w:rPr>
        <w:t xml:space="preserve">, “Variable rate image compression with recur-rent neural networks,” 2015, </w:t>
      </w:r>
      <w:r>
        <w:rPr>
          <w:rFonts w:ascii="Times New Roman" w:cs="Times New Roman" w:eastAsia="Times New Roman" w:hAnsi="Times New Roman"/>
          <w:sz w:val="16"/>
          <w:szCs w:val="16"/>
          <w:i w:val="1"/>
          <w:iCs w:val="1"/>
          <w:color w:val="auto"/>
        </w:rPr>
        <w:t>arXiv:1511.06085</w:t>
      </w:r>
      <w:r>
        <w:rPr>
          <w:rFonts w:ascii="Times New Roman" w:cs="Times New Roman" w:eastAsia="Times New Roman" w:hAnsi="Times New Roman"/>
          <w:sz w:val="16"/>
          <w:szCs w:val="16"/>
          <w:color w:val="auto"/>
        </w:rPr>
        <w:t>. [Online]. Available: http://arxiv.org/abs/1511.06085</w:t>
      </w:r>
    </w:p>
    <w:p>
      <w:pPr>
        <w:spacing w:after="0" w:line="6" w:lineRule="exact"/>
        <w:rPr>
          <w:rFonts w:ascii="Times New Roman" w:cs="Times New Roman" w:eastAsia="Times New Roman" w:hAnsi="Times New Roman"/>
          <w:sz w:val="16"/>
          <w:szCs w:val="16"/>
          <w:color w:val="auto"/>
        </w:rPr>
      </w:pPr>
    </w:p>
    <w:p>
      <w:pPr>
        <w:jc w:val="both"/>
        <w:ind w:left="360" w:hanging="360"/>
        <w:spacing w:after="0" w:line="249" w:lineRule="auto"/>
        <w:tabs>
          <w:tab w:leader="none" w:pos="359" w:val="left"/>
        </w:tabs>
        <w:numPr>
          <w:ilvl w:val="0"/>
          <w:numId w:val="21"/>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Y. Bengio, N. Léonard, and A. Courville, “Estimating or propagating gradients through stochastic neurons for conditional computation,” 2013, </w:t>
      </w:r>
      <w:r>
        <w:rPr>
          <w:rFonts w:ascii="Times New Roman" w:cs="Times New Roman" w:eastAsia="Times New Roman" w:hAnsi="Times New Roman"/>
          <w:sz w:val="15"/>
          <w:szCs w:val="15"/>
          <w:i w:val="1"/>
          <w:iCs w:val="1"/>
          <w:color w:val="auto"/>
        </w:rPr>
        <w:t>arXiv:1308.3432</w:t>
      </w:r>
      <w:r>
        <w:rPr>
          <w:rFonts w:ascii="Times New Roman" w:cs="Times New Roman" w:eastAsia="Times New Roman" w:hAnsi="Times New Roman"/>
          <w:sz w:val="15"/>
          <w:szCs w:val="15"/>
          <w:color w:val="auto"/>
        </w:rPr>
        <w:t>. [Online]. Available: http://arxiv.org/abs/1308.3432</w:t>
      </w:r>
    </w:p>
    <w:p>
      <w:pPr>
        <w:ind w:left="360" w:hanging="360"/>
        <w:spacing w:after="0" w:line="231" w:lineRule="auto"/>
        <w:tabs>
          <w:tab w:leader="none" w:pos="359" w:val="left"/>
        </w:tabs>
        <w:numPr>
          <w:ilvl w:val="0"/>
          <w:numId w:val="2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P. Kyösti </w:t>
      </w:r>
      <w:r>
        <w:rPr>
          <w:rFonts w:ascii="Times New Roman" w:cs="Times New Roman" w:eastAsia="Times New Roman" w:hAnsi="Times New Roman"/>
          <w:sz w:val="16"/>
          <w:szCs w:val="16"/>
          <w:i w:val="1"/>
          <w:iCs w:val="1"/>
          <w:color w:val="auto"/>
        </w:rPr>
        <w:t>et al.</w:t>
      </w:r>
      <w:r>
        <w:rPr>
          <w:rFonts w:ascii="Times New Roman" w:cs="Times New Roman" w:eastAsia="Times New Roman" w:hAnsi="Times New Roman"/>
          <w:sz w:val="16"/>
          <w:szCs w:val="16"/>
          <w:color w:val="auto"/>
        </w:rPr>
        <w:t>, “WINNER II channel models,” D1.1.2 V1.2. IST-4-027756 WINNER II, Sep. 2007.</w:t>
      </w:r>
    </w:p>
    <w:p>
      <w:pPr>
        <w:spacing w:after="0" w:line="5" w:lineRule="exact"/>
        <w:rPr>
          <w:rFonts w:ascii="Times New Roman" w:cs="Times New Roman" w:eastAsia="Times New Roman" w:hAnsi="Times New Roman"/>
          <w:sz w:val="16"/>
          <w:szCs w:val="16"/>
          <w:color w:val="auto"/>
        </w:rPr>
      </w:pPr>
    </w:p>
    <w:p>
      <w:pPr>
        <w:jc w:val="both"/>
        <w:ind w:left="360" w:hanging="360"/>
        <w:spacing w:after="0" w:line="231" w:lineRule="auto"/>
        <w:tabs>
          <w:tab w:leader="none" w:pos="359" w:val="left"/>
        </w:tabs>
        <w:numPr>
          <w:ilvl w:val="0"/>
          <w:numId w:val="2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 Ruder, “An overview of gradient descent optimization algo-rithms,” 2016, </w:t>
      </w:r>
      <w:r>
        <w:rPr>
          <w:rFonts w:ascii="Times New Roman" w:cs="Times New Roman" w:eastAsia="Times New Roman" w:hAnsi="Times New Roman"/>
          <w:sz w:val="16"/>
          <w:szCs w:val="16"/>
          <w:i w:val="1"/>
          <w:iCs w:val="1"/>
          <w:color w:val="auto"/>
        </w:rPr>
        <w:t>arXiv:1609.04747</w:t>
      </w:r>
      <w:r>
        <w:rPr>
          <w:rFonts w:ascii="Times New Roman" w:cs="Times New Roman" w:eastAsia="Times New Roman" w:hAnsi="Times New Roman"/>
          <w:sz w:val="16"/>
          <w:szCs w:val="16"/>
          <w:color w:val="auto"/>
        </w:rPr>
        <w:t>. [Online]. Available: http://arxiv.org/ abs/1609.04747</w:t>
      </w:r>
    </w:p>
    <w:p>
      <w:pPr>
        <w:spacing w:after="0" w:line="6" w:lineRule="exact"/>
        <w:rPr>
          <w:rFonts w:ascii="Times New Roman" w:cs="Times New Roman" w:eastAsia="Times New Roman" w:hAnsi="Times New Roman"/>
          <w:sz w:val="16"/>
          <w:szCs w:val="16"/>
          <w:color w:val="auto"/>
        </w:rPr>
      </w:pPr>
    </w:p>
    <w:p>
      <w:pPr>
        <w:jc w:val="both"/>
        <w:ind w:left="360" w:hanging="360"/>
        <w:spacing w:after="0" w:line="231" w:lineRule="auto"/>
        <w:tabs>
          <w:tab w:leader="none" w:pos="359" w:val="left"/>
        </w:tabs>
        <w:numPr>
          <w:ilvl w:val="0"/>
          <w:numId w:val="2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 Hastie, R. Tibshirani, and J. Friedman, </w:t>
      </w:r>
      <w:r>
        <w:rPr>
          <w:rFonts w:ascii="Times New Roman" w:cs="Times New Roman" w:eastAsia="Times New Roman" w:hAnsi="Times New Roman"/>
          <w:sz w:val="16"/>
          <w:szCs w:val="16"/>
          <w:i w:val="1"/>
          <w:iCs w:val="1"/>
          <w:color w:val="auto"/>
        </w:rPr>
        <w:t>The Elements of Statistical</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Learning: Data Mining, Inference and Prediction</w:t>
      </w:r>
      <w:r>
        <w:rPr>
          <w:rFonts w:ascii="Times New Roman" w:cs="Times New Roman" w:eastAsia="Times New Roman" w:hAnsi="Times New Roman"/>
          <w:sz w:val="16"/>
          <w:szCs w:val="16"/>
          <w:color w:val="auto"/>
        </w:rPr>
        <w:t>. New York, NY, USA:</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Springer, 2009.</w:t>
      </w:r>
    </w:p>
    <w:p>
      <w:pPr>
        <w:spacing w:after="0" w:line="6" w:lineRule="exact"/>
        <w:rPr>
          <w:rFonts w:ascii="Times New Roman" w:cs="Times New Roman" w:eastAsia="Times New Roman" w:hAnsi="Times New Roman"/>
          <w:sz w:val="16"/>
          <w:szCs w:val="16"/>
          <w:color w:val="auto"/>
        </w:rPr>
      </w:pPr>
    </w:p>
    <w:p>
      <w:pPr>
        <w:jc w:val="both"/>
        <w:ind w:left="360" w:hanging="360"/>
        <w:spacing w:after="0" w:line="232" w:lineRule="auto"/>
        <w:tabs>
          <w:tab w:leader="none" w:pos="360" w:val="left"/>
        </w:tabs>
        <w:numPr>
          <w:ilvl w:val="0"/>
          <w:numId w:val="2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W. Sun, E. G. Strom, F. Brannstrom, K. C. Sou, and Y. Sui, “Radio resource management for D2D-based V2V communication,” </w:t>
      </w:r>
      <w:r>
        <w:rPr>
          <w:rFonts w:ascii="Times New Roman" w:cs="Times New Roman" w:eastAsia="Times New Roman" w:hAnsi="Times New Roman"/>
          <w:sz w:val="16"/>
          <w:szCs w:val="16"/>
          <w:i w:val="1"/>
          <w:iCs w:val="1"/>
          <w:color w:val="auto"/>
        </w:rPr>
        <w:t>IEEE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Trans. Veh. Technol.</w:t>
      </w:r>
      <w:r>
        <w:rPr>
          <w:rFonts w:ascii="Times New Roman" w:cs="Times New Roman" w:eastAsia="Times New Roman" w:hAnsi="Times New Roman"/>
          <w:sz w:val="16"/>
          <w:szCs w:val="16"/>
          <w:color w:val="auto"/>
        </w:rPr>
        <w:t>, vol. 65, no. 8, pp. 6636–6650, Aug. 2016.</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jc w:val="both"/>
        <w:ind w:left="1640"/>
        <w:spacing w:after="0" w:line="234" w:lineRule="auto"/>
        <w:rPr>
          <w:sz w:val="20"/>
          <w:szCs w:val="20"/>
          <w:color w:val="auto"/>
        </w:rPr>
      </w:pPr>
      <w:r>
        <w:rPr>
          <w:rFonts w:ascii="Times New Roman" w:cs="Times New Roman" w:eastAsia="Times New Roman" w:hAnsi="Times New Roman"/>
          <w:sz w:val="16"/>
          <w:szCs w:val="16"/>
          <w:b w:val="1"/>
          <w:bCs w:val="1"/>
          <w:color w:val="auto"/>
        </w:rPr>
        <w:t xml:space="preserve">Liang Wang </w:t>
      </w:r>
      <w:r>
        <w:rPr>
          <w:rFonts w:ascii="Times New Roman" w:cs="Times New Roman" w:eastAsia="Times New Roman" w:hAnsi="Times New Roman"/>
          <w:sz w:val="16"/>
          <w:szCs w:val="16"/>
          <w:color w:val="auto"/>
        </w:rPr>
        <w:t>(Member, IEEE) received the B.S.</w:t>
      </w:r>
      <w:r>
        <w:rPr>
          <w:rFonts w:ascii="Times New Roman" w:cs="Times New Roman" w:eastAsia="Times New Roman" w:hAnsi="Times New Roman"/>
          <w:sz w:val="16"/>
          <w:szCs w:val="16"/>
          <w:b w:val="1"/>
          <w:bCs w:val="1"/>
          <w:color w:val="auto"/>
        </w:rPr>
        <w:t xml:space="preserve"> </w:t>
      </w:r>
      <w:r>
        <w:rPr>
          <w:rFonts w:ascii="Times New Roman" w:cs="Times New Roman" w:eastAsia="Times New Roman" w:hAnsi="Times New Roman"/>
          <w:sz w:val="16"/>
          <w:szCs w:val="16"/>
          <w:color w:val="auto"/>
        </w:rPr>
        <w:t>degree in telecommunications engineering and the Ph.D. degree in communication and information systems from Xidian University, Xi’an, China, in 2009 and 2015, respectively. From 2018 to 2019, he was a Visiting Scholar with the Georgia Institute of Technology, Atlanta, GA, USA. He is currently an Associate Professor with the Key Laboratory of Modern Teaching Technology, and also with the School of Computer Science, Shaanxi Normal University, Xi’an.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-1200150</wp:posOffset>
            </wp:positionV>
            <wp:extent cx="914400" cy="114300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5">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jc w:val="both"/>
        <w:ind w:firstLine="122"/>
        <w:spacing w:after="0" w:line="232" w:lineRule="auto"/>
        <w:rPr>
          <w:sz w:val="20"/>
          <w:szCs w:val="20"/>
          <w:color w:val="auto"/>
        </w:rPr>
      </w:pPr>
      <w:r>
        <w:rPr>
          <w:rFonts w:ascii="Times New Roman" w:cs="Times New Roman" w:eastAsia="Times New Roman" w:hAnsi="Times New Roman"/>
          <w:sz w:val="16"/>
          <w:szCs w:val="16"/>
          <w:color w:val="auto"/>
        </w:rPr>
        <w:t>His research interests focus on dynamic spectrum access, energy-efficient transmission, applications of reinforcement learning, and robust design in wireless communications networks.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jc w:val="both"/>
        <w:ind w:left="1640"/>
        <w:spacing w:after="0" w:line="234" w:lineRule="auto"/>
        <w:rPr>
          <w:sz w:val="20"/>
          <w:szCs w:val="20"/>
          <w:color w:val="auto"/>
        </w:rPr>
      </w:pPr>
      <w:r>
        <w:rPr>
          <w:rFonts w:ascii="Times New Roman" w:cs="Times New Roman" w:eastAsia="Times New Roman" w:hAnsi="Times New Roman"/>
          <w:sz w:val="16"/>
          <w:szCs w:val="16"/>
          <w:b w:val="1"/>
          <w:bCs w:val="1"/>
          <w:color w:val="auto"/>
        </w:rPr>
        <w:t xml:space="preserve">Hao Ye </w:t>
      </w:r>
      <w:r>
        <w:rPr>
          <w:rFonts w:ascii="Times New Roman" w:cs="Times New Roman" w:eastAsia="Times New Roman" w:hAnsi="Times New Roman"/>
          <w:sz w:val="16"/>
          <w:szCs w:val="16"/>
          <w:color w:val="auto"/>
        </w:rPr>
        <w:t>(Student Member, IEEE) received the B.E.</w:t>
      </w:r>
      <w:r>
        <w:rPr>
          <w:rFonts w:ascii="Times New Roman" w:cs="Times New Roman" w:eastAsia="Times New Roman" w:hAnsi="Times New Roman"/>
          <w:sz w:val="16"/>
          <w:szCs w:val="16"/>
          <w:b w:val="1"/>
          <w:bCs w:val="1"/>
          <w:color w:val="auto"/>
        </w:rPr>
        <w:t xml:space="preserve"> </w:t>
      </w:r>
      <w:r>
        <w:rPr>
          <w:rFonts w:ascii="Times New Roman" w:cs="Times New Roman" w:eastAsia="Times New Roman" w:hAnsi="Times New Roman"/>
          <w:sz w:val="16"/>
          <w:szCs w:val="16"/>
          <w:color w:val="auto"/>
        </w:rPr>
        <w:t>degree in information engineering from Southeast University, Nanjing, China, in 2012, and the M.E. degree in electrical engineering from Tsinghua Uni-versity, Beijing, China, in 2015. He is currently pur-suing the Ph.D. degree in electrical engineering with the Georgia Institute of Technology, Atlanta, GA, USA. His research interests include machine learn-ing for physical and MAC layer communications.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-972185</wp:posOffset>
            </wp:positionV>
            <wp:extent cx="914400" cy="114300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66">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sectPr>
          <w:pgSz w:w="12240" w:h="15840" w:orient="portrait"/>
          <w:cols w:equalWidth="0" w:num="2">
            <w:col w:w="5021" w:space="240"/>
            <w:col w:w="5020"/>
          </w:cols>
          <w:pgMar w:left="979" w:top="592" w:right="980" w:bottom="291" w:gutter="0" w:footer="0" w:header="0"/>
          <w:type w:val="continuous"/>
        </w:sectPr>
      </w:pPr>
    </w:p>
    <w:bookmarkStart w:id="13" w:name="page14"/>
    <w:bookmarkEnd w:id="13"/>
    <w:tbl>
      <w:tblPr>
        <w:tblLayout w:type="fixed"/>
        <w:tblInd w:w="0" w:type="dxa"/>
        <w:tblCellMar>
          <w:top w:w="0" w:type="dxa"/>
          <w:left w:w="0" w:type="dxa"/>
          <w:bottom w:w="0" w:type="dxa"/>
          <w:right w:w="0" w:type="dxa"/>
        </w:tblCellMar>
      </w:tblPr>
      <w:tr>
        <w:trPr>
          <w:trHeight w:val="161"/>
        </w:trPr>
        <w:tc>
          <w:tcPr>
            <w:tcW w:w="8220" w:type="dxa"/>
            <w:vAlign w:val="bottom"/>
          </w:tcPr>
          <w:p>
            <w:pPr>
              <w:spacing w:after="0"/>
              <w:rPr>
                <w:sz w:val="20"/>
                <w:szCs w:val="20"/>
                <w:color w:val="auto"/>
              </w:rPr>
            </w:pPr>
            <w:r>
              <w:rPr>
                <w:rFonts w:ascii="Times New Roman" w:cs="Times New Roman" w:eastAsia="Times New Roman" w:hAnsi="Times New Roman"/>
                <w:sz w:val="14"/>
                <w:szCs w:val="14"/>
                <w:color w:val="auto"/>
              </w:rPr>
              <w:t xml:space="preserve">WANG </w:t>
            </w:r>
            <w:r>
              <w:rPr>
                <w:rFonts w:ascii="Times New Roman" w:cs="Times New Roman" w:eastAsia="Times New Roman" w:hAnsi="Times New Roman"/>
                <w:sz w:val="14"/>
                <w:szCs w:val="14"/>
                <w:i w:val="1"/>
                <w:iCs w:val="1"/>
                <w:color w:val="auto"/>
              </w:rPr>
              <w:t>et al.</w:t>
            </w:r>
            <w:r>
              <w:rPr>
                <w:rFonts w:ascii="Times New Roman" w:cs="Times New Roman" w:eastAsia="Times New Roman" w:hAnsi="Times New Roman"/>
                <w:sz w:val="14"/>
                <w:szCs w:val="14"/>
                <w:color w:val="auto"/>
              </w:rPr>
              <w:t>: LEARN TO COMPRESS CSI AND ALLOCATE RESOURCES IN VEHICULAR NETWORKS</w:t>
            </w:r>
          </w:p>
        </w:tc>
        <w:tc>
          <w:tcPr>
            <w:tcW w:w="20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3653</w:t>
            </w:r>
          </w:p>
        </w:tc>
      </w:tr>
    </w:tbl>
    <w:p>
      <w:pPr>
        <w:spacing w:after="0" w:line="200" w:lineRule="exact"/>
        <w:rPr>
          <w:sz w:val="20"/>
          <w:szCs w:val="20"/>
          <w:color w:val="auto"/>
        </w:rPr>
      </w:pPr>
    </w:p>
    <w:p>
      <w:pPr>
        <w:sectPr>
          <w:pgSz w:w="12240" w:h="15840" w:orient="portrait"/>
          <w:cols w:equalWidth="0" w:num="1">
            <w:col w:w="10280"/>
          </w:cols>
          <w:pgMar w:left="980" w:top="592" w:right="980" w:bottom="1440" w:gutter="0" w:footer="0" w:header="0"/>
        </w:sectPr>
      </w:pPr>
    </w:p>
    <w:p>
      <w:pPr>
        <w:spacing w:after="0" w:line="220" w:lineRule="exact"/>
        <w:rPr>
          <w:sz w:val="20"/>
          <w:szCs w:val="20"/>
          <w:color w:val="auto"/>
        </w:rPr>
      </w:pPr>
    </w:p>
    <w:p>
      <w:pPr>
        <w:jc w:val="both"/>
        <w:ind w:left="1640"/>
        <w:spacing w:after="0" w:line="234" w:lineRule="auto"/>
        <w:rPr>
          <w:sz w:val="20"/>
          <w:szCs w:val="20"/>
          <w:color w:val="auto"/>
        </w:rPr>
      </w:pPr>
      <w:r>
        <w:rPr>
          <w:rFonts w:ascii="Times New Roman" w:cs="Times New Roman" w:eastAsia="Times New Roman" w:hAnsi="Times New Roman"/>
          <w:sz w:val="16"/>
          <w:szCs w:val="16"/>
          <w:b w:val="1"/>
          <w:bCs w:val="1"/>
          <w:color w:val="auto"/>
        </w:rPr>
        <w:t xml:space="preserve">Le Liang </w:t>
      </w:r>
      <w:r>
        <w:rPr>
          <w:rFonts w:ascii="Times New Roman" w:cs="Times New Roman" w:eastAsia="Times New Roman" w:hAnsi="Times New Roman"/>
          <w:sz w:val="16"/>
          <w:szCs w:val="16"/>
          <w:color w:val="auto"/>
        </w:rPr>
        <w:t>(Member, IEEE) received the B.E. degree</w:t>
      </w:r>
      <w:r>
        <w:rPr>
          <w:rFonts w:ascii="Times New Roman" w:cs="Times New Roman" w:eastAsia="Times New Roman" w:hAnsi="Times New Roman"/>
          <w:sz w:val="16"/>
          <w:szCs w:val="16"/>
          <w:b w:val="1"/>
          <w:bCs w:val="1"/>
          <w:color w:val="auto"/>
        </w:rPr>
        <w:t xml:space="preserve"> </w:t>
      </w:r>
      <w:r>
        <w:rPr>
          <w:rFonts w:ascii="Times New Roman" w:cs="Times New Roman" w:eastAsia="Times New Roman" w:hAnsi="Times New Roman"/>
          <w:sz w:val="16"/>
          <w:szCs w:val="16"/>
          <w:color w:val="auto"/>
        </w:rPr>
        <w:t>in information engineering from Southeast Univer-sity, Nanjing, China, in 2012, the M.A.Sc. degree in electrical engineering from the University of Victo-ria, Victoria, BC, Canada, in 2015, and the Ph.D. degree in electrical and computer engineering from the Georgia Institute of Technology, Atlanta, GA, USA, in 2018.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-857885</wp:posOffset>
            </wp:positionV>
            <wp:extent cx="914400" cy="114300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7">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jc w:val="both"/>
        <w:ind w:left="1640" w:firstLine="125"/>
        <w:spacing w:after="0" w:line="231" w:lineRule="auto"/>
        <w:rPr>
          <w:sz w:val="20"/>
          <w:szCs w:val="20"/>
          <w:color w:val="auto"/>
        </w:rPr>
      </w:pPr>
      <w:r>
        <w:rPr>
          <w:rFonts w:ascii="Times New Roman" w:cs="Times New Roman" w:eastAsia="Times New Roman" w:hAnsi="Times New Roman"/>
          <w:sz w:val="16"/>
          <w:szCs w:val="16"/>
          <w:color w:val="auto"/>
        </w:rPr>
        <w:t>Since 2019, he has been a Research Scientist with Intel Labs, Hillsboro, OR, USA. His general research interests include wireless communications,</w:t>
      </w:r>
    </w:p>
    <w:p>
      <w:pPr>
        <w:spacing w:after="0" w:line="237" w:lineRule="auto"/>
        <w:rPr>
          <w:sz w:val="20"/>
          <w:szCs w:val="20"/>
          <w:color w:val="auto"/>
        </w:rPr>
      </w:pPr>
      <w:r>
        <w:rPr>
          <w:rFonts w:ascii="Times New Roman" w:cs="Times New Roman" w:eastAsia="Times New Roman" w:hAnsi="Times New Roman"/>
          <w:sz w:val="16"/>
          <w:szCs w:val="16"/>
          <w:color w:val="auto"/>
        </w:rPr>
        <w:t>signal processing, and machine learning.</w:t>
      </w:r>
    </w:p>
    <w:p>
      <w:pPr>
        <w:spacing w:after="0" w:line="5" w:lineRule="exact"/>
        <w:rPr>
          <w:sz w:val="20"/>
          <w:szCs w:val="20"/>
          <w:color w:val="auto"/>
        </w:rPr>
      </w:pPr>
    </w:p>
    <w:p>
      <w:pPr>
        <w:ind w:firstLine="125"/>
        <w:spacing w:after="0" w:line="231" w:lineRule="auto"/>
        <w:rPr>
          <w:sz w:val="20"/>
          <w:szCs w:val="20"/>
          <w:color w:val="auto"/>
        </w:rPr>
      </w:pPr>
      <w:r>
        <w:rPr>
          <w:rFonts w:ascii="Times New Roman" w:cs="Times New Roman" w:eastAsia="Times New Roman" w:hAnsi="Times New Roman"/>
          <w:sz w:val="16"/>
          <w:szCs w:val="16"/>
          <w:color w:val="auto"/>
        </w:rPr>
        <w:t>Dr. Liang received the Best Paper Award of IEEE/CIC ICCC in 2014. He is an Editor of IEEE C</w:t>
      </w:r>
      <w:r>
        <w:rPr>
          <w:rFonts w:ascii="Times New Roman" w:cs="Times New Roman" w:eastAsia="Times New Roman" w:hAnsi="Times New Roman"/>
          <w:sz w:val="12"/>
          <w:szCs w:val="12"/>
          <w:color w:val="auto"/>
        </w:rPr>
        <w:t>OMMUNICATIONS</w:t>
      </w:r>
      <w:r>
        <w:rPr>
          <w:rFonts w:ascii="Times New Roman" w:cs="Times New Roman" w:eastAsia="Times New Roman" w:hAnsi="Times New Roman"/>
          <w:sz w:val="16"/>
          <w:szCs w:val="16"/>
          <w:color w:val="auto"/>
        </w:rPr>
        <w:t xml:space="preserve"> L</w:t>
      </w:r>
      <w:r>
        <w:rPr>
          <w:rFonts w:ascii="Times New Roman" w:cs="Times New Roman" w:eastAsia="Times New Roman" w:hAnsi="Times New Roman"/>
          <w:sz w:val="12"/>
          <w:szCs w:val="12"/>
          <w:color w:val="auto"/>
        </w:rPr>
        <w:t>ETTERS</w:t>
      </w:r>
      <w:r>
        <w:rPr>
          <w:rFonts w:ascii="Times New Roman" w:cs="Times New Roman" w:eastAsia="Times New Roman" w:hAnsi="Times New Roman"/>
          <w:sz w:val="16"/>
          <w:szCs w:val="16"/>
          <w:color w:val="auto"/>
        </w:rPr>
        <w: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jc w:val="both"/>
        <w:ind w:left="1640"/>
        <w:spacing w:after="0" w:line="250" w:lineRule="auto"/>
        <w:rPr>
          <w:sz w:val="20"/>
          <w:szCs w:val="20"/>
          <w:color w:val="auto"/>
        </w:rPr>
      </w:pPr>
      <w:r>
        <w:rPr>
          <w:rFonts w:ascii="Times New Roman" w:cs="Times New Roman" w:eastAsia="Times New Roman" w:hAnsi="Times New Roman"/>
          <w:sz w:val="15"/>
          <w:szCs w:val="15"/>
          <w:b w:val="1"/>
          <w:bCs w:val="1"/>
          <w:color w:val="auto"/>
        </w:rPr>
        <w:t xml:space="preserve">Geoffrey Ye Li </w:t>
      </w:r>
      <w:r>
        <w:rPr>
          <w:rFonts w:ascii="Times New Roman" w:cs="Times New Roman" w:eastAsia="Times New Roman" w:hAnsi="Times New Roman"/>
          <w:sz w:val="15"/>
          <w:szCs w:val="15"/>
          <w:color w:val="auto"/>
        </w:rPr>
        <w:t>(Fellow, IEEE) was with AT&amp;T</w:t>
      </w:r>
      <w:r>
        <w:rPr>
          <w:rFonts w:ascii="Times New Roman" w:cs="Times New Roman" w:eastAsia="Times New Roman" w:hAnsi="Times New Roman"/>
          <w:sz w:val="15"/>
          <w:szCs w:val="15"/>
          <w:b w:val="1"/>
          <w:bCs w:val="1"/>
          <w:color w:val="auto"/>
        </w:rPr>
        <w:t xml:space="preserve"> </w:t>
      </w:r>
      <w:r>
        <w:rPr>
          <w:rFonts w:ascii="Times New Roman" w:cs="Times New Roman" w:eastAsia="Times New Roman" w:hAnsi="Times New Roman"/>
          <w:sz w:val="15"/>
          <w:szCs w:val="15"/>
          <w:color w:val="auto"/>
        </w:rPr>
        <w:t>Labs—Research at Red Bank, NJ, USA, as a Senior and then a Principal Technical Staff Member, from 1996 to 2000, and a Post-Doctoral Research Asso-ciate with the University of Maryland at College Park, MD, USA, from 1994 to 1996. He is currently a Professor with the Georgia Institute of Technology, Atlanta, GA, USA. His publications have been cited around 40 000 times and he has been recognized as the World’s Most Influential Scientific Mind, also known as a Highly Cited Researcher, by Thomson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-1202055</wp:posOffset>
            </wp:positionV>
            <wp:extent cx="914400" cy="114300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68">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jc w:val="both"/>
        <w:spacing w:after="0" w:line="232" w:lineRule="auto"/>
        <w:rPr>
          <w:sz w:val="20"/>
          <w:szCs w:val="20"/>
          <w:color w:val="auto"/>
        </w:rPr>
      </w:pPr>
      <w:r>
        <w:rPr>
          <w:rFonts w:ascii="Times New Roman" w:cs="Times New Roman" w:eastAsia="Times New Roman" w:hAnsi="Times New Roman"/>
          <w:sz w:val="16"/>
          <w:szCs w:val="16"/>
          <w:color w:val="auto"/>
        </w:rPr>
        <w:t>Reuters almost every year. His general research interests include statistical signal processing and machine learning for wireless communications. In these areas, he has published more than 500 journal and conference articles in addition to more than 40 granted patents.</w:t>
      </w:r>
    </w:p>
    <w:p>
      <w:pPr>
        <w:spacing w:after="0" w:line="6" w:lineRule="exact"/>
        <w:rPr>
          <w:sz w:val="20"/>
          <w:szCs w:val="20"/>
          <w:color w:val="auto"/>
        </w:rPr>
      </w:pPr>
    </w:p>
    <w:p>
      <w:pPr>
        <w:jc w:val="both"/>
        <w:ind w:firstLine="122"/>
        <w:spacing w:after="0" w:line="233" w:lineRule="auto"/>
        <w:rPr>
          <w:sz w:val="20"/>
          <w:szCs w:val="20"/>
          <w:color w:val="auto"/>
        </w:rPr>
      </w:pPr>
      <w:r>
        <w:rPr>
          <w:rFonts w:ascii="Times New Roman" w:cs="Times New Roman" w:eastAsia="Times New Roman" w:hAnsi="Times New Roman"/>
          <w:sz w:val="16"/>
          <w:szCs w:val="16"/>
          <w:color w:val="auto"/>
        </w:rPr>
        <w:t>Dr. Geoffrey Ye Li was awarded IEEE fellow for his contributions to signal processing for wireless communications in 2005. He received several prestigious awards from the IEEE Signal Processing Society (Donald G. Fink Overview Paper Award in 2017), the IEEE Vehicular Technology Society (James Evans Avant Garde Award in 2013 and Jack Neubauer Memorial Award in 2014), and the IEEE Communications Society (Stephen O. Rice Prize Paper Award in 2013, the Award for Advances in Communication in 2017, and the Edwin Howard Armstrong Achievement Award in 2019). He also received the 2015 Distinguished Faculty Achievement Award from the School of Electrical and Computer Engineering, Georgia Tech. He has organized and chaired many international conferences, including a Technical Program Vice-Chair of IEEE ICC’03, a Technical Program Co-Chair of IEEE SPAWC’11, a General Chair of IEEE GlobalSIP’14, a Technical Program Co-Chair of IEEE VTC’16 (Spring), and a General Co-Chair of IEEE VTC’19 (Fall). He has been involved in editorial activities for over 20 technical journals, including the founding Editor-in-Chief of IEEE 5G T</w:t>
      </w:r>
      <w:r>
        <w:rPr>
          <w:rFonts w:ascii="Times New Roman" w:cs="Times New Roman" w:eastAsia="Times New Roman" w:hAnsi="Times New Roman"/>
          <w:sz w:val="12"/>
          <w:szCs w:val="12"/>
          <w:color w:val="auto"/>
        </w:rPr>
        <w:t>ECH</w:t>
      </w:r>
      <w:r>
        <w:rPr>
          <w:rFonts w:ascii="Times New Roman" w:cs="Times New Roman" w:eastAsia="Times New Roman" w:hAnsi="Times New Roman"/>
          <w:sz w:val="16"/>
          <w:szCs w:val="16"/>
          <w:color w:val="auto"/>
        </w:rPr>
        <w:t xml:space="preserve"> F</w:t>
      </w:r>
      <w:r>
        <w:rPr>
          <w:rFonts w:ascii="Times New Roman" w:cs="Times New Roman" w:eastAsia="Times New Roman" w:hAnsi="Times New Roman"/>
          <w:sz w:val="12"/>
          <w:szCs w:val="12"/>
          <w:color w:val="auto"/>
        </w:rPr>
        <w:t>OCUS</w:t>
      </w:r>
      <w:r>
        <w:rPr>
          <w:rFonts w:ascii="Times New Roman" w:cs="Times New Roman" w:eastAsia="Times New Roman" w:hAnsi="Times New Roman"/>
          <w:sz w:val="16"/>
          <w:szCs w:val="16"/>
          <w:color w:val="auto"/>
        </w:rPr>
        <w:t>, and the founding Editor-in-Chief of IEEE JSAC Special Series on ML in Communication and Networking.</w:t>
      </w:r>
    </w:p>
    <w:sectPr>
      <w:pgSz w:w="12240" w:h="15840" w:orient="portrait"/>
      <w:cols w:equalWidth="0" w:num="2">
        <w:col w:w="5020" w:space="240"/>
        <w:col w:w="5020"/>
      </w:cols>
      <w:pgMar w:left="980" w:top="592" w:right="98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1F16E9E8"/>
    <w:multiLevelType w:val="hybridMultilevel"/>
    <w:lvl w:ilvl="0">
      <w:lvlJc w:val="left"/>
      <w:lvlText w:val="%1."/>
      <w:numFmt w:val="upperLetter"/>
      <w:start w:val="9"/>
    </w:lvl>
  </w:abstractNum>
  <w:abstractNum w:abstractNumId="1">
    <w:nsid w:val="1190CDE7"/>
    <w:multiLevelType w:val="hybridMultilevel"/>
    <w:lvl w:ilvl="0">
      <w:lvlJc w:val="left"/>
      <w:lvlText w:val="•"/>
      <w:numFmt w:val="bullet"/>
      <w:start w:val="1"/>
    </w:lvl>
  </w:abstractNum>
  <w:abstractNum w:abstractNumId="2">
    <w:nsid w:val="66EF438D"/>
    <w:multiLevelType w:val="hybridMultilevel"/>
    <w:lvl w:ilvl="0">
      <w:lvlJc w:val="left"/>
      <w:lvlText w:val="%1."/>
      <w:numFmt w:val="upperLetter"/>
      <w:start w:val="35"/>
    </w:lvl>
  </w:abstractNum>
  <w:abstractNum w:abstractNumId="3">
    <w:nsid w:val="140E0F76"/>
    <w:multiLevelType w:val="hybridMultilevel"/>
    <w:lvl w:ilvl="0">
      <w:lvlJc w:val="left"/>
      <w:lvlText w:val="D"/>
      <w:numFmt w:val="bullet"/>
      <w:start w:val="1"/>
    </w:lvl>
  </w:abstractNum>
  <w:abstractNum w:abstractNumId="4">
    <w:nsid w:val="3352255A"/>
    <w:multiLevelType w:val="hybridMultilevel"/>
    <w:lvl w:ilvl="0">
      <w:lvlJc w:val="left"/>
      <w:lvlText w:val="K"/>
      <w:numFmt w:val="bullet"/>
      <w:start w:val="1"/>
    </w:lvl>
  </w:abstractNum>
  <w:abstractNum w:abstractNumId="5">
    <w:nsid w:val="109CF92E"/>
    <w:multiLevelType w:val="hybridMultilevel"/>
    <w:lvl w:ilvl="0">
      <w:lvlJc w:val="left"/>
      <w:lvlText w:val="%1:"/>
      <w:numFmt w:val="decimal"/>
      <w:start w:val="1"/>
    </w:lvl>
  </w:abstractNum>
  <w:abstractNum w:abstractNumId="6">
    <w:nsid w:val="DED7263"/>
    <w:multiLevelType w:val="hybridMultilevel"/>
    <w:lvl w:ilvl="0">
      <w:lvlJc w:val="left"/>
      <w:lvlText w:val="%1:"/>
      <w:numFmt w:val="decimal"/>
      <w:start w:val="4"/>
    </w:lvl>
  </w:abstractNum>
  <w:abstractNum w:abstractNumId="7">
    <w:nsid w:val="7FDCC233"/>
    <w:multiLevelType w:val="hybridMultilevel"/>
    <w:lvl w:ilvl="0">
      <w:lvlJc w:val="left"/>
      <w:lvlText w:val="%1:"/>
      <w:numFmt w:val="decimal"/>
      <w:start w:val="9"/>
    </w:lvl>
    <w:lvl w:ilvl="1">
      <w:lvlJc w:val="left"/>
      <w:lvlText w:val="π"/>
      <w:numFmt w:val="bullet"/>
      <w:start w:val="1"/>
    </w:lvl>
  </w:abstractNum>
  <w:abstractNum w:abstractNumId="8">
    <w:nsid w:val="1BEFD79F"/>
    <w:multiLevelType w:val="hybridMultilevel"/>
    <w:lvl w:ilvl="0">
      <w:lvlJc w:val="left"/>
      <w:lvlText w:val="%1:"/>
      <w:numFmt w:val="decimal"/>
      <w:start w:val="12"/>
    </w:lvl>
  </w:abstractNum>
  <w:abstractNum w:abstractNumId="9">
    <w:nsid w:val="41A7C4C9"/>
    <w:multiLevelType w:val="hybridMultilevel"/>
    <w:lvl w:ilvl="0">
      <w:lvlJc w:val="left"/>
      <w:lvlText w:val="φ"/>
      <w:numFmt w:val="bullet"/>
      <w:start w:val="1"/>
    </w:lvl>
  </w:abstractNum>
  <w:abstractNum w:abstractNumId="10">
    <w:nsid w:val="6B68079A"/>
    <w:multiLevelType w:val="hybridMultilevel"/>
    <w:lvl w:ilvl="0">
      <w:lvlJc w:val="left"/>
      <w:lvlText w:val="t"/>
      <w:numFmt w:val="bullet"/>
      <w:start w:val="1"/>
    </w:lvl>
  </w:abstractNum>
  <w:abstractNum w:abstractNumId="11">
    <w:nsid w:val="4E6AFB66"/>
    <w:multiLevelType w:val="hybridMultilevel"/>
    <w:lvl w:ilvl="0">
      <w:lvlJc w:val="left"/>
      <w:lvlText w:val="%1:"/>
      <w:numFmt w:val="decimal"/>
      <w:start w:val="1"/>
    </w:lvl>
  </w:abstractNum>
  <w:abstractNum w:abstractNumId="12">
    <w:nsid w:val="25E45D32"/>
    <w:multiLevelType w:val="hybridMultilevel"/>
    <w:lvl w:ilvl="0">
      <w:lvlJc w:val="left"/>
      <w:lvlText w:val="%1:"/>
      <w:numFmt w:val="decimal"/>
      <w:start w:val="4"/>
    </w:lvl>
    <w:lvl w:ilvl="1">
      <w:lvlJc w:val="left"/>
      <w:lvlText w:val="="/>
      <w:numFmt w:val="bullet"/>
      <w:start w:val="1"/>
    </w:lvl>
  </w:abstractNum>
  <w:abstractNum w:abstractNumId="13">
    <w:nsid w:val="519B500D"/>
    <w:multiLevelType w:val="hybridMultilevel"/>
    <w:lvl w:ilvl="0">
      <w:lvlJc w:val="left"/>
      <w:lvlText w:val="%1:"/>
      <w:numFmt w:val="decimal"/>
      <w:start w:val="13"/>
    </w:lvl>
  </w:abstractNum>
  <w:abstractNum w:abstractNumId="14">
    <w:nsid w:val="431BD7B7"/>
    <w:multiLevelType w:val="hybridMultilevel"/>
    <w:lvl w:ilvl="0">
      <w:lvlJc w:val="left"/>
      <w:lvlText w:val="%1."/>
      <w:numFmt w:val="upperLetter"/>
      <w:start w:val="22"/>
    </w:lvl>
  </w:abstractNum>
  <w:abstractNum w:abstractNumId="15">
    <w:nsid w:val="3F2DBA31"/>
    <w:multiLevelType w:val="hybridMultilevel"/>
    <w:lvl w:ilvl="0">
      <w:lvlJc w:val="left"/>
      <w:lvlText w:val="%1"/>
      <w:numFmt w:val="upperLetter"/>
      <w:start w:val="1"/>
    </w:lvl>
  </w:abstractNum>
  <w:abstractNum w:abstractNumId="16">
    <w:nsid w:val="7C83E458"/>
    <w:multiLevelType w:val="hybridMultilevel"/>
    <w:lvl w:ilvl="0">
      <w:lvlJc w:val="left"/>
      <w:lvlText w:val="T"/>
      <w:numFmt w:val="bullet"/>
      <w:start w:val="1"/>
    </w:lvl>
  </w:abstractNum>
  <w:abstractNum w:abstractNumId="17">
    <w:nsid w:val="257130A3"/>
    <w:multiLevelType w:val="hybridMultilevel"/>
    <w:lvl w:ilvl="0">
      <w:lvlJc w:val="left"/>
      <w:lvlText w:val="(%1)"/>
      <w:numFmt w:val="lowerLetter"/>
      <w:start w:val="2"/>
    </w:lvl>
  </w:abstractNum>
  <w:abstractNum w:abstractNumId="18">
    <w:nsid w:val="62BBD95A"/>
    <w:multiLevelType w:val="hybridMultilevel"/>
    <w:lvl w:ilvl="0">
      <w:lvlJc w:val="left"/>
      <w:lvlText w:val="[%1]"/>
      <w:numFmt w:val="decimal"/>
      <w:start w:val="1"/>
    </w:lvl>
  </w:abstractNum>
  <w:abstractNum w:abstractNumId="19">
    <w:nsid w:val="436C6125"/>
    <w:multiLevelType w:val="hybridMultilevel"/>
    <w:lvl w:ilvl="0">
      <w:lvlJc w:val="left"/>
      <w:lvlText w:val="[%1]"/>
      <w:numFmt w:val="decimal"/>
      <w:start w:val="2"/>
    </w:lvl>
    <w:lvl w:ilvl="1">
      <w:lvlJc w:val="left"/>
      <w:lvlText w:val="%2."/>
      <w:numFmt w:val="lowerLetter"/>
      <w:start w:val="42"/>
    </w:lvl>
  </w:abstractNum>
  <w:abstractNum w:abstractNumId="20">
    <w:nsid w:val="628C895D"/>
    <w:multiLevelType w:val="hybridMultilevel"/>
    <w:lvl w:ilvl="0">
      <w:lvlJc w:val="left"/>
      <w:lvlText w:val="[%1]"/>
      <w:numFmt w:val="decimal"/>
      <w:start w:val="27"/>
    </w:lvl>
    <w:lvl w:ilvl="1">
      <w:lvlJc w:val="left"/>
      <w:lvlText w:val="%2."/>
      <w:numFmt w:val="lowerLetter"/>
      <w:start w:val="42"/>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image" Target="media/image58.jpeg"/><Relationship Id="rId66" Type="http://schemas.openxmlformats.org/officeDocument/2006/relationships/image" Target="media/image59.jpeg"/><Relationship Id="rId67" Type="http://schemas.openxmlformats.org/officeDocument/2006/relationships/image" Target="media/image60.jpeg"/><Relationship Id="rId68" Type="http://schemas.openxmlformats.org/officeDocument/2006/relationships/image" Target="media/image6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2020-09-15T02:55:56Z</dcterms:created>
  <dcterms:modified xsi:type="dcterms:W3CDTF">2020-09-15T02:55:56Z</dcterms:modified>
</cp:coreProperties>
</file>