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230505</wp:posOffset>
            </wp:positionV>
            <wp:extent cx="1158240" cy="2806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58240" cy="28067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459105</wp:posOffset>
                </wp:positionH>
                <wp:positionV relativeFrom="page">
                  <wp:posOffset>581025</wp:posOffset>
                </wp:positionV>
                <wp:extent cx="63766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15pt,45.75pt" to="538.25pt,45.75pt" o:allowincell="f" strokecolor="#000000" strokeweight="0.398pt">
                <w10:wrap anchorx="page" anchory="page"/>
              </v:line>
            </w:pict>
          </mc:Fallback>
        </mc:AlternateContent>
        <w:t>Received March 22, 2020, accepted April 6, 2020, date of publication April 9, 2020, date of current version April 23, 2020.</w:t>
      </w:r>
    </w:p>
    <w:p>
      <w:pPr>
        <w:spacing w:after="0" w:line="126" w:lineRule="exact"/>
        <w:rPr>
          <w:sz w:val="24"/>
          <w:szCs w:val="24"/>
          <w:color w:val="auto"/>
        </w:rPr>
      </w:pPr>
    </w:p>
    <w:p>
      <w:pPr>
        <w:spacing w:after="0"/>
        <w:rPr>
          <w:sz w:val="20"/>
          <w:szCs w:val="20"/>
          <w:color w:val="auto"/>
        </w:rPr>
      </w:pPr>
      <w:r>
        <w:rPr>
          <w:rFonts w:ascii="Arial" w:cs="Arial" w:eastAsia="Arial" w:hAnsi="Arial"/>
          <w:sz w:val="12"/>
          <w:szCs w:val="12"/>
          <w:i w:val="1"/>
          <w:iCs w:val="1"/>
          <w:color w:val="auto"/>
        </w:rPr>
        <w:t>Digital Object Identifier 10.1109/ACCESS.2020.2986815</w:t>
      </w:r>
    </w:p>
    <w:p>
      <w:pPr>
        <w:spacing w:after="0" w:line="200" w:lineRule="exact"/>
        <w:rPr>
          <w:sz w:val="24"/>
          <w:szCs w:val="24"/>
          <w:color w:val="auto"/>
        </w:rPr>
      </w:pPr>
    </w:p>
    <w:p>
      <w:pPr>
        <w:spacing w:after="0" w:line="263" w:lineRule="exact"/>
        <w:rPr>
          <w:sz w:val="24"/>
          <w:szCs w:val="24"/>
          <w:color w:val="auto"/>
        </w:rPr>
      </w:pPr>
    </w:p>
    <w:p>
      <w:pPr>
        <w:ind w:right="2080"/>
        <w:spacing w:after="0" w:line="353" w:lineRule="auto"/>
        <w:rPr>
          <w:sz w:val="20"/>
          <w:szCs w:val="20"/>
          <w:color w:val="auto"/>
        </w:rPr>
      </w:pPr>
      <w:r>
        <w:rPr>
          <w:rFonts w:ascii="Arial" w:cs="Arial" w:eastAsia="Arial" w:hAnsi="Arial"/>
          <w:sz w:val="37"/>
          <w:szCs w:val="37"/>
          <w:color w:val="004C87"/>
        </w:rPr>
        <w:t>Deep Fusion for 3D Gaze Estimation From Natural Face Images Using Multi-Stream CNNs</w:t>
      </w:r>
    </w:p>
    <w:p>
      <w:pPr>
        <w:spacing w:after="0" w:line="127" w:lineRule="exact"/>
        <w:rPr>
          <w:sz w:val="24"/>
          <w:szCs w:val="24"/>
          <w:color w:val="auto"/>
        </w:rPr>
      </w:pPr>
    </w:p>
    <w:p>
      <w:pPr>
        <w:spacing w:after="0"/>
        <w:rPr>
          <w:sz w:val="20"/>
          <w:szCs w:val="20"/>
          <w:color w:val="auto"/>
        </w:rPr>
      </w:pPr>
      <w:r>
        <w:rPr>
          <w:rFonts w:ascii="Arial" w:cs="Arial" w:eastAsia="Arial" w:hAnsi="Arial"/>
          <w:sz w:val="20"/>
          <w:szCs w:val="20"/>
          <w:color w:val="auto"/>
        </w:rPr>
        <w:t>ABID ALI</w:t>
      </w:r>
      <w:r>
        <w:rPr>
          <w:sz w:val="1"/>
          <w:szCs w:val="1"/>
          <w:color w:val="auto"/>
        </w:rPr>
        <w:drawing>
          <wp:inline distT="0" distB="0" distL="0" distR="0">
            <wp:extent cx="102235" cy="99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20"/>
          <w:szCs w:val="20"/>
          <w:color w:val="auto"/>
        </w:rPr>
        <w:t xml:space="preserve"> AND YONG-GUK KIM</w:t>
      </w:r>
      <w:r>
        <w:rPr>
          <w:sz w:val="1"/>
          <w:szCs w:val="1"/>
          <w:color w:val="auto"/>
        </w:rPr>
        <w:drawing>
          <wp:inline distT="0" distB="0" distL="0" distR="0">
            <wp:extent cx="102235" cy="99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539115</wp:posOffset>
            </wp:positionH>
            <wp:positionV relativeFrom="paragraph">
              <wp:posOffset>-140335</wp:posOffset>
            </wp:positionV>
            <wp:extent cx="33655" cy="336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1903095</wp:posOffset>
            </wp:positionH>
            <wp:positionV relativeFrom="paragraph">
              <wp:posOffset>-140335</wp:posOffset>
            </wp:positionV>
            <wp:extent cx="33655" cy="336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pacing w:after="0" w:line="6" w:lineRule="exact"/>
        <w:rPr>
          <w:sz w:val="24"/>
          <w:szCs w:val="24"/>
          <w:color w:val="auto"/>
        </w:rPr>
      </w:pPr>
    </w:p>
    <w:p>
      <w:pPr>
        <w:ind w:left="20"/>
        <w:spacing w:after="0"/>
        <w:rPr>
          <w:sz w:val="20"/>
          <w:szCs w:val="20"/>
          <w:color w:val="auto"/>
        </w:rPr>
      </w:pPr>
      <w:r>
        <w:rPr>
          <w:rFonts w:ascii="Arial" w:cs="Arial" w:eastAsia="Arial" w:hAnsi="Arial"/>
          <w:sz w:val="13"/>
          <w:szCs w:val="13"/>
          <w:color w:val="auto"/>
        </w:rPr>
        <w:t>Department of Computer Engineering, Sejong University, Seoul 05006, South Korea</w:t>
      </w:r>
    </w:p>
    <w:p>
      <w:pPr>
        <w:spacing w:after="0" w:line="71"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Yong-Guk Kim (ykim@sejong.ac.kr)</w:t>
      </w:r>
    </w:p>
    <w:p>
      <w:pPr>
        <w:spacing w:after="0" w:line="125" w:lineRule="exact"/>
        <w:rPr>
          <w:sz w:val="24"/>
          <w:szCs w:val="24"/>
          <w:color w:val="auto"/>
        </w:rPr>
      </w:pPr>
    </w:p>
    <w:p>
      <w:pPr>
        <w:ind w:right="2040"/>
        <w:spacing w:after="0" w:line="258" w:lineRule="auto"/>
        <w:rPr>
          <w:sz w:val="20"/>
          <w:szCs w:val="20"/>
          <w:color w:val="auto"/>
        </w:rPr>
      </w:pPr>
      <w:r>
        <w:rPr>
          <w:rFonts w:ascii="Arial" w:cs="Arial" w:eastAsia="Arial" w:hAnsi="Arial"/>
          <w:sz w:val="15"/>
          <w:szCs w:val="15"/>
          <w:color w:val="auto"/>
        </w:rPr>
        <w:t>This work was supported by the Institute for Information and Communications Technology Promotion (IITP) funded by the Korea Government (MSIT), through personalized advertisement platform based on viewers’ attention and emotion using deep-learning, under Grant2017-0-00731.</w:t>
      </w:r>
    </w:p>
    <w:p>
      <w:pPr>
        <w:spacing w:after="0" w:line="200" w:lineRule="exact"/>
        <w:rPr>
          <w:sz w:val="24"/>
          <w:szCs w:val="24"/>
          <w:color w:val="auto"/>
        </w:rPr>
      </w:pPr>
    </w:p>
    <w:p>
      <w:pPr>
        <w:spacing w:after="0" w:line="332" w:lineRule="exact"/>
        <w:rPr>
          <w:sz w:val="24"/>
          <w:szCs w:val="24"/>
          <w:color w:val="auto"/>
        </w:rPr>
      </w:pPr>
    </w:p>
    <w:p>
      <w:pPr>
        <w:jc w:val="both"/>
        <w:ind w:left="140" w:right="1360" w:hanging="144"/>
        <w:spacing w:after="0"/>
        <w:rPr>
          <w:sz w:val="20"/>
          <w:szCs w:val="20"/>
          <w:color w:val="auto"/>
        </w:rPr>
      </w:pPr>
      <w:r>
        <w:rPr>
          <w:sz w:val="1"/>
          <w:szCs w:val="1"/>
          <w:color w:val="auto"/>
        </w:rPr>
        <w:drawing>
          <wp:inline distT="0" distB="0" distL="0" distR="0">
            <wp:extent cx="34925" cy="60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Over the last few decades, eye gaze estimation techniques have been thoroughly investigated</w:t>
      </w:r>
      <w:r>
        <w:rPr>
          <w:rFonts w:ascii="Arial" w:cs="Arial" w:eastAsia="Arial" w:hAnsi="Arial"/>
          <w:sz w:val="20"/>
          <w:szCs w:val="20"/>
          <w:b w:val="1"/>
          <w:bCs w:val="1"/>
          <w:color w:val="004C87"/>
        </w:rPr>
        <w:t xml:space="preserve"> </w:t>
      </w:r>
      <w:r>
        <w:rPr>
          <w:rFonts w:ascii="Arial" w:cs="Arial" w:eastAsia="Arial" w:hAnsi="Arial"/>
          <w:sz w:val="20"/>
          <w:szCs w:val="20"/>
          <w:color w:val="000000"/>
        </w:rPr>
        <w:t>by many researchers. However, predicting a 3D gaze from a 2D natural image remains challenging because it has to deal with several issues such as diverse head positions, face shape transformation, illumination variations, and subject individuality. Many previous studies employ convolutional neural networks (CNNs) for this task, and yet the accuracy needs improvement for its practical use. In this paper, we propose a 3D gaze estimation framework based on the data science perspective: First, a novel neural network architecture is designed to exploit every possible visual attribute such as the states of both eyes and the head position, including several augmentations; secondly, the data fusion method is utilized by incorporating multiple gaze datasets. Extensive experiments were carried out using two standard eye gaze datasets, including comparative analysis. The experimental results suggest that our method outperforms state-of-the-art with 2.8 degrees for MPIIGaze and 3.05 degrees for EYEDIAP dataset, respectively, indicating that it has a potential for real applications.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-1829435</wp:posOffset>
            </wp:positionV>
            <wp:extent cx="34925" cy="476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-1718945</wp:posOffset>
            </wp:positionV>
            <wp:extent cx="34925" cy="476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pacing w:after="0" w:line="330" w:lineRule="exact"/>
        <w:rPr>
          <w:sz w:val="24"/>
          <w:szCs w:val="24"/>
          <w:color w:val="auto"/>
        </w:rPr>
      </w:pPr>
    </w:p>
    <w:p>
      <w:pPr>
        <w:spacing w:after="0"/>
        <w:rPr>
          <w:sz w:val="20"/>
          <w:szCs w:val="20"/>
          <w:color w:val="auto"/>
        </w:rPr>
      </w:pPr>
      <w:r>
        <w:rPr>
          <w:sz w:val="1"/>
          <w:szCs w:val="1"/>
          <w:color w:val="auto"/>
        </w:rPr>
        <w:drawing>
          <wp:inline distT="0" distB="0" distL="0" distR="0">
            <wp:extent cx="34925" cy="60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19"/>
          <w:szCs w:val="19"/>
          <w:b w:val="1"/>
          <w:bCs w:val="1"/>
          <w:color w:val="004C87"/>
        </w:rPr>
        <w:t xml:space="preserve"> INDEX TERMS </w:t>
      </w:r>
      <w:r>
        <w:rPr>
          <w:rFonts w:ascii="Arial" w:cs="Arial" w:eastAsia="Arial" w:hAnsi="Arial"/>
          <w:sz w:val="19"/>
          <w:szCs w:val="19"/>
          <w:color w:val="000000"/>
        </w:rPr>
        <w:t>Gaze estimation, data fusion, convolutional neural networks, MPIIGaze, EYEDIAP.</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-137795</wp:posOffset>
            </wp:positionV>
            <wp:extent cx="34925" cy="476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-27305</wp:posOffset>
            </wp:positionV>
            <wp:extent cx="34925" cy="476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ectPr>
          <w:pgSz w:w="11520" w:h="15659" w:orient="portrait"/>
          <w:cols w:equalWidth="0" w:num="1">
            <w:col w:w="10040"/>
          </w:cols>
          <w:pgMar w:left="720" w:top="1249" w:right="760" w:bottom="0" w:gutter="0" w:footer="0" w:header="0"/>
        </w:sectPr>
      </w:pPr>
    </w:p>
    <w:p>
      <w:pPr>
        <w:spacing w:after="0" w:line="200" w:lineRule="exact"/>
        <w:rPr>
          <w:sz w:val="24"/>
          <w:szCs w:val="24"/>
          <w:color w:val="auto"/>
        </w:rPr>
      </w:pPr>
    </w:p>
    <w:p>
      <w:pPr>
        <w:spacing w:after="0" w:line="359"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35" w:lineRule="exact"/>
        <w:rPr>
          <w:sz w:val="24"/>
          <w:szCs w:val="24"/>
          <w:color w:val="auto"/>
        </w:rPr>
      </w:pPr>
    </w:p>
    <w:p>
      <w:pPr>
        <w:jc w:val="both"/>
        <w:spacing w:after="0" w:line="262" w:lineRule="auto"/>
        <w:rPr>
          <w:sz w:val="20"/>
          <w:szCs w:val="20"/>
          <w:color w:val="auto"/>
        </w:rPr>
      </w:pPr>
      <w:r>
        <w:rPr>
          <w:rFonts w:ascii="Arial" w:cs="Arial" w:eastAsia="Arial" w:hAnsi="Arial"/>
          <w:sz w:val="19"/>
          <w:szCs w:val="19"/>
          <w:color w:val="auto"/>
        </w:rPr>
        <w:t>Eye movement and gaze estimation are important in terms of visual and cognitive processing [1]. Speci cally, eye movements have been widely studied for human visual atten-tion [2], [3], emotion analysis [3] and for behavioral disor-der identi cation [2], [4]. Gaze estimation has been studied thoroughly in the computer vision area because it has a wide range of applications in human-computer interaction [5], psychology [1], [6], [7], disability studies [8], navigation and detecting driver’s behavior [9], surgical robots [10] and marketing research [11] [15].</w:t>
      </w:r>
    </w:p>
    <w:p>
      <w:pPr>
        <w:spacing w:after="0" w:line="6" w:lineRule="exact"/>
        <w:rPr>
          <w:sz w:val="24"/>
          <w:szCs w:val="24"/>
          <w:color w:val="auto"/>
        </w:rPr>
      </w:pPr>
    </w:p>
    <w:p>
      <w:pPr>
        <w:jc w:val="both"/>
        <w:ind w:firstLine="199"/>
        <w:spacing w:after="0" w:line="299" w:lineRule="auto"/>
        <w:rPr>
          <w:sz w:val="20"/>
          <w:szCs w:val="20"/>
          <w:color w:val="auto"/>
        </w:rPr>
      </w:pPr>
      <w:r>
        <w:rPr>
          <w:rFonts w:ascii="Arial" w:cs="Arial" w:eastAsia="Arial" w:hAnsi="Arial"/>
          <w:sz w:val="17"/>
          <w:szCs w:val="17"/>
          <w:color w:val="auto"/>
        </w:rPr>
        <w:t>Given that the previous models and features-based methods for gaze prediction have certain limitations depending on the illumination condition, camera calibration method, and individual head-pose variations. Computer vision researchers have been explored the appearance-based methods to esti-mate the human gaze in an uncontrolled environment typi-cally using a convolutional neural network (CNNs), due to recent availability of large gaze datasets. Even though deep</w:t>
      </w:r>
    </w:p>
    <w:p>
      <w:pPr>
        <w:spacing w:after="0" w:line="242" w:lineRule="exact"/>
        <w:rPr>
          <w:sz w:val="24"/>
          <w:szCs w:val="24"/>
          <w:color w:val="auto"/>
        </w:rPr>
      </w:pPr>
    </w:p>
    <w:p>
      <w:pPr>
        <w:ind w:firstLine="203"/>
        <w:spacing w:after="0" w:line="326" w:lineRule="auto"/>
        <w:rPr>
          <w:sz w:val="20"/>
          <w:szCs w:val="20"/>
          <w:color w:val="auto"/>
        </w:rPr>
      </w:pPr>
      <w:r>
        <w:rPr>
          <w:rFonts w:ascii="Arial" w:cs="Arial" w:eastAsia="Arial" w:hAnsi="Arial"/>
          <w:sz w:val="16"/>
          <w:szCs w:val="16"/>
          <w:color w:val="auto"/>
        </w:rPr>
        <w:t>The associate editor coordinating the review of this manuscript and approving it for publication was Gianluigi Ciocca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2013585</wp:posOffset>
            </wp:positionH>
            <wp:positionV relativeFrom="paragraph">
              <wp:posOffset>-200660</wp:posOffset>
            </wp:positionV>
            <wp:extent cx="102235" cy="9969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102235" cy="9969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41" w:lineRule="exact"/>
        <w:rPr>
          <w:sz w:val="24"/>
          <w:szCs w:val="24"/>
          <w:color w:val="auto"/>
        </w:rPr>
      </w:pPr>
    </w:p>
    <w:p>
      <w:pPr>
        <w:jc w:val="both"/>
        <w:spacing w:after="0" w:line="277" w:lineRule="auto"/>
        <w:rPr>
          <w:sz w:val="20"/>
          <w:szCs w:val="20"/>
          <w:color w:val="auto"/>
        </w:rPr>
      </w:pPr>
      <w:r>
        <w:rPr>
          <w:rFonts w:ascii="Arial" w:cs="Arial" w:eastAsia="Arial" w:hAnsi="Arial"/>
          <w:sz w:val="18"/>
          <w:szCs w:val="18"/>
          <w:color w:val="auto"/>
        </w:rPr>
        <w:t>learning approaches have achieved a remarkable success in estimating human gaze within a natural environment, the cur-rent approaches achieve about 3.6 degrees, which are still far away from applying it to real-time applications.</w:t>
      </w:r>
    </w:p>
    <w:p>
      <w:pPr>
        <w:spacing w:after="0" w:line="1" w:lineRule="exact"/>
        <w:rPr>
          <w:sz w:val="24"/>
          <w:szCs w:val="24"/>
          <w:color w:val="auto"/>
        </w:rPr>
      </w:pPr>
    </w:p>
    <w:p>
      <w:pPr>
        <w:jc w:val="both"/>
        <w:ind w:firstLine="199"/>
        <w:spacing w:after="0" w:line="295" w:lineRule="auto"/>
        <w:rPr>
          <w:sz w:val="20"/>
          <w:szCs w:val="20"/>
          <w:color w:val="auto"/>
        </w:rPr>
      </w:pPr>
      <w:r>
        <w:rPr>
          <w:rFonts w:ascii="Arial" w:cs="Arial" w:eastAsia="Arial" w:hAnsi="Arial"/>
          <w:sz w:val="17"/>
          <w:szCs w:val="17"/>
          <w:color w:val="auto"/>
        </w:rPr>
        <w:t xml:space="preserve">For the appearance-based gaze estimation method, the state of the art techniques typically utilize a full-face image as input [16]. Krafka </w:t>
      </w:r>
      <w:r>
        <w:rPr>
          <w:rFonts w:ascii="Arial" w:cs="Arial" w:eastAsia="Arial" w:hAnsi="Arial"/>
          <w:sz w:val="17"/>
          <w:szCs w:val="17"/>
          <w:i w:val="1"/>
          <w:iCs w:val="1"/>
          <w:color w:val="auto"/>
        </w:rPr>
        <w:t>et al.</w:t>
      </w:r>
      <w:r>
        <w:rPr>
          <w:rFonts w:ascii="Arial" w:cs="Arial" w:eastAsia="Arial" w:hAnsi="Arial"/>
          <w:sz w:val="17"/>
          <w:szCs w:val="17"/>
          <w:color w:val="auto"/>
        </w:rPr>
        <w:t xml:space="preserve"> initially proposed a weight sharing mechanism where they used an Alex-net like architecture to estimate a 2D gaze from still images [17]. Given that a face has two eyes, it seems reasonable to use dual eye channels to estimate a gaze [18]. Since eye gaze behavior is not static, the head movement is responsible for a gaze to locate a target of interest. Lian </w:t>
      </w:r>
      <w:r>
        <w:rPr>
          <w:rFonts w:ascii="Arial" w:cs="Arial" w:eastAsia="Arial" w:hAnsi="Arial"/>
          <w:sz w:val="17"/>
          <w:szCs w:val="17"/>
          <w:i w:val="1"/>
          <w:iCs w:val="1"/>
          <w:color w:val="auto"/>
        </w:rPr>
        <w:t>et al.</w:t>
      </w:r>
      <w:r>
        <w:rPr>
          <w:rFonts w:ascii="Arial" w:cs="Arial" w:eastAsia="Arial" w:hAnsi="Arial"/>
          <w:sz w:val="17"/>
          <w:szCs w:val="17"/>
          <w:color w:val="auto"/>
        </w:rPr>
        <w:t xml:space="preserve"> proposed a feature fusion technique for gaze direction and point estimation utilizing eye patches from multiple cameras [19]. Their goal was to use features from MPIIGaze for gaze direction prediction combined with ShanghaiTechGaze for gaze point estimation by weight shar-ing technique. In the present study, we show that the two eye patches, along with the head position, are essential to estimate a 3D gaze accurately, even in uncalibrated and uncertain environments. Our extensive experimental results suggest that the proposed network is a light and yet high-performing</w:t>
      </w:r>
    </w:p>
    <w:p>
      <w:pPr>
        <w:spacing w:after="0" w:line="238" w:lineRule="exact"/>
        <w:rPr>
          <w:sz w:val="24"/>
          <w:szCs w:val="24"/>
          <w:color w:val="auto"/>
        </w:rPr>
      </w:pPr>
    </w:p>
    <w:p>
      <w:pPr>
        <w:sectPr>
          <w:pgSz w:w="11520" w:h="15659" w:orient="portrait"/>
          <w:cols w:equalWidth="0" w:num="2">
            <w:col w:w="4820" w:space="400"/>
            <w:col w:w="4820"/>
          </w:cols>
          <w:pgMar w:left="720" w:top="1249" w:right="760" w:bottom="0" w:gutter="0" w:footer="0" w:header="0"/>
          <w:type w:val="continuous"/>
        </w:sectPr>
      </w:pPr>
    </w:p>
    <w:p>
      <w:pPr>
        <w:spacing w:after="0" w:line="23" w:lineRule="exact"/>
        <w:rPr>
          <w:sz w:val="24"/>
          <w:szCs w:val="24"/>
          <w:color w:val="auto"/>
        </w:rPr>
      </w:pPr>
    </w:p>
    <w:tbl>
      <w:tblPr>
        <w:tblLayout w:type="fixed"/>
        <w:tblInd w:w="0" w:type="dxa"/>
        <w:tblCellMar>
          <w:top w:w="0" w:type="dxa"/>
          <w:left w:w="0" w:type="dxa"/>
          <w:bottom w:w="0" w:type="dxa"/>
          <w:right w:w="0" w:type="dxa"/>
        </w:tblCellMar>
      </w:tblPr>
      <w:tr>
        <w:trPr>
          <w:trHeight w:val="150"/>
        </w:trPr>
        <w:tc>
          <w:tcPr>
            <w:tcW w:w="780" w:type="dxa"/>
            <w:vAlign w:val="bottom"/>
            <w:vMerge w:val="restart"/>
          </w:tcPr>
          <w:p>
            <w:pPr>
              <w:jc w:val="right"/>
              <w:ind w:right="290"/>
              <w:spacing w:after="0"/>
              <w:rPr>
                <w:sz w:val="20"/>
                <w:szCs w:val="20"/>
                <w:color w:val="auto"/>
              </w:rPr>
            </w:pPr>
            <w:r>
              <w:rPr>
                <w:rFonts w:ascii="Arial" w:cs="Arial" w:eastAsia="Arial" w:hAnsi="Arial"/>
                <w:sz w:val="14"/>
                <w:szCs w:val="14"/>
                <w:color w:val="auto"/>
              </w:rPr>
              <w:t>69212</w:t>
            </w:r>
          </w:p>
        </w:tc>
        <w:tc>
          <w:tcPr>
            <w:tcW w:w="8240" w:type="dxa"/>
            <w:vAlign w:val="bottom"/>
          </w:tcPr>
          <w:p>
            <w:pPr>
              <w:ind w:left="360"/>
              <w:spacing w:after="0"/>
              <w:rPr>
                <w:sz w:val="20"/>
                <w:szCs w:val="20"/>
                <w:color w:val="auto"/>
              </w:rPr>
            </w:pPr>
            <w:r>
              <w:rPr>
                <w:rFonts w:ascii="Arial" w:cs="Arial" w:eastAsia="Arial" w:hAnsi="Arial"/>
                <w:sz w:val="12"/>
                <w:szCs w:val="12"/>
                <w:color w:val="auto"/>
              </w:rPr>
              <w:t>This work is licensed under a Creative Commons Attribution 4.0 License. For more information, see https://creativecommons.org/licenses/by/4.0/</w:t>
            </w:r>
          </w:p>
        </w:tc>
        <w:tc>
          <w:tcPr>
            <w:tcW w:w="1020" w:type="dxa"/>
            <w:vAlign w:val="bottom"/>
            <w:vMerge w:val="restart"/>
          </w:tcPr>
          <w:p>
            <w:pPr>
              <w:ind w:left="120"/>
              <w:spacing w:after="0"/>
              <w:rPr>
                <w:sz w:val="20"/>
                <w:szCs w:val="20"/>
                <w:color w:val="auto"/>
              </w:rPr>
            </w:pPr>
            <w:r>
              <w:rPr>
                <w:rFonts w:ascii="Arial" w:cs="Arial" w:eastAsia="Arial" w:hAnsi="Arial"/>
                <w:sz w:val="12"/>
                <w:szCs w:val="12"/>
                <w:color w:val="auto"/>
                <w:w w:val="93"/>
              </w:rPr>
              <w:t>VOLUME 8, 2020</w:t>
            </w:r>
          </w:p>
        </w:tc>
        <w:tc>
          <w:tcPr>
            <w:tcW w:w="0" w:type="dxa"/>
            <w:vAlign w:val="bottom"/>
          </w:tcPr>
          <w:p>
            <w:pPr>
              <w:spacing w:after="0"/>
              <w:rPr>
                <w:sz w:val="1"/>
                <w:szCs w:val="1"/>
                <w:color w:val="auto"/>
              </w:rPr>
            </w:pPr>
          </w:p>
        </w:tc>
      </w:tr>
      <w:tr>
        <w:trPr>
          <w:trHeight w:val="78"/>
        </w:trPr>
        <w:tc>
          <w:tcPr>
            <w:tcW w:w="780" w:type="dxa"/>
            <w:vAlign w:val="bottom"/>
            <w:vMerge w:val="continue"/>
          </w:tcPr>
          <w:p>
            <w:pPr>
              <w:spacing w:after="0"/>
              <w:rPr>
                <w:sz w:val="6"/>
                <w:szCs w:val="6"/>
                <w:color w:val="auto"/>
              </w:rPr>
            </w:pPr>
          </w:p>
        </w:tc>
        <w:tc>
          <w:tcPr>
            <w:tcW w:w="8240" w:type="dxa"/>
            <w:vAlign w:val="bottom"/>
          </w:tcPr>
          <w:p>
            <w:pPr>
              <w:spacing w:after="0"/>
              <w:rPr>
                <w:sz w:val="6"/>
                <w:szCs w:val="6"/>
                <w:color w:val="auto"/>
              </w:rPr>
            </w:pPr>
          </w:p>
        </w:tc>
        <w:tc>
          <w:tcPr>
            <w:tcW w:w="10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ectPr>
          <w:pgSz w:w="11520" w:h="15659" w:orient="portrait"/>
          <w:cols w:equalWidth="0" w:num="1">
            <w:col w:w="10040"/>
          </w:cols>
          <w:pgMar w:left="720" w:top="1249" w:right="760" w:bottom="0" w:gutter="0" w:footer="0" w:header="0"/>
          <w:type w:val="continuous"/>
        </w:sectPr>
      </w:pPr>
    </w:p>
    <w:bookmarkStart w:id="1" w:name="page2"/>
    <w:bookmarkEnd w:id="1"/>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A. Ali, Y.-G. Kim: Deep Fusion for 3D Gaze Estimation From Natural Face Images Using Multi-Stream CNNs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spacing w:after="0" w:line="248" w:lineRule="auto"/>
        <w:rPr>
          <w:sz w:val="20"/>
          <w:szCs w:val="20"/>
          <w:color w:val="auto"/>
        </w:rPr>
      </w:pPr>
      <w:r>
        <w:rPr>
          <w:rFonts w:ascii="Arial" w:cs="Arial" w:eastAsia="Arial" w:hAnsi="Arial"/>
          <w:sz w:val="20"/>
          <w:szCs w:val="20"/>
          <w:color w:val="auto"/>
        </w:rPr>
        <w:t>gaze estimation method. Contributions of this research are summarized as below.</w:t>
      </w:r>
    </w:p>
    <w:p>
      <w:pPr>
        <w:spacing w:after="0" w:line="3" w:lineRule="exact"/>
        <w:rPr>
          <w:sz w:val="20"/>
          <w:szCs w:val="20"/>
          <w:color w:val="auto"/>
        </w:rPr>
      </w:pPr>
    </w:p>
    <w:p>
      <w:pPr>
        <w:jc w:val="right"/>
        <w:ind w:left="400"/>
        <w:spacing w:after="0" w:line="277" w:lineRule="auto"/>
        <w:rPr>
          <w:sz w:val="20"/>
          <w:szCs w:val="20"/>
          <w:color w:val="auto"/>
        </w:rPr>
      </w:pPr>
      <w:r>
        <w:rPr>
          <w:rFonts w:ascii="Arial" w:cs="Arial" w:eastAsia="Arial" w:hAnsi="Arial"/>
          <w:sz w:val="18"/>
          <w:szCs w:val="18"/>
          <w:color w:val="auto"/>
        </w:rPr>
        <w:t>Since the task of gaze estimation is highly depen-dent on eye movements and head translation and rota-tion, a small variation in the movements of eyes and head, makes large differences in gaze angle. There-fore, employing gaze estimation in a real-time applica-tion requires the most accurate system. In this paper, we presented a multi-stream shallow CNN with a dual spatial layer mechanism that was based method</w:t>
      </w:r>
    </w:p>
    <w:p>
      <w:pPr>
        <w:spacing w:after="0" w:line="2" w:lineRule="exact"/>
        <w:rPr>
          <w:sz w:val="20"/>
          <w:szCs w:val="20"/>
          <w:color w:val="auto"/>
        </w:rPr>
      </w:pPr>
    </w:p>
    <w:p>
      <w:pPr>
        <w:jc w:val="both"/>
        <w:ind w:left="400"/>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that combines features from both eye patches and a head position for 3D gaze estimation. Thus, our network architecture is light, fast, and highly accu-rate, and it outperformed the state-of-the-art methods (Section </w:t>
      </w:r>
      <w:hyperlink w:anchor="page4">
        <w:r>
          <w:rPr>
            <w:rFonts w:ascii="Arial" w:cs="Arial" w:eastAsia="Arial" w:hAnsi="Arial"/>
            <w:sz w:val="20"/>
            <w:szCs w:val="20"/>
            <w:color w:val="auto"/>
          </w:rPr>
          <w:t>III-B)</w:t>
        </w:r>
      </w:hyperlink>
      <w:r>
        <w:rPr>
          <w:rFonts w:ascii="Arial" w:cs="Arial" w:eastAsia="Arial" w:hAnsi="Arial"/>
          <w:sz w:val="20"/>
          <w:szCs w:val="20"/>
          <w:color w:val="auto"/>
        </w:rPr>
        <w:t>.</w:t>
      </w:r>
    </w:p>
    <w:p>
      <w:pPr>
        <w:spacing w:after="0" w:line="3" w:lineRule="exact"/>
        <w:rPr>
          <w:sz w:val="20"/>
          <w:szCs w:val="20"/>
          <w:color w:val="auto"/>
        </w:rPr>
      </w:pPr>
    </w:p>
    <w:p>
      <w:pPr>
        <w:ind w:left="400"/>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Data fusion is an effective technique to improve the sys-tem accuracy. For deep learning-based computer vision tasks, it usually needs a considerable amount of data in order to achieve the best results. However, it is quite a time-consuming and challenging task to collect such an enormous amount of data, especially for eye tracking and gaze estimation tasks since there is a limited num-ber of datasets available. To solve this problem, a data fusion technique is designed by training our network using two publicly available datasets, MPIIGaze [20] and EYEDIAP [21] and testing one of them in turn (see Section </w:t>
      </w:r>
      <w:hyperlink w:anchor="page7">
        <w:r>
          <w:rPr>
            <w:rFonts w:ascii="Arial" w:cs="Arial" w:eastAsia="Arial" w:hAnsi="Arial"/>
            <w:sz w:val="18"/>
            <w:szCs w:val="18"/>
            <w:color w:val="auto"/>
          </w:rPr>
          <w:t>IV-F)</w:t>
        </w:r>
      </w:hyperlink>
      <w:r>
        <w:rPr>
          <w:rFonts w:ascii="Arial" w:cs="Arial" w:eastAsia="Arial" w:hAnsi="Arial"/>
          <w:sz w:val="18"/>
          <w:szCs w:val="18"/>
          <w:color w:val="auto"/>
        </w:rPr>
        <w:t>. To the best of our knowledge, this is the rst report that employs such a data fusion technique for 3D gaze estimation.</w:t>
      </w:r>
    </w:p>
    <w:p>
      <w:pPr>
        <w:spacing w:after="0" w:line="2" w:lineRule="exact"/>
        <w:rPr>
          <w:rFonts w:ascii="Arial" w:cs="Arial" w:eastAsia="Arial" w:hAnsi="Arial"/>
          <w:sz w:val="18"/>
          <w:szCs w:val="18"/>
          <w:color w:val="auto"/>
        </w:rPr>
      </w:pPr>
    </w:p>
    <w:p>
      <w:pPr>
        <w:ind w:left="400"/>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To analyze the effects of a dual spatial layer mecha-nism ef ciency, a comparative analysis between a single spatial layer and a dual spatial layer mechanism is pre-formed. It is found that the accuracy is much improved with a double spatial layer compared with a spatial layer [16] as described in Section </w:t>
      </w:r>
      <w:hyperlink w:anchor="page8">
        <w:r>
          <w:rPr>
            <w:rFonts w:ascii="Arial" w:cs="Arial" w:eastAsia="Arial" w:hAnsi="Arial"/>
            <w:sz w:val="18"/>
            <w:szCs w:val="18"/>
            <w:color w:val="auto"/>
          </w:rPr>
          <w:t>IV-G)</w:t>
        </w:r>
      </w:hyperlink>
      <w:r>
        <w:rPr>
          <w:rFonts w:ascii="Arial" w:cs="Arial" w:eastAsia="Arial" w:hAnsi="Arial"/>
          <w:sz w:val="18"/>
          <w:szCs w:val="18"/>
          <w:color w:val="auto"/>
        </w:rPr>
        <w:t>.</w:t>
      </w:r>
    </w:p>
    <w:p>
      <w:pPr>
        <w:spacing w:after="0" w:line="1" w:lineRule="exact"/>
        <w:rPr>
          <w:rFonts w:ascii="Arial" w:cs="Arial" w:eastAsia="Arial" w:hAnsi="Arial"/>
          <w:sz w:val="18"/>
          <w:szCs w:val="18"/>
          <w:color w:val="auto"/>
        </w:rPr>
      </w:pPr>
    </w:p>
    <w:p>
      <w:pPr>
        <w:jc w:val="right"/>
        <w:ind w:left="400"/>
        <w:spacing w:after="0" w:line="293" w:lineRule="auto"/>
        <w:rPr>
          <w:rFonts w:ascii="Arial" w:cs="Arial" w:eastAsia="Arial" w:hAnsi="Arial"/>
          <w:sz w:val="18"/>
          <w:szCs w:val="18"/>
          <w:color w:val="auto"/>
        </w:rPr>
      </w:pPr>
      <w:r>
        <w:rPr>
          <w:rFonts w:ascii="Arial" w:cs="Arial" w:eastAsia="Arial" w:hAnsi="Arial"/>
          <w:sz w:val="17"/>
          <w:szCs w:val="17"/>
          <w:color w:val="auto"/>
        </w:rPr>
        <w:t>The resource-constrained devices, such as Raspberry-pi and mobile devices, have low computation power and it is dif cult for a deep neural network to perform well.</w:t>
      </w:r>
    </w:p>
    <w:p>
      <w:pPr>
        <w:spacing w:after="0" w:line="1" w:lineRule="exact"/>
        <w:rPr>
          <w:sz w:val="20"/>
          <w:szCs w:val="20"/>
          <w:color w:val="auto"/>
        </w:rPr>
      </w:pPr>
    </w:p>
    <w:p>
      <w:pPr>
        <w:jc w:val="both"/>
        <w:ind w:left="400"/>
        <w:spacing w:after="0" w:line="248" w:lineRule="auto"/>
        <w:rPr>
          <w:rFonts w:ascii="Arial" w:cs="Arial" w:eastAsia="Arial" w:hAnsi="Arial"/>
          <w:sz w:val="20"/>
          <w:szCs w:val="20"/>
          <w:color w:val="auto"/>
        </w:rPr>
      </w:pPr>
      <w:r>
        <w:rPr>
          <w:rFonts w:ascii="Arial" w:cs="Arial" w:eastAsia="Arial" w:hAnsi="Arial"/>
          <w:sz w:val="20"/>
          <w:szCs w:val="20"/>
          <w:color w:val="auto"/>
        </w:rPr>
        <w:t xml:space="preserve">The proposed architecture is very light and fast, which makes it adaptable for resource-constrained devices (Section </w:t>
      </w:r>
      <w:hyperlink w:anchor="page8">
        <w:r>
          <w:rPr>
            <w:rFonts w:ascii="Arial" w:cs="Arial" w:eastAsia="Arial" w:hAnsi="Arial"/>
            <w:sz w:val="20"/>
            <w:szCs w:val="20"/>
            <w:color w:val="auto"/>
          </w:rPr>
          <w:t>V)</w:t>
        </w:r>
      </w:hyperlink>
      <w:r>
        <w:rPr>
          <w:rFonts w:ascii="Arial" w:cs="Arial" w:eastAsia="Arial" w:hAnsi="Arial"/>
          <w:sz w:val="20"/>
          <w:szCs w:val="20"/>
          <w:color w:val="auto"/>
        </w:rPr>
        <w:t>.</w:t>
      </w:r>
    </w:p>
    <w:p>
      <w:pPr>
        <w:spacing w:after="0" w:line="4" w:lineRule="exact"/>
        <w:rPr>
          <w:sz w:val="20"/>
          <w:szCs w:val="20"/>
          <w:color w:val="auto"/>
        </w:rPr>
      </w:pPr>
    </w:p>
    <w:p>
      <w:pPr>
        <w:jc w:val="both"/>
        <w:spacing w:after="0" w:line="264" w:lineRule="auto"/>
        <w:rPr>
          <w:rFonts w:ascii="Arial" w:cs="Arial" w:eastAsia="Arial" w:hAnsi="Arial"/>
          <w:sz w:val="19"/>
          <w:szCs w:val="19"/>
          <w:color w:val="auto"/>
        </w:rPr>
      </w:pPr>
      <w:r>
        <w:rPr>
          <w:rFonts w:ascii="Arial" w:cs="Arial" w:eastAsia="Arial" w:hAnsi="Arial"/>
          <w:sz w:val="19"/>
          <w:szCs w:val="19"/>
          <w:color w:val="auto"/>
        </w:rPr>
        <w:t xml:space="preserve">The rest of the paper is organized as follows. Section </w:t>
      </w:r>
      <w:hyperlink w:anchor="page2">
        <w:r>
          <w:rPr>
            <w:rFonts w:ascii="Arial" w:cs="Arial" w:eastAsia="Arial" w:hAnsi="Arial"/>
            <w:sz w:val="19"/>
            <w:szCs w:val="19"/>
            <w:color w:val="auto"/>
          </w:rPr>
          <w:t>II</w:t>
        </w:r>
      </w:hyperlink>
      <w:r>
        <w:rPr>
          <w:rFonts w:ascii="Arial" w:cs="Arial" w:eastAsia="Arial" w:hAnsi="Arial"/>
          <w:sz w:val="19"/>
          <w:szCs w:val="19"/>
          <w:color w:val="auto"/>
        </w:rPr>
        <w:t xml:space="preserve"> introduces the related work that is conducted about eye move-ment tracking. The proposed gaze estimation method using CNN is described in Section </w:t>
      </w:r>
      <w:hyperlink w:anchor="page3">
        <w:r>
          <w:rPr>
            <w:rFonts w:ascii="Arial" w:cs="Arial" w:eastAsia="Arial" w:hAnsi="Arial"/>
            <w:sz w:val="19"/>
            <w:szCs w:val="19"/>
            <w:color w:val="auto"/>
          </w:rPr>
          <w:t xml:space="preserve">III. </w:t>
        </w:r>
      </w:hyperlink>
      <w:r>
        <w:rPr>
          <w:rFonts w:ascii="Arial" w:cs="Arial" w:eastAsia="Arial" w:hAnsi="Arial"/>
          <w:sz w:val="19"/>
          <w:szCs w:val="19"/>
          <w:color w:val="auto"/>
        </w:rPr>
        <w:t xml:space="preserve">The experiments carried out are explained in Section </w:t>
      </w:r>
      <w:hyperlink w:anchor="page5">
        <w:r>
          <w:rPr>
            <w:rFonts w:ascii="Arial" w:cs="Arial" w:eastAsia="Arial" w:hAnsi="Arial"/>
            <w:sz w:val="19"/>
            <w:szCs w:val="19"/>
            <w:color w:val="auto"/>
          </w:rPr>
          <w:t xml:space="preserve">IV. </w:t>
        </w:r>
      </w:hyperlink>
      <w:r>
        <w:rPr>
          <w:rFonts w:ascii="Arial" w:cs="Arial" w:eastAsia="Arial" w:hAnsi="Arial"/>
          <w:sz w:val="19"/>
          <w:szCs w:val="19"/>
          <w:color w:val="auto"/>
        </w:rPr>
        <w:t xml:space="preserve">Further discussion is made in Section </w:t>
      </w:r>
      <w:hyperlink w:anchor="page8">
        <w:r>
          <w:rPr>
            <w:rFonts w:ascii="Arial" w:cs="Arial" w:eastAsia="Arial" w:hAnsi="Arial"/>
            <w:sz w:val="19"/>
            <w:szCs w:val="19"/>
            <w:color w:val="auto"/>
          </w:rPr>
          <w:t xml:space="preserve">V </w:t>
        </w:r>
      </w:hyperlink>
      <w:r>
        <w:rPr>
          <w:rFonts w:ascii="Arial" w:cs="Arial" w:eastAsia="Arial" w:hAnsi="Arial"/>
          <w:sz w:val="19"/>
          <w:szCs w:val="19"/>
          <w:color w:val="auto"/>
        </w:rPr>
        <w:t xml:space="preserve">and nally, we conclude our proposed method in Section </w:t>
      </w:r>
      <w:hyperlink w:anchor="page8">
        <w:r>
          <w:rPr>
            <w:rFonts w:ascii="Arial" w:cs="Arial" w:eastAsia="Arial" w:hAnsi="Arial"/>
            <w:sz w:val="19"/>
            <w:szCs w:val="19"/>
            <w:color w:val="auto"/>
          </w:rPr>
          <w:t>VI.</w:t>
        </w:r>
      </w:hyperlink>
    </w:p>
    <w:p>
      <w:pPr>
        <w:spacing w:after="0" w:line="228" w:lineRule="exact"/>
        <w:rPr>
          <w:rFonts w:ascii="Arial" w:cs="Arial" w:eastAsia="Arial" w:hAnsi="Arial"/>
          <w:sz w:val="19"/>
          <w:szCs w:val="19"/>
          <w:color w:val="auto"/>
        </w:rPr>
      </w:pPr>
    </w:p>
    <w:p>
      <w:pPr>
        <w:ind w:left="20"/>
        <w:spacing w:after="0"/>
        <w:rPr>
          <w:sz w:val="20"/>
          <w:szCs w:val="20"/>
          <w:color w:val="auto"/>
        </w:rPr>
      </w:pPr>
      <w:r>
        <w:rPr>
          <w:rFonts w:ascii="Arial" w:cs="Arial" w:eastAsia="Arial" w:hAnsi="Arial"/>
          <w:sz w:val="18"/>
          <w:szCs w:val="18"/>
          <w:b w:val="1"/>
          <w:bCs w:val="1"/>
          <w:color w:val="004C87"/>
        </w:rPr>
        <w:t>II. RELATED WORK</w:t>
      </w:r>
    </w:p>
    <w:p>
      <w:pPr>
        <w:spacing w:after="0" w:line="35" w:lineRule="exact"/>
        <w:rPr>
          <w:rFonts w:ascii="Arial" w:cs="Arial" w:eastAsia="Arial" w:hAnsi="Arial"/>
          <w:sz w:val="19"/>
          <w:szCs w:val="19"/>
          <w:color w:val="auto"/>
        </w:rPr>
      </w:pPr>
    </w:p>
    <w:p>
      <w:pPr>
        <w:jc w:val="both"/>
        <w:spacing w:after="0" w:line="249" w:lineRule="auto"/>
        <w:rPr>
          <w:sz w:val="20"/>
          <w:szCs w:val="20"/>
          <w:color w:val="auto"/>
        </w:rPr>
      </w:pPr>
      <w:r>
        <w:rPr>
          <w:rFonts w:ascii="Arial" w:cs="Arial" w:eastAsia="Arial" w:hAnsi="Arial"/>
          <w:sz w:val="20"/>
          <w:szCs w:val="20"/>
          <w:color w:val="auto"/>
        </w:rPr>
        <w:t>In this section, we brie y review the previous literature on computer vision-based gaze estimation methods, which are typically categorized as feature-based, model-based, and appearance-based. Also, the relevant characteristics of the CNN-based architecture for regression tasks are be discussed in detail.</w:t>
      </w:r>
    </w:p>
    <w:p>
      <w:pPr>
        <w:spacing w:after="0" w:line="243"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rFonts w:ascii="Arial" w:cs="Arial" w:eastAsia="Arial" w:hAnsi="Arial"/>
          <w:sz w:val="19"/>
          <w:szCs w:val="19"/>
          <w:color w:val="auto"/>
        </w:rPr>
      </w:pPr>
      <w:r>
        <w:rPr>
          <w:rFonts w:ascii="Arial" w:cs="Arial" w:eastAsia="Arial" w:hAnsi="Arial"/>
          <w:sz w:val="19"/>
          <w:szCs w:val="19"/>
          <w:color w:val="auto"/>
        </w:rPr>
        <w:br w:type="column"/>
      </w: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25" w:lineRule="exact"/>
        <w:rPr>
          <w:rFonts w:ascii="Arial" w:cs="Arial" w:eastAsia="Arial" w:hAnsi="Arial"/>
          <w:sz w:val="19"/>
          <w:szCs w:val="19"/>
          <w:color w:val="auto"/>
        </w:rPr>
      </w:pPr>
    </w:p>
    <w:p>
      <w:pPr>
        <w:ind w:left="20"/>
        <w:spacing w:after="0"/>
        <w:rPr>
          <w:sz w:val="20"/>
          <w:szCs w:val="20"/>
          <w:color w:val="auto"/>
        </w:rPr>
      </w:pPr>
      <w:r>
        <w:rPr>
          <w:rFonts w:ascii="Arial" w:cs="Arial" w:eastAsia="Arial" w:hAnsi="Arial"/>
          <w:sz w:val="18"/>
          <w:szCs w:val="18"/>
          <w:b w:val="1"/>
          <w:bCs w:val="1"/>
          <w:color w:val="333333"/>
        </w:rPr>
        <w:t>A. FEATURES-BASED GAZE ESTIMATION</w:t>
      </w:r>
    </w:p>
    <w:p>
      <w:pPr>
        <w:spacing w:after="0" w:line="52" w:lineRule="exact"/>
        <w:rPr>
          <w:rFonts w:ascii="Arial" w:cs="Arial" w:eastAsia="Arial" w:hAnsi="Arial"/>
          <w:sz w:val="19"/>
          <w:szCs w:val="19"/>
          <w:color w:val="auto"/>
        </w:rPr>
      </w:pPr>
    </w:p>
    <w:p>
      <w:pPr>
        <w:jc w:val="both"/>
        <w:spacing w:after="0" w:line="278" w:lineRule="auto"/>
        <w:rPr>
          <w:sz w:val="20"/>
          <w:szCs w:val="20"/>
          <w:color w:val="auto"/>
        </w:rPr>
      </w:pPr>
      <w:r>
        <w:rPr>
          <w:rFonts w:ascii="Arial" w:cs="Arial" w:eastAsia="Arial" w:hAnsi="Arial"/>
          <w:sz w:val="18"/>
          <w:szCs w:val="18"/>
          <w:color w:val="auto"/>
        </w:rPr>
        <w:t xml:space="preserve">Feature-based gaze estimation methods involve the usage of hand-crafted extracted local features, such as the pupil center, eye contours, and glints. Alternatively, other auxiliary information, such as the head position, is used to estimate the gaze direction. In earlier periods, an IR light source and a collection of mirrors and galvanometers were used to extract pupil-glints and head movement features for real-time eye tracking [22]. Huang </w:t>
      </w:r>
      <w:r>
        <w:rPr>
          <w:rFonts w:ascii="Arial" w:cs="Arial" w:eastAsia="Arial" w:hAnsi="Arial"/>
          <w:sz w:val="18"/>
          <w:szCs w:val="18"/>
          <w:i w:val="1"/>
          <w:iCs w:val="1"/>
          <w:color w:val="auto"/>
        </w:rPr>
        <w:t>et al.</w:t>
      </w:r>
      <w:r>
        <w:rPr>
          <w:rFonts w:ascii="Arial" w:cs="Arial" w:eastAsia="Arial" w:hAnsi="Arial"/>
          <w:sz w:val="18"/>
          <w:szCs w:val="18"/>
          <w:color w:val="auto"/>
        </w:rPr>
        <w:t xml:space="preserve"> used six landmarks around a single eye as the feature with the head position in estimat-ing a gaze [23]. Similarly, [24] proposed a Pupil-Center-Eye-Corner (PC-EC) method, that is later used to estimate the gaze direction on public displays [25] [27] by combin-ing the eye region landmarks model and the PC-EC fea-tures. Similarly, other eye-tracking methods utilized the local binary pattern (LBP) features [28], Gaussian Laplace [28], and the histogram of Gaussian features [21], [23]. However, these methods require different hand-crafted feature extrac-tion techniques within a controlled calibrated environment, rather than the natural environment.</w:t>
      </w:r>
    </w:p>
    <w:p>
      <w:pPr>
        <w:spacing w:after="0" w:line="317" w:lineRule="exact"/>
        <w:rPr>
          <w:rFonts w:ascii="Arial" w:cs="Arial" w:eastAsia="Arial" w:hAnsi="Arial"/>
          <w:sz w:val="19"/>
          <w:szCs w:val="19"/>
          <w:color w:val="auto"/>
        </w:rPr>
      </w:pPr>
    </w:p>
    <w:p>
      <w:pPr>
        <w:ind w:left="20"/>
        <w:spacing w:after="0"/>
        <w:rPr>
          <w:sz w:val="20"/>
          <w:szCs w:val="20"/>
          <w:color w:val="auto"/>
        </w:rPr>
      </w:pPr>
      <w:r>
        <w:rPr>
          <w:rFonts w:ascii="Arial" w:cs="Arial" w:eastAsia="Arial" w:hAnsi="Arial"/>
          <w:sz w:val="18"/>
          <w:szCs w:val="18"/>
          <w:b w:val="1"/>
          <w:bCs w:val="1"/>
          <w:color w:val="333333"/>
        </w:rPr>
        <w:t>B. MODEL-BASED GAZE ESTIMATION</w:t>
      </w:r>
    </w:p>
    <w:p>
      <w:pPr>
        <w:spacing w:after="0" w:line="52" w:lineRule="exact"/>
        <w:rPr>
          <w:rFonts w:ascii="Arial" w:cs="Arial" w:eastAsia="Arial" w:hAnsi="Arial"/>
          <w:sz w:val="19"/>
          <w:szCs w:val="19"/>
          <w:color w:val="auto"/>
        </w:rPr>
      </w:pPr>
    </w:p>
    <w:p>
      <w:pPr>
        <w:jc w:val="both"/>
        <w:spacing w:after="0" w:line="277" w:lineRule="auto"/>
        <w:rPr>
          <w:sz w:val="20"/>
          <w:szCs w:val="20"/>
          <w:color w:val="auto"/>
        </w:rPr>
      </w:pPr>
      <w:r>
        <w:rPr>
          <w:rFonts w:ascii="Arial" w:cs="Arial" w:eastAsia="Arial" w:hAnsi="Arial"/>
          <w:sz w:val="18"/>
          <w:szCs w:val="18"/>
          <w:color w:val="auto"/>
        </w:rPr>
        <w:t>The model-based approach adopts geometric eye models for gaze estimation, and they are divided into shape-based and corneal-re ection-based methods, which depend on the requirement of external Infra-red light sources. Ear-lier work on eye-tracking involved the corneal-re ection methods, which are limited to only the stable head movement settings [29] [32] and are improved to handle some head poses by imposing different light sources and cameras [20], [33], [34]. On the other hand, the shape-based methods [9], [35], [36] used the pupil center and the iris edges to estimate the gaze direction.</w:t>
      </w:r>
    </w:p>
    <w:p>
      <w:pPr>
        <w:spacing w:after="0" w:line="2" w:lineRule="exact"/>
        <w:rPr>
          <w:rFonts w:ascii="Arial" w:cs="Arial" w:eastAsia="Arial" w:hAnsi="Arial"/>
          <w:sz w:val="19"/>
          <w:szCs w:val="19"/>
          <w:color w:val="auto"/>
        </w:rPr>
      </w:pPr>
    </w:p>
    <w:p>
      <w:pPr>
        <w:jc w:val="both"/>
        <w:ind w:firstLine="199"/>
        <w:spacing w:after="0" w:line="249" w:lineRule="auto"/>
        <w:rPr>
          <w:sz w:val="20"/>
          <w:szCs w:val="20"/>
          <w:color w:val="auto"/>
        </w:rPr>
      </w:pPr>
      <w:r>
        <w:rPr>
          <w:rFonts w:ascii="Arial" w:cs="Arial" w:eastAsia="Arial" w:hAnsi="Arial"/>
          <w:sz w:val="20"/>
          <w:szCs w:val="20"/>
          <w:color w:val="auto"/>
        </w:rPr>
        <w:t>Although the model-based method achieves a high accu-racy, which is around 1 degree, they require different cam-eras, light sources, and calibration systems. They cannot perform well in low light conditions and with low-quality images.</w:t>
      </w:r>
    </w:p>
    <w:p>
      <w:pPr>
        <w:spacing w:after="0" w:line="332" w:lineRule="exact"/>
        <w:rPr>
          <w:rFonts w:ascii="Arial" w:cs="Arial" w:eastAsia="Arial" w:hAnsi="Arial"/>
          <w:sz w:val="19"/>
          <w:szCs w:val="19"/>
          <w:color w:val="auto"/>
        </w:rPr>
      </w:pPr>
    </w:p>
    <w:p>
      <w:pPr>
        <w:ind w:left="20"/>
        <w:spacing w:after="0"/>
        <w:rPr>
          <w:sz w:val="20"/>
          <w:szCs w:val="20"/>
          <w:color w:val="auto"/>
        </w:rPr>
      </w:pPr>
      <w:r>
        <w:rPr>
          <w:rFonts w:ascii="Arial" w:cs="Arial" w:eastAsia="Arial" w:hAnsi="Arial"/>
          <w:sz w:val="18"/>
          <w:szCs w:val="18"/>
          <w:b w:val="1"/>
          <w:bCs w:val="1"/>
          <w:color w:val="333333"/>
        </w:rPr>
        <w:t>C. APPEARANCE-BASED GAZE ESTIMATION</w:t>
      </w:r>
    </w:p>
    <w:p>
      <w:pPr>
        <w:spacing w:after="0" w:line="52" w:lineRule="exact"/>
        <w:rPr>
          <w:rFonts w:ascii="Arial" w:cs="Arial" w:eastAsia="Arial" w:hAnsi="Arial"/>
          <w:sz w:val="19"/>
          <w:szCs w:val="19"/>
          <w:color w:val="auto"/>
        </w:rPr>
      </w:pPr>
    </w:p>
    <w:p>
      <w:pPr>
        <w:jc w:val="both"/>
        <w:spacing w:after="0" w:line="277" w:lineRule="auto"/>
        <w:rPr>
          <w:sz w:val="20"/>
          <w:szCs w:val="20"/>
          <w:color w:val="auto"/>
        </w:rPr>
      </w:pPr>
      <w:r>
        <w:rPr>
          <w:rFonts w:ascii="Arial" w:cs="Arial" w:eastAsia="Arial" w:hAnsi="Arial"/>
          <w:sz w:val="18"/>
          <w:szCs w:val="18"/>
          <w:color w:val="auto"/>
        </w:rPr>
        <w:t>Appearance-based methods aim to map directly gaze direc-tions by taking raw images as the input. They typically utilize a single camera to capture the eye images [20],</w:t>
      </w:r>
    </w:p>
    <w:p>
      <w:pPr>
        <w:spacing w:after="0" w:line="1" w:lineRule="exact"/>
        <w:rPr>
          <w:rFonts w:ascii="Arial" w:cs="Arial" w:eastAsia="Arial" w:hAnsi="Arial"/>
          <w:sz w:val="19"/>
          <w:szCs w:val="19"/>
          <w:color w:val="auto"/>
        </w:rPr>
      </w:pPr>
    </w:p>
    <w:p>
      <w:pPr>
        <w:jc w:val="both"/>
        <w:ind w:firstLine="2"/>
        <w:spacing w:after="0" w:line="279" w:lineRule="auto"/>
        <w:tabs>
          <w:tab w:leader="none" w:pos="412" w:val="left"/>
        </w:tabs>
        <w:numPr>
          <w:ilvl w:val="0"/>
          <w:numId w:val="3"/>
        </w:numPr>
        <w:rPr>
          <w:rFonts w:ascii="Arial" w:cs="Arial" w:eastAsia="Arial" w:hAnsi="Arial"/>
          <w:sz w:val="18"/>
          <w:szCs w:val="18"/>
          <w:color w:val="auto"/>
        </w:rPr>
      </w:pPr>
      <w:r>
        <w:rPr>
          <w:rFonts w:ascii="Arial" w:cs="Arial" w:eastAsia="Arial" w:hAnsi="Arial"/>
          <w:sz w:val="18"/>
          <w:szCs w:val="18"/>
          <w:color w:val="auto"/>
        </w:rPr>
        <w:t>and can predict the gaze with low-resolution images. There are several appearance-based gaze estimation methods such as adaptive linear regression ALR [37], arti cial neural networks [17], [18], [38], linear interpolation [31], visual saliency mapping [39], and Gaussian process regression [30]. Previously, appearance-based method operated on a station-ary head pose and required a speci c training data for each person [30], [31], [37]. However, new methods have been focused on pose-independent gaze estimation either from RGB still images or using depth information from RGB-D images [16], [20], [21], [40], [41], but they still require user-speci c training.</w:t>
      </w:r>
    </w:p>
    <w:p>
      <w:pPr>
        <w:spacing w:after="0" w:line="201" w:lineRule="exact"/>
        <w:rPr>
          <w:rFonts w:ascii="Arial" w:cs="Arial" w:eastAsia="Arial" w:hAnsi="Arial"/>
          <w:sz w:val="19"/>
          <w:szCs w:val="19"/>
          <w:color w:val="auto"/>
        </w:rPr>
      </w:pPr>
    </w:p>
    <w:p>
      <w:pPr>
        <w:jc w:val="right"/>
        <w:spacing w:after="0"/>
        <w:rPr>
          <w:sz w:val="20"/>
          <w:szCs w:val="20"/>
          <w:color w:val="auto"/>
        </w:rPr>
      </w:pPr>
      <w:r>
        <w:rPr>
          <w:rFonts w:ascii="Arial" w:cs="Arial" w:eastAsia="Arial" w:hAnsi="Arial"/>
          <w:sz w:val="14"/>
          <w:szCs w:val="14"/>
          <w:color w:val="auto"/>
        </w:rPr>
        <w:t>69213</w:t>
      </w:r>
    </w:p>
    <w:p>
      <w:pPr>
        <w:sectPr>
          <w:pgSz w:w="11520" w:h="15659" w:orient="portrait"/>
          <w:cols w:equalWidth="0" w:num="2">
            <w:col w:w="4820" w:space="400"/>
            <w:col w:w="4820"/>
          </w:cols>
          <w:pgMar w:left="720" w:top="481" w:right="760" w:bottom="48" w:gutter="0" w:footer="0" w:header="0"/>
          <w:type w:val="continuous"/>
        </w:sectPr>
      </w:pPr>
    </w:p>
    <w:bookmarkStart w:id="2" w:name="page3"/>
    <w:bookmarkEnd w:id="2"/>
    <w:p>
      <w:pPr>
        <w:jc w:val="right"/>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A. Ali, Y.-G. Kim: Deep Fusion for 3D Gaze Estimation From Natural Face Images Using Multi-Stream CNNs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drawing>
          <wp:anchor simplePos="0" relativeHeight="251657728" behindDoc="1" locked="0" layoutInCell="0" allowOverlap="1">
            <wp:simplePos x="0" y="0"/>
            <wp:positionH relativeFrom="column">
              <wp:posOffset>953770</wp:posOffset>
            </wp:positionH>
            <wp:positionV relativeFrom="paragraph">
              <wp:posOffset>430530</wp:posOffset>
            </wp:positionV>
            <wp:extent cx="4473575" cy="25819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extLst>
                    </a:blip>
                    <a:srcRect/>
                    <a:stretch>
                      <a:fillRect/>
                    </a:stretch>
                  </pic:blipFill>
                  <pic:spPr bwMode="auto">
                    <a:xfrm>
                      <a:off x="0" y="0"/>
                      <a:ext cx="4473575" cy="25819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1500" w:right="1500"/>
        <w:spacing w:after="0" w:line="276" w:lineRule="auto"/>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A schematic diagram of our proposed method where data preprocessing, data augmentation and</w:t>
      </w:r>
      <w:r>
        <w:rPr>
          <w:rFonts w:ascii="Arial" w:cs="Arial" w:eastAsia="Arial" w:hAnsi="Arial"/>
          <w:sz w:val="14"/>
          <w:szCs w:val="14"/>
          <w:b w:val="1"/>
          <w:bCs w:val="1"/>
          <w:color w:val="004C87"/>
        </w:rPr>
        <w:t xml:space="preserve"> </w:t>
      </w:r>
      <w:r>
        <w:rPr>
          <w:rFonts w:ascii="Arial" w:cs="Arial" w:eastAsia="Arial" w:hAnsi="Arial"/>
          <w:sz w:val="14"/>
          <w:szCs w:val="14"/>
          <w:color w:val="000000"/>
        </w:rPr>
        <w:t>dataset fusion are used for training the model.</w: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9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D. CNN-BASED GAZE ESTIMATION</w:t>
      </w:r>
    </w:p>
    <w:p>
      <w:pPr>
        <w:spacing w:after="0" w:line="52" w:lineRule="exact"/>
        <w:rPr>
          <w:sz w:val="20"/>
          <w:szCs w:val="20"/>
          <w:color w:val="auto"/>
        </w:rPr>
      </w:pPr>
    </w:p>
    <w:p>
      <w:pPr>
        <w:jc w:val="both"/>
        <w:spacing w:after="0" w:line="295" w:lineRule="auto"/>
        <w:rPr>
          <w:sz w:val="20"/>
          <w:szCs w:val="20"/>
          <w:color w:val="auto"/>
        </w:rPr>
      </w:pPr>
      <w:r>
        <w:rPr>
          <w:rFonts w:ascii="Arial" w:cs="Arial" w:eastAsia="Arial" w:hAnsi="Arial"/>
          <w:sz w:val="17"/>
          <w:szCs w:val="17"/>
          <w:color w:val="auto"/>
        </w:rPr>
        <w:t xml:space="preserve">The CNN-networks have proved to be extremely effective not only for classi cation tasks [42] but also for regressions [43], which include gaze estimation [16], [17], [20], [44]. Several new methods have effectively employed deep learning and CNNs for 2D and 3D gaze estimation. Reference [17] pro-posed a 2D gaze estimation network for mobile devices, and later [45] included temporal information to improve the accu-racy of the Itracker method by introducing a bi-directional LSTM network to the existing architecture. Zhang </w:t>
      </w:r>
      <w:r>
        <w:rPr>
          <w:rFonts w:ascii="Arial" w:cs="Arial" w:eastAsia="Arial" w:hAnsi="Arial"/>
          <w:sz w:val="17"/>
          <w:szCs w:val="17"/>
          <w:i w:val="1"/>
          <w:iCs w:val="1"/>
          <w:color w:val="auto"/>
        </w:rPr>
        <w:t>et al.</w:t>
      </w:r>
      <w:r>
        <w:rPr>
          <w:rFonts w:ascii="Arial" w:cs="Arial" w:eastAsia="Arial" w:hAnsi="Arial"/>
          <w:sz w:val="17"/>
          <w:szCs w:val="17"/>
          <w:color w:val="auto"/>
        </w:rPr>
        <w:t xml:space="preserve"> used a full face image as input to a modi ed pre-trained Alex-Net to predict the gaze [16]. Park </w:t>
      </w:r>
      <w:r>
        <w:rPr>
          <w:rFonts w:ascii="Arial" w:cs="Arial" w:eastAsia="Arial" w:hAnsi="Arial"/>
          <w:sz w:val="17"/>
          <w:szCs w:val="17"/>
          <w:i w:val="1"/>
          <w:iCs w:val="1"/>
          <w:color w:val="auto"/>
        </w:rPr>
        <w:t>et al.</w:t>
      </w:r>
      <w:r>
        <w:rPr>
          <w:rFonts w:ascii="Arial" w:cs="Arial" w:eastAsia="Arial" w:hAnsi="Arial"/>
          <w:sz w:val="17"/>
          <w:szCs w:val="17"/>
          <w:color w:val="auto"/>
        </w:rPr>
        <w:t xml:space="preserve"> introduced a stacked hour-glass method for the eye region landmarks and gaze estima-tion [27]. Other CNN-based methods included multi-stream CNN architectures, such as an evaluation-guided asymmetric regression network [46], a recurrent CNN network that uses eye patches and facial landmarks as input [40], a deep 3D gaze estimation that uses a model ensemble technique [41], and a sequential neural network-based deep pictorial repre-sentation of a 3D gaze that uses a single eye the input [47]. Reference [48] proposed a differential network for gaze esti-mation by using reference samples from a speci c person for the person-speci c gaze estimation. A recent study, employed a professional eye tracker to train a camera far away from user for long distance gaze estimation involving CNNs for training [49]. Nonetheless, the accuracy of above methods is not satisfactory for real world application. The present study proposes an ef cient multi-stream CNN based method that requires less computing resources and yet achieves a high accuracy.</w:t>
      </w:r>
    </w:p>
    <w:p>
      <w:pPr>
        <w:spacing w:after="0" w:line="200" w:lineRule="exact"/>
        <w:rPr>
          <w:sz w:val="20"/>
          <w:szCs w:val="20"/>
          <w:color w:val="auto"/>
        </w:rPr>
      </w:pPr>
    </w:p>
    <w:p>
      <w:pPr>
        <w:spacing w:after="0" w:line="36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III. MULTI-STREAM CNN NETWORK</w:t>
      </w:r>
    </w:p>
    <w:p>
      <w:pPr>
        <w:spacing w:after="0" w:line="35" w:lineRule="exact"/>
        <w:rPr>
          <w:sz w:val="20"/>
          <w:szCs w:val="20"/>
          <w:color w:val="auto"/>
        </w:rPr>
      </w:pPr>
    </w:p>
    <w:p>
      <w:pPr>
        <w:jc w:val="both"/>
        <w:spacing w:after="0" w:line="334" w:lineRule="auto"/>
        <w:rPr>
          <w:sz w:val="20"/>
          <w:szCs w:val="20"/>
          <w:color w:val="auto"/>
        </w:rPr>
      </w:pPr>
      <w:r>
        <w:rPr>
          <w:rFonts w:ascii="Arial" w:cs="Arial" w:eastAsia="Arial" w:hAnsi="Arial"/>
          <w:sz w:val="17"/>
          <w:szCs w:val="17"/>
          <w:color w:val="auto"/>
        </w:rPr>
        <w:t>In this section, a new approach is described on how to predict a 3D gaze angle using the combined features from both</w:t>
      </w:r>
    </w:p>
    <w:p>
      <w:pPr>
        <w:spacing w:after="0" w:line="154" w:lineRule="exact"/>
        <w:rPr>
          <w:sz w:val="20"/>
          <w:szCs w:val="20"/>
          <w:color w:val="auto"/>
        </w:rPr>
      </w:pPr>
    </w:p>
    <w:p>
      <w:pPr>
        <w:spacing w:after="0"/>
        <w:rPr>
          <w:sz w:val="20"/>
          <w:szCs w:val="20"/>
          <w:color w:val="auto"/>
        </w:rPr>
      </w:pPr>
      <w:r>
        <w:rPr>
          <w:rFonts w:ascii="Arial" w:cs="Arial" w:eastAsia="Arial" w:hAnsi="Arial"/>
          <w:sz w:val="14"/>
          <w:szCs w:val="14"/>
          <w:color w:val="auto"/>
        </w:rPr>
        <w:t>69214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5" w:lineRule="exact"/>
        <w:rPr>
          <w:sz w:val="20"/>
          <w:szCs w:val="20"/>
          <w:color w:val="auto"/>
        </w:rPr>
      </w:pPr>
    </w:p>
    <w:p>
      <w:pPr>
        <w:jc w:val="both"/>
        <w:spacing w:after="0" w:line="265" w:lineRule="auto"/>
        <w:rPr>
          <w:rFonts w:ascii="Arial" w:cs="Arial" w:eastAsia="Arial" w:hAnsi="Arial"/>
          <w:sz w:val="19"/>
          <w:szCs w:val="19"/>
          <w:color w:val="auto"/>
        </w:rPr>
      </w:pPr>
      <w:r>
        <w:rPr>
          <w:rFonts w:ascii="Arial" w:cs="Arial" w:eastAsia="Arial" w:hAnsi="Arial"/>
          <w:sz w:val="19"/>
          <w:szCs w:val="19"/>
          <w:color w:val="auto"/>
        </w:rPr>
        <w:t xml:space="preserve">eye patches and the head position as shown in Fig. </w:t>
      </w:r>
      <w:hyperlink w:anchor="page3">
        <w:r>
          <w:rPr>
            <w:rFonts w:ascii="Arial" w:cs="Arial" w:eastAsia="Arial" w:hAnsi="Arial"/>
            <w:sz w:val="19"/>
            <w:szCs w:val="19"/>
            <w:color w:val="auto"/>
          </w:rPr>
          <w:t xml:space="preserve">1. </w:t>
        </w:r>
      </w:hyperlink>
      <w:r>
        <w:rPr>
          <w:rFonts w:ascii="Arial" w:cs="Arial" w:eastAsia="Arial" w:hAnsi="Arial"/>
          <w:sz w:val="19"/>
          <w:szCs w:val="19"/>
          <w:color w:val="auto"/>
        </w:rPr>
        <w:t>The important step for 3D gaze estimation would be the data normalization before performing any regression tasks since the importance of data augmentation in term of system per-formance will be emphasized.</w:t>
      </w:r>
    </w:p>
    <w:p>
      <w:pPr>
        <w:spacing w:after="0" w:line="23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IMAGE NORMALIZATION</w:t>
      </w:r>
    </w:p>
    <w:p>
      <w:pPr>
        <w:spacing w:after="0" w:line="52" w:lineRule="exact"/>
        <w:rPr>
          <w:sz w:val="20"/>
          <w:szCs w:val="20"/>
          <w:color w:val="auto"/>
        </w:rPr>
      </w:pPr>
    </w:p>
    <w:p>
      <w:pPr>
        <w:jc w:val="both"/>
        <w:spacing w:after="0" w:line="280" w:lineRule="auto"/>
        <w:rPr>
          <w:rFonts w:ascii="Arial" w:cs="Arial" w:eastAsia="Arial" w:hAnsi="Arial"/>
          <w:sz w:val="18"/>
          <w:szCs w:val="18"/>
          <w:color w:val="auto"/>
        </w:rPr>
      </w:pPr>
      <w:r>
        <w:rPr>
          <w:rFonts w:ascii="Arial" w:cs="Arial" w:eastAsia="Arial" w:hAnsi="Arial"/>
          <w:sz w:val="18"/>
          <w:szCs w:val="18"/>
          <w:color w:val="auto"/>
        </w:rPr>
        <w:t xml:space="preserve">To overcome any appearance variation and to predict the gaze correctly regardless of the original camera parameters, Sugano </w:t>
      </w:r>
      <w:r>
        <w:rPr>
          <w:rFonts w:ascii="Arial" w:cs="Arial" w:eastAsia="Arial" w:hAnsi="Arial"/>
          <w:sz w:val="18"/>
          <w:szCs w:val="18"/>
          <w:i w:val="1"/>
          <w:iCs w:val="1"/>
          <w:color w:val="auto"/>
        </w:rPr>
        <w:t>et al.</w:t>
      </w:r>
      <w:r>
        <w:rPr>
          <w:rFonts w:ascii="Arial" w:cs="Arial" w:eastAsia="Arial" w:hAnsi="Arial"/>
          <w:sz w:val="18"/>
          <w:szCs w:val="18"/>
          <w:color w:val="auto"/>
        </w:rPr>
        <w:t xml:space="preserve"> proposed a data normalization method for 3D appearance-based gaze estimation [39], which was further revised by [50]. This work used the revised version for data normalization. Given an input image </w:t>
      </w:r>
      <w:r>
        <w:rPr>
          <w:rFonts w:ascii="Arial" w:cs="Arial" w:eastAsia="Arial" w:hAnsi="Arial"/>
          <w:sz w:val="18"/>
          <w:szCs w:val="18"/>
          <w:b w:val="1"/>
          <w:bCs w:val="1"/>
          <w:i w:val="1"/>
          <w:iCs w:val="1"/>
          <w:color w:val="auto"/>
        </w:rPr>
        <w:t>I</w:t>
      </w:r>
      <w:r>
        <w:rPr>
          <w:rFonts w:ascii="Arial" w:cs="Arial" w:eastAsia="Arial" w:hAnsi="Arial"/>
          <w:sz w:val="18"/>
          <w:szCs w:val="18"/>
          <w:color w:val="auto"/>
        </w:rPr>
        <w:t xml:space="preserve">, and a reference location </w:t>
      </w:r>
      <w:r>
        <w:rPr>
          <w:rFonts w:ascii="Arial" w:cs="Arial" w:eastAsia="Arial" w:hAnsi="Arial"/>
          <w:sz w:val="18"/>
          <w:szCs w:val="18"/>
          <w:b w:val="1"/>
          <w:bCs w:val="1"/>
          <w:i w:val="1"/>
          <w:iCs w:val="1"/>
          <w:color w:val="auto"/>
        </w:rPr>
        <w:t>x</w:t>
      </w:r>
      <w:r>
        <w:rPr>
          <w:rFonts w:ascii="Arial" w:cs="Arial" w:eastAsia="Arial" w:hAnsi="Arial"/>
          <w:sz w:val="18"/>
          <w:szCs w:val="18"/>
          <w:color w:val="auto"/>
        </w:rPr>
        <w:t xml:space="preserve">, the goal is to calculate the conversion matrix </w:t>
      </w:r>
      <w:r>
        <w:rPr>
          <w:rFonts w:ascii="Arial" w:cs="Arial" w:eastAsia="Arial" w:hAnsi="Arial"/>
          <w:sz w:val="18"/>
          <w:szCs w:val="18"/>
          <w:b w:val="1"/>
          <w:bCs w:val="1"/>
          <w:i w:val="1"/>
          <w:iCs w:val="1"/>
          <w:color w:val="auto"/>
        </w:rPr>
        <w:t>M</w:t>
      </w:r>
      <w:r>
        <w:rPr>
          <w:rFonts w:ascii="Arial" w:cs="Arial" w:eastAsia="Arial" w:hAnsi="Arial"/>
          <w:sz w:val="18"/>
          <w:szCs w:val="18"/>
          <w:color w:val="auto"/>
        </w:rPr>
        <w:t xml:space="preserve"> using </w:t>
      </w:r>
      <w:hyperlink w:anchor="page3">
        <w:r>
          <w:rPr>
            <w:rFonts w:ascii="Arial" w:cs="Arial" w:eastAsia="Arial" w:hAnsi="Arial"/>
            <w:sz w:val="18"/>
            <w:szCs w:val="18"/>
            <w:color w:val="auto"/>
          </w:rPr>
          <w:t>(1)</w:t>
        </w:r>
      </w:hyperlink>
      <w:r>
        <w:rPr>
          <w:rFonts w:ascii="Arial" w:cs="Arial" w:eastAsia="Arial" w:hAnsi="Arial"/>
          <w:sz w:val="18"/>
          <w:szCs w:val="18"/>
          <w:color w:val="auto"/>
        </w:rPr>
        <w:t xml:space="preserve">. Using the rotation matrix </w:t>
      </w:r>
      <w:r>
        <w:rPr>
          <w:rFonts w:ascii="Arial" w:cs="Arial" w:eastAsia="Arial" w:hAnsi="Arial"/>
          <w:sz w:val="18"/>
          <w:szCs w:val="18"/>
          <w:b w:val="1"/>
          <w:bCs w:val="1"/>
          <w:i w:val="1"/>
          <w:iCs w:val="1"/>
          <w:color w:val="auto"/>
        </w:rPr>
        <w:t>R</w:t>
      </w:r>
      <w:r>
        <w:rPr>
          <w:rFonts w:ascii="Arial" w:cs="Arial" w:eastAsia="Arial" w:hAnsi="Arial"/>
          <w:sz w:val="18"/>
          <w:szCs w:val="18"/>
          <w:color w:val="auto"/>
        </w:rPr>
        <w:t xml:space="preserve">, the </w:t>
      </w:r>
      <w:r>
        <w:rPr>
          <w:rFonts w:ascii="Arial" w:cs="Arial" w:eastAsia="Arial" w:hAnsi="Arial"/>
          <w:sz w:val="18"/>
          <w:szCs w:val="18"/>
          <w:i w:val="1"/>
          <w:iCs w:val="1"/>
          <w:color w:val="auto"/>
        </w:rPr>
        <w:t>x</w:t>
      </w:r>
      <w:r>
        <w:rPr>
          <w:rFonts w:ascii="Arial" w:cs="Arial" w:eastAsia="Arial" w:hAnsi="Arial"/>
          <w:sz w:val="18"/>
          <w:szCs w:val="18"/>
          <w:color w:val="auto"/>
        </w:rPr>
        <w:t>-axis of both head coordinates system and the camera are parallel.</w:t>
      </w:r>
    </w:p>
    <w:p>
      <w:pPr>
        <w:spacing w:after="0" w:line="117" w:lineRule="exact"/>
        <w:rPr>
          <w:sz w:val="20"/>
          <w:szCs w:val="20"/>
          <w:color w:val="auto"/>
        </w:rPr>
      </w:pPr>
    </w:p>
    <w:tbl>
      <w:tblPr>
        <w:tblLayout w:type="fixed"/>
        <w:tblInd w:w="2000" w:type="dxa"/>
        <w:tblCellMar>
          <w:top w:w="0" w:type="dxa"/>
          <w:left w:w="0" w:type="dxa"/>
          <w:bottom w:w="0" w:type="dxa"/>
          <w:right w:w="0" w:type="dxa"/>
        </w:tblCellMar>
      </w:tblPr>
      <w:tr>
        <w:trPr>
          <w:trHeight w:val="376"/>
        </w:trPr>
        <w:tc>
          <w:tcPr>
            <w:tcW w:w="1640" w:type="dxa"/>
            <w:vAlign w:val="bottom"/>
          </w:tcPr>
          <w:p>
            <w:pPr>
              <w:spacing w:after="0"/>
              <w:rPr>
                <w:sz w:val="20"/>
                <w:szCs w:val="20"/>
                <w:color w:val="auto"/>
              </w:rPr>
            </w:pPr>
            <w:r>
              <w:rPr>
                <w:rFonts w:ascii="Arial" w:cs="Arial" w:eastAsia="Arial" w:hAnsi="Arial"/>
                <w:sz w:val="20"/>
                <w:szCs w:val="20"/>
                <w:i w:val="1"/>
                <w:iCs w:val="1"/>
                <w:color w:val="auto"/>
              </w:rPr>
              <w:t>M</w:t>
            </w:r>
            <w:r>
              <w:rPr>
                <w:rFonts w:ascii="Arial" w:cs="Arial" w:eastAsia="Arial" w:hAnsi="Arial"/>
                <w:sz w:val="20"/>
                <w:szCs w:val="20"/>
                <w:color w:val="auto"/>
              </w:rPr>
              <w:t>D</w:t>
            </w:r>
            <w:r>
              <w:rPr>
                <w:rFonts w:ascii="Arial" w:cs="Arial" w:eastAsia="Arial" w:hAnsi="Arial"/>
                <w:sz w:val="20"/>
                <w:szCs w:val="20"/>
                <w:i w:val="1"/>
                <w:iCs w:val="1"/>
                <w:color w:val="auto"/>
              </w:rPr>
              <w:t>SR</w:t>
            </w:r>
          </w:p>
        </w:tc>
        <w:tc>
          <w:tcPr>
            <w:tcW w:w="1180" w:type="dxa"/>
            <w:vAlign w:val="bottom"/>
          </w:tcPr>
          <w:p>
            <w:pPr>
              <w:jc w:val="right"/>
              <w:spacing w:after="0"/>
              <w:rPr>
                <w:sz w:val="20"/>
                <w:szCs w:val="20"/>
                <w:color w:val="auto"/>
              </w:rPr>
            </w:pPr>
            <w:r>
              <w:rPr>
                <w:rFonts w:ascii="Arial" w:cs="Arial" w:eastAsia="Arial" w:hAnsi="Arial"/>
                <w:sz w:val="20"/>
                <w:szCs w:val="20"/>
                <w:color w:val="auto"/>
              </w:rPr>
              <w:t>(1)</w:t>
            </w:r>
          </w:p>
        </w:tc>
      </w:tr>
    </w:tbl>
    <w:p>
      <w:pPr>
        <w:spacing w:after="0" w:line="4" w:lineRule="exact"/>
        <w:rPr>
          <w:sz w:val="20"/>
          <w:szCs w:val="20"/>
          <w:color w:val="auto"/>
        </w:rPr>
      </w:pPr>
    </w:p>
    <w:p>
      <w:pPr>
        <w:jc w:val="both"/>
        <w:ind w:firstLine="199"/>
        <w:spacing w:after="0" w:line="244" w:lineRule="auto"/>
        <w:rPr>
          <w:rFonts w:ascii="Arial" w:cs="Arial" w:eastAsia="Arial" w:hAnsi="Arial"/>
          <w:sz w:val="17"/>
          <w:szCs w:val="17"/>
          <w:color w:val="auto"/>
        </w:rPr>
      </w:pPr>
      <w:r>
        <w:rPr>
          <w:rFonts w:ascii="Arial" w:cs="Arial" w:eastAsia="Arial" w:hAnsi="Arial"/>
          <w:sz w:val="17"/>
          <w:szCs w:val="17"/>
          <w:color w:val="auto"/>
        </w:rPr>
        <w:t xml:space="preserve">The scaling matrix </w:t>
      </w:r>
      <w:r>
        <w:rPr>
          <w:rFonts w:ascii="Arial" w:cs="Arial" w:eastAsia="Arial" w:hAnsi="Arial"/>
          <w:sz w:val="17"/>
          <w:szCs w:val="17"/>
          <w:i w:val="1"/>
          <w:iCs w:val="1"/>
          <w:color w:val="auto"/>
        </w:rPr>
        <w:t>S</w:t>
      </w:r>
      <w:r>
        <w:rPr>
          <w:rFonts w:ascii="Arial" w:cs="Arial" w:eastAsia="Arial" w:hAnsi="Arial"/>
          <w:sz w:val="17"/>
          <w:szCs w:val="17"/>
          <w:color w:val="auto"/>
        </w:rPr>
        <w:t xml:space="preserve"> is de ned so that the virtual camera looks at the reference point from a xed distance </w:t>
      </w:r>
      <w:r>
        <w:rPr>
          <w:rFonts w:ascii="Arial" w:cs="Arial" w:eastAsia="Arial" w:hAnsi="Arial"/>
          <w:sz w:val="17"/>
          <w:szCs w:val="17"/>
          <w:i w:val="1"/>
          <w:iCs w:val="1"/>
          <w:color w:val="auto"/>
        </w:rPr>
        <w:t>d</w:t>
      </w:r>
      <w:r>
        <w:rPr>
          <w:rFonts w:ascii="Arial" w:cs="Arial" w:eastAsia="Arial" w:hAnsi="Arial"/>
          <w:sz w:val="25"/>
          <w:szCs w:val="25"/>
          <w:i w:val="1"/>
          <w:iCs w:val="1"/>
          <w:color w:val="auto"/>
          <w:vertAlign w:val="subscript"/>
        </w:rPr>
        <w:t>s</w:t>
      </w:r>
      <w:r>
        <w:rPr>
          <w:rFonts w:ascii="Arial" w:cs="Arial" w:eastAsia="Arial" w:hAnsi="Arial"/>
          <w:sz w:val="17"/>
          <w:szCs w:val="17"/>
          <w:color w:val="auto"/>
        </w:rPr>
        <w:t xml:space="preserve"> using </w:t>
      </w:r>
      <w:hyperlink w:anchor="page3">
        <w:r>
          <w:rPr>
            <w:rFonts w:ascii="Arial" w:cs="Arial" w:eastAsia="Arial" w:hAnsi="Arial"/>
            <w:sz w:val="17"/>
            <w:szCs w:val="17"/>
            <w:color w:val="auto"/>
          </w:rPr>
          <w:t>(2)</w:t>
        </w:r>
      </w:hyperlink>
      <w:r>
        <w:rPr>
          <w:rFonts w:ascii="Arial" w:cs="Arial" w:eastAsia="Arial" w:hAnsi="Arial"/>
          <w:sz w:val="17"/>
          <w:szCs w:val="17"/>
          <w:color w:val="auto"/>
        </w:rPr>
        <w:t>.</w:t>
      </w:r>
    </w:p>
    <w:p>
      <w:pPr>
        <w:spacing w:after="0" w:line="292" w:lineRule="exact"/>
        <w:rPr>
          <w:sz w:val="20"/>
          <w:szCs w:val="20"/>
          <w:color w:val="auto"/>
        </w:rPr>
      </w:pPr>
    </w:p>
    <w:tbl>
      <w:tblPr>
        <w:tblLayout w:type="fixed"/>
        <w:tblInd w:w="1400" w:type="dxa"/>
        <w:tblCellMar>
          <w:top w:w="0" w:type="dxa"/>
          <w:left w:w="0" w:type="dxa"/>
          <w:bottom w:w="0" w:type="dxa"/>
          <w:right w:w="0" w:type="dxa"/>
        </w:tblCellMar>
      </w:tblPr>
      <w:tr>
        <w:trPr>
          <w:trHeight w:val="449"/>
        </w:trPr>
        <w:tc>
          <w:tcPr>
            <w:tcW w:w="2540" w:type="dxa"/>
            <w:vAlign w:val="bottom"/>
          </w:tcPr>
          <w:p>
            <w:pPr>
              <w:spacing w:after="0"/>
              <w:rPr>
                <w:sz w:val="20"/>
                <w:szCs w:val="20"/>
                <w:color w:val="auto"/>
              </w:rPr>
            </w:pPr>
            <w:r>
              <w:rPr>
                <w:rFonts w:ascii="Arial" w:cs="Arial" w:eastAsia="Arial" w:hAnsi="Arial"/>
                <w:sz w:val="20"/>
                <w:szCs w:val="20"/>
                <w:i w:val="1"/>
                <w:iCs w:val="1"/>
                <w:color w:val="auto"/>
              </w:rPr>
              <w:t xml:space="preserve">S </w:t>
            </w:r>
            <w:r>
              <w:rPr>
                <w:rFonts w:ascii="Arial" w:cs="Arial" w:eastAsia="Arial" w:hAnsi="Arial"/>
                <w:sz w:val="20"/>
                <w:szCs w:val="20"/>
                <w:color w:val="auto"/>
              </w:rPr>
              <w:t>D</w:t>
            </w:r>
            <w:r>
              <w:rPr>
                <w:rFonts w:ascii="Arial" w:cs="Arial" w:eastAsia="Arial" w:hAnsi="Arial"/>
                <w:sz w:val="20"/>
                <w:szCs w:val="20"/>
                <w:i w:val="1"/>
                <w:iCs w:val="1"/>
                <w:color w:val="auto"/>
              </w:rPr>
              <w:t xml:space="preserve"> diag</w:t>
            </w:r>
            <w:r>
              <w:rPr>
                <w:rFonts w:ascii="Arial" w:cs="Arial" w:eastAsia="Arial" w:hAnsi="Arial"/>
                <w:sz w:val="20"/>
                <w:szCs w:val="20"/>
                <w:color w:val="auto"/>
              </w:rPr>
              <w:t>(1;</w:t>
            </w:r>
            <w:r>
              <w:rPr>
                <w:rFonts w:ascii="Arial" w:cs="Arial" w:eastAsia="Arial" w:hAnsi="Arial"/>
                <w:sz w:val="20"/>
                <w:szCs w:val="20"/>
                <w:i w:val="1"/>
                <w:iCs w:val="1"/>
                <w:color w:val="auto"/>
              </w:rPr>
              <w:t xml:space="preserve"> </w:t>
            </w:r>
            <w:r>
              <w:rPr>
                <w:rFonts w:ascii="Arial" w:cs="Arial" w:eastAsia="Arial" w:hAnsi="Arial"/>
                <w:sz w:val="20"/>
                <w:szCs w:val="20"/>
                <w:color w:val="auto"/>
              </w:rPr>
              <w:t>1;</w:t>
            </w:r>
            <w:r>
              <w:rPr>
                <w:rFonts w:ascii="Arial" w:cs="Arial" w:eastAsia="Arial" w:hAnsi="Arial"/>
                <w:sz w:val="20"/>
                <w:szCs w:val="20"/>
                <w:i w:val="1"/>
                <w:iCs w:val="1"/>
                <w:color w:val="auto"/>
              </w:rPr>
              <w:t xml:space="preserve"> d</w:t>
            </w:r>
            <w:r>
              <w:rPr>
                <w:rFonts w:ascii="Arial" w:cs="Arial" w:eastAsia="Arial" w:hAnsi="Arial"/>
                <w:sz w:val="30"/>
                <w:szCs w:val="30"/>
                <w:i w:val="1"/>
                <w:iCs w:val="1"/>
                <w:color w:val="auto"/>
                <w:vertAlign w:val="subscript"/>
              </w:rPr>
              <w:t>x</w:t>
            </w:r>
            <w:r>
              <w:rPr>
                <w:rFonts w:ascii="Arial" w:cs="Arial" w:eastAsia="Arial" w:hAnsi="Arial"/>
                <w:sz w:val="20"/>
                <w:szCs w:val="20"/>
                <w:i w:val="1"/>
                <w:iCs w:val="1"/>
                <w:color w:val="auto"/>
              </w:rPr>
              <w:t xml:space="preserve"> </w:t>
            </w:r>
            <w:r>
              <w:rPr>
                <w:rFonts w:ascii="Arial" w:cs="Arial" w:eastAsia="Arial" w:hAnsi="Arial"/>
                <w:sz w:val="20"/>
                <w:szCs w:val="20"/>
                <w:color w:val="auto"/>
              </w:rPr>
              <w:t>=jj</w:t>
            </w:r>
            <w:r>
              <w:rPr>
                <w:rFonts w:ascii="Arial" w:cs="Arial" w:eastAsia="Arial" w:hAnsi="Arial"/>
                <w:sz w:val="20"/>
                <w:szCs w:val="20"/>
                <w:i w:val="1"/>
                <w:iCs w:val="1"/>
                <w:color w:val="auto"/>
              </w:rPr>
              <w:t>P</w:t>
            </w:r>
            <w:r>
              <w:rPr>
                <w:rFonts w:ascii="Arial" w:cs="Arial" w:eastAsia="Arial" w:hAnsi="Arial"/>
                <w:sz w:val="20"/>
                <w:szCs w:val="20"/>
                <w:color w:val="auto"/>
              </w:rPr>
              <w:t>jj)</w:t>
            </w:r>
          </w:p>
        </w:tc>
        <w:tc>
          <w:tcPr>
            <w:tcW w:w="880" w:type="dxa"/>
            <w:vAlign w:val="bottom"/>
          </w:tcPr>
          <w:p>
            <w:pPr>
              <w:jc w:val="right"/>
              <w:spacing w:after="0"/>
              <w:rPr>
                <w:sz w:val="20"/>
                <w:szCs w:val="20"/>
                <w:color w:val="auto"/>
              </w:rPr>
            </w:pPr>
            <w:r>
              <w:rPr>
                <w:rFonts w:ascii="Arial" w:cs="Arial" w:eastAsia="Arial" w:hAnsi="Arial"/>
                <w:sz w:val="20"/>
                <w:szCs w:val="20"/>
                <w:color w:val="auto"/>
              </w:rPr>
              <w:t>(2)</w:t>
            </w:r>
          </w:p>
        </w:tc>
      </w:tr>
    </w:tbl>
    <w:p>
      <w:pPr>
        <w:spacing w:after="0" w:line="4" w:lineRule="exact"/>
        <w:rPr>
          <w:sz w:val="20"/>
          <w:szCs w:val="20"/>
          <w:color w:val="auto"/>
        </w:rPr>
      </w:pPr>
    </w:p>
    <w:p>
      <w:pPr>
        <w:jc w:val="both"/>
        <w:ind w:firstLine="199"/>
        <w:spacing w:after="0" w:line="229" w:lineRule="auto"/>
        <w:rPr>
          <w:rFonts w:ascii="Arial" w:cs="Arial" w:eastAsia="Arial" w:hAnsi="Arial"/>
          <w:sz w:val="18"/>
          <w:szCs w:val="18"/>
          <w:color w:val="auto"/>
        </w:rPr>
      </w:pPr>
      <w:r>
        <w:rPr>
          <w:rFonts w:ascii="Arial" w:cs="Arial" w:eastAsia="Arial" w:hAnsi="Arial"/>
          <w:sz w:val="18"/>
          <w:szCs w:val="18"/>
          <w:color w:val="auto"/>
        </w:rPr>
        <w:t xml:space="preserve">The images are normalized with the perspective warping using a transformation matrix in </w:t>
      </w:r>
      <w:hyperlink w:anchor="page3">
        <w:r>
          <w:rPr>
            <w:rFonts w:ascii="Arial" w:cs="Arial" w:eastAsia="Arial" w:hAnsi="Arial"/>
            <w:sz w:val="18"/>
            <w:szCs w:val="18"/>
            <w:color w:val="auto"/>
          </w:rPr>
          <w:t xml:space="preserve">(3), </w:t>
        </w:r>
      </w:hyperlink>
      <w:r>
        <w:rPr>
          <w:rFonts w:ascii="Arial" w:cs="Arial" w:eastAsia="Arial" w:hAnsi="Arial"/>
          <w:sz w:val="18"/>
          <w:szCs w:val="18"/>
          <w:color w:val="auto"/>
        </w:rPr>
        <w:t xml:space="preserve">where </w:t>
      </w:r>
      <w:r>
        <w:rPr>
          <w:rFonts w:ascii="Arial" w:cs="Arial" w:eastAsia="Arial" w:hAnsi="Arial"/>
          <w:sz w:val="18"/>
          <w:szCs w:val="18"/>
          <w:i w:val="1"/>
          <w:iCs w:val="1"/>
          <w:color w:val="auto"/>
        </w:rPr>
        <w:t>C</w:t>
      </w:r>
      <w:r>
        <w:rPr>
          <w:rFonts w:ascii="Arial" w:cs="Arial" w:eastAsia="Arial" w:hAnsi="Arial"/>
          <w:sz w:val="27"/>
          <w:szCs w:val="27"/>
          <w:i w:val="1"/>
          <w:iCs w:val="1"/>
          <w:color w:val="auto"/>
          <w:vertAlign w:val="subscript"/>
        </w:rPr>
        <w:t>s</w:t>
      </w:r>
      <w:r>
        <w:rPr>
          <w:rFonts w:ascii="Arial" w:cs="Arial" w:eastAsia="Arial" w:hAnsi="Arial"/>
          <w:sz w:val="18"/>
          <w:szCs w:val="18"/>
          <w:color w:val="auto"/>
        </w:rPr>
        <w:t xml:space="preserve"> is the pro-jection matrix of the normalized camera, and </w:t>
      </w:r>
      <w:r>
        <w:rPr>
          <w:rFonts w:ascii="Arial" w:cs="Arial" w:eastAsia="Arial" w:hAnsi="Arial"/>
          <w:sz w:val="18"/>
          <w:szCs w:val="18"/>
          <w:i w:val="1"/>
          <w:iCs w:val="1"/>
          <w:color w:val="auto"/>
        </w:rPr>
        <w:t>C</w:t>
      </w:r>
      <w:r>
        <w:rPr>
          <w:rFonts w:ascii="Arial" w:cs="Arial" w:eastAsia="Arial" w:hAnsi="Arial"/>
          <w:sz w:val="27"/>
          <w:szCs w:val="27"/>
          <w:i w:val="1"/>
          <w:iCs w:val="1"/>
          <w:color w:val="auto"/>
          <w:vertAlign w:val="subscript"/>
        </w:rPr>
        <w:t>n</w:t>
      </w:r>
      <w:r>
        <w:rPr>
          <w:rFonts w:ascii="Arial" w:cs="Arial" w:eastAsia="Arial" w:hAnsi="Arial"/>
          <w:sz w:val="18"/>
          <w:szCs w:val="18"/>
          <w:color w:val="auto"/>
        </w:rPr>
        <w:t xml:space="preserve"> is the real camera matrix. The normalized images are cropped patches of size </w:t>
      </w:r>
      <w:r>
        <w:rPr>
          <w:rFonts w:ascii="Arial" w:cs="Arial" w:eastAsia="Arial" w:hAnsi="Arial"/>
          <w:sz w:val="18"/>
          <w:szCs w:val="18"/>
          <w:i w:val="1"/>
          <w:iCs w:val="1"/>
          <w:color w:val="auto"/>
        </w:rPr>
        <w:t>W H</w:t>
      </w:r>
      <w:r>
        <w:rPr>
          <w:rFonts w:ascii="Arial" w:cs="Arial" w:eastAsia="Arial" w:hAnsi="Arial"/>
          <w:sz w:val="18"/>
          <w:szCs w:val="18"/>
          <w:color w:val="auto"/>
        </w:rPr>
        <w:t xml:space="preserve"> centered at </w:t>
      </w:r>
      <w:r>
        <w:rPr>
          <w:rFonts w:ascii="Arial" w:cs="Arial" w:eastAsia="Arial" w:hAnsi="Arial"/>
          <w:sz w:val="18"/>
          <w:szCs w:val="18"/>
          <w:b w:val="1"/>
          <w:bCs w:val="1"/>
          <w:color w:val="auto"/>
        </w:rPr>
        <w:t>p</w:t>
      </w:r>
      <w:r>
        <w:rPr>
          <w:rFonts w:ascii="Arial" w:cs="Arial" w:eastAsia="Arial" w:hAnsi="Arial"/>
          <w:sz w:val="18"/>
          <w:szCs w:val="18"/>
          <w:color w:val="auto"/>
        </w:rPr>
        <w:t xml:space="preserve"> with the head roll being removed.</w:t>
      </w:r>
    </w:p>
    <w:p>
      <w:pPr>
        <w:spacing w:after="0" w:line="315" w:lineRule="exact"/>
        <w:rPr>
          <w:sz w:val="20"/>
          <w:szCs w:val="20"/>
          <w:color w:val="auto"/>
        </w:rPr>
      </w:pPr>
    </w:p>
    <w:tbl>
      <w:tblPr>
        <w:tblLayout w:type="fixed"/>
        <w:tblInd w:w="1760" w:type="dxa"/>
        <w:tblCellMar>
          <w:top w:w="0" w:type="dxa"/>
          <w:left w:w="0" w:type="dxa"/>
          <w:bottom w:w="0" w:type="dxa"/>
          <w:right w:w="0" w:type="dxa"/>
        </w:tblCellMar>
      </w:tblPr>
      <w:tr>
        <w:trPr>
          <w:trHeight w:val="449"/>
        </w:trPr>
        <w:tc>
          <w:tcPr>
            <w:tcW w:w="1940" w:type="dxa"/>
            <w:vAlign w:val="bottom"/>
          </w:tcPr>
          <w:p>
            <w:pPr>
              <w:spacing w:after="0"/>
              <w:rPr>
                <w:sz w:val="20"/>
                <w:szCs w:val="20"/>
                <w:color w:val="auto"/>
              </w:rPr>
            </w:pPr>
            <w:r>
              <w:rPr>
                <w:rFonts w:ascii="Arial" w:cs="Arial" w:eastAsia="Arial" w:hAnsi="Arial"/>
                <w:sz w:val="20"/>
                <w:szCs w:val="20"/>
                <w:i w:val="1"/>
                <w:iCs w:val="1"/>
                <w:color w:val="auto"/>
              </w:rPr>
              <w:t xml:space="preserve">W </w:t>
            </w:r>
            <w:r>
              <w:rPr>
                <w:rFonts w:ascii="Arial" w:cs="Arial" w:eastAsia="Arial" w:hAnsi="Arial"/>
                <w:sz w:val="20"/>
                <w:szCs w:val="20"/>
                <w:color w:val="auto"/>
              </w:rPr>
              <w:t>D</w:t>
            </w:r>
            <w:r>
              <w:rPr>
                <w:rFonts w:ascii="Arial" w:cs="Arial" w:eastAsia="Arial" w:hAnsi="Arial"/>
                <w:sz w:val="20"/>
                <w:szCs w:val="20"/>
                <w:i w:val="1"/>
                <w:iCs w:val="1"/>
                <w:color w:val="auto"/>
              </w:rPr>
              <w:t xml:space="preserve"> C</w:t>
            </w:r>
            <w:r>
              <w:rPr>
                <w:rFonts w:ascii="Arial" w:cs="Arial" w:eastAsia="Arial" w:hAnsi="Arial"/>
                <w:sz w:val="30"/>
                <w:szCs w:val="30"/>
                <w:i w:val="1"/>
                <w:iCs w:val="1"/>
                <w:color w:val="auto"/>
                <w:vertAlign w:val="subscript"/>
              </w:rPr>
              <w:t>s</w:t>
            </w:r>
            <w:r>
              <w:rPr>
                <w:rFonts w:ascii="Arial" w:cs="Arial" w:eastAsia="Arial" w:hAnsi="Arial"/>
                <w:sz w:val="20"/>
                <w:szCs w:val="20"/>
                <w:i w:val="1"/>
                <w:iCs w:val="1"/>
                <w:color w:val="auto"/>
              </w:rPr>
              <w:t>MC</w:t>
            </w:r>
            <w:r>
              <w:rPr>
                <w:rFonts w:ascii="Arial" w:cs="Arial" w:eastAsia="Arial" w:hAnsi="Arial"/>
                <w:sz w:val="30"/>
                <w:szCs w:val="30"/>
                <w:color w:val="auto"/>
                <w:vertAlign w:val="subscript"/>
              </w:rPr>
              <w:t>n</w:t>
            </w:r>
            <w:r>
              <w:rPr>
                <w:rFonts w:ascii="Arial" w:cs="Arial" w:eastAsia="Arial" w:hAnsi="Arial"/>
                <w:sz w:val="30"/>
                <w:szCs w:val="30"/>
                <w:color w:val="auto"/>
                <w:vertAlign w:val="superscript"/>
              </w:rPr>
              <w:t>1</w:t>
            </w:r>
          </w:p>
        </w:tc>
        <w:tc>
          <w:tcPr>
            <w:tcW w:w="1120" w:type="dxa"/>
            <w:vAlign w:val="bottom"/>
          </w:tcPr>
          <w:p>
            <w:pPr>
              <w:jc w:val="right"/>
              <w:spacing w:after="0"/>
              <w:rPr>
                <w:sz w:val="20"/>
                <w:szCs w:val="20"/>
                <w:color w:val="auto"/>
              </w:rPr>
            </w:pPr>
            <w:r>
              <w:rPr>
                <w:rFonts w:ascii="Arial" w:cs="Arial" w:eastAsia="Arial" w:hAnsi="Arial"/>
                <w:sz w:val="20"/>
                <w:szCs w:val="20"/>
                <w:color w:val="auto"/>
              </w:rPr>
              <w:t>(3)</w:t>
            </w:r>
          </w:p>
        </w:tc>
      </w:tr>
    </w:tbl>
    <w:p>
      <w:pPr>
        <w:spacing w:after="0" w:line="4" w:lineRule="exact"/>
        <w:rPr>
          <w:sz w:val="20"/>
          <w:szCs w:val="20"/>
          <w:color w:val="auto"/>
        </w:rPr>
      </w:pPr>
    </w:p>
    <w:p>
      <w:pPr>
        <w:jc w:val="both"/>
        <w:ind w:firstLine="199"/>
        <w:spacing w:after="0" w:line="289" w:lineRule="auto"/>
        <w:rPr>
          <w:rFonts w:ascii="Arial" w:cs="Arial" w:eastAsia="Arial" w:hAnsi="Arial"/>
          <w:sz w:val="18"/>
          <w:szCs w:val="18"/>
          <w:color w:val="auto"/>
        </w:rPr>
      </w:pPr>
      <w:r>
        <w:rPr>
          <w:rFonts w:ascii="Arial" w:cs="Arial" w:eastAsia="Arial" w:hAnsi="Arial"/>
          <w:sz w:val="18"/>
          <w:szCs w:val="18"/>
          <w:color w:val="auto"/>
        </w:rPr>
        <w:t xml:space="preserve">The 3D ground truth gaze vector is also normalized using </w:t>
      </w:r>
      <w:hyperlink w:anchor="page4">
        <w:r>
          <w:rPr>
            <w:rFonts w:ascii="Arial" w:cs="Arial" w:eastAsia="Arial" w:hAnsi="Arial"/>
            <w:sz w:val="18"/>
            <w:szCs w:val="18"/>
            <w:color w:val="auto"/>
          </w:rPr>
          <w:t>(4)</w:t>
        </w:r>
      </w:hyperlink>
      <w:r>
        <w:rPr>
          <w:rFonts w:ascii="Arial" w:cs="Arial" w:eastAsia="Arial" w:hAnsi="Arial"/>
          <w:sz w:val="18"/>
          <w:szCs w:val="18"/>
          <w:color w:val="auto"/>
        </w:rPr>
        <w:t>. After normalization, the gaze vector is further converted to spherical coordinates (horizontal and vertical</w:t>
      </w:r>
    </w:p>
    <w:p>
      <w:pPr>
        <w:spacing w:after="0" w:line="210" w:lineRule="exact"/>
        <w:rPr>
          <w:sz w:val="20"/>
          <w:szCs w:val="20"/>
          <w:color w:val="auto"/>
        </w:rPr>
      </w:pPr>
    </w:p>
    <w:p>
      <w:pPr>
        <w:ind w:left="3920"/>
        <w:spacing w:after="0"/>
        <w:rPr>
          <w:sz w:val="20"/>
          <w:szCs w:val="20"/>
          <w:color w:val="auto"/>
        </w:rPr>
      </w:pPr>
      <w:r>
        <w:rPr>
          <w:rFonts w:ascii="Arial" w:cs="Arial" w:eastAsia="Arial" w:hAnsi="Arial"/>
          <w:sz w:val="11"/>
          <w:szCs w:val="11"/>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3" w:name="page4"/>
    <w:bookmarkEnd w:id="3"/>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A. Ali, Y.-G. Kim: Deep Fusion for 3D Gaze Estimation From Natural Face Images Using Multi-Stream CNNs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drawing>
          <wp:anchor simplePos="0" relativeHeight="251657728" behindDoc="1" locked="0" layoutInCell="0" allowOverlap="1">
            <wp:simplePos x="0" y="0"/>
            <wp:positionH relativeFrom="column">
              <wp:posOffset>9525</wp:posOffset>
            </wp:positionH>
            <wp:positionV relativeFrom="paragraph">
              <wp:posOffset>430530</wp:posOffset>
            </wp:positionV>
            <wp:extent cx="6362700" cy="19596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extLst>
                    </a:blip>
                    <a:srcRect/>
                    <a:stretch>
                      <a:fillRect/>
                    </a:stretch>
                  </pic:blipFill>
                  <pic:spPr bwMode="auto">
                    <a:xfrm>
                      <a:off x="0" y="0"/>
                      <a:ext cx="6362700" cy="19596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20"/>
        <w:spacing w:after="0"/>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An overview of the proposed method. The eye landmarks were extracted from an image and used as the input for the eye feature extractor.</w:t>
      </w:r>
    </w:p>
    <w:p>
      <w:pPr>
        <w:spacing w:after="0" w:line="18" w:lineRule="exact"/>
        <w:rPr>
          <w:sz w:val="20"/>
          <w:szCs w:val="20"/>
          <w:color w:val="auto"/>
        </w:rPr>
      </w:pPr>
    </w:p>
    <w:p>
      <w:pPr>
        <w:ind w:left="20"/>
        <w:spacing w:after="0" w:line="259" w:lineRule="auto"/>
        <w:rPr>
          <w:sz w:val="20"/>
          <w:szCs w:val="20"/>
          <w:color w:val="auto"/>
        </w:rPr>
      </w:pPr>
      <w:r>
        <w:rPr>
          <w:rFonts w:ascii="Arial" w:cs="Arial" w:eastAsia="Arial" w:hAnsi="Arial"/>
          <w:sz w:val="14"/>
          <w:szCs w:val="14"/>
          <w:color w:val="auto"/>
        </w:rPr>
        <w:t xml:space="preserve">A feature vector </w:t>
      </w:r>
      <w:r>
        <w:rPr>
          <w:rFonts w:ascii="Arial" w:cs="Arial" w:eastAsia="Arial" w:hAnsi="Arial"/>
          <w:sz w:val="14"/>
          <w:szCs w:val="14"/>
          <w:b w:val="1"/>
          <w:bCs w:val="1"/>
          <w:color w:val="auto"/>
        </w:rPr>
        <w:t>V</w:t>
      </w:r>
      <w:r>
        <w:rPr>
          <w:rFonts w:ascii="Arial" w:cs="Arial" w:eastAsia="Arial" w:hAnsi="Arial"/>
          <w:sz w:val="14"/>
          <w:szCs w:val="14"/>
          <w:color w:val="auto"/>
        </w:rPr>
        <w:t xml:space="preserve"> D </w:t>
      </w:r>
      <w:r>
        <w:rPr>
          <w:rFonts w:ascii="Arial" w:cs="Arial" w:eastAsia="Arial" w:hAnsi="Arial"/>
          <w:sz w:val="14"/>
          <w:szCs w:val="14"/>
          <w:b w:val="1"/>
          <w:bCs w:val="1"/>
          <w:color w:val="auto"/>
        </w:rPr>
        <w:t>U W</w:t>
      </w:r>
      <w:r>
        <w:rPr>
          <w:rFonts w:ascii="Arial" w:cs="Arial" w:eastAsia="Arial" w:hAnsi="Arial"/>
          <w:sz w:val="14"/>
          <w:szCs w:val="14"/>
          <w:color w:val="auto"/>
        </w:rPr>
        <w:t xml:space="preserve"> was extracted, which is passed to the FC layers for the gaze estimation. At FC3, the head pose is appended as the input to the network and the gaze angle (yaw and pitch) is computed with linear regression.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634365</wp:posOffset>
            </wp:positionH>
            <wp:positionV relativeFrom="paragraph">
              <wp:posOffset>243840</wp:posOffset>
            </wp:positionV>
            <wp:extent cx="5113020" cy="246189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extLst>
                    </a:blip>
                    <a:srcRect/>
                    <a:stretch>
                      <a:fillRect/>
                    </a:stretch>
                  </pic:blipFill>
                  <pic:spPr bwMode="auto">
                    <a:xfrm>
                      <a:off x="0" y="0"/>
                      <a:ext cx="5113020" cy="24618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1000" w:right="1000"/>
        <w:spacing w:after="0" w:line="276" w:lineRule="auto"/>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Baseline CNN architecture for eye feature extraction. C represents convolution layers, while SC represent spatial</w:t>
      </w:r>
      <w:r>
        <w:rPr>
          <w:rFonts w:ascii="Arial" w:cs="Arial" w:eastAsia="Arial" w:hAnsi="Arial"/>
          <w:sz w:val="14"/>
          <w:szCs w:val="14"/>
          <w:b w:val="1"/>
          <w:bCs w:val="1"/>
          <w:color w:val="004C87"/>
        </w:rPr>
        <w:t xml:space="preserve"> </w:t>
      </w:r>
      <w:r>
        <w:rPr>
          <w:rFonts w:ascii="Arial" w:cs="Arial" w:eastAsia="Arial" w:hAnsi="Arial"/>
          <w:sz w:val="14"/>
          <w:szCs w:val="14"/>
          <w:color w:val="000000"/>
        </w:rPr>
        <w:t>convolution layers.</w: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95"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gaze directions), assuming the unit length. All the data from both datasets are normalized similarly during both training and testing.</w:t>
      </w:r>
    </w:p>
    <w:p>
      <w:pPr>
        <w:spacing w:after="0" w:line="380" w:lineRule="exact"/>
        <w:rPr>
          <w:sz w:val="20"/>
          <w:szCs w:val="20"/>
          <w:color w:val="auto"/>
        </w:rPr>
      </w:pPr>
    </w:p>
    <w:tbl>
      <w:tblPr>
        <w:tblLayout w:type="fixed"/>
        <w:tblInd w:w="2020" w:type="dxa"/>
        <w:tblCellMar>
          <w:top w:w="0" w:type="dxa"/>
          <w:left w:w="0" w:type="dxa"/>
          <w:bottom w:w="0" w:type="dxa"/>
          <w:right w:w="0" w:type="dxa"/>
        </w:tblCellMar>
      </w:tblPr>
      <w:tr>
        <w:trPr>
          <w:trHeight w:val="449"/>
        </w:trPr>
        <w:tc>
          <w:tcPr>
            <w:tcW w:w="1620" w:type="dxa"/>
            <w:vAlign w:val="bottom"/>
          </w:tcPr>
          <w:p>
            <w:pPr>
              <w:spacing w:after="0"/>
              <w:rPr>
                <w:sz w:val="20"/>
                <w:szCs w:val="20"/>
                <w:color w:val="auto"/>
              </w:rPr>
            </w:pPr>
            <w:r>
              <w:rPr>
                <w:rFonts w:ascii="Arial" w:cs="Arial" w:eastAsia="Arial" w:hAnsi="Arial"/>
                <w:sz w:val="20"/>
                <w:szCs w:val="20"/>
                <w:i w:val="1"/>
                <w:iCs w:val="1"/>
                <w:color w:val="auto"/>
              </w:rPr>
              <w:t>g</w:t>
            </w:r>
            <w:r>
              <w:rPr>
                <w:rFonts w:ascii="Arial" w:cs="Arial" w:eastAsia="Arial" w:hAnsi="Arial"/>
                <w:sz w:val="30"/>
                <w:szCs w:val="30"/>
                <w:i w:val="1"/>
                <w:iCs w:val="1"/>
                <w:color w:val="auto"/>
                <w:vertAlign w:val="subscript"/>
              </w:rPr>
              <w:t>n</w:t>
            </w:r>
            <w:r>
              <w:rPr>
                <w:rFonts w:ascii="Arial" w:cs="Arial" w:eastAsia="Arial" w:hAnsi="Arial"/>
                <w:sz w:val="20"/>
                <w:szCs w:val="20"/>
                <w:i w:val="1"/>
                <w:iCs w:val="1"/>
                <w:color w:val="auto"/>
              </w:rPr>
              <w:t xml:space="preserve"> </w:t>
            </w:r>
            <w:r>
              <w:rPr>
                <w:rFonts w:ascii="Arial" w:cs="Arial" w:eastAsia="Arial" w:hAnsi="Arial"/>
                <w:sz w:val="20"/>
                <w:szCs w:val="20"/>
                <w:color w:val="auto"/>
              </w:rPr>
              <w:t>D</w:t>
            </w:r>
            <w:r>
              <w:rPr>
                <w:rFonts w:ascii="Arial" w:cs="Arial" w:eastAsia="Arial" w:hAnsi="Arial"/>
                <w:sz w:val="20"/>
                <w:szCs w:val="20"/>
                <w:i w:val="1"/>
                <w:iCs w:val="1"/>
                <w:color w:val="auto"/>
              </w:rPr>
              <w:t xml:space="preserve"> Rg</w:t>
            </w:r>
          </w:p>
        </w:tc>
        <w:tc>
          <w:tcPr>
            <w:tcW w:w="1180" w:type="dxa"/>
            <w:vAlign w:val="bottom"/>
          </w:tcPr>
          <w:p>
            <w:pPr>
              <w:jc w:val="right"/>
              <w:spacing w:after="0"/>
              <w:rPr>
                <w:sz w:val="20"/>
                <w:szCs w:val="20"/>
                <w:color w:val="auto"/>
              </w:rPr>
            </w:pPr>
            <w:r>
              <w:rPr>
                <w:rFonts w:ascii="Arial" w:cs="Arial" w:eastAsia="Arial" w:hAnsi="Arial"/>
                <w:sz w:val="20"/>
                <w:szCs w:val="20"/>
                <w:color w:val="auto"/>
              </w:rPr>
              <w:t>(4)</w:t>
            </w:r>
          </w:p>
        </w:tc>
      </w:tr>
    </w:tbl>
    <w:p>
      <w:pPr>
        <w:spacing w:after="0" w:line="12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PROPOSED GAZE ESTIMATION NETWORK</w:t>
      </w:r>
    </w:p>
    <w:p>
      <w:pPr>
        <w:spacing w:after="0" w:line="52" w:lineRule="exact"/>
        <w:rPr>
          <w:sz w:val="20"/>
          <w:szCs w:val="20"/>
          <w:color w:val="auto"/>
        </w:rPr>
      </w:pPr>
    </w:p>
    <w:p>
      <w:pPr>
        <w:jc w:val="both"/>
        <w:spacing w:after="0" w:line="247" w:lineRule="auto"/>
        <w:rPr>
          <w:rFonts w:ascii="Arial" w:cs="Arial" w:eastAsia="Arial" w:hAnsi="Arial"/>
          <w:sz w:val="20"/>
          <w:szCs w:val="20"/>
          <w:color w:val="auto"/>
        </w:rPr>
      </w:pPr>
      <w:r>
        <w:rPr>
          <w:rFonts w:ascii="Arial" w:cs="Arial" w:eastAsia="Arial" w:hAnsi="Arial"/>
          <w:sz w:val="20"/>
          <w:szCs w:val="20"/>
          <w:color w:val="auto"/>
        </w:rPr>
        <w:t xml:space="preserve">The proposed shallow multi-stream CNN-based network have a spatial layer mechanism for 3D gaze estimation. The network consists of baseline CNN architecture for feature extraction, which is illustrated in Fig. </w:t>
      </w:r>
      <w:hyperlink w:anchor="page4">
        <w:r>
          <w:rPr>
            <w:rFonts w:ascii="Arial" w:cs="Arial" w:eastAsia="Arial" w:hAnsi="Arial"/>
            <w:sz w:val="20"/>
            <w:szCs w:val="20"/>
            <w:color w:val="auto"/>
          </w:rPr>
          <w:t xml:space="preserve">3, </w:t>
        </w:r>
      </w:hyperlink>
      <w:r>
        <w:rPr>
          <w:rFonts w:ascii="Arial" w:cs="Arial" w:eastAsia="Arial" w:hAnsi="Arial"/>
          <w:sz w:val="20"/>
          <w:szCs w:val="20"/>
          <w:color w:val="auto"/>
        </w:rPr>
        <w:t xml:space="preserve">and it is used to extract the features from each eye separately, as shown in Fig. </w:t>
      </w:r>
      <w:hyperlink w:anchor="page4">
        <w:r>
          <w:rPr>
            <w:rFonts w:ascii="Arial" w:cs="Arial" w:eastAsia="Arial" w:hAnsi="Arial"/>
            <w:sz w:val="20"/>
            <w:szCs w:val="20"/>
            <w:color w:val="auto"/>
          </w:rPr>
          <w:t>2.</w:t>
        </w:r>
      </w:hyperlink>
    </w:p>
    <w:p>
      <w:pPr>
        <w:spacing w:after="0" w:line="4" w:lineRule="exact"/>
        <w:rPr>
          <w:sz w:val="20"/>
          <w:szCs w:val="20"/>
          <w:color w:val="auto"/>
        </w:rPr>
      </w:pPr>
    </w:p>
    <w:p>
      <w:pPr>
        <w:jc w:val="both"/>
        <w:ind w:firstLine="199"/>
        <w:spacing w:after="0" w:line="209" w:lineRule="auto"/>
        <w:rPr>
          <w:sz w:val="20"/>
          <w:szCs w:val="20"/>
          <w:color w:val="auto"/>
        </w:rPr>
      </w:pPr>
      <w:r>
        <w:rPr>
          <w:rFonts w:ascii="Arial" w:cs="Arial" w:eastAsia="Arial" w:hAnsi="Arial"/>
          <w:sz w:val="18"/>
          <w:szCs w:val="18"/>
          <w:color w:val="auto"/>
        </w:rPr>
        <w:t>The network takes two eye images f</w:t>
      </w:r>
      <w:r>
        <w:rPr>
          <w:rFonts w:ascii="Arial" w:cs="Arial" w:eastAsia="Arial" w:hAnsi="Arial"/>
          <w:sz w:val="18"/>
          <w:szCs w:val="18"/>
          <w:i w:val="1"/>
          <w:iCs w:val="1"/>
          <w:color w:val="auto"/>
        </w:rPr>
        <w:t>I</w:t>
      </w:r>
      <w:r>
        <w:rPr>
          <w:rFonts w:ascii="Arial" w:cs="Arial" w:eastAsia="Arial" w:hAnsi="Arial"/>
          <w:sz w:val="26"/>
          <w:szCs w:val="26"/>
          <w:i w:val="1"/>
          <w:iCs w:val="1"/>
          <w:color w:val="auto"/>
          <w:vertAlign w:val="subscript"/>
        </w:rPr>
        <w:t>L</w:t>
      </w:r>
      <w:r>
        <w:rPr>
          <w:rFonts w:ascii="Arial" w:cs="Arial" w:eastAsia="Arial" w:hAnsi="Arial"/>
          <w:sz w:val="26"/>
          <w:szCs w:val="26"/>
          <w:color w:val="auto"/>
          <w:vertAlign w:val="superscript"/>
        </w:rPr>
        <w:t>.</w:t>
      </w:r>
      <w:r>
        <w:rPr>
          <w:rFonts w:ascii="Arial" w:cs="Arial" w:eastAsia="Arial" w:hAnsi="Arial"/>
          <w:sz w:val="26"/>
          <w:szCs w:val="26"/>
          <w:i w:val="1"/>
          <w:iCs w:val="1"/>
          <w:color w:val="auto"/>
          <w:vertAlign w:val="superscript"/>
        </w:rPr>
        <w:t>i</w:t>
      </w:r>
      <w:r>
        <w:rPr>
          <w:rFonts w:ascii="Arial" w:cs="Arial" w:eastAsia="Arial" w:hAnsi="Arial"/>
          <w:sz w:val="26"/>
          <w:szCs w:val="26"/>
          <w:color w:val="auto"/>
          <w:vertAlign w:val="superscript"/>
        </w:rPr>
        <w:t>/</w:t>
      </w:r>
      <w:r>
        <w:rPr>
          <w:rFonts w:ascii="Arial" w:cs="Arial" w:eastAsia="Arial" w:hAnsi="Arial"/>
          <w:sz w:val="18"/>
          <w:szCs w:val="18"/>
          <w:color w:val="auto"/>
        </w:rPr>
        <w:t xml:space="preserve">; </w:t>
      </w:r>
      <w:r>
        <w:rPr>
          <w:rFonts w:ascii="Arial" w:cs="Arial" w:eastAsia="Arial" w:hAnsi="Arial"/>
          <w:sz w:val="18"/>
          <w:szCs w:val="18"/>
          <w:i w:val="1"/>
          <w:iCs w:val="1"/>
          <w:color w:val="auto"/>
        </w:rPr>
        <w:t>I</w:t>
      </w:r>
      <w:r>
        <w:rPr>
          <w:rFonts w:ascii="Arial" w:cs="Arial" w:eastAsia="Arial" w:hAnsi="Arial"/>
          <w:sz w:val="26"/>
          <w:szCs w:val="26"/>
          <w:i w:val="1"/>
          <w:iCs w:val="1"/>
          <w:color w:val="auto"/>
          <w:vertAlign w:val="subscript"/>
        </w:rPr>
        <w:t>R</w:t>
      </w:r>
      <w:r>
        <w:rPr>
          <w:rFonts w:ascii="Arial" w:cs="Arial" w:eastAsia="Arial" w:hAnsi="Arial"/>
          <w:sz w:val="26"/>
          <w:szCs w:val="26"/>
          <w:color w:val="auto"/>
          <w:vertAlign w:val="superscript"/>
        </w:rPr>
        <w:t>.</w:t>
      </w:r>
      <w:r>
        <w:rPr>
          <w:rFonts w:ascii="Arial" w:cs="Arial" w:eastAsia="Arial" w:hAnsi="Arial"/>
          <w:sz w:val="26"/>
          <w:szCs w:val="26"/>
          <w:i w:val="1"/>
          <w:iCs w:val="1"/>
          <w:color w:val="auto"/>
          <w:vertAlign w:val="superscript"/>
        </w:rPr>
        <w:t>i</w:t>
      </w:r>
      <w:r>
        <w:rPr>
          <w:rFonts w:ascii="Arial" w:cs="Arial" w:eastAsia="Arial" w:hAnsi="Arial"/>
          <w:sz w:val="26"/>
          <w:szCs w:val="26"/>
          <w:color w:val="auto"/>
          <w:vertAlign w:val="superscript"/>
        </w:rPr>
        <w:t>/</w:t>
      </w:r>
      <w:r>
        <w:rPr>
          <w:rFonts w:ascii="Arial" w:cs="Arial" w:eastAsia="Arial" w:hAnsi="Arial"/>
          <w:sz w:val="18"/>
          <w:szCs w:val="18"/>
          <w:color w:val="auto"/>
        </w:rPr>
        <w:t xml:space="preserve">g with a size of 60 60 and the head-pose angle </w:t>
      </w:r>
      <w:r>
        <w:rPr>
          <w:rFonts w:ascii="Arial" w:cs="Arial" w:eastAsia="Arial" w:hAnsi="Arial"/>
          <w:sz w:val="18"/>
          <w:szCs w:val="18"/>
          <w:i w:val="1"/>
          <w:iCs w:val="1"/>
          <w:color w:val="auto"/>
        </w:rPr>
        <w:t>h</w:t>
      </w:r>
      <w:r>
        <w:rPr>
          <w:rFonts w:ascii="Arial" w:cs="Arial" w:eastAsia="Arial" w:hAnsi="Arial"/>
          <w:sz w:val="26"/>
          <w:szCs w:val="26"/>
          <w:color w:val="auto"/>
          <w:vertAlign w:val="superscript"/>
        </w:rPr>
        <w:t>(</w:t>
      </w:r>
      <w:r>
        <w:rPr>
          <w:rFonts w:ascii="Arial" w:cs="Arial" w:eastAsia="Arial" w:hAnsi="Arial"/>
          <w:sz w:val="26"/>
          <w:szCs w:val="26"/>
          <w:i w:val="1"/>
          <w:iCs w:val="1"/>
          <w:color w:val="auto"/>
          <w:vertAlign w:val="superscript"/>
        </w:rPr>
        <w:t>i</w:t>
      </w:r>
      <w:r>
        <w:rPr>
          <w:rFonts w:ascii="Arial" w:cs="Arial" w:eastAsia="Arial" w:hAnsi="Arial"/>
          <w:sz w:val="26"/>
          <w:szCs w:val="26"/>
          <w:color w:val="auto"/>
          <w:vertAlign w:val="superscript"/>
        </w:rPr>
        <w:t>)</w:t>
      </w:r>
      <w:r>
        <w:rPr>
          <w:rFonts w:ascii="Arial" w:cs="Arial" w:eastAsia="Arial" w:hAnsi="Arial"/>
          <w:sz w:val="18"/>
          <w:szCs w:val="18"/>
          <w:color w:val="auto"/>
        </w:rPr>
        <w:t xml:space="preserve"> as the input to learn the regression function </w:t>
      </w:r>
      <w:r>
        <w:rPr>
          <w:rFonts w:ascii="Arial" w:cs="Arial" w:eastAsia="Arial" w:hAnsi="Arial"/>
          <w:sz w:val="18"/>
          <w:szCs w:val="18"/>
          <w:i w:val="1"/>
          <w:iCs w:val="1"/>
          <w:color w:val="auto"/>
        </w:rPr>
        <w:t>f</w:t>
      </w:r>
      <w:r>
        <w:rPr>
          <w:rFonts w:ascii="Arial" w:cs="Arial" w:eastAsia="Arial" w:hAnsi="Arial"/>
          <w:sz w:val="18"/>
          <w:szCs w:val="18"/>
          <w:color w:val="auto"/>
        </w:rPr>
        <w:t xml:space="preserve"> that predicts the 2D gaze angle </w:t>
      </w:r>
      <w:r>
        <w:rPr>
          <w:rFonts w:ascii="Arial" w:cs="Arial" w:eastAsia="Arial" w:hAnsi="Arial"/>
          <w:sz w:val="18"/>
          <w:szCs w:val="18"/>
          <w:i w:val="1"/>
          <w:iCs w:val="1"/>
          <w:color w:val="auto"/>
        </w:rPr>
        <w:t>g</w:t>
      </w:r>
      <w:r>
        <w:rPr>
          <w:rFonts w:ascii="Arial" w:cs="Arial" w:eastAsia="Arial" w:hAnsi="Arial"/>
          <w:sz w:val="26"/>
          <w:szCs w:val="26"/>
          <w:color w:val="auto"/>
          <w:vertAlign w:val="superscript"/>
        </w:rPr>
        <w:t>(</w:t>
      </w:r>
      <w:r>
        <w:rPr>
          <w:rFonts w:ascii="Arial" w:cs="Arial" w:eastAsia="Arial" w:hAnsi="Arial"/>
          <w:sz w:val="26"/>
          <w:szCs w:val="26"/>
          <w:i w:val="1"/>
          <w:iCs w:val="1"/>
          <w:color w:val="auto"/>
          <w:vertAlign w:val="superscript"/>
        </w:rPr>
        <w:t>i</w:t>
      </w:r>
      <w:r>
        <w:rPr>
          <w:rFonts w:ascii="Arial" w:cs="Arial" w:eastAsia="Arial" w:hAnsi="Arial"/>
          <w:sz w:val="26"/>
          <w:szCs w:val="26"/>
          <w:color w:val="auto"/>
          <w:vertAlign w:val="superscript"/>
        </w:rPr>
        <w:t>)</w:t>
      </w:r>
      <w:r>
        <w:rPr>
          <w:rFonts w:ascii="Arial" w:cs="Arial" w:eastAsia="Arial" w:hAnsi="Arial"/>
          <w:sz w:val="18"/>
          <w:szCs w:val="18"/>
          <w:color w:val="auto"/>
        </w:rPr>
        <w:t xml:space="preserve">, where </w:t>
      </w:r>
      <w:r>
        <w:rPr>
          <w:rFonts w:ascii="Arial" w:cs="Arial" w:eastAsia="Arial" w:hAnsi="Arial"/>
          <w:sz w:val="18"/>
          <w:szCs w:val="18"/>
          <w:i w:val="1"/>
          <w:iCs w:val="1"/>
          <w:color w:val="auto"/>
        </w:rPr>
        <w:t>i</w:t>
      </w:r>
      <w:r>
        <w:rPr>
          <w:rFonts w:ascii="Arial" w:cs="Arial" w:eastAsia="Arial" w:hAnsi="Arial"/>
          <w:sz w:val="18"/>
          <w:szCs w:val="18"/>
          <w:color w:val="auto"/>
        </w:rPr>
        <w:t xml:space="preserve"> is the index of each sample. Two previous studies</w:t>
      </w:r>
    </w:p>
    <w:p>
      <w:pPr>
        <w:spacing w:after="0" w:line="253"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5" w:lineRule="exact"/>
        <w:rPr>
          <w:sz w:val="20"/>
          <w:szCs w:val="20"/>
          <w:color w:val="auto"/>
        </w:rPr>
      </w:pPr>
    </w:p>
    <w:p>
      <w:pPr>
        <w:jc w:val="both"/>
        <w:spacing w:after="0" w:line="263" w:lineRule="auto"/>
        <w:rPr>
          <w:rFonts w:ascii="Arial" w:cs="Arial" w:eastAsia="Arial" w:hAnsi="Arial"/>
          <w:sz w:val="19"/>
          <w:szCs w:val="19"/>
          <w:color w:val="auto"/>
        </w:rPr>
      </w:pPr>
      <w:r>
        <w:rPr>
          <w:rFonts w:ascii="Arial" w:cs="Arial" w:eastAsia="Arial" w:hAnsi="Arial"/>
          <w:sz w:val="19"/>
          <w:szCs w:val="19"/>
          <w:color w:val="auto"/>
        </w:rPr>
        <w:t xml:space="preserve">are related to the present one. Lamely </w:t>
      </w:r>
      <w:r>
        <w:rPr>
          <w:rFonts w:ascii="Arial" w:cs="Arial" w:eastAsia="Arial" w:hAnsi="Arial"/>
          <w:sz w:val="19"/>
          <w:szCs w:val="19"/>
          <w:i w:val="1"/>
          <w:iCs w:val="1"/>
          <w:color w:val="auto"/>
        </w:rPr>
        <w:t>et al.</w:t>
      </w:r>
      <w:r>
        <w:rPr>
          <w:rFonts w:ascii="Arial" w:cs="Arial" w:eastAsia="Arial" w:hAnsi="Arial"/>
          <w:sz w:val="19"/>
          <w:szCs w:val="19"/>
          <w:color w:val="auto"/>
        </w:rPr>
        <w:t xml:space="preserve"> proposed a small CNN based framework for 3D gaze estimation [18], and Zhang </w:t>
      </w:r>
      <w:r>
        <w:rPr>
          <w:rFonts w:ascii="Arial" w:cs="Arial" w:eastAsia="Arial" w:hAnsi="Arial"/>
          <w:sz w:val="19"/>
          <w:szCs w:val="19"/>
          <w:i w:val="1"/>
          <w:iCs w:val="1"/>
          <w:color w:val="auto"/>
        </w:rPr>
        <w:t>et al.</w:t>
      </w:r>
      <w:r>
        <w:rPr>
          <w:rFonts w:ascii="Arial" w:cs="Arial" w:eastAsia="Arial" w:hAnsi="Arial"/>
          <w:sz w:val="19"/>
          <w:szCs w:val="19"/>
          <w:color w:val="auto"/>
        </w:rPr>
        <w:t xml:space="preserve"> implemented a spatial weight mechanism with a baseline that it could enhance some regions of the face for gaze estimation [16]. In this paper, two-stream CNNs are utilized for the two eye patches to process with a dual weight mechanism, which is slightly different from the above two methods. Our network has 5 convolutional layers for the feature extraction and a spatial mechanism, which consists of three convolutional layers with a lter size of 1 1 along with a recti ed unit layer, and a nal max-pooling layer is applied at the end of the baseline network, which is illustrated in Fig. </w:t>
      </w:r>
      <w:hyperlink w:anchor="page4">
        <w:r>
          <w:rPr>
            <w:rFonts w:ascii="Arial" w:cs="Arial" w:eastAsia="Arial" w:hAnsi="Arial"/>
            <w:sz w:val="19"/>
            <w:szCs w:val="19"/>
            <w:color w:val="auto"/>
          </w:rPr>
          <w:t>3.</w:t>
        </w:r>
      </w:hyperlink>
    </w:p>
    <w:p>
      <w:pPr>
        <w:spacing w:after="0" w:line="124" w:lineRule="exact"/>
        <w:rPr>
          <w:sz w:val="20"/>
          <w:szCs w:val="20"/>
          <w:color w:val="auto"/>
        </w:rPr>
      </w:pPr>
    </w:p>
    <w:tbl>
      <w:tblPr>
        <w:tblLayout w:type="fixed"/>
        <w:tblInd w:w="1840" w:type="dxa"/>
        <w:tblCellMar>
          <w:top w:w="0" w:type="dxa"/>
          <w:left w:w="0" w:type="dxa"/>
          <w:bottom w:w="0" w:type="dxa"/>
          <w:right w:w="0" w:type="dxa"/>
        </w:tblCellMar>
      </w:tblPr>
      <w:tr>
        <w:trPr>
          <w:trHeight w:val="376"/>
        </w:trPr>
        <w:tc>
          <w:tcPr>
            <w:tcW w:w="1880" w:type="dxa"/>
            <w:vAlign w:val="bottom"/>
          </w:tcPr>
          <w:p>
            <w:pPr>
              <w:spacing w:after="0"/>
              <w:rPr>
                <w:sz w:val="20"/>
                <w:szCs w:val="20"/>
                <w:color w:val="auto"/>
              </w:rPr>
            </w:pPr>
            <w:r>
              <w:rPr>
                <w:rFonts w:ascii="Arial" w:cs="Arial" w:eastAsia="Arial" w:hAnsi="Arial"/>
                <w:sz w:val="20"/>
                <w:szCs w:val="20"/>
                <w:i w:val="1"/>
                <w:iCs w:val="1"/>
                <w:color w:val="auto"/>
              </w:rPr>
              <w:t>V</w:t>
            </w:r>
            <w:r>
              <w:rPr>
                <w:rFonts w:ascii="Arial" w:cs="Arial" w:eastAsia="Arial" w:hAnsi="Arial"/>
                <w:sz w:val="20"/>
                <w:szCs w:val="20"/>
                <w:color w:val="auto"/>
              </w:rPr>
              <w:t>D</w:t>
            </w:r>
            <w:r>
              <w:rPr>
                <w:rFonts w:ascii="Arial" w:cs="Arial" w:eastAsia="Arial" w:hAnsi="Arial"/>
                <w:sz w:val="20"/>
                <w:szCs w:val="20"/>
                <w:i w:val="1"/>
                <w:iCs w:val="1"/>
                <w:color w:val="auto"/>
              </w:rPr>
              <w:t>W  U</w:t>
            </w:r>
          </w:p>
        </w:tc>
        <w:tc>
          <w:tcPr>
            <w:tcW w:w="1100" w:type="dxa"/>
            <w:vAlign w:val="bottom"/>
          </w:tcPr>
          <w:p>
            <w:pPr>
              <w:jc w:val="right"/>
              <w:spacing w:after="0"/>
              <w:rPr>
                <w:sz w:val="20"/>
                <w:szCs w:val="20"/>
                <w:color w:val="auto"/>
              </w:rPr>
            </w:pPr>
            <w:r>
              <w:rPr>
                <w:rFonts w:ascii="Arial" w:cs="Arial" w:eastAsia="Arial" w:hAnsi="Arial"/>
                <w:sz w:val="20"/>
                <w:szCs w:val="20"/>
                <w:color w:val="auto"/>
              </w:rPr>
              <w:t>(5)</w:t>
            </w:r>
          </w:p>
        </w:tc>
      </w:tr>
    </w:tbl>
    <w:p>
      <w:pPr>
        <w:jc w:val="both"/>
        <w:ind w:firstLine="199"/>
        <w:spacing w:after="0" w:line="309" w:lineRule="auto"/>
        <w:rPr>
          <w:rFonts w:ascii="Arial" w:cs="Arial" w:eastAsia="Arial" w:hAnsi="Arial"/>
          <w:sz w:val="17"/>
          <w:szCs w:val="17"/>
          <w:color w:val="auto"/>
        </w:rPr>
      </w:pPr>
      <w:r>
        <w:rPr>
          <w:rFonts w:ascii="Arial" w:cs="Arial" w:eastAsia="Arial" w:hAnsi="Arial"/>
          <w:sz w:val="17"/>
          <w:szCs w:val="17"/>
          <w:color w:val="auto"/>
        </w:rPr>
        <w:t xml:space="preserve">The weighted activation maps were calculated using </w:t>
      </w:r>
      <w:hyperlink w:anchor="page4">
        <w:r>
          <w:rPr>
            <w:rFonts w:ascii="Arial" w:cs="Arial" w:eastAsia="Arial" w:hAnsi="Arial"/>
            <w:sz w:val="17"/>
            <w:szCs w:val="17"/>
            <w:color w:val="auto"/>
          </w:rPr>
          <w:t>(5)</w:t>
        </w:r>
      </w:hyperlink>
      <w:r>
        <w:rPr>
          <w:rFonts w:ascii="Arial" w:cs="Arial" w:eastAsia="Arial" w:hAnsi="Arial"/>
          <w:sz w:val="17"/>
          <w:szCs w:val="17"/>
          <w:color w:val="auto"/>
        </w:rPr>
        <w:t xml:space="preserve"> where </w:t>
      </w:r>
      <w:r>
        <w:rPr>
          <w:rFonts w:ascii="Arial" w:cs="Arial" w:eastAsia="Arial" w:hAnsi="Arial"/>
          <w:sz w:val="17"/>
          <w:szCs w:val="17"/>
          <w:i w:val="1"/>
          <w:iCs w:val="1"/>
          <w:color w:val="auto"/>
        </w:rPr>
        <w:t>W</w:t>
      </w:r>
      <w:r>
        <w:rPr>
          <w:rFonts w:ascii="Arial" w:cs="Arial" w:eastAsia="Arial" w:hAnsi="Arial"/>
          <w:sz w:val="17"/>
          <w:szCs w:val="17"/>
          <w:color w:val="auto"/>
        </w:rPr>
        <w:t xml:space="preserve"> and </w:t>
      </w:r>
      <w:r>
        <w:rPr>
          <w:rFonts w:ascii="Arial" w:cs="Arial" w:eastAsia="Arial" w:hAnsi="Arial"/>
          <w:sz w:val="17"/>
          <w:szCs w:val="17"/>
          <w:i w:val="1"/>
          <w:iCs w:val="1"/>
          <w:color w:val="auto"/>
        </w:rPr>
        <w:t>U</w:t>
      </w:r>
      <w:r>
        <w:rPr>
          <w:rFonts w:ascii="Arial" w:cs="Arial" w:eastAsia="Arial" w:hAnsi="Arial"/>
          <w:sz w:val="17"/>
          <w:szCs w:val="17"/>
          <w:color w:val="auto"/>
        </w:rPr>
        <w:t xml:space="preserve"> represent the spatial weight matrix and the original activation tensor, respectively. It was found that using</w:t>
      </w:r>
    </w:p>
    <w:p>
      <w:pPr>
        <w:spacing w:after="0" w:line="175" w:lineRule="exact"/>
        <w:rPr>
          <w:sz w:val="20"/>
          <w:szCs w:val="20"/>
          <w:color w:val="auto"/>
        </w:rPr>
      </w:pPr>
    </w:p>
    <w:p>
      <w:pPr>
        <w:ind w:left="4420"/>
        <w:spacing w:after="0"/>
        <w:rPr>
          <w:sz w:val="20"/>
          <w:szCs w:val="20"/>
          <w:color w:val="auto"/>
        </w:rPr>
      </w:pPr>
      <w:r>
        <w:rPr>
          <w:rFonts w:ascii="Arial" w:cs="Arial" w:eastAsia="Arial" w:hAnsi="Arial"/>
          <w:sz w:val="14"/>
          <w:szCs w:val="14"/>
          <w:color w:val="auto"/>
        </w:rPr>
        <w:t>69215</w:t>
      </w:r>
    </w:p>
    <w:p>
      <w:pPr>
        <w:sectPr>
          <w:pgSz w:w="11520" w:h="15659" w:orient="portrait"/>
          <w:cols w:equalWidth="0" w:num="2">
            <w:col w:w="4820" w:space="400"/>
            <w:col w:w="4820"/>
          </w:cols>
          <w:pgMar w:left="720" w:top="481" w:right="760" w:bottom="48" w:gutter="0" w:footer="0" w:header="0"/>
          <w:type w:val="continuous"/>
        </w:sectPr>
      </w:pPr>
    </w:p>
    <w:bookmarkStart w:id="4" w:name="page5"/>
    <w:bookmarkEnd w:id="4"/>
    <w:p>
      <w:pPr>
        <w:ind w:left="348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A. Ali, Y.-G. Kim: Deep Fusion for 3D Gaze Estimation From Natural Face Images Using Multi-Stream CNNs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48" w:lineRule="auto"/>
        <w:rPr>
          <w:rFonts w:ascii="Arial" w:cs="Arial" w:eastAsia="Arial" w:hAnsi="Arial"/>
          <w:sz w:val="20"/>
          <w:szCs w:val="20"/>
          <w:color w:val="auto"/>
        </w:rPr>
      </w:pPr>
      <w:r>
        <w:rPr>
          <w:rFonts w:ascii="Arial" w:cs="Arial" w:eastAsia="Arial" w:hAnsi="Arial"/>
          <w:sz w:val="20"/>
          <w:szCs w:val="20"/>
          <w:color w:val="auto"/>
        </w:rPr>
        <w:t xml:space="preserve">the same spatial layers mechanism for each eye image can signi cantly improve the overall performance of the network as illustrated in Fig. </w:t>
      </w:r>
      <w:hyperlink w:anchor="page4">
        <w:r>
          <w:rPr>
            <w:rFonts w:ascii="Arial" w:cs="Arial" w:eastAsia="Arial" w:hAnsi="Arial"/>
            <w:sz w:val="20"/>
            <w:szCs w:val="20"/>
            <w:color w:val="auto"/>
          </w:rPr>
          <w:t>2.</w:t>
        </w:r>
      </w:hyperlink>
    </w:p>
    <w:p>
      <w:pPr>
        <w:spacing w:after="0" w:line="24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3D GAZE ESTIMATION NETWORK FLOW</w:t>
      </w:r>
    </w:p>
    <w:p>
      <w:pPr>
        <w:spacing w:after="0" w:line="52" w:lineRule="exact"/>
        <w:rPr>
          <w:sz w:val="20"/>
          <w:szCs w:val="20"/>
          <w:color w:val="auto"/>
        </w:rPr>
      </w:pPr>
    </w:p>
    <w:p>
      <w:pPr>
        <w:jc w:val="both"/>
        <w:spacing w:after="0" w:line="269" w:lineRule="auto"/>
        <w:rPr>
          <w:rFonts w:ascii="Arial" w:cs="Arial" w:eastAsia="Arial" w:hAnsi="Arial"/>
          <w:sz w:val="18"/>
          <w:szCs w:val="18"/>
          <w:color w:val="auto"/>
        </w:rPr>
      </w:pPr>
      <w:r>
        <w:rPr>
          <w:rFonts w:ascii="Arial" w:cs="Arial" w:eastAsia="Arial" w:hAnsi="Arial"/>
          <w:sz w:val="18"/>
          <w:szCs w:val="18"/>
          <w:color w:val="auto"/>
        </w:rPr>
        <w:t xml:space="preserve">An eye patch having input size of (60 60) was fed sep-arately to a CNN, consisting of ve convolutional layers, each followed by a Batch-Normalization (BN) layer and a recti ed linear unit layer as illustrated in Fig. </w:t>
      </w:r>
      <w:hyperlink w:anchor="page4">
        <w:r>
          <w:rPr>
            <w:rFonts w:ascii="Arial" w:cs="Arial" w:eastAsia="Arial" w:hAnsi="Arial"/>
            <w:sz w:val="18"/>
            <w:szCs w:val="18"/>
            <w:color w:val="auto"/>
          </w:rPr>
          <w:t xml:space="preserve">3. </w:t>
        </w:r>
      </w:hyperlink>
      <w:r>
        <w:rPr>
          <w:rFonts w:ascii="Arial" w:cs="Arial" w:eastAsia="Arial" w:hAnsi="Arial"/>
          <w:sz w:val="18"/>
          <w:szCs w:val="18"/>
          <w:color w:val="auto"/>
        </w:rPr>
        <w:t>The output from the 5</w:t>
      </w:r>
      <w:r>
        <w:rPr>
          <w:rFonts w:ascii="Arial" w:cs="Arial" w:eastAsia="Arial" w:hAnsi="Arial"/>
          <w:sz w:val="27"/>
          <w:szCs w:val="27"/>
          <w:i w:val="1"/>
          <w:iCs w:val="1"/>
          <w:color w:val="auto"/>
          <w:vertAlign w:val="superscript"/>
        </w:rPr>
        <w:t>t</w:t>
      </w:r>
      <w:r>
        <w:rPr>
          <w:rFonts w:ascii="Arial" w:cs="Arial" w:eastAsia="Arial" w:hAnsi="Arial"/>
          <w:sz w:val="21"/>
          <w:szCs w:val="21"/>
          <w:i w:val="1"/>
          <w:iCs w:val="1"/>
          <w:color w:val="auto"/>
          <w:vertAlign w:val="superscript"/>
        </w:rPr>
        <w:t>h</w:t>
      </w:r>
      <w:r>
        <w:rPr>
          <w:rFonts w:ascii="Arial" w:cs="Arial" w:eastAsia="Arial" w:hAnsi="Arial"/>
          <w:sz w:val="18"/>
          <w:szCs w:val="18"/>
          <w:color w:val="auto"/>
        </w:rPr>
        <w:t xml:space="preserve"> convolutional layer (</w:t>
      </w:r>
      <w:r>
        <w:rPr>
          <w:rFonts w:ascii="Arial" w:cs="Arial" w:eastAsia="Arial" w:hAnsi="Arial"/>
          <w:sz w:val="18"/>
          <w:szCs w:val="18"/>
          <w:b w:val="1"/>
          <w:bCs w:val="1"/>
          <w:color w:val="auto"/>
        </w:rPr>
        <w:t>C5</w:t>
      </w:r>
      <w:r>
        <w:rPr>
          <w:rFonts w:ascii="Arial" w:cs="Arial" w:eastAsia="Arial" w:hAnsi="Arial"/>
          <w:sz w:val="18"/>
          <w:szCs w:val="18"/>
          <w:color w:val="auto"/>
        </w:rPr>
        <w:t xml:space="preserve">) was fed to the spatial layers. At this point, the last max-pooling layer reduced the dimensions of features received from the element-wise multiplication of the spatial layers and the original activation matrix with equation </w:t>
      </w:r>
      <w:hyperlink w:anchor="page4">
        <w:r>
          <w:rPr>
            <w:rFonts w:ascii="Arial" w:cs="Arial" w:eastAsia="Arial" w:hAnsi="Arial"/>
            <w:sz w:val="18"/>
            <w:szCs w:val="18"/>
            <w:color w:val="auto"/>
          </w:rPr>
          <w:t>(5)</w:t>
        </w:r>
      </w:hyperlink>
      <w:r>
        <w:rPr>
          <w:rFonts w:ascii="Arial" w:cs="Arial" w:eastAsia="Arial" w:hAnsi="Arial"/>
          <w:sz w:val="18"/>
          <w:szCs w:val="18"/>
          <w:color w:val="auto"/>
        </w:rPr>
        <w:t>. Before concatenation of both eye features, a dropout layer (</w:t>
      </w:r>
      <w:r>
        <w:rPr>
          <w:rFonts w:ascii="Arial" w:cs="Arial" w:eastAsia="Arial" w:hAnsi="Arial"/>
          <w:sz w:val="18"/>
          <w:szCs w:val="18"/>
          <w:i w:val="1"/>
          <w:iCs w:val="1"/>
          <w:color w:val="auto"/>
        </w:rPr>
        <w:t>p</w:t>
      </w:r>
      <w:r>
        <w:rPr>
          <w:rFonts w:ascii="Arial" w:cs="Arial" w:eastAsia="Arial" w:hAnsi="Arial"/>
          <w:sz w:val="18"/>
          <w:szCs w:val="18"/>
          <w:color w:val="auto"/>
        </w:rPr>
        <w:t xml:space="preserve"> D 0:5) was connected to a fully connected (FC) layer with a size of 512, which was followed by a BN and a recti ed linear unit layer, and nally two more FC layers with sizes of 256 and 2, respectively. The head pose vector was appended to the nal layer and then the output of the nal layer were the gaze angles yaw and pitch.</w:t>
      </w:r>
    </w:p>
    <w:p>
      <w:pPr>
        <w:spacing w:after="0" w:line="1" w:lineRule="exact"/>
        <w:rPr>
          <w:sz w:val="20"/>
          <w:szCs w:val="20"/>
          <w:color w:val="auto"/>
        </w:rPr>
      </w:pPr>
    </w:p>
    <w:p>
      <w:pPr>
        <w:jc w:val="both"/>
        <w:ind w:firstLine="199"/>
        <w:spacing w:after="0" w:line="279" w:lineRule="auto"/>
        <w:rPr>
          <w:rFonts w:ascii="Arial" w:cs="Arial" w:eastAsia="Arial" w:hAnsi="Arial"/>
          <w:sz w:val="18"/>
          <w:szCs w:val="18"/>
          <w:color w:val="auto"/>
        </w:rPr>
      </w:pPr>
      <w:r>
        <w:rPr>
          <w:rFonts w:ascii="Arial" w:cs="Arial" w:eastAsia="Arial" w:hAnsi="Arial"/>
          <w:sz w:val="18"/>
          <w:szCs w:val="18"/>
          <w:color w:val="auto"/>
        </w:rPr>
        <w:t xml:space="preserve">Extensive experiments were carried out to nd out the best network architecture. It was found that adding a BN layer before an activation layer was bene cial. It helped to improve the accuracy as well as to increase the generalization ability of a regression-based architecture [51]. Experiments with and without using a BN layer indicated that a BN layer for the spatial weight mechanism decreased the performance, so a BN layer for spatial weights was not used. However, it was found that there were no improvements with the BN layers during the training of the architecture, but the generalization ability was highly improved during validation and testing as shown in Table </w:t>
      </w:r>
      <w:hyperlink w:anchor="page5">
        <w:r>
          <w:rPr>
            <w:rFonts w:ascii="Arial" w:cs="Arial" w:eastAsia="Arial" w:hAnsi="Arial"/>
            <w:sz w:val="18"/>
            <w:szCs w:val="18"/>
            <w:color w:val="auto"/>
          </w:rPr>
          <w:t>1.</w:t>
        </w:r>
      </w:hyperlink>
    </w:p>
    <w:p>
      <w:pPr>
        <w:spacing w:after="0" w:line="224" w:lineRule="exact"/>
        <w:rPr>
          <w:sz w:val="20"/>
          <w:szCs w:val="20"/>
          <w:color w:val="auto"/>
        </w:rPr>
      </w:pPr>
    </w:p>
    <w:p>
      <w:pPr>
        <w:spacing w:after="0" w:line="257" w:lineRule="auto"/>
        <w:rPr>
          <w:sz w:val="20"/>
          <w:szCs w:val="20"/>
          <w:color w:val="auto"/>
        </w:rPr>
      </w:pPr>
      <w:r>
        <w:rPr>
          <w:rFonts w:ascii="Arial" w:cs="Arial" w:eastAsia="Arial" w:hAnsi="Arial"/>
          <w:sz w:val="14"/>
          <w:szCs w:val="14"/>
          <w:b w:val="1"/>
          <w:bCs w:val="1"/>
          <w:color w:val="004C87"/>
        </w:rPr>
        <w:t xml:space="preserve">TABLE 1. </w:t>
      </w:r>
      <w:r>
        <w:rPr>
          <w:rFonts w:ascii="Arial" w:cs="Arial" w:eastAsia="Arial" w:hAnsi="Arial"/>
          <w:sz w:val="14"/>
          <w:szCs w:val="14"/>
          <w:color w:val="000000"/>
        </w:rPr>
        <w:t>Model generalization was very much improved by introducing a</w:t>
      </w:r>
      <w:r>
        <w:rPr>
          <w:rFonts w:ascii="Arial" w:cs="Arial" w:eastAsia="Arial" w:hAnsi="Arial"/>
          <w:sz w:val="14"/>
          <w:szCs w:val="14"/>
          <w:b w:val="1"/>
          <w:bCs w:val="1"/>
          <w:color w:val="004C87"/>
        </w:rPr>
        <w:t xml:space="preserve"> </w:t>
      </w:r>
      <w:r>
        <w:rPr>
          <w:rFonts w:ascii="Arial" w:cs="Arial" w:eastAsia="Arial" w:hAnsi="Arial"/>
          <w:sz w:val="14"/>
          <w:szCs w:val="14"/>
          <w:color w:val="000000"/>
        </w:rPr>
        <w:t>BN layer before the activation layer for both the CNN and the fully connected layers except the last layer. The model performed well on the test data when the BN layers were added. The best results are shown in bold.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97155</wp:posOffset>
            </wp:positionH>
            <wp:positionV relativeFrom="paragraph">
              <wp:posOffset>243840</wp:posOffset>
            </wp:positionV>
            <wp:extent cx="2873375" cy="122999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extLst>
                    </a:blip>
                    <a:srcRect/>
                    <a:stretch>
                      <a:fillRect/>
                    </a:stretch>
                  </pic:blipFill>
                  <pic:spPr bwMode="auto">
                    <a:xfrm>
                      <a:off x="0" y="0"/>
                      <a:ext cx="2873375" cy="12299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D. IMAGE DATA AUGMENTATION</w:t>
      </w:r>
    </w:p>
    <w:p>
      <w:pPr>
        <w:spacing w:after="0" w:line="52" w:lineRule="exact"/>
        <w:rPr>
          <w:sz w:val="20"/>
          <w:szCs w:val="20"/>
          <w:color w:val="auto"/>
        </w:rPr>
      </w:pPr>
    </w:p>
    <w:p>
      <w:pPr>
        <w:jc w:val="both"/>
        <w:spacing w:after="0" w:line="300" w:lineRule="auto"/>
        <w:rPr>
          <w:sz w:val="20"/>
          <w:szCs w:val="20"/>
          <w:color w:val="auto"/>
        </w:rPr>
      </w:pPr>
      <w:r>
        <w:rPr>
          <w:rFonts w:ascii="Arial" w:cs="Arial" w:eastAsia="Arial" w:hAnsi="Arial"/>
          <w:sz w:val="17"/>
          <w:szCs w:val="17"/>
          <w:color w:val="auto"/>
        </w:rPr>
        <w:t>To improve the robustness of our method, the training data were augmented in three different ways. Firstly, to cover the different illumination conditions, the gamma correction technique was adopted. A gamma value of 0:5 and 1:25 were used to cover both the darker and the brighter illumination conditions, respectively. Secondly, to make the system robust against camera blur conditions, the OpenCV Gaussian blur</w:t>
      </w:r>
    </w:p>
    <w:p>
      <w:pPr>
        <w:spacing w:after="0" w:line="183" w:lineRule="exact"/>
        <w:rPr>
          <w:sz w:val="20"/>
          <w:szCs w:val="20"/>
          <w:color w:val="auto"/>
        </w:rPr>
      </w:pPr>
    </w:p>
    <w:p>
      <w:pPr>
        <w:spacing w:after="0"/>
        <w:rPr>
          <w:sz w:val="20"/>
          <w:szCs w:val="20"/>
          <w:color w:val="auto"/>
        </w:rPr>
      </w:pPr>
      <w:r>
        <w:rPr>
          <w:rFonts w:ascii="Arial" w:cs="Arial" w:eastAsia="Arial" w:hAnsi="Arial"/>
          <w:sz w:val="14"/>
          <w:szCs w:val="14"/>
          <w:color w:val="auto"/>
        </w:rPr>
        <w:t>69216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64" w:lineRule="auto"/>
        <w:rPr>
          <w:rFonts w:ascii="Arial" w:cs="Arial" w:eastAsia="Arial" w:hAnsi="Arial"/>
          <w:sz w:val="19"/>
          <w:szCs w:val="19"/>
          <w:color w:val="auto"/>
        </w:rPr>
      </w:pPr>
      <w:r>
        <w:rPr>
          <w:rFonts w:ascii="Arial" w:cs="Arial" w:eastAsia="Arial" w:hAnsi="Arial"/>
          <w:sz w:val="19"/>
          <w:szCs w:val="19"/>
          <w:color w:val="auto"/>
        </w:rPr>
        <w:t xml:space="preserve">technique was applied with a kernel size of 7 7 and 3 3. Finally, different noises were applied to the original eye patches using Gaussian and salt pepper noise techniques as shown in Fig. </w:t>
      </w:r>
      <w:hyperlink w:anchor="page5">
        <w:r>
          <w:rPr>
            <w:rFonts w:ascii="Arial" w:cs="Arial" w:eastAsia="Arial" w:hAnsi="Arial"/>
            <w:sz w:val="19"/>
            <w:szCs w:val="19"/>
            <w:color w:val="auto"/>
          </w:rPr>
          <w:t xml:space="preserve">4. </w:t>
        </w:r>
      </w:hyperlink>
      <w:r>
        <w:rPr>
          <w:rFonts w:ascii="Arial" w:cs="Arial" w:eastAsia="Arial" w:hAnsi="Arial"/>
          <w:sz w:val="19"/>
          <w:szCs w:val="19"/>
          <w:color w:val="auto"/>
        </w:rPr>
        <w:t xml:space="preserve">The size of our dataset was increased by 3 times using the present data augmentation method as shown in Table </w:t>
      </w:r>
      <w:hyperlink w:anchor="page5">
        <w:r>
          <w:rPr>
            <w:rFonts w:ascii="Arial" w:cs="Arial" w:eastAsia="Arial" w:hAnsi="Arial"/>
            <w:sz w:val="19"/>
            <w:szCs w:val="19"/>
            <w:color w:val="auto"/>
          </w:rPr>
          <w:t xml:space="preserve">2. </w:t>
        </w:r>
      </w:hyperlink>
      <w:r>
        <w:rPr>
          <w:rFonts w:ascii="Arial" w:cs="Arial" w:eastAsia="Arial" w:hAnsi="Arial"/>
          <w:sz w:val="19"/>
          <w:szCs w:val="19"/>
          <w:color w:val="auto"/>
        </w:rPr>
        <w:t xml:space="preserve">Results were compared before and after applying augmentation to the whole data (MPIIGaze and EYEDIAP) drawn in Fig. </w:t>
      </w:r>
      <w:hyperlink w:anchor="page6">
        <w:r>
          <w:rPr>
            <w:rFonts w:ascii="Arial" w:cs="Arial" w:eastAsia="Arial" w:hAnsi="Arial"/>
            <w:sz w:val="19"/>
            <w:szCs w:val="19"/>
            <w:color w:val="auto"/>
          </w:rPr>
          <w:t>5.</w:t>
        </w:r>
      </w:hyperlink>
    </w:p>
    <w:p>
      <w:pPr>
        <w:spacing w:after="0" w:line="20" w:lineRule="exact"/>
        <w:rPr>
          <w:rFonts w:ascii="Arial" w:cs="Arial" w:eastAsia="Arial" w:hAnsi="Arial"/>
          <w:sz w:val="19"/>
          <w:szCs w:val="19"/>
          <w:color w:val="auto"/>
        </w:rPr>
      </w:pPr>
      <w:r>
        <w:rPr>
          <w:rFonts w:ascii="Arial" w:cs="Arial" w:eastAsia="Arial" w:hAnsi="Arial"/>
          <w:sz w:val="19"/>
          <w:szCs w:val="19"/>
          <w:color w:val="auto"/>
        </w:rPr>
        <w:drawing>
          <wp:anchor simplePos="0" relativeHeight="251657728" behindDoc="1" locked="0" layoutInCell="0" allowOverlap="1">
            <wp:simplePos x="0" y="0"/>
            <wp:positionH relativeFrom="column">
              <wp:posOffset>133350</wp:posOffset>
            </wp:positionH>
            <wp:positionV relativeFrom="paragraph">
              <wp:posOffset>83185</wp:posOffset>
            </wp:positionV>
            <wp:extent cx="2798445" cy="285686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extLst>
                    </a:blip>
                    <a:srcRect/>
                    <a:stretch>
                      <a:fillRect/>
                    </a:stretch>
                  </pic:blipFill>
                  <pic:spPr bwMode="auto">
                    <a:xfrm>
                      <a:off x="0" y="0"/>
                      <a:ext cx="2798445" cy="2856865"/>
                    </a:xfrm>
                    <a:prstGeom prst="rect">
                      <a:avLst/>
                    </a:prstGeom>
                    <a:noFill/>
                  </pic:spPr>
                </pic:pic>
              </a:graphicData>
            </a:graphic>
          </wp:anchor>
        </w:drawing>
      </w: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52" w:lineRule="exact"/>
        <w:rPr>
          <w:rFonts w:ascii="Arial" w:cs="Arial" w:eastAsia="Arial" w:hAnsi="Arial"/>
          <w:sz w:val="19"/>
          <w:szCs w:val="19"/>
          <w:color w:val="auto"/>
        </w:rPr>
      </w:pPr>
    </w:p>
    <w:p>
      <w:pPr>
        <w:jc w:val="both"/>
        <w:spacing w:after="0" w:line="276" w:lineRule="auto"/>
        <w:rPr>
          <w:sz w:val="20"/>
          <w:szCs w:val="20"/>
          <w:color w:val="auto"/>
        </w:rPr>
      </w:pPr>
      <w:r>
        <w:rPr>
          <w:rFonts w:ascii="Arial" w:cs="Arial" w:eastAsia="Arial" w:hAnsi="Arial"/>
          <w:sz w:val="14"/>
          <w:szCs w:val="14"/>
          <w:b w:val="1"/>
          <w:bCs w:val="1"/>
          <w:color w:val="004C87"/>
        </w:rPr>
        <w:t xml:space="preserve">FIGURE 4. </w:t>
      </w:r>
      <w:r>
        <w:rPr>
          <w:rFonts w:ascii="Arial" w:cs="Arial" w:eastAsia="Arial" w:hAnsi="Arial"/>
          <w:sz w:val="14"/>
          <w:szCs w:val="14"/>
          <w:color w:val="000000"/>
        </w:rPr>
        <w:t>Sample images of how data augmentation is processed, which</w:t>
      </w:r>
      <w:r>
        <w:rPr>
          <w:rFonts w:ascii="Arial" w:cs="Arial" w:eastAsia="Arial" w:hAnsi="Arial"/>
          <w:sz w:val="14"/>
          <w:szCs w:val="14"/>
          <w:b w:val="1"/>
          <w:bCs w:val="1"/>
          <w:color w:val="004C87"/>
        </w:rPr>
        <w:t xml:space="preserve"> </w:t>
      </w:r>
      <w:r>
        <w:rPr>
          <w:rFonts w:ascii="Arial" w:cs="Arial" w:eastAsia="Arial" w:hAnsi="Arial"/>
          <w:sz w:val="14"/>
          <w:szCs w:val="14"/>
          <w:color w:val="000000"/>
        </w:rPr>
        <w:t>is best viewed in color.</w:t>
      </w:r>
    </w:p>
    <w:p>
      <w:pPr>
        <w:spacing w:after="0" w:line="200" w:lineRule="exact"/>
        <w:rPr>
          <w:rFonts w:ascii="Arial" w:cs="Arial" w:eastAsia="Arial" w:hAnsi="Arial"/>
          <w:sz w:val="19"/>
          <w:szCs w:val="19"/>
          <w:color w:val="auto"/>
        </w:rPr>
      </w:pPr>
    </w:p>
    <w:p>
      <w:pPr>
        <w:spacing w:after="0" w:line="225" w:lineRule="exact"/>
        <w:rPr>
          <w:rFonts w:ascii="Arial" w:cs="Arial" w:eastAsia="Arial" w:hAnsi="Arial"/>
          <w:sz w:val="19"/>
          <w:szCs w:val="19"/>
          <w:color w:val="auto"/>
        </w:rPr>
      </w:pPr>
    </w:p>
    <w:p>
      <w:pPr>
        <w:spacing w:after="0"/>
        <w:rPr>
          <w:sz w:val="20"/>
          <w:szCs w:val="20"/>
          <w:color w:val="auto"/>
        </w:rPr>
      </w:pPr>
      <w:r>
        <w:rPr>
          <w:rFonts w:ascii="Arial" w:cs="Arial" w:eastAsia="Arial" w:hAnsi="Arial"/>
          <w:sz w:val="14"/>
          <w:szCs w:val="14"/>
          <w:b w:val="1"/>
          <w:bCs w:val="1"/>
          <w:color w:val="004C87"/>
        </w:rPr>
        <w:t xml:space="preserve">TABLE 2. </w:t>
      </w:r>
      <w:r>
        <w:rPr>
          <w:rFonts w:ascii="Arial" w:cs="Arial" w:eastAsia="Arial" w:hAnsi="Arial"/>
          <w:sz w:val="14"/>
          <w:szCs w:val="14"/>
          <w:color w:val="000000"/>
        </w:rPr>
        <w:t>Datasets augmentation.</w:t>
      </w:r>
    </w:p>
    <w:p>
      <w:pPr>
        <w:spacing w:after="0" w:line="20" w:lineRule="exact"/>
        <w:rPr>
          <w:rFonts w:ascii="Arial" w:cs="Arial" w:eastAsia="Arial" w:hAnsi="Arial"/>
          <w:sz w:val="19"/>
          <w:szCs w:val="19"/>
          <w:color w:val="auto"/>
        </w:rPr>
      </w:pPr>
      <w:r>
        <w:rPr>
          <w:rFonts w:ascii="Arial" w:cs="Arial" w:eastAsia="Arial" w:hAnsi="Arial"/>
          <w:sz w:val="19"/>
          <w:szCs w:val="19"/>
          <w:color w:val="auto"/>
        </w:rPr>
        <w:drawing>
          <wp:anchor simplePos="0" relativeHeight="251657728" behindDoc="1" locked="0" layoutInCell="0" allowOverlap="1">
            <wp:simplePos x="0" y="0"/>
            <wp:positionH relativeFrom="column">
              <wp:posOffset>249555</wp:posOffset>
            </wp:positionH>
            <wp:positionV relativeFrom="paragraph">
              <wp:posOffset>176530</wp:posOffset>
            </wp:positionV>
            <wp:extent cx="2566035" cy="61214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extLst>
                    </a:blip>
                    <a:srcRect/>
                    <a:stretch>
                      <a:fillRect/>
                    </a:stretch>
                  </pic:blipFill>
                  <pic:spPr bwMode="auto">
                    <a:xfrm>
                      <a:off x="0" y="0"/>
                      <a:ext cx="2566035" cy="612140"/>
                    </a:xfrm>
                    <a:prstGeom prst="rect">
                      <a:avLst/>
                    </a:prstGeom>
                    <a:noFill/>
                  </pic:spPr>
                </pic:pic>
              </a:graphicData>
            </a:graphic>
          </wp:anchor>
        </w:drawing>
      </w: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200" w:lineRule="exact"/>
        <w:rPr>
          <w:rFonts w:ascii="Arial" w:cs="Arial" w:eastAsia="Arial" w:hAnsi="Arial"/>
          <w:sz w:val="19"/>
          <w:szCs w:val="19"/>
          <w:color w:val="auto"/>
        </w:rPr>
      </w:pPr>
    </w:p>
    <w:p>
      <w:pPr>
        <w:spacing w:after="0" w:line="326" w:lineRule="exact"/>
        <w:rPr>
          <w:rFonts w:ascii="Arial" w:cs="Arial" w:eastAsia="Arial" w:hAnsi="Arial"/>
          <w:sz w:val="19"/>
          <w:szCs w:val="19"/>
          <w:color w:val="auto"/>
        </w:rPr>
      </w:pPr>
    </w:p>
    <w:p>
      <w:pPr>
        <w:ind w:left="20"/>
        <w:spacing w:after="0"/>
        <w:rPr>
          <w:sz w:val="20"/>
          <w:szCs w:val="20"/>
          <w:color w:val="auto"/>
        </w:rPr>
      </w:pPr>
      <w:r>
        <w:rPr>
          <w:rFonts w:ascii="Arial" w:cs="Arial" w:eastAsia="Arial" w:hAnsi="Arial"/>
          <w:sz w:val="18"/>
          <w:szCs w:val="18"/>
          <w:b w:val="1"/>
          <w:bCs w:val="1"/>
          <w:color w:val="004C87"/>
        </w:rPr>
        <w:t>IV. EXPERIMENTS</w:t>
      </w:r>
    </w:p>
    <w:p>
      <w:pPr>
        <w:spacing w:after="0" w:line="35" w:lineRule="exact"/>
        <w:rPr>
          <w:rFonts w:ascii="Arial" w:cs="Arial" w:eastAsia="Arial" w:hAnsi="Arial"/>
          <w:sz w:val="19"/>
          <w:szCs w:val="19"/>
          <w:color w:val="auto"/>
        </w:rPr>
      </w:pPr>
    </w:p>
    <w:p>
      <w:pPr>
        <w:jc w:val="both"/>
        <w:spacing w:after="0" w:line="300" w:lineRule="auto"/>
        <w:rPr>
          <w:sz w:val="20"/>
          <w:szCs w:val="20"/>
          <w:color w:val="auto"/>
        </w:rPr>
      </w:pPr>
      <w:r>
        <w:rPr>
          <w:rFonts w:ascii="Arial" w:cs="Arial" w:eastAsia="Arial" w:hAnsi="Arial"/>
          <w:sz w:val="17"/>
          <w:szCs w:val="17"/>
          <w:color w:val="auto"/>
        </w:rPr>
        <w:t>Performance of this network was evaluated using two datasets. First, two eye gaze datasets used in this paper for training and evaluation are described. Secondly, data prepara-tion and experimental details are explained in detail. Finally, detail information is provided on framework evaluation on both datasets, also single and multi-stream CNNs are com-pared followed by time complexity analysis in the end.</w:t>
      </w:r>
    </w:p>
    <w:p>
      <w:pPr>
        <w:spacing w:after="0" w:line="208" w:lineRule="exact"/>
        <w:rPr>
          <w:rFonts w:ascii="Arial" w:cs="Arial" w:eastAsia="Arial" w:hAnsi="Arial"/>
          <w:sz w:val="19"/>
          <w:szCs w:val="19"/>
          <w:color w:val="auto"/>
        </w:rPr>
      </w:pPr>
    </w:p>
    <w:p>
      <w:pPr>
        <w:ind w:left="20"/>
        <w:spacing w:after="0"/>
        <w:rPr>
          <w:sz w:val="20"/>
          <w:szCs w:val="20"/>
          <w:color w:val="auto"/>
        </w:rPr>
      </w:pPr>
      <w:r>
        <w:rPr>
          <w:rFonts w:ascii="Arial" w:cs="Arial" w:eastAsia="Arial" w:hAnsi="Arial"/>
          <w:sz w:val="18"/>
          <w:szCs w:val="18"/>
          <w:b w:val="1"/>
          <w:bCs w:val="1"/>
          <w:color w:val="333333"/>
        </w:rPr>
        <w:t>A. DATASETS</w:t>
      </w:r>
    </w:p>
    <w:p>
      <w:pPr>
        <w:spacing w:after="0" w:line="52" w:lineRule="exact"/>
        <w:rPr>
          <w:rFonts w:ascii="Arial" w:cs="Arial" w:eastAsia="Arial" w:hAnsi="Arial"/>
          <w:sz w:val="19"/>
          <w:szCs w:val="19"/>
          <w:color w:val="auto"/>
        </w:rPr>
      </w:pPr>
    </w:p>
    <w:p>
      <w:pPr>
        <w:jc w:val="both"/>
        <w:spacing w:after="0" w:line="300" w:lineRule="auto"/>
        <w:rPr>
          <w:rFonts w:ascii="Arial" w:cs="Arial" w:eastAsia="Arial" w:hAnsi="Arial"/>
          <w:sz w:val="17"/>
          <w:szCs w:val="17"/>
          <w:color w:val="auto"/>
        </w:rPr>
      </w:pPr>
      <w:r>
        <w:rPr>
          <w:rFonts w:ascii="Arial" w:cs="Arial" w:eastAsia="Arial" w:hAnsi="Arial"/>
          <w:sz w:val="17"/>
          <w:szCs w:val="17"/>
          <w:color w:val="auto"/>
        </w:rPr>
        <w:t xml:space="preserve">For both experiment and evaluation, two well-known datasets were used, such as the MPIIGaze [52] and the EYEDIAP datasets [21] as shown in Fig. </w:t>
      </w:r>
      <w:hyperlink w:anchor="page6">
        <w:r>
          <w:rPr>
            <w:rFonts w:ascii="Arial" w:cs="Arial" w:eastAsia="Arial" w:hAnsi="Arial"/>
            <w:sz w:val="17"/>
            <w:szCs w:val="17"/>
            <w:color w:val="auto"/>
          </w:rPr>
          <w:t xml:space="preserve">6. </w:t>
        </w:r>
      </w:hyperlink>
      <w:r>
        <w:rPr>
          <w:rFonts w:ascii="Arial" w:cs="Arial" w:eastAsia="Arial" w:hAnsi="Arial"/>
          <w:sz w:val="17"/>
          <w:szCs w:val="17"/>
          <w:color w:val="auto"/>
        </w:rPr>
        <w:t>The former contained 213,659 images collected from 15 participants over several months. This dataset covered a wide range of head positions and illumination conditions. In each session, each subject was asked to look at 20 random positions. Each session was</w:t>
      </w:r>
    </w:p>
    <w:p>
      <w:pPr>
        <w:spacing w:after="0" w:line="204" w:lineRule="exact"/>
        <w:rPr>
          <w:rFonts w:ascii="Arial" w:cs="Arial" w:eastAsia="Arial" w:hAnsi="Arial"/>
          <w:sz w:val="19"/>
          <w:szCs w:val="19"/>
          <w:color w:val="auto"/>
        </w:rPr>
      </w:pPr>
    </w:p>
    <w:p>
      <w:pPr>
        <w:ind w:left="3920"/>
        <w:spacing w:after="0"/>
        <w:rPr>
          <w:sz w:val="20"/>
          <w:szCs w:val="20"/>
          <w:color w:val="auto"/>
        </w:rPr>
      </w:pPr>
      <w:r>
        <w:rPr>
          <w:rFonts w:ascii="Arial" w:cs="Arial" w:eastAsia="Arial" w:hAnsi="Arial"/>
          <w:sz w:val="11"/>
          <w:szCs w:val="11"/>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5" w:name="page6"/>
    <w:bookmarkEnd w:id="5"/>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A. Ali, Y.-G. Kim: Deep Fusion for 3D Gaze Estimation From Natural Face Images Using Multi-Stream CNNs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both"/>
        <w:ind w:right="200"/>
        <w:spacing w:after="0" w:line="263" w:lineRule="auto"/>
        <w:rPr>
          <w:sz w:val="20"/>
          <w:szCs w:val="20"/>
          <w:color w:val="auto"/>
        </w:rPr>
      </w:pPr>
      <w:r>
        <w:rPr>
          <w:rFonts w:ascii="Arial" w:cs="Arial" w:eastAsia="Arial" w:hAnsi="Arial"/>
          <w:sz w:val="14"/>
          <w:szCs w:val="14"/>
          <w:b w:val="1"/>
          <w:bCs w:val="1"/>
          <w:color w:val="004C87"/>
        </w:rPr>
        <w:t xml:space="preserve">FIGURE 5. </w:t>
      </w:r>
      <w:r>
        <w:rPr>
          <w:rFonts w:ascii="Arial" w:cs="Arial" w:eastAsia="Arial" w:hAnsi="Arial"/>
          <w:sz w:val="14"/>
          <w:szCs w:val="14"/>
          <w:color w:val="000000"/>
        </w:rPr>
        <w:t>Training angular accuracy (error) (a) and validation angular</w:t>
      </w:r>
      <w:r>
        <w:rPr>
          <w:rFonts w:ascii="Arial" w:cs="Arial" w:eastAsia="Arial" w:hAnsi="Arial"/>
          <w:sz w:val="14"/>
          <w:szCs w:val="14"/>
          <w:b w:val="1"/>
          <w:bCs w:val="1"/>
          <w:color w:val="004C87"/>
        </w:rPr>
        <w:t xml:space="preserve"> </w:t>
      </w:r>
      <w:r>
        <w:rPr>
          <w:rFonts w:ascii="Arial" w:cs="Arial" w:eastAsia="Arial" w:hAnsi="Arial"/>
          <w:sz w:val="14"/>
          <w:szCs w:val="14"/>
          <w:color w:val="000000"/>
        </w:rPr>
        <w:t>accuracy (error) (b) of the proposed model for eye gaze estimation are shown before and after data augmentation.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175895</wp:posOffset>
            </wp:positionH>
            <wp:positionV relativeFrom="paragraph">
              <wp:posOffset>-3314065</wp:posOffset>
            </wp:positionV>
            <wp:extent cx="2715260" cy="295148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extLst>
                    </a:blip>
                    <a:srcRect/>
                    <a:stretch>
                      <a:fillRect/>
                    </a:stretch>
                  </pic:blipFill>
                  <pic:spPr bwMode="auto">
                    <a:xfrm>
                      <a:off x="0" y="0"/>
                      <a:ext cx="2715260" cy="2951480"/>
                    </a:xfrm>
                    <a:prstGeom prst="rect">
                      <a:avLst/>
                    </a:prstGeom>
                    <a:noFill/>
                  </pic:spPr>
                </pic:pic>
              </a:graphicData>
            </a:graphic>
          </wp:anchor>
        </w:drawing>
        <w:drawing>
          <wp:anchor simplePos="0" relativeHeight="251657728" behindDoc="1" locked="0" layoutInCell="0" allowOverlap="1">
            <wp:simplePos x="0" y="0"/>
            <wp:positionH relativeFrom="column">
              <wp:posOffset>28575</wp:posOffset>
            </wp:positionH>
            <wp:positionV relativeFrom="paragraph">
              <wp:posOffset>254635</wp:posOffset>
            </wp:positionV>
            <wp:extent cx="3008630" cy="289179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extLst>
                    </a:blip>
                    <a:srcRect/>
                    <a:stretch>
                      <a:fillRect/>
                    </a:stretch>
                  </pic:blipFill>
                  <pic:spPr bwMode="auto">
                    <a:xfrm>
                      <a:off x="0" y="0"/>
                      <a:ext cx="3008630" cy="28917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line="254" w:lineRule="auto"/>
        <w:rPr>
          <w:sz w:val="20"/>
          <w:szCs w:val="20"/>
          <w:color w:val="auto"/>
        </w:rPr>
      </w:pPr>
      <w:r>
        <w:rPr>
          <w:rFonts w:ascii="Arial" w:cs="Arial" w:eastAsia="Arial" w:hAnsi="Arial"/>
          <w:sz w:val="14"/>
          <w:szCs w:val="14"/>
          <w:b w:val="1"/>
          <w:bCs w:val="1"/>
          <w:color w:val="004C87"/>
        </w:rPr>
        <w:t xml:space="preserve">FIGURE 6. </w:t>
      </w:r>
      <w:r>
        <w:rPr>
          <w:rFonts w:ascii="Arial" w:cs="Arial" w:eastAsia="Arial" w:hAnsi="Arial"/>
          <w:sz w:val="14"/>
          <w:szCs w:val="14"/>
          <w:color w:val="000000"/>
        </w:rPr>
        <w:t>The sample images from (a) the MPIIGaze dataset and (b) the</w:t>
      </w:r>
      <w:r>
        <w:rPr>
          <w:rFonts w:ascii="Arial" w:cs="Arial" w:eastAsia="Arial" w:hAnsi="Arial"/>
          <w:sz w:val="14"/>
          <w:szCs w:val="14"/>
          <w:b w:val="1"/>
          <w:bCs w:val="1"/>
          <w:color w:val="004C87"/>
        </w:rPr>
        <w:t xml:space="preserve"> </w:t>
      </w:r>
      <w:r>
        <w:rPr>
          <w:rFonts w:ascii="Arial" w:cs="Arial" w:eastAsia="Arial" w:hAnsi="Arial"/>
          <w:sz w:val="14"/>
          <w:szCs w:val="14"/>
          <w:color w:val="000000"/>
        </w:rPr>
        <w:t>EYEDIAP dataset. The images in (a) are cropped images by removing the black background for visualization purpose. The first row in (b) are images with the stationary or movable head poses while gazing the target in a continuous fashion. The second row in (b) shows the sample images while gazing the floating target moving in 3D trajectory.</w:t>
      </w:r>
    </w:p>
    <w:p>
      <w:pPr>
        <w:spacing w:after="0" w:line="200" w:lineRule="exact"/>
        <w:rPr>
          <w:sz w:val="20"/>
          <w:szCs w:val="20"/>
          <w:color w:val="auto"/>
        </w:rPr>
      </w:pPr>
    </w:p>
    <w:p>
      <w:pPr>
        <w:spacing w:after="0" w:line="372" w:lineRule="exact"/>
        <w:rPr>
          <w:sz w:val="20"/>
          <w:szCs w:val="20"/>
          <w:color w:val="auto"/>
        </w:rPr>
      </w:pPr>
    </w:p>
    <w:p>
      <w:pPr>
        <w:jc w:val="both"/>
        <w:spacing w:after="0" w:line="282" w:lineRule="auto"/>
        <w:rPr>
          <w:sz w:val="20"/>
          <w:szCs w:val="20"/>
          <w:color w:val="auto"/>
        </w:rPr>
      </w:pPr>
      <w:r>
        <w:rPr>
          <w:rFonts w:ascii="Arial" w:cs="Arial" w:eastAsia="Arial" w:hAnsi="Arial"/>
          <w:sz w:val="18"/>
          <w:szCs w:val="18"/>
          <w:color w:val="auto"/>
        </w:rPr>
        <w:t>recorded during the daily routine of every subject without giv-ing any speci c instructions about how to record the sessions. The dataset contained diverse head poses, the illumination conditions, and the natural environment scenarios. So that each image had a full-face, head feature, and the 3D gaze target locations for each subject.</w:t>
      </w:r>
    </w:p>
    <w:p>
      <w:pPr>
        <w:spacing w:after="0" w:line="216"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ind w:firstLine="199"/>
        <w:spacing w:after="0" w:line="295" w:lineRule="auto"/>
        <w:rPr>
          <w:rFonts w:ascii="Arial" w:cs="Arial" w:eastAsia="Arial" w:hAnsi="Arial"/>
          <w:sz w:val="17"/>
          <w:szCs w:val="17"/>
          <w:color w:val="auto"/>
        </w:rPr>
      </w:pPr>
      <w:r>
        <w:rPr>
          <w:rFonts w:ascii="Arial" w:cs="Arial" w:eastAsia="Arial" w:hAnsi="Arial"/>
          <w:sz w:val="17"/>
          <w:szCs w:val="17"/>
          <w:color w:val="auto"/>
        </w:rPr>
        <w:t xml:space="preserve">The latter was another large scale dataset for gaze estimation research. Sixteen participators were recruited for this project. Each session contained three different scenarios, which included a discrete screen target, continuous screen targets, and a 3D oating target. There were two head posi-tions: one was a static position, and the other was a mobile head-position case. Three different cameras, which included a kinetic camera, a VGA camera (640 480), and an HD camera (1920 1080), were used for the eye data record-ing. For each participant, the videos were recorded in three different visual scenarios included a </w:t>
      </w:r>
      <w:r>
        <w:rPr>
          <w:rFonts w:ascii="Arial" w:cs="Arial" w:eastAsia="Arial" w:hAnsi="Arial"/>
          <w:sz w:val="17"/>
          <w:szCs w:val="17"/>
          <w:i w:val="1"/>
          <w:iCs w:val="1"/>
          <w:color w:val="auto"/>
        </w:rPr>
        <w:t>Discrete screen target</w:t>
      </w:r>
      <w:r>
        <w:rPr>
          <w:rFonts w:ascii="Arial" w:cs="Arial" w:eastAsia="Arial" w:hAnsi="Arial"/>
          <w:sz w:val="17"/>
          <w:szCs w:val="17"/>
          <w:color w:val="auto"/>
        </w:rPr>
        <w:t xml:space="preserve"> (DS), a circle was drawn every 1.1 seconds uniformly, a </w:t>
      </w:r>
      <w:r>
        <w:rPr>
          <w:rFonts w:ascii="Arial" w:cs="Arial" w:eastAsia="Arial" w:hAnsi="Arial"/>
          <w:sz w:val="17"/>
          <w:szCs w:val="17"/>
          <w:i w:val="1"/>
          <w:iCs w:val="1"/>
          <w:color w:val="auto"/>
        </w:rPr>
        <w:t xml:space="preserve">Con-tinuous screen target </w:t>
      </w:r>
      <w:r>
        <w:rPr>
          <w:rFonts w:ascii="Arial" w:cs="Arial" w:eastAsia="Arial" w:hAnsi="Arial"/>
          <w:sz w:val="17"/>
          <w:szCs w:val="17"/>
          <w:color w:val="auto"/>
        </w:rPr>
        <w:t>(CS), a circle moved along a random</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trajectory every 2 seconds, and a 3D </w:t>
      </w:r>
      <w:r>
        <w:rPr>
          <w:rFonts w:ascii="Arial" w:cs="Arial" w:eastAsia="Arial" w:hAnsi="Arial"/>
          <w:sz w:val="17"/>
          <w:szCs w:val="17"/>
          <w:i w:val="1"/>
          <w:iCs w:val="1"/>
          <w:color w:val="auto"/>
        </w:rPr>
        <w:t>Floating target</w:t>
      </w:r>
      <w:r>
        <w:rPr>
          <w:rFonts w:ascii="Arial" w:cs="Arial" w:eastAsia="Arial" w:hAnsi="Arial"/>
          <w:sz w:val="17"/>
          <w:szCs w:val="17"/>
          <w:color w:val="auto"/>
        </w:rPr>
        <w:t xml:space="preserve"> (FT)), a ball that was 4cm in diameter attached to a stick with a thread that moved within a 3D region between the camera and the participant. To make the dataset robust against different head poses, the participants were instructed to record two videos (stationary (S) and mobile (moving head-position)) for each visual scenario. In this research, four videos from a VGA camera of each participant used for experimentation. The sample images from both datasets are shown in Fig. </w:t>
      </w:r>
      <w:hyperlink w:anchor="page6">
        <w:r>
          <w:rPr>
            <w:rFonts w:ascii="Arial" w:cs="Arial" w:eastAsia="Arial" w:hAnsi="Arial"/>
            <w:sz w:val="17"/>
            <w:szCs w:val="17"/>
            <w:color w:val="auto"/>
          </w:rPr>
          <w:t>6,</w:t>
        </w:r>
      </w:hyperlink>
      <w:r>
        <w:rPr>
          <w:rFonts w:ascii="Arial" w:cs="Arial" w:eastAsia="Arial" w:hAnsi="Arial"/>
          <w:sz w:val="17"/>
          <w:szCs w:val="17"/>
          <w:color w:val="auto"/>
        </w:rPr>
        <w:t xml:space="preserve"> which shows variations of both datasets in terms of the data collection, light intensity, head poses, and the camera angles used, respectively.</w:t>
      </w:r>
    </w:p>
    <w:p>
      <w:pPr>
        <w:spacing w:after="0" w:line="200" w:lineRule="exact"/>
        <w:rPr>
          <w:sz w:val="20"/>
          <w:szCs w:val="20"/>
          <w:color w:val="auto"/>
        </w:rPr>
      </w:pPr>
    </w:p>
    <w:p>
      <w:pPr>
        <w:spacing w:after="0" w:line="23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DATA PREPARATION</w:t>
      </w:r>
    </w:p>
    <w:p>
      <w:pPr>
        <w:spacing w:after="0" w:line="52"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From the MPIIGaze dataset, the left and right eye patches were extracted from the full face dataset using perspective warping technique. As both eyes of a human looked at an object in a synchronized manner, the same ground truth vector for both the left and the right eye patches were used. The dataset was divided into training and evaluation with a ratio of 95% and 5%, respectively. Since the Rodrigues transfor-mation was recommended to map a vector to an angle for both the head-pose and the gaze targets, the same method was followed in all experiments.</w:t>
      </w:r>
    </w:p>
    <w:p>
      <w:pPr>
        <w:spacing w:after="0" w:line="2" w:lineRule="exact"/>
        <w:rPr>
          <w:sz w:val="20"/>
          <w:szCs w:val="20"/>
          <w:color w:val="auto"/>
        </w:rPr>
      </w:pPr>
    </w:p>
    <w:p>
      <w:pPr>
        <w:jc w:val="both"/>
        <w:ind w:firstLine="199"/>
        <w:spacing w:after="0" w:line="263" w:lineRule="auto"/>
        <w:rPr>
          <w:rFonts w:ascii="Arial" w:cs="Arial" w:eastAsia="Arial" w:hAnsi="Arial"/>
          <w:sz w:val="19"/>
          <w:szCs w:val="19"/>
          <w:color w:val="auto"/>
        </w:rPr>
      </w:pPr>
      <w:r>
        <w:rPr>
          <w:rFonts w:ascii="Arial" w:cs="Arial" w:eastAsia="Arial" w:hAnsi="Arial"/>
          <w:sz w:val="19"/>
          <w:szCs w:val="19"/>
          <w:color w:val="auto"/>
        </w:rPr>
        <w:t xml:space="preserve">In terms of the EYEDIAP dataset, four videos were cho-sen, which included continuous screen targets and oating 3D targets videos, for both the stationary and the movable head-poses from each participant. The mid-point of both eye targets was chosen as the ground truth vector, and the eye patches were made by using the perspective warping technique used in </w:t>
      </w:r>
      <w:hyperlink w:anchor="page3">
        <w:r>
          <w:rPr>
            <w:rFonts w:ascii="Arial" w:cs="Arial" w:eastAsia="Arial" w:hAnsi="Arial"/>
            <w:sz w:val="19"/>
            <w:szCs w:val="19"/>
            <w:color w:val="auto"/>
          </w:rPr>
          <w:t xml:space="preserve">III-A. </w:t>
        </w:r>
      </w:hyperlink>
      <w:r>
        <w:rPr>
          <w:rFonts w:ascii="Arial" w:cs="Arial" w:eastAsia="Arial" w:hAnsi="Arial"/>
          <w:sz w:val="19"/>
          <w:szCs w:val="19"/>
          <w:color w:val="auto"/>
        </w:rPr>
        <w:t>We kept the same ratio of training and validation for the EYEDIAP dataset as well. Since the head positions were given for both datasets, they were used in these experiments.</w:t>
      </w:r>
    </w:p>
    <w:p>
      <w:pPr>
        <w:spacing w:after="0" w:line="21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EXPERIMENTAL DETAILS</w:t>
      </w:r>
    </w:p>
    <w:p>
      <w:pPr>
        <w:spacing w:after="0" w:line="52"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The proposed framework was trained on a Linux system that has a NVIDIA GTX GForce 1070 GPU with python 3.6 and pytorch 1:0:1. The model was trained from scratch for 100 epochs with a batch size of 256. The weights of all the layers of the proposed network were initialized using the Kaiming He initialization [53]. Weight sharing was not used, because it decreased the performance. An Adam</w:t>
      </w:r>
    </w:p>
    <w:p>
      <w:pPr>
        <w:spacing w:after="0" w:line="197" w:lineRule="exact"/>
        <w:rPr>
          <w:sz w:val="20"/>
          <w:szCs w:val="20"/>
          <w:color w:val="auto"/>
        </w:rPr>
      </w:pPr>
    </w:p>
    <w:p>
      <w:pPr>
        <w:ind w:left="4420"/>
        <w:spacing w:after="0"/>
        <w:rPr>
          <w:sz w:val="20"/>
          <w:szCs w:val="20"/>
          <w:color w:val="auto"/>
        </w:rPr>
      </w:pPr>
      <w:r>
        <w:rPr>
          <w:rFonts w:ascii="Arial" w:cs="Arial" w:eastAsia="Arial" w:hAnsi="Arial"/>
          <w:sz w:val="14"/>
          <w:szCs w:val="14"/>
          <w:color w:val="auto"/>
        </w:rPr>
        <w:t>69217</w:t>
      </w:r>
    </w:p>
    <w:p>
      <w:pPr>
        <w:sectPr>
          <w:pgSz w:w="11520" w:h="15659" w:orient="portrait"/>
          <w:cols w:equalWidth="0" w:num="2">
            <w:col w:w="4820" w:space="400"/>
            <w:col w:w="4820"/>
          </w:cols>
          <w:pgMar w:left="720" w:top="481" w:right="760" w:bottom="48" w:gutter="0" w:footer="0" w:header="0"/>
          <w:type w:val="continuous"/>
        </w:sectPr>
      </w:pPr>
    </w:p>
    <w:bookmarkStart w:id="6" w:name="page7"/>
    <w:bookmarkEnd w:id="6"/>
    <w:p>
      <w:pPr>
        <w:jc w:val="right"/>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A. Ali, Y.-G. Kim: Deep Fusion for 3D Gaze Estimation From Natural Face Images Using Multi-Stream CNNs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drawing>
          <wp:anchor simplePos="0" relativeHeight="251657728" behindDoc="1" locked="0" layoutInCell="0" allowOverlap="1">
            <wp:simplePos x="0" y="0"/>
            <wp:positionH relativeFrom="column">
              <wp:posOffset>9525</wp:posOffset>
            </wp:positionH>
            <wp:positionV relativeFrom="paragraph">
              <wp:posOffset>430530</wp:posOffset>
            </wp:positionV>
            <wp:extent cx="6362700" cy="171958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extLst>
                    </a:blip>
                    <a:srcRect/>
                    <a:stretch>
                      <a:fillRect/>
                    </a:stretch>
                  </pic:blipFill>
                  <pic:spPr bwMode="auto">
                    <a:xfrm>
                      <a:off x="0" y="0"/>
                      <a:ext cx="6362700" cy="17195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20" w:right="160"/>
        <w:spacing w:after="0" w:line="276" w:lineRule="auto"/>
        <w:rPr>
          <w:sz w:val="20"/>
          <w:szCs w:val="20"/>
          <w:color w:val="auto"/>
        </w:rPr>
      </w:pPr>
      <w:r>
        <w:rPr>
          <w:rFonts w:ascii="Arial" w:cs="Arial" w:eastAsia="Arial" w:hAnsi="Arial"/>
          <w:sz w:val="14"/>
          <w:szCs w:val="14"/>
          <w:b w:val="1"/>
          <w:bCs w:val="1"/>
          <w:color w:val="004C87"/>
        </w:rPr>
        <w:t xml:space="preserve">FIGURE 7. </w:t>
      </w:r>
      <w:r>
        <w:rPr>
          <w:rFonts w:ascii="Arial" w:cs="Arial" w:eastAsia="Arial" w:hAnsi="Arial"/>
          <w:sz w:val="14"/>
          <w:szCs w:val="14"/>
          <w:color w:val="000000"/>
        </w:rPr>
        <w:t>Sample 3D estimated gaze angle (green) and ground truth annotations (red) using the proposed method for the MPIIGaze dataset (left) and</w:t>
      </w:r>
      <w:r>
        <w:rPr>
          <w:rFonts w:ascii="Arial" w:cs="Arial" w:eastAsia="Arial" w:hAnsi="Arial"/>
          <w:sz w:val="14"/>
          <w:szCs w:val="14"/>
          <w:b w:val="1"/>
          <w:bCs w:val="1"/>
          <w:color w:val="004C87"/>
        </w:rPr>
        <w:t xml:space="preserve"> </w:t>
      </w:r>
      <w:r>
        <w:rPr>
          <w:rFonts w:ascii="Arial" w:cs="Arial" w:eastAsia="Arial" w:hAnsi="Arial"/>
          <w:sz w:val="14"/>
          <w:szCs w:val="14"/>
          <w:color w:val="000000"/>
        </w:rPr>
        <w:t>the EYEDIAP dataset (right), respectively.</w:t>
      </w:r>
    </w:p>
    <w:p>
      <w:pPr>
        <w:sectPr>
          <w:pgSz w:w="11520" w:h="15659" w:orient="portrait"/>
          <w:cols w:equalWidth="0" w:num="1">
            <w:col w:w="10040"/>
          </w:cols>
          <w:pgMar w:left="720" w:top="481" w:right="760" w:bottom="60" w:gutter="0" w:footer="0" w:header="0"/>
        </w:sectPr>
      </w:pPr>
    </w:p>
    <w:p>
      <w:pPr>
        <w:spacing w:after="0" w:line="200" w:lineRule="exact"/>
        <w:rPr>
          <w:sz w:val="20"/>
          <w:szCs w:val="20"/>
          <w:color w:val="auto"/>
        </w:rPr>
      </w:pPr>
    </w:p>
    <w:p>
      <w:pPr>
        <w:spacing w:after="0" w:line="295" w:lineRule="exact"/>
        <w:rPr>
          <w:sz w:val="20"/>
          <w:szCs w:val="20"/>
          <w:color w:val="auto"/>
        </w:rPr>
      </w:pPr>
    </w:p>
    <w:p>
      <w:pPr>
        <w:jc w:val="both"/>
        <w:spacing w:after="0" w:line="274" w:lineRule="auto"/>
        <w:rPr>
          <w:sz w:val="20"/>
          <w:szCs w:val="20"/>
          <w:color w:val="auto"/>
        </w:rPr>
      </w:pPr>
      <w:r>
        <w:rPr>
          <w:rFonts w:ascii="Arial" w:cs="Arial" w:eastAsia="Arial" w:hAnsi="Arial"/>
          <w:sz w:val="19"/>
          <w:szCs w:val="19"/>
          <w:color w:val="auto"/>
        </w:rPr>
        <w:t>optimizer [54] was used as an estimator with a learning rate of 0:01, a momentum 0:9, and weight decay.</w:t>
      </w:r>
    </w:p>
    <w:p>
      <w:pPr>
        <w:spacing w:after="0" w:line="20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D. EVALUATION METRICS</w:t>
      </w:r>
    </w:p>
    <w:p>
      <w:pPr>
        <w:spacing w:after="0" w:line="52" w:lineRule="exact"/>
        <w:rPr>
          <w:sz w:val="20"/>
          <w:szCs w:val="20"/>
          <w:color w:val="auto"/>
        </w:rPr>
      </w:pPr>
    </w:p>
    <w:p>
      <w:pPr>
        <w:jc w:val="both"/>
        <w:spacing w:after="0" w:line="268" w:lineRule="auto"/>
        <w:rPr>
          <w:rFonts w:ascii="Arial" w:cs="Arial" w:eastAsia="Arial" w:hAnsi="Arial"/>
          <w:sz w:val="19"/>
          <w:szCs w:val="19"/>
          <w:color w:val="auto"/>
        </w:rPr>
      </w:pPr>
      <w:r>
        <w:rPr>
          <w:rFonts w:ascii="Arial" w:cs="Arial" w:eastAsia="Arial" w:hAnsi="Arial"/>
          <w:sz w:val="19"/>
          <w:szCs w:val="19"/>
          <w:color w:val="auto"/>
        </w:rPr>
        <w:t xml:space="preserve">For gaze estimation the loss function was calculated by esti-mating the Euclidean distance between the predicted and ground truth gaze angle as shown in </w:t>
      </w:r>
      <w:hyperlink w:anchor="page7">
        <w:r>
          <w:rPr>
            <w:rFonts w:ascii="Arial" w:cs="Arial" w:eastAsia="Arial" w:hAnsi="Arial"/>
            <w:sz w:val="19"/>
            <w:szCs w:val="19"/>
            <w:color w:val="auto"/>
          </w:rPr>
          <w:t>(6)</w:t>
        </w:r>
      </w:hyperlink>
      <w:r>
        <w:rPr>
          <w:rFonts w:ascii="Arial" w:cs="Arial" w:eastAsia="Arial" w:hAnsi="Arial"/>
          <w:sz w:val="19"/>
          <w:szCs w:val="19"/>
          <w:color w:val="auto"/>
        </w:rPr>
        <w:t>.</w:t>
      </w:r>
    </w:p>
    <w:p>
      <w:pPr>
        <w:spacing w:after="0" w:line="228" w:lineRule="exact"/>
        <w:rPr>
          <w:sz w:val="20"/>
          <w:szCs w:val="20"/>
          <w:color w:val="auto"/>
        </w:rPr>
      </w:pPr>
    </w:p>
    <w:tbl>
      <w:tblPr>
        <w:tblLayout w:type="fixed"/>
        <w:tblInd w:w="1480" w:type="dxa"/>
        <w:tblCellMar>
          <w:top w:w="0" w:type="dxa"/>
          <w:left w:w="0" w:type="dxa"/>
          <w:bottom w:w="0" w:type="dxa"/>
          <w:right w:w="0" w:type="dxa"/>
        </w:tblCellMar>
      </w:tblPr>
      <w:tr>
        <w:trPr>
          <w:trHeight w:val="172"/>
        </w:trPr>
        <w:tc>
          <w:tcPr>
            <w:tcW w:w="540" w:type="dxa"/>
            <w:vAlign w:val="bottom"/>
          </w:tcPr>
          <w:p>
            <w:pPr>
              <w:spacing w:after="0"/>
              <w:rPr>
                <w:sz w:val="15"/>
                <w:szCs w:val="15"/>
                <w:color w:val="auto"/>
              </w:rPr>
            </w:pPr>
          </w:p>
        </w:tc>
        <w:tc>
          <w:tcPr>
            <w:tcW w:w="460" w:type="dxa"/>
            <w:vAlign w:val="bottom"/>
          </w:tcPr>
          <w:p>
            <w:pPr>
              <w:jc w:val="right"/>
              <w:ind w:right="180"/>
              <w:spacing w:after="0"/>
              <w:rPr>
                <w:sz w:val="20"/>
                <w:szCs w:val="20"/>
                <w:color w:val="auto"/>
              </w:rPr>
            </w:pPr>
            <w:r>
              <w:rPr>
                <w:rFonts w:ascii="Arial" w:cs="Arial" w:eastAsia="Arial" w:hAnsi="Arial"/>
                <w:sz w:val="15"/>
                <w:szCs w:val="15"/>
                <w:i w:val="1"/>
                <w:iCs w:val="1"/>
                <w:color w:val="auto"/>
              </w:rPr>
              <w:t>N</w:t>
            </w:r>
          </w:p>
        </w:tc>
        <w:tc>
          <w:tcPr>
            <w:tcW w:w="26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100" w:type="dxa"/>
            <w:vAlign w:val="bottom"/>
            <w:vMerge w:val="restart"/>
          </w:tcPr>
          <w:p>
            <w:pPr>
              <w:spacing w:after="0"/>
              <w:rPr>
                <w:sz w:val="15"/>
                <w:szCs w:val="15"/>
                <w:color w:val="auto"/>
              </w:rPr>
            </w:pPr>
          </w:p>
        </w:tc>
        <w:tc>
          <w:tcPr>
            <w:tcW w:w="780" w:type="dxa"/>
            <w:vAlign w:val="bottom"/>
          </w:tcPr>
          <w:p>
            <w:pPr>
              <w:spacing w:after="0"/>
              <w:rPr>
                <w:sz w:val="15"/>
                <w:szCs w:val="15"/>
                <w:color w:val="auto"/>
              </w:rPr>
            </w:pPr>
          </w:p>
        </w:tc>
        <w:tc>
          <w:tcPr>
            <w:tcW w:w="9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82"/>
        </w:trPr>
        <w:tc>
          <w:tcPr>
            <w:tcW w:w="540" w:type="dxa"/>
            <w:vAlign w:val="bottom"/>
            <w:vMerge w:val="restart"/>
          </w:tcPr>
          <w:p>
            <w:pPr>
              <w:spacing w:after="0" w:line="201" w:lineRule="exact"/>
              <w:rPr>
                <w:sz w:val="20"/>
                <w:szCs w:val="20"/>
                <w:color w:val="auto"/>
              </w:rPr>
            </w:pPr>
            <w:r>
              <w:rPr>
                <w:rFonts w:ascii="Arial" w:cs="Arial" w:eastAsia="Arial" w:hAnsi="Arial"/>
                <w:sz w:val="16"/>
                <w:szCs w:val="16"/>
                <w:color w:val="auto"/>
              </w:rPr>
              <w:t>L</w:t>
            </w:r>
            <w:r>
              <w:rPr>
                <w:rFonts w:ascii="Arial" w:cs="Arial" w:eastAsia="Arial" w:hAnsi="Arial"/>
                <w:sz w:val="23"/>
                <w:szCs w:val="23"/>
                <w:i w:val="1"/>
                <w:iCs w:val="1"/>
                <w:color w:val="auto"/>
                <w:vertAlign w:val="subscript"/>
              </w:rPr>
              <w:t>ed</w:t>
            </w:r>
            <w:r>
              <w:rPr>
                <w:rFonts w:ascii="Arial" w:cs="Arial" w:eastAsia="Arial" w:hAnsi="Arial"/>
                <w:sz w:val="16"/>
                <w:szCs w:val="16"/>
                <w:color w:val="auto"/>
              </w:rPr>
              <w:t xml:space="preserve"> D</w:t>
            </w:r>
          </w:p>
        </w:tc>
        <w:tc>
          <w:tcPr>
            <w:tcW w:w="460" w:type="dxa"/>
            <w:vAlign w:val="bottom"/>
          </w:tcPr>
          <w:p>
            <w:pPr>
              <w:jc w:val="right"/>
              <w:spacing w:after="0" w:line="82" w:lineRule="exact"/>
              <w:rPr>
                <w:sz w:val="20"/>
                <w:szCs w:val="20"/>
                <w:color w:val="auto"/>
              </w:rPr>
            </w:pPr>
            <w:r>
              <w:rPr>
                <w:rFonts w:ascii="Arial" w:cs="Arial" w:eastAsia="Arial" w:hAnsi="Arial"/>
                <w:sz w:val="9"/>
                <w:szCs w:val="9"/>
                <w:color w:val="auto"/>
              </w:rPr>
              <w:t>X</w:t>
            </w:r>
          </w:p>
        </w:tc>
        <w:tc>
          <w:tcPr>
            <w:tcW w:w="260" w:type="dxa"/>
            <w:vAlign w:val="bottom"/>
            <w:vMerge w:val="restart"/>
          </w:tcPr>
          <w:p>
            <w:pPr>
              <w:spacing w:after="0" w:line="201" w:lineRule="exact"/>
              <w:rPr>
                <w:sz w:val="20"/>
                <w:szCs w:val="20"/>
                <w:color w:val="auto"/>
              </w:rPr>
            </w:pPr>
            <w:r>
              <w:rPr>
                <w:rFonts w:ascii="Arial" w:cs="Arial" w:eastAsia="Arial" w:hAnsi="Arial"/>
                <w:sz w:val="16"/>
                <w:szCs w:val="16"/>
                <w:i w:val="1"/>
                <w:iCs w:val="1"/>
                <w:color w:val="auto"/>
                <w:w w:val="96"/>
              </w:rPr>
              <w:t>g</w:t>
            </w:r>
            <w:r>
              <w:rPr>
                <w:rFonts w:ascii="Arial" w:cs="Arial" w:eastAsia="Arial" w:hAnsi="Arial"/>
                <w:sz w:val="16"/>
                <w:szCs w:val="16"/>
                <w:color w:val="auto"/>
                <w:w w:val="96"/>
              </w:rPr>
              <w:t>O</w:t>
            </w:r>
            <w:r>
              <w:rPr>
                <w:rFonts w:ascii="Arial" w:cs="Arial" w:eastAsia="Arial" w:hAnsi="Arial"/>
                <w:sz w:val="23"/>
                <w:szCs w:val="23"/>
                <w:i w:val="1"/>
                <w:iCs w:val="1"/>
                <w:color w:val="auto"/>
                <w:w w:val="96"/>
                <w:vertAlign w:val="subscript"/>
              </w:rPr>
              <w:t>i</w:t>
            </w:r>
          </w:p>
        </w:tc>
        <w:tc>
          <w:tcPr>
            <w:tcW w:w="280" w:type="dxa"/>
            <w:vAlign w:val="bottom"/>
            <w:vMerge w:val="restart"/>
          </w:tcPr>
          <w:p>
            <w:pPr>
              <w:ind w:left="120"/>
              <w:spacing w:after="0" w:line="202" w:lineRule="exact"/>
              <w:rPr>
                <w:sz w:val="20"/>
                <w:szCs w:val="20"/>
                <w:color w:val="auto"/>
              </w:rPr>
            </w:pPr>
            <w:r>
              <w:rPr>
                <w:rFonts w:ascii="Arial" w:cs="Arial" w:eastAsia="Arial" w:hAnsi="Arial"/>
                <w:sz w:val="20"/>
                <w:szCs w:val="20"/>
                <w:i w:val="1"/>
                <w:iCs w:val="1"/>
                <w:color w:val="auto"/>
                <w:w w:val="89"/>
              </w:rPr>
              <w:t>gi</w:t>
            </w:r>
          </w:p>
        </w:tc>
        <w:tc>
          <w:tcPr>
            <w:tcW w:w="100" w:type="dxa"/>
            <w:vAlign w:val="bottom"/>
            <w:vMerge w:val="continue"/>
          </w:tcPr>
          <w:p>
            <w:pPr>
              <w:spacing w:after="0"/>
              <w:rPr>
                <w:sz w:val="7"/>
                <w:szCs w:val="7"/>
                <w:color w:val="auto"/>
              </w:rPr>
            </w:pPr>
          </w:p>
        </w:tc>
        <w:tc>
          <w:tcPr>
            <w:tcW w:w="780" w:type="dxa"/>
            <w:vAlign w:val="bottom"/>
            <w:vMerge w:val="restart"/>
          </w:tcPr>
          <w:p>
            <w:pPr>
              <w:jc w:val="right"/>
              <w:ind w:right="624"/>
              <w:spacing w:after="0"/>
              <w:rPr>
                <w:sz w:val="20"/>
                <w:szCs w:val="20"/>
                <w:color w:val="auto"/>
              </w:rPr>
            </w:pPr>
            <w:r>
              <w:rPr>
                <w:rFonts w:ascii="Arial" w:cs="Arial" w:eastAsia="Arial" w:hAnsi="Arial"/>
                <w:sz w:val="15"/>
                <w:szCs w:val="15"/>
                <w:color w:val="auto"/>
                <w:w w:val="71"/>
              </w:rPr>
              <w:t>2</w:t>
            </w:r>
          </w:p>
        </w:tc>
        <w:tc>
          <w:tcPr>
            <w:tcW w:w="920" w:type="dxa"/>
            <w:vAlign w:val="bottom"/>
            <w:vMerge w:val="restart"/>
          </w:tcPr>
          <w:p>
            <w:pPr>
              <w:jc w:val="right"/>
              <w:spacing w:after="0" w:line="202" w:lineRule="exact"/>
              <w:rPr>
                <w:sz w:val="20"/>
                <w:szCs w:val="20"/>
                <w:color w:val="auto"/>
              </w:rPr>
            </w:pPr>
            <w:r>
              <w:rPr>
                <w:rFonts w:ascii="Arial" w:cs="Arial" w:eastAsia="Arial" w:hAnsi="Arial"/>
                <w:sz w:val="20"/>
                <w:szCs w:val="20"/>
                <w:color w:val="auto"/>
              </w:rPr>
              <w:t>(6)</w:t>
            </w:r>
          </w:p>
        </w:tc>
        <w:tc>
          <w:tcPr>
            <w:tcW w:w="0" w:type="dxa"/>
            <w:vAlign w:val="bottom"/>
          </w:tcPr>
          <w:p>
            <w:pPr>
              <w:spacing w:after="0"/>
              <w:rPr>
                <w:sz w:val="1"/>
                <w:szCs w:val="1"/>
                <w:color w:val="auto"/>
              </w:rPr>
            </w:pPr>
          </w:p>
        </w:tc>
      </w:tr>
      <w:tr>
        <w:trPr>
          <w:trHeight w:val="120"/>
        </w:trPr>
        <w:tc>
          <w:tcPr>
            <w:tcW w:w="540" w:type="dxa"/>
            <w:vAlign w:val="bottom"/>
            <w:vMerge w:val="continue"/>
          </w:tcPr>
          <w:p>
            <w:pPr>
              <w:spacing w:after="0"/>
              <w:rPr>
                <w:sz w:val="10"/>
                <w:szCs w:val="10"/>
                <w:color w:val="auto"/>
              </w:rPr>
            </w:pPr>
          </w:p>
        </w:tc>
        <w:tc>
          <w:tcPr>
            <w:tcW w:w="460" w:type="dxa"/>
            <w:vAlign w:val="bottom"/>
            <w:vMerge w:val="restart"/>
          </w:tcPr>
          <w:p>
            <w:pPr>
              <w:spacing w:after="0"/>
              <w:rPr>
                <w:sz w:val="10"/>
                <w:szCs w:val="10"/>
                <w:color w:val="auto"/>
              </w:rPr>
            </w:pPr>
          </w:p>
        </w:tc>
        <w:tc>
          <w:tcPr>
            <w:tcW w:w="260" w:type="dxa"/>
            <w:vAlign w:val="bottom"/>
            <w:vMerge w:val="continue"/>
          </w:tcPr>
          <w:p>
            <w:pPr>
              <w:spacing w:after="0"/>
              <w:rPr>
                <w:sz w:val="10"/>
                <w:szCs w:val="10"/>
                <w:color w:val="auto"/>
              </w:rPr>
            </w:pPr>
          </w:p>
        </w:tc>
        <w:tc>
          <w:tcPr>
            <w:tcW w:w="280" w:type="dxa"/>
            <w:vAlign w:val="bottom"/>
            <w:vMerge w:val="continue"/>
          </w:tcPr>
          <w:p>
            <w:pPr>
              <w:spacing w:after="0"/>
              <w:rPr>
                <w:sz w:val="10"/>
                <w:szCs w:val="10"/>
                <w:color w:val="auto"/>
              </w:rPr>
            </w:pPr>
          </w:p>
        </w:tc>
        <w:tc>
          <w:tcPr>
            <w:tcW w:w="100" w:type="dxa"/>
            <w:vAlign w:val="bottom"/>
            <w:vMerge w:val="restart"/>
          </w:tcPr>
          <w:p>
            <w:pPr>
              <w:spacing w:after="0"/>
              <w:rPr>
                <w:sz w:val="10"/>
                <w:szCs w:val="10"/>
                <w:color w:val="auto"/>
              </w:rPr>
            </w:pPr>
          </w:p>
        </w:tc>
        <w:tc>
          <w:tcPr>
            <w:tcW w:w="780" w:type="dxa"/>
            <w:vAlign w:val="bottom"/>
            <w:vMerge w:val="continue"/>
          </w:tcPr>
          <w:p>
            <w:pPr>
              <w:spacing w:after="0"/>
              <w:rPr>
                <w:sz w:val="10"/>
                <w:szCs w:val="10"/>
                <w:color w:val="auto"/>
              </w:rPr>
            </w:pPr>
          </w:p>
        </w:tc>
        <w:tc>
          <w:tcPr>
            <w:tcW w:w="9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95"/>
        </w:trPr>
        <w:tc>
          <w:tcPr>
            <w:tcW w:w="540" w:type="dxa"/>
            <w:vAlign w:val="bottom"/>
          </w:tcPr>
          <w:p>
            <w:pPr>
              <w:spacing w:after="0"/>
              <w:rPr>
                <w:sz w:val="16"/>
                <w:szCs w:val="16"/>
                <w:color w:val="auto"/>
              </w:rPr>
            </w:pPr>
          </w:p>
        </w:tc>
        <w:tc>
          <w:tcPr>
            <w:tcW w:w="460" w:type="dxa"/>
            <w:vAlign w:val="bottom"/>
            <w:vMerge w:val="continue"/>
          </w:tcPr>
          <w:p>
            <w:pPr>
              <w:spacing w:after="0"/>
              <w:rPr>
                <w:sz w:val="16"/>
                <w:szCs w:val="16"/>
                <w:color w:val="auto"/>
              </w:rPr>
            </w:pPr>
          </w:p>
        </w:tc>
        <w:tc>
          <w:tcPr>
            <w:tcW w:w="2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100" w:type="dxa"/>
            <w:vAlign w:val="bottom"/>
            <w:vMerge w:val="continue"/>
          </w:tcPr>
          <w:p>
            <w:pPr>
              <w:spacing w:after="0"/>
              <w:rPr>
                <w:sz w:val="16"/>
                <w:szCs w:val="16"/>
                <w:color w:val="auto"/>
              </w:rPr>
            </w:pPr>
          </w:p>
        </w:tc>
        <w:tc>
          <w:tcPr>
            <w:tcW w:w="780" w:type="dxa"/>
            <w:vAlign w:val="bottom"/>
          </w:tcPr>
          <w:p>
            <w:pPr>
              <w:spacing w:after="0"/>
              <w:rPr>
                <w:sz w:val="16"/>
                <w:szCs w:val="16"/>
                <w:color w:val="auto"/>
              </w:rPr>
            </w:pPr>
          </w:p>
        </w:tc>
        <w:tc>
          <w:tcPr>
            <w:tcW w:w="920" w:type="dxa"/>
            <w:vAlign w:val="bottom"/>
          </w:tcPr>
          <w:p>
            <w:pPr>
              <w:spacing w:after="0"/>
              <w:rPr>
                <w:sz w:val="16"/>
                <w:szCs w:val="16"/>
                <w:color w:val="auto"/>
              </w:rPr>
            </w:pPr>
          </w:p>
        </w:tc>
        <w:tc>
          <w:tcPr>
            <w:tcW w:w="0" w:type="dxa"/>
            <w:vAlign w:val="bottom"/>
          </w:tcPr>
          <w:p>
            <w:pPr>
              <w:spacing w:after="0"/>
              <w:rPr>
                <w:sz w:val="1"/>
                <w:szCs w:val="1"/>
                <w:color w:val="auto"/>
              </w:rPr>
            </w:pPr>
          </w:p>
        </w:tc>
      </w:tr>
    </w:tbl>
    <w:p>
      <w:pPr>
        <w:ind w:left="2080"/>
        <w:spacing w:after="0"/>
        <w:rPr>
          <w:sz w:val="20"/>
          <w:szCs w:val="20"/>
          <w:color w:val="auto"/>
        </w:rPr>
      </w:pPr>
      <w:r>
        <w:rPr>
          <w:rFonts w:ascii="Arial" w:cs="Arial" w:eastAsia="Arial" w:hAnsi="Arial"/>
          <w:sz w:val="15"/>
          <w:szCs w:val="15"/>
          <w:i w:val="1"/>
          <w:iCs w:val="1"/>
          <w:color w:val="auto"/>
        </w:rPr>
        <w:t>i</w:t>
      </w:r>
      <w:r>
        <w:rPr>
          <w:rFonts w:ascii="Arial" w:cs="Arial" w:eastAsia="Arial" w:hAnsi="Arial"/>
          <w:sz w:val="15"/>
          <w:szCs w:val="15"/>
          <w:color w:val="auto"/>
        </w:rPr>
        <w:t>D1</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0" w:lineRule="exact"/>
        <w:rPr>
          <w:sz w:val="20"/>
          <w:szCs w:val="20"/>
          <w:color w:val="auto"/>
        </w:rPr>
      </w:pPr>
    </w:p>
    <w:p>
      <w:pPr>
        <w:ind w:right="20"/>
        <w:spacing w:after="0" w:line="276" w:lineRule="auto"/>
        <w:rPr>
          <w:sz w:val="20"/>
          <w:szCs w:val="20"/>
          <w:color w:val="auto"/>
        </w:rPr>
      </w:pPr>
      <w:r>
        <w:rPr>
          <w:rFonts w:ascii="Arial" w:cs="Arial" w:eastAsia="Arial" w:hAnsi="Arial"/>
          <w:sz w:val="14"/>
          <w:szCs w:val="14"/>
          <w:b w:val="1"/>
          <w:bCs w:val="1"/>
          <w:color w:val="004C87"/>
        </w:rPr>
        <w:t xml:space="preserve">TABLE 3. </w:t>
      </w:r>
      <w:r>
        <w:rPr>
          <w:rFonts w:ascii="Arial" w:cs="Arial" w:eastAsia="Arial" w:hAnsi="Arial"/>
          <w:sz w:val="14"/>
          <w:szCs w:val="14"/>
          <w:color w:val="000000"/>
        </w:rPr>
        <w:t>Comparison of the results with the state-of-the-art methods on</w:t>
      </w:r>
      <w:r>
        <w:rPr>
          <w:rFonts w:ascii="Arial" w:cs="Arial" w:eastAsia="Arial" w:hAnsi="Arial"/>
          <w:sz w:val="14"/>
          <w:szCs w:val="14"/>
          <w:b w:val="1"/>
          <w:bCs w:val="1"/>
          <w:color w:val="004C87"/>
        </w:rPr>
        <w:t xml:space="preserve"> </w:t>
      </w:r>
      <w:r>
        <w:rPr>
          <w:rFonts w:ascii="Arial" w:cs="Arial" w:eastAsia="Arial" w:hAnsi="Arial"/>
          <w:sz w:val="14"/>
          <w:szCs w:val="14"/>
          <w:color w:val="000000"/>
        </w:rPr>
        <w:t>the MPIIGaze dataset.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348615</wp:posOffset>
            </wp:positionH>
            <wp:positionV relativeFrom="paragraph">
              <wp:posOffset>64770</wp:posOffset>
            </wp:positionV>
            <wp:extent cx="2368550" cy="13779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extLst>
                    </a:blip>
                    <a:srcRect/>
                    <a:stretch>
                      <a:fillRect/>
                    </a:stretch>
                  </pic:blipFill>
                  <pic:spPr bwMode="auto">
                    <a:xfrm>
                      <a:off x="0" y="0"/>
                      <a:ext cx="2368550" cy="1377950"/>
                    </a:xfrm>
                    <a:prstGeom prst="rect">
                      <a:avLst/>
                    </a:prstGeom>
                    <a:noFill/>
                  </pic:spPr>
                </pic:pic>
              </a:graphicData>
            </a:graphic>
          </wp:anchor>
        </w:drawing>
      </w:r>
    </w:p>
    <w:p>
      <w:pPr>
        <w:spacing w:after="0" w:line="2361" w:lineRule="exact"/>
        <w:rPr>
          <w:sz w:val="20"/>
          <w:szCs w:val="20"/>
          <w:color w:val="auto"/>
        </w:rPr>
      </w:pPr>
    </w:p>
    <w:p>
      <w:pPr>
        <w:sectPr>
          <w:pgSz w:w="11520" w:h="15659" w:orient="portrait"/>
          <w:cols w:equalWidth="0" w:num="2">
            <w:col w:w="4820" w:space="400"/>
            <w:col w:w="4820"/>
          </w:cols>
          <w:pgMar w:left="720" w:top="481" w:right="760" w:bottom="60" w:gutter="0" w:footer="0" w:header="0"/>
          <w:type w:val="continuous"/>
        </w:sectPr>
      </w:pPr>
    </w:p>
    <w:p>
      <w:pPr>
        <w:jc w:val="both"/>
        <w:spacing w:after="0" w:line="181" w:lineRule="auto"/>
        <w:rPr>
          <w:sz w:val="20"/>
          <w:szCs w:val="20"/>
          <w:color w:val="auto"/>
        </w:rPr>
      </w:pPr>
      <w:r>
        <w:rPr>
          <w:rFonts w:ascii="Arial" w:cs="Arial" w:eastAsia="Arial" w:hAnsi="Arial"/>
          <w:sz w:val="19"/>
          <w:szCs w:val="19"/>
          <w:color w:val="auto"/>
        </w:rPr>
        <w:t xml:space="preserve">where </w:t>
      </w:r>
      <w:r>
        <w:rPr>
          <w:rFonts w:ascii="Arial" w:cs="Arial" w:eastAsia="Arial" w:hAnsi="Arial"/>
          <w:sz w:val="19"/>
          <w:szCs w:val="19"/>
          <w:i w:val="1"/>
          <w:iCs w:val="1"/>
          <w:color w:val="auto"/>
        </w:rPr>
        <w:t>N</w:t>
      </w:r>
      <w:r>
        <w:rPr>
          <w:rFonts w:ascii="Arial" w:cs="Arial" w:eastAsia="Arial" w:hAnsi="Arial"/>
          <w:sz w:val="19"/>
          <w:szCs w:val="19"/>
          <w:color w:val="auto"/>
        </w:rPr>
        <w:t xml:space="preserve"> is the total number of images, </w:t>
      </w:r>
      <w:r>
        <w:rPr>
          <w:rFonts w:ascii="Arial" w:cs="Arial" w:eastAsia="Arial" w:hAnsi="Arial"/>
          <w:sz w:val="19"/>
          <w:szCs w:val="19"/>
          <w:i w:val="1"/>
          <w:iCs w:val="1"/>
          <w:color w:val="auto"/>
        </w:rPr>
        <w:t>g</w:t>
      </w:r>
      <w:r>
        <w:rPr>
          <w:rFonts w:ascii="Arial" w:cs="Arial" w:eastAsia="Arial" w:hAnsi="Arial"/>
          <w:sz w:val="19"/>
          <w:szCs w:val="19"/>
          <w:color w:val="auto"/>
        </w:rPr>
        <w:t>O</w:t>
      </w:r>
      <w:r>
        <w:rPr>
          <w:rFonts w:ascii="Arial" w:cs="Arial" w:eastAsia="Arial" w:hAnsi="Arial"/>
          <w:sz w:val="28"/>
          <w:szCs w:val="28"/>
          <w:i w:val="1"/>
          <w:iCs w:val="1"/>
          <w:color w:val="auto"/>
          <w:vertAlign w:val="subscript"/>
        </w:rPr>
        <w:t>i</w:t>
      </w:r>
      <w:r>
        <w:rPr>
          <w:rFonts w:ascii="Arial" w:cs="Arial" w:eastAsia="Arial" w:hAnsi="Arial"/>
          <w:sz w:val="19"/>
          <w:szCs w:val="19"/>
          <w:color w:val="auto"/>
        </w:rPr>
        <w:t xml:space="preserve"> is the predicted regression angle of </w:t>
      </w:r>
      <w:r>
        <w:rPr>
          <w:rFonts w:ascii="Arial" w:cs="Arial" w:eastAsia="Arial" w:hAnsi="Arial"/>
          <w:sz w:val="19"/>
          <w:szCs w:val="19"/>
          <w:i w:val="1"/>
          <w:iCs w:val="1"/>
          <w:color w:val="auto"/>
        </w:rPr>
        <w:t>i</w:t>
      </w:r>
      <w:r>
        <w:rPr>
          <w:rFonts w:ascii="Arial" w:cs="Arial" w:eastAsia="Arial" w:hAnsi="Arial"/>
          <w:sz w:val="19"/>
          <w:szCs w:val="19"/>
          <w:color w:val="auto"/>
        </w:rPr>
        <w:t xml:space="preserve">th image, </w:t>
      </w:r>
      <w:r>
        <w:rPr>
          <w:rFonts w:ascii="Arial" w:cs="Arial" w:eastAsia="Arial" w:hAnsi="Arial"/>
          <w:sz w:val="19"/>
          <w:szCs w:val="19"/>
          <w:i w:val="1"/>
          <w:iCs w:val="1"/>
          <w:color w:val="auto"/>
        </w:rPr>
        <w:t>g</w:t>
      </w:r>
      <w:r>
        <w:rPr>
          <w:rFonts w:ascii="Arial" w:cs="Arial" w:eastAsia="Arial" w:hAnsi="Arial"/>
          <w:sz w:val="28"/>
          <w:szCs w:val="28"/>
          <w:i w:val="1"/>
          <w:iCs w:val="1"/>
          <w:color w:val="auto"/>
          <w:vertAlign w:val="subscript"/>
        </w:rPr>
        <w:t>i</w:t>
      </w:r>
      <w:r>
        <w:rPr>
          <w:rFonts w:ascii="Arial" w:cs="Arial" w:eastAsia="Arial" w:hAnsi="Arial"/>
          <w:sz w:val="19"/>
          <w:szCs w:val="19"/>
          <w:color w:val="auto"/>
        </w:rPr>
        <w:t xml:space="preserve"> is the actual ground truth of the </w:t>
      </w:r>
      <w:r>
        <w:rPr>
          <w:rFonts w:ascii="Arial" w:cs="Arial" w:eastAsia="Arial" w:hAnsi="Arial"/>
          <w:sz w:val="19"/>
          <w:szCs w:val="19"/>
          <w:i w:val="1"/>
          <w:iCs w:val="1"/>
          <w:color w:val="auto"/>
        </w:rPr>
        <w:t>i</w:t>
      </w:r>
      <w:r>
        <w:rPr>
          <w:rFonts w:ascii="Arial" w:cs="Arial" w:eastAsia="Arial" w:hAnsi="Arial"/>
          <w:sz w:val="19"/>
          <w:szCs w:val="19"/>
          <w:color w:val="auto"/>
        </w:rPr>
        <w:t>th image. L</w:t>
      </w:r>
      <w:r>
        <w:rPr>
          <w:rFonts w:ascii="Arial" w:cs="Arial" w:eastAsia="Arial" w:hAnsi="Arial"/>
          <w:sz w:val="28"/>
          <w:szCs w:val="28"/>
          <w:i w:val="1"/>
          <w:iCs w:val="1"/>
          <w:color w:val="auto"/>
          <w:vertAlign w:val="subscript"/>
        </w:rPr>
        <w:t>ed</w:t>
      </w:r>
      <w:r>
        <w:rPr>
          <w:rFonts w:ascii="Arial" w:cs="Arial" w:eastAsia="Arial" w:hAnsi="Arial"/>
          <w:sz w:val="19"/>
          <w:szCs w:val="19"/>
          <w:color w:val="auto"/>
        </w:rPr>
        <w:t xml:space="preserve"> is the averaged loss between the actual and predicted angle.</w:t>
      </w:r>
    </w:p>
    <w:p>
      <w:pPr>
        <w:spacing w:after="0" w:line="24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E. EVALUATION</w:t>
      </w:r>
    </w:p>
    <w:p>
      <w:pPr>
        <w:spacing w:after="0" w:line="52" w:lineRule="exact"/>
        <w:rPr>
          <w:sz w:val="20"/>
          <w:szCs w:val="20"/>
          <w:color w:val="auto"/>
        </w:rPr>
      </w:pPr>
    </w:p>
    <w:p>
      <w:pPr>
        <w:jc w:val="both"/>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The performance of this framework was evaluated using two standard eye gaze datasets, such as the MPIIGaze and the EYEDIAP datasets. A leave-one-out validation approach was used for MPIIGaze dataset. Since both eyes were used as input, two eye patches were extracted from the full-face image. The result was obtained by averaging all 15 par-ticipants. Given that the best state-of-the-art accuracy was 3.64 degrees [18], there was an improvement of 0.84 degrees since ours was 2.8 degrees. In addition, when data fusion technique described in Section </w:t>
      </w:r>
      <w:hyperlink w:anchor="page7">
        <w:r>
          <w:rPr>
            <w:rFonts w:ascii="Arial" w:cs="Arial" w:eastAsia="Arial" w:hAnsi="Arial"/>
            <w:sz w:val="18"/>
            <w:szCs w:val="18"/>
            <w:color w:val="auto"/>
          </w:rPr>
          <w:t xml:space="preserve">IV-F </w:t>
        </w:r>
      </w:hyperlink>
      <w:r>
        <w:rPr>
          <w:rFonts w:ascii="Arial" w:cs="Arial" w:eastAsia="Arial" w:hAnsi="Arial"/>
          <w:sz w:val="18"/>
          <w:szCs w:val="18"/>
          <w:color w:val="auto"/>
        </w:rPr>
        <w:t xml:space="preserve">was applied to this dataset, there was an additional improvement as shown in Table </w:t>
      </w:r>
      <w:hyperlink w:anchor="page7">
        <w:r>
          <w:rPr>
            <w:rFonts w:ascii="Arial" w:cs="Arial" w:eastAsia="Arial" w:hAnsi="Arial"/>
            <w:sz w:val="18"/>
            <w:szCs w:val="18"/>
            <w:color w:val="auto"/>
          </w:rPr>
          <w:t>3.</w:t>
        </w:r>
      </w:hyperlink>
    </w:p>
    <w:p>
      <w:pPr>
        <w:spacing w:after="0" w:line="3" w:lineRule="exact"/>
        <w:rPr>
          <w:sz w:val="20"/>
          <w:szCs w:val="20"/>
          <w:color w:val="auto"/>
        </w:rPr>
      </w:pPr>
    </w:p>
    <w:p>
      <w:pPr>
        <w:jc w:val="both"/>
        <w:ind w:firstLine="199"/>
        <w:spacing w:after="0" w:line="279" w:lineRule="auto"/>
        <w:rPr>
          <w:rFonts w:ascii="Arial" w:cs="Arial" w:eastAsia="Arial" w:hAnsi="Arial"/>
          <w:sz w:val="18"/>
          <w:szCs w:val="18"/>
          <w:color w:val="auto"/>
        </w:rPr>
      </w:pPr>
      <w:r>
        <w:rPr>
          <w:rFonts w:ascii="Arial" w:cs="Arial" w:eastAsia="Arial" w:hAnsi="Arial"/>
          <w:sz w:val="18"/>
          <w:szCs w:val="18"/>
          <w:color w:val="auto"/>
        </w:rPr>
        <w:t xml:space="preserve">For the EYEDIAP dataset, the screen target sessions were used, as discussed in Section </w:t>
      </w:r>
      <w:hyperlink w:anchor="page5">
        <w:r>
          <w:rPr>
            <w:rFonts w:ascii="Arial" w:cs="Arial" w:eastAsia="Arial" w:hAnsi="Arial"/>
            <w:sz w:val="18"/>
            <w:szCs w:val="18"/>
            <w:color w:val="auto"/>
          </w:rPr>
          <w:t xml:space="preserve">IV-A. </w:t>
        </w:r>
      </w:hyperlink>
      <w:r>
        <w:rPr>
          <w:rFonts w:ascii="Arial" w:cs="Arial" w:eastAsia="Arial" w:hAnsi="Arial"/>
          <w:sz w:val="18"/>
          <w:szCs w:val="18"/>
          <w:color w:val="auto"/>
        </w:rPr>
        <w:t xml:space="preserve">The eye images were cropped using the same method as the MPIIGaze dataset. With a similar con guration to the MPIIGaze dataset, the EYEDIAP dataset was divided into 5-folds by splitting the 14 participants randomly into 5 groups. The initial accu-racy was 3.77 degrees and yet it was further improved to 3.05 degrees by introducing the data fusion technique as described in Section </w:t>
      </w:r>
      <w:hyperlink w:anchor="page7">
        <w:r>
          <w:rPr>
            <w:rFonts w:ascii="Arial" w:cs="Arial" w:eastAsia="Arial" w:hAnsi="Arial"/>
            <w:sz w:val="18"/>
            <w:szCs w:val="18"/>
            <w:color w:val="auto"/>
          </w:rPr>
          <w:t xml:space="preserve">IV-F, </w:t>
        </w:r>
      </w:hyperlink>
      <w:r>
        <w:rPr>
          <w:rFonts w:ascii="Arial" w:cs="Arial" w:eastAsia="Arial" w:hAnsi="Arial"/>
          <w:sz w:val="18"/>
          <w:szCs w:val="18"/>
          <w:color w:val="auto"/>
        </w:rPr>
        <w:t xml:space="preserve">compared to the previous state-of-the-art, which was 3.23 degrees [40] on the EYEDIAP dataset (see Table </w:t>
      </w:r>
      <w:hyperlink w:anchor="page7">
        <w:r>
          <w:rPr>
            <w:rFonts w:ascii="Arial" w:cs="Arial" w:eastAsia="Arial" w:hAnsi="Arial"/>
            <w:sz w:val="18"/>
            <w:szCs w:val="18"/>
            <w:color w:val="auto"/>
          </w:rPr>
          <w:t>4)</w:t>
        </w:r>
      </w:hyperlink>
      <w:r>
        <w:rPr>
          <w:rFonts w:ascii="Arial" w:cs="Arial" w:eastAsia="Arial" w:hAnsi="Arial"/>
          <w:sz w:val="18"/>
          <w:szCs w:val="18"/>
          <w:color w:val="auto"/>
        </w:rPr>
        <w:t>.</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ind w:right="20"/>
        <w:spacing w:after="0" w:line="276" w:lineRule="auto"/>
        <w:rPr>
          <w:sz w:val="20"/>
          <w:szCs w:val="20"/>
          <w:color w:val="auto"/>
        </w:rPr>
      </w:pPr>
      <w:r>
        <w:rPr>
          <w:rFonts w:ascii="Arial" w:cs="Arial" w:eastAsia="Arial" w:hAnsi="Arial"/>
          <w:sz w:val="14"/>
          <w:szCs w:val="14"/>
          <w:b w:val="1"/>
          <w:bCs w:val="1"/>
          <w:color w:val="004C87"/>
        </w:rPr>
        <w:t xml:space="preserve">TABLE 4. </w:t>
      </w:r>
      <w:r>
        <w:rPr>
          <w:rFonts w:ascii="Arial" w:cs="Arial" w:eastAsia="Arial" w:hAnsi="Arial"/>
          <w:sz w:val="14"/>
          <w:szCs w:val="14"/>
          <w:color w:val="000000"/>
        </w:rPr>
        <w:t>Comparison of the results with the state-of-the-art methods on</w:t>
      </w:r>
      <w:r>
        <w:rPr>
          <w:rFonts w:ascii="Arial" w:cs="Arial" w:eastAsia="Arial" w:hAnsi="Arial"/>
          <w:sz w:val="14"/>
          <w:szCs w:val="14"/>
          <w:b w:val="1"/>
          <w:bCs w:val="1"/>
          <w:color w:val="004C87"/>
        </w:rPr>
        <w:t xml:space="preserve"> </w:t>
      </w:r>
      <w:r>
        <w:rPr>
          <w:rFonts w:ascii="Arial" w:cs="Arial" w:eastAsia="Arial" w:hAnsi="Arial"/>
          <w:sz w:val="14"/>
          <w:szCs w:val="14"/>
          <w:color w:val="000000"/>
        </w:rPr>
        <w:t>the EYEDIAP dataset.</w:t>
      </w:r>
    </w:p>
    <w:p>
      <w:pPr>
        <w:spacing w:after="0" w:line="20" w:lineRule="exact"/>
        <w:rPr>
          <w:rFonts w:ascii="Arial" w:cs="Arial" w:eastAsia="Arial" w:hAnsi="Arial"/>
          <w:sz w:val="18"/>
          <w:szCs w:val="18"/>
          <w:color w:val="auto"/>
        </w:rPr>
      </w:pPr>
      <w:r>
        <w:rPr>
          <w:rFonts w:ascii="Arial" w:cs="Arial" w:eastAsia="Arial" w:hAnsi="Arial"/>
          <w:sz w:val="18"/>
          <w:szCs w:val="18"/>
          <w:color w:val="auto"/>
        </w:rPr>
        <w:drawing>
          <wp:anchor simplePos="0" relativeHeight="251657728" behindDoc="1" locked="0" layoutInCell="0" allowOverlap="1">
            <wp:simplePos x="0" y="0"/>
            <wp:positionH relativeFrom="column">
              <wp:posOffset>351155</wp:posOffset>
            </wp:positionH>
            <wp:positionV relativeFrom="paragraph">
              <wp:posOffset>64770</wp:posOffset>
            </wp:positionV>
            <wp:extent cx="2362835" cy="108204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extLst>
                    </a:blip>
                    <a:srcRect/>
                    <a:stretch>
                      <a:fillRect/>
                    </a:stretch>
                  </pic:blipFill>
                  <pic:spPr bwMode="auto">
                    <a:xfrm>
                      <a:off x="0" y="0"/>
                      <a:ext cx="2362835" cy="1082040"/>
                    </a:xfrm>
                    <a:prstGeom prst="rect">
                      <a:avLst/>
                    </a:prstGeom>
                    <a:noFill/>
                  </pic:spPr>
                </pic:pic>
              </a:graphicData>
            </a:graphic>
          </wp:anchor>
        </w:drawing>
      </w: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00" w:lineRule="exact"/>
        <w:rPr>
          <w:rFonts w:ascii="Arial" w:cs="Arial" w:eastAsia="Arial" w:hAnsi="Arial"/>
          <w:sz w:val="18"/>
          <w:szCs w:val="18"/>
          <w:color w:val="auto"/>
        </w:rPr>
      </w:pPr>
    </w:p>
    <w:p>
      <w:pPr>
        <w:spacing w:after="0" w:line="253" w:lineRule="exact"/>
        <w:rPr>
          <w:rFonts w:ascii="Arial" w:cs="Arial" w:eastAsia="Arial" w:hAnsi="Arial"/>
          <w:sz w:val="18"/>
          <w:szCs w:val="18"/>
          <w:color w:val="auto"/>
        </w:rPr>
      </w:pPr>
    </w:p>
    <w:p>
      <w:pPr>
        <w:jc w:val="both"/>
        <w:ind w:firstLine="199"/>
        <w:spacing w:after="0" w:line="263" w:lineRule="auto"/>
        <w:rPr>
          <w:rFonts w:ascii="Arial" w:cs="Arial" w:eastAsia="Arial" w:hAnsi="Arial"/>
          <w:sz w:val="19"/>
          <w:szCs w:val="19"/>
          <w:color w:val="auto"/>
        </w:rPr>
      </w:pPr>
      <w:r>
        <w:rPr>
          <w:rFonts w:ascii="Arial" w:cs="Arial" w:eastAsia="Arial" w:hAnsi="Arial"/>
          <w:sz w:val="19"/>
          <w:szCs w:val="19"/>
          <w:color w:val="auto"/>
        </w:rPr>
        <w:t xml:space="preserve">Our dual spatial weight mechanism-based multi-stream CNN network was compared with the previous state-of-the-art methods, such as a single face method, a face with spatial weight mechanism architecture [16], a recur-rent based method that used both eye patches and the facial landmark [40], a deep ensemble network that used eye patches separately along with the head-position [41], and a multi-region method that employed both eyes, the face, and the face grid as the input [17]. Note that our method achieved the best result compared to all the previous methods by using just the eye patches and the head position, which is illustrated in Fig. </w:t>
      </w:r>
      <w:hyperlink w:anchor="page7">
        <w:r>
          <w:rPr>
            <w:rFonts w:ascii="Arial" w:cs="Arial" w:eastAsia="Arial" w:hAnsi="Arial"/>
            <w:sz w:val="19"/>
            <w:szCs w:val="19"/>
            <w:color w:val="auto"/>
          </w:rPr>
          <w:t>7.</w:t>
        </w:r>
      </w:hyperlink>
    </w:p>
    <w:p>
      <w:pPr>
        <w:spacing w:after="0" w:line="238" w:lineRule="exact"/>
        <w:rPr>
          <w:rFonts w:ascii="Arial" w:cs="Arial" w:eastAsia="Arial" w:hAnsi="Arial"/>
          <w:sz w:val="18"/>
          <w:szCs w:val="18"/>
          <w:color w:val="auto"/>
        </w:rPr>
      </w:pPr>
    </w:p>
    <w:p>
      <w:pPr>
        <w:ind w:left="20"/>
        <w:spacing w:after="0"/>
        <w:rPr>
          <w:sz w:val="20"/>
          <w:szCs w:val="20"/>
          <w:color w:val="auto"/>
        </w:rPr>
      </w:pPr>
      <w:r>
        <w:rPr>
          <w:rFonts w:ascii="Arial" w:cs="Arial" w:eastAsia="Arial" w:hAnsi="Arial"/>
          <w:sz w:val="18"/>
          <w:szCs w:val="18"/>
          <w:b w:val="1"/>
          <w:bCs w:val="1"/>
          <w:color w:val="333333"/>
        </w:rPr>
        <w:t>F. DATA FUSION</w:t>
      </w:r>
    </w:p>
    <w:p>
      <w:pPr>
        <w:spacing w:after="0" w:line="52" w:lineRule="exact"/>
        <w:rPr>
          <w:rFonts w:ascii="Arial" w:cs="Arial" w:eastAsia="Arial" w:hAnsi="Arial"/>
          <w:sz w:val="18"/>
          <w:szCs w:val="18"/>
          <w:color w:val="auto"/>
        </w:rPr>
      </w:pPr>
    </w:p>
    <w:p>
      <w:pPr>
        <w:jc w:val="both"/>
        <w:spacing w:after="0" w:line="285" w:lineRule="auto"/>
        <w:rPr>
          <w:rFonts w:ascii="Arial" w:cs="Arial" w:eastAsia="Arial" w:hAnsi="Arial"/>
          <w:sz w:val="17"/>
          <w:szCs w:val="17"/>
          <w:color w:val="auto"/>
        </w:rPr>
      </w:pPr>
      <w:r>
        <w:rPr>
          <w:rFonts w:ascii="Arial" w:cs="Arial" w:eastAsia="Arial" w:hAnsi="Arial"/>
          <w:sz w:val="17"/>
          <w:szCs w:val="17"/>
          <w:color w:val="auto"/>
        </w:rPr>
        <w:t xml:space="preserve">Our experiment was further extended by involving data fusion of both datasets. First, both datasets were combined </w:t>
      </w:r>
      <w:hyperlink w:anchor="page7">
        <w:r>
          <w:rPr>
            <w:rFonts w:ascii="Arial" w:cs="Arial" w:eastAsia="Arial" w:hAnsi="Arial"/>
            <w:sz w:val="25"/>
            <w:szCs w:val="25"/>
            <w:color w:val="auto"/>
            <w:vertAlign w:val="superscript"/>
          </w:rPr>
          <w:t>1</w:t>
        </w:r>
        <w:r>
          <w:rPr>
            <w:rFonts w:ascii="Arial" w:cs="Arial" w:eastAsia="Arial" w:hAnsi="Arial"/>
            <w:sz w:val="17"/>
            <w:szCs w:val="17"/>
            <w:color w:val="auto"/>
          </w:rPr>
          <w:t xml:space="preserve"> </w:t>
        </w:r>
      </w:hyperlink>
      <w:r>
        <w:rPr>
          <w:rFonts w:ascii="Arial" w:cs="Arial" w:eastAsia="Arial" w:hAnsi="Arial"/>
          <w:sz w:val="17"/>
          <w:szCs w:val="17"/>
          <w:color w:val="auto"/>
        </w:rPr>
        <w:t>and then</w:t>
      </w:r>
    </w:p>
    <w:p>
      <w:pPr>
        <w:spacing w:after="0" w:line="108" w:lineRule="exact"/>
        <w:rPr>
          <w:rFonts w:ascii="Arial" w:cs="Arial" w:eastAsia="Arial" w:hAnsi="Arial"/>
          <w:sz w:val="18"/>
          <w:szCs w:val="18"/>
          <w:color w:val="auto"/>
        </w:rPr>
      </w:pPr>
    </w:p>
    <w:p>
      <w:pPr>
        <w:ind w:firstLine="161"/>
        <w:spacing w:after="0" w:line="235" w:lineRule="auto"/>
        <w:tabs>
          <w:tab w:leader="none" w:pos="237" w:val="left"/>
        </w:tabs>
        <w:numPr>
          <w:ilvl w:val="0"/>
          <w:numId w:val="4"/>
        </w:numPr>
        <w:rPr>
          <w:rFonts w:ascii="Arial" w:cs="Arial" w:eastAsia="Arial" w:hAnsi="Arial"/>
          <w:sz w:val="20"/>
          <w:szCs w:val="20"/>
          <w:color w:val="auto"/>
          <w:vertAlign w:val="superscript"/>
        </w:rPr>
      </w:pPr>
      <w:r>
        <w:rPr>
          <w:rFonts w:ascii="Arial" w:cs="Arial" w:eastAsia="Arial" w:hAnsi="Arial"/>
          <w:sz w:val="12"/>
          <w:szCs w:val="12"/>
          <w:color w:val="auto"/>
        </w:rPr>
        <w:t>The original MPIIGaze dataset was utilized instead of augmented data to make a fair comparison for data fusion</w:t>
      </w:r>
    </w:p>
    <w:p>
      <w:pPr>
        <w:spacing w:after="0" w:line="237" w:lineRule="exact"/>
        <w:rPr>
          <w:rFonts w:ascii="Arial" w:cs="Arial" w:eastAsia="Arial" w:hAnsi="Arial"/>
          <w:sz w:val="18"/>
          <w:szCs w:val="18"/>
          <w:color w:val="auto"/>
        </w:rPr>
      </w:pPr>
    </w:p>
    <w:p>
      <w:pPr>
        <w:sectPr>
          <w:pgSz w:w="11520" w:h="15659" w:orient="portrait"/>
          <w:cols w:equalWidth="0" w:num="2">
            <w:col w:w="4820" w:space="400"/>
            <w:col w:w="4820"/>
          </w:cols>
          <w:pgMar w:left="720" w:top="481" w:right="760" w:bottom="60" w:gutter="0" w:footer="0" w:header="0"/>
          <w:type w:val="continuous"/>
        </w:sectPr>
      </w:pPr>
    </w:p>
    <w:p>
      <w:pPr>
        <w:spacing w:after="0" w:line="3" w:lineRule="exact"/>
        <w:rPr>
          <w:rFonts w:ascii="Arial" w:cs="Arial" w:eastAsia="Arial" w:hAnsi="Arial"/>
          <w:sz w:val="18"/>
          <w:szCs w:val="18"/>
          <w:color w:val="auto"/>
        </w:rPr>
      </w:pPr>
    </w:p>
    <w:p>
      <w:pPr>
        <w:spacing w:after="0"/>
        <w:tabs>
          <w:tab w:leader="none" w:pos="9120" w:val="left"/>
        </w:tabs>
        <w:rPr>
          <w:sz w:val="20"/>
          <w:szCs w:val="20"/>
          <w:color w:val="auto"/>
        </w:rPr>
      </w:pPr>
      <w:r>
        <w:rPr>
          <w:rFonts w:ascii="Arial" w:cs="Arial" w:eastAsia="Arial" w:hAnsi="Arial"/>
          <w:sz w:val="13"/>
          <w:szCs w:val="13"/>
          <w:color w:val="auto"/>
        </w:rPr>
        <w:t>69218</w:t>
      </w:r>
      <w:r>
        <w:rPr>
          <w:sz w:val="20"/>
          <w:szCs w:val="20"/>
          <w:color w:val="auto"/>
        </w:rPr>
        <w:tab/>
      </w:r>
      <w:r>
        <w:rPr>
          <w:rFonts w:ascii="Arial" w:cs="Arial" w:eastAsia="Arial" w:hAnsi="Arial"/>
          <w:sz w:val="11"/>
          <w:szCs w:val="11"/>
          <w:color w:val="auto"/>
        </w:rPr>
        <w:t>VOLUME 8, 2020</w:t>
      </w:r>
    </w:p>
    <w:p>
      <w:pPr>
        <w:sectPr>
          <w:pgSz w:w="11520" w:h="15659" w:orient="portrait"/>
          <w:cols w:equalWidth="0" w:num="1">
            <w:col w:w="10040"/>
          </w:cols>
          <w:pgMar w:left="720" w:top="481" w:right="760" w:bottom="60" w:gutter="0" w:footer="0" w:header="0"/>
          <w:type w:val="continuous"/>
        </w:sectPr>
      </w:pPr>
    </w:p>
    <w:bookmarkStart w:id="7" w:name="page8"/>
    <w:bookmarkEnd w:id="7"/>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A. Ali, Y.-G. Kim: Deep Fusion for 3D Gaze Estimation From Natural Face Images Using Multi-Stream CNNs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3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77" w:lineRule="auto"/>
        <w:rPr>
          <w:rFonts w:ascii="Arial" w:cs="Arial" w:eastAsia="Arial" w:hAnsi="Arial"/>
          <w:sz w:val="18"/>
          <w:szCs w:val="18"/>
          <w:color w:val="auto"/>
        </w:rPr>
      </w:pPr>
      <w:r>
        <w:rPr>
          <w:rFonts w:ascii="Arial" w:cs="Arial" w:eastAsia="Arial" w:hAnsi="Arial"/>
          <w:sz w:val="18"/>
          <w:szCs w:val="18"/>
          <w:color w:val="auto"/>
        </w:rPr>
        <w:t xml:space="preserve">tested the trained model on the EYEDIAP dataset. Similar to previous experiments, the data were divided into similar fashion. During training, complete data were divided fur-ther into 90% and 10% for training and validation, respec-tively. The model converged and tested on the new data from the EYEDIAP dataset, it was noted that the angular error decreased further to 3.05 degrees, as described in Table </w:t>
      </w:r>
      <w:hyperlink w:anchor="page8">
        <w:r>
          <w:rPr>
            <w:rFonts w:ascii="Arial" w:cs="Arial" w:eastAsia="Arial" w:hAnsi="Arial"/>
            <w:sz w:val="18"/>
            <w:szCs w:val="18"/>
            <w:color w:val="auto"/>
          </w:rPr>
          <w:t>5.</w:t>
        </w:r>
      </w:hyperlink>
    </w:p>
    <w:p>
      <w:pPr>
        <w:spacing w:after="0" w:line="1" w:lineRule="exact"/>
        <w:rPr>
          <w:sz w:val="20"/>
          <w:szCs w:val="20"/>
          <w:color w:val="auto"/>
        </w:rPr>
      </w:pPr>
    </w:p>
    <w:p>
      <w:pPr>
        <w:jc w:val="both"/>
        <w:ind w:firstLine="199"/>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Similarly, to analyze the results on the MPIIGaze dataset, another experiment was conducted keeping the same ratio of training and validation sets. Final results were produced by taking the mean value of the k-fold cross-validation as shown in Table </w:t>
      </w:r>
      <w:hyperlink w:anchor="page8">
        <w:r>
          <w:rPr>
            <w:rFonts w:ascii="Arial" w:cs="Arial" w:eastAsia="Arial" w:hAnsi="Arial"/>
            <w:sz w:val="20"/>
            <w:szCs w:val="20"/>
            <w:color w:val="auto"/>
          </w:rPr>
          <w:t>5.</w:t>
        </w:r>
      </w:hyperlink>
    </w:p>
    <w:p>
      <w:pPr>
        <w:spacing w:after="0" w:line="133"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5. </w:t>
      </w:r>
      <w:r>
        <w:rPr>
          <w:rFonts w:ascii="Arial" w:cs="Arial" w:eastAsia="Arial" w:hAnsi="Arial"/>
          <w:sz w:val="14"/>
          <w:szCs w:val="14"/>
          <w:color w:val="000000"/>
        </w:rPr>
        <w:t>Model performance comparison with and without data fusion.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65405</wp:posOffset>
            </wp:positionH>
            <wp:positionV relativeFrom="paragraph">
              <wp:posOffset>113665</wp:posOffset>
            </wp:positionV>
            <wp:extent cx="2936875" cy="63500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extLst>
                    </a:blip>
                    <a:srcRect/>
                    <a:stretch>
                      <a:fillRect/>
                    </a:stretch>
                  </pic:blipFill>
                  <pic:spPr bwMode="auto">
                    <a:xfrm>
                      <a:off x="0" y="0"/>
                      <a:ext cx="2936875" cy="635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G. COMPARATIVE ANALYSIS</w:t>
      </w:r>
    </w:p>
    <w:p>
      <w:pPr>
        <w:spacing w:after="0" w:line="52" w:lineRule="exact"/>
        <w:rPr>
          <w:sz w:val="20"/>
          <w:szCs w:val="20"/>
          <w:color w:val="auto"/>
        </w:rPr>
      </w:pPr>
    </w:p>
    <w:p>
      <w:pPr>
        <w:jc w:val="both"/>
        <w:spacing w:after="0" w:line="279" w:lineRule="auto"/>
        <w:rPr>
          <w:rFonts w:ascii="Arial" w:cs="Arial" w:eastAsia="Arial" w:hAnsi="Arial"/>
          <w:sz w:val="18"/>
          <w:szCs w:val="18"/>
          <w:color w:val="auto"/>
        </w:rPr>
      </w:pPr>
      <w:r>
        <w:rPr>
          <w:rFonts w:ascii="Arial" w:cs="Arial" w:eastAsia="Arial" w:hAnsi="Arial"/>
          <w:sz w:val="18"/>
          <w:szCs w:val="18"/>
          <w:color w:val="auto"/>
        </w:rPr>
        <w:t xml:space="preserve">The experiments were conducted to compare a single and a dual spatial layer mechanism and the effect of the dual spatial layer on the model accuracy. In Fig. </w:t>
      </w:r>
      <w:hyperlink w:anchor="page8">
        <w:r>
          <w:rPr>
            <w:rFonts w:ascii="Arial" w:cs="Arial" w:eastAsia="Arial" w:hAnsi="Arial"/>
            <w:sz w:val="18"/>
            <w:szCs w:val="18"/>
            <w:color w:val="auto"/>
          </w:rPr>
          <w:t xml:space="preserve">8, </w:t>
        </w:r>
      </w:hyperlink>
      <w:r>
        <w:rPr>
          <w:rFonts w:ascii="Arial" w:cs="Arial" w:eastAsia="Arial" w:hAnsi="Arial"/>
          <w:sz w:val="18"/>
          <w:szCs w:val="18"/>
          <w:color w:val="auto"/>
        </w:rPr>
        <w:t xml:space="preserve">it was observed that the models overall accuracy increased by introducing two spatial layers. We conducted the experiments using a single eye patch with a spatial layer and a head pose and evaluated the model on the MPIIGaze and the EYEDIAP datasets. Single spatial layer (single eye) results were compared with top models from [48] in Table </w:t>
      </w:r>
      <w:hyperlink w:anchor="page8">
        <w:r>
          <w:rPr>
            <w:rFonts w:ascii="Arial" w:cs="Arial" w:eastAsia="Arial" w:hAnsi="Arial"/>
            <w:sz w:val="18"/>
            <w:szCs w:val="18"/>
            <w:color w:val="auto"/>
          </w:rPr>
          <w:t xml:space="preserve">6. </w:t>
        </w:r>
      </w:hyperlink>
      <w:r>
        <w:rPr>
          <w:rFonts w:ascii="Arial" w:cs="Arial" w:eastAsia="Arial" w:hAnsi="Arial"/>
          <w:sz w:val="18"/>
          <w:szCs w:val="18"/>
          <w:color w:val="auto"/>
        </w:rPr>
        <w:t>The results from the EYEDIAP dataset were worse than the MPIIGaze dataset due to the low resolution, and the high head pose variations of the EYEDIAP images.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250825</wp:posOffset>
            </wp:positionH>
            <wp:positionV relativeFrom="paragraph">
              <wp:posOffset>122555</wp:posOffset>
            </wp:positionV>
            <wp:extent cx="2566035" cy="24701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extLst>
                    </a:blip>
                    <a:srcRect/>
                    <a:stretch>
                      <a:fillRect/>
                    </a:stretch>
                  </pic:blipFill>
                  <pic:spPr bwMode="auto">
                    <a:xfrm>
                      <a:off x="0" y="0"/>
                      <a:ext cx="2566035" cy="24701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right="220"/>
        <w:spacing w:after="0" w:line="276" w:lineRule="auto"/>
        <w:rPr>
          <w:sz w:val="20"/>
          <w:szCs w:val="20"/>
          <w:color w:val="auto"/>
        </w:rPr>
      </w:pPr>
      <w:r>
        <w:rPr>
          <w:rFonts w:ascii="Arial" w:cs="Arial" w:eastAsia="Arial" w:hAnsi="Arial"/>
          <w:sz w:val="14"/>
          <w:szCs w:val="14"/>
          <w:b w:val="1"/>
          <w:bCs w:val="1"/>
          <w:color w:val="004C87"/>
        </w:rPr>
        <w:t xml:space="preserve">FIGURE 8. </w:t>
      </w:r>
      <w:r>
        <w:rPr>
          <w:rFonts w:ascii="Arial" w:cs="Arial" w:eastAsia="Arial" w:hAnsi="Arial"/>
          <w:sz w:val="14"/>
          <w:szCs w:val="14"/>
          <w:color w:val="000000"/>
        </w:rPr>
        <w:t>Comparative analysis between single spatial layer and dual</w:t>
      </w:r>
      <w:r>
        <w:rPr>
          <w:rFonts w:ascii="Arial" w:cs="Arial" w:eastAsia="Arial" w:hAnsi="Arial"/>
          <w:sz w:val="14"/>
          <w:szCs w:val="14"/>
          <w:b w:val="1"/>
          <w:bCs w:val="1"/>
          <w:color w:val="004C87"/>
        </w:rPr>
        <w:t xml:space="preserve"> </w:t>
      </w:r>
      <w:r>
        <w:rPr>
          <w:rFonts w:ascii="Arial" w:cs="Arial" w:eastAsia="Arial" w:hAnsi="Arial"/>
          <w:sz w:val="14"/>
          <w:szCs w:val="14"/>
          <w:color w:val="000000"/>
        </w:rPr>
        <w:t>spatial layer in our framework.</w:t>
      </w:r>
    </w:p>
    <w:p>
      <w:pPr>
        <w:spacing w:after="0" w:line="26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H. TIME COMPLEXITY ANALYSIS</w:t>
      </w:r>
    </w:p>
    <w:p>
      <w:pPr>
        <w:spacing w:after="0" w:line="52" w:lineRule="exact"/>
        <w:rPr>
          <w:sz w:val="20"/>
          <w:szCs w:val="20"/>
          <w:color w:val="auto"/>
        </w:rPr>
      </w:pPr>
    </w:p>
    <w:p>
      <w:pPr>
        <w:spacing w:after="0" w:line="274" w:lineRule="auto"/>
        <w:rPr>
          <w:rFonts w:ascii="Arial" w:cs="Arial" w:eastAsia="Arial" w:hAnsi="Arial"/>
          <w:sz w:val="19"/>
          <w:szCs w:val="19"/>
          <w:color w:val="auto"/>
        </w:rPr>
      </w:pPr>
      <w:r>
        <w:rPr>
          <w:rFonts w:ascii="Arial" w:cs="Arial" w:eastAsia="Arial" w:hAnsi="Arial"/>
          <w:sz w:val="19"/>
          <w:szCs w:val="19"/>
          <w:color w:val="auto"/>
        </w:rPr>
        <w:t xml:space="preserve">The detail about processing speed for 3D gaze estima-tion is given in Table </w:t>
      </w:r>
      <w:hyperlink w:anchor="page8">
        <w:r>
          <w:rPr>
            <w:rFonts w:ascii="Arial" w:cs="Arial" w:eastAsia="Arial" w:hAnsi="Arial"/>
            <w:sz w:val="19"/>
            <w:szCs w:val="19"/>
            <w:color w:val="auto"/>
          </w:rPr>
          <w:t xml:space="preserve">7. </w:t>
        </w:r>
      </w:hyperlink>
      <w:r>
        <w:rPr>
          <w:rFonts w:ascii="Arial" w:cs="Arial" w:eastAsia="Arial" w:hAnsi="Arial"/>
          <w:sz w:val="19"/>
          <w:szCs w:val="19"/>
          <w:color w:val="auto"/>
        </w:rPr>
        <w:t>These results were obtained by</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right="60"/>
        <w:spacing w:after="0" w:line="263" w:lineRule="auto"/>
        <w:rPr>
          <w:sz w:val="20"/>
          <w:szCs w:val="20"/>
          <w:color w:val="auto"/>
        </w:rPr>
      </w:pPr>
      <w:r>
        <w:rPr>
          <w:rFonts w:ascii="Arial" w:cs="Arial" w:eastAsia="Arial" w:hAnsi="Arial"/>
          <w:sz w:val="14"/>
          <w:szCs w:val="14"/>
          <w:b w:val="1"/>
          <w:bCs w:val="1"/>
          <w:color w:val="004C87"/>
        </w:rPr>
        <w:t xml:space="preserve">TABLE 6. </w:t>
      </w:r>
      <w:r>
        <w:rPr>
          <w:rFonts w:ascii="Arial" w:cs="Arial" w:eastAsia="Arial" w:hAnsi="Arial"/>
          <w:sz w:val="14"/>
          <w:szCs w:val="14"/>
          <w:color w:val="000000"/>
        </w:rPr>
        <w:t>Angular error (degree) using a single eye on MPIIGaze and</w:t>
      </w:r>
      <w:r>
        <w:rPr>
          <w:rFonts w:ascii="Arial" w:cs="Arial" w:eastAsia="Arial" w:hAnsi="Arial"/>
          <w:sz w:val="14"/>
          <w:szCs w:val="14"/>
          <w:b w:val="1"/>
          <w:bCs w:val="1"/>
          <w:color w:val="004C87"/>
        </w:rPr>
        <w:t xml:space="preserve"> </w:t>
      </w:r>
      <w:r>
        <w:rPr>
          <w:rFonts w:ascii="Arial" w:cs="Arial" w:eastAsia="Arial" w:hAnsi="Arial"/>
          <w:sz w:val="14"/>
          <w:szCs w:val="14"/>
          <w:color w:val="000000"/>
        </w:rPr>
        <w:t>EYEDIAP datasets. L, R, Avg denote the left, right eyes and the average of them, respectively.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26035</wp:posOffset>
            </wp:positionH>
            <wp:positionV relativeFrom="paragraph">
              <wp:posOffset>92075</wp:posOffset>
            </wp:positionV>
            <wp:extent cx="3013710" cy="83121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extLst>
                    </a:blip>
                    <a:srcRect/>
                    <a:stretch>
                      <a:fillRect/>
                    </a:stretch>
                  </pic:blipFill>
                  <pic:spPr bwMode="auto">
                    <a:xfrm>
                      <a:off x="0" y="0"/>
                      <a:ext cx="3013710" cy="8312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both"/>
        <w:spacing w:after="0" w:line="300" w:lineRule="auto"/>
        <w:rPr>
          <w:rFonts w:ascii="Arial" w:cs="Arial" w:eastAsia="Arial" w:hAnsi="Arial"/>
          <w:sz w:val="17"/>
          <w:szCs w:val="17"/>
          <w:color w:val="auto"/>
        </w:rPr>
      </w:pPr>
      <w:r>
        <w:rPr>
          <w:rFonts w:ascii="Arial" w:cs="Arial" w:eastAsia="Arial" w:hAnsi="Arial"/>
          <w:sz w:val="17"/>
          <w:szCs w:val="17"/>
          <w:color w:val="auto"/>
        </w:rPr>
        <w:t xml:space="preserve">processing 6500 images and computing the average run-time. In Table </w:t>
      </w:r>
      <w:hyperlink w:anchor="page8">
        <w:r>
          <w:rPr>
            <w:rFonts w:ascii="Arial" w:cs="Arial" w:eastAsia="Arial" w:hAnsi="Arial"/>
            <w:sz w:val="17"/>
            <w:szCs w:val="17"/>
            <w:color w:val="auto"/>
          </w:rPr>
          <w:t xml:space="preserve">7, </w:t>
        </w:r>
      </w:hyperlink>
      <w:r>
        <w:rPr>
          <w:rFonts w:ascii="Arial" w:cs="Arial" w:eastAsia="Arial" w:hAnsi="Arial"/>
          <w:sz w:val="17"/>
          <w:szCs w:val="17"/>
          <w:color w:val="auto"/>
        </w:rPr>
        <w:t>a comparison is given between a single and a batch of 256 images. The CPU is an Intel(R) Core(M) i7-4770 with eight kernels and 3.40GHz per kernel. The GPU is an Nvidia GForce GTX 1070. The program was written in Python and Pytorch. Note that the Pytorch process data is parallel to the GPU, which gave the best results for a batch of 256 images.</w:t>
      </w:r>
    </w:p>
    <w:p>
      <w:pPr>
        <w:spacing w:after="0" w:line="229" w:lineRule="exact"/>
        <w:rPr>
          <w:sz w:val="20"/>
          <w:szCs w:val="20"/>
          <w:color w:val="auto"/>
        </w:rPr>
      </w:pPr>
    </w:p>
    <w:p>
      <w:pPr>
        <w:ind w:right="60"/>
        <w:spacing w:after="0" w:line="276" w:lineRule="auto"/>
        <w:rPr>
          <w:sz w:val="20"/>
          <w:szCs w:val="20"/>
          <w:color w:val="auto"/>
        </w:rPr>
      </w:pPr>
      <w:r>
        <w:rPr>
          <w:rFonts w:ascii="Arial" w:cs="Arial" w:eastAsia="Arial" w:hAnsi="Arial"/>
          <w:sz w:val="14"/>
          <w:szCs w:val="14"/>
          <w:b w:val="1"/>
          <w:bCs w:val="1"/>
          <w:color w:val="004C87"/>
        </w:rPr>
        <w:t xml:space="preserve">TABLE 7. </w:t>
      </w:r>
      <w:r>
        <w:rPr>
          <w:rFonts w:ascii="Arial" w:cs="Arial" w:eastAsia="Arial" w:hAnsi="Arial"/>
          <w:sz w:val="14"/>
          <w:szCs w:val="14"/>
          <w:color w:val="000000"/>
        </w:rPr>
        <w:t>Processing speed (ms) of the proposed framework for 3D gaze</w:t>
      </w:r>
      <w:r>
        <w:rPr>
          <w:rFonts w:ascii="Arial" w:cs="Arial" w:eastAsia="Arial" w:hAnsi="Arial"/>
          <w:sz w:val="14"/>
          <w:szCs w:val="14"/>
          <w:b w:val="1"/>
          <w:bCs w:val="1"/>
          <w:color w:val="004C87"/>
        </w:rPr>
        <w:t xml:space="preserve"> </w:t>
      </w:r>
      <w:r>
        <w:rPr>
          <w:rFonts w:ascii="Arial" w:cs="Arial" w:eastAsia="Arial" w:hAnsi="Arial"/>
          <w:sz w:val="14"/>
          <w:szCs w:val="14"/>
          <w:color w:val="000000"/>
        </w:rPr>
        <w:t>estimation.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78105</wp:posOffset>
            </wp:positionH>
            <wp:positionV relativeFrom="paragraph">
              <wp:posOffset>64770</wp:posOffset>
            </wp:positionV>
            <wp:extent cx="2909570" cy="52768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a:extLst>
                        <a:ext uri="{28A0092B-C50C-407E-A947-70E740481C1C}"/>
                      </a:extLst>
                    </a:blip>
                    <a:srcRect/>
                    <a:stretch>
                      <a:fillRect/>
                    </a:stretch>
                  </pic:blipFill>
                  <pic:spPr bwMode="auto">
                    <a:xfrm>
                      <a:off x="0" y="0"/>
                      <a:ext cx="2909570" cy="5276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DISCUSSION</w:t>
      </w:r>
    </w:p>
    <w:p>
      <w:pPr>
        <w:spacing w:after="0" w:line="35"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Estimating gaze direction accurately from an image acquired with a mobile camera typically under the unstable illumina-tion condition is not an easy task, given that the traditional way of estimating a human gaze was to gear up a massive eye movement setup, which was inconvenient and expensive. Of course, recent development of deep neural network makes it possible to estimate a reasonably accurate gaze direction from natural images. What the present study is trying to prove from our experimental results is that it is useful to employ a data science perspective in dealing with eye gaze datasets from data augmentation to data fusion.</w:t>
      </w:r>
    </w:p>
    <w:p>
      <w:pPr>
        <w:spacing w:after="0" w:line="2" w:lineRule="exact"/>
        <w:rPr>
          <w:sz w:val="20"/>
          <w:szCs w:val="20"/>
          <w:color w:val="auto"/>
        </w:rPr>
      </w:pPr>
    </w:p>
    <w:p>
      <w:pPr>
        <w:jc w:val="both"/>
        <w:ind w:firstLine="199"/>
        <w:spacing w:after="0" w:line="280" w:lineRule="auto"/>
        <w:rPr>
          <w:rFonts w:ascii="Arial" w:cs="Arial" w:eastAsia="Arial" w:hAnsi="Arial"/>
          <w:sz w:val="18"/>
          <w:szCs w:val="18"/>
          <w:color w:val="auto"/>
        </w:rPr>
      </w:pPr>
      <w:r>
        <w:rPr>
          <w:rFonts w:ascii="Arial" w:cs="Arial" w:eastAsia="Arial" w:hAnsi="Arial"/>
          <w:sz w:val="18"/>
          <w:szCs w:val="18"/>
          <w:color w:val="auto"/>
        </w:rPr>
        <w:t xml:space="preserve">The other important issue would be the image resolution of the gaze dataset. For instance, it seems that accuracy discrep-ancy between MPIIGaze and EYEDIAP (see Table 3 and 4) comes from the different image resolution within each eye patch, as observable from Fig </w:t>
      </w:r>
      <w:hyperlink w:anchor="page7">
        <w:r>
          <w:rPr>
            <w:rFonts w:ascii="Arial" w:cs="Arial" w:eastAsia="Arial" w:hAnsi="Arial"/>
            <w:sz w:val="18"/>
            <w:szCs w:val="18"/>
            <w:color w:val="auto"/>
          </w:rPr>
          <w:t xml:space="preserve">7. </w:t>
        </w:r>
      </w:hyperlink>
      <w:r>
        <w:rPr>
          <w:rFonts w:ascii="Arial" w:cs="Arial" w:eastAsia="Arial" w:hAnsi="Arial"/>
          <w:sz w:val="18"/>
          <w:szCs w:val="18"/>
          <w:color w:val="auto"/>
        </w:rPr>
        <w:t>This suggests that the accu-racy of gaze estimation by deep neural network could be further improved if there is any dataset that has more pixels within each eye patch.</w:t>
      </w:r>
    </w:p>
    <w:p>
      <w:pPr>
        <w:spacing w:after="0" w:line="20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 CONCLUSION</w:t>
      </w:r>
    </w:p>
    <w:p>
      <w:pPr>
        <w:spacing w:after="0" w:line="35"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Detecting a human gaze during the interaction between peo-ple can play an essential role in social survival because one can understand what the other person intends during a conversation. Modern computer vision techniques with deep neural networks provide a new way to estimate a human gaze direction without gearing up such equipment.</w:t>
      </w:r>
    </w:p>
    <w:p>
      <w:pPr>
        <w:spacing w:after="0" w:line="1" w:lineRule="exact"/>
        <w:rPr>
          <w:sz w:val="20"/>
          <w:szCs w:val="20"/>
          <w:color w:val="auto"/>
        </w:rPr>
      </w:pPr>
    </w:p>
    <w:p>
      <w:pPr>
        <w:jc w:val="both"/>
        <w:ind w:firstLine="199"/>
        <w:spacing w:after="0" w:line="303" w:lineRule="auto"/>
        <w:rPr>
          <w:sz w:val="20"/>
          <w:szCs w:val="20"/>
          <w:color w:val="auto"/>
        </w:rPr>
      </w:pPr>
      <w:r>
        <w:rPr>
          <w:rFonts w:ascii="Arial" w:cs="Arial" w:eastAsia="Arial" w:hAnsi="Arial"/>
          <w:sz w:val="17"/>
          <w:szCs w:val="17"/>
          <w:color w:val="auto"/>
        </w:rPr>
        <w:t>In this work, we proposed a new 3D gaze estimation method from a natural face image taken with a desk-top com-puter that used a dual-channel convolutional neural network. The extensive evaluation was conducted with two standard gaze datasets. Our system has a spatial weight that is based</w:t>
      </w:r>
    </w:p>
    <w:p>
      <w:pPr>
        <w:spacing w:after="0" w:line="181" w:lineRule="exact"/>
        <w:rPr>
          <w:sz w:val="20"/>
          <w:szCs w:val="20"/>
          <w:color w:val="auto"/>
        </w:rPr>
      </w:pPr>
    </w:p>
    <w:p>
      <w:pPr>
        <w:sectPr>
          <w:pgSz w:w="11520" w:h="15659" w:orient="portrait"/>
          <w:cols w:equalWidth="0" w:num="2">
            <w:col w:w="4820" w:space="400"/>
            <w:col w:w="4820"/>
          </w:cols>
          <w:pgMar w:left="720" w:top="481" w:right="760" w:bottom="32" w:gutter="0" w:footer="0" w:header="0"/>
          <w:type w:val="continuous"/>
        </w:sectPr>
      </w:pPr>
    </w:p>
    <w:tbl>
      <w:tblPr>
        <w:tblLayout w:type="fixed"/>
        <w:tblInd w:w="0" w:type="dxa"/>
        <w:tblCellMar>
          <w:top w:w="0" w:type="dxa"/>
          <w:left w:w="0" w:type="dxa"/>
          <w:bottom w:w="0" w:type="dxa"/>
          <w:right w:w="0" w:type="dxa"/>
        </w:tblCellMar>
      </w:tblPr>
      <w:tr>
        <w:trPr>
          <w:trHeight w:val="177"/>
        </w:trPr>
        <w:tc>
          <w:tcPr>
            <w:tcW w:w="5280" w:type="dxa"/>
            <w:vAlign w:val="bottom"/>
          </w:tcPr>
          <w:p>
            <w:pPr>
              <w:spacing w:after="0"/>
              <w:rPr>
                <w:sz w:val="20"/>
                <w:szCs w:val="20"/>
                <w:color w:val="auto"/>
              </w:rPr>
            </w:pPr>
            <w:r>
              <w:rPr>
                <w:rFonts w:ascii="Arial" w:cs="Arial" w:eastAsia="Arial" w:hAnsi="Arial"/>
                <w:sz w:val="12"/>
                <w:szCs w:val="12"/>
                <w:color w:val="auto"/>
              </w:rPr>
              <w:t>VOLUME 8, 2020</w:t>
            </w:r>
          </w:p>
        </w:tc>
        <w:tc>
          <w:tcPr>
            <w:tcW w:w="4760" w:type="dxa"/>
            <w:vAlign w:val="bottom"/>
          </w:tcPr>
          <w:p>
            <w:pPr>
              <w:jc w:val="right"/>
              <w:spacing w:after="0"/>
              <w:rPr>
                <w:sz w:val="20"/>
                <w:szCs w:val="20"/>
                <w:color w:val="auto"/>
              </w:rPr>
            </w:pPr>
            <w:r>
              <w:rPr>
                <w:rFonts w:ascii="Arial" w:cs="Arial" w:eastAsia="Arial" w:hAnsi="Arial"/>
                <w:sz w:val="14"/>
                <w:szCs w:val="14"/>
                <w:color w:val="auto"/>
              </w:rPr>
              <w:t>69219</w:t>
            </w:r>
          </w:p>
        </w:tc>
      </w:tr>
    </w:tbl>
    <w:p>
      <w:pPr>
        <w:sectPr>
          <w:pgSz w:w="11520" w:h="15659" w:orient="portrait"/>
          <w:cols w:equalWidth="0" w:num="1">
            <w:col w:w="10040"/>
          </w:cols>
          <w:pgMar w:left="720" w:top="481" w:right="760" w:bottom="32" w:gutter="0" w:footer="0" w:header="0"/>
          <w:type w:val="continuous"/>
        </w:sectPr>
      </w:pPr>
    </w:p>
    <w:bookmarkStart w:id="8" w:name="page9"/>
    <w:bookmarkEnd w:id="8"/>
    <w:p>
      <w:pPr>
        <w:ind w:left="348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A. Ali, Y.-G. Kim: Deep Fusion for 3D Gaze Estimation From Natural Face Images Using Multi-Stream CNNs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300" w:lineRule="auto"/>
        <w:rPr>
          <w:sz w:val="20"/>
          <w:szCs w:val="20"/>
          <w:color w:val="auto"/>
        </w:rPr>
      </w:pPr>
      <w:r>
        <w:rPr>
          <w:rFonts w:ascii="Arial" w:cs="Arial" w:eastAsia="Arial" w:hAnsi="Arial"/>
          <w:sz w:val="17"/>
          <w:szCs w:val="17"/>
          <w:color w:val="auto"/>
        </w:rPr>
        <w:t>on a shallow network that outperformed all previous 3D gaze estimation methods. By using our method, we achieved an accuracy of 2:60 for MPIIGaze and 3:05 degrees for EYEDIAP, respectively. The improvement was 28% for the former and 4% for the latter over the state-of-the-art methods. Result suggests that our method is robust for any extreme head positions, gaze directions, and illumination conditions.</w:t>
      </w:r>
    </w:p>
    <w:p>
      <w:pPr>
        <w:spacing w:after="0" w:line="20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79" w:lineRule="exact"/>
        <w:rPr>
          <w:sz w:val="20"/>
          <w:szCs w:val="20"/>
          <w:color w:val="auto"/>
        </w:rPr>
      </w:pPr>
    </w:p>
    <w:p>
      <w:pPr>
        <w:jc w:val="both"/>
        <w:ind w:left="360" w:hanging="281"/>
        <w:spacing w:after="0" w:line="249" w:lineRule="auto"/>
        <w:tabs>
          <w:tab w:leader="none" w:pos="360" w:val="left"/>
        </w:tabs>
        <w:numPr>
          <w:ilvl w:val="0"/>
          <w:numId w:val="5"/>
        </w:numPr>
        <w:rPr>
          <w:rFonts w:ascii="Arial" w:cs="Arial" w:eastAsia="Arial" w:hAnsi="Arial"/>
          <w:sz w:val="15"/>
          <w:szCs w:val="15"/>
          <w:color w:val="auto"/>
        </w:rPr>
      </w:pPr>
      <w:r>
        <w:rPr>
          <w:rFonts w:ascii="Arial" w:cs="Arial" w:eastAsia="Arial" w:hAnsi="Arial"/>
          <w:sz w:val="15"/>
          <w:szCs w:val="15"/>
          <w:color w:val="auto"/>
        </w:rPr>
        <w:t xml:space="preserve">S. P. Liversedge and J. M. Findlay, ‘‘Saccadic eye movements and cognition,’’ </w:t>
      </w:r>
      <w:r>
        <w:rPr>
          <w:rFonts w:ascii="Arial" w:cs="Arial" w:eastAsia="Arial" w:hAnsi="Arial"/>
          <w:sz w:val="15"/>
          <w:szCs w:val="15"/>
          <w:i w:val="1"/>
          <w:iCs w:val="1"/>
          <w:color w:val="auto"/>
        </w:rPr>
        <w:t>Trends Cognit. Sci.</w:t>
      </w:r>
      <w:r>
        <w:rPr>
          <w:rFonts w:ascii="Arial" w:cs="Arial" w:eastAsia="Arial" w:hAnsi="Arial"/>
          <w:sz w:val="15"/>
          <w:szCs w:val="15"/>
          <w:color w:val="auto"/>
        </w:rPr>
        <w:t>, vol. 4, no. 1, pp. 6 14, Jan. 2000.</w:t>
      </w:r>
    </w:p>
    <w:p>
      <w:pPr>
        <w:ind w:left="360"/>
        <w:spacing w:after="0" w:line="249" w:lineRule="auto"/>
        <w:rPr>
          <w:rFonts w:ascii="Arial" w:cs="Arial" w:eastAsia="Arial" w:hAnsi="Arial"/>
          <w:sz w:val="15"/>
          <w:szCs w:val="15"/>
          <w:color w:val="auto"/>
        </w:rPr>
      </w:pPr>
      <w:r>
        <w:rPr>
          <w:rFonts w:ascii="Arial" w:cs="Arial" w:eastAsia="Arial" w:hAnsi="Arial"/>
          <w:sz w:val="15"/>
          <w:szCs w:val="15"/>
          <w:color w:val="auto"/>
        </w:rPr>
        <w:t>[Online]. Available: https://linkinghub.elsevier.com/retrieve/pii/ S1364661399014187</w:t>
      </w:r>
    </w:p>
    <w:p>
      <w:pPr>
        <w:spacing w:after="0" w:line="4" w:lineRule="exact"/>
        <w:rPr>
          <w:rFonts w:ascii="Arial" w:cs="Arial" w:eastAsia="Arial" w:hAnsi="Arial"/>
          <w:sz w:val="15"/>
          <w:szCs w:val="15"/>
          <w:color w:val="auto"/>
        </w:rPr>
      </w:pPr>
    </w:p>
    <w:p>
      <w:pPr>
        <w:jc w:val="both"/>
        <w:ind w:left="360" w:hanging="281"/>
        <w:spacing w:after="0" w:line="289" w:lineRule="auto"/>
        <w:tabs>
          <w:tab w:leader="none" w:pos="360" w:val="left"/>
        </w:tabs>
        <w:numPr>
          <w:ilvl w:val="0"/>
          <w:numId w:val="5"/>
        </w:numPr>
        <w:rPr>
          <w:rFonts w:ascii="Arial" w:cs="Arial" w:eastAsia="Arial" w:hAnsi="Arial"/>
          <w:sz w:val="13"/>
          <w:szCs w:val="13"/>
          <w:color w:val="auto"/>
        </w:rPr>
      </w:pPr>
      <w:r>
        <w:rPr>
          <w:rFonts w:ascii="Arial" w:cs="Arial" w:eastAsia="Arial" w:hAnsi="Arial"/>
          <w:sz w:val="13"/>
          <w:szCs w:val="13"/>
          <w:color w:val="auto"/>
        </w:rPr>
        <w:t xml:space="preserve">Q. Guillon, N. Hadjikhani, S. Baduel, and B. RogØ, ‘‘Visual social attention in autism spectrum disorder: Insights from eye tracking studies,’’ </w:t>
      </w:r>
      <w:r>
        <w:rPr>
          <w:rFonts w:ascii="Arial" w:cs="Arial" w:eastAsia="Arial" w:hAnsi="Arial"/>
          <w:sz w:val="13"/>
          <w:szCs w:val="13"/>
          <w:i w:val="1"/>
          <w:iCs w:val="1"/>
          <w:color w:val="auto"/>
        </w:rPr>
        <w:t>Neurosci.</w:t>
      </w:r>
      <w:r>
        <w:rPr>
          <w:rFonts w:ascii="Arial" w:cs="Arial" w:eastAsia="Arial" w:hAnsi="Arial"/>
          <w:sz w:val="13"/>
          <w:szCs w:val="13"/>
          <w:color w:val="auto"/>
        </w:rPr>
        <w:t xml:space="preserve"> </w:t>
      </w:r>
      <w:r>
        <w:rPr>
          <w:rFonts w:ascii="Arial" w:cs="Arial" w:eastAsia="Arial" w:hAnsi="Arial"/>
          <w:sz w:val="13"/>
          <w:szCs w:val="13"/>
          <w:i w:val="1"/>
          <w:iCs w:val="1"/>
          <w:color w:val="auto"/>
        </w:rPr>
        <w:t>Biobehavioral Rev.</w:t>
      </w:r>
      <w:r>
        <w:rPr>
          <w:rFonts w:ascii="Arial" w:cs="Arial" w:eastAsia="Arial" w:hAnsi="Arial"/>
          <w:sz w:val="13"/>
          <w:szCs w:val="13"/>
          <w:color w:val="auto"/>
        </w:rPr>
        <w:t>, vol. 42, pp. 279 297, May 2014. [Online]. Available:</w:t>
      </w:r>
      <w:r>
        <w:rPr>
          <w:rFonts w:ascii="Arial" w:cs="Arial" w:eastAsia="Arial" w:hAnsi="Arial"/>
          <w:sz w:val="13"/>
          <w:szCs w:val="13"/>
          <w:i w:val="1"/>
          <w:iCs w:val="1"/>
          <w:color w:val="auto"/>
        </w:rPr>
        <w:t xml:space="preserve"> </w:t>
      </w:r>
      <w:r>
        <w:rPr>
          <w:rFonts w:ascii="Arial" w:cs="Arial" w:eastAsia="Arial" w:hAnsi="Arial"/>
          <w:sz w:val="13"/>
          <w:szCs w:val="13"/>
          <w:color w:val="auto"/>
        </w:rPr>
        <w:t>https://linkinghub.elsevier.com/retrieve/pii/S0149763414000682</w:t>
      </w:r>
    </w:p>
    <w:p>
      <w:pPr>
        <w:ind w:left="360" w:hanging="281"/>
        <w:spacing w:after="0"/>
        <w:tabs>
          <w:tab w:leader="none" w:pos="360" w:val="left"/>
        </w:tabs>
        <w:numPr>
          <w:ilvl w:val="0"/>
          <w:numId w:val="5"/>
        </w:numPr>
        <w:rPr>
          <w:rFonts w:ascii="Arial" w:cs="Arial" w:eastAsia="Arial" w:hAnsi="Arial"/>
          <w:sz w:val="14"/>
          <w:szCs w:val="14"/>
          <w:color w:val="auto"/>
        </w:rPr>
      </w:pPr>
      <w:r>
        <w:rPr>
          <w:rFonts w:ascii="Arial" w:cs="Arial" w:eastAsia="Arial" w:hAnsi="Arial"/>
          <w:sz w:val="14"/>
          <w:szCs w:val="14"/>
          <w:color w:val="auto"/>
        </w:rPr>
        <w:t>S. Fan, Z. Shen, M. Jiang, B. L. Koenig, J. Xu, M. S. Kankanhalli, and</w:t>
      </w:r>
    </w:p>
    <w:p>
      <w:pPr>
        <w:spacing w:after="0" w:line="18" w:lineRule="exact"/>
        <w:rPr>
          <w:rFonts w:ascii="Arial" w:cs="Arial" w:eastAsia="Arial" w:hAnsi="Arial"/>
          <w:sz w:val="14"/>
          <w:szCs w:val="14"/>
          <w:color w:val="auto"/>
        </w:rPr>
      </w:pPr>
    </w:p>
    <w:p>
      <w:pPr>
        <w:jc w:val="both"/>
        <w:ind w:left="360" w:hanging="4"/>
        <w:spacing w:after="0" w:line="249" w:lineRule="auto"/>
        <w:tabs>
          <w:tab w:leader="none" w:pos="545" w:val="left"/>
        </w:tabs>
        <w:numPr>
          <w:ilvl w:val="1"/>
          <w:numId w:val="5"/>
        </w:numPr>
        <w:rPr>
          <w:rFonts w:ascii="Arial" w:cs="Arial" w:eastAsia="Arial" w:hAnsi="Arial"/>
          <w:sz w:val="15"/>
          <w:szCs w:val="15"/>
          <w:color w:val="auto"/>
        </w:rPr>
      </w:pPr>
      <w:r>
        <w:rPr>
          <w:rFonts w:ascii="Arial" w:cs="Arial" w:eastAsia="Arial" w:hAnsi="Arial"/>
          <w:sz w:val="15"/>
          <w:szCs w:val="15"/>
          <w:color w:val="auto"/>
        </w:rPr>
        <w:t xml:space="preserve">Zhao, ‘‘Emotional attention: A study of image sentiment and visual attention,’’ in </w:t>
      </w:r>
      <w:r>
        <w:rPr>
          <w:rFonts w:ascii="Arial" w:cs="Arial" w:eastAsia="Arial" w:hAnsi="Arial"/>
          <w:sz w:val="15"/>
          <w:szCs w:val="15"/>
          <w:i w:val="1"/>
          <w:iCs w:val="1"/>
          <w:color w:val="auto"/>
        </w:rPr>
        <w:t>Proc. IEEE/CVF Conf. Comput. Vis. Pattern Recognit.</w:t>
      </w:r>
      <w:r>
        <w:rPr>
          <w:rFonts w:ascii="Arial" w:cs="Arial" w:eastAsia="Arial" w:hAnsi="Arial"/>
          <w:sz w:val="15"/>
          <w:szCs w:val="15"/>
          <w:color w:val="auto"/>
        </w:rPr>
        <w:t>, Jun. 2018, pp. 7521 7531.</w:t>
      </w:r>
    </w:p>
    <w:p>
      <w:pPr>
        <w:spacing w:after="0" w:line="4" w:lineRule="exact"/>
        <w:rPr>
          <w:rFonts w:ascii="Arial" w:cs="Arial" w:eastAsia="Arial" w:hAnsi="Arial"/>
          <w:sz w:val="15"/>
          <w:szCs w:val="15"/>
          <w:color w:val="auto"/>
        </w:rPr>
      </w:pPr>
    </w:p>
    <w:p>
      <w:pPr>
        <w:jc w:val="both"/>
        <w:ind w:left="360" w:hanging="281"/>
        <w:spacing w:after="0" w:line="268" w:lineRule="auto"/>
        <w:tabs>
          <w:tab w:leader="none" w:pos="360" w:val="left"/>
        </w:tabs>
        <w:numPr>
          <w:ilvl w:val="0"/>
          <w:numId w:val="5"/>
        </w:numPr>
        <w:rPr>
          <w:rFonts w:ascii="Arial" w:cs="Arial" w:eastAsia="Arial" w:hAnsi="Arial"/>
          <w:sz w:val="14"/>
          <w:szCs w:val="14"/>
          <w:color w:val="auto"/>
        </w:rPr>
      </w:pPr>
      <w:r>
        <w:rPr>
          <w:rFonts w:ascii="Arial" w:cs="Arial" w:eastAsia="Arial" w:hAnsi="Arial"/>
          <w:sz w:val="14"/>
          <w:szCs w:val="14"/>
          <w:color w:val="auto"/>
        </w:rPr>
        <w:t xml:space="preserve">H.-O. Karnath and W. Huber, ‘‘Abnormal eye movement behaviour during text reading in neglect syndrome: A case study,’’ </w:t>
      </w:r>
      <w:r>
        <w:rPr>
          <w:rFonts w:ascii="Arial" w:cs="Arial" w:eastAsia="Arial" w:hAnsi="Arial"/>
          <w:sz w:val="14"/>
          <w:szCs w:val="14"/>
          <w:i w:val="1"/>
          <w:iCs w:val="1"/>
          <w:color w:val="auto"/>
        </w:rPr>
        <w:t>Neuropsy-chologia</w:t>
      </w:r>
      <w:r>
        <w:rPr>
          <w:rFonts w:ascii="Arial" w:cs="Arial" w:eastAsia="Arial" w:hAnsi="Arial"/>
          <w:sz w:val="14"/>
          <w:szCs w:val="14"/>
          <w:color w:val="auto"/>
        </w:rPr>
        <w:t>, vol. 30, no. 6, pp. 593 598, Jun. 1992. [Online]. Available:</w:t>
      </w:r>
      <w:r>
        <w:rPr>
          <w:rFonts w:ascii="Arial" w:cs="Arial" w:eastAsia="Arial" w:hAnsi="Arial"/>
          <w:sz w:val="14"/>
          <w:szCs w:val="14"/>
          <w:i w:val="1"/>
          <w:iCs w:val="1"/>
          <w:color w:val="auto"/>
        </w:rPr>
        <w:t xml:space="preserve"> </w:t>
      </w:r>
      <w:r>
        <w:rPr>
          <w:rFonts w:ascii="Arial" w:cs="Arial" w:eastAsia="Arial" w:hAnsi="Arial"/>
          <w:sz w:val="14"/>
          <w:szCs w:val="14"/>
          <w:color w:val="auto"/>
        </w:rPr>
        <w:t>http://www.sciencedirect.com/science/article/pii/002839329290062Q</w:t>
      </w:r>
    </w:p>
    <w:p>
      <w:pPr>
        <w:spacing w:after="0" w:line="1" w:lineRule="exact"/>
        <w:rPr>
          <w:rFonts w:ascii="Arial" w:cs="Arial" w:eastAsia="Arial" w:hAnsi="Arial"/>
          <w:sz w:val="14"/>
          <w:szCs w:val="14"/>
          <w:color w:val="auto"/>
        </w:rPr>
      </w:pPr>
    </w:p>
    <w:p>
      <w:pPr>
        <w:jc w:val="both"/>
        <w:ind w:left="360" w:hanging="281"/>
        <w:spacing w:after="0" w:line="268" w:lineRule="auto"/>
        <w:tabs>
          <w:tab w:leader="none" w:pos="360" w:val="left"/>
        </w:tabs>
        <w:numPr>
          <w:ilvl w:val="0"/>
          <w:numId w:val="5"/>
        </w:numPr>
        <w:rPr>
          <w:rFonts w:ascii="Arial" w:cs="Arial" w:eastAsia="Arial" w:hAnsi="Arial"/>
          <w:sz w:val="14"/>
          <w:szCs w:val="14"/>
          <w:color w:val="auto"/>
        </w:rPr>
      </w:pPr>
      <w:r>
        <w:rPr>
          <w:rFonts w:ascii="Arial" w:cs="Arial" w:eastAsia="Arial" w:hAnsi="Arial"/>
          <w:sz w:val="14"/>
          <w:szCs w:val="14"/>
          <w:color w:val="auto"/>
        </w:rPr>
        <w:t xml:space="preserve">R. Santos, N. Santos, P. M. Jorge, and A. Abrantes, ‘‘Eye gaze as a human-computer interface,’’ </w:t>
      </w:r>
      <w:r>
        <w:rPr>
          <w:rFonts w:ascii="Arial" w:cs="Arial" w:eastAsia="Arial" w:hAnsi="Arial"/>
          <w:sz w:val="14"/>
          <w:szCs w:val="14"/>
          <w:i w:val="1"/>
          <w:iCs w:val="1"/>
          <w:color w:val="auto"/>
        </w:rPr>
        <w:t>Procedia Technol.</w:t>
      </w:r>
      <w:r>
        <w:rPr>
          <w:rFonts w:ascii="Arial" w:cs="Arial" w:eastAsia="Arial" w:hAnsi="Arial"/>
          <w:sz w:val="14"/>
          <w:szCs w:val="14"/>
          <w:color w:val="auto"/>
        </w:rPr>
        <w:t>, vol. 17, pp. 376 383, 2014. [Online]. Available: http://www.sciencedirect.com/science/article/ pii/S2212017314004836</w:t>
      </w:r>
    </w:p>
    <w:p>
      <w:pPr>
        <w:spacing w:after="0" w:line="1" w:lineRule="exact"/>
        <w:rPr>
          <w:rFonts w:ascii="Arial" w:cs="Arial" w:eastAsia="Arial" w:hAnsi="Arial"/>
          <w:sz w:val="14"/>
          <w:szCs w:val="14"/>
          <w:color w:val="auto"/>
        </w:rPr>
      </w:pPr>
    </w:p>
    <w:p>
      <w:pPr>
        <w:jc w:val="both"/>
        <w:ind w:left="360" w:hanging="281"/>
        <w:spacing w:after="0" w:line="249" w:lineRule="auto"/>
        <w:tabs>
          <w:tab w:leader="none" w:pos="360" w:val="left"/>
        </w:tabs>
        <w:numPr>
          <w:ilvl w:val="0"/>
          <w:numId w:val="5"/>
        </w:numPr>
        <w:rPr>
          <w:rFonts w:ascii="Arial" w:cs="Arial" w:eastAsia="Arial" w:hAnsi="Arial"/>
          <w:sz w:val="15"/>
          <w:szCs w:val="15"/>
          <w:color w:val="auto"/>
        </w:rPr>
      </w:pPr>
      <w:r>
        <w:rPr>
          <w:rFonts w:ascii="Arial" w:cs="Arial" w:eastAsia="Arial" w:hAnsi="Arial"/>
          <w:sz w:val="15"/>
          <w:szCs w:val="15"/>
          <w:color w:val="auto"/>
        </w:rPr>
        <w:t xml:space="preserve">A. Kennedy, ‘‘Book Review: Eye Tracking: A Comprehensive Guide to Methods and Measures,’’ </w:t>
      </w:r>
      <w:r>
        <w:rPr>
          <w:rFonts w:ascii="Arial" w:cs="Arial" w:eastAsia="Arial" w:hAnsi="Arial"/>
          <w:sz w:val="15"/>
          <w:szCs w:val="15"/>
          <w:i w:val="1"/>
          <w:iCs w:val="1"/>
          <w:color w:val="auto"/>
        </w:rPr>
        <w:t>Quart. J. Experim. Psychol.</w:t>
      </w:r>
      <w:r>
        <w:rPr>
          <w:rFonts w:ascii="Arial" w:cs="Arial" w:eastAsia="Arial" w:hAnsi="Arial"/>
          <w:sz w:val="15"/>
          <w:szCs w:val="15"/>
          <w:color w:val="auto"/>
        </w:rPr>
        <w:t xml:space="preserve">, vol. 69, no. 3, pp. 607 609, Mar. 2016. [Online]. Available: http:// journals.sagepub.com/, doi: </w:t>
      </w:r>
      <w:hyperlink r:id="rId43">
        <w:r>
          <w:rPr>
            <w:rFonts w:ascii="Arial" w:cs="Arial" w:eastAsia="Arial" w:hAnsi="Arial"/>
            <w:sz w:val="15"/>
            <w:szCs w:val="15"/>
            <w:color w:val="004393"/>
          </w:rPr>
          <w:t>10.1080/17470218.2015.1098709.</w:t>
        </w:r>
      </w:hyperlink>
    </w:p>
    <w:p>
      <w:pPr>
        <w:spacing w:after="0" w:line="4" w:lineRule="exact"/>
        <w:rPr>
          <w:rFonts w:ascii="Arial" w:cs="Arial" w:eastAsia="Arial" w:hAnsi="Arial"/>
          <w:sz w:val="15"/>
          <w:szCs w:val="15"/>
          <w:color w:val="auto"/>
        </w:rPr>
      </w:pPr>
    </w:p>
    <w:p>
      <w:pPr>
        <w:ind w:left="360" w:hanging="281"/>
        <w:spacing w:after="0" w:line="251" w:lineRule="auto"/>
        <w:tabs>
          <w:tab w:leader="none" w:pos="360" w:val="left"/>
        </w:tabs>
        <w:numPr>
          <w:ilvl w:val="0"/>
          <w:numId w:val="5"/>
        </w:numPr>
        <w:rPr>
          <w:rFonts w:ascii="Arial" w:cs="Arial" w:eastAsia="Arial" w:hAnsi="Arial"/>
          <w:sz w:val="15"/>
          <w:szCs w:val="15"/>
          <w:color w:val="auto"/>
        </w:rPr>
      </w:pPr>
      <w:r>
        <w:rPr>
          <w:rFonts w:ascii="Arial" w:cs="Arial" w:eastAsia="Arial" w:hAnsi="Arial"/>
          <w:sz w:val="15"/>
          <w:szCs w:val="15"/>
          <w:color w:val="auto"/>
        </w:rPr>
        <w:t xml:space="preserve">S. P. Liversedge and J. M. Findlay, ‘‘Saccadic eye movements and cogni-tion,’’ </w:t>
      </w:r>
      <w:r>
        <w:rPr>
          <w:rFonts w:ascii="Arial" w:cs="Arial" w:eastAsia="Arial" w:hAnsi="Arial"/>
          <w:sz w:val="15"/>
          <w:szCs w:val="15"/>
          <w:i w:val="1"/>
          <w:iCs w:val="1"/>
          <w:color w:val="auto"/>
        </w:rPr>
        <w:t>Trends Cognit. Sci.</w:t>
      </w:r>
      <w:r>
        <w:rPr>
          <w:rFonts w:ascii="Arial" w:cs="Arial" w:eastAsia="Arial" w:hAnsi="Arial"/>
          <w:sz w:val="15"/>
          <w:szCs w:val="15"/>
          <w:color w:val="auto"/>
        </w:rPr>
        <w:t>, vol. 4, no. 1, pp. 6 14, 2000.</w:t>
      </w:r>
    </w:p>
    <w:p>
      <w:pPr>
        <w:spacing w:after="0" w:line="1" w:lineRule="exact"/>
        <w:rPr>
          <w:rFonts w:ascii="Arial" w:cs="Arial" w:eastAsia="Arial" w:hAnsi="Arial"/>
          <w:sz w:val="15"/>
          <w:szCs w:val="15"/>
          <w:color w:val="auto"/>
        </w:rPr>
      </w:pPr>
    </w:p>
    <w:p>
      <w:pPr>
        <w:jc w:val="both"/>
        <w:ind w:left="360" w:hanging="281"/>
        <w:spacing w:after="0" w:line="289" w:lineRule="auto"/>
        <w:tabs>
          <w:tab w:leader="none" w:pos="360" w:val="left"/>
        </w:tabs>
        <w:numPr>
          <w:ilvl w:val="0"/>
          <w:numId w:val="5"/>
        </w:numPr>
        <w:rPr>
          <w:rFonts w:ascii="Arial" w:cs="Arial" w:eastAsia="Arial" w:hAnsi="Arial"/>
          <w:sz w:val="13"/>
          <w:szCs w:val="13"/>
          <w:color w:val="auto"/>
        </w:rPr>
      </w:pPr>
      <w:r>
        <w:rPr>
          <w:rFonts w:ascii="Arial" w:cs="Arial" w:eastAsia="Arial" w:hAnsi="Arial"/>
          <w:sz w:val="13"/>
          <w:szCs w:val="13"/>
          <w:color w:val="auto"/>
        </w:rPr>
        <w:t xml:space="preserve">M. A. Eid, N. Giakoumidis, and A. El Saddik, ‘‘A novel eye-gaze-controlled wheelchair system for navigating unknown environments: Case study with a person with ALS,’’ </w:t>
      </w:r>
      <w:r>
        <w:rPr>
          <w:rFonts w:ascii="Arial" w:cs="Arial" w:eastAsia="Arial" w:hAnsi="Arial"/>
          <w:sz w:val="13"/>
          <w:szCs w:val="13"/>
          <w:i w:val="1"/>
          <w:iCs w:val="1"/>
          <w:color w:val="auto"/>
        </w:rPr>
        <w:t>IEEE Access</w:t>
      </w:r>
      <w:r>
        <w:rPr>
          <w:rFonts w:ascii="Arial" w:cs="Arial" w:eastAsia="Arial" w:hAnsi="Arial"/>
          <w:sz w:val="13"/>
          <w:szCs w:val="13"/>
          <w:color w:val="auto"/>
        </w:rPr>
        <w:t>, vol. 4, pp. 558 573, 2016.</w:t>
      </w:r>
    </w:p>
    <w:p>
      <w:pPr>
        <w:spacing w:after="0" w:line="1" w:lineRule="exact"/>
        <w:rPr>
          <w:rFonts w:ascii="Arial" w:cs="Arial" w:eastAsia="Arial" w:hAnsi="Arial"/>
          <w:sz w:val="13"/>
          <w:szCs w:val="13"/>
          <w:color w:val="auto"/>
        </w:rPr>
      </w:pPr>
    </w:p>
    <w:p>
      <w:pPr>
        <w:jc w:val="both"/>
        <w:ind w:left="360" w:hanging="281"/>
        <w:spacing w:after="0" w:line="249" w:lineRule="auto"/>
        <w:tabs>
          <w:tab w:leader="none" w:pos="360" w:val="left"/>
        </w:tabs>
        <w:numPr>
          <w:ilvl w:val="0"/>
          <w:numId w:val="5"/>
        </w:numPr>
        <w:rPr>
          <w:rFonts w:ascii="Arial" w:cs="Arial" w:eastAsia="Arial" w:hAnsi="Arial"/>
          <w:sz w:val="15"/>
          <w:szCs w:val="15"/>
          <w:color w:val="auto"/>
        </w:rPr>
      </w:pPr>
      <w:r>
        <w:rPr>
          <w:rFonts w:ascii="Arial" w:cs="Arial" w:eastAsia="Arial" w:hAnsi="Arial"/>
          <w:sz w:val="15"/>
          <w:szCs w:val="15"/>
          <w:color w:val="auto"/>
        </w:rPr>
        <w:t>T. Ishikawa, S. Baker, I. Matthews, and T. Kanade, ‘‘Passive driver gaze tracking with active appearance models,’’ Carnegie Mellon Univ., Pitts-burgh, PA, Tech. Rep. CMU-RI-TR-04-08, Feb. 2004.</w:t>
      </w:r>
    </w:p>
    <w:p>
      <w:pPr>
        <w:spacing w:after="0" w:line="4" w:lineRule="exact"/>
        <w:rPr>
          <w:rFonts w:ascii="Arial" w:cs="Arial" w:eastAsia="Arial" w:hAnsi="Arial"/>
          <w:sz w:val="15"/>
          <w:szCs w:val="15"/>
          <w:color w:val="auto"/>
        </w:rPr>
      </w:pPr>
    </w:p>
    <w:p>
      <w:pPr>
        <w:jc w:val="both"/>
        <w:ind w:left="360" w:hanging="357"/>
        <w:spacing w:after="0" w:line="251" w:lineRule="auto"/>
        <w:tabs>
          <w:tab w:leader="none" w:pos="360" w:val="left"/>
        </w:tabs>
        <w:numPr>
          <w:ilvl w:val="0"/>
          <w:numId w:val="5"/>
        </w:numPr>
        <w:rPr>
          <w:rFonts w:ascii="Arial" w:cs="Arial" w:eastAsia="Arial" w:hAnsi="Arial"/>
          <w:sz w:val="15"/>
          <w:szCs w:val="15"/>
          <w:color w:val="auto"/>
        </w:rPr>
      </w:pPr>
      <w:r>
        <w:rPr>
          <w:rFonts w:ascii="Arial" w:cs="Arial" w:eastAsia="Arial" w:hAnsi="Arial"/>
          <w:sz w:val="15"/>
          <w:szCs w:val="15"/>
          <w:color w:val="auto"/>
        </w:rPr>
        <w:t xml:space="preserve">P. Li, X. Hou, X. Duan, H. Yip, G. Song, and Y. Liu, ‘‘Appearance-based gaze estimator for natural interaction control of surgical robots,’’ </w:t>
      </w:r>
      <w:r>
        <w:rPr>
          <w:rFonts w:ascii="Arial" w:cs="Arial" w:eastAsia="Arial" w:hAnsi="Arial"/>
          <w:sz w:val="15"/>
          <w:szCs w:val="15"/>
          <w:i w:val="1"/>
          <w:iCs w:val="1"/>
          <w:color w:val="auto"/>
        </w:rPr>
        <w:t>IEEE</w:t>
      </w:r>
      <w:r>
        <w:rPr>
          <w:rFonts w:ascii="Arial" w:cs="Arial" w:eastAsia="Arial" w:hAnsi="Arial"/>
          <w:sz w:val="15"/>
          <w:szCs w:val="15"/>
          <w:color w:val="auto"/>
        </w:rPr>
        <w:t xml:space="preserve"> </w:t>
      </w:r>
      <w:r>
        <w:rPr>
          <w:rFonts w:ascii="Arial" w:cs="Arial" w:eastAsia="Arial" w:hAnsi="Arial"/>
          <w:sz w:val="15"/>
          <w:szCs w:val="15"/>
          <w:i w:val="1"/>
          <w:iCs w:val="1"/>
          <w:color w:val="auto"/>
        </w:rPr>
        <w:t>Access</w:t>
      </w:r>
      <w:r>
        <w:rPr>
          <w:rFonts w:ascii="Arial" w:cs="Arial" w:eastAsia="Arial" w:hAnsi="Arial"/>
          <w:sz w:val="15"/>
          <w:szCs w:val="15"/>
          <w:color w:val="auto"/>
        </w:rPr>
        <w:t>, vol. 7, pp. 25095 25110, 2019.</w:t>
      </w:r>
    </w:p>
    <w:p>
      <w:pPr>
        <w:jc w:val="both"/>
        <w:ind w:left="360" w:hanging="357"/>
        <w:spacing w:after="0" w:line="268" w:lineRule="auto"/>
        <w:tabs>
          <w:tab w:leader="none" w:pos="360" w:val="left"/>
        </w:tabs>
        <w:numPr>
          <w:ilvl w:val="0"/>
          <w:numId w:val="5"/>
        </w:numPr>
        <w:rPr>
          <w:rFonts w:ascii="Arial" w:cs="Arial" w:eastAsia="Arial" w:hAnsi="Arial"/>
          <w:sz w:val="14"/>
          <w:szCs w:val="14"/>
          <w:color w:val="auto"/>
        </w:rPr>
      </w:pPr>
      <w:r>
        <w:rPr>
          <w:rFonts w:ascii="Arial" w:cs="Arial" w:eastAsia="Arial" w:hAnsi="Arial"/>
          <w:sz w:val="14"/>
          <w:szCs w:val="14"/>
          <w:color w:val="auto"/>
        </w:rPr>
        <w:t xml:space="preserve">R. Pieters and L. Warlop, ‘‘Visual attention during brand choice: The impact of time pressure and task motivation,’’ </w:t>
      </w:r>
      <w:r>
        <w:rPr>
          <w:rFonts w:ascii="Arial" w:cs="Arial" w:eastAsia="Arial" w:hAnsi="Arial"/>
          <w:sz w:val="14"/>
          <w:szCs w:val="14"/>
          <w:i w:val="1"/>
          <w:iCs w:val="1"/>
          <w:color w:val="auto"/>
        </w:rPr>
        <w:t>Int. J. Res. Market-ing</w:t>
      </w:r>
      <w:r>
        <w:rPr>
          <w:rFonts w:ascii="Arial" w:cs="Arial" w:eastAsia="Arial" w:hAnsi="Arial"/>
          <w:sz w:val="14"/>
          <w:szCs w:val="14"/>
          <w:color w:val="auto"/>
        </w:rPr>
        <w:t>, vol. 16, no. 1, pp. 1 16, Feb. 1999. http://www.sciencedirect.com/</w:t>
      </w:r>
      <w:r>
        <w:rPr>
          <w:rFonts w:ascii="Arial" w:cs="Arial" w:eastAsia="Arial" w:hAnsi="Arial"/>
          <w:sz w:val="14"/>
          <w:szCs w:val="14"/>
          <w:i w:val="1"/>
          <w:iCs w:val="1"/>
          <w:color w:val="auto"/>
        </w:rPr>
        <w:t xml:space="preserve"> </w:t>
      </w:r>
      <w:r>
        <w:rPr>
          <w:rFonts w:ascii="Arial" w:cs="Arial" w:eastAsia="Arial" w:hAnsi="Arial"/>
          <w:sz w:val="14"/>
          <w:szCs w:val="14"/>
          <w:color w:val="auto"/>
        </w:rPr>
        <w:t>science/article/pii /S0167811698000226</w:t>
      </w:r>
    </w:p>
    <w:p>
      <w:pPr>
        <w:spacing w:after="0" w:line="1" w:lineRule="exact"/>
        <w:rPr>
          <w:rFonts w:ascii="Arial" w:cs="Arial" w:eastAsia="Arial" w:hAnsi="Arial"/>
          <w:sz w:val="14"/>
          <w:szCs w:val="14"/>
          <w:color w:val="auto"/>
        </w:rPr>
      </w:pPr>
    </w:p>
    <w:p>
      <w:pPr>
        <w:jc w:val="both"/>
        <w:ind w:left="360" w:hanging="357"/>
        <w:spacing w:after="0" w:line="249" w:lineRule="auto"/>
        <w:tabs>
          <w:tab w:leader="none" w:pos="360" w:val="left"/>
        </w:tabs>
        <w:numPr>
          <w:ilvl w:val="0"/>
          <w:numId w:val="5"/>
        </w:numPr>
        <w:rPr>
          <w:rFonts w:ascii="Arial" w:cs="Arial" w:eastAsia="Arial" w:hAnsi="Arial"/>
          <w:sz w:val="15"/>
          <w:szCs w:val="15"/>
          <w:color w:val="auto"/>
        </w:rPr>
      </w:pPr>
      <w:r>
        <w:rPr>
          <w:rFonts w:ascii="Arial" w:cs="Arial" w:eastAsia="Arial" w:hAnsi="Arial"/>
          <w:sz w:val="15"/>
          <w:szCs w:val="15"/>
          <w:color w:val="auto"/>
        </w:rPr>
        <w:t xml:space="preserve">M. Wedel and R. Pieters, ‘‘A review of eye-tracking research in marketing,’’ in </w:t>
      </w:r>
      <w:r>
        <w:rPr>
          <w:rFonts w:ascii="Arial" w:cs="Arial" w:eastAsia="Arial" w:hAnsi="Arial"/>
          <w:sz w:val="15"/>
          <w:szCs w:val="15"/>
          <w:i w:val="1"/>
          <w:iCs w:val="1"/>
          <w:color w:val="auto"/>
        </w:rPr>
        <w:t>Review of Marketing Research</w:t>
      </w:r>
      <w:r>
        <w:rPr>
          <w:rFonts w:ascii="Arial" w:cs="Arial" w:eastAsia="Arial" w:hAnsi="Arial"/>
          <w:sz w:val="15"/>
          <w:szCs w:val="15"/>
          <w:color w:val="auto"/>
        </w:rPr>
        <w:t>. Abingdon, U.K.: Routledge, 2017, pp. 123 147.</w:t>
      </w:r>
    </w:p>
    <w:p>
      <w:pPr>
        <w:spacing w:after="0" w:line="4"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5"/>
        </w:numPr>
        <w:rPr>
          <w:rFonts w:ascii="Arial" w:cs="Arial" w:eastAsia="Arial" w:hAnsi="Arial"/>
          <w:sz w:val="15"/>
          <w:szCs w:val="15"/>
          <w:color w:val="auto"/>
        </w:rPr>
      </w:pPr>
      <w:r>
        <w:rPr>
          <w:rFonts w:ascii="Arial" w:cs="Arial" w:eastAsia="Arial" w:hAnsi="Arial"/>
          <w:sz w:val="15"/>
          <w:szCs w:val="15"/>
          <w:color w:val="auto"/>
        </w:rPr>
        <w:t xml:space="preserve">R. Pieters, E. Rosbergen, and M. Wedel, ‘‘Visual attention to repeated print advertising: A test of scanpath theory,’’ </w:t>
      </w:r>
      <w:r>
        <w:rPr>
          <w:rFonts w:ascii="Arial" w:cs="Arial" w:eastAsia="Arial" w:hAnsi="Arial"/>
          <w:sz w:val="15"/>
          <w:szCs w:val="15"/>
          <w:i w:val="1"/>
          <w:iCs w:val="1"/>
          <w:color w:val="auto"/>
        </w:rPr>
        <w:t>J. Marketing Res.</w:t>
      </w:r>
      <w:r>
        <w:rPr>
          <w:rFonts w:ascii="Arial" w:cs="Arial" w:eastAsia="Arial" w:hAnsi="Arial"/>
          <w:sz w:val="15"/>
          <w:szCs w:val="15"/>
          <w:color w:val="auto"/>
        </w:rPr>
        <w:t>, vol. 36, no. 4, pp. 424 438, Nov. 1999.</w:t>
      </w:r>
    </w:p>
    <w:p>
      <w:pPr>
        <w:spacing w:after="0" w:line="4"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5"/>
        </w:numPr>
        <w:rPr>
          <w:rFonts w:ascii="Arial" w:cs="Arial" w:eastAsia="Arial" w:hAnsi="Arial"/>
          <w:sz w:val="15"/>
          <w:szCs w:val="15"/>
          <w:color w:val="auto"/>
        </w:rPr>
      </w:pPr>
      <w:r>
        <w:rPr>
          <w:rFonts w:ascii="Arial" w:cs="Arial" w:eastAsia="Arial" w:hAnsi="Arial"/>
          <w:sz w:val="15"/>
          <w:szCs w:val="15"/>
          <w:color w:val="auto"/>
        </w:rPr>
        <w:t xml:space="preserve">R. Pieters and M. Wedel, ‘‘Attention capture and transfer in adver-tising: Brand, pictorial, and text-size effects,’’ </w:t>
      </w:r>
      <w:r>
        <w:rPr>
          <w:rFonts w:ascii="Arial" w:cs="Arial" w:eastAsia="Arial" w:hAnsi="Arial"/>
          <w:sz w:val="15"/>
          <w:szCs w:val="15"/>
          <w:i w:val="1"/>
          <w:iCs w:val="1"/>
          <w:color w:val="auto"/>
        </w:rPr>
        <w:t>J. Marketing</w:t>
      </w:r>
      <w:r>
        <w:rPr>
          <w:rFonts w:ascii="Arial" w:cs="Arial" w:eastAsia="Arial" w:hAnsi="Arial"/>
          <w:sz w:val="15"/>
          <w:szCs w:val="15"/>
          <w:color w:val="auto"/>
        </w:rPr>
        <w:t>, vol. 68, no. 2, pp. 36 50, Apr. 2004. [Online]. Available: http://www.jstor.org/ stable/30161988</w:t>
      </w:r>
    </w:p>
    <w:p>
      <w:pPr>
        <w:spacing w:after="0" w:line="4" w:lineRule="exact"/>
        <w:rPr>
          <w:rFonts w:ascii="Arial" w:cs="Arial" w:eastAsia="Arial" w:hAnsi="Arial"/>
          <w:sz w:val="15"/>
          <w:szCs w:val="15"/>
          <w:color w:val="auto"/>
        </w:rPr>
      </w:pPr>
    </w:p>
    <w:p>
      <w:pPr>
        <w:jc w:val="both"/>
        <w:ind w:left="360" w:hanging="357"/>
        <w:spacing w:after="0" w:line="268" w:lineRule="auto"/>
        <w:tabs>
          <w:tab w:leader="none" w:pos="360" w:val="left"/>
        </w:tabs>
        <w:numPr>
          <w:ilvl w:val="0"/>
          <w:numId w:val="5"/>
        </w:numPr>
        <w:rPr>
          <w:rFonts w:ascii="Arial" w:cs="Arial" w:eastAsia="Arial" w:hAnsi="Arial"/>
          <w:sz w:val="14"/>
          <w:szCs w:val="14"/>
          <w:color w:val="auto"/>
        </w:rPr>
      </w:pPr>
      <w:r>
        <w:rPr>
          <w:rFonts w:ascii="Arial" w:cs="Arial" w:eastAsia="Arial" w:hAnsi="Arial"/>
          <w:sz w:val="14"/>
          <w:szCs w:val="14"/>
          <w:color w:val="auto"/>
        </w:rPr>
        <w:t xml:space="preserve">M. Wedel and R. Pieters, ‘‘Eye tracking for visual marketing,’’ </w:t>
      </w:r>
      <w:r>
        <w:rPr>
          <w:rFonts w:ascii="Arial" w:cs="Arial" w:eastAsia="Arial" w:hAnsi="Arial"/>
          <w:sz w:val="14"/>
          <w:szCs w:val="14"/>
          <w:i w:val="1"/>
          <w:iCs w:val="1"/>
          <w:color w:val="auto"/>
        </w:rPr>
        <w:t>Found.</w:t>
      </w:r>
      <w:r>
        <w:rPr>
          <w:rFonts w:ascii="Arial" w:cs="Arial" w:eastAsia="Arial" w:hAnsi="Arial"/>
          <w:sz w:val="14"/>
          <w:szCs w:val="14"/>
          <w:color w:val="auto"/>
        </w:rPr>
        <w:t xml:space="preserve"> </w:t>
      </w:r>
      <w:r>
        <w:rPr>
          <w:rFonts w:ascii="Arial" w:cs="Arial" w:eastAsia="Arial" w:hAnsi="Arial"/>
          <w:sz w:val="14"/>
          <w:szCs w:val="14"/>
          <w:i w:val="1"/>
          <w:iCs w:val="1"/>
          <w:color w:val="auto"/>
        </w:rPr>
        <w:t>Trends Marketing</w:t>
      </w:r>
      <w:r>
        <w:rPr>
          <w:rFonts w:ascii="Arial" w:cs="Arial" w:eastAsia="Arial" w:hAnsi="Arial"/>
          <w:sz w:val="14"/>
          <w:szCs w:val="14"/>
          <w:color w:val="auto"/>
        </w:rPr>
        <w:t>, vol. 1, no. 4, pp. 231 320, Aug. 2008. [Online]. Avail-able: https://www.nowpublishers.com/article/Details/MKT-011</w:t>
      </w:r>
    </w:p>
    <w:p>
      <w:pPr>
        <w:spacing w:after="0" w:line="1" w:lineRule="exact"/>
        <w:rPr>
          <w:rFonts w:ascii="Arial" w:cs="Arial" w:eastAsia="Arial" w:hAnsi="Arial"/>
          <w:sz w:val="14"/>
          <w:szCs w:val="14"/>
          <w:color w:val="auto"/>
        </w:rPr>
      </w:pPr>
    </w:p>
    <w:p>
      <w:pPr>
        <w:jc w:val="both"/>
        <w:ind w:left="360" w:hanging="357"/>
        <w:spacing w:after="0" w:line="249" w:lineRule="auto"/>
        <w:tabs>
          <w:tab w:leader="none" w:pos="360" w:val="left"/>
        </w:tabs>
        <w:numPr>
          <w:ilvl w:val="0"/>
          <w:numId w:val="5"/>
        </w:numPr>
        <w:rPr>
          <w:rFonts w:ascii="Arial" w:cs="Arial" w:eastAsia="Arial" w:hAnsi="Arial"/>
          <w:sz w:val="15"/>
          <w:szCs w:val="15"/>
          <w:color w:val="auto"/>
        </w:rPr>
      </w:pPr>
      <w:r>
        <w:rPr>
          <w:rFonts w:ascii="Arial" w:cs="Arial" w:eastAsia="Arial" w:hAnsi="Arial"/>
          <w:sz w:val="15"/>
          <w:szCs w:val="15"/>
          <w:color w:val="auto"/>
        </w:rPr>
        <w:t xml:space="preserve">X. Zhang, Y. Sugano, M. Fritz, and A. Bulling, ‘‘It’s written all over your face: Full-face appearance-based gaze estimation,’’ in </w:t>
      </w:r>
      <w:r>
        <w:rPr>
          <w:rFonts w:ascii="Arial" w:cs="Arial" w:eastAsia="Arial" w:hAnsi="Arial"/>
          <w:sz w:val="15"/>
          <w:szCs w:val="15"/>
          <w:i w:val="1"/>
          <w:iCs w:val="1"/>
          <w:color w:val="auto"/>
        </w:rPr>
        <w:t>Proc.</w:t>
      </w:r>
      <w:r>
        <w:rPr>
          <w:rFonts w:ascii="Arial" w:cs="Arial" w:eastAsia="Arial" w:hAnsi="Arial"/>
          <w:sz w:val="15"/>
          <w:szCs w:val="15"/>
          <w:color w:val="auto"/>
        </w:rPr>
        <w:t xml:space="preserve"> </w:t>
      </w:r>
      <w:r>
        <w:rPr>
          <w:rFonts w:ascii="Arial" w:cs="Arial" w:eastAsia="Arial" w:hAnsi="Arial"/>
          <w:sz w:val="15"/>
          <w:szCs w:val="15"/>
          <w:i w:val="1"/>
          <w:iCs w:val="1"/>
          <w:color w:val="auto"/>
        </w:rPr>
        <w:t>IEEE Conf. Comput. Vis. Pattern Recognit. Workshops (CVPRW)</w:t>
      </w:r>
      <w:r>
        <w:rPr>
          <w:rFonts w:ascii="Arial" w:cs="Arial" w:eastAsia="Arial" w:hAnsi="Arial"/>
          <w:sz w:val="15"/>
          <w:szCs w:val="15"/>
          <w:color w:val="auto"/>
        </w:rPr>
        <w:t>.</w:t>
      </w:r>
      <w:r>
        <w:rPr>
          <w:rFonts w:ascii="Arial" w:cs="Arial" w:eastAsia="Arial" w:hAnsi="Arial"/>
          <w:sz w:val="15"/>
          <w:szCs w:val="15"/>
          <w:i w:val="1"/>
          <w:iCs w:val="1"/>
          <w:color w:val="auto"/>
        </w:rPr>
        <w:t xml:space="preserve"> </w:t>
      </w:r>
      <w:r>
        <w:rPr>
          <w:rFonts w:ascii="Arial" w:cs="Arial" w:eastAsia="Arial" w:hAnsi="Arial"/>
          <w:sz w:val="15"/>
          <w:szCs w:val="15"/>
          <w:color w:val="auto"/>
        </w:rPr>
        <w:t>Honolulu, HI, USA: IEEE, Jul. 2017, pp. 2299 2308. [Online]. Available: http://ieeexplore.ieee.org/document/8015018/</w:t>
      </w:r>
    </w:p>
    <w:p>
      <w:pPr>
        <w:spacing w:after="0" w:line="5" w:lineRule="exact"/>
        <w:rPr>
          <w:rFonts w:ascii="Arial" w:cs="Arial" w:eastAsia="Arial" w:hAnsi="Arial"/>
          <w:sz w:val="15"/>
          <w:szCs w:val="15"/>
          <w:color w:val="auto"/>
        </w:rPr>
      </w:pPr>
    </w:p>
    <w:p>
      <w:pPr>
        <w:ind w:left="360" w:hanging="357"/>
        <w:spacing w:after="0"/>
        <w:tabs>
          <w:tab w:leader="none" w:pos="360" w:val="left"/>
        </w:tabs>
        <w:numPr>
          <w:ilvl w:val="0"/>
          <w:numId w:val="5"/>
        </w:numPr>
        <w:rPr>
          <w:rFonts w:ascii="Arial" w:cs="Arial" w:eastAsia="Arial" w:hAnsi="Arial"/>
          <w:sz w:val="14"/>
          <w:szCs w:val="14"/>
          <w:color w:val="auto"/>
        </w:rPr>
      </w:pPr>
      <w:r>
        <w:rPr>
          <w:rFonts w:ascii="Arial" w:cs="Arial" w:eastAsia="Arial" w:hAnsi="Arial"/>
          <w:sz w:val="14"/>
          <w:szCs w:val="14"/>
          <w:color w:val="auto"/>
        </w:rPr>
        <w:t>K.  Krafka,  A.  Khosla,  P.  Kellnhofer,  H.  Kannan,  S. Bhandarkar,</w:t>
      </w:r>
    </w:p>
    <w:p>
      <w:pPr>
        <w:spacing w:after="0" w:line="18" w:lineRule="exact"/>
        <w:rPr>
          <w:rFonts w:ascii="Arial" w:cs="Arial" w:eastAsia="Arial" w:hAnsi="Arial"/>
          <w:sz w:val="14"/>
          <w:szCs w:val="14"/>
          <w:color w:val="auto"/>
        </w:rPr>
      </w:pPr>
    </w:p>
    <w:p>
      <w:pPr>
        <w:jc w:val="both"/>
        <w:ind w:left="360" w:hanging="4"/>
        <w:spacing w:after="0" w:line="249" w:lineRule="auto"/>
        <w:tabs>
          <w:tab w:leader="none" w:pos="565" w:val="left"/>
        </w:tabs>
        <w:numPr>
          <w:ilvl w:val="1"/>
          <w:numId w:val="6"/>
        </w:numPr>
        <w:rPr>
          <w:rFonts w:ascii="Arial" w:cs="Arial" w:eastAsia="Arial" w:hAnsi="Arial"/>
          <w:sz w:val="15"/>
          <w:szCs w:val="15"/>
          <w:color w:val="auto"/>
        </w:rPr>
      </w:pPr>
      <w:r>
        <w:rPr>
          <w:rFonts w:ascii="Arial" w:cs="Arial" w:eastAsia="Arial" w:hAnsi="Arial"/>
          <w:sz w:val="15"/>
          <w:szCs w:val="15"/>
          <w:color w:val="auto"/>
        </w:rPr>
        <w:t xml:space="preserve">Matusik, and A. Torralba, ‘‘Eye tracking for everyone,’’ in </w:t>
      </w:r>
      <w:r>
        <w:rPr>
          <w:rFonts w:ascii="Arial" w:cs="Arial" w:eastAsia="Arial" w:hAnsi="Arial"/>
          <w:sz w:val="15"/>
          <w:szCs w:val="15"/>
          <w:i w:val="1"/>
          <w:iCs w:val="1"/>
          <w:color w:val="auto"/>
        </w:rPr>
        <w:t>Proc. IEEE</w:t>
      </w:r>
      <w:r>
        <w:rPr>
          <w:rFonts w:ascii="Arial" w:cs="Arial" w:eastAsia="Arial" w:hAnsi="Arial"/>
          <w:sz w:val="15"/>
          <w:szCs w:val="15"/>
          <w:color w:val="auto"/>
        </w:rPr>
        <w:t xml:space="preserve"> </w:t>
      </w:r>
      <w:r>
        <w:rPr>
          <w:rFonts w:ascii="Arial" w:cs="Arial" w:eastAsia="Arial" w:hAnsi="Arial"/>
          <w:sz w:val="15"/>
          <w:szCs w:val="15"/>
          <w:i w:val="1"/>
          <w:iCs w:val="1"/>
          <w:color w:val="auto"/>
        </w:rPr>
        <w:t>Conf. Comput. Vis. Pattern Recognit. (CVPR)</w:t>
      </w:r>
      <w:r>
        <w:rPr>
          <w:rFonts w:ascii="Arial" w:cs="Arial" w:eastAsia="Arial" w:hAnsi="Arial"/>
          <w:sz w:val="15"/>
          <w:szCs w:val="15"/>
          <w:color w:val="auto"/>
        </w:rPr>
        <w:t>. Las Vegas, NV, USA: IEEE,</w:t>
      </w:r>
      <w:r>
        <w:rPr>
          <w:rFonts w:ascii="Arial" w:cs="Arial" w:eastAsia="Arial" w:hAnsi="Arial"/>
          <w:sz w:val="15"/>
          <w:szCs w:val="15"/>
          <w:i w:val="1"/>
          <w:iCs w:val="1"/>
          <w:color w:val="auto"/>
        </w:rPr>
        <w:t xml:space="preserve"> </w:t>
      </w:r>
      <w:r>
        <w:rPr>
          <w:rFonts w:ascii="Arial" w:cs="Arial" w:eastAsia="Arial" w:hAnsi="Arial"/>
          <w:sz w:val="15"/>
          <w:szCs w:val="15"/>
          <w:color w:val="auto"/>
        </w:rPr>
        <w:t>Jun. 2016, pp. 2176 2184. [Online]. Available: http://ieeexplore.ieee.org/ document/7780608/</w:t>
      </w:r>
    </w:p>
    <w:p>
      <w:pPr>
        <w:spacing w:after="0" w:line="237" w:lineRule="exact"/>
        <w:rPr>
          <w:sz w:val="20"/>
          <w:szCs w:val="20"/>
          <w:color w:val="auto"/>
        </w:rPr>
      </w:pPr>
    </w:p>
    <w:p>
      <w:pPr>
        <w:spacing w:after="0"/>
        <w:rPr>
          <w:sz w:val="20"/>
          <w:szCs w:val="20"/>
          <w:color w:val="auto"/>
        </w:rPr>
      </w:pPr>
      <w:r>
        <w:rPr>
          <w:rFonts w:ascii="Arial" w:cs="Arial" w:eastAsia="Arial" w:hAnsi="Arial"/>
          <w:sz w:val="14"/>
          <w:szCs w:val="14"/>
          <w:color w:val="auto"/>
        </w:rPr>
        <w:t>69220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ind w:left="358" w:hanging="358"/>
        <w:spacing w:after="0" w:line="249" w:lineRule="auto"/>
        <w:tabs>
          <w:tab w:leader="none" w:pos="358" w:val="left"/>
        </w:tabs>
        <w:numPr>
          <w:ilvl w:val="0"/>
          <w:numId w:val="7"/>
        </w:numPr>
        <w:rPr>
          <w:rFonts w:ascii="Arial" w:cs="Arial" w:eastAsia="Arial" w:hAnsi="Arial"/>
          <w:sz w:val="15"/>
          <w:szCs w:val="15"/>
          <w:color w:val="auto"/>
        </w:rPr>
      </w:pPr>
      <w:r>
        <w:rPr>
          <w:rFonts w:ascii="Arial" w:cs="Arial" w:eastAsia="Arial" w:hAnsi="Arial"/>
          <w:sz w:val="15"/>
          <w:szCs w:val="15"/>
          <w:color w:val="auto"/>
        </w:rPr>
        <w:t xml:space="preserve">J. Lemley, A. Kar, A. Drimbarean, and P. Corcoran, ‘‘Convolutional neural network implementation for eye-gaze estimation on low-quality consumer imaging systems,’’ </w:t>
      </w:r>
      <w:r>
        <w:rPr>
          <w:rFonts w:ascii="Arial" w:cs="Arial" w:eastAsia="Arial" w:hAnsi="Arial"/>
          <w:sz w:val="15"/>
          <w:szCs w:val="15"/>
          <w:i w:val="1"/>
          <w:iCs w:val="1"/>
          <w:color w:val="auto"/>
        </w:rPr>
        <w:t>IEEE Trans. Consum. Electron.</w:t>
      </w:r>
      <w:r>
        <w:rPr>
          <w:rFonts w:ascii="Arial" w:cs="Arial" w:eastAsia="Arial" w:hAnsi="Arial"/>
          <w:sz w:val="15"/>
          <w:szCs w:val="15"/>
          <w:color w:val="auto"/>
        </w:rPr>
        <w:t>, vol. 65, no. 2, pp. 179 187, May 2019.</w:t>
      </w:r>
    </w:p>
    <w:p>
      <w:pPr>
        <w:spacing w:after="0" w:line="4" w:lineRule="exact"/>
        <w:rPr>
          <w:rFonts w:ascii="Arial" w:cs="Arial" w:eastAsia="Arial" w:hAnsi="Arial"/>
          <w:sz w:val="15"/>
          <w:szCs w:val="15"/>
          <w:color w:val="auto"/>
        </w:rPr>
      </w:pPr>
    </w:p>
    <w:p>
      <w:pPr>
        <w:jc w:val="both"/>
        <w:ind w:left="358" w:hanging="358"/>
        <w:spacing w:after="0" w:line="249" w:lineRule="auto"/>
        <w:tabs>
          <w:tab w:leader="none" w:pos="358" w:val="left"/>
        </w:tabs>
        <w:numPr>
          <w:ilvl w:val="0"/>
          <w:numId w:val="7"/>
        </w:numPr>
        <w:rPr>
          <w:rFonts w:ascii="Arial" w:cs="Arial" w:eastAsia="Arial" w:hAnsi="Arial"/>
          <w:sz w:val="15"/>
          <w:szCs w:val="15"/>
          <w:color w:val="auto"/>
        </w:rPr>
      </w:pPr>
      <w:r>
        <w:rPr>
          <w:rFonts w:ascii="Arial" w:cs="Arial" w:eastAsia="Arial" w:hAnsi="Arial"/>
          <w:sz w:val="15"/>
          <w:szCs w:val="15"/>
          <w:color w:val="auto"/>
        </w:rPr>
        <w:t xml:space="preserve">D. Lian, L. Hu, W. Luo, Y. Xu, L. Duan, J. Yu, and S. Gao, ‘‘Multi-view multitask gaze estimation with deep convolutional neural networks,’’ </w:t>
      </w:r>
      <w:r>
        <w:rPr>
          <w:rFonts w:ascii="Arial" w:cs="Arial" w:eastAsia="Arial" w:hAnsi="Arial"/>
          <w:sz w:val="15"/>
          <w:szCs w:val="15"/>
          <w:i w:val="1"/>
          <w:iCs w:val="1"/>
          <w:color w:val="auto"/>
        </w:rPr>
        <w:t>IEEE Trans. Neural Netw. Learn. Syst.</w:t>
      </w:r>
      <w:r>
        <w:rPr>
          <w:rFonts w:ascii="Arial" w:cs="Arial" w:eastAsia="Arial" w:hAnsi="Arial"/>
          <w:sz w:val="15"/>
          <w:szCs w:val="15"/>
          <w:color w:val="auto"/>
        </w:rPr>
        <w:t>, vol. 30, no. 10, pp. 3010 3023,</w:t>
      </w:r>
      <w:r>
        <w:rPr>
          <w:rFonts w:ascii="Arial" w:cs="Arial" w:eastAsia="Arial" w:hAnsi="Arial"/>
          <w:sz w:val="15"/>
          <w:szCs w:val="15"/>
          <w:i w:val="1"/>
          <w:iCs w:val="1"/>
          <w:color w:val="auto"/>
        </w:rPr>
        <w:t xml:space="preserve"> </w:t>
      </w:r>
      <w:r>
        <w:rPr>
          <w:rFonts w:ascii="Arial" w:cs="Arial" w:eastAsia="Arial" w:hAnsi="Arial"/>
          <w:sz w:val="15"/>
          <w:szCs w:val="15"/>
          <w:color w:val="auto"/>
        </w:rPr>
        <w:t>Oct. 2019.</w:t>
      </w:r>
    </w:p>
    <w:p>
      <w:pPr>
        <w:spacing w:after="0" w:line="4" w:lineRule="exact"/>
        <w:rPr>
          <w:rFonts w:ascii="Arial" w:cs="Arial" w:eastAsia="Arial" w:hAnsi="Arial"/>
          <w:sz w:val="15"/>
          <w:szCs w:val="15"/>
          <w:color w:val="auto"/>
        </w:rPr>
      </w:pPr>
    </w:p>
    <w:p>
      <w:pPr>
        <w:jc w:val="both"/>
        <w:ind w:left="358" w:hanging="358"/>
        <w:spacing w:after="0" w:line="249" w:lineRule="auto"/>
        <w:tabs>
          <w:tab w:leader="none" w:pos="358" w:val="left"/>
        </w:tabs>
        <w:numPr>
          <w:ilvl w:val="0"/>
          <w:numId w:val="7"/>
        </w:numPr>
        <w:rPr>
          <w:rFonts w:ascii="Arial" w:cs="Arial" w:eastAsia="Arial" w:hAnsi="Arial"/>
          <w:sz w:val="15"/>
          <w:szCs w:val="15"/>
          <w:color w:val="auto"/>
        </w:rPr>
      </w:pPr>
      <w:r>
        <w:rPr>
          <w:rFonts w:ascii="Arial" w:cs="Arial" w:eastAsia="Arial" w:hAnsi="Arial"/>
          <w:sz w:val="15"/>
          <w:szCs w:val="15"/>
          <w:color w:val="auto"/>
        </w:rPr>
        <w:t xml:space="preserve">X. Zhang, Y. Sugano, M. Fritz, and A. Bulling, ‘‘Appearance-Based Gaze Estimation in the Wild,’’ in </w:t>
      </w:r>
      <w:r>
        <w:rPr>
          <w:rFonts w:ascii="Arial" w:cs="Arial" w:eastAsia="Arial" w:hAnsi="Arial"/>
          <w:sz w:val="15"/>
          <w:szCs w:val="15"/>
          <w:i w:val="1"/>
          <w:iCs w:val="1"/>
          <w:color w:val="auto"/>
        </w:rPr>
        <w:t>Proc. IEEE Conf. Comput. Vis. Pat-tern Recognit. (CVPR)</w:t>
      </w:r>
      <w:r>
        <w:rPr>
          <w:rFonts w:ascii="Arial" w:cs="Arial" w:eastAsia="Arial" w:hAnsi="Arial"/>
          <w:sz w:val="15"/>
          <w:szCs w:val="15"/>
          <w:color w:val="auto"/>
        </w:rPr>
        <w:t>, Jun. 2015, pp. 4511 4520. [Online]. Available:</w:t>
      </w:r>
      <w:r>
        <w:rPr>
          <w:rFonts w:ascii="Arial" w:cs="Arial" w:eastAsia="Arial" w:hAnsi="Arial"/>
          <w:sz w:val="15"/>
          <w:szCs w:val="15"/>
          <w:i w:val="1"/>
          <w:iCs w:val="1"/>
          <w:color w:val="auto"/>
        </w:rPr>
        <w:t xml:space="preserve"> </w:t>
      </w:r>
      <w:r>
        <w:rPr>
          <w:rFonts w:ascii="Arial" w:cs="Arial" w:eastAsia="Arial" w:hAnsi="Arial"/>
          <w:sz w:val="15"/>
          <w:szCs w:val="15"/>
          <w:color w:val="auto"/>
        </w:rPr>
        <w:t>http://arxiv.org/abs/1504.02863</w:t>
      </w:r>
    </w:p>
    <w:p>
      <w:pPr>
        <w:spacing w:after="0" w:line="4" w:lineRule="exact"/>
        <w:rPr>
          <w:rFonts w:ascii="Arial" w:cs="Arial" w:eastAsia="Arial" w:hAnsi="Arial"/>
          <w:sz w:val="15"/>
          <w:szCs w:val="15"/>
          <w:color w:val="auto"/>
        </w:rPr>
      </w:pPr>
    </w:p>
    <w:p>
      <w:pPr>
        <w:jc w:val="both"/>
        <w:ind w:left="358" w:hanging="358"/>
        <w:spacing w:after="0" w:line="288" w:lineRule="auto"/>
        <w:tabs>
          <w:tab w:leader="none" w:pos="358" w:val="left"/>
        </w:tabs>
        <w:numPr>
          <w:ilvl w:val="0"/>
          <w:numId w:val="7"/>
        </w:numPr>
        <w:rPr>
          <w:rFonts w:ascii="Arial" w:cs="Arial" w:eastAsia="Arial" w:hAnsi="Arial"/>
          <w:sz w:val="13"/>
          <w:szCs w:val="13"/>
          <w:color w:val="auto"/>
        </w:rPr>
      </w:pPr>
      <w:r>
        <w:rPr>
          <w:rFonts w:ascii="Arial" w:cs="Arial" w:eastAsia="Arial" w:hAnsi="Arial"/>
          <w:sz w:val="13"/>
          <w:szCs w:val="13"/>
          <w:color w:val="auto"/>
        </w:rPr>
        <w:t xml:space="preserve">K. A. F. Mora, F. Monay, and J.-M. Odobez, ‘‘EYEDIAP: A database for the development and evaluation of gaze estimation algorithms from RGB and RGB-D cameras,’’ in </w:t>
      </w:r>
      <w:r>
        <w:rPr>
          <w:rFonts w:ascii="Arial" w:cs="Arial" w:eastAsia="Arial" w:hAnsi="Arial"/>
          <w:sz w:val="13"/>
          <w:szCs w:val="13"/>
          <w:i w:val="1"/>
          <w:iCs w:val="1"/>
          <w:color w:val="auto"/>
        </w:rPr>
        <w:t>Proc. Symp. Eye Tracking Res. Appl.</w:t>
      </w:r>
      <w:r>
        <w:rPr>
          <w:rFonts w:ascii="Arial" w:cs="Arial" w:eastAsia="Arial" w:hAnsi="Arial"/>
          <w:sz w:val="13"/>
          <w:szCs w:val="13"/>
          <w:color w:val="auto"/>
        </w:rPr>
        <w:t xml:space="preserve"> </w:t>
      </w:r>
      <w:r>
        <w:rPr>
          <w:rFonts w:ascii="Arial" w:cs="Arial" w:eastAsia="Arial" w:hAnsi="Arial"/>
          <w:sz w:val="13"/>
          <w:szCs w:val="13"/>
          <w:i w:val="1"/>
          <w:iCs w:val="1"/>
          <w:color w:val="auto"/>
        </w:rPr>
        <w:t>(ETRA)</w:t>
      </w:r>
      <w:r>
        <w:rPr>
          <w:rFonts w:ascii="Arial" w:cs="Arial" w:eastAsia="Arial" w:hAnsi="Arial"/>
          <w:sz w:val="13"/>
          <w:szCs w:val="13"/>
          <w:color w:val="auto"/>
        </w:rPr>
        <w:t>. Safety Harbor, Florida: ACM Press, 2014, pp. 255 258. [Online].</w:t>
      </w:r>
      <w:r>
        <w:rPr>
          <w:rFonts w:ascii="Arial" w:cs="Arial" w:eastAsia="Arial" w:hAnsi="Arial"/>
          <w:sz w:val="13"/>
          <w:szCs w:val="13"/>
          <w:i w:val="1"/>
          <w:iCs w:val="1"/>
          <w:color w:val="auto"/>
        </w:rPr>
        <w:t xml:space="preserve"> </w:t>
      </w:r>
      <w:r>
        <w:rPr>
          <w:rFonts w:ascii="Arial" w:cs="Arial" w:eastAsia="Arial" w:hAnsi="Arial"/>
          <w:sz w:val="13"/>
          <w:szCs w:val="13"/>
          <w:color w:val="auto"/>
        </w:rPr>
        <w:t>Available: http://dl.acm.org/citation.cfm?doid=2578153.2578190</w:t>
      </w:r>
    </w:p>
    <w:p>
      <w:pPr>
        <w:spacing w:after="0" w:line="2" w:lineRule="exact"/>
        <w:rPr>
          <w:rFonts w:ascii="Arial" w:cs="Arial" w:eastAsia="Arial" w:hAnsi="Arial"/>
          <w:sz w:val="13"/>
          <w:szCs w:val="13"/>
          <w:color w:val="auto"/>
        </w:rPr>
      </w:pPr>
    </w:p>
    <w:p>
      <w:pPr>
        <w:jc w:val="both"/>
        <w:ind w:left="358" w:hanging="358"/>
        <w:spacing w:after="0" w:line="289" w:lineRule="auto"/>
        <w:tabs>
          <w:tab w:leader="none" w:pos="358" w:val="left"/>
        </w:tabs>
        <w:numPr>
          <w:ilvl w:val="0"/>
          <w:numId w:val="7"/>
        </w:numPr>
        <w:rPr>
          <w:rFonts w:ascii="Arial" w:cs="Arial" w:eastAsia="Arial" w:hAnsi="Arial"/>
          <w:sz w:val="13"/>
          <w:szCs w:val="13"/>
          <w:color w:val="auto"/>
        </w:rPr>
      </w:pPr>
      <w:r>
        <w:rPr>
          <w:rFonts w:ascii="Arial" w:cs="Arial" w:eastAsia="Arial" w:hAnsi="Arial"/>
          <w:sz w:val="13"/>
          <w:szCs w:val="13"/>
          <w:color w:val="auto"/>
        </w:rPr>
        <w:t xml:space="preserve">J. Merchant, R. Morrissette, and J. L. Porter eld, ‘‘Remote measurement of eye direction allowing subject motion over one cubic foot of space,’’ </w:t>
      </w:r>
      <w:r>
        <w:rPr>
          <w:rFonts w:ascii="Arial" w:cs="Arial" w:eastAsia="Arial" w:hAnsi="Arial"/>
          <w:sz w:val="13"/>
          <w:szCs w:val="13"/>
          <w:i w:val="1"/>
          <w:iCs w:val="1"/>
          <w:color w:val="auto"/>
        </w:rPr>
        <w:t>IEEE Trans. Biomed. Eng.</w:t>
      </w:r>
      <w:r>
        <w:rPr>
          <w:rFonts w:ascii="Arial" w:cs="Arial" w:eastAsia="Arial" w:hAnsi="Arial"/>
          <w:sz w:val="13"/>
          <w:szCs w:val="13"/>
          <w:color w:val="auto"/>
        </w:rPr>
        <w:t>, vol. BME-21, no. 4, pp. 309 317, Jul. 1974.</w:t>
      </w:r>
      <w:r>
        <w:rPr>
          <w:rFonts w:ascii="Arial" w:cs="Arial" w:eastAsia="Arial" w:hAnsi="Arial"/>
          <w:sz w:val="13"/>
          <w:szCs w:val="13"/>
          <w:i w:val="1"/>
          <w:iCs w:val="1"/>
          <w:color w:val="auto"/>
        </w:rPr>
        <w:t xml:space="preserve"> </w:t>
      </w:r>
      <w:r>
        <w:rPr>
          <w:rFonts w:ascii="Arial" w:cs="Arial" w:eastAsia="Arial" w:hAnsi="Arial"/>
          <w:sz w:val="13"/>
          <w:szCs w:val="13"/>
          <w:color w:val="auto"/>
        </w:rPr>
        <w:t>[Online]. Available: http://ieeexplore.ieee.org/document/4120787/</w:t>
      </w:r>
    </w:p>
    <w:p>
      <w:pPr>
        <w:jc w:val="both"/>
        <w:ind w:left="358" w:hanging="358"/>
        <w:spacing w:after="0" w:line="249" w:lineRule="auto"/>
        <w:tabs>
          <w:tab w:leader="none" w:pos="358" w:val="left"/>
        </w:tabs>
        <w:numPr>
          <w:ilvl w:val="0"/>
          <w:numId w:val="7"/>
        </w:numPr>
        <w:rPr>
          <w:rFonts w:ascii="Arial" w:cs="Arial" w:eastAsia="Arial" w:hAnsi="Arial"/>
          <w:sz w:val="15"/>
          <w:szCs w:val="15"/>
          <w:color w:val="auto"/>
        </w:rPr>
      </w:pPr>
      <w:r>
        <w:rPr>
          <w:rFonts w:ascii="Arial" w:cs="Arial" w:eastAsia="Arial" w:hAnsi="Arial"/>
          <w:sz w:val="15"/>
          <w:szCs w:val="15"/>
          <w:color w:val="auto"/>
        </w:rPr>
        <w:t xml:space="preserve">M. X. Huang, T. C. K. Kwok, G. Ngai, H. V. Leong, and S. C. F. Chan, ‘‘Building a self-learning eye gaze model from user interaction data,’’ in </w:t>
      </w:r>
      <w:r>
        <w:rPr>
          <w:rFonts w:ascii="Arial" w:cs="Arial" w:eastAsia="Arial" w:hAnsi="Arial"/>
          <w:sz w:val="15"/>
          <w:szCs w:val="15"/>
          <w:i w:val="1"/>
          <w:iCs w:val="1"/>
          <w:color w:val="auto"/>
        </w:rPr>
        <w:t>Proc. ACM Int. Conf. Multimedia (MM)</w:t>
      </w:r>
      <w:r>
        <w:rPr>
          <w:rFonts w:ascii="Arial" w:cs="Arial" w:eastAsia="Arial" w:hAnsi="Arial"/>
          <w:sz w:val="15"/>
          <w:szCs w:val="15"/>
          <w:color w:val="auto"/>
        </w:rPr>
        <w:t>, Orlando, FL, USA: ACM Press, 2014, pp. 1017 1020. [Online]. Available: http://dl.acm.org/citation.cfm?doid=2647868.2655031</w:t>
      </w:r>
    </w:p>
    <w:p>
      <w:pPr>
        <w:spacing w:after="0" w:line="5" w:lineRule="exact"/>
        <w:rPr>
          <w:rFonts w:ascii="Arial" w:cs="Arial" w:eastAsia="Arial" w:hAnsi="Arial"/>
          <w:sz w:val="15"/>
          <w:szCs w:val="15"/>
          <w:color w:val="auto"/>
        </w:rPr>
      </w:pPr>
    </w:p>
    <w:p>
      <w:pPr>
        <w:jc w:val="both"/>
        <w:ind w:left="358" w:hanging="358"/>
        <w:spacing w:after="0" w:line="250" w:lineRule="auto"/>
        <w:tabs>
          <w:tab w:leader="none" w:pos="358" w:val="left"/>
        </w:tabs>
        <w:numPr>
          <w:ilvl w:val="0"/>
          <w:numId w:val="7"/>
        </w:numPr>
        <w:rPr>
          <w:rFonts w:ascii="Arial" w:cs="Arial" w:eastAsia="Arial" w:hAnsi="Arial"/>
          <w:sz w:val="15"/>
          <w:szCs w:val="15"/>
          <w:color w:val="auto"/>
        </w:rPr>
      </w:pPr>
      <w:r>
        <w:rPr>
          <w:rFonts w:ascii="Arial" w:cs="Arial" w:eastAsia="Arial" w:hAnsi="Arial"/>
          <w:sz w:val="15"/>
          <w:szCs w:val="15"/>
          <w:color w:val="auto"/>
        </w:rPr>
        <w:t xml:space="preserve">J. J. Bengoechea, J. J. Cerrolaza, A. Villanueva, and R. Cabeza, ‘‘Evalua-tion of accurate eye corner detection methods for gaze estimation,’’ </w:t>
      </w:r>
      <w:r>
        <w:rPr>
          <w:rFonts w:ascii="Arial" w:cs="Arial" w:eastAsia="Arial" w:hAnsi="Arial"/>
          <w:sz w:val="15"/>
          <w:szCs w:val="15"/>
          <w:i w:val="1"/>
          <w:iCs w:val="1"/>
          <w:color w:val="auto"/>
        </w:rPr>
        <w:t>J. Eye</w:t>
      </w:r>
      <w:r>
        <w:rPr>
          <w:rFonts w:ascii="Arial" w:cs="Arial" w:eastAsia="Arial" w:hAnsi="Arial"/>
          <w:sz w:val="15"/>
          <w:szCs w:val="15"/>
          <w:color w:val="auto"/>
        </w:rPr>
        <w:t xml:space="preserve"> </w:t>
      </w:r>
      <w:r>
        <w:rPr>
          <w:rFonts w:ascii="Arial" w:cs="Arial" w:eastAsia="Arial" w:hAnsi="Arial"/>
          <w:sz w:val="15"/>
          <w:szCs w:val="15"/>
          <w:i w:val="1"/>
          <w:iCs w:val="1"/>
          <w:color w:val="auto"/>
        </w:rPr>
        <w:t>Movement Res.</w:t>
      </w:r>
      <w:r>
        <w:rPr>
          <w:rFonts w:ascii="Arial" w:cs="Arial" w:eastAsia="Arial" w:hAnsi="Arial"/>
          <w:sz w:val="15"/>
          <w:szCs w:val="15"/>
          <w:color w:val="auto"/>
        </w:rPr>
        <w:t>, vol. 7, no. 3, pp. 1 8, 2014.</w:t>
      </w:r>
    </w:p>
    <w:p>
      <w:pPr>
        <w:spacing w:after="0" w:line="2" w:lineRule="exact"/>
        <w:rPr>
          <w:rFonts w:ascii="Arial" w:cs="Arial" w:eastAsia="Arial" w:hAnsi="Arial"/>
          <w:sz w:val="15"/>
          <w:szCs w:val="15"/>
          <w:color w:val="auto"/>
        </w:rPr>
      </w:pPr>
    </w:p>
    <w:p>
      <w:pPr>
        <w:jc w:val="both"/>
        <w:ind w:left="358" w:hanging="358"/>
        <w:spacing w:after="0" w:line="267" w:lineRule="auto"/>
        <w:tabs>
          <w:tab w:leader="none" w:pos="358" w:val="left"/>
        </w:tabs>
        <w:numPr>
          <w:ilvl w:val="0"/>
          <w:numId w:val="7"/>
        </w:numPr>
        <w:rPr>
          <w:rFonts w:ascii="Arial" w:cs="Arial" w:eastAsia="Arial" w:hAnsi="Arial"/>
          <w:sz w:val="14"/>
          <w:szCs w:val="14"/>
          <w:color w:val="auto"/>
        </w:rPr>
      </w:pPr>
      <w:r>
        <w:rPr>
          <w:rFonts w:ascii="Arial" w:cs="Arial" w:eastAsia="Arial" w:hAnsi="Arial"/>
          <w:sz w:val="14"/>
          <w:szCs w:val="14"/>
          <w:color w:val="auto"/>
        </w:rPr>
        <w:t xml:space="preserve">Y. Zhang, A. Bulling, and H. Gellersen, ‘‘Pupil-canthi-ratio: A calibration-free method for tracking horizontal gaze direction,’’ in </w:t>
      </w:r>
      <w:r>
        <w:rPr>
          <w:rFonts w:ascii="Arial" w:cs="Arial" w:eastAsia="Arial" w:hAnsi="Arial"/>
          <w:sz w:val="14"/>
          <w:szCs w:val="14"/>
          <w:i w:val="1"/>
          <w:iCs w:val="1"/>
          <w:color w:val="auto"/>
        </w:rPr>
        <w:t>Proc. Int.</w:t>
      </w:r>
      <w:r>
        <w:rPr>
          <w:rFonts w:ascii="Arial" w:cs="Arial" w:eastAsia="Arial" w:hAnsi="Arial"/>
          <w:sz w:val="14"/>
          <w:szCs w:val="14"/>
          <w:color w:val="auto"/>
        </w:rPr>
        <w:t xml:space="preserve"> </w:t>
      </w:r>
      <w:r>
        <w:rPr>
          <w:rFonts w:ascii="Arial" w:cs="Arial" w:eastAsia="Arial" w:hAnsi="Arial"/>
          <w:sz w:val="14"/>
          <w:szCs w:val="14"/>
          <w:i w:val="1"/>
          <w:iCs w:val="1"/>
          <w:color w:val="auto"/>
        </w:rPr>
        <w:t>Work. Conf. Adv. Vis. Interface (AVI)</w:t>
      </w:r>
      <w:r>
        <w:rPr>
          <w:rFonts w:ascii="Arial" w:cs="Arial" w:eastAsia="Arial" w:hAnsi="Arial"/>
          <w:sz w:val="14"/>
          <w:szCs w:val="14"/>
          <w:color w:val="auto"/>
        </w:rPr>
        <w:t>. Como, Italy: ACM Press, 2014,</w:t>
      </w:r>
    </w:p>
    <w:p>
      <w:pPr>
        <w:ind w:left="578" w:hanging="226"/>
        <w:spacing w:after="0"/>
        <w:tabs>
          <w:tab w:leader="none" w:pos="578" w:val="left"/>
        </w:tabs>
        <w:numPr>
          <w:ilvl w:val="1"/>
          <w:numId w:val="7"/>
        </w:numPr>
        <w:rPr>
          <w:rFonts w:ascii="Arial" w:cs="Arial" w:eastAsia="Arial" w:hAnsi="Arial"/>
          <w:sz w:val="14"/>
          <w:szCs w:val="14"/>
          <w:color w:val="auto"/>
        </w:rPr>
      </w:pPr>
      <w:r>
        <w:rPr>
          <w:rFonts w:ascii="Arial" w:cs="Arial" w:eastAsia="Arial" w:hAnsi="Arial"/>
          <w:sz w:val="14"/>
          <w:szCs w:val="14"/>
          <w:color w:val="auto"/>
        </w:rPr>
        <w:t>129 132. [Online]. Available: http://dl.acm.org/citation.cfm?doid=</w:t>
      </w:r>
    </w:p>
    <w:p>
      <w:pPr>
        <w:spacing w:after="0" w:line="18" w:lineRule="exact"/>
        <w:rPr>
          <w:rFonts w:ascii="Arial" w:cs="Arial" w:eastAsia="Arial" w:hAnsi="Arial"/>
          <w:sz w:val="14"/>
          <w:szCs w:val="14"/>
          <w:color w:val="auto"/>
        </w:rPr>
      </w:pPr>
    </w:p>
    <w:p>
      <w:pPr>
        <w:ind w:left="358"/>
        <w:spacing w:after="0"/>
        <w:rPr>
          <w:rFonts w:ascii="Arial" w:cs="Arial" w:eastAsia="Arial" w:hAnsi="Arial"/>
          <w:sz w:val="14"/>
          <w:szCs w:val="14"/>
          <w:color w:val="auto"/>
        </w:rPr>
      </w:pPr>
      <w:r>
        <w:rPr>
          <w:rFonts w:ascii="Arial" w:cs="Arial" w:eastAsia="Arial" w:hAnsi="Arial"/>
          <w:sz w:val="15"/>
          <w:szCs w:val="15"/>
          <w:color w:val="auto"/>
        </w:rPr>
        <w:t>2598153.2598186</w:t>
      </w:r>
    </w:p>
    <w:p>
      <w:pPr>
        <w:spacing w:after="0" w:line="9" w:lineRule="exact"/>
        <w:rPr>
          <w:rFonts w:ascii="Arial" w:cs="Arial" w:eastAsia="Arial" w:hAnsi="Arial"/>
          <w:sz w:val="14"/>
          <w:szCs w:val="14"/>
          <w:color w:val="auto"/>
        </w:rPr>
      </w:pPr>
    </w:p>
    <w:p>
      <w:pPr>
        <w:jc w:val="both"/>
        <w:ind w:left="358" w:hanging="358"/>
        <w:spacing w:after="0" w:line="249" w:lineRule="auto"/>
        <w:tabs>
          <w:tab w:leader="none" w:pos="358" w:val="left"/>
        </w:tabs>
        <w:numPr>
          <w:ilvl w:val="0"/>
          <w:numId w:val="7"/>
        </w:numPr>
        <w:rPr>
          <w:rFonts w:ascii="Arial" w:cs="Arial" w:eastAsia="Arial" w:hAnsi="Arial"/>
          <w:sz w:val="15"/>
          <w:szCs w:val="15"/>
          <w:color w:val="auto"/>
        </w:rPr>
      </w:pPr>
      <w:r>
        <w:rPr>
          <w:rFonts w:ascii="Arial" w:cs="Arial" w:eastAsia="Arial" w:hAnsi="Arial"/>
          <w:sz w:val="15"/>
          <w:szCs w:val="15"/>
          <w:color w:val="auto"/>
        </w:rPr>
        <w:t xml:space="preserve">Y. Zhang, A. Bulling, and H. Gellersen, ‘‘SideWays: A gaze inter-face for spontaneous interaction with situated displays,’’ in </w:t>
      </w:r>
      <w:r>
        <w:rPr>
          <w:rFonts w:ascii="Arial" w:cs="Arial" w:eastAsia="Arial" w:hAnsi="Arial"/>
          <w:sz w:val="15"/>
          <w:szCs w:val="15"/>
          <w:i w:val="1"/>
          <w:iCs w:val="1"/>
          <w:color w:val="auto"/>
        </w:rPr>
        <w:t>Proc.</w:t>
      </w:r>
      <w:r>
        <w:rPr>
          <w:rFonts w:ascii="Arial" w:cs="Arial" w:eastAsia="Arial" w:hAnsi="Arial"/>
          <w:sz w:val="15"/>
          <w:szCs w:val="15"/>
          <w:color w:val="auto"/>
        </w:rPr>
        <w:t xml:space="preserve"> </w:t>
      </w:r>
      <w:r>
        <w:rPr>
          <w:rFonts w:ascii="Arial" w:cs="Arial" w:eastAsia="Arial" w:hAnsi="Arial"/>
          <w:sz w:val="15"/>
          <w:szCs w:val="15"/>
          <w:i w:val="1"/>
          <w:iCs w:val="1"/>
          <w:color w:val="auto"/>
        </w:rPr>
        <w:t>SIGCHI Conf. Hum. Factors Comput. Syst. (CHI)</w:t>
      </w:r>
      <w:r>
        <w:rPr>
          <w:rFonts w:ascii="Arial" w:cs="Arial" w:eastAsia="Arial" w:hAnsi="Arial"/>
          <w:sz w:val="15"/>
          <w:szCs w:val="15"/>
          <w:color w:val="auto"/>
        </w:rPr>
        <w:t>. Paris, France: ACM</w:t>
      </w:r>
      <w:r>
        <w:rPr>
          <w:rFonts w:ascii="Arial" w:cs="Arial" w:eastAsia="Arial" w:hAnsi="Arial"/>
          <w:sz w:val="15"/>
          <w:szCs w:val="15"/>
          <w:i w:val="1"/>
          <w:iCs w:val="1"/>
          <w:color w:val="auto"/>
        </w:rPr>
        <w:t xml:space="preserve"> </w:t>
      </w:r>
      <w:r>
        <w:rPr>
          <w:rFonts w:ascii="Arial" w:cs="Arial" w:eastAsia="Arial" w:hAnsi="Arial"/>
          <w:sz w:val="15"/>
          <w:szCs w:val="15"/>
          <w:color w:val="auto"/>
        </w:rPr>
        <w:t>Press, 2013, p. 851. [Online]. Available: http://dl.acm.org/citation.cfm? doid=2470654.2470775</w:t>
      </w:r>
    </w:p>
    <w:p>
      <w:pPr>
        <w:spacing w:after="0" w:line="5" w:lineRule="exact"/>
        <w:rPr>
          <w:rFonts w:ascii="Arial" w:cs="Arial" w:eastAsia="Arial" w:hAnsi="Arial"/>
          <w:sz w:val="15"/>
          <w:szCs w:val="15"/>
          <w:color w:val="auto"/>
        </w:rPr>
      </w:pPr>
    </w:p>
    <w:p>
      <w:pPr>
        <w:jc w:val="both"/>
        <w:ind w:left="358" w:hanging="358"/>
        <w:spacing w:after="0" w:line="249" w:lineRule="auto"/>
        <w:tabs>
          <w:tab w:leader="none" w:pos="358" w:val="left"/>
        </w:tabs>
        <w:numPr>
          <w:ilvl w:val="0"/>
          <w:numId w:val="7"/>
        </w:numPr>
        <w:rPr>
          <w:rFonts w:ascii="Arial" w:cs="Arial" w:eastAsia="Arial" w:hAnsi="Arial"/>
          <w:sz w:val="15"/>
          <w:szCs w:val="15"/>
          <w:color w:val="auto"/>
        </w:rPr>
      </w:pPr>
      <w:r>
        <w:rPr>
          <w:rFonts w:ascii="Arial" w:cs="Arial" w:eastAsia="Arial" w:hAnsi="Arial"/>
          <w:sz w:val="15"/>
          <w:szCs w:val="15"/>
          <w:color w:val="auto"/>
        </w:rPr>
        <w:t xml:space="preserve">S. Park, X. Zhang, A. Bulling, and O. Hilliges, ‘‘Learning to nd eye region landmarks for remote gaze estimation in unconstrained settings,’’ in </w:t>
      </w:r>
      <w:r>
        <w:rPr>
          <w:rFonts w:ascii="Arial" w:cs="Arial" w:eastAsia="Arial" w:hAnsi="Arial"/>
          <w:sz w:val="15"/>
          <w:szCs w:val="15"/>
          <w:i w:val="1"/>
          <w:iCs w:val="1"/>
          <w:color w:val="auto"/>
        </w:rPr>
        <w:t>Proc. ACM Symp. Eye Tracking Res. Appl. (ETRA)</w:t>
      </w:r>
      <w:r>
        <w:rPr>
          <w:rFonts w:ascii="Arial" w:cs="Arial" w:eastAsia="Arial" w:hAnsi="Arial"/>
          <w:sz w:val="15"/>
          <w:szCs w:val="15"/>
          <w:color w:val="auto"/>
        </w:rPr>
        <w:t>. Warsaw, Poland: ACM Press, 2018, pp. 1 10. [Online]. Available: http://dl.acm.org/citation.cfm?doid=3204493.3204545</w:t>
      </w:r>
    </w:p>
    <w:p>
      <w:pPr>
        <w:spacing w:after="0" w:line="5" w:lineRule="exact"/>
        <w:rPr>
          <w:rFonts w:ascii="Arial" w:cs="Arial" w:eastAsia="Arial" w:hAnsi="Arial"/>
          <w:sz w:val="15"/>
          <w:szCs w:val="15"/>
          <w:color w:val="auto"/>
        </w:rPr>
      </w:pPr>
    </w:p>
    <w:p>
      <w:pPr>
        <w:jc w:val="both"/>
        <w:ind w:left="358" w:hanging="358"/>
        <w:spacing w:after="0" w:line="289" w:lineRule="auto"/>
        <w:tabs>
          <w:tab w:leader="none" w:pos="358" w:val="left"/>
        </w:tabs>
        <w:numPr>
          <w:ilvl w:val="0"/>
          <w:numId w:val="7"/>
        </w:numPr>
        <w:rPr>
          <w:rFonts w:ascii="Arial" w:cs="Arial" w:eastAsia="Arial" w:hAnsi="Arial"/>
          <w:sz w:val="13"/>
          <w:szCs w:val="13"/>
          <w:color w:val="auto"/>
        </w:rPr>
      </w:pPr>
      <w:r>
        <w:rPr>
          <w:rFonts w:ascii="Arial" w:cs="Arial" w:eastAsia="Arial" w:hAnsi="Arial"/>
          <w:sz w:val="13"/>
          <w:szCs w:val="13"/>
          <w:color w:val="auto"/>
        </w:rPr>
        <w:t xml:space="preserve">Q. Huang, A. Veeraraghavan, and A. Sabharwal, ‘‘TabletGaze: Uncon-strained appearance-based gaze estimation in mobile tablets,’’ Aug. 2015, </w:t>
      </w:r>
      <w:r>
        <w:rPr>
          <w:rFonts w:ascii="Arial" w:cs="Arial" w:eastAsia="Arial" w:hAnsi="Arial"/>
          <w:sz w:val="13"/>
          <w:szCs w:val="13"/>
          <w:i w:val="1"/>
          <w:iCs w:val="1"/>
          <w:color w:val="auto"/>
        </w:rPr>
        <w:t>arXiv:1508.01244</w:t>
      </w:r>
      <w:r>
        <w:rPr>
          <w:rFonts w:ascii="Arial" w:cs="Arial" w:eastAsia="Arial" w:hAnsi="Arial"/>
          <w:sz w:val="13"/>
          <w:szCs w:val="13"/>
          <w:color w:val="auto"/>
        </w:rPr>
        <w:t>. [Online]. Available: http://arxiv.org/abs/1508.01244</w:t>
      </w:r>
    </w:p>
    <w:p>
      <w:pPr>
        <w:spacing w:after="0" w:line="1" w:lineRule="exact"/>
        <w:rPr>
          <w:rFonts w:ascii="Arial" w:cs="Arial" w:eastAsia="Arial" w:hAnsi="Arial"/>
          <w:sz w:val="13"/>
          <w:szCs w:val="13"/>
          <w:color w:val="auto"/>
        </w:rPr>
      </w:pPr>
    </w:p>
    <w:p>
      <w:pPr>
        <w:ind w:left="358" w:hanging="358"/>
        <w:spacing w:after="0" w:line="251" w:lineRule="auto"/>
        <w:tabs>
          <w:tab w:leader="none" w:pos="358" w:val="left"/>
        </w:tabs>
        <w:numPr>
          <w:ilvl w:val="0"/>
          <w:numId w:val="7"/>
        </w:numPr>
        <w:rPr>
          <w:rFonts w:ascii="Arial" w:cs="Arial" w:eastAsia="Arial" w:hAnsi="Arial"/>
          <w:sz w:val="15"/>
          <w:szCs w:val="15"/>
          <w:color w:val="auto"/>
        </w:rPr>
      </w:pPr>
      <w:r>
        <w:rPr>
          <w:rFonts w:ascii="Arial" w:cs="Arial" w:eastAsia="Arial" w:hAnsi="Arial"/>
          <w:sz w:val="15"/>
          <w:szCs w:val="15"/>
          <w:color w:val="auto"/>
        </w:rPr>
        <w:t xml:space="preserve">S. Baluja and D. Pomerleau, ‘‘Non-intrusive gaze tracking using arti cial neural networks,’’ in </w:t>
      </w:r>
      <w:r>
        <w:rPr>
          <w:rFonts w:ascii="Arial" w:cs="Arial" w:eastAsia="Arial" w:hAnsi="Arial"/>
          <w:sz w:val="15"/>
          <w:szCs w:val="15"/>
          <w:i w:val="1"/>
          <w:iCs w:val="1"/>
          <w:color w:val="auto"/>
        </w:rPr>
        <w:t>Proc. NIPS</w:t>
      </w:r>
      <w:r>
        <w:rPr>
          <w:rFonts w:ascii="Arial" w:cs="Arial" w:eastAsia="Arial" w:hAnsi="Arial"/>
          <w:sz w:val="15"/>
          <w:szCs w:val="15"/>
          <w:color w:val="auto"/>
        </w:rPr>
        <w:t>, 1993, pp. 753 760.</w:t>
      </w:r>
    </w:p>
    <w:p>
      <w:pPr>
        <w:spacing w:after="0" w:line="1" w:lineRule="exact"/>
        <w:rPr>
          <w:rFonts w:ascii="Arial" w:cs="Arial" w:eastAsia="Arial" w:hAnsi="Arial"/>
          <w:sz w:val="15"/>
          <w:szCs w:val="15"/>
          <w:color w:val="auto"/>
        </w:rPr>
      </w:pPr>
    </w:p>
    <w:p>
      <w:pPr>
        <w:jc w:val="both"/>
        <w:ind w:left="358" w:hanging="358"/>
        <w:spacing w:after="0" w:line="227" w:lineRule="auto"/>
        <w:tabs>
          <w:tab w:leader="none" w:pos="358" w:val="left"/>
        </w:tabs>
        <w:numPr>
          <w:ilvl w:val="0"/>
          <w:numId w:val="7"/>
        </w:numPr>
        <w:rPr>
          <w:rFonts w:ascii="Arial" w:cs="Arial" w:eastAsia="Arial" w:hAnsi="Arial"/>
          <w:sz w:val="14"/>
          <w:szCs w:val="14"/>
          <w:color w:val="auto"/>
        </w:rPr>
      </w:pPr>
      <w:r>
        <w:rPr>
          <w:rFonts w:ascii="Arial" w:cs="Arial" w:eastAsia="Arial" w:hAnsi="Arial"/>
          <w:sz w:val="14"/>
          <w:szCs w:val="14"/>
          <w:color w:val="auto"/>
        </w:rPr>
        <w:t>O. Williams, A. Blake, and R. Cipolla, ‘‘Sparse and Semi-supervised Visual Mapping with the S</w:t>
      </w:r>
      <w:r>
        <w:rPr>
          <w:rFonts w:ascii="Arial" w:cs="Arial" w:eastAsia="Arial" w:hAnsi="Arial"/>
          <w:sz w:val="21"/>
          <w:szCs w:val="21"/>
          <w:color w:val="auto"/>
          <w:vertAlign w:val="superscript"/>
        </w:rPr>
        <w:t>3</w:t>
      </w:r>
      <w:r>
        <w:rPr>
          <w:rFonts w:ascii="Arial" w:cs="Arial" w:eastAsia="Arial" w:hAnsi="Arial"/>
          <w:sz w:val="14"/>
          <w:szCs w:val="14"/>
          <w:color w:val="auto"/>
        </w:rPr>
        <w:t xml:space="preserve">GP,’’ in </w:t>
      </w:r>
      <w:r>
        <w:rPr>
          <w:rFonts w:ascii="Arial" w:cs="Arial" w:eastAsia="Arial" w:hAnsi="Arial"/>
          <w:sz w:val="14"/>
          <w:szCs w:val="14"/>
          <w:i w:val="1"/>
          <w:iCs w:val="1"/>
          <w:color w:val="auto"/>
        </w:rPr>
        <w:t>Proc. IEEE Comput. Soc. Conf. Com-put. Vis. Pattern Recognit. (CVPR)</w:t>
      </w:r>
      <w:r>
        <w:rPr>
          <w:rFonts w:ascii="Arial" w:cs="Arial" w:eastAsia="Arial" w:hAnsi="Arial"/>
          <w:sz w:val="14"/>
          <w:szCs w:val="14"/>
          <w:color w:val="auto"/>
        </w:rPr>
        <w:t>, vol. 1, Jun. 2006, pp. 230 237.</w:t>
      </w:r>
    </w:p>
    <w:p>
      <w:pPr>
        <w:spacing w:after="0" w:line="8" w:lineRule="exact"/>
        <w:rPr>
          <w:rFonts w:ascii="Arial" w:cs="Arial" w:eastAsia="Arial" w:hAnsi="Arial"/>
          <w:sz w:val="14"/>
          <w:szCs w:val="14"/>
          <w:color w:val="auto"/>
        </w:rPr>
      </w:pPr>
    </w:p>
    <w:p>
      <w:pPr>
        <w:jc w:val="both"/>
        <w:ind w:left="358" w:hanging="358"/>
        <w:spacing w:after="0" w:line="287" w:lineRule="auto"/>
        <w:tabs>
          <w:tab w:leader="none" w:pos="358" w:val="left"/>
        </w:tabs>
        <w:numPr>
          <w:ilvl w:val="0"/>
          <w:numId w:val="7"/>
        </w:numPr>
        <w:rPr>
          <w:rFonts w:ascii="Arial" w:cs="Arial" w:eastAsia="Arial" w:hAnsi="Arial"/>
          <w:sz w:val="13"/>
          <w:szCs w:val="13"/>
          <w:color w:val="auto"/>
        </w:rPr>
      </w:pPr>
      <w:r>
        <w:rPr>
          <w:rFonts w:ascii="Arial" w:cs="Arial" w:eastAsia="Arial" w:hAnsi="Arial"/>
          <w:sz w:val="13"/>
          <w:szCs w:val="13"/>
          <w:color w:val="auto"/>
        </w:rPr>
        <w:t xml:space="preserve">K. Tan, D. Kriegman, and N. Ahuja, ‘‘Appearance-based eye gaze estima-tion,’’ in </w:t>
      </w:r>
      <w:r>
        <w:rPr>
          <w:rFonts w:ascii="Arial" w:cs="Arial" w:eastAsia="Arial" w:hAnsi="Arial"/>
          <w:sz w:val="13"/>
          <w:szCs w:val="13"/>
          <w:i w:val="1"/>
          <w:iCs w:val="1"/>
          <w:color w:val="auto"/>
        </w:rPr>
        <w:t>Proc. 6th IEEE Workshop Appl. Comput. Vis. (WACV)</w:t>
      </w:r>
      <w:r>
        <w:rPr>
          <w:rFonts w:ascii="Arial" w:cs="Arial" w:eastAsia="Arial" w:hAnsi="Arial"/>
          <w:sz w:val="13"/>
          <w:szCs w:val="13"/>
          <w:color w:val="auto"/>
        </w:rPr>
        <w:t>, Jan. 2002,</w:t>
      </w:r>
    </w:p>
    <w:p>
      <w:pPr>
        <w:spacing w:after="0" w:line="1" w:lineRule="exact"/>
        <w:rPr>
          <w:rFonts w:ascii="Arial" w:cs="Arial" w:eastAsia="Arial" w:hAnsi="Arial"/>
          <w:sz w:val="13"/>
          <w:szCs w:val="13"/>
          <w:color w:val="auto"/>
        </w:rPr>
      </w:pPr>
    </w:p>
    <w:p>
      <w:pPr>
        <w:ind w:left="578" w:hanging="226"/>
        <w:spacing w:after="0"/>
        <w:tabs>
          <w:tab w:leader="none" w:pos="578" w:val="left"/>
        </w:tabs>
        <w:numPr>
          <w:ilvl w:val="1"/>
          <w:numId w:val="7"/>
        </w:numPr>
        <w:rPr>
          <w:rFonts w:ascii="Arial" w:cs="Arial" w:eastAsia="Arial" w:hAnsi="Arial"/>
          <w:sz w:val="15"/>
          <w:szCs w:val="15"/>
          <w:color w:val="auto"/>
        </w:rPr>
      </w:pPr>
      <w:r>
        <w:rPr>
          <w:rFonts w:ascii="Arial" w:cs="Arial" w:eastAsia="Arial" w:hAnsi="Arial"/>
          <w:sz w:val="15"/>
          <w:szCs w:val="15"/>
          <w:color w:val="auto"/>
        </w:rPr>
        <w:t>191 195.</w:t>
      </w:r>
    </w:p>
    <w:p>
      <w:pPr>
        <w:spacing w:after="0" w:line="9" w:lineRule="exact"/>
        <w:rPr>
          <w:rFonts w:ascii="Arial" w:cs="Arial" w:eastAsia="Arial" w:hAnsi="Arial"/>
          <w:sz w:val="15"/>
          <w:szCs w:val="15"/>
          <w:color w:val="auto"/>
        </w:rPr>
      </w:pPr>
    </w:p>
    <w:p>
      <w:pPr>
        <w:jc w:val="both"/>
        <w:ind w:left="358" w:hanging="358"/>
        <w:spacing w:after="0" w:line="268" w:lineRule="auto"/>
        <w:tabs>
          <w:tab w:leader="none" w:pos="358" w:val="left"/>
        </w:tabs>
        <w:numPr>
          <w:ilvl w:val="0"/>
          <w:numId w:val="7"/>
        </w:numPr>
        <w:rPr>
          <w:rFonts w:ascii="Arial" w:cs="Arial" w:eastAsia="Arial" w:hAnsi="Arial"/>
          <w:sz w:val="14"/>
          <w:szCs w:val="14"/>
          <w:color w:val="auto"/>
        </w:rPr>
      </w:pPr>
      <w:r>
        <w:rPr>
          <w:rFonts w:ascii="Arial" w:cs="Arial" w:eastAsia="Arial" w:hAnsi="Arial"/>
          <w:sz w:val="14"/>
          <w:szCs w:val="14"/>
          <w:color w:val="auto"/>
        </w:rPr>
        <w:t xml:space="preserve">C. H. Morimoto, A. Amir, and M. Flickner, ‘‘Detecting eye position and gaze from a single camera and 2 light sources,’’ in </w:t>
      </w:r>
      <w:r>
        <w:rPr>
          <w:rFonts w:ascii="Arial" w:cs="Arial" w:eastAsia="Arial" w:hAnsi="Arial"/>
          <w:sz w:val="14"/>
          <w:szCs w:val="14"/>
          <w:i w:val="1"/>
          <w:iCs w:val="1"/>
          <w:color w:val="auto"/>
        </w:rPr>
        <w:t>Proc. Object Recognit.</w:t>
      </w:r>
      <w:r>
        <w:rPr>
          <w:rFonts w:ascii="Arial" w:cs="Arial" w:eastAsia="Arial" w:hAnsi="Arial"/>
          <w:sz w:val="14"/>
          <w:szCs w:val="14"/>
          <w:color w:val="auto"/>
        </w:rPr>
        <w:t xml:space="preserve"> </w:t>
      </w:r>
      <w:r>
        <w:rPr>
          <w:rFonts w:ascii="Arial" w:cs="Arial" w:eastAsia="Arial" w:hAnsi="Arial"/>
          <w:sz w:val="14"/>
          <w:szCs w:val="14"/>
          <w:i w:val="1"/>
          <w:iCs w:val="1"/>
          <w:color w:val="auto"/>
        </w:rPr>
        <w:t>Interact. Service Robots</w:t>
      </w:r>
      <w:r>
        <w:rPr>
          <w:rFonts w:ascii="Arial" w:cs="Arial" w:eastAsia="Arial" w:hAnsi="Arial"/>
          <w:sz w:val="14"/>
          <w:szCs w:val="14"/>
          <w:color w:val="auto"/>
        </w:rPr>
        <w:t>, vol. 4, Aug. 2002, pp. 314 317.</w:t>
      </w:r>
    </w:p>
    <w:p>
      <w:pPr>
        <w:spacing w:after="0" w:line="1" w:lineRule="exact"/>
        <w:rPr>
          <w:rFonts w:ascii="Arial" w:cs="Arial" w:eastAsia="Arial" w:hAnsi="Arial"/>
          <w:sz w:val="14"/>
          <w:szCs w:val="14"/>
          <w:color w:val="auto"/>
        </w:rPr>
      </w:pPr>
    </w:p>
    <w:p>
      <w:pPr>
        <w:jc w:val="both"/>
        <w:ind w:left="358" w:hanging="358"/>
        <w:spacing w:after="0" w:line="249" w:lineRule="auto"/>
        <w:tabs>
          <w:tab w:leader="none" w:pos="358" w:val="left"/>
        </w:tabs>
        <w:numPr>
          <w:ilvl w:val="0"/>
          <w:numId w:val="7"/>
        </w:numPr>
        <w:rPr>
          <w:rFonts w:ascii="Arial" w:cs="Arial" w:eastAsia="Arial" w:hAnsi="Arial"/>
          <w:sz w:val="15"/>
          <w:szCs w:val="15"/>
          <w:color w:val="auto"/>
        </w:rPr>
      </w:pPr>
      <w:r>
        <w:rPr>
          <w:rFonts w:ascii="Arial" w:cs="Arial" w:eastAsia="Arial" w:hAnsi="Arial"/>
          <w:sz w:val="15"/>
          <w:szCs w:val="15"/>
          <w:color w:val="auto"/>
        </w:rPr>
        <w:t xml:space="preserve">Z. Zhu and Q. Ji, ‘‘Eye gaze tracking under natural head movements,’’ in </w:t>
      </w:r>
      <w:r>
        <w:rPr>
          <w:rFonts w:ascii="Arial" w:cs="Arial" w:eastAsia="Arial" w:hAnsi="Arial"/>
          <w:sz w:val="15"/>
          <w:szCs w:val="15"/>
          <w:i w:val="1"/>
          <w:iCs w:val="1"/>
          <w:color w:val="auto"/>
        </w:rPr>
        <w:t>Proc. IEEE Comput. Soc. Conf. Comput. Vis. Pattern Recognit. (CVPR)</w:t>
      </w:r>
      <w:r>
        <w:rPr>
          <w:rFonts w:ascii="Arial" w:cs="Arial" w:eastAsia="Arial" w:hAnsi="Arial"/>
          <w:sz w:val="15"/>
          <w:szCs w:val="15"/>
          <w:color w:val="auto"/>
        </w:rPr>
        <w:t>,</w:t>
      </w:r>
      <w:r>
        <w:rPr>
          <w:rFonts w:ascii="Arial" w:cs="Arial" w:eastAsia="Arial" w:hAnsi="Arial"/>
          <w:sz w:val="15"/>
          <w:szCs w:val="15"/>
          <w:i w:val="1"/>
          <w:iCs w:val="1"/>
          <w:color w:val="auto"/>
        </w:rPr>
        <w:t xml:space="preserve"> </w:t>
      </w:r>
      <w:r>
        <w:rPr>
          <w:rFonts w:ascii="Arial" w:cs="Arial" w:eastAsia="Arial" w:hAnsi="Arial"/>
          <w:sz w:val="15"/>
          <w:szCs w:val="15"/>
          <w:color w:val="auto"/>
        </w:rPr>
        <w:t>vol. 1, Jun. 2005, pp. 918 923.</w:t>
      </w:r>
    </w:p>
    <w:p>
      <w:pPr>
        <w:spacing w:after="0" w:line="4" w:lineRule="exact"/>
        <w:rPr>
          <w:rFonts w:ascii="Arial" w:cs="Arial" w:eastAsia="Arial" w:hAnsi="Arial"/>
          <w:sz w:val="15"/>
          <w:szCs w:val="15"/>
          <w:color w:val="auto"/>
        </w:rPr>
      </w:pPr>
    </w:p>
    <w:p>
      <w:pPr>
        <w:jc w:val="both"/>
        <w:ind w:left="358" w:hanging="358"/>
        <w:spacing w:after="0" w:line="268" w:lineRule="auto"/>
        <w:tabs>
          <w:tab w:leader="none" w:pos="358" w:val="left"/>
        </w:tabs>
        <w:numPr>
          <w:ilvl w:val="0"/>
          <w:numId w:val="7"/>
        </w:numPr>
        <w:rPr>
          <w:rFonts w:ascii="Arial" w:cs="Arial" w:eastAsia="Arial" w:hAnsi="Arial"/>
          <w:sz w:val="14"/>
          <w:szCs w:val="14"/>
          <w:color w:val="auto"/>
        </w:rPr>
      </w:pPr>
      <w:r>
        <w:rPr>
          <w:rFonts w:ascii="Arial" w:cs="Arial" w:eastAsia="Arial" w:hAnsi="Arial"/>
          <w:sz w:val="14"/>
          <w:szCs w:val="14"/>
          <w:color w:val="auto"/>
        </w:rPr>
        <w:t xml:space="preserve">Z. Zhu, Q. Ji, and K. P. Bennett, ‘‘Nonlinear eye gaze mapping function estimation via support vector regression,’’ in </w:t>
      </w:r>
      <w:r>
        <w:rPr>
          <w:rFonts w:ascii="Arial" w:cs="Arial" w:eastAsia="Arial" w:hAnsi="Arial"/>
          <w:sz w:val="14"/>
          <w:szCs w:val="14"/>
          <w:i w:val="1"/>
          <w:iCs w:val="1"/>
          <w:color w:val="auto"/>
        </w:rPr>
        <w:t>Proc. 18th Int. Conf. Pat-tern Recognit. (ICPR)</w:t>
      </w:r>
      <w:r>
        <w:rPr>
          <w:rFonts w:ascii="Arial" w:cs="Arial" w:eastAsia="Arial" w:hAnsi="Arial"/>
          <w:sz w:val="14"/>
          <w:szCs w:val="14"/>
          <w:color w:val="auto"/>
        </w:rPr>
        <w:t>. Hong Kong, China: IEEE, 2006, pp. 1132 1135.</w:t>
      </w:r>
      <w:r>
        <w:rPr>
          <w:rFonts w:ascii="Arial" w:cs="Arial" w:eastAsia="Arial" w:hAnsi="Arial"/>
          <w:sz w:val="14"/>
          <w:szCs w:val="14"/>
          <w:i w:val="1"/>
          <w:iCs w:val="1"/>
          <w:color w:val="auto"/>
        </w:rPr>
        <w:t xml:space="preserve"> </w:t>
      </w:r>
      <w:r>
        <w:rPr>
          <w:rFonts w:ascii="Arial" w:cs="Arial" w:eastAsia="Arial" w:hAnsi="Arial"/>
          <w:sz w:val="14"/>
          <w:szCs w:val="14"/>
          <w:color w:val="auto"/>
        </w:rPr>
        <w:t>[Online]. Available: http://ieeexplore.ieee.org/document/1699089/</w:t>
      </w:r>
    </w:p>
    <w:p>
      <w:pPr>
        <w:spacing w:after="0" w:line="1" w:lineRule="exact"/>
        <w:rPr>
          <w:rFonts w:ascii="Arial" w:cs="Arial" w:eastAsia="Arial" w:hAnsi="Arial"/>
          <w:sz w:val="14"/>
          <w:szCs w:val="14"/>
          <w:color w:val="auto"/>
        </w:rPr>
      </w:pPr>
    </w:p>
    <w:p>
      <w:pPr>
        <w:jc w:val="both"/>
        <w:ind w:left="358" w:hanging="358"/>
        <w:spacing w:after="0" w:line="289" w:lineRule="auto"/>
        <w:tabs>
          <w:tab w:leader="none" w:pos="358" w:val="left"/>
        </w:tabs>
        <w:numPr>
          <w:ilvl w:val="0"/>
          <w:numId w:val="7"/>
        </w:numPr>
        <w:rPr>
          <w:rFonts w:ascii="Arial" w:cs="Arial" w:eastAsia="Arial" w:hAnsi="Arial"/>
          <w:sz w:val="13"/>
          <w:szCs w:val="13"/>
          <w:color w:val="auto"/>
        </w:rPr>
      </w:pPr>
      <w:r>
        <w:rPr>
          <w:rFonts w:ascii="Arial" w:cs="Arial" w:eastAsia="Arial" w:hAnsi="Arial"/>
          <w:sz w:val="13"/>
          <w:szCs w:val="13"/>
          <w:color w:val="auto"/>
        </w:rPr>
        <w:t xml:space="preserve">D. W. Hansen and A. E. Pece, ‘‘Eye tracking in the wild,’’ </w:t>
      </w:r>
      <w:r>
        <w:rPr>
          <w:rFonts w:ascii="Arial" w:cs="Arial" w:eastAsia="Arial" w:hAnsi="Arial"/>
          <w:sz w:val="13"/>
          <w:szCs w:val="13"/>
          <w:i w:val="1"/>
          <w:iCs w:val="1"/>
          <w:color w:val="auto"/>
        </w:rPr>
        <w:t>Comput. Vis.</w:t>
      </w:r>
      <w:r>
        <w:rPr>
          <w:rFonts w:ascii="Arial" w:cs="Arial" w:eastAsia="Arial" w:hAnsi="Arial"/>
          <w:sz w:val="13"/>
          <w:szCs w:val="13"/>
          <w:color w:val="auto"/>
        </w:rPr>
        <w:t xml:space="preserve"> </w:t>
      </w:r>
      <w:r>
        <w:rPr>
          <w:rFonts w:ascii="Arial" w:cs="Arial" w:eastAsia="Arial" w:hAnsi="Arial"/>
          <w:sz w:val="13"/>
          <w:szCs w:val="13"/>
          <w:i w:val="1"/>
          <w:iCs w:val="1"/>
          <w:color w:val="auto"/>
        </w:rPr>
        <w:t>Image Understand.</w:t>
      </w:r>
      <w:r>
        <w:rPr>
          <w:rFonts w:ascii="Arial" w:cs="Arial" w:eastAsia="Arial" w:hAnsi="Arial"/>
          <w:sz w:val="13"/>
          <w:szCs w:val="13"/>
          <w:color w:val="auto"/>
        </w:rPr>
        <w:t>, vol. 98, no. 1, pp. 155 181, 2005. [Online]. Available:</w:t>
      </w:r>
      <w:r>
        <w:rPr>
          <w:rFonts w:ascii="Arial" w:cs="Arial" w:eastAsia="Arial" w:hAnsi="Arial"/>
          <w:sz w:val="13"/>
          <w:szCs w:val="13"/>
          <w:i w:val="1"/>
          <w:iCs w:val="1"/>
          <w:color w:val="auto"/>
        </w:rPr>
        <w:t xml:space="preserve"> </w:t>
      </w:r>
      <w:r>
        <w:rPr>
          <w:rFonts w:ascii="Arial" w:cs="Arial" w:eastAsia="Arial" w:hAnsi="Arial"/>
          <w:sz w:val="13"/>
          <w:szCs w:val="13"/>
          <w:color w:val="auto"/>
        </w:rPr>
        <w:t>http://www.sciencedirect.com/science/article/pii/S107731420400116X</w:t>
      </w:r>
    </w:p>
    <w:p>
      <w:pPr>
        <w:spacing w:after="0" w:line="1" w:lineRule="exact"/>
        <w:rPr>
          <w:rFonts w:ascii="Arial" w:cs="Arial" w:eastAsia="Arial" w:hAnsi="Arial"/>
          <w:sz w:val="13"/>
          <w:szCs w:val="13"/>
          <w:color w:val="auto"/>
        </w:rPr>
      </w:pPr>
    </w:p>
    <w:p>
      <w:pPr>
        <w:jc w:val="both"/>
        <w:ind w:left="358" w:hanging="358"/>
        <w:spacing w:after="0" w:line="267" w:lineRule="auto"/>
        <w:tabs>
          <w:tab w:leader="none" w:pos="358" w:val="left"/>
        </w:tabs>
        <w:numPr>
          <w:ilvl w:val="0"/>
          <w:numId w:val="7"/>
        </w:numPr>
        <w:rPr>
          <w:rFonts w:ascii="Arial" w:cs="Arial" w:eastAsia="Arial" w:hAnsi="Arial"/>
          <w:sz w:val="14"/>
          <w:szCs w:val="14"/>
          <w:color w:val="auto"/>
        </w:rPr>
      </w:pPr>
      <w:r>
        <w:rPr>
          <w:rFonts w:ascii="Arial" w:cs="Arial" w:eastAsia="Arial" w:hAnsi="Arial"/>
          <w:sz w:val="14"/>
          <w:szCs w:val="14"/>
          <w:color w:val="auto"/>
        </w:rPr>
        <w:t xml:space="preserve">J. Chen and Q. Ji, ‘‘3D gaze estimation with a single camera without IR illumination,’’ in </w:t>
      </w:r>
      <w:r>
        <w:rPr>
          <w:rFonts w:ascii="Arial" w:cs="Arial" w:eastAsia="Arial" w:hAnsi="Arial"/>
          <w:sz w:val="14"/>
          <w:szCs w:val="14"/>
          <w:i w:val="1"/>
          <w:iCs w:val="1"/>
          <w:color w:val="auto"/>
        </w:rPr>
        <w:t>Proc. 19th Int. Conf. Pattern Recognit.</w:t>
      </w:r>
      <w:r>
        <w:rPr>
          <w:rFonts w:ascii="Arial" w:cs="Arial" w:eastAsia="Arial" w:hAnsi="Arial"/>
          <w:sz w:val="14"/>
          <w:szCs w:val="14"/>
          <w:color w:val="auto"/>
        </w:rPr>
        <w:t>, Dec. 2008,</w:t>
      </w:r>
    </w:p>
    <w:p>
      <w:pPr>
        <w:ind w:left="578" w:hanging="226"/>
        <w:spacing w:after="0"/>
        <w:tabs>
          <w:tab w:leader="none" w:pos="578" w:val="left"/>
        </w:tabs>
        <w:numPr>
          <w:ilvl w:val="1"/>
          <w:numId w:val="7"/>
        </w:numPr>
        <w:rPr>
          <w:rFonts w:ascii="Arial" w:cs="Arial" w:eastAsia="Arial" w:hAnsi="Arial"/>
          <w:sz w:val="15"/>
          <w:szCs w:val="15"/>
          <w:color w:val="auto"/>
        </w:rPr>
      </w:pPr>
      <w:r>
        <w:rPr>
          <w:rFonts w:ascii="Arial" w:cs="Arial" w:eastAsia="Arial" w:hAnsi="Arial"/>
          <w:sz w:val="15"/>
          <w:szCs w:val="15"/>
          <w:color w:val="auto"/>
        </w:rPr>
        <w:t>1 4.</w:t>
      </w:r>
    </w:p>
    <w:p>
      <w:pPr>
        <w:spacing w:after="0" w:line="9" w:lineRule="exact"/>
        <w:rPr>
          <w:rFonts w:ascii="Arial" w:cs="Arial" w:eastAsia="Arial" w:hAnsi="Arial"/>
          <w:sz w:val="15"/>
          <w:szCs w:val="15"/>
          <w:color w:val="auto"/>
        </w:rPr>
      </w:pPr>
    </w:p>
    <w:p>
      <w:pPr>
        <w:jc w:val="both"/>
        <w:ind w:left="358" w:hanging="358"/>
        <w:spacing w:after="0" w:line="277" w:lineRule="auto"/>
        <w:tabs>
          <w:tab w:leader="none" w:pos="358" w:val="left"/>
        </w:tabs>
        <w:numPr>
          <w:ilvl w:val="0"/>
          <w:numId w:val="7"/>
        </w:numPr>
        <w:rPr>
          <w:rFonts w:ascii="Arial" w:cs="Arial" w:eastAsia="Arial" w:hAnsi="Arial"/>
          <w:sz w:val="14"/>
          <w:szCs w:val="14"/>
          <w:color w:val="auto"/>
        </w:rPr>
      </w:pPr>
      <w:r>
        <w:rPr>
          <w:rFonts w:ascii="Arial" w:cs="Arial" w:eastAsia="Arial" w:hAnsi="Arial"/>
          <w:sz w:val="14"/>
          <w:szCs w:val="14"/>
          <w:color w:val="auto"/>
        </w:rPr>
        <w:t xml:space="preserve">F. Lu, Y. Sugano, T. Okabe, and Y. Sato, ‘‘Adaptive linear regression for appearance-based gaze estimation,’’ </w:t>
      </w:r>
      <w:r>
        <w:rPr>
          <w:rFonts w:ascii="Arial" w:cs="Arial" w:eastAsia="Arial" w:hAnsi="Arial"/>
          <w:sz w:val="14"/>
          <w:szCs w:val="14"/>
          <w:i w:val="1"/>
          <w:iCs w:val="1"/>
          <w:color w:val="auto"/>
        </w:rPr>
        <w:t>IEEE Trans. Pattern Anal. Mach.</w:t>
      </w:r>
      <w:r>
        <w:rPr>
          <w:rFonts w:ascii="Arial" w:cs="Arial" w:eastAsia="Arial" w:hAnsi="Arial"/>
          <w:sz w:val="14"/>
          <w:szCs w:val="14"/>
          <w:color w:val="auto"/>
        </w:rPr>
        <w:t xml:space="preserve"> </w:t>
      </w:r>
      <w:r>
        <w:rPr>
          <w:rFonts w:ascii="Arial" w:cs="Arial" w:eastAsia="Arial" w:hAnsi="Arial"/>
          <w:sz w:val="14"/>
          <w:szCs w:val="14"/>
          <w:i w:val="1"/>
          <w:iCs w:val="1"/>
          <w:color w:val="auto"/>
        </w:rPr>
        <w:t>Intell.</w:t>
      </w:r>
      <w:r>
        <w:rPr>
          <w:rFonts w:ascii="Arial" w:cs="Arial" w:eastAsia="Arial" w:hAnsi="Arial"/>
          <w:sz w:val="14"/>
          <w:szCs w:val="14"/>
          <w:color w:val="auto"/>
        </w:rPr>
        <w:t>, vol. 36, no. 10, pp. 2033 2046, Oct. 2014.</w:t>
      </w:r>
    </w:p>
    <w:p>
      <w:pPr>
        <w:spacing w:after="0" w:line="236" w:lineRule="exact"/>
        <w:rPr>
          <w:sz w:val="20"/>
          <w:szCs w:val="20"/>
          <w:color w:val="auto"/>
        </w:rPr>
      </w:pPr>
    </w:p>
    <w:p>
      <w:pPr>
        <w:ind w:left="3918"/>
        <w:spacing w:after="0"/>
        <w:rPr>
          <w:sz w:val="20"/>
          <w:szCs w:val="20"/>
          <w:color w:val="auto"/>
        </w:rPr>
      </w:pPr>
      <w:r>
        <w:rPr>
          <w:rFonts w:ascii="Arial" w:cs="Arial" w:eastAsia="Arial" w:hAnsi="Arial"/>
          <w:sz w:val="11"/>
          <w:szCs w:val="11"/>
          <w:color w:val="auto"/>
        </w:rPr>
        <w:t>VOLUME 8, 2020</w:t>
      </w:r>
    </w:p>
    <w:p>
      <w:pPr>
        <w:sectPr>
          <w:pgSz w:w="11520" w:h="15659" w:orient="portrait"/>
          <w:cols w:equalWidth="0" w:num="2">
            <w:col w:w="4820" w:space="402"/>
            <w:col w:w="4818"/>
          </w:cols>
          <w:pgMar w:left="720" w:top="481" w:right="760" w:bottom="48" w:gutter="0" w:footer="0" w:header="0"/>
          <w:type w:val="continuous"/>
        </w:sectPr>
      </w:pPr>
    </w:p>
    <w:bookmarkStart w:id="9" w:name="page10"/>
    <w:bookmarkEnd w:id="9"/>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A. Ali, Y.-G. Kim: Deep Fusion for 3D Gaze Estimation From Natural Face Images Using Multi-Stream CNNs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360" w:hanging="357"/>
        <w:spacing w:after="0" w:line="249" w:lineRule="auto"/>
        <w:tabs>
          <w:tab w:leader="none" w:pos="360" w:val="left"/>
        </w:tabs>
        <w:numPr>
          <w:ilvl w:val="0"/>
          <w:numId w:val="8"/>
        </w:numPr>
        <w:rPr>
          <w:rFonts w:ascii="Arial" w:cs="Arial" w:eastAsia="Arial" w:hAnsi="Arial"/>
          <w:sz w:val="15"/>
          <w:szCs w:val="15"/>
          <w:color w:val="auto"/>
        </w:rPr>
      </w:pPr>
      <w:r>
        <w:rPr>
          <w:rFonts w:ascii="Arial" w:cs="Arial" w:eastAsia="Arial" w:hAnsi="Arial"/>
          <w:sz w:val="15"/>
          <w:szCs w:val="15"/>
          <w:color w:val="auto"/>
        </w:rPr>
        <w:t xml:space="preserve">S. Park, A. Spurr, and O. Hilliges, ‘‘Deep pictorial gaze estimation,’’ in </w:t>
      </w:r>
      <w:r>
        <w:rPr>
          <w:rFonts w:ascii="Arial" w:cs="Arial" w:eastAsia="Arial" w:hAnsi="Arial"/>
          <w:sz w:val="15"/>
          <w:szCs w:val="15"/>
          <w:i w:val="1"/>
          <w:iCs w:val="1"/>
          <w:color w:val="auto"/>
        </w:rPr>
        <w:t>Proc. ECCV</w:t>
      </w:r>
      <w:r>
        <w:rPr>
          <w:rFonts w:ascii="Arial" w:cs="Arial" w:eastAsia="Arial" w:hAnsi="Arial"/>
          <w:sz w:val="15"/>
          <w:szCs w:val="15"/>
          <w:color w:val="auto"/>
        </w:rPr>
        <w:t>, 2018, pp. 721 738.</w:t>
      </w:r>
    </w:p>
    <w:p>
      <w:pPr>
        <w:jc w:val="both"/>
        <w:ind w:left="360" w:hanging="357"/>
        <w:spacing w:after="0" w:line="249" w:lineRule="auto"/>
        <w:tabs>
          <w:tab w:leader="none" w:pos="360" w:val="left"/>
        </w:tabs>
        <w:numPr>
          <w:ilvl w:val="0"/>
          <w:numId w:val="8"/>
        </w:numPr>
        <w:rPr>
          <w:rFonts w:ascii="Arial" w:cs="Arial" w:eastAsia="Arial" w:hAnsi="Arial"/>
          <w:sz w:val="15"/>
          <w:szCs w:val="15"/>
          <w:color w:val="auto"/>
        </w:rPr>
      </w:pPr>
      <w:r>
        <w:rPr>
          <w:rFonts w:ascii="Arial" w:cs="Arial" w:eastAsia="Arial" w:hAnsi="Arial"/>
          <w:sz w:val="15"/>
          <w:szCs w:val="15"/>
          <w:color w:val="auto"/>
        </w:rPr>
        <w:t xml:space="preserve">Y. Sugano, Y. Matsushita, and Y. Sato, ‘‘Appearance-based gaze estimation using visual saliency,’’ </w:t>
      </w:r>
      <w:r>
        <w:rPr>
          <w:rFonts w:ascii="Arial" w:cs="Arial" w:eastAsia="Arial" w:hAnsi="Arial"/>
          <w:sz w:val="15"/>
          <w:szCs w:val="15"/>
          <w:i w:val="1"/>
          <w:iCs w:val="1"/>
          <w:color w:val="auto"/>
        </w:rPr>
        <w:t>IEEE Trans. Pattern Anal. Mach. Intell.</w:t>
      </w:r>
      <w:r>
        <w:rPr>
          <w:rFonts w:ascii="Arial" w:cs="Arial" w:eastAsia="Arial" w:hAnsi="Arial"/>
          <w:sz w:val="15"/>
          <w:szCs w:val="15"/>
          <w:color w:val="auto"/>
        </w:rPr>
        <w:t>, vol. 35, no. 2, pp. 329 341, Feb. 2013.</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8"/>
        </w:numPr>
        <w:rPr>
          <w:rFonts w:ascii="Arial" w:cs="Arial" w:eastAsia="Arial" w:hAnsi="Arial"/>
          <w:sz w:val="15"/>
          <w:szCs w:val="15"/>
          <w:color w:val="auto"/>
        </w:rPr>
      </w:pPr>
      <w:r>
        <w:rPr>
          <w:rFonts w:ascii="Arial" w:cs="Arial" w:eastAsia="Arial" w:hAnsi="Arial"/>
          <w:sz w:val="15"/>
          <w:szCs w:val="15"/>
          <w:color w:val="auto"/>
        </w:rPr>
        <w:t xml:space="preserve">C. Palmero, J. Selva, M. A. Bagheri, and S. Escalera, ‘‘Recurrent CNN for 3D gaze estimation using appearance and shape cues,’’ in </w:t>
      </w:r>
      <w:r>
        <w:rPr>
          <w:rFonts w:ascii="Arial" w:cs="Arial" w:eastAsia="Arial" w:hAnsi="Arial"/>
          <w:sz w:val="15"/>
          <w:szCs w:val="15"/>
          <w:i w:val="1"/>
          <w:iCs w:val="1"/>
          <w:color w:val="auto"/>
        </w:rPr>
        <w:t>Proc. BMVC</w:t>
      </w:r>
      <w:r>
        <w:rPr>
          <w:rFonts w:ascii="Arial" w:cs="Arial" w:eastAsia="Arial" w:hAnsi="Arial"/>
          <w:sz w:val="15"/>
          <w:szCs w:val="15"/>
          <w:color w:val="auto"/>
        </w:rPr>
        <w:t>, 2018, pp. 1 13.</w:t>
      </w:r>
    </w:p>
    <w:p>
      <w:pPr>
        <w:spacing w:after="0" w:line="1" w:lineRule="exact"/>
        <w:rPr>
          <w:rFonts w:ascii="Arial" w:cs="Arial" w:eastAsia="Arial" w:hAnsi="Arial"/>
          <w:sz w:val="15"/>
          <w:szCs w:val="15"/>
          <w:color w:val="auto"/>
        </w:rPr>
      </w:pPr>
    </w:p>
    <w:p>
      <w:pPr>
        <w:jc w:val="both"/>
        <w:ind w:left="360" w:hanging="357"/>
        <w:spacing w:after="0" w:line="287" w:lineRule="auto"/>
        <w:tabs>
          <w:tab w:leader="none" w:pos="360" w:val="left"/>
        </w:tabs>
        <w:numPr>
          <w:ilvl w:val="0"/>
          <w:numId w:val="8"/>
        </w:numPr>
        <w:rPr>
          <w:rFonts w:ascii="Arial" w:cs="Arial" w:eastAsia="Arial" w:hAnsi="Arial"/>
          <w:sz w:val="13"/>
          <w:szCs w:val="13"/>
          <w:color w:val="auto"/>
        </w:rPr>
      </w:pPr>
      <w:r>
        <w:rPr>
          <w:rFonts w:ascii="Arial" w:cs="Arial" w:eastAsia="Arial" w:hAnsi="Arial"/>
          <w:sz w:val="13"/>
          <w:szCs w:val="13"/>
          <w:color w:val="auto"/>
        </w:rPr>
        <w:t xml:space="preserve">T. Fischer, H. J. Chang, and Y. Demiris, ‘‘Rt-gene: Real-time eye gaze esti-mation in natural environments,’’ in </w:t>
      </w:r>
      <w:r>
        <w:rPr>
          <w:rFonts w:ascii="Arial" w:cs="Arial" w:eastAsia="Arial" w:hAnsi="Arial"/>
          <w:sz w:val="13"/>
          <w:szCs w:val="13"/>
          <w:i w:val="1"/>
          <w:iCs w:val="1"/>
          <w:color w:val="auto"/>
        </w:rPr>
        <w:t>Proc. Comput. Vis. (ECCV)</w:t>
      </w:r>
      <w:r>
        <w:rPr>
          <w:rFonts w:ascii="Arial" w:cs="Arial" w:eastAsia="Arial" w:hAnsi="Arial"/>
          <w:sz w:val="13"/>
          <w:szCs w:val="13"/>
          <w:color w:val="auto"/>
        </w:rPr>
        <w:t>, V. Ferrari,</w:t>
      </w:r>
    </w:p>
    <w:p>
      <w:pPr>
        <w:spacing w:after="0" w:line="1" w:lineRule="exact"/>
        <w:rPr>
          <w:rFonts w:ascii="Arial" w:cs="Arial" w:eastAsia="Arial" w:hAnsi="Arial"/>
          <w:sz w:val="13"/>
          <w:szCs w:val="13"/>
          <w:color w:val="auto"/>
        </w:rPr>
      </w:pPr>
    </w:p>
    <w:p>
      <w:pPr>
        <w:ind w:left="360" w:hanging="4"/>
        <w:spacing w:after="0" w:line="249" w:lineRule="auto"/>
        <w:tabs>
          <w:tab w:leader="none" w:pos="606" w:val="left"/>
        </w:tabs>
        <w:numPr>
          <w:ilvl w:val="1"/>
          <w:numId w:val="8"/>
        </w:numPr>
        <w:rPr>
          <w:rFonts w:ascii="Arial" w:cs="Arial" w:eastAsia="Arial" w:hAnsi="Arial"/>
          <w:sz w:val="15"/>
          <w:szCs w:val="15"/>
          <w:color w:val="auto"/>
        </w:rPr>
      </w:pPr>
      <w:r>
        <w:rPr>
          <w:rFonts w:ascii="Arial" w:cs="Arial" w:eastAsia="Arial" w:hAnsi="Arial"/>
          <w:sz w:val="15"/>
          <w:szCs w:val="15"/>
          <w:color w:val="auto"/>
        </w:rPr>
        <w:t>Hebert, C. Sminchisescu, and Y. Weiss, Eds. Cham, Switzerland: Springer, 2018, pp. 339 357.</w:t>
      </w:r>
    </w:p>
    <w:p>
      <w:pPr>
        <w:jc w:val="both"/>
        <w:ind w:left="360" w:hanging="357"/>
        <w:spacing w:after="0" w:line="267" w:lineRule="auto"/>
        <w:tabs>
          <w:tab w:leader="none" w:pos="360" w:val="left"/>
        </w:tabs>
        <w:numPr>
          <w:ilvl w:val="0"/>
          <w:numId w:val="8"/>
        </w:numPr>
        <w:rPr>
          <w:rFonts w:ascii="Arial" w:cs="Arial" w:eastAsia="Arial" w:hAnsi="Arial"/>
          <w:sz w:val="14"/>
          <w:szCs w:val="14"/>
          <w:color w:val="auto"/>
        </w:rPr>
      </w:pPr>
      <w:r>
        <w:rPr>
          <w:rFonts w:ascii="Arial" w:cs="Arial" w:eastAsia="Arial" w:hAnsi="Arial"/>
          <w:sz w:val="14"/>
          <w:szCs w:val="14"/>
          <w:color w:val="auto"/>
        </w:rPr>
        <w:t xml:space="preserve">A. Krizhevsky, I. Sutskever, and G. E. Hinton, ‘‘ImageNet Classi cation with Deep Convolutional Neural Networks,’’ in </w:t>
      </w:r>
      <w:r>
        <w:rPr>
          <w:rFonts w:ascii="Arial" w:cs="Arial" w:eastAsia="Arial" w:hAnsi="Arial"/>
          <w:sz w:val="14"/>
          <w:szCs w:val="14"/>
          <w:i w:val="1"/>
          <w:iCs w:val="1"/>
          <w:color w:val="auto"/>
        </w:rPr>
        <w:t>Advances in Neural</w:t>
      </w:r>
      <w:r>
        <w:rPr>
          <w:rFonts w:ascii="Arial" w:cs="Arial" w:eastAsia="Arial" w:hAnsi="Arial"/>
          <w:sz w:val="14"/>
          <w:szCs w:val="14"/>
          <w:color w:val="auto"/>
        </w:rPr>
        <w:t xml:space="preserve"> </w:t>
      </w:r>
      <w:r>
        <w:rPr>
          <w:rFonts w:ascii="Arial" w:cs="Arial" w:eastAsia="Arial" w:hAnsi="Arial"/>
          <w:sz w:val="14"/>
          <w:szCs w:val="14"/>
          <w:i w:val="1"/>
          <w:iCs w:val="1"/>
          <w:color w:val="auto"/>
        </w:rPr>
        <w:t>Information Processing Systems 25</w:t>
      </w:r>
      <w:r>
        <w:rPr>
          <w:rFonts w:ascii="Arial" w:cs="Arial" w:eastAsia="Arial" w:hAnsi="Arial"/>
          <w:sz w:val="14"/>
          <w:szCs w:val="14"/>
          <w:color w:val="auto"/>
        </w:rPr>
        <w:t>, F. Pereira, C. J. C. Burges,</w:t>
      </w:r>
    </w:p>
    <w:p>
      <w:pPr>
        <w:jc w:val="both"/>
        <w:ind w:left="360" w:hanging="4"/>
        <w:spacing w:after="0" w:line="249" w:lineRule="auto"/>
        <w:tabs>
          <w:tab w:leader="none" w:pos="628" w:val="left"/>
        </w:tabs>
        <w:numPr>
          <w:ilvl w:val="1"/>
          <w:numId w:val="9"/>
        </w:numPr>
        <w:rPr>
          <w:rFonts w:ascii="Arial" w:cs="Arial" w:eastAsia="Arial" w:hAnsi="Arial"/>
          <w:sz w:val="15"/>
          <w:szCs w:val="15"/>
          <w:color w:val="auto"/>
        </w:rPr>
      </w:pPr>
      <w:r>
        <w:rPr>
          <w:rFonts w:ascii="Arial" w:cs="Arial" w:eastAsia="Arial" w:hAnsi="Arial"/>
          <w:sz w:val="15"/>
          <w:szCs w:val="15"/>
          <w:color w:val="auto"/>
        </w:rPr>
        <w:t>Bottou, and K. Q. Weinberger, Eds. Red Hook, NY, USA: Curran Associates, Inc., 2012, pp. 1097 1105. [Online]. Available: http://papers.nips.cc/paper/4824-imagenet-classi cation-with-deep-convolutional-neural-networks.pdf</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10"/>
        </w:numPr>
        <w:rPr>
          <w:rFonts w:ascii="Arial" w:cs="Arial" w:eastAsia="Arial" w:hAnsi="Arial"/>
          <w:sz w:val="15"/>
          <w:szCs w:val="15"/>
          <w:color w:val="auto"/>
        </w:rPr>
      </w:pPr>
      <w:r>
        <w:rPr>
          <w:rFonts w:ascii="Arial" w:cs="Arial" w:eastAsia="Arial" w:hAnsi="Arial"/>
          <w:sz w:val="15"/>
          <w:szCs w:val="15"/>
          <w:color w:val="auto"/>
        </w:rPr>
        <w:t xml:space="preserve">K. Simonyan and A. Zisserman, ‘‘Very deep convolutional networks for large-scale image recognition,’’ Sep. 2014, </w:t>
      </w:r>
      <w:r>
        <w:rPr>
          <w:rFonts w:ascii="Arial" w:cs="Arial" w:eastAsia="Arial" w:hAnsi="Arial"/>
          <w:sz w:val="15"/>
          <w:szCs w:val="15"/>
          <w:i w:val="1"/>
          <w:iCs w:val="1"/>
          <w:color w:val="auto"/>
        </w:rPr>
        <w:t>arXiv:1409.1556</w:t>
      </w:r>
      <w:r>
        <w:rPr>
          <w:rFonts w:ascii="Arial" w:cs="Arial" w:eastAsia="Arial" w:hAnsi="Arial"/>
          <w:sz w:val="15"/>
          <w:szCs w:val="15"/>
          <w:color w:val="auto"/>
        </w:rPr>
        <w:t>. [Online]. Available: http://arxiv.org/abs/1409.1556</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10"/>
        </w:numPr>
        <w:rPr>
          <w:rFonts w:ascii="Arial" w:cs="Arial" w:eastAsia="Arial" w:hAnsi="Arial"/>
          <w:sz w:val="15"/>
          <w:szCs w:val="15"/>
          <w:color w:val="auto"/>
        </w:rPr>
      </w:pPr>
      <w:r>
        <w:rPr>
          <w:rFonts w:ascii="Arial" w:cs="Arial" w:eastAsia="Arial" w:hAnsi="Arial"/>
          <w:sz w:val="15"/>
          <w:szCs w:val="15"/>
          <w:color w:val="auto"/>
        </w:rPr>
        <w:t xml:space="preserve">M. D. Zeiler and R. Fergus, ‘‘Visualizing and understanding convolu-tional networks,’’ in </w:t>
      </w:r>
      <w:r>
        <w:rPr>
          <w:rFonts w:ascii="Arial" w:cs="Arial" w:eastAsia="Arial" w:hAnsi="Arial"/>
          <w:sz w:val="15"/>
          <w:szCs w:val="15"/>
          <w:i w:val="1"/>
          <w:iCs w:val="1"/>
          <w:color w:val="auto"/>
        </w:rPr>
        <w:t>Proc. Eur. Conf. Comput. Vis.</w:t>
      </w:r>
      <w:r>
        <w:rPr>
          <w:rFonts w:ascii="Arial" w:cs="Arial" w:eastAsia="Arial" w:hAnsi="Arial"/>
          <w:sz w:val="15"/>
          <w:szCs w:val="15"/>
          <w:color w:val="auto"/>
        </w:rPr>
        <w:t xml:space="preserve"> Springer, Sep. 2014, pp. 818 833.</w:t>
      </w:r>
    </w:p>
    <w:p>
      <w:pPr>
        <w:spacing w:after="0" w:line="1" w:lineRule="exact"/>
        <w:rPr>
          <w:rFonts w:ascii="Arial" w:cs="Arial" w:eastAsia="Arial" w:hAnsi="Arial"/>
          <w:sz w:val="15"/>
          <w:szCs w:val="15"/>
          <w:color w:val="auto"/>
        </w:rPr>
      </w:pPr>
    </w:p>
    <w:p>
      <w:pPr>
        <w:jc w:val="both"/>
        <w:ind w:left="360" w:hanging="357"/>
        <w:spacing w:after="0" w:line="267" w:lineRule="auto"/>
        <w:tabs>
          <w:tab w:leader="none" w:pos="360" w:val="left"/>
        </w:tabs>
        <w:numPr>
          <w:ilvl w:val="0"/>
          <w:numId w:val="10"/>
        </w:numPr>
        <w:rPr>
          <w:rFonts w:ascii="Arial" w:cs="Arial" w:eastAsia="Arial" w:hAnsi="Arial"/>
          <w:sz w:val="14"/>
          <w:szCs w:val="14"/>
          <w:color w:val="auto"/>
        </w:rPr>
      </w:pPr>
      <w:r>
        <w:rPr>
          <w:rFonts w:ascii="Arial" w:cs="Arial" w:eastAsia="Arial" w:hAnsi="Arial"/>
          <w:sz w:val="14"/>
          <w:szCs w:val="14"/>
          <w:color w:val="auto"/>
        </w:rPr>
        <w:t xml:space="preserve">X. Zhou, J. Lin, J. Jiang, and S. Chen, ‘‘Learning a 3D gaze estimator with improved Itracker combined with bidirectional LSTM,’’ in </w:t>
      </w:r>
      <w:r>
        <w:rPr>
          <w:rFonts w:ascii="Arial" w:cs="Arial" w:eastAsia="Arial" w:hAnsi="Arial"/>
          <w:sz w:val="14"/>
          <w:szCs w:val="14"/>
          <w:i w:val="1"/>
          <w:iCs w:val="1"/>
          <w:color w:val="auto"/>
        </w:rPr>
        <w:t>Proc. IEEE Int.</w:t>
      </w:r>
      <w:r>
        <w:rPr>
          <w:rFonts w:ascii="Arial" w:cs="Arial" w:eastAsia="Arial" w:hAnsi="Arial"/>
          <w:sz w:val="14"/>
          <w:szCs w:val="14"/>
          <w:color w:val="auto"/>
        </w:rPr>
        <w:t xml:space="preserve"> </w:t>
      </w:r>
      <w:r>
        <w:rPr>
          <w:rFonts w:ascii="Arial" w:cs="Arial" w:eastAsia="Arial" w:hAnsi="Arial"/>
          <w:sz w:val="14"/>
          <w:szCs w:val="14"/>
          <w:i w:val="1"/>
          <w:iCs w:val="1"/>
          <w:color w:val="auto"/>
        </w:rPr>
        <w:t>Conf. Multimedia Expo (ICME)</w:t>
      </w:r>
      <w:r>
        <w:rPr>
          <w:rFonts w:ascii="Arial" w:cs="Arial" w:eastAsia="Arial" w:hAnsi="Arial"/>
          <w:sz w:val="14"/>
          <w:szCs w:val="14"/>
          <w:color w:val="auto"/>
        </w:rPr>
        <w:t>, Jul. 2019, pp. 850 855.</w:t>
      </w:r>
    </w:p>
    <w:p>
      <w:pPr>
        <w:jc w:val="both"/>
        <w:ind w:left="360" w:hanging="357"/>
        <w:spacing w:after="0" w:line="249" w:lineRule="auto"/>
        <w:tabs>
          <w:tab w:leader="none" w:pos="360" w:val="left"/>
        </w:tabs>
        <w:numPr>
          <w:ilvl w:val="0"/>
          <w:numId w:val="10"/>
        </w:numPr>
        <w:rPr>
          <w:rFonts w:ascii="Arial" w:cs="Arial" w:eastAsia="Arial" w:hAnsi="Arial"/>
          <w:sz w:val="15"/>
          <w:szCs w:val="15"/>
          <w:color w:val="auto"/>
        </w:rPr>
      </w:pPr>
      <w:r>
        <w:rPr>
          <w:rFonts w:ascii="Arial" w:cs="Arial" w:eastAsia="Arial" w:hAnsi="Arial"/>
          <w:sz w:val="15"/>
          <w:szCs w:val="15"/>
          <w:color w:val="auto"/>
        </w:rPr>
        <w:t xml:space="preserve">Y. Cheng, F. Lu, and X. Zhang, ‘‘Appearance-based gaze estimation via evaluation-guided asymmetric regression,’’ in </w:t>
      </w:r>
      <w:r>
        <w:rPr>
          <w:rFonts w:ascii="Arial" w:cs="Arial" w:eastAsia="Arial" w:hAnsi="Arial"/>
          <w:sz w:val="15"/>
          <w:szCs w:val="15"/>
          <w:i w:val="1"/>
          <w:iCs w:val="1"/>
          <w:color w:val="auto"/>
        </w:rPr>
        <w:t>Proc. Comput. Vis.</w:t>
      </w:r>
      <w:r>
        <w:rPr>
          <w:rFonts w:ascii="Arial" w:cs="Arial" w:eastAsia="Arial" w:hAnsi="Arial"/>
          <w:sz w:val="15"/>
          <w:szCs w:val="15"/>
          <w:color w:val="auto"/>
        </w:rPr>
        <w:t xml:space="preserve"> </w:t>
      </w:r>
      <w:r>
        <w:rPr>
          <w:rFonts w:ascii="Arial" w:cs="Arial" w:eastAsia="Arial" w:hAnsi="Arial"/>
          <w:sz w:val="15"/>
          <w:szCs w:val="15"/>
          <w:i w:val="1"/>
          <w:iCs w:val="1"/>
          <w:color w:val="auto"/>
        </w:rPr>
        <w:t>(ECCV)</w:t>
      </w:r>
      <w:r>
        <w:rPr>
          <w:rFonts w:ascii="Arial" w:cs="Arial" w:eastAsia="Arial" w:hAnsi="Arial"/>
          <w:sz w:val="15"/>
          <w:szCs w:val="15"/>
          <w:color w:val="auto"/>
        </w:rPr>
        <w:t>, V. Ferrari, M. Hebert, C. Sminchisescu, and Y. Weiss, Eds. Cham,</w:t>
      </w:r>
      <w:r>
        <w:rPr>
          <w:rFonts w:ascii="Arial" w:cs="Arial" w:eastAsia="Arial" w:hAnsi="Arial"/>
          <w:sz w:val="15"/>
          <w:szCs w:val="15"/>
          <w:i w:val="1"/>
          <w:iCs w:val="1"/>
          <w:color w:val="auto"/>
        </w:rPr>
        <w:t xml:space="preserve"> </w:t>
      </w:r>
      <w:r>
        <w:rPr>
          <w:rFonts w:ascii="Arial" w:cs="Arial" w:eastAsia="Arial" w:hAnsi="Arial"/>
          <w:sz w:val="15"/>
          <w:szCs w:val="15"/>
          <w:color w:val="auto"/>
        </w:rPr>
        <w:t>Switzerland: Springer, 2018, pp. 105 121.</w:t>
      </w:r>
    </w:p>
    <w:p>
      <w:pPr>
        <w:spacing w:after="0" w:line="1" w:lineRule="exact"/>
        <w:rPr>
          <w:rFonts w:ascii="Arial" w:cs="Arial" w:eastAsia="Arial" w:hAnsi="Arial"/>
          <w:sz w:val="15"/>
          <w:szCs w:val="15"/>
          <w:color w:val="auto"/>
        </w:rPr>
      </w:pPr>
    </w:p>
    <w:p>
      <w:pPr>
        <w:ind w:left="360" w:hanging="357"/>
        <w:spacing w:after="0"/>
        <w:tabs>
          <w:tab w:leader="none" w:pos="360" w:val="left"/>
        </w:tabs>
        <w:numPr>
          <w:ilvl w:val="0"/>
          <w:numId w:val="10"/>
        </w:numPr>
        <w:rPr>
          <w:rFonts w:ascii="Arial" w:cs="Arial" w:eastAsia="Arial" w:hAnsi="Arial"/>
          <w:sz w:val="14"/>
          <w:szCs w:val="14"/>
          <w:color w:val="auto"/>
        </w:rPr>
      </w:pPr>
      <w:r>
        <w:rPr>
          <w:rFonts w:ascii="Arial" w:cs="Arial" w:eastAsia="Arial" w:hAnsi="Arial"/>
          <w:sz w:val="14"/>
          <w:szCs w:val="14"/>
          <w:color w:val="auto"/>
        </w:rPr>
        <w:t>S. Park, A. Spurr, and O. Hilliges, ‘‘Deep pictorial gaze estimation,’’ in</w:t>
      </w:r>
    </w:p>
    <w:p>
      <w:pPr>
        <w:spacing w:after="0" w:line="18" w:lineRule="exact"/>
        <w:rPr>
          <w:rFonts w:ascii="Arial" w:cs="Arial" w:eastAsia="Arial" w:hAnsi="Arial"/>
          <w:sz w:val="14"/>
          <w:szCs w:val="14"/>
          <w:color w:val="auto"/>
        </w:rPr>
      </w:pPr>
    </w:p>
    <w:p>
      <w:pPr>
        <w:ind w:left="360"/>
        <w:spacing w:after="0"/>
        <w:rPr>
          <w:rFonts w:ascii="Arial" w:cs="Arial" w:eastAsia="Arial" w:hAnsi="Arial"/>
          <w:sz w:val="14"/>
          <w:szCs w:val="14"/>
          <w:color w:val="auto"/>
        </w:rPr>
      </w:pPr>
      <w:r>
        <w:rPr>
          <w:rFonts w:ascii="Arial" w:cs="Arial" w:eastAsia="Arial" w:hAnsi="Arial"/>
          <w:sz w:val="15"/>
          <w:szCs w:val="15"/>
          <w:i w:val="1"/>
          <w:iCs w:val="1"/>
          <w:color w:val="auto"/>
        </w:rPr>
        <w:t>Proc. Eur. Conf. Comput. Vis. (ECCV)</w:t>
      </w:r>
      <w:r>
        <w:rPr>
          <w:rFonts w:ascii="Arial" w:cs="Arial" w:eastAsia="Arial" w:hAnsi="Arial"/>
          <w:sz w:val="15"/>
          <w:szCs w:val="15"/>
          <w:color w:val="auto"/>
        </w:rPr>
        <w:t>, 2018, pp. 721 738.</w:t>
      </w:r>
    </w:p>
    <w:p>
      <w:pPr>
        <w:spacing w:after="0" w:line="6" w:lineRule="exact"/>
        <w:rPr>
          <w:rFonts w:ascii="Arial" w:cs="Arial" w:eastAsia="Arial" w:hAnsi="Arial"/>
          <w:sz w:val="14"/>
          <w:szCs w:val="14"/>
          <w:color w:val="auto"/>
        </w:rPr>
      </w:pPr>
    </w:p>
    <w:p>
      <w:pPr>
        <w:jc w:val="both"/>
        <w:ind w:left="360" w:hanging="357"/>
        <w:spacing w:after="0" w:line="249" w:lineRule="auto"/>
        <w:tabs>
          <w:tab w:leader="none" w:pos="360" w:val="left"/>
        </w:tabs>
        <w:numPr>
          <w:ilvl w:val="0"/>
          <w:numId w:val="10"/>
        </w:numPr>
        <w:rPr>
          <w:rFonts w:ascii="Arial" w:cs="Arial" w:eastAsia="Arial" w:hAnsi="Arial"/>
          <w:sz w:val="15"/>
          <w:szCs w:val="15"/>
          <w:color w:val="auto"/>
        </w:rPr>
      </w:pPr>
      <w:r>
        <w:rPr>
          <w:rFonts w:ascii="Arial" w:cs="Arial" w:eastAsia="Arial" w:hAnsi="Arial"/>
          <w:sz w:val="15"/>
          <w:szCs w:val="15"/>
          <w:color w:val="auto"/>
        </w:rPr>
        <w:t xml:space="preserve">G. Liu, Y. Yu, K. A. Funes Mora, and J.-M. Odobez, ‘‘A differential approach for gaze estimation,’’ 2019, </w:t>
      </w:r>
      <w:r>
        <w:rPr>
          <w:rFonts w:ascii="Arial" w:cs="Arial" w:eastAsia="Arial" w:hAnsi="Arial"/>
          <w:sz w:val="15"/>
          <w:szCs w:val="15"/>
          <w:i w:val="1"/>
          <w:iCs w:val="1"/>
          <w:color w:val="auto"/>
        </w:rPr>
        <w:t>arXiv:1904.09459</w:t>
      </w:r>
      <w:r>
        <w:rPr>
          <w:rFonts w:ascii="Arial" w:cs="Arial" w:eastAsia="Arial" w:hAnsi="Arial"/>
          <w:sz w:val="15"/>
          <w:szCs w:val="15"/>
          <w:color w:val="auto"/>
        </w:rPr>
        <w:t>. [Online]. Avail-able: http://arxiv.org/abs/1904.09459</w:t>
      </w:r>
    </w:p>
    <w:p>
      <w:pPr>
        <w:spacing w:after="0" w:line="1" w:lineRule="exact"/>
        <w:rPr>
          <w:rFonts w:ascii="Arial" w:cs="Arial" w:eastAsia="Arial" w:hAnsi="Arial"/>
          <w:sz w:val="15"/>
          <w:szCs w:val="15"/>
          <w:color w:val="auto"/>
        </w:rPr>
      </w:pPr>
    </w:p>
    <w:p>
      <w:pPr>
        <w:jc w:val="both"/>
        <w:ind w:left="360" w:hanging="357"/>
        <w:spacing w:after="0" w:line="267" w:lineRule="auto"/>
        <w:tabs>
          <w:tab w:leader="none" w:pos="360" w:val="left"/>
        </w:tabs>
        <w:numPr>
          <w:ilvl w:val="0"/>
          <w:numId w:val="10"/>
        </w:numPr>
        <w:rPr>
          <w:rFonts w:ascii="Arial" w:cs="Arial" w:eastAsia="Arial" w:hAnsi="Arial"/>
          <w:sz w:val="14"/>
          <w:szCs w:val="14"/>
          <w:color w:val="auto"/>
        </w:rPr>
      </w:pPr>
      <w:r>
        <w:rPr>
          <w:rFonts w:ascii="Arial" w:cs="Arial" w:eastAsia="Arial" w:hAnsi="Arial"/>
          <w:sz w:val="14"/>
          <w:szCs w:val="14"/>
          <w:color w:val="auto"/>
        </w:rPr>
        <w:t xml:space="preserve">W. Li, Q. Dong, H. Jia, S. Zhao, Y. Wang, L. Xie, Q. Pan, F. Duan, and T. Liu, ‘‘Training a camera to perform long-distance eye tracking by another eye-tracker,’’ </w:t>
      </w:r>
      <w:r>
        <w:rPr>
          <w:rFonts w:ascii="Arial" w:cs="Arial" w:eastAsia="Arial" w:hAnsi="Arial"/>
          <w:sz w:val="14"/>
          <w:szCs w:val="14"/>
          <w:i w:val="1"/>
          <w:iCs w:val="1"/>
          <w:color w:val="auto"/>
        </w:rPr>
        <w:t>IEEE Access</w:t>
      </w:r>
      <w:r>
        <w:rPr>
          <w:rFonts w:ascii="Arial" w:cs="Arial" w:eastAsia="Arial" w:hAnsi="Arial"/>
          <w:sz w:val="14"/>
          <w:szCs w:val="14"/>
          <w:color w:val="auto"/>
        </w:rPr>
        <w:t>, vol. 7, pp. 155313 155324, 2019.</w:t>
      </w:r>
    </w:p>
    <w:p>
      <w:pPr>
        <w:jc w:val="both"/>
        <w:ind w:left="360" w:hanging="357"/>
        <w:spacing w:after="0" w:line="249" w:lineRule="auto"/>
        <w:tabs>
          <w:tab w:leader="none" w:pos="360" w:val="left"/>
        </w:tabs>
        <w:numPr>
          <w:ilvl w:val="0"/>
          <w:numId w:val="10"/>
        </w:numPr>
        <w:rPr>
          <w:rFonts w:ascii="Arial" w:cs="Arial" w:eastAsia="Arial" w:hAnsi="Arial"/>
          <w:sz w:val="15"/>
          <w:szCs w:val="15"/>
          <w:color w:val="auto"/>
        </w:rPr>
      </w:pPr>
      <w:r>
        <w:rPr>
          <w:rFonts w:ascii="Arial" w:cs="Arial" w:eastAsia="Arial" w:hAnsi="Arial"/>
          <w:sz w:val="15"/>
          <w:szCs w:val="15"/>
          <w:color w:val="auto"/>
        </w:rPr>
        <w:t xml:space="preserve">X. Zhang, Y. Sugano, and A. Bulling, ‘‘Revisiting data normalization for appearance-based gaze estimation,’’ in </w:t>
      </w:r>
      <w:r>
        <w:rPr>
          <w:rFonts w:ascii="Arial" w:cs="Arial" w:eastAsia="Arial" w:hAnsi="Arial"/>
          <w:sz w:val="15"/>
          <w:szCs w:val="15"/>
          <w:i w:val="1"/>
          <w:iCs w:val="1"/>
          <w:color w:val="auto"/>
        </w:rPr>
        <w:t>Proc. ACM Symp. Eye Tracking</w:t>
      </w:r>
      <w:r>
        <w:rPr>
          <w:rFonts w:ascii="Arial" w:cs="Arial" w:eastAsia="Arial" w:hAnsi="Arial"/>
          <w:sz w:val="15"/>
          <w:szCs w:val="15"/>
          <w:color w:val="auto"/>
        </w:rPr>
        <w:t xml:space="preserve"> </w:t>
      </w:r>
      <w:r>
        <w:rPr>
          <w:rFonts w:ascii="Arial" w:cs="Arial" w:eastAsia="Arial" w:hAnsi="Arial"/>
          <w:sz w:val="15"/>
          <w:szCs w:val="15"/>
          <w:i w:val="1"/>
          <w:iCs w:val="1"/>
          <w:color w:val="auto"/>
        </w:rPr>
        <w:t>Res. Appl. (ETRA)</w:t>
      </w:r>
      <w:r>
        <w:rPr>
          <w:rFonts w:ascii="Arial" w:cs="Arial" w:eastAsia="Arial" w:hAnsi="Arial"/>
          <w:sz w:val="15"/>
          <w:szCs w:val="15"/>
          <w:color w:val="auto"/>
        </w:rPr>
        <w:t>, 2018, pp. 1 9.</w:t>
      </w:r>
    </w:p>
    <w:p>
      <w:pPr>
        <w:spacing w:after="0" w:line="1" w:lineRule="exact"/>
        <w:rPr>
          <w:rFonts w:ascii="Arial" w:cs="Arial" w:eastAsia="Arial" w:hAnsi="Arial"/>
          <w:sz w:val="15"/>
          <w:szCs w:val="15"/>
          <w:color w:val="auto"/>
        </w:rPr>
      </w:pPr>
    </w:p>
    <w:p>
      <w:pPr>
        <w:jc w:val="both"/>
        <w:ind w:left="360" w:hanging="357"/>
        <w:spacing w:after="0" w:line="267" w:lineRule="auto"/>
        <w:tabs>
          <w:tab w:leader="none" w:pos="360" w:val="left"/>
        </w:tabs>
        <w:numPr>
          <w:ilvl w:val="0"/>
          <w:numId w:val="10"/>
        </w:numPr>
        <w:rPr>
          <w:rFonts w:ascii="Arial" w:cs="Arial" w:eastAsia="Arial" w:hAnsi="Arial"/>
          <w:sz w:val="14"/>
          <w:szCs w:val="14"/>
          <w:color w:val="auto"/>
        </w:rPr>
      </w:pPr>
      <w:r>
        <w:rPr>
          <w:rFonts w:ascii="Arial" w:cs="Arial" w:eastAsia="Arial" w:hAnsi="Arial"/>
          <w:sz w:val="14"/>
          <w:szCs w:val="14"/>
          <w:color w:val="auto"/>
        </w:rPr>
        <w:t xml:space="preserve">S. LathuiliŁre, P. Mesejo, X. Alameda-Pineda, and R. Horaud, ‘‘A com-prehensive analysis of deep regression,’’ Mar. 2018, </w:t>
      </w:r>
      <w:r>
        <w:rPr>
          <w:rFonts w:ascii="Arial" w:cs="Arial" w:eastAsia="Arial" w:hAnsi="Arial"/>
          <w:sz w:val="14"/>
          <w:szCs w:val="14"/>
          <w:i w:val="1"/>
          <w:iCs w:val="1"/>
          <w:color w:val="auto"/>
        </w:rPr>
        <w:t>arXiv:1803.08450</w:t>
      </w:r>
      <w:r>
        <w:rPr>
          <w:rFonts w:ascii="Arial" w:cs="Arial" w:eastAsia="Arial" w:hAnsi="Arial"/>
          <w:sz w:val="14"/>
          <w:szCs w:val="14"/>
          <w:color w:val="auto"/>
        </w:rPr>
        <w:t>. [Online]. Available: http://arxiv.org/abs/1803.08450</w:t>
      </w:r>
    </w:p>
    <w:p>
      <w:pPr>
        <w:jc w:val="both"/>
        <w:ind w:left="360" w:hanging="357"/>
        <w:spacing w:after="0" w:line="277" w:lineRule="auto"/>
        <w:tabs>
          <w:tab w:leader="none" w:pos="360" w:val="left"/>
        </w:tabs>
        <w:numPr>
          <w:ilvl w:val="0"/>
          <w:numId w:val="10"/>
        </w:numPr>
        <w:rPr>
          <w:rFonts w:ascii="Arial" w:cs="Arial" w:eastAsia="Arial" w:hAnsi="Arial"/>
          <w:sz w:val="14"/>
          <w:szCs w:val="14"/>
          <w:color w:val="auto"/>
        </w:rPr>
      </w:pPr>
      <w:r>
        <w:rPr>
          <w:rFonts w:ascii="Arial" w:cs="Arial" w:eastAsia="Arial" w:hAnsi="Arial"/>
          <w:sz w:val="14"/>
          <w:szCs w:val="14"/>
          <w:color w:val="auto"/>
        </w:rPr>
        <w:t xml:space="preserve">X. Zhang, Y. Sugano, M. Fritz, and A. Bulling, ‘‘MPIIGaze: Real-world dataset and deep appearance-based gaze estimation,’’ </w:t>
      </w:r>
      <w:r>
        <w:rPr>
          <w:rFonts w:ascii="Arial" w:cs="Arial" w:eastAsia="Arial" w:hAnsi="Arial"/>
          <w:sz w:val="14"/>
          <w:szCs w:val="14"/>
          <w:i w:val="1"/>
          <w:iCs w:val="1"/>
          <w:color w:val="auto"/>
        </w:rPr>
        <w:t>IEEE Trans. Pattern</w:t>
      </w:r>
      <w:r>
        <w:rPr>
          <w:rFonts w:ascii="Arial" w:cs="Arial" w:eastAsia="Arial" w:hAnsi="Arial"/>
          <w:sz w:val="14"/>
          <w:szCs w:val="14"/>
          <w:color w:val="auto"/>
        </w:rPr>
        <w:t xml:space="preserve"> </w:t>
      </w:r>
      <w:r>
        <w:rPr>
          <w:rFonts w:ascii="Arial" w:cs="Arial" w:eastAsia="Arial" w:hAnsi="Arial"/>
          <w:sz w:val="14"/>
          <w:szCs w:val="14"/>
          <w:i w:val="1"/>
          <w:iCs w:val="1"/>
          <w:color w:val="auto"/>
        </w:rPr>
        <w:t>Anal. Mach. Intell.</w:t>
      </w:r>
      <w:r>
        <w:rPr>
          <w:rFonts w:ascii="Arial" w:cs="Arial" w:eastAsia="Arial" w:hAnsi="Arial"/>
          <w:sz w:val="14"/>
          <w:szCs w:val="14"/>
          <w:color w:val="auto"/>
        </w:rPr>
        <w:t>, vol. 41, no. 1, pp. 162 175, Jan. 2019.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ind w:left="360" w:hanging="358"/>
        <w:spacing w:after="0" w:line="249" w:lineRule="auto"/>
        <w:tabs>
          <w:tab w:leader="none" w:pos="360" w:val="left"/>
        </w:tabs>
        <w:numPr>
          <w:ilvl w:val="0"/>
          <w:numId w:val="11"/>
        </w:numPr>
        <w:rPr>
          <w:rFonts w:ascii="Arial" w:cs="Arial" w:eastAsia="Arial" w:hAnsi="Arial"/>
          <w:sz w:val="15"/>
          <w:szCs w:val="15"/>
          <w:color w:val="auto"/>
        </w:rPr>
      </w:pPr>
      <w:r>
        <w:rPr>
          <w:rFonts w:ascii="Arial" w:cs="Arial" w:eastAsia="Arial" w:hAnsi="Arial"/>
          <w:sz w:val="15"/>
          <w:szCs w:val="15"/>
          <w:color w:val="auto"/>
        </w:rPr>
        <w:t xml:space="preserve">K. He, X. Zhang, S. Ren, and J. Sun, ‘‘Delving deep into recti ers: Surpassing human-level performance on imagenet classi cation,’’ in </w:t>
      </w:r>
      <w:r>
        <w:rPr>
          <w:rFonts w:ascii="Arial" w:cs="Arial" w:eastAsia="Arial" w:hAnsi="Arial"/>
          <w:sz w:val="15"/>
          <w:szCs w:val="15"/>
          <w:i w:val="1"/>
          <w:iCs w:val="1"/>
          <w:color w:val="auto"/>
        </w:rPr>
        <w:t>Proc.</w:t>
      </w:r>
      <w:r>
        <w:rPr>
          <w:rFonts w:ascii="Arial" w:cs="Arial" w:eastAsia="Arial" w:hAnsi="Arial"/>
          <w:sz w:val="15"/>
          <w:szCs w:val="15"/>
          <w:color w:val="auto"/>
        </w:rPr>
        <w:t xml:space="preserve"> </w:t>
      </w:r>
      <w:r>
        <w:rPr>
          <w:rFonts w:ascii="Arial" w:cs="Arial" w:eastAsia="Arial" w:hAnsi="Arial"/>
          <w:sz w:val="15"/>
          <w:szCs w:val="15"/>
          <w:i w:val="1"/>
          <w:iCs w:val="1"/>
          <w:color w:val="auto"/>
        </w:rPr>
        <w:t>IEEE Int. Conf. Comput. Vis.</w:t>
      </w:r>
      <w:r>
        <w:rPr>
          <w:rFonts w:ascii="Arial" w:cs="Arial" w:eastAsia="Arial" w:hAnsi="Arial"/>
          <w:sz w:val="15"/>
          <w:szCs w:val="15"/>
          <w:color w:val="auto"/>
        </w:rPr>
        <w:t>, 2015, pp. 1026 1034.</w:t>
      </w:r>
    </w:p>
    <w:p>
      <w:pPr>
        <w:spacing w:after="0" w:line="1" w:lineRule="exact"/>
        <w:rPr>
          <w:rFonts w:ascii="Arial" w:cs="Arial" w:eastAsia="Arial" w:hAnsi="Arial"/>
          <w:sz w:val="15"/>
          <w:szCs w:val="15"/>
          <w:color w:val="auto"/>
        </w:rPr>
      </w:pPr>
    </w:p>
    <w:p>
      <w:pPr>
        <w:ind w:left="360" w:hanging="358"/>
        <w:spacing w:after="0"/>
        <w:tabs>
          <w:tab w:leader="none" w:pos="360" w:val="left"/>
        </w:tabs>
        <w:numPr>
          <w:ilvl w:val="0"/>
          <w:numId w:val="11"/>
        </w:numPr>
        <w:rPr>
          <w:rFonts w:ascii="Arial" w:cs="Arial" w:eastAsia="Arial" w:hAnsi="Arial"/>
          <w:sz w:val="15"/>
          <w:szCs w:val="15"/>
          <w:color w:val="auto"/>
        </w:rPr>
      </w:pPr>
      <w:r>
        <w:rPr>
          <w:rFonts w:ascii="Arial" w:cs="Arial" w:eastAsia="Arial" w:hAnsi="Arial"/>
          <w:sz w:val="15"/>
          <w:szCs w:val="15"/>
          <w:color w:val="auto"/>
        </w:rPr>
        <w:t>D. P. Kingma and J. Ba, ‘‘Adam: A method for stochastic optimiza-</w:t>
      </w:r>
    </w:p>
    <w:p>
      <w:pPr>
        <w:spacing w:after="0" w:line="6" w:lineRule="exact"/>
        <w:rPr>
          <w:rFonts w:ascii="Arial" w:cs="Arial" w:eastAsia="Arial" w:hAnsi="Arial"/>
          <w:sz w:val="15"/>
          <w:szCs w:val="15"/>
          <w:color w:val="auto"/>
        </w:rPr>
      </w:pPr>
    </w:p>
    <w:p>
      <w:pPr>
        <w:ind w:left="360"/>
        <w:spacing w:after="0" w:line="249" w:lineRule="auto"/>
        <w:rPr>
          <w:rFonts w:ascii="Arial" w:cs="Arial" w:eastAsia="Arial" w:hAnsi="Arial"/>
          <w:sz w:val="15"/>
          <w:szCs w:val="15"/>
          <w:color w:val="auto"/>
        </w:rPr>
      </w:pPr>
      <w:r>
        <w:rPr>
          <w:rFonts w:ascii="Arial" w:cs="Arial" w:eastAsia="Arial" w:hAnsi="Arial"/>
          <w:sz w:val="15"/>
          <w:szCs w:val="15"/>
          <w:color w:val="auto"/>
        </w:rPr>
        <w:t xml:space="preserve">tion,’’ Dec. 2014, </w:t>
      </w:r>
      <w:r>
        <w:rPr>
          <w:rFonts w:ascii="Arial" w:cs="Arial" w:eastAsia="Arial" w:hAnsi="Arial"/>
          <w:sz w:val="15"/>
          <w:szCs w:val="15"/>
          <w:i w:val="1"/>
          <w:iCs w:val="1"/>
          <w:color w:val="auto"/>
        </w:rPr>
        <w:t>arXiv:1412.6980</w:t>
      </w:r>
      <w:r>
        <w:rPr>
          <w:rFonts w:ascii="Arial" w:cs="Arial" w:eastAsia="Arial" w:hAnsi="Arial"/>
          <w:sz w:val="15"/>
          <w:szCs w:val="15"/>
          <w:color w:val="auto"/>
        </w:rPr>
        <w:t>. [Online]. Available: http://arxiv.org/ abs/1412.6980</w:t>
      </w:r>
    </w:p>
    <w:p>
      <w:pPr>
        <w:jc w:val="both"/>
        <w:ind w:left="360" w:hanging="358"/>
        <w:spacing w:after="0" w:line="251" w:lineRule="auto"/>
        <w:tabs>
          <w:tab w:leader="none" w:pos="360" w:val="left"/>
        </w:tabs>
        <w:numPr>
          <w:ilvl w:val="0"/>
          <w:numId w:val="11"/>
        </w:numPr>
        <w:rPr>
          <w:rFonts w:ascii="Arial" w:cs="Arial" w:eastAsia="Arial" w:hAnsi="Arial"/>
          <w:sz w:val="15"/>
          <w:szCs w:val="15"/>
          <w:color w:val="auto"/>
        </w:rPr>
      </w:pPr>
      <w:r>
        <w:rPr>
          <w:rFonts w:ascii="Arial" w:cs="Arial" w:eastAsia="Arial" w:hAnsi="Arial"/>
          <w:sz w:val="15"/>
          <w:szCs w:val="15"/>
          <w:color w:val="auto"/>
        </w:rPr>
        <w:t xml:space="preserve">D. Lian, Z. Zhang, W. Luo, L. Hu, M. Wu, Z. Li, J. Yu, and S. Gao, ‘‘RGBD based gaze estimation via multi-task CNN,’’ in </w:t>
      </w:r>
      <w:r>
        <w:rPr>
          <w:rFonts w:ascii="Arial" w:cs="Arial" w:eastAsia="Arial" w:hAnsi="Arial"/>
          <w:sz w:val="15"/>
          <w:szCs w:val="15"/>
          <w:i w:val="1"/>
          <w:iCs w:val="1"/>
          <w:color w:val="auto"/>
        </w:rPr>
        <w:t>Proc. AAAI Conf. Artif.</w:t>
      </w:r>
      <w:r>
        <w:rPr>
          <w:rFonts w:ascii="Arial" w:cs="Arial" w:eastAsia="Arial" w:hAnsi="Arial"/>
          <w:sz w:val="15"/>
          <w:szCs w:val="15"/>
          <w:color w:val="auto"/>
        </w:rPr>
        <w:t xml:space="preserve"> </w:t>
      </w:r>
      <w:r>
        <w:rPr>
          <w:rFonts w:ascii="Arial" w:cs="Arial" w:eastAsia="Arial" w:hAnsi="Arial"/>
          <w:sz w:val="15"/>
          <w:szCs w:val="15"/>
          <w:i w:val="1"/>
          <w:iCs w:val="1"/>
          <w:color w:val="auto"/>
        </w:rPr>
        <w:t>Intell.</w:t>
      </w:r>
      <w:r>
        <w:rPr>
          <w:rFonts w:ascii="Arial" w:cs="Arial" w:eastAsia="Arial" w:hAnsi="Arial"/>
          <w:sz w:val="15"/>
          <w:szCs w:val="15"/>
          <w:color w:val="auto"/>
        </w:rPr>
        <w:t>, vol. 33, Jul. 2019, pp. 2488 2495.</w:t>
      </w:r>
    </w:p>
    <w:p>
      <w:pPr>
        <w:spacing w:after="0" w:line="200" w:lineRule="exact"/>
        <w:rPr>
          <w:sz w:val="20"/>
          <w:szCs w:val="20"/>
          <w:color w:val="auto"/>
        </w:rPr>
      </w:pPr>
    </w:p>
    <w:p>
      <w:pPr>
        <w:spacing w:after="0" w:line="398" w:lineRule="exact"/>
        <w:rPr>
          <w:sz w:val="20"/>
          <w:szCs w:val="20"/>
          <w:color w:val="auto"/>
        </w:rPr>
      </w:pPr>
    </w:p>
    <w:p>
      <w:pPr>
        <w:jc w:val="both"/>
        <w:ind w:left="1640"/>
        <w:spacing w:after="0" w:line="287" w:lineRule="auto"/>
        <w:rPr>
          <w:sz w:val="20"/>
          <w:szCs w:val="20"/>
          <w:color w:val="auto"/>
        </w:rPr>
      </w:pPr>
      <w:r>
        <w:rPr>
          <w:rFonts w:ascii="Arial" w:cs="Arial" w:eastAsia="Arial" w:hAnsi="Arial"/>
          <w:sz w:val="14"/>
          <w:szCs w:val="14"/>
          <w:color w:val="auto"/>
        </w:rPr>
        <w:t>ABID ALI received the bachelor’s degree in elec-trical engineering from COMSATS University Islamabad (CUI) at Wah Campus, Wah Cantt, Pakistan, in 2016, and the master’s degree from the Department of Computer Engineering, Sejong University, Seoul, South Korea. He worked as a Trainee Engineer with Pakistan Telecommu-nication Limited (PTCL), from 2017 to 2018. He is currently working as a Researcher of the Human Computer Interaction Lab (HCI Lab),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-1185545</wp:posOffset>
            </wp:positionV>
            <wp:extent cx="914400" cy="114300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5">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spacing w:after="0" w:line="248" w:lineRule="auto"/>
        <w:rPr>
          <w:sz w:val="20"/>
          <w:szCs w:val="20"/>
          <w:color w:val="auto"/>
        </w:rPr>
      </w:pPr>
      <w:r>
        <w:rPr>
          <w:rFonts w:ascii="Arial" w:cs="Arial" w:eastAsia="Arial" w:hAnsi="Arial"/>
          <w:sz w:val="16"/>
          <w:szCs w:val="16"/>
          <w:color w:val="auto"/>
        </w:rPr>
        <w:t>Sejong University. His major research domains are eye tracking, gaze esti-mation, feature extraction, computer vision, pattern recognition, and deep learning for object detection.</w:t>
      </w: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both"/>
        <w:ind w:left="1640"/>
        <w:spacing w:after="0" w:line="253" w:lineRule="auto"/>
        <w:rPr>
          <w:sz w:val="20"/>
          <w:szCs w:val="20"/>
          <w:color w:val="auto"/>
        </w:rPr>
      </w:pPr>
      <w:r>
        <w:rPr>
          <w:rFonts w:ascii="Arial" w:cs="Arial" w:eastAsia="Arial" w:hAnsi="Arial"/>
          <w:sz w:val="16"/>
          <w:szCs w:val="16"/>
          <w:color w:val="auto"/>
        </w:rPr>
        <w:t>YONG-GUK KIM received the B.S. and M.S. degrees in electrical engineering from Korea Uni-versity, Seoul, South Korea, in 1982 and 1984, respectively, and the Ph.D. degree in computa-tional vision from the University of Cambridge, U.K., in 1997.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-702310</wp:posOffset>
            </wp:positionV>
            <wp:extent cx="914400" cy="114300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6">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ind w:left="1640" w:firstLine="159"/>
        <w:spacing w:after="0" w:line="285" w:lineRule="auto"/>
        <w:rPr>
          <w:sz w:val="20"/>
          <w:szCs w:val="20"/>
          <w:color w:val="auto"/>
        </w:rPr>
      </w:pPr>
      <w:r>
        <w:rPr>
          <w:rFonts w:ascii="Arial" w:cs="Arial" w:eastAsia="Arial" w:hAnsi="Arial"/>
          <w:sz w:val="14"/>
          <w:szCs w:val="14"/>
          <w:color w:val="auto"/>
        </w:rPr>
        <w:t>His work experience includes with LG Elec-tronics and Korea Telecom (KT). From 1995 to 1996, he was a Research Fellow of the Helmholtz Robotics Institute, Utrecht, The Netherlands.</w:t>
      </w:r>
    </w:p>
    <w:p>
      <w:pPr>
        <w:jc w:val="both"/>
        <w:spacing w:after="0" w:line="315" w:lineRule="auto"/>
        <w:rPr>
          <w:sz w:val="20"/>
          <w:szCs w:val="20"/>
          <w:color w:val="auto"/>
        </w:rPr>
      </w:pPr>
      <w:r>
        <w:rPr>
          <w:rFonts w:ascii="Arial" w:cs="Arial" w:eastAsia="Arial" w:hAnsi="Arial"/>
          <w:sz w:val="13"/>
          <w:szCs w:val="13"/>
          <w:color w:val="auto"/>
        </w:rPr>
        <w:t>From 1998 to 2001, he was a Research Associate with the Smith Kettlewell Vision Institute, San Francisco, USA. He was the Director of a start-up incubator and the Dean of international affairs with Sejong University, Seoul. Since 2001, he has been with the Department of Computer Engineering, Sejong University, where he is currently a Full Professor. His research areas are facial expression recognition, driver drowsiness detection, fake emotion detection, human head pose estimation, and vision-based autonomous drone.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2906395</wp:posOffset>
            </wp:positionH>
            <wp:positionV relativeFrom="paragraph">
              <wp:posOffset>36830</wp:posOffset>
            </wp:positionV>
            <wp:extent cx="158115" cy="349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7">
                      <a:extLst>
                        <a:ext uri="{28A0092B-C50C-407E-A947-70E740481C1C}"/>
                      </a:extLst>
                    </a:blip>
                    <a:srcRect/>
                    <a:stretch>
                      <a:fillRect/>
                    </a:stretch>
                  </pic:blipFill>
                  <pic:spPr bwMode="auto">
                    <a:xfrm>
                      <a:off x="0" y="0"/>
                      <a:ext cx="158115" cy="349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left="4420"/>
        <w:spacing w:after="0"/>
        <w:rPr>
          <w:sz w:val="20"/>
          <w:szCs w:val="20"/>
          <w:color w:val="auto"/>
        </w:rPr>
      </w:pPr>
      <w:r>
        <w:rPr>
          <w:rFonts w:ascii="Arial" w:cs="Arial" w:eastAsia="Arial" w:hAnsi="Arial"/>
          <w:sz w:val="14"/>
          <w:szCs w:val="14"/>
          <w:color w:val="auto"/>
        </w:rPr>
        <w:t>69221</w:t>
      </w:r>
    </w:p>
    <w:sectPr>
      <w:pgSz w:w="11520" w:h="15659" w:orient="portrait"/>
      <w:cols w:equalWidth="0" w:num="2">
        <w:col w:w="4820" w:space="400"/>
        <w:col w:w="4820"/>
      </w:cols>
      <w:pgMar w:left="720" w:top="481" w:right="760" w:bottom="4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07ED7AB"/>
    <w:multiLevelType w:val="hybridMultilevel"/>
    <w:lvl w:ilvl="0">
      <w:lvlJc w:val="left"/>
      <w:lvlText w:val=" "/>
      <w:numFmt w:val="bullet"/>
      <w:start w:val="1"/>
    </w:lvl>
  </w:abstractNum>
  <w:abstractNum w:abstractNumId="1">
    <w:nsid w:val="2EB141F2"/>
    <w:multiLevelType w:val="hybridMultilevel"/>
    <w:lvl w:ilvl="0">
      <w:lvlJc w:val="left"/>
      <w:lvlText w:val=" "/>
      <w:numFmt w:val="bullet"/>
      <w:start w:val="1"/>
    </w:lvl>
  </w:abstractNum>
  <w:abstractNum w:abstractNumId="2">
    <w:nsid w:val="41B71EFB"/>
    <w:multiLevelType w:val="hybridMultilevel"/>
    <w:lvl w:ilvl="0">
      <w:lvlJc w:val="left"/>
      <w:lvlText w:val="[%1]"/>
      <w:numFmt w:val="decimal"/>
      <w:start w:val="31"/>
    </w:lvl>
  </w:abstractNum>
  <w:abstractNum w:abstractNumId="3">
    <w:nsid w:val="79E2A9E3"/>
    <w:multiLevelType w:val="hybridMultilevel"/>
    <w:lvl w:ilvl="0">
      <w:lvlJc w:val="left"/>
      <w:lvlText w:val="1"/>
      <w:numFmt w:val="bullet"/>
      <w:start w:val="1"/>
    </w:lvl>
  </w:abstractNum>
  <w:abstractNum w:abstractNumId="4">
    <w:nsid w:val="7545E146"/>
    <w:multiLevelType w:val="hybridMultilevel"/>
    <w:lvl w:ilvl="0">
      <w:lvlJc w:val="left"/>
      <w:lvlText w:val="[%1]"/>
      <w:numFmt w:val="decimal"/>
      <w:start w:val="1"/>
    </w:lvl>
    <w:lvl w:ilvl="1">
      <w:lvlJc w:val="left"/>
      <w:lvlText w:val="%2."/>
      <w:numFmt w:val="upperLetter"/>
      <w:start w:val="17"/>
    </w:lvl>
  </w:abstractNum>
  <w:abstractNum w:abstractNumId="5">
    <w:nsid w:val="515F007C"/>
    <w:multiLevelType w:val="hybridMultilevel"/>
    <w:lvl w:ilvl="0">
      <w:lvlJc w:val="left"/>
      <w:lvlText w:val="%1"/>
      <w:numFmt w:val="decimal"/>
      <w:start w:val="1"/>
    </w:lvl>
    <w:lvl w:ilvl="1">
      <w:lvlJc w:val="left"/>
      <w:lvlText w:val="%2."/>
      <w:numFmt w:val="upperLetter"/>
      <w:start w:val="23"/>
    </w:lvl>
  </w:abstractNum>
  <w:abstractNum w:abstractNumId="6">
    <w:nsid w:val="5BD062C2"/>
    <w:multiLevelType w:val="hybridMultilevel"/>
    <w:lvl w:ilvl="0">
      <w:lvlJc w:val="left"/>
      <w:lvlText w:val="[%1]"/>
      <w:numFmt w:val="decimal"/>
      <w:start w:val="18"/>
    </w:lvl>
    <w:lvl w:ilvl="1">
      <w:lvlJc w:val="left"/>
      <w:lvlText w:val="%2."/>
      <w:numFmt w:val="lowerLetter"/>
      <w:start w:val="42"/>
    </w:lvl>
  </w:abstractNum>
  <w:abstractNum w:abstractNumId="7">
    <w:nsid w:val="12200854"/>
    <w:multiLevelType w:val="hybridMultilevel"/>
    <w:lvl w:ilvl="0">
      <w:lvlJc w:val="left"/>
      <w:lvlText w:val="[%1]"/>
      <w:numFmt w:val="decimal"/>
      <w:start w:val="38"/>
    </w:lvl>
    <w:lvl w:ilvl="1">
      <w:lvlJc w:val="left"/>
      <w:lvlText w:val="%2."/>
      <w:numFmt w:val="upperLetter"/>
      <w:start w:val="13"/>
    </w:lvl>
  </w:abstractNum>
  <w:abstractNum w:abstractNumId="8">
    <w:nsid w:val="4DB127F8"/>
    <w:multiLevelType w:val="hybridMultilevel"/>
    <w:lvl w:ilvl="0">
      <w:lvlJc w:val="left"/>
      <w:lvlText w:val="%1"/>
      <w:numFmt w:val="decimal"/>
      <w:start w:val="1"/>
    </w:lvl>
    <w:lvl w:ilvl="1">
      <w:lvlJc w:val="left"/>
      <w:lvlText w:val="%2."/>
      <w:numFmt w:val="upperLetter"/>
      <w:start w:val="12"/>
    </w:lvl>
  </w:abstractNum>
  <w:abstractNum w:abstractNumId="9">
    <w:nsid w:val="216231B"/>
    <w:multiLevelType w:val="hybridMultilevel"/>
    <w:lvl w:ilvl="0">
      <w:lvlJc w:val="left"/>
      <w:lvlText w:val="[%1]"/>
      <w:numFmt w:val="decimal"/>
      <w:start w:val="43"/>
    </w:lvl>
    <w:lvl w:ilvl="1">
      <w:lvlJc w:val="left"/>
      <w:lvlText w:val="%2"/>
      <w:numFmt w:val="upperLetter"/>
      <w:start w:val="1"/>
    </w:lvl>
  </w:abstractNum>
  <w:abstractNum w:abstractNumId="10">
    <w:nsid w:val="1F16E9E8"/>
    <w:multiLevelType w:val="hybridMultilevel"/>
    <w:lvl w:ilvl="0">
      <w:lvlJc w:val="left"/>
      <w:lvlText w:val="[%1]"/>
      <w:numFmt w:val="decimal"/>
      <w:start w:val="5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png"/><Relationship Id="rId28" Type="http://schemas.openxmlformats.org/officeDocument/2006/relationships/image" Target="media/image21.jpeg"/><Relationship Id="rId29" Type="http://schemas.openxmlformats.org/officeDocument/2006/relationships/image" Target="media/image22.pn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jpeg"/><Relationship Id="rId38" Type="http://schemas.openxmlformats.org/officeDocument/2006/relationships/image" Target="media/image31.png"/><Relationship Id="rId39" Type="http://schemas.openxmlformats.org/officeDocument/2006/relationships/image" Target="media/image32.jpe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jpeg"/><Relationship Id="rId44" Type="http://schemas.openxmlformats.org/officeDocument/2006/relationships/image" Target="media/image36.jpeg"/><Relationship Id="rId45" Type="http://schemas.openxmlformats.org/officeDocument/2006/relationships/image" Target="media/image37.jpeg"/><Relationship Id="rId46" Type="http://schemas.openxmlformats.org/officeDocument/2006/relationships/image" Target="media/image38.jpeg"/><Relationship Id="rId47" Type="http://schemas.openxmlformats.org/officeDocument/2006/relationships/image" Target="media/image39.png"/><Relationship Id="rId43" Type="http://schemas.openxmlformats.org/officeDocument/2006/relationships/hyperlink" Target="http://dx.doi.org/10.1080/17470218.2015.1098709"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2020-09-15T03:02:45Z</dcterms:created>
  <dcterms:modified xsi:type="dcterms:W3CDTF">2020-09-15T03:02:45Z</dcterms:modified>
</cp:coreProperties>
</file>