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67</w:t>
      </w:r>
    </w:p>
    <w:p>
      <w:pPr>
        <w:spacing w:line="316" w:lineRule="auto" w:before="357"/>
        <w:ind w:left="108" w:right="0" w:firstLine="0"/>
        <w:jc w:val="left"/>
        <w:rPr>
          <w:b/>
          <w:sz w:val="32"/>
        </w:rPr>
      </w:pPr>
      <w:r>
        <w:rPr>
          <w:b/>
          <w:color w:val="202020"/>
          <w:sz w:val="32"/>
        </w:rPr>
        <w:t>INCREASE IN EXCISE AND CUSTOMS RATES OF DUTY FOR CERTAIN TOBACCO AND PETROLEUM PRODUCTS</w:t>
      </w:r>
    </w:p>
    <w:p>
      <w:pPr>
        <w:pStyle w:val="BodyText"/>
        <w:spacing w:line="237" w:lineRule="auto" w:before="140"/>
        <w:ind w:left="108" w:right="229"/>
      </w:pPr>
      <w:r>
        <w:rPr/>
        <w:t>On 5 August 1997 the High Court of Australia decided that certain State Business Franchise Fees are an excise and cannot be imposed by the States and Territories.At the request and on behalf of the States and Territories, the Commonwealth will use its tax powers to collect the revenue that the States and Territories sought to collect under charges now of doubtful constitutional validity. This will be done by increasing the excise and customs rates applicable to certain tobacco and petroleum products. The new rates will operate on and from 7 August 1997.</w:t>
      </w:r>
    </w:p>
    <w:p>
      <w:pPr>
        <w:pStyle w:val="BodyText"/>
        <w:spacing w:before="6"/>
        <w:rPr>
          <w:sz w:val="16"/>
        </w:rPr>
      </w:pPr>
    </w:p>
    <w:p>
      <w:pPr>
        <w:pStyle w:val="BodyText"/>
        <w:spacing w:line="237" w:lineRule="auto"/>
        <w:ind w:left="108"/>
      </w:pPr>
      <w:r>
        <w:rPr/>
        <w:t>All of the revenue collected by the Commonwealth under these arrangements will be returned to the States and Territories (after allowing for Commonwealth administrative costs). The Commonwealth is not increasing its revenue.Excise </w:t>
      </w:r>
      <w:r>
        <w:rPr>
          <w:spacing w:val="-5"/>
        </w:rPr>
        <w:t>Tariff </w:t>
      </w:r>
      <w:r>
        <w:rPr/>
        <w:t>Notice No.3 (1997) and Customs </w:t>
      </w:r>
      <w:r>
        <w:rPr>
          <w:spacing w:val="-5"/>
        </w:rPr>
        <w:t>Tariff </w:t>
      </w:r>
      <w:r>
        <w:rPr/>
        <w:t>Notice No.2 (1997) published in Special Commonwealth Gazette No. S313 of 6 August 1997, and Customs </w:t>
      </w:r>
      <w:r>
        <w:rPr>
          <w:spacing w:val="-5"/>
        </w:rPr>
        <w:t>Tariff </w:t>
      </w:r>
      <w:r>
        <w:rPr/>
        <w:t>Notice No.3 (1997) published in Special Commonwealth Gazette No. S314 of 6 August 1997, detail alterations proposed to the Excise </w:t>
      </w:r>
      <w:r>
        <w:rPr>
          <w:spacing w:val="-5"/>
        </w:rPr>
        <w:t>Tariff </w:t>
      </w:r>
      <w:r>
        <w:rPr/>
        <w:t>Act 1921 and Customs </w:t>
      </w:r>
      <w:r>
        <w:rPr>
          <w:spacing w:val="-5"/>
        </w:rPr>
        <w:t>Tariff </w:t>
      </w:r>
      <w:r>
        <w:rPr/>
        <w:t>Act 1995 to apply the new excise and customs rates of </w:t>
      </w:r>
      <w:r>
        <w:rPr>
          <w:spacing w:val="-4"/>
        </w:rPr>
        <w:t>duty.Tables </w:t>
      </w:r>
      <w:r>
        <w:rPr/>
        <w:t>1 and 2 of the Attachment provide the new rates.</w:t>
      </w:r>
    </w:p>
    <w:p>
      <w:pPr>
        <w:pStyle w:val="BodyText"/>
        <w:spacing w:before="4"/>
        <w:rPr>
          <w:sz w:val="16"/>
        </w:rPr>
      </w:pPr>
    </w:p>
    <w:p>
      <w:pPr>
        <w:pStyle w:val="BodyText"/>
        <w:ind w:left="108"/>
      </w:pPr>
      <w:r>
        <w:rPr>
          <w:spacing w:val="-5"/>
        </w:rPr>
        <w:t>Tariff </w:t>
      </w:r>
      <w:r>
        <w:rPr/>
        <w:t>pages to be issued in connection with these changes</w:t>
      </w:r>
      <w:r>
        <w:rPr>
          <w:spacing w:val="-16"/>
        </w:rPr>
        <w:t> </w:t>
      </w:r>
      <w:r>
        <w:rPr/>
        <w:t>are:</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320"/>
        <w:gridCol w:w="13272"/>
      </w:tblGrid>
      <w:tr>
        <w:trPr>
          <w:trHeight w:val="593" w:hRule="atLeast"/>
        </w:trPr>
        <w:tc>
          <w:tcPr>
            <w:tcW w:w="2320" w:type="dxa"/>
            <w:tcBorders>
              <w:left w:val="nil"/>
            </w:tcBorders>
          </w:tcPr>
          <w:p>
            <w:pPr>
              <w:pStyle w:val="TableParagraph"/>
              <w:spacing w:before="91"/>
              <w:ind w:left="101"/>
              <w:rPr>
                <w:sz w:val="19"/>
              </w:rPr>
            </w:pPr>
            <w:r>
              <w:rPr>
                <w:color w:val="202020"/>
                <w:sz w:val="19"/>
              </w:rPr>
              <w:t>Excise</w:t>
            </w:r>
          </w:p>
        </w:tc>
        <w:tc>
          <w:tcPr>
            <w:tcW w:w="13272" w:type="dxa"/>
            <w:tcBorders>
              <w:right w:val="nil"/>
            </w:tcBorders>
          </w:tcPr>
          <w:p>
            <w:pPr>
              <w:pStyle w:val="TableParagraph"/>
              <w:spacing w:before="91"/>
              <w:rPr>
                <w:sz w:val="19"/>
              </w:rPr>
            </w:pPr>
            <w:r>
              <w:rPr>
                <w:color w:val="202020"/>
                <w:sz w:val="19"/>
              </w:rPr>
              <w:t>E61 (R8), E63 (R12) and E65 (R14)</w:t>
            </w:r>
          </w:p>
        </w:tc>
      </w:tr>
      <w:tr>
        <w:trPr>
          <w:trHeight w:val="593" w:hRule="atLeast"/>
        </w:trPr>
        <w:tc>
          <w:tcPr>
            <w:tcW w:w="2320" w:type="dxa"/>
            <w:tcBorders>
              <w:left w:val="nil"/>
            </w:tcBorders>
          </w:tcPr>
          <w:p>
            <w:pPr>
              <w:pStyle w:val="TableParagraph"/>
              <w:spacing w:before="91"/>
              <w:ind w:left="101"/>
              <w:rPr>
                <w:sz w:val="19"/>
              </w:rPr>
            </w:pPr>
            <w:r>
              <w:rPr>
                <w:color w:val="202020"/>
                <w:sz w:val="19"/>
              </w:rPr>
              <w:t>Customs</w:t>
            </w:r>
          </w:p>
        </w:tc>
        <w:tc>
          <w:tcPr>
            <w:tcW w:w="13272" w:type="dxa"/>
            <w:tcBorders>
              <w:right w:val="nil"/>
            </w:tcBorders>
          </w:tcPr>
          <w:p>
            <w:pPr>
              <w:pStyle w:val="TableParagraph"/>
              <w:spacing w:before="91"/>
              <w:rPr>
                <w:sz w:val="19"/>
              </w:rPr>
            </w:pPr>
            <w:r>
              <w:rPr>
                <w:color w:val="202020"/>
                <w:sz w:val="19"/>
              </w:rPr>
              <w:t>Chapter 24/3 (R.3), Chapter 27/3 (R.3) and Chapter 27/5 (R.5)</w:t>
            </w:r>
          </w:p>
        </w:tc>
      </w:tr>
    </w:tbl>
    <w:p>
      <w:pPr>
        <w:pStyle w:val="BodyText"/>
        <w:spacing w:before="3"/>
        <w:rPr>
          <w:sz w:val="16"/>
        </w:rPr>
      </w:pPr>
    </w:p>
    <w:p>
      <w:pPr>
        <w:pStyle w:val="BodyText"/>
        <w:ind w:left="108"/>
      </w:pPr>
      <w:r>
        <w:rPr/>
        <w:t>Any enquiries concerning these changes should be directed</w:t>
      </w:r>
      <w:r>
        <w:rPr>
          <w:spacing w:val="-24"/>
        </w:rPr>
        <w:t> </w:t>
      </w:r>
      <w:r>
        <w:rPr/>
        <w:t>to:</w:t>
      </w:r>
    </w:p>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893"/>
        <w:gridCol w:w="8699"/>
      </w:tblGrid>
      <w:tr>
        <w:trPr>
          <w:trHeight w:val="1459" w:hRule="atLeast"/>
        </w:trPr>
        <w:tc>
          <w:tcPr>
            <w:tcW w:w="6893" w:type="dxa"/>
            <w:tcBorders>
              <w:left w:val="nil"/>
            </w:tcBorders>
          </w:tcPr>
          <w:p>
            <w:pPr>
              <w:pStyle w:val="TableParagraph"/>
              <w:spacing w:before="91"/>
              <w:ind w:left="101"/>
              <w:rPr>
                <w:sz w:val="19"/>
              </w:rPr>
            </w:pPr>
            <w:r>
              <w:rPr>
                <w:color w:val="202020"/>
                <w:sz w:val="19"/>
              </w:rPr>
              <w:t>for </w:t>
            </w:r>
            <w:r>
              <w:rPr>
                <w:b/>
                <w:color w:val="202020"/>
                <w:sz w:val="19"/>
              </w:rPr>
              <w:t>Excise Tariff Rates</w:t>
            </w:r>
            <w:r>
              <w:rPr>
                <w:color w:val="202020"/>
                <w:sz w:val="19"/>
              </w:rPr>
              <w:t>:</w:t>
            </w:r>
          </w:p>
        </w:tc>
        <w:tc>
          <w:tcPr>
            <w:tcW w:w="8699" w:type="dxa"/>
            <w:tcBorders>
              <w:right w:val="nil"/>
            </w:tcBorders>
          </w:tcPr>
          <w:p>
            <w:pPr>
              <w:pStyle w:val="TableParagraph"/>
              <w:spacing w:line="237" w:lineRule="auto" w:before="93"/>
              <w:ind w:right="5443"/>
              <w:rPr>
                <w:sz w:val="19"/>
              </w:rPr>
            </w:pPr>
            <w:r>
              <w:rPr>
                <w:color w:val="202020"/>
                <w:sz w:val="19"/>
              </w:rPr>
              <w:t>Senior Inspector, Warehousing Excise Branch</w:t>
            </w:r>
          </w:p>
          <w:p>
            <w:pPr>
              <w:pStyle w:val="TableParagraph"/>
              <w:spacing w:line="237" w:lineRule="auto"/>
              <w:ind w:right="5443"/>
              <w:rPr>
                <w:sz w:val="19"/>
              </w:rPr>
            </w:pPr>
            <w:r>
              <w:rPr>
                <w:color w:val="202020"/>
                <w:sz w:val="19"/>
              </w:rPr>
              <w:t>Australian Customs Service CANBERRA ACT 2600</w:t>
            </w:r>
          </w:p>
          <w:p>
            <w:pPr>
              <w:pStyle w:val="TableParagraph"/>
              <w:spacing w:before="4"/>
              <w:ind w:left="0"/>
              <w:rPr>
                <w:sz w:val="16"/>
              </w:rPr>
            </w:pPr>
          </w:p>
          <w:p>
            <w:pPr>
              <w:pStyle w:val="TableParagraph"/>
              <w:rPr>
                <w:sz w:val="19"/>
              </w:rPr>
            </w:pPr>
            <w:r>
              <w:rPr>
                <w:color w:val="202020"/>
                <w:sz w:val="19"/>
              </w:rPr>
              <w:t>Telephone: (06) 275 6826</w:t>
            </w:r>
          </w:p>
        </w:tc>
      </w:tr>
      <w:tr>
        <w:trPr>
          <w:trHeight w:val="377" w:hRule="atLeast"/>
        </w:trPr>
        <w:tc>
          <w:tcPr>
            <w:tcW w:w="6893" w:type="dxa"/>
            <w:tcBorders>
              <w:left w:val="nil"/>
            </w:tcBorders>
          </w:tcPr>
          <w:p>
            <w:pPr>
              <w:pStyle w:val="TableParagraph"/>
              <w:ind w:left="0"/>
              <w:rPr>
                <w:rFonts w:ascii="Times New Roman"/>
                <w:sz w:val="18"/>
              </w:rPr>
            </w:pPr>
          </w:p>
        </w:tc>
        <w:tc>
          <w:tcPr>
            <w:tcW w:w="8699" w:type="dxa"/>
            <w:tcBorders>
              <w:right w:val="nil"/>
            </w:tcBorders>
          </w:tcPr>
          <w:p>
            <w:pPr>
              <w:pStyle w:val="TableParagraph"/>
              <w:ind w:left="0"/>
              <w:rPr>
                <w:rFonts w:ascii="Times New Roman"/>
                <w:sz w:val="18"/>
              </w:rPr>
            </w:pPr>
          </w:p>
        </w:tc>
      </w:tr>
      <w:tr>
        <w:trPr>
          <w:trHeight w:val="1459" w:hRule="atLeast"/>
        </w:trPr>
        <w:tc>
          <w:tcPr>
            <w:tcW w:w="6893" w:type="dxa"/>
            <w:tcBorders>
              <w:left w:val="nil"/>
            </w:tcBorders>
          </w:tcPr>
          <w:p>
            <w:pPr>
              <w:pStyle w:val="TableParagraph"/>
              <w:spacing w:before="91"/>
              <w:ind w:left="101"/>
              <w:rPr>
                <w:sz w:val="19"/>
              </w:rPr>
            </w:pPr>
            <w:r>
              <w:rPr>
                <w:color w:val="202020"/>
                <w:sz w:val="19"/>
              </w:rPr>
              <w:t>for </w:t>
            </w:r>
            <w:r>
              <w:rPr>
                <w:b/>
                <w:color w:val="202020"/>
                <w:sz w:val="19"/>
              </w:rPr>
              <w:t>Customs Tariff Rates</w:t>
            </w:r>
            <w:r>
              <w:rPr>
                <w:color w:val="202020"/>
                <w:sz w:val="19"/>
              </w:rPr>
              <w:t>:</w:t>
            </w:r>
          </w:p>
        </w:tc>
        <w:tc>
          <w:tcPr>
            <w:tcW w:w="8699" w:type="dxa"/>
            <w:tcBorders>
              <w:right w:val="nil"/>
            </w:tcBorders>
          </w:tcPr>
          <w:p>
            <w:pPr>
              <w:pStyle w:val="TableParagraph"/>
              <w:spacing w:line="237" w:lineRule="auto" w:before="93"/>
              <w:ind w:right="5443"/>
              <w:rPr>
                <w:sz w:val="19"/>
              </w:rPr>
            </w:pPr>
            <w:r>
              <w:rPr>
                <w:color w:val="202020"/>
                <w:sz w:val="19"/>
              </w:rPr>
              <w:t>Senior Inspector, Tariff Legislation Tariff, Valuation &amp;amp; Origin Australian Customs Service CANBERRA ACT 2600</w:t>
            </w:r>
          </w:p>
          <w:p>
            <w:pPr>
              <w:pStyle w:val="TableParagraph"/>
              <w:spacing w:before="4"/>
              <w:ind w:left="0"/>
              <w:rPr>
                <w:sz w:val="16"/>
              </w:rPr>
            </w:pPr>
          </w:p>
          <w:p>
            <w:pPr>
              <w:pStyle w:val="TableParagraph"/>
              <w:rPr>
                <w:sz w:val="19"/>
              </w:rPr>
            </w:pPr>
            <w:r>
              <w:rPr>
                <w:color w:val="202020"/>
                <w:sz w:val="19"/>
              </w:rPr>
              <w:t>Telephone: (06) 275 6516</w:t>
            </w:r>
          </w:p>
        </w:tc>
      </w:tr>
      <w:tr>
        <w:trPr>
          <w:trHeight w:val="377" w:hRule="atLeast"/>
        </w:trPr>
        <w:tc>
          <w:tcPr>
            <w:tcW w:w="6893" w:type="dxa"/>
            <w:tcBorders>
              <w:left w:val="nil"/>
            </w:tcBorders>
          </w:tcPr>
          <w:p>
            <w:pPr>
              <w:pStyle w:val="TableParagraph"/>
              <w:ind w:left="0"/>
              <w:rPr>
                <w:rFonts w:ascii="Times New Roman"/>
                <w:sz w:val="18"/>
              </w:rPr>
            </w:pPr>
          </w:p>
        </w:tc>
        <w:tc>
          <w:tcPr>
            <w:tcW w:w="8699" w:type="dxa"/>
            <w:tcBorders>
              <w:right w:val="nil"/>
            </w:tcBorders>
          </w:tcPr>
          <w:p>
            <w:pPr>
              <w:pStyle w:val="TableParagraph"/>
              <w:ind w:left="0"/>
              <w:rPr>
                <w:rFonts w:ascii="Times New Roman"/>
                <w:sz w:val="18"/>
              </w:rPr>
            </w:pPr>
          </w:p>
        </w:tc>
      </w:tr>
    </w:tbl>
    <w:p>
      <w:pPr>
        <w:spacing w:after="0"/>
        <w:rPr>
          <w:rFonts w:ascii="Times New Roman"/>
          <w:sz w:val="18"/>
        </w:rPr>
        <w:sectPr>
          <w:type w:val="continuous"/>
          <w:pgSz w:w="16840" w:h="11900" w:orient="landscape"/>
          <w:pgMar w:top="680" w:bottom="280" w:left="580" w:right="440"/>
        </w:sectPr>
      </w:pPr>
    </w:p>
    <w:p>
      <w:pPr>
        <w:pStyle w:val="BodyText"/>
        <w:spacing w:line="217" w:lineRule="exact" w:before="77"/>
        <w:ind w:left="108"/>
        <w:jc w:val="both"/>
      </w:pPr>
      <w:r>
        <w:rPr/>
        <w:t>(J H</w:t>
      </w:r>
      <w:r>
        <w:rPr>
          <w:spacing w:val="-9"/>
        </w:rPr>
        <w:t> </w:t>
      </w:r>
      <w:r>
        <w:rPr/>
        <w:t>Jeffery)</w:t>
      </w:r>
    </w:p>
    <w:p>
      <w:pPr>
        <w:pStyle w:val="BodyText"/>
        <w:spacing w:line="237" w:lineRule="auto" w:before="1"/>
        <w:ind w:left="108" w:right="13513"/>
        <w:jc w:val="both"/>
      </w:pPr>
      <w:r>
        <w:rPr/>
        <w:t>National Manager, Excise for Chief Executive </w:t>
      </w:r>
      <w:r>
        <w:rPr>
          <w:spacing w:val="-4"/>
        </w:rPr>
        <w:t>Officer </w:t>
      </w:r>
      <w:r>
        <w:rPr/>
        <w:t>CANBERRA</w:t>
      </w:r>
    </w:p>
    <w:p>
      <w:pPr>
        <w:pStyle w:val="BodyText"/>
        <w:spacing w:before="4"/>
        <w:rPr>
          <w:sz w:val="16"/>
        </w:rPr>
      </w:pPr>
    </w:p>
    <w:p>
      <w:pPr>
        <w:pStyle w:val="BodyText"/>
        <w:ind w:left="108"/>
      </w:pPr>
      <w:r>
        <w:rPr/>
        <w:t>7 August 1997</w:t>
      </w:r>
    </w:p>
    <w:p>
      <w:pPr>
        <w:pStyle w:val="BodyText"/>
        <w:spacing w:before="3"/>
        <w:rPr>
          <w:sz w:val="16"/>
        </w:rPr>
      </w:pPr>
    </w:p>
    <w:p>
      <w:pPr>
        <w:pStyle w:val="BodyText"/>
        <w:spacing w:before="1"/>
        <w:ind w:left="108"/>
      </w:pPr>
      <w:r>
        <w:rPr/>
        <w:t>(Excise - C97/02165, C97/06827)</w:t>
      </w:r>
    </w:p>
    <w:p>
      <w:pPr>
        <w:pStyle w:val="BodyText"/>
        <w:spacing w:before="3"/>
        <w:rPr>
          <w:sz w:val="16"/>
        </w:rPr>
      </w:pPr>
    </w:p>
    <w:p>
      <w:pPr>
        <w:pStyle w:val="BodyText"/>
        <w:spacing w:line="446" w:lineRule="auto"/>
        <w:ind w:left="108" w:right="11974"/>
        <w:rPr>
          <w:b/>
        </w:rPr>
      </w:pPr>
      <w:r>
        <w:rPr/>
        <w:t>(Tariff, Valuation &amp;amp; Origin - C97/06816) </w:t>
      </w:r>
      <w:r>
        <w:rPr>
          <w:b/>
        </w:rPr>
        <w:t>ATTACHMENT</w:t>
      </w:r>
    </w:p>
    <w:p>
      <w:pPr>
        <w:pStyle w:val="BodyText"/>
        <w:spacing w:line="217" w:lineRule="exact"/>
        <w:ind w:left="108"/>
        <w:jc w:val="both"/>
      </w:pPr>
      <w:r>
        <w:rPr/>
        <w:t>to: ACN 97/67</w:t>
      </w:r>
    </w:p>
    <w:p>
      <w:pPr>
        <w:pStyle w:val="BodyText"/>
        <w:spacing w:before="3"/>
        <w:rPr>
          <w:sz w:val="16"/>
        </w:rPr>
      </w:pPr>
    </w:p>
    <w:p>
      <w:pPr>
        <w:spacing w:before="0"/>
        <w:ind w:left="108" w:right="0" w:firstLine="0"/>
        <w:jc w:val="left"/>
        <w:rPr>
          <w:b/>
          <w:sz w:val="19"/>
        </w:rPr>
      </w:pPr>
      <w:r>
        <w:rPr>
          <w:b/>
          <w:sz w:val="19"/>
        </w:rPr>
        <w:t>TABLE 1: SCHEDULE TO THE EXCISE TARIFF ACT 1921</w:t>
      </w:r>
    </w:p>
    <w:p>
      <w:pPr>
        <w:pStyle w:val="BodyText"/>
        <w:spacing w:before="1"/>
        <w:rPr>
          <w:b/>
          <w:sz w:val="13"/>
        </w:rPr>
      </w:pPr>
      <w:r>
        <w:rPr/>
        <w:pict>
          <v:group style="position:absolute;margin-left:34.411362pt;margin-top:9.520105pt;width:779.6pt;height:31.15pt;mso-position-horizontal-relative:page;mso-position-vertical-relative:paragraph;z-index:-15728640;mso-wrap-distance-left:0;mso-wrap-distance-right:0" coordorigin="688,190" coordsize="15592,623">
            <v:shape style="position:absolute;left:688;top:190;width:15592;height:623" coordorigin="688,190" coordsize="15592,623" path="m16280,190l8508,190,8494,190,688,190,688,204,8494,204,8494,799,688,799,688,813,8494,813,8508,813,16280,813,16280,799,8508,799,8508,204,16280,204,16280,190xe" filled="true" fillcolor="#c8c8c8" stroked="false">
              <v:path arrowok="t"/>
              <v:fill type="solid"/>
            </v:shape>
            <v:rect style="position:absolute;left:688;top:190;width:14;height:623" filled="true" fillcolor="#000000" stroked="false">
              <v:fill type="solid"/>
            </v:rect>
            <v:rect style="position:absolute;left:8494;top:190;width:14;height:623" filled="true" fillcolor="#c8c8c8" stroked="false">
              <v:fill type="solid"/>
            </v:rect>
            <v:shapetype id="_x0000_t202" o:spt="202" coordsize="21600,21600" path="m,l,21600r21600,l21600,xe">
              <v:stroke joinstyle="miter"/>
              <v:path gradientshapeok="t" o:connecttype="rect"/>
            </v:shapetype>
            <v:shape style="position:absolute;left:8602;top:303;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v:shape style="position:absolute;left:796;top:303;width:831;height:212" type="#_x0000_t202" filled="false" stroked="false">
              <v:textbox inset="0,0,0,0">
                <w:txbxContent>
                  <w:p>
                    <w:pPr>
                      <w:spacing w:line="212" w:lineRule="exact" w:before="0"/>
                      <w:ind w:left="0" w:right="0" w:firstLine="0"/>
                      <w:jc w:val="left"/>
                      <w:rPr>
                        <w:sz w:val="19"/>
                      </w:rPr>
                    </w:pPr>
                    <w:r>
                      <w:rPr>
                        <w:color w:val="202020"/>
                        <w:sz w:val="19"/>
                      </w:rPr>
                      <w:t>Column 1</w:t>
                    </w:r>
                  </w:p>
                </w:txbxContent>
              </v:textbox>
              <w10:wrap type="none"/>
            </v:shape>
            <w10:wrap type="topAndBottom"/>
          </v:group>
        </w:pict>
      </w:r>
    </w:p>
    <w:p>
      <w:pPr>
        <w:pStyle w:val="BodyText"/>
        <w:rPr>
          <w:b/>
          <w:sz w:val="15"/>
        </w:rPr>
      </w:pPr>
    </w:p>
    <w:p>
      <w:pPr>
        <w:pStyle w:val="BodyText"/>
        <w:tabs>
          <w:tab w:pos="6831" w:val="left" w:leader="none"/>
        </w:tabs>
        <w:spacing w:before="93"/>
        <w:ind w:left="202"/>
      </w:pPr>
      <w:r>
        <w:rPr/>
        <w:pict>
          <v:shape style="position:absolute;margin-left:34.411003pt;margin-top:-.643494pt;width:779.6pt;height:322.9pt;mso-position-horizontal-relative:page;mso-position-vertical-relative:paragraph;z-index:-15853568" coordorigin="688,-13" coordsize="15592,6458" path="m16280,-13l7317,-13,7304,-13,688,-13,688,1,7304,1,7304,596,688,596,688,609,7304,609,7304,988,688,988,688,1002,7304,1002,7304,1597,688,1597,688,1611,7304,1611,7304,2206,688,2206,688,2219,7304,2219,7304,2815,688,2815,688,2828,7304,2828,7304,3423,688,3423,688,3437,7304,3437,7304,4032,688,4032,688,4046,7304,4046,7304,4641,688,4641,688,4654,7304,4654,7304,5250,688,5250,688,5263,7304,5263,7304,5858,688,5858,688,5872,7304,5872,7304,6445,7317,6445,7317,5872,16280,5872,16280,5858,7317,5858,7317,5263,16280,5263,16280,5250,7317,5250,7317,4654,16280,4654,16280,4641,7317,4641,7317,4046,16280,4046,16280,4032,7317,4032,7317,3437,16280,3437,16280,3423,7317,3423,7317,2828,16280,2828,16280,2815,7317,2815,7317,2219,16280,2219,16280,2206,7317,2206,7317,1611,16280,1611,16280,1597,7317,1597,7317,1002,16280,1002,16280,988,7317,988,7317,609,16280,609,16280,596,7317,596,7317,1,16280,1,16280,-13xe" filled="true" fillcolor="#c8c8c8" stroked="false">
            <v:path arrowok="t"/>
            <v:fill type="solid"/>
            <w10:wrap type="none"/>
          </v:shape>
        </w:pict>
      </w:r>
      <w:r>
        <w:rPr>
          <w:color w:val="202020"/>
        </w:rPr>
        <w:t>Excise</w:t>
      </w:r>
      <w:r>
        <w:rPr>
          <w:color w:val="202020"/>
          <w:spacing w:val="-3"/>
        </w:rPr>
        <w:t> </w:t>
      </w:r>
      <w:r>
        <w:rPr>
          <w:color w:val="202020"/>
        </w:rPr>
        <w:t>tariff</w:t>
      </w:r>
      <w:r>
        <w:rPr>
          <w:color w:val="202020"/>
          <w:spacing w:val="-3"/>
        </w:rPr>
        <w:t> </w:t>
      </w:r>
      <w:r>
        <w:rPr>
          <w:color w:val="202020"/>
        </w:rPr>
        <w:t>item</w:t>
        <w:tab/>
        <w:t>Substituted rate of</w:t>
      </w:r>
      <w:r>
        <w:rPr>
          <w:color w:val="202020"/>
          <w:spacing w:val="-4"/>
        </w:rPr>
        <w:t> </w:t>
      </w:r>
      <w:r>
        <w:rPr>
          <w:color w:val="202020"/>
        </w:rPr>
        <w:t>duty</w:t>
      </w:r>
    </w:p>
    <w:p>
      <w:pPr>
        <w:pStyle w:val="BodyText"/>
        <w:rPr>
          <w:sz w:val="20"/>
        </w:rPr>
      </w:pPr>
    </w:p>
    <w:p>
      <w:pPr>
        <w:pStyle w:val="BodyText"/>
        <w:rPr>
          <w:sz w:val="20"/>
        </w:rPr>
      </w:pPr>
    </w:p>
    <w:p>
      <w:pPr>
        <w:pStyle w:val="BodyText"/>
        <w:rPr>
          <w:sz w:val="20"/>
        </w:rPr>
      </w:pPr>
    </w:p>
    <w:p>
      <w:pPr>
        <w:pStyle w:val="ListParagraph"/>
        <w:numPr>
          <w:ilvl w:val="0"/>
          <w:numId w:val="1"/>
        </w:numPr>
        <w:tabs>
          <w:tab w:pos="6831" w:val="left" w:leader="none"/>
          <w:tab w:pos="6832" w:val="left" w:leader="none"/>
        </w:tabs>
        <w:spacing w:line="240" w:lineRule="auto" w:before="93" w:after="0"/>
        <w:ind w:left="6831" w:right="0" w:hanging="6630"/>
        <w:jc w:val="left"/>
        <w:rPr>
          <w:sz w:val="19"/>
        </w:rPr>
      </w:pPr>
      <w:r>
        <w:rPr>
          <w:color w:val="202020"/>
          <w:sz w:val="19"/>
        </w:rPr>
        <w:t>$251.27 per</w:t>
      </w:r>
      <w:r>
        <w:rPr>
          <w:color w:val="202020"/>
          <w:spacing w:val="-8"/>
          <w:sz w:val="19"/>
        </w:rPr>
        <w:t> </w:t>
      </w:r>
      <w:r>
        <w:rPr>
          <w:color w:val="202020"/>
          <w:sz w:val="19"/>
        </w:rPr>
        <w:t>kilogram</w:t>
      </w:r>
    </w:p>
    <w:p>
      <w:pPr>
        <w:pStyle w:val="BodyText"/>
        <w:spacing w:before="10"/>
        <w:rPr>
          <w:sz w:val="25"/>
        </w:rPr>
      </w:pPr>
    </w:p>
    <w:p>
      <w:pPr>
        <w:pStyle w:val="ListParagraph"/>
        <w:numPr>
          <w:ilvl w:val="0"/>
          <w:numId w:val="1"/>
        </w:numPr>
        <w:tabs>
          <w:tab w:pos="6831" w:val="left" w:leader="none"/>
          <w:tab w:pos="6832" w:val="left" w:leader="none"/>
        </w:tabs>
        <w:spacing w:line="240" w:lineRule="auto" w:before="93" w:after="0"/>
        <w:ind w:left="6831" w:right="0" w:hanging="6630"/>
        <w:jc w:val="left"/>
        <w:rPr>
          <w:sz w:val="19"/>
        </w:rPr>
      </w:pPr>
      <w:r>
        <w:rPr>
          <w:color w:val="202020"/>
          <w:sz w:val="19"/>
        </w:rPr>
        <w:t>$251.27 per</w:t>
      </w:r>
      <w:r>
        <w:rPr>
          <w:color w:val="202020"/>
          <w:spacing w:val="-8"/>
          <w:sz w:val="19"/>
        </w:rPr>
        <w:t> </w:t>
      </w:r>
      <w:r>
        <w:rPr>
          <w:color w:val="202020"/>
          <w:sz w:val="19"/>
        </w:rPr>
        <w:t>kilogram</w:t>
      </w:r>
    </w:p>
    <w:p>
      <w:pPr>
        <w:pStyle w:val="BodyText"/>
        <w:spacing w:before="9"/>
        <w:rPr>
          <w:sz w:val="25"/>
        </w:rPr>
      </w:pPr>
    </w:p>
    <w:p>
      <w:pPr>
        <w:pStyle w:val="ListParagraph"/>
        <w:numPr>
          <w:ilvl w:val="0"/>
          <w:numId w:val="1"/>
        </w:numPr>
        <w:tabs>
          <w:tab w:pos="6831" w:val="left" w:leader="none"/>
          <w:tab w:pos="6832" w:val="left" w:leader="none"/>
        </w:tabs>
        <w:spacing w:line="240" w:lineRule="auto" w:before="94" w:after="0"/>
        <w:ind w:left="6831" w:right="0" w:hanging="6630"/>
        <w:jc w:val="left"/>
        <w:rPr>
          <w:sz w:val="19"/>
        </w:rPr>
      </w:pPr>
      <w:r>
        <w:rPr>
          <w:color w:val="202020"/>
          <w:sz w:val="19"/>
        </w:rPr>
        <w:t>$251.27 per</w:t>
      </w:r>
      <w:r>
        <w:rPr>
          <w:color w:val="202020"/>
          <w:spacing w:val="-8"/>
          <w:sz w:val="19"/>
        </w:rPr>
        <w:t> </w:t>
      </w:r>
      <w:r>
        <w:rPr>
          <w:color w:val="202020"/>
          <w:sz w:val="19"/>
        </w:rPr>
        <w:t>kilogram</w:t>
      </w:r>
    </w:p>
    <w:p>
      <w:pPr>
        <w:pStyle w:val="BodyText"/>
        <w:spacing w:before="9"/>
        <w:rPr>
          <w:sz w:val="25"/>
        </w:rPr>
      </w:pPr>
    </w:p>
    <w:p>
      <w:pPr>
        <w:pStyle w:val="BodyText"/>
        <w:tabs>
          <w:tab w:pos="6831" w:val="left" w:leader="none"/>
        </w:tabs>
        <w:spacing w:before="94"/>
        <w:ind w:left="202"/>
      </w:pPr>
      <w:r>
        <w:rPr>
          <w:color w:val="202020"/>
          <w:spacing w:val="-8"/>
        </w:rPr>
        <w:t>11 </w:t>
      </w:r>
      <w:r>
        <w:rPr>
          <w:color w:val="202020"/>
        </w:rPr>
        <w:t>(A)</w:t>
      </w:r>
      <w:r>
        <w:rPr>
          <w:color w:val="202020"/>
          <w:spacing w:val="5"/>
        </w:rPr>
        <w:t> </w:t>
      </w:r>
      <w:r>
        <w:rPr>
          <w:color w:val="202020"/>
        </w:rPr>
        <w:t>(3)</w:t>
      </w:r>
      <w:r>
        <w:rPr>
          <w:color w:val="202020"/>
          <w:spacing w:val="-2"/>
        </w:rPr>
        <w:t> </w:t>
      </w:r>
      <w:r>
        <w:rPr>
          <w:color w:val="202020"/>
        </w:rPr>
        <w:t>(b)</w:t>
        <w:tab/>
        <w:t>$0.44972 per</w:t>
      </w:r>
      <w:r>
        <w:rPr>
          <w:color w:val="202020"/>
          <w:spacing w:val="-6"/>
        </w:rPr>
        <w:t> </w:t>
      </w:r>
      <w:r>
        <w:rPr>
          <w:color w:val="202020"/>
        </w:rPr>
        <w:t>litre</w:t>
      </w:r>
    </w:p>
    <w:p>
      <w:pPr>
        <w:pStyle w:val="BodyText"/>
        <w:spacing w:before="9"/>
        <w:rPr>
          <w:sz w:val="25"/>
        </w:rPr>
      </w:pPr>
    </w:p>
    <w:p>
      <w:pPr>
        <w:pStyle w:val="BodyText"/>
        <w:tabs>
          <w:tab w:pos="6831" w:val="left" w:leader="none"/>
        </w:tabs>
        <w:spacing w:before="93"/>
        <w:ind w:left="202"/>
      </w:pPr>
      <w:r>
        <w:rPr>
          <w:color w:val="202020"/>
          <w:spacing w:val="-8"/>
        </w:rPr>
        <w:t>11 </w:t>
      </w:r>
      <w:r>
        <w:rPr>
          <w:color w:val="202020"/>
        </w:rPr>
        <w:t>(A)</w:t>
      </w:r>
      <w:r>
        <w:rPr>
          <w:color w:val="202020"/>
          <w:spacing w:val="5"/>
        </w:rPr>
        <w:t> </w:t>
      </w:r>
      <w:r>
        <w:rPr>
          <w:color w:val="202020"/>
        </w:rPr>
        <w:t>(3)</w:t>
      </w:r>
      <w:r>
        <w:rPr>
          <w:color w:val="202020"/>
          <w:spacing w:val="-2"/>
        </w:rPr>
        <w:t> </w:t>
      </w:r>
      <w:r>
        <w:rPr>
          <w:color w:val="202020"/>
        </w:rPr>
        <w:t>(c)</w:t>
        <w:tab/>
        <w:t>$0.42797 per</w:t>
      </w:r>
      <w:r>
        <w:rPr>
          <w:color w:val="202020"/>
          <w:spacing w:val="-6"/>
        </w:rPr>
        <w:t> </w:t>
      </w:r>
      <w:r>
        <w:rPr>
          <w:color w:val="202020"/>
        </w:rPr>
        <w:t>litre</w:t>
      </w:r>
    </w:p>
    <w:p>
      <w:pPr>
        <w:pStyle w:val="BodyText"/>
        <w:spacing w:before="10"/>
        <w:rPr>
          <w:sz w:val="25"/>
        </w:rPr>
      </w:pPr>
    </w:p>
    <w:p>
      <w:pPr>
        <w:pStyle w:val="BodyText"/>
        <w:tabs>
          <w:tab w:pos="6831" w:val="left" w:leader="none"/>
        </w:tabs>
        <w:spacing w:before="93"/>
        <w:ind w:left="202"/>
      </w:pPr>
      <w:r>
        <w:rPr>
          <w:color w:val="202020"/>
          <w:spacing w:val="-8"/>
        </w:rPr>
        <w:t>11</w:t>
      </w:r>
      <w:r>
        <w:rPr>
          <w:color w:val="202020"/>
          <w:spacing w:val="-2"/>
        </w:rPr>
        <w:t> </w:t>
      </w:r>
      <w:r>
        <w:rPr>
          <w:color w:val="202020"/>
        </w:rPr>
        <w:t>(B)</w:t>
      </w:r>
      <w:r>
        <w:rPr>
          <w:color w:val="202020"/>
          <w:spacing w:val="-1"/>
        </w:rPr>
        <w:t> </w:t>
      </w:r>
      <w:r>
        <w:rPr>
          <w:color w:val="202020"/>
        </w:rPr>
        <w:t>(3)</w:t>
        <w:tab/>
        <w:t>$0.42797 per</w:t>
      </w:r>
      <w:r>
        <w:rPr>
          <w:color w:val="202020"/>
          <w:spacing w:val="-6"/>
        </w:rPr>
        <w:t> </w:t>
      </w:r>
      <w:r>
        <w:rPr>
          <w:color w:val="202020"/>
        </w:rPr>
        <w:t>litre</w:t>
      </w:r>
    </w:p>
    <w:p>
      <w:pPr>
        <w:pStyle w:val="BodyText"/>
        <w:spacing w:before="10"/>
        <w:rPr>
          <w:sz w:val="25"/>
        </w:rPr>
      </w:pPr>
    </w:p>
    <w:p>
      <w:pPr>
        <w:pStyle w:val="BodyText"/>
        <w:tabs>
          <w:tab w:pos="6831" w:val="left" w:leader="none"/>
        </w:tabs>
        <w:spacing w:before="93"/>
        <w:ind w:left="202"/>
      </w:pPr>
      <w:r>
        <w:rPr>
          <w:color w:val="202020"/>
          <w:spacing w:val="-8"/>
        </w:rPr>
        <w:t>11 </w:t>
      </w:r>
      <w:r>
        <w:rPr>
          <w:color w:val="202020"/>
        </w:rPr>
        <w:t>(C)</w:t>
      </w:r>
      <w:r>
        <w:rPr>
          <w:color w:val="202020"/>
          <w:spacing w:val="5"/>
        </w:rPr>
        <w:t> </w:t>
      </w:r>
      <w:r>
        <w:rPr>
          <w:color w:val="202020"/>
        </w:rPr>
        <w:t>(2)</w:t>
      </w:r>
      <w:r>
        <w:rPr>
          <w:color w:val="202020"/>
          <w:spacing w:val="-2"/>
        </w:rPr>
        <w:t> </w:t>
      </w:r>
      <w:r>
        <w:rPr>
          <w:color w:val="202020"/>
        </w:rPr>
        <w:t>(a)</w:t>
        <w:tab/>
        <w:t>$0.44972 per</w:t>
      </w:r>
      <w:r>
        <w:rPr>
          <w:color w:val="202020"/>
          <w:spacing w:val="-6"/>
        </w:rPr>
        <w:t> </w:t>
      </w:r>
      <w:r>
        <w:rPr>
          <w:color w:val="202020"/>
        </w:rPr>
        <w:t>litre</w:t>
      </w:r>
    </w:p>
    <w:p>
      <w:pPr>
        <w:pStyle w:val="BodyText"/>
        <w:spacing w:before="9"/>
        <w:rPr>
          <w:sz w:val="25"/>
        </w:rPr>
      </w:pPr>
    </w:p>
    <w:p>
      <w:pPr>
        <w:pStyle w:val="BodyText"/>
        <w:tabs>
          <w:tab w:pos="6831" w:val="left" w:leader="none"/>
        </w:tabs>
        <w:spacing w:before="94"/>
        <w:ind w:left="202"/>
      </w:pPr>
      <w:r>
        <w:rPr>
          <w:color w:val="202020"/>
          <w:spacing w:val="-8"/>
        </w:rPr>
        <w:t>11 </w:t>
      </w:r>
      <w:r>
        <w:rPr>
          <w:color w:val="202020"/>
        </w:rPr>
        <w:t>(C)</w:t>
      </w:r>
      <w:r>
        <w:rPr>
          <w:color w:val="202020"/>
          <w:spacing w:val="5"/>
        </w:rPr>
        <w:t> </w:t>
      </w:r>
      <w:r>
        <w:rPr>
          <w:color w:val="202020"/>
        </w:rPr>
        <w:t>(2)</w:t>
      </w:r>
      <w:r>
        <w:rPr>
          <w:color w:val="202020"/>
          <w:spacing w:val="-2"/>
        </w:rPr>
        <w:t> </w:t>
      </w:r>
      <w:r>
        <w:rPr>
          <w:color w:val="202020"/>
        </w:rPr>
        <w:t>(b)</w:t>
        <w:tab/>
        <w:t>$0.42797 per</w:t>
      </w:r>
      <w:r>
        <w:rPr>
          <w:color w:val="202020"/>
          <w:spacing w:val="-6"/>
        </w:rPr>
        <w:t> </w:t>
      </w:r>
      <w:r>
        <w:rPr>
          <w:color w:val="202020"/>
        </w:rPr>
        <w:t>litre</w:t>
      </w:r>
    </w:p>
    <w:p>
      <w:pPr>
        <w:pStyle w:val="BodyText"/>
        <w:spacing w:before="9"/>
        <w:rPr>
          <w:sz w:val="25"/>
        </w:rPr>
      </w:pPr>
    </w:p>
    <w:p>
      <w:pPr>
        <w:pStyle w:val="BodyText"/>
        <w:tabs>
          <w:tab w:pos="6831" w:val="left" w:leader="none"/>
        </w:tabs>
        <w:spacing w:before="94"/>
        <w:ind w:left="202"/>
      </w:pPr>
      <w:r>
        <w:rPr>
          <w:color w:val="202020"/>
          <w:spacing w:val="-8"/>
        </w:rPr>
        <w:t>11</w:t>
      </w:r>
      <w:r>
        <w:rPr>
          <w:color w:val="202020"/>
          <w:spacing w:val="-2"/>
        </w:rPr>
        <w:t> </w:t>
      </w:r>
      <w:r>
        <w:rPr>
          <w:color w:val="202020"/>
        </w:rPr>
        <w:t>(E)</w:t>
      </w:r>
      <w:r>
        <w:rPr>
          <w:color w:val="202020"/>
          <w:spacing w:val="-1"/>
        </w:rPr>
        <w:t> </w:t>
      </w:r>
      <w:r>
        <w:rPr>
          <w:color w:val="202020"/>
        </w:rPr>
        <w:t>(2)</w:t>
        <w:tab/>
        <w:t>$0.42797 per</w:t>
      </w:r>
      <w:r>
        <w:rPr>
          <w:color w:val="202020"/>
          <w:spacing w:val="-6"/>
        </w:rPr>
        <w:t> </w:t>
      </w:r>
      <w:r>
        <w:rPr>
          <w:color w:val="202020"/>
        </w:rPr>
        <w:t>litre</w:t>
      </w:r>
    </w:p>
    <w:p>
      <w:pPr>
        <w:spacing w:after="0"/>
        <w:sectPr>
          <w:pgSz w:w="16840" w:h="11900" w:orient="landscape"/>
          <w:pgMar w:top="500" w:bottom="280" w:left="580" w:right="440"/>
        </w:sectPr>
      </w:pPr>
    </w:p>
    <w:p>
      <w:pPr>
        <w:pStyle w:val="BodyText"/>
        <w:ind w:left="108"/>
        <w:rPr>
          <w:sz w:val="20"/>
        </w:rPr>
      </w:pPr>
      <w:r>
        <w:rPr>
          <w:sz w:val="20"/>
        </w:rPr>
        <w:pict>
          <v:group style="width:779.6pt;height:30.45pt;mso-position-horizontal-relative:char;mso-position-vertical-relative:line" coordorigin="0,0" coordsize="15592,609">
            <v:shape style="position:absolute;left:0;top:0;width:15592;height:609" coordorigin="0,0" coordsize="15592,609" path="m15592,595l6629,595,6629,0,6615,0,6615,595,0,595,0,609,6615,609,6629,609,15592,609,15592,595xe" filled="true" fillcolor="#c8c8c8" stroked="false">
              <v:path arrowok="t"/>
              <v:fill type="solid"/>
            </v:shape>
            <v:shape style="position:absolute;left:94;top:99;width:1111;height:212" type="#_x0000_t202" filled="false" stroked="false">
              <v:textbox inset="0,0,0,0">
                <w:txbxContent>
                  <w:p>
                    <w:pPr>
                      <w:spacing w:line="212" w:lineRule="exact" w:before="0"/>
                      <w:ind w:left="0" w:right="0" w:firstLine="0"/>
                      <w:jc w:val="left"/>
                      <w:rPr>
                        <w:sz w:val="19"/>
                      </w:rPr>
                    </w:pPr>
                    <w:r>
                      <w:rPr>
                        <w:color w:val="202020"/>
                        <w:sz w:val="19"/>
                      </w:rPr>
                      <w:t>11 (G) (2) (b)</w:t>
                    </w:r>
                  </w:p>
                </w:txbxContent>
              </v:textbox>
              <w10:wrap type="none"/>
            </v:shape>
            <v:shape style="position:absolute;left:6723;top:99;width:1495;height:212" type="#_x0000_t202" filled="false" stroked="false">
              <v:textbox inset="0,0,0,0">
                <w:txbxContent>
                  <w:p>
                    <w:pPr>
                      <w:spacing w:line="212" w:lineRule="exact" w:before="0"/>
                      <w:ind w:left="0" w:right="0" w:firstLine="0"/>
                      <w:jc w:val="left"/>
                      <w:rPr>
                        <w:sz w:val="19"/>
                      </w:rPr>
                    </w:pPr>
                    <w:r>
                      <w:rPr>
                        <w:color w:val="202020"/>
                        <w:sz w:val="19"/>
                      </w:rPr>
                      <w:t>$0.42797 per litre</w:t>
                    </w:r>
                  </w:p>
                </w:txbxContent>
              </v:textbox>
              <w10:wrap type="none"/>
            </v:shape>
          </v:group>
        </w:pict>
      </w:r>
      <w:r>
        <w:rPr>
          <w:sz w:val="20"/>
        </w:rPr>
      </w:r>
    </w:p>
    <w:p>
      <w:pPr>
        <w:spacing w:line="446" w:lineRule="auto" w:before="156"/>
        <w:ind w:left="108" w:right="14267" w:firstLine="0"/>
        <w:jc w:val="left"/>
        <w:rPr>
          <w:sz w:val="19"/>
        </w:rPr>
      </w:pPr>
      <w:r>
        <w:rPr>
          <w:b/>
          <w:w w:val="95"/>
          <w:sz w:val="19"/>
        </w:rPr>
        <w:t>ATTACHMENT </w:t>
      </w:r>
      <w:r>
        <w:rPr>
          <w:sz w:val="19"/>
        </w:rPr>
        <w:t>to: ACN 97/67</w:t>
      </w:r>
    </w:p>
    <w:p>
      <w:pPr>
        <w:pStyle w:val="BodyText"/>
        <w:spacing w:line="217" w:lineRule="exact"/>
        <w:ind w:left="108"/>
      </w:pPr>
      <w:r>
        <w:rPr/>
        <w:t>TABLE 2: CUSTOMS TARIFF ACT 1995: SCHEDULE 3</w:t>
      </w:r>
    </w:p>
    <w:p>
      <w:pPr>
        <w:pStyle w:val="BodyText"/>
        <w:spacing w:before="1"/>
        <w:rPr>
          <w:sz w:val="13"/>
        </w:rPr>
      </w:pPr>
      <w:r>
        <w:rPr/>
        <w:pict>
          <v:group style="position:absolute;margin-left:34.411362pt;margin-top:9.477296pt;width:779.6pt;height:31.15pt;mso-position-horizontal-relative:page;mso-position-vertical-relative:paragraph;z-index:-15727104;mso-wrap-distance-left:0;mso-wrap-distance-right:0" coordorigin="688,190" coordsize="15592,623">
            <v:shape style="position:absolute;left:688;top:189;width:15592;height:623" coordorigin="688,190" coordsize="15592,623" path="m16280,190l8508,190,8494,190,688,190,688,203,8494,203,8494,798,688,798,688,812,8494,812,8508,812,16280,812,16280,798,8508,798,8508,203,16280,203,16280,190xe" filled="true" fillcolor="#c8c8c8" stroked="false">
              <v:path arrowok="t"/>
              <v:fill type="solid"/>
            </v:shape>
            <v:rect style="position:absolute;left:688;top:189;width:14;height:623" filled="true" fillcolor="#000000" stroked="false">
              <v:fill type="solid"/>
            </v:rect>
            <v:rect style="position:absolute;left:8494;top:189;width:14;height:623" filled="true" fillcolor="#c8c8c8" stroked="false">
              <v:fill type="solid"/>
            </v:rect>
            <v:shape style="position:absolute;left:8602;top:302;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v:shape style="position:absolute;left:796;top:302;width:831;height:212" type="#_x0000_t202" filled="false" stroked="false">
              <v:textbox inset="0,0,0,0">
                <w:txbxContent>
                  <w:p>
                    <w:pPr>
                      <w:spacing w:line="212" w:lineRule="exact" w:before="0"/>
                      <w:ind w:left="0" w:right="0" w:firstLine="0"/>
                      <w:jc w:val="left"/>
                      <w:rPr>
                        <w:sz w:val="19"/>
                      </w:rPr>
                    </w:pPr>
                    <w:r>
                      <w:rPr>
                        <w:color w:val="202020"/>
                        <w:sz w:val="19"/>
                      </w:rPr>
                      <w:t>Column 1</w:t>
                    </w:r>
                  </w:p>
                </w:txbxContent>
              </v:textbox>
              <w10:wrap type="none"/>
            </v:shape>
            <w10:wrap type="topAndBottom"/>
          </v:group>
        </w:pict>
      </w:r>
    </w:p>
    <w:p>
      <w:pPr>
        <w:pStyle w:val="BodyText"/>
        <w:rPr>
          <w:sz w:val="15"/>
        </w:rPr>
      </w:pPr>
    </w:p>
    <w:p>
      <w:pPr>
        <w:tabs>
          <w:tab w:pos="8387" w:val="left" w:leader="none"/>
        </w:tabs>
        <w:spacing w:before="93"/>
        <w:ind w:left="202" w:right="0" w:firstLine="0"/>
        <w:jc w:val="left"/>
        <w:rPr>
          <w:sz w:val="19"/>
        </w:rPr>
      </w:pPr>
      <w:r>
        <w:rPr/>
        <w:pict>
          <v:shape style="position:absolute;margin-left:34.411003pt;margin-top:-.643731pt;width:779.6pt;height:396.65pt;mso-position-horizontal-relative:page;mso-position-vertical-relative:paragraph;z-index:-15852032" coordorigin="688,-13" coordsize="15592,7933" path="m16280,-13l8873,-13,8859,-13,688,-13,688,1,8859,1,8859,596,688,596,688,609,8859,609,8859,799,688,799,688,812,8859,812,8859,3031,688,3031,688,3045,8859,3045,8859,5263,688,5263,688,5277,8859,5277,8859,7495,688,7495,688,7509,8859,7509,8859,7920,8873,7920,8873,7509,16280,7509,16280,7495,8873,7495,8873,5277,16280,5277,16280,5263,8873,5263,8873,3045,16280,3045,16280,3031,8873,3031,8873,812,16280,812,16280,799,8873,799,8873,609,16280,609,16280,596,8873,596,8873,1,16280,1,16280,-13xe" filled="true" fillcolor="#c8c8c8" stroked="false">
            <v:path arrowok="t"/>
            <v:fill type="solid"/>
            <w10:wrap type="none"/>
          </v:shape>
        </w:pict>
      </w:r>
      <w:r>
        <w:rPr>
          <w:b/>
          <w:color w:val="202020"/>
          <w:sz w:val="19"/>
        </w:rPr>
        <w:t>Customs</w:t>
      </w:r>
      <w:r>
        <w:rPr>
          <w:b/>
          <w:color w:val="202020"/>
          <w:spacing w:val="-3"/>
          <w:sz w:val="19"/>
        </w:rPr>
        <w:t> Tariff</w:t>
      </w:r>
      <w:r>
        <w:rPr>
          <w:b/>
          <w:color w:val="202020"/>
          <w:spacing w:val="-2"/>
          <w:sz w:val="19"/>
        </w:rPr>
        <w:t> </w:t>
      </w:r>
      <w:r>
        <w:rPr>
          <w:b/>
          <w:color w:val="202020"/>
          <w:sz w:val="19"/>
        </w:rPr>
        <w:t>Subheading</w:t>
        <w:tab/>
      </w:r>
      <w:r>
        <w:rPr>
          <w:color w:val="202020"/>
          <w:sz w:val="19"/>
        </w:rPr>
        <w:t>Rate - Substituted</w:t>
      </w:r>
      <w:r>
        <w:rPr>
          <w:color w:val="202020"/>
          <w:spacing w:val="-3"/>
          <w:sz w:val="19"/>
        </w:rPr>
        <w:t> </w:t>
      </w:r>
      <w:r>
        <w:rPr>
          <w:color w:val="202020"/>
          <w:sz w:val="19"/>
        </w:rPr>
        <w:t>amount</w:t>
      </w:r>
    </w:p>
    <w:p>
      <w:pPr>
        <w:pStyle w:val="BodyText"/>
        <w:rPr>
          <w:sz w:val="20"/>
        </w:rPr>
      </w:pPr>
    </w:p>
    <w:p>
      <w:pPr>
        <w:pStyle w:val="BodyText"/>
        <w:spacing w:before="6"/>
        <w:rPr>
          <w:sz w:val="23"/>
        </w:rPr>
      </w:pPr>
    </w:p>
    <w:p>
      <w:pPr>
        <w:spacing w:after="0"/>
        <w:rPr>
          <w:sz w:val="23"/>
        </w:rPr>
        <w:sectPr>
          <w:pgSz w:w="16840" w:h="11900" w:orient="landscape"/>
          <w:pgMar w:top="580" w:bottom="280" w:left="580" w:right="440"/>
        </w:sectPr>
      </w:pPr>
    </w:p>
    <w:p>
      <w:pPr>
        <w:pStyle w:val="BodyText"/>
        <w:spacing w:before="93"/>
        <w:ind w:left="202"/>
      </w:pPr>
      <w:r>
        <w:rPr>
          <w:color w:val="202020"/>
        </w:rPr>
        <w:t>2402.10.00</w:t>
      </w:r>
    </w:p>
    <w:p>
      <w:pPr>
        <w:pStyle w:val="BodyText"/>
        <w:spacing w:line="446" w:lineRule="auto" w:before="93"/>
        <w:ind w:left="202" w:right="5267"/>
      </w:pPr>
      <w:r>
        <w:rPr/>
        <w:br w:type="column"/>
      </w:r>
      <w:r>
        <w:rPr>
          <w:color w:val="202020"/>
        </w:rPr>
        <w:t>$251.27/kg NZ:$251.27/kg </w:t>
      </w:r>
      <w:r>
        <w:rPr>
          <w:color w:val="202020"/>
          <w:w w:val="95"/>
        </w:rPr>
        <w:t>PNG:$251.27/kg</w:t>
      </w:r>
    </w:p>
    <w:p>
      <w:pPr>
        <w:pStyle w:val="BodyText"/>
        <w:spacing w:line="446" w:lineRule="auto"/>
        <w:ind w:left="202" w:right="5267"/>
      </w:pPr>
      <w:r>
        <w:rPr>
          <w:color w:val="202020"/>
        </w:rPr>
        <w:t>FI:$251.27/kg </w:t>
      </w:r>
      <w:r>
        <w:rPr>
          <w:color w:val="202020"/>
          <w:w w:val="95"/>
        </w:rPr>
        <w:t>DC:$251.27/kg</w:t>
      </w:r>
    </w:p>
    <w:p>
      <w:pPr>
        <w:spacing w:after="0" w:line="446" w:lineRule="auto"/>
        <w:sectPr>
          <w:type w:val="continuous"/>
          <w:pgSz w:w="16840" w:h="11900" w:orient="landscape"/>
          <w:pgMar w:top="680" w:bottom="280" w:left="580" w:right="440"/>
          <w:cols w:num="2" w:equalWidth="0">
            <w:col w:w="1191" w:space="6993"/>
            <w:col w:w="7636"/>
          </w:cols>
        </w:sectPr>
      </w:pPr>
    </w:p>
    <w:p>
      <w:pPr>
        <w:pStyle w:val="BodyText"/>
        <w:spacing w:before="4"/>
        <w:rPr>
          <w:sz w:val="9"/>
        </w:rPr>
      </w:pPr>
    </w:p>
    <w:p>
      <w:pPr>
        <w:spacing w:after="0"/>
        <w:rPr>
          <w:sz w:val="9"/>
        </w:rPr>
        <w:sectPr>
          <w:type w:val="continuous"/>
          <w:pgSz w:w="16840" w:h="11900" w:orient="landscape"/>
          <w:pgMar w:top="680" w:bottom="280" w:left="580" w:right="440"/>
        </w:sectPr>
      </w:pPr>
    </w:p>
    <w:p>
      <w:pPr>
        <w:pStyle w:val="BodyText"/>
        <w:spacing w:before="93"/>
        <w:ind w:left="202"/>
      </w:pPr>
      <w:r>
        <w:rPr>
          <w:color w:val="202020"/>
        </w:rPr>
        <w:t>2402.20.00</w:t>
      </w:r>
    </w:p>
    <w:p>
      <w:pPr>
        <w:pStyle w:val="BodyText"/>
        <w:spacing w:line="446" w:lineRule="auto" w:before="93"/>
        <w:ind w:left="202" w:right="5267"/>
      </w:pPr>
      <w:r>
        <w:rPr/>
        <w:br w:type="column"/>
      </w:r>
      <w:r>
        <w:rPr>
          <w:color w:val="202020"/>
        </w:rPr>
        <w:t>$251.27/kg NZ:$251.27/kg </w:t>
      </w:r>
      <w:r>
        <w:rPr>
          <w:color w:val="202020"/>
          <w:w w:val="95"/>
        </w:rPr>
        <w:t>PNG:$251.27/kg</w:t>
      </w:r>
    </w:p>
    <w:p>
      <w:pPr>
        <w:pStyle w:val="BodyText"/>
        <w:spacing w:line="446" w:lineRule="auto"/>
        <w:ind w:left="202" w:right="5267"/>
      </w:pPr>
      <w:r>
        <w:rPr>
          <w:color w:val="202020"/>
        </w:rPr>
        <w:t>FI:$251.27/kg </w:t>
      </w:r>
      <w:r>
        <w:rPr>
          <w:color w:val="202020"/>
          <w:w w:val="95"/>
        </w:rPr>
        <w:t>DC:$251.27/kg</w:t>
      </w:r>
    </w:p>
    <w:p>
      <w:pPr>
        <w:spacing w:after="0" w:line="446" w:lineRule="auto"/>
        <w:sectPr>
          <w:type w:val="continuous"/>
          <w:pgSz w:w="16840" w:h="11900" w:orient="landscape"/>
          <w:pgMar w:top="680" w:bottom="280" w:left="580" w:right="440"/>
          <w:cols w:num="2" w:equalWidth="0">
            <w:col w:w="1191" w:space="6993"/>
            <w:col w:w="7636"/>
          </w:cols>
        </w:sectPr>
      </w:pPr>
    </w:p>
    <w:p>
      <w:pPr>
        <w:pStyle w:val="BodyText"/>
        <w:spacing w:before="3"/>
        <w:rPr>
          <w:sz w:val="9"/>
        </w:rPr>
      </w:pPr>
    </w:p>
    <w:p>
      <w:pPr>
        <w:spacing w:after="0"/>
        <w:rPr>
          <w:sz w:val="9"/>
        </w:rPr>
        <w:sectPr>
          <w:type w:val="continuous"/>
          <w:pgSz w:w="16840" w:h="11900" w:orient="landscape"/>
          <w:pgMar w:top="680" w:bottom="280" w:left="580" w:right="440"/>
        </w:sectPr>
      </w:pPr>
    </w:p>
    <w:p>
      <w:pPr>
        <w:pStyle w:val="BodyText"/>
        <w:spacing w:before="94"/>
        <w:ind w:left="202"/>
      </w:pPr>
      <w:r>
        <w:rPr>
          <w:color w:val="202020"/>
        </w:rPr>
        <w:t>2403.10.00</w:t>
      </w:r>
    </w:p>
    <w:p>
      <w:pPr>
        <w:pStyle w:val="BodyText"/>
        <w:spacing w:line="446" w:lineRule="auto" w:before="94"/>
        <w:ind w:left="202" w:right="5267"/>
      </w:pPr>
      <w:r>
        <w:rPr/>
        <w:br w:type="column"/>
      </w:r>
      <w:r>
        <w:rPr>
          <w:color w:val="202020"/>
        </w:rPr>
        <w:t>$251.27/kg NZ:$251.27/kg </w:t>
      </w:r>
      <w:r>
        <w:rPr>
          <w:color w:val="202020"/>
          <w:w w:val="95"/>
        </w:rPr>
        <w:t>PNG:$251.27/kg</w:t>
      </w:r>
    </w:p>
    <w:p>
      <w:pPr>
        <w:pStyle w:val="BodyText"/>
        <w:spacing w:line="446" w:lineRule="auto"/>
        <w:ind w:left="202" w:right="5267"/>
      </w:pPr>
      <w:r>
        <w:rPr>
          <w:color w:val="202020"/>
        </w:rPr>
        <w:t>FI:$251.27/kg </w:t>
      </w:r>
      <w:r>
        <w:rPr>
          <w:color w:val="202020"/>
          <w:w w:val="95"/>
        </w:rPr>
        <w:t>DC:$251.27/kg</w:t>
      </w:r>
    </w:p>
    <w:p>
      <w:pPr>
        <w:spacing w:after="0" w:line="446" w:lineRule="auto"/>
        <w:sectPr>
          <w:type w:val="continuous"/>
          <w:pgSz w:w="16840" w:h="11900" w:orient="landscape"/>
          <w:pgMar w:top="680" w:bottom="280" w:left="580" w:right="440"/>
          <w:cols w:num="2" w:equalWidth="0">
            <w:col w:w="1191" w:space="6993"/>
            <w:col w:w="7636"/>
          </w:cols>
        </w:sectPr>
      </w:pPr>
    </w:p>
    <w:p>
      <w:pPr>
        <w:pStyle w:val="BodyText"/>
        <w:spacing w:before="3"/>
        <w:rPr>
          <w:sz w:val="9"/>
        </w:rPr>
      </w:pPr>
    </w:p>
    <w:p>
      <w:pPr>
        <w:pStyle w:val="BodyText"/>
        <w:tabs>
          <w:tab w:pos="8387" w:val="left" w:leader="none"/>
        </w:tabs>
        <w:spacing w:before="94"/>
        <w:ind w:left="202"/>
      </w:pPr>
      <w:r>
        <w:rPr>
          <w:color w:val="202020"/>
        </w:rPr>
        <w:t>2403.99.90</w:t>
        <w:tab/>
        <w:t>$251.27/kg</w:t>
      </w:r>
    </w:p>
    <w:p>
      <w:pPr>
        <w:spacing w:after="0"/>
        <w:sectPr>
          <w:type w:val="continuous"/>
          <w:pgSz w:w="16840" w:h="11900" w:orient="landscape"/>
          <w:pgMar w:top="680" w:bottom="280" w:left="580" w:right="440"/>
        </w:sectPr>
      </w:pPr>
    </w:p>
    <w:p>
      <w:pPr>
        <w:pStyle w:val="BodyText"/>
        <w:spacing w:line="446" w:lineRule="auto" w:before="77"/>
        <w:ind w:left="8387" w:right="5087"/>
      </w:pPr>
      <w:r>
        <w:rPr>
          <w:color w:val="202020"/>
        </w:rPr>
        <w:t>NZ:$251.27/kg </w:t>
      </w:r>
      <w:r>
        <w:rPr>
          <w:color w:val="202020"/>
          <w:w w:val="95"/>
        </w:rPr>
        <w:t>PNG:$251.27/kg</w:t>
      </w:r>
    </w:p>
    <w:p>
      <w:pPr>
        <w:pStyle w:val="BodyText"/>
        <w:spacing w:line="446" w:lineRule="auto"/>
        <w:ind w:left="8387" w:right="5087"/>
      </w:pPr>
      <w:r>
        <w:rPr>
          <w:color w:val="202020"/>
        </w:rPr>
        <w:t>FI:$251.27/kg </w:t>
      </w:r>
      <w:r>
        <w:rPr>
          <w:color w:val="202020"/>
          <w:w w:val="95"/>
        </w:rPr>
        <w:t>DC:$251.27/kg</w:t>
      </w:r>
    </w:p>
    <w:p>
      <w:pPr>
        <w:pStyle w:val="BodyText"/>
        <w:spacing w:before="4"/>
        <w:rPr>
          <w:sz w:val="9"/>
        </w:rPr>
      </w:pPr>
    </w:p>
    <w:p>
      <w:pPr>
        <w:spacing w:after="0"/>
        <w:rPr>
          <w:sz w:val="9"/>
        </w:rPr>
        <w:sectPr>
          <w:pgSz w:w="16840" w:h="11900" w:orient="landscape"/>
          <w:pgMar w:top="500" w:bottom="280" w:left="580" w:right="440"/>
        </w:sectPr>
      </w:pPr>
    </w:p>
    <w:p>
      <w:pPr>
        <w:pStyle w:val="BodyText"/>
        <w:spacing w:before="94"/>
        <w:ind w:left="202"/>
      </w:pPr>
      <w:r>
        <w:rPr>
          <w:color w:val="202020"/>
        </w:rPr>
        <w:t>2707.50.11</w:t>
      </w:r>
    </w:p>
    <w:p>
      <w:pPr>
        <w:pStyle w:val="BodyText"/>
        <w:spacing w:line="446" w:lineRule="auto" w:before="94"/>
        <w:ind w:left="202" w:right="5267"/>
      </w:pPr>
      <w:r>
        <w:rPr/>
        <w:br w:type="column"/>
      </w:r>
      <w:r>
        <w:rPr>
          <w:color w:val="202020"/>
        </w:rPr>
        <w:t>$0.44972/L NZ:$0.44972/L </w:t>
      </w:r>
      <w:r>
        <w:rPr>
          <w:color w:val="202020"/>
          <w:w w:val="95"/>
        </w:rPr>
        <w:t>PNG:$0.44972/L </w:t>
      </w:r>
      <w:r>
        <w:rPr>
          <w:color w:val="202020"/>
        </w:rPr>
        <w:t>FI:$0.44972/L DC:$0.44972/L</w:t>
      </w:r>
    </w:p>
    <w:p>
      <w:pPr>
        <w:spacing w:after="0" w:line="446" w:lineRule="auto"/>
        <w:sectPr>
          <w:type w:val="continuous"/>
          <w:pgSz w:w="16840" w:h="11900" w:orient="landscape"/>
          <w:pgMar w:top="680" w:bottom="280" w:left="580" w:right="440"/>
          <w:cols w:num="2" w:equalWidth="0">
            <w:col w:w="1177" w:space="7007"/>
            <w:col w:w="7636"/>
          </w:cols>
        </w:sectPr>
      </w:pPr>
    </w:p>
    <w:p>
      <w:pPr>
        <w:pStyle w:val="BodyText"/>
        <w:spacing w:before="3"/>
        <w:rPr>
          <w:sz w:val="9"/>
        </w:rPr>
      </w:pPr>
    </w:p>
    <w:p>
      <w:pPr>
        <w:spacing w:after="0"/>
        <w:rPr>
          <w:sz w:val="9"/>
        </w:rPr>
        <w:sectPr>
          <w:type w:val="continuous"/>
          <w:pgSz w:w="16840" w:h="11900" w:orient="landscape"/>
          <w:pgMar w:top="680" w:bottom="280" w:left="580" w:right="440"/>
        </w:sectPr>
      </w:pPr>
    </w:p>
    <w:p>
      <w:pPr>
        <w:pStyle w:val="BodyText"/>
        <w:spacing w:before="94"/>
        <w:ind w:left="202"/>
      </w:pPr>
      <w:r>
        <w:rPr>
          <w:color w:val="202020"/>
        </w:rPr>
        <w:t>2707.50.19</w:t>
      </w:r>
    </w:p>
    <w:p>
      <w:pPr>
        <w:pStyle w:val="BodyText"/>
        <w:spacing w:line="446" w:lineRule="auto" w:before="94"/>
        <w:ind w:left="202" w:right="5267"/>
      </w:pPr>
      <w:r>
        <w:rPr/>
        <w:br w:type="column"/>
      </w:r>
      <w:r>
        <w:rPr>
          <w:color w:val="202020"/>
        </w:rPr>
        <w:t>$0.42797/L NZ:$0.42797/L </w:t>
      </w:r>
      <w:r>
        <w:rPr>
          <w:color w:val="202020"/>
          <w:w w:val="95"/>
        </w:rPr>
        <w:t>PNG:$0.42797/L </w:t>
      </w:r>
      <w:r>
        <w:rPr>
          <w:color w:val="202020"/>
        </w:rPr>
        <w:t>FI:$0.42797/L DC:$0.42797/L</w:t>
      </w:r>
    </w:p>
    <w:p>
      <w:pPr>
        <w:spacing w:after="0" w:line="446" w:lineRule="auto"/>
        <w:sectPr>
          <w:type w:val="continuous"/>
          <w:pgSz w:w="16840" w:h="11900" w:orient="landscape"/>
          <w:pgMar w:top="680" w:bottom="280" w:left="580" w:right="440"/>
          <w:cols w:num="2" w:equalWidth="0">
            <w:col w:w="1191" w:space="6993"/>
            <w:col w:w="7636"/>
          </w:cols>
        </w:sectPr>
      </w:pPr>
    </w:p>
    <w:p>
      <w:pPr>
        <w:pStyle w:val="BodyText"/>
        <w:spacing w:before="3"/>
        <w:rPr>
          <w:sz w:val="9"/>
        </w:rPr>
      </w:pPr>
    </w:p>
    <w:p>
      <w:pPr>
        <w:spacing w:after="0"/>
        <w:rPr>
          <w:sz w:val="9"/>
        </w:rPr>
        <w:sectPr>
          <w:type w:val="continuous"/>
          <w:pgSz w:w="16840" w:h="11900" w:orient="landscape"/>
          <w:pgMar w:top="680" w:bottom="280" w:left="580" w:right="440"/>
        </w:sectPr>
      </w:pPr>
    </w:p>
    <w:p>
      <w:pPr>
        <w:pStyle w:val="BodyText"/>
        <w:spacing w:before="93"/>
        <w:ind w:left="202"/>
      </w:pPr>
      <w:r>
        <w:rPr>
          <w:color w:val="202020"/>
        </w:rPr>
        <w:t>2710.00.19</w:t>
      </w:r>
    </w:p>
    <w:p>
      <w:pPr>
        <w:pStyle w:val="BodyText"/>
        <w:spacing w:line="446" w:lineRule="auto" w:before="93"/>
        <w:ind w:left="202" w:right="5267"/>
      </w:pPr>
      <w:r>
        <w:rPr/>
        <w:br w:type="column"/>
      </w:r>
      <w:r>
        <w:rPr>
          <w:color w:val="202020"/>
        </w:rPr>
        <w:t>$0.42797/L NZ:$0.42797/L </w:t>
      </w:r>
      <w:r>
        <w:rPr>
          <w:color w:val="202020"/>
          <w:w w:val="95"/>
        </w:rPr>
        <w:t>PNG:$0.42797/L </w:t>
      </w:r>
      <w:r>
        <w:rPr>
          <w:color w:val="202020"/>
        </w:rPr>
        <w:t>FI:$0.42797/L DC:$0.42797/L</w:t>
      </w:r>
    </w:p>
    <w:p>
      <w:pPr>
        <w:spacing w:after="0" w:line="446" w:lineRule="auto"/>
        <w:sectPr>
          <w:type w:val="continuous"/>
          <w:pgSz w:w="16840" w:h="11900" w:orient="landscape"/>
          <w:pgMar w:top="680" w:bottom="280" w:left="580" w:right="440"/>
          <w:cols w:num="2" w:equalWidth="0">
            <w:col w:w="1191" w:space="6993"/>
            <w:col w:w="7636"/>
          </w:cols>
        </w:sectPr>
      </w:pPr>
    </w:p>
    <w:p>
      <w:pPr>
        <w:pStyle w:val="BodyText"/>
        <w:spacing w:before="4"/>
        <w:rPr>
          <w:sz w:val="9"/>
        </w:rPr>
      </w:pPr>
    </w:p>
    <w:p>
      <w:pPr>
        <w:spacing w:after="0"/>
        <w:rPr>
          <w:sz w:val="9"/>
        </w:rPr>
        <w:sectPr>
          <w:type w:val="continuous"/>
          <w:pgSz w:w="16840" w:h="11900" w:orient="landscape"/>
          <w:pgMar w:top="680" w:bottom="280" w:left="580" w:right="440"/>
        </w:sectPr>
      </w:pPr>
    </w:p>
    <w:p>
      <w:pPr>
        <w:pStyle w:val="BodyText"/>
        <w:spacing w:before="93"/>
        <w:ind w:left="202"/>
      </w:pPr>
      <w:r>
        <w:rPr/>
        <w:pict>
          <v:shape style="position:absolute;margin-left:34.411003pt;margin-top:29.000973pt;width:779.6pt;height:538pt;mso-position-horizontal-relative:page;mso-position-vertical-relative:page;z-index:-15851520" coordorigin="688,580" coordsize="15592,10760" path="m16280,2298l8873,2298,8873,580,8859,580,8859,2298,688,2298,688,2312,8859,2312,8859,4530,688,4530,688,4544,8859,4544,8859,6762,688,6762,688,6776,8859,6776,8859,8995,688,8995,688,9008,8859,9008,8859,11227,688,11227,688,11240,8859,11240,8859,11340,8873,11340,8873,11240,16280,11240,16280,11227,8873,11227,8873,9008,16280,9008,16280,8995,8873,8995,8873,6776,16280,6776,16280,6762,8873,6762,8873,4544,16280,4544,16280,4530,8873,4530,8873,2312,16280,2312,16280,2298xe" filled="true" fillcolor="#c8c8c8" stroked="false">
            <v:path arrowok="t"/>
            <v:fill type="solid"/>
            <w10:wrap type="none"/>
          </v:shape>
        </w:pict>
      </w:r>
      <w:r>
        <w:rPr>
          <w:color w:val="202020"/>
        </w:rPr>
        <w:t>2710.00.20</w:t>
      </w:r>
    </w:p>
    <w:p>
      <w:pPr>
        <w:pStyle w:val="BodyText"/>
        <w:spacing w:line="446" w:lineRule="auto" w:before="93"/>
        <w:ind w:left="202" w:right="5267"/>
      </w:pPr>
      <w:r>
        <w:rPr/>
        <w:br w:type="column"/>
      </w:r>
      <w:r>
        <w:rPr>
          <w:color w:val="202020"/>
        </w:rPr>
        <w:t>$0.42797/L NZ:$0.42797/L </w:t>
      </w:r>
      <w:r>
        <w:rPr>
          <w:color w:val="202020"/>
          <w:w w:val="95"/>
        </w:rPr>
        <w:t>PNG:$0.42797/L </w:t>
      </w:r>
      <w:r>
        <w:rPr>
          <w:color w:val="202020"/>
        </w:rPr>
        <w:t>FI:$0.42797/L DC:$0.42797/L</w:t>
      </w:r>
    </w:p>
    <w:p>
      <w:pPr>
        <w:spacing w:after="0" w:line="446" w:lineRule="auto"/>
        <w:sectPr>
          <w:type w:val="continuous"/>
          <w:pgSz w:w="16840" w:h="11900" w:orient="landscape"/>
          <w:pgMar w:top="680" w:bottom="280" w:left="580" w:right="440"/>
          <w:cols w:num="2" w:equalWidth="0">
            <w:col w:w="1191" w:space="6993"/>
            <w:col w:w="7636"/>
          </w:cols>
        </w:sectPr>
      </w:pPr>
    </w:p>
    <w:p>
      <w:pPr>
        <w:pStyle w:val="BodyText"/>
        <w:ind w:left="108"/>
        <w:rPr>
          <w:sz w:val="20"/>
        </w:rPr>
      </w:pPr>
      <w:r>
        <w:rPr>
          <w:sz w:val="20"/>
        </w:rPr>
        <w:pict>
          <v:group style="width:779.6pt;height:209.05pt;mso-position-horizontal-relative:char;mso-position-vertical-relative:line" coordorigin="0,0" coordsize="15592,4181">
            <v:shape style="position:absolute;left:0;top:0;width:15592;height:4181" coordorigin="0,0" coordsize="15592,4181" path="m15592,2124l8185,2124,8185,0,8171,0,8171,2124,0,2124,0,2137,8171,2137,8171,4167,0,4167,0,4180,8171,4180,8185,4180,15592,4180,15592,4167,8185,4167,8185,2137,15592,2137,15592,2124xe" filled="true" fillcolor="#c8c8c8" stroked="false">
              <v:path arrowok="t"/>
              <v:fill type="solid"/>
            </v:shape>
            <v:shape style="position:absolute;left:94;top:4;width:968;height:212" type="#_x0000_t202" filled="false" stroked="false">
              <v:textbox inset="0,0,0,0">
                <w:txbxContent>
                  <w:p>
                    <w:pPr>
                      <w:spacing w:line="212" w:lineRule="exact" w:before="0"/>
                      <w:ind w:left="0" w:right="0" w:firstLine="0"/>
                      <w:jc w:val="left"/>
                      <w:rPr>
                        <w:sz w:val="19"/>
                      </w:rPr>
                    </w:pPr>
                    <w:r>
                      <w:rPr>
                        <w:color w:val="202020"/>
                        <w:sz w:val="19"/>
                      </w:rPr>
                      <w:t>2710.00.52</w:t>
                    </w:r>
                  </w:p>
                </w:txbxContent>
              </v:textbox>
              <w10:wrap type="none"/>
            </v:shape>
            <v:shape style="position:absolute;left:8279;top:4;width:1431;height:1835" type="#_x0000_t202" filled="false" stroked="false">
              <v:textbox inset="0,0,0,0">
                <w:txbxContent>
                  <w:p>
                    <w:pPr>
                      <w:spacing w:line="446" w:lineRule="auto" w:before="0"/>
                      <w:ind w:left="0" w:right="0" w:firstLine="0"/>
                      <w:jc w:val="left"/>
                      <w:rPr>
                        <w:sz w:val="19"/>
                      </w:rPr>
                    </w:pPr>
                    <w:r>
                      <w:rPr>
                        <w:color w:val="202020"/>
                        <w:sz w:val="19"/>
                      </w:rPr>
                      <w:t>$0.44972/L NZ:$0.44972/L </w:t>
                    </w:r>
                    <w:r>
                      <w:rPr>
                        <w:color w:val="202020"/>
                        <w:w w:val="95"/>
                        <w:sz w:val="19"/>
                      </w:rPr>
                      <w:t>PNG:$0.44972/L </w:t>
                    </w:r>
                    <w:r>
                      <w:rPr>
                        <w:color w:val="202020"/>
                        <w:sz w:val="19"/>
                      </w:rPr>
                      <w:t>FI:$0.44972/L</w:t>
                    </w:r>
                  </w:p>
                  <w:p>
                    <w:pPr>
                      <w:spacing w:line="216" w:lineRule="exact" w:before="0"/>
                      <w:ind w:left="0" w:right="0" w:firstLine="0"/>
                      <w:jc w:val="left"/>
                      <w:rPr>
                        <w:sz w:val="19"/>
                      </w:rPr>
                    </w:pPr>
                    <w:r>
                      <w:rPr>
                        <w:color w:val="202020"/>
                        <w:sz w:val="19"/>
                      </w:rPr>
                      <w:t>DC:$0.44972/L</w:t>
                    </w:r>
                  </w:p>
                </w:txbxContent>
              </v:textbox>
              <w10:wrap type="none"/>
            </v:shape>
            <v:shape style="position:absolute;left:94;top:2236;width:968;height:212" type="#_x0000_t202" filled="false" stroked="false">
              <v:textbox inset="0,0,0,0">
                <w:txbxContent>
                  <w:p>
                    <w:pPr>
                      <w:spacing w:line="212" w:lineRule="exact" w:before="0"/>
                      <w:ind w:left="0" w:right="0" w:firstLine="0"/>
                      <w:jc w:val="left"/>
                      <w:rPr>
                        <w:sz w:val="19"/>
                      </w:rPr>
                    </w:pPr>
                    <w:r>
                      <w:rPr>
                        <w:color w:val="202020"/>
                        <w:sz w:val="19"/>
                      </w:rPr>
                      <w:t>2710.00.53</w:t>
                    </w:r>
                  </w:p>
                </w:txbxContent>
              </v:textbox>
              <w10:wrap type="none"/>
            </v:shape>
            <v:shape style="position:absolute;left:8279;top:2236;width:1431;height:1430" type="#_x0000_t202" filled="false" stroked="false">
              <v:textbox inset="0,0,0,0">
                <w:txbxContent>
                  <w:p>
                    <w:pPr>
                      <w:spacing w:line="446" w:lineRule="auto" w:before="0"/>
                      <w:ind w:left="0" w:right="0" w:firstLine="0"/>
                      <w:jc w:val="left"/>
                      <w:rPr>
                        <w:sz w:val="19"/>
                      </w:rPr>
                    </w:pPr>
                    <w:r>
                      <w:rPr>
                        <w:color w:val="202020"/>
                        <w:sz w:val="19"/>
                      </w:rPr>
                      <w:t>$0.42797/L NZ:$0.42797/L </w:t>
                    </w:r>
                    <w:r>
                      <w:rPr>
                        <w:color w:val="202020"/>
                        <w:w w:val="95"/>
                        <w:sz w:val="19"/>
                      </w:rPr>
                      <w:t>PNG:$0.42797/L</w:t>
                    </w:r>
                  </w:p>
                  <w:p>
                    <w:pPr>
                      <w:spacing w:line="217" w:lineRule="exact" w:before="0"/>
                      <w:ind w:left="0" w:right="0" w:firstLine="0"/>
                      <w:jc w:val="left"/>
                      <w:rPr>
                        <w:sz w:val="19"/>
                      </w:rPr>
                    </w:pPr>
                    <w:r>
                      <w:rPr>
                        <w:color w:val="202020"/>
                        <w:sz w:val="19"/>
                      </w:rPr>
                      <w:t>FI:$0.42797/L</w:t>
                    </w:r>
                  </w:p>
                </w:txbxContent>
              </v:textbox>
              <w10:wrap type="none"/>
            </v:shape>
            <v:shape style="position:absolute;left:8279;top:3860;width:1295;height:212" type="#_x0000_t202" filled="false" stroked="false">
              <v:textbox inset="0,0,0,0">
                <w:txbxContent>
                  <w:p>
                    <w:pPr>
                      <w:spacing w:line="212" w:lineRule="exact" w:before="0"/>
                      <w:ind w:left="0" w:right="0" w:firstLine="0"/>
                      <w:jc w:val="left"/>
                      <w:rPr>
                        <w:sz w:val="19"/>
                      </w:rPr>
                    </w:pPr>
                    <w:r>
                      <w:rPr>
                        <w:color w:val="202020"/>
                        <w:sz w:val="19"/>
                      </w:rPr>
                      <w:t>DC:$0.42797/L</w:t>
                    </w:r>
                  </w:p>
                </w:txbxContent>
              </v:textbox>
              <w10:wrap type="none"/>
            </v:shape>
          </v:group>
        </w:pict>
      </w:r>
      <w:r>
        <w:rPr>
          <w:sz w:val="20"/>
        </w:rPr>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6"/>
      <w:numFmt w:val="decimal"/>
      <w:lvlText w:val="%1"/>
      <w:lvlJc w:val="left"/>
      <w:pPr>
        <w:ind w:left="6831" w:hanging="6629"/>
        <w:jc w:val="left"/>
      </w:pPr>
      <w:rPr>
        <w:rFonts w:hint="default" w:ascii="Arial" w:hAnsi="Arial" w:eastAsia="Arial" w:cs="Arial"/>
        <w:color w:val="202020"/>
        <w:w w:val="99"/>
        <w:sz w:val="19"/>
        <w:szCs w:val="19"/>
      </w:rPr>
    </w:lvl>
    <w:lvl w:ilvl="1">
      <w:start w:val="0"/>
      <w:numFmt w:val="bullet"/>
      <w:lvlText w:val="•"/>
      <w:lvlJc w:val="left"/>
      <w:pPr>
        <w:ind w:left="7738" w:hanging="6629"/>
      </w:pPr>
      <w:rPr>
        <w:rFonts w:hint="default"/>
      </w:rPr>
    </w:lvl>
    <w:lvl w:ilvl="2">
      <w:start w:val="0"/>
      <w:numFmt w:val="bullet"/>
      <w:lvlText w:val="•"/>
      <w:lvlJc w:val="left"/>
      <w:pPr>
        <w:ind w:left="8636" w:hanging="6629"/>
      </w:pPr>
      <w:rPr>
        <w:rFonts w:hint="default"/>
      </w:rPr>
    </w:lvl>
    <w:lvl w:ilvl="3">
      <w:start w:val="0"/>
      <w:numFmt w:val="bullet"/>
      <w:lvlText w:val="•"/>
      <w:lvlJc w:val="left"/>
      <w:pPr>
        <w:ind w:left="9534" w:hanging="6629"/>
      </w:pPr>
      <w:rPr>
        <w:rFonts w:hint="default"/>
      </w:rPr>
    </w:lvl>
    <w:lvl w:ilvl="4">
      <w:start w:val="0"/>
      <w:numFmt w:val="bullet"/>
      <w:lvlText w:val="•"/>
      <w:lvlJc w:val="left"/>
      <w:pPr>
        <w:ind w:left="10432" w:hanging="6629"/>
      </w:pPr>
      <w:rPr>
        <w:rFonts w:hint="default"/>
      </w:rPr>
    </w:lvl>
    <w:lvl w:ilvl="5">
      <w:start w:val="0"/>
      <w:numFmt w:val="bullet"/>
      <w:lvlText w:val="•"/>
      <w:lvlJc w:val="left"/>
      <w:pPr>
        <w:ind w:left="11330" w:hanging="6629"/>
      </w:pPr>
      <w:rPr>
        <w:rFonts w:hint="default"/>
      </w:rPr>
    </w:lvl>
    <w:lvl w:ilvl="6">
      <w:start w:val="0"/>
      <w:numFmt w:val="bullet"/>
      <w:lvlText w:val="•"/>
      <w:lvlJc w:val="left"/>
      <w:pPr>
        <w:ind w:left="12228" w:hanging="6629"/>
      </w:pPr>
      <w:rPr>
        <w:rFonts w:hint="default"/>
      </w:rPr>
    </w:lvl>
    <w:lvl w:ilvl="7">
      <w:start w:val="0"/>
      <w:numFmt w:val="bullet"/>
      <w:lvlText w:val="•"/>
      <w:lvlJc w:val="left"/>
      <w:pPr>
        <w:ind w:left="13126" w:hanging="6629"/>
      </w:pPr>
      <w:rPr>
        <w:rFonts w:hint="default"/>
      </w:rPr>
    </w:lvl>
    <w:lvl w:ilvl="8">
      <w:start w:val="0"/>
      <w:numFmt w:val="bullet"/>
      <w:lvlText w:val="•"/>
      <w:lvlJc w:val="left"/>
      <w:pPr>
        <w:ind w:left="14024" w:hanging="662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before="93"/>
      <w:ind w:left="6831" w:hanging="6630"/>
    </w:pPr>
    <w:rPr>
      <w:rFonts w:ascii="Arial" w:hAnsi="Arial" w:eastAsia="Arial" w:cs="Arial"/>
    </w:rPr>
  </w:style>
  <w:style w:styleId="TableParagraph" w:type="paragraph">
    <w:name w:val="Table Paragraph"/>
    <w:basedOn w:val="Normal"/>
    <w:uiPriority w:val="1"/>
    <w:qFormat/>
    <w:pPr>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2020-12-09T22:48:35Z</dcterms:created>
  <dcterms:modified xsi:type="dcterms:W3CDTF">2020-12-09T22:48:35Z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