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14</w:t>
      </w:r>
    </w:p>
    <w:p>
      <w:pPr>
        <w:spacing w:before="357"/>
        <w:ind w:left="108" w:right="0" w:firstLine="0"/>
        <w:jc w:val="left"/>
        <w:rPr>
          <w:b/>
          <w:sz w:val="32"/>
        </w:rPr>
      </w:pPr>
      <w:r>
        <w:rPr>
          <w:b/>
          <w:color w:val="202020"/>
          <w:sz w:val="32"/>
        </w:rPr>
        <w:t>Notice of objection - Section 135 of the Copyright Act 1968</w:t>
      </w:r>
    </w:p>
    <w:p>
      <w:pPr>
        <w:pStyle w:val="BodyText"/>
        <w:spacing w:line="237" w:lineRule="auto" w:before="256"/>
        <w:ind w:left="108" w:right="221"/>
      </w:pPr>
      <w:r>
        <w:rPr/>
        <w:t>The operation of the Customs seizure provisions of the Copyright Act 1968 ("Copyright Act") was outlined in Australian Customs Notices 95/31 of 15 June 1995 and 00/02 of 12 January 2000.</w:t>
      </w:r>
    </w:p>
    <w:p>
      <w:pPr>
        <w:pStyle w:val="BodyText"/>
        <w:spacing w:before="6"/>
        <w:rPr>
          <w:sz w:val="16"/>
        </w:rPr>
      </w:pPr>
    </w:p>
    <w:p>
      <w:pPr>
        <w:pStyle w:val="BodyText"/>
        <w:spacing w:line="237" w:lineRule="auto"/>
        <w:ind w:left="108" w:right="768"/>
      </w:pPr>
      <w:r>
        <w:rPr/>
        <w:t>The following company, having declared itself to be either the owner of the copyright material or the exclusive licensee identified below, has given Notice under Section 135 of the Copyright Act. By this action, the company has notified its objection to the importation of goods which allegedly infringe either its copyright or exclusive license agreement.</w:t>
      </w:r>
    </w:p>
    <w:p>
      <w:pPr>
        <w:pStyle w:val="BodyText"/>
        <w:spacing w:before="4"/>
        <w:rPr>
          <w:sz w:val="16"/>
        </w:rPr>
      </w:pPr>
    </w:p>
    <w:p>
      <w:pPr>
        <w:pStyle w:val="BodyText"/>
        <w:ind w:left="108"/>
      </w:pPr>
      <w:r>
        <w:rPr/>
        <w:pict>
          <v:shape style="position:absolute;margin-left:42.5284pt;margin-top:102.933273pt;width:2.75pt;height:2.75pt;mso-position-horizontal-relative:page;mso-position-vertical-relative:paragraph;z-index:-15909376" coordorigin="851,2059" coordsize="55,55" path="m896,2113l860,2113,851,2104,851,2068,860,2059,896,2059,905,2068,905,2086,905,2104,896,2113xe" filled="true" fillcolor="#202020" stroked="false">
            <v:path arrowok="t"/>
            <v:fill type="solid"/>
            <w10:wrap type="none"/>
          </v:shape>
        </w:pict>
      </w:r>
      <w:r>
        <w:rPr/>
        <w:t>Unless revoked, this Notice remains in force until the end of the period of two years commencing on the date specified.</w:t>
      </w:r>
    </w:p>
    <w:p>
      <w:pPr>
        <w:pStyle w:val="BodyText"/>
        <w:spacing w:before="5" w:after="1"/>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411"/>
        <w:gridCol w:w="4180"/>
      </w:tblGrid>
      <w:tr>
        <w:trPr>
          <w:trHeight w:val="620" w:hRule="atLeast"/>
        </w:trPr>
        <w:tc>
          <w:tcPr>
            <w:tcW w:w="11411" w:type="dxa"/>
            <w:tcBorders>
              <w:left w:val="nil"/>
            </w:tcBorders>
          </w:tcPr>
          <w:p>
            <w:pPr>
              <w:pStyle w:val="TableParagraph"/>
              <w:spacing w:before="91"/>
              <w:rPr>
                <w:b/>
                <w:sz w:val="19"/>
              </w:rPr>
            </w:pPr>
            <w:r>
              <w:rPr>
                <w:b/>
                <w:color w:val="202020"/>
                <w:sz w:val="19"/>
              </w:rPr>
              <w:t>Australian Olympic Committee Inc</w:t>
            </w:r>
          </w:p>
        </w:tc>
        <w:tc>
          <w:tcPr>
            <w:tcW w:w="4180" w:type="dxa"/>
            <w:tcBorders>
              <w:right w:val="nil"/>
            </w:tcBorders>
          </w:tcPr>
          <w:p>
            <w:pPr>
              <w:pStyle w:val="TableParagraph"/>
              <w:spacing w:line="237" w:lineRule="auto" w:before="93"/>
              <w:ind w:left="100"/>
              <w:rPr>
                <w:b/>
                <w:sz w:val="19"/>
              </w:rPr>
            </w:pPr>
            <w:r>
              <w:rPr>
                <w:b/>
                <w:color w:val="202020"/>
                <w:sz w:val="19"/>
              </w:rPr>
              <w:t>Contact: Australian Olympic Committee Inc Ph: (02) 8436 2100</w:t>
            </w:r>
          </w:p>
        </w:tc>
      </w:tr>
      <w:tr>
        <w:trPr>
          <w:trHeight w:val="1216" w:hRule="atLeast"/>
        </w:trPr>
        <w:tc>
          <w:tcPr>
            <w:tcW w:w="11411" w:type="dxa"/>
            <w:tcBorders>
              <w:left w:val="nil"/>
            </w:tcBorders>
          </w:tcPr>
          <w:p>
            <w:pPr>
              <w:pStyle w:val="TableParagraph"/>
              <w:spacing w:before="91"/>
              <w:rPr>
                <w:b/>
                <w:sz w:val="19"/>
              </w:rPr>
            </w:pPr>
            <w:r>
              <w:rPr>
                <w:b/>
                <w:color w:val="202020"/>
                <w:sz w:val="19"/>
              </w:rPr>
              <w:t>Material</w:t>
            </w:r>
          </w:p>
          <w:p>
            <w:pPr>
              <w:pStyle w:val="TableParagraph"/>
              <w:spacing w:line="400" w:lineRule="atLeast" w:before="6"/>
              <w:ind w:left="366" w:right="9032" w:hanging="266"/>
              <w:rPr>
                <w:sz w:val="19"/>
              </w:rPr>
            </w:pPr>
            <w:r>
              <w:rPr>
                <w:color w:val="202020"/>
                <w:sz w:val="19"/>
              </w:rPr>
              <w:t>Copyright is claimed in: The Olympic rings.</w:t>
            </w:r>
          </w:p>
        </w:tc>
        <w:tc>
          <w:tcPr>
            <w:tcW w:w="4180" w:type="dxa"/>
            <w:tcBorders>
              <w:right w:val="nil"/>
            </w:tcBorders>
          </w:tcPr>
          <w:p>
            <w:pPr>
              <w:pStyle w:val="TableParagraph"/>
              <w:spacing w:before="0"/>
              <w:ind w:left="0"/>
              <w:rPr>
                <w:rFonts w:ascii="Times New Roman"/>
                <w:sz w:val="18"/>
              </w:rPr>
            </w:pPr>
          </w:p>
        </w:tc>
      </w:tr>
      <w:tr>
        <w:trPr>
          <w:trHeight w:val="593" w:hRule="atLeast"/>
        </w:trPr>
        <w:tc>
          <w:tcPr>
            <w:tcW w:w="11411" w:type="dxa"/>
            <w:tcBorders>
              <w:left w:val="nil"/>
            </w:tcBorders>
          </w:tcPr>
          <w:p>
            <w:pPr>
              <w:pStyle w:val="TableParagraph"/>
              <w:spacing w:before="91"/>
              <w:rPr>
                <w:b/>
                <w:sz w:val="19"/>
              </w:rPr>
            </w:pPr>
            <w:r>
              <w:rPr>
                <w:b/>
                <w:color w:val="202020"/>
                <w:sz w:val="19"/>
              </w:rPr>
              <w:t>Effective Date: 18 February 2002</w:t>
            </w:r>
          </w:p>
        </w:tc>
        <w:tc>
          <w:tcPr>
            <w:tcW w:w="4180" w:type="dxa"/>
            <w:tcBorders>
              <w:right w:val="nil"/>
            </w:tcBorders>
          </w:tcPr>
          <w:p>
            <w:pPr>
              <w:pStyle w:val="TableParagraph"/>
              <w:spacing w:before="91"/>
              <w:ind w:left="100"/>
              <w:rPr>
                <w:b/>
                <w:sz w:val="19"/>
              </w:rPr>
            </w:pPr>
            <w:r>
              <w:rPr>
                <w:b/>
                <w:color w:val="202020"/>
                <w:sz w:val="19"/>
              </w:rPr>
              <w:t>File No: C01/11317</w:t>
            </w:r>
          </w:p>
        </w:tc>
      </w:tr>
      <w:tr>
        <w:trPr>
          <w:trHeight w:val="377" w:hRule="atLeast"/>
        </w:trPr>
        <w:tc>
          <w:tcPr>
            <w:tcW w:w="11411" w:type="dxa"/>
            <w:tcBorders>
              <w:left w:val="nil"/>
            </w:tcBorders>
          </w:tcPr>
          <w:p>
            <w:pPr>
              <w:pStyle w:val="TableParagraph"/>
              <w:spacing w:before="0"/>
              <w:ind w:left="0"/>
              <w:rPr>
                <w:rFonts w:ascii="Times New Roman"/>
                <w:sz w:val="18"/>
              </w:rPr>
            </w:pPr>
          </w:p>
        </w:tc>
        <w:tc>
          <w:tcPr>
            <w:tcW w:w="4180" w:type="dxa"/>
            <w:tcBorders>
              <w:right w:val="nil"/>
            </w:tcBorders>
          </w:tcPr>
          <w:p>
            <w:pPr>
              <w:pStyle w:val="TableParagraph"/>
              <w:spacing w:before="0"/>
              <w:ind w:left="0"/>
              <w:rPr>
                <w:rFonts w:ascii="Times New Roman"/>
                <w:sz w:val="18"/>
              </w:rPr>
            </w:pPr>
          </w:p>
        </w:tc>
      </w:tr>
      <w:tr>
        <w:trPr>
          <w:trHeight w:val="404" w:hRule="atLeast"/>
        </w:trPr>
        <w:tc>
          <w:tcPr>
            <w:tcW w:w="11411" w:type="dxa"/>
            <w:tcBorders>
              <w:left w:val="nil"/>
            </w:tcBorders>
          </w:tcPr>
          <w:p>
            <w:pPr>
              <w:pStyle w:val="TableParagraph"/>
              <w:spacing w:before="91"/>
              <w:rPr>
                <w:b/>
                <w:sz w:val="19"/>
              </w:rPr>
            </w:pPr>
            <w:r>
              <w:rPr>
                <w:b/>
                <w:color w:val="202020"/>
                <w:sz w:val="19"/>
              </w:rPr>
              <w:t>Comedy Partners</w:t>
            </w:r>
          </w:p>
        </w:tc>
        <w:tc>
          <w:tcPr>
            <w:tcW w:w="4180" w:type="dxa"/>
            <w:tcBorders>
              <w:right w:val="nil"/>
            </w:tcBorders>
          </w:tcPr>
          <w:p>
            <w:pPr>
              <w:pStyle w:val="TableParagraph"/>
              <w:spacing w:before="91"/>
              <w:ind w:left="100"/>
              <w:rPr>
                <w:b/>
                <w:sz w:val="19"/>
              </w:rPr>
            </w:pPr>
            <w:r>
              <w:rPr>
                <w:b/>
                <w:color w:val="202020"/>
                <w:sz w:val="19"/>
              </w:rPr>
              <w:t>Contact: Chrysiliou Law Ph: (02) 9949 6544</w:t>
            </w:r>
          </w:p>
        </w:tc>
      </w:tr>
      <w:tr>
        <w:trPr>
          <w:trHeight w:val="1432" w:hRule="atLeast"/>
        </w:trPr>
        <w:tc>
          <w:tcPr>
            <w:tcW w:w="11411" w:type="dxa"/>
            <w:tcBorders>
              <w:left w:val="nil"/>
            </w:tcBorders>
          </w:tcPr>
          <w:p>
            <w:pPr>
              <w:pStyle w:val="TableParagraph"/>
              <w:spacing w:before="91"/>
              <w:rPr>
                <w:b/>
                <w:sz w:val="19"/>
              </w:rPr>
            </w:pPr>
            <w:r>
              <w:rPr>
                <w:b/>
                <w:color w:val="202020"/>
                <w:sz w:val="19"/>
              </w:rPr>
              <w:t>Material</w:t>
            </w:r>
          </w:p>
          <w:p>
            <w:pPr>
              <w:pStyle w:val="TableParagraph"/>
              <w:spacing w:before="4"/>
              <w:ind w:left="0"/>
              <w:rPr>
                <w:sz w:val="16"/>
              </w:rPr>
            </w:pPr>
          </w:p>
          <w:p>
            <w:pPr>
              <w:pStyle w:val="TableParagraph"/>
              <w:spacing w:before="0"/>
              <w:rPr>
                <w:sz w:val="19"/>
              </w:rPr>
            </w:pPr>
            <w:r>
              <w:rPr>
                <w:color w:val="202020"/>
                <w:sz w:val="19"/>
              </w:rPr>
              <w:t>Copyright is claimed in:</w:t>
            </w:r>
          </w:p>
          <w:p>
            <w:pPr>
              <w:pStyle w:val="TableParagraph"/>
              <w:spacing w:before="5"/>
              <w:ind w:left="0"/>
              <w:rPr>
                <w:sz w:val="16"/>
              </w:rPr>
            </w:pPr>
          </w:p>
          <w:p>
            <w:pPr>
              <w:pStyle w:val="TableParagraph"/>
              <w:spacing w:line="237" w:lineRule="auto" w:before="0"/>
              <w:ind w:left="366" w:right="106"/>
              <w:rPr>
                <w:sz w:val="19"/>
              </w:rPr>
            </w:pPr>
            <w:r>
              <w:rPr>
                <w:color w:val="202020"/>
                <w:sz w:val="19"/>
              </w:rPr>
              <w:t>The artistic works as applied to materials and goods in the two-dimensional form, residing in cartoon or animated characters known as KYLE, CARTMAN, KENNY, CHEF &amp;amp; STAN</w:t>
            </w:r>
          </w:p>
        </w:tc>
        <w:tc>
          <w:tcPr>
            <w:tcW w:w="4180" w:type="dxa"/>
            <w:tcBorders>
              <w:right w:val="nil"/>
            </w:tcBorders>
          </w:tcPr>
          <w:p>
            <w:pPr>
              <w:pStyle w:val="TableParagraph"/>
              <w:spacing w:before="0"/>
              <w:ind w:left="0"/>
              <w:rPr>
                <w:rFonts w:ascii="Times New Roman"/>
                <w:sz w:val="18"/>
              </w:rPr>
            </w:pPr>
          </w:p>
        </w:tc>
      </w:tr>
      <w:tr>
        <w:trPr>
          <w:trHeight w:val="593" w:hRule="atLeast"/>
        </w:trPr>
        <w:tc>
          <w:tcPr>
            <w:tcW w:w="11411" w:type="dxa"/>
            <w:tcBorders>
              <w:left w:val="nil"/>
            </w:tcBorders>
          </w:tcPr>
          <w:p>
            <w:pPr>
              <w:pStyle w:val="TableParagraph"/>
              <w:spacing w:before="91"/>
              <w:rPr>
                <w:b/>
                <w:sz w:val="19"/>
              </w:rPr>
            </w:pPr>
            <w:r>
              <w:rPr>
                <w:b/>
                <w:color w:val="202020"/>
                <w:sz w:val="19"/>
              </w:rPr>
              <w:t>Effective Date: 18 February 2002</w:t>
            </w:r>
          </w:p>
        </w:tc>
        <w:tc>
          <w:tcPr>
            <w:tcW w:w="4180" w:type="dxa"/>
            <w:tcBorders>
              <w:right w:val="nil"/>
            </w:tcBorders>
          </w:tcPr>
          <w:p>
            <w:pPr>
              <w:pStyle w:val="TableParagraph"/>
              <w:spacing w:before="91"/>
              <w:ind w:left="100"/>
              <w:rPr>
                <w:b/>
                <w:sz w:val="19"/>
              </w:rPr>
            </w:pPr>
            <w:r>
              <w:rPr>
                <w:b/>
                <w:color w:val="202020"/>
                <w:sz w:val="19"/>
              </w:rPr>
              <w:t>File No: C01/11317</w:t>
            </w:r>
          </w:p>
        </w:tc>
      </w:tr>
      <w:tr>
        <w:trPr>
          <w:trHeight w:val="187" w:hRule="atLeast"/>
        </w:trPr>
        <w:tc>
          <w:tcPr>
            <w:tcW w:w="11411" w:type="dxa"/>
            <w:tcBorders>
              <w:left w:val="nil"/>
            </w:tcBorders>
          </w:tcPr>
          <w:p>
            <w:pPr>
              <w:pStyle w:val="TableParagraph"/>
              <w:spacing w:before="0"/>
              <w:ind w:left="0"/>
              <w:rPr>
                <w:rFonts w:ascii="Times New Roman"/>
                <w:sz w:val="12"/>
              </w:rPr>
            </w:pPr>
          </w:p>
        </w:tc>
        <w:tc>
          <w:tcPr>
            <w:tcW w:w="4180" w:type="dxa"/>
            <w:tcBorders>
              <w:right w:val="nil"/>
            </w:tcBorders>
          </w:tcPr>
          <w:p>
            <w:pPr>
              <w:pStyle w:val="TableParagraph"/>
              <w:spacing w:before="0"/>
              <w:ind w:left="0"/>
              <w:rPr>
                <w:rFonts w:ascii="Times New Roman"/>
                <w:sz w:val="12"/>
              </w:rPr>
            </w:pPr>
          </w:p>
        </w:tc>
      </w:tr>
      <w:tr>
        <w:trPr>
          <w:trHeight w:val="404" w:hRule="atLeast"/>
        </w:trPr>
        <w:tc>
          <w:tcPr>
            <w:tcW w:w="11411" w:type="dxa"/>
            <w:tcBorders>
              <w:left w:val="nil"/>
            </w:tcBorders>
          </w:tcPr>
          <w:p>
            <w:pPr>
              <w:pStyle w:val="TableParagraph"/>
              <w:spacing w:before="91"/>
              <w:rPr>
                <w:b/>
                <w:sz w:val="19"/>
              </w:rPr>
            </w:pPr>
            <w:r>
              <w:rPr>
                <w:b/>
                <w:color w:val="202020"/>
                <w:sz w:val="19"/>
              </w:rPr>
              <w:t>Nintendo of America Inc</w:t>
            </w:r>
          </w:p>
        </w:tc>
        <w:tc>
          <w:tcPr>
            <w:tcW w:w="4180" w:type="dxa"/>
            <w:tcBorders>
              <w:right w:val="nil"/>
            </w:tcBorders>
          </w:tcPr>
          <w:p>
            <w:pPr>
              <w:pStyle w:val="TableParagraph"/>
              <w:spacing w:before="91"/>
              <w:ind w:left="100"/>
              <w:rPr>
                <w:b/>
                <w:sz w:val="19"/>
              </w:rPr>
            </w:pPr>
            <w:r>
              <w:rPr>
                <w:b/>
                <w:color w:val="202020"/>
                <w:sz w:val="19"/>
              </w:rPr>
              <w:t>Contact: Clayton UtzPh: (02) 9353 4000</w:t>
            </w:r>
          </w:p>
        </w:tc>
      </w:tr>
    </w:tbl>
    <w:p>
      <w:pPr>
        <w:spacing w:before="92"/>
        <w:ind w:left="202" w:right="0" w:firstLine="0"/>
        <w:jc w:val="left"/>
        <w:rPr>
          <w:b/>
          <w:sz w:val="19"/>
        </w:rPr>
      </w:pPr>
      <w:r>
        <w:rPr/>
        <w:pict>
          <v:shape style="position:absolute;margin-left:42.5284pt;margin-top:-83.893585pt;width:2.75pt;height:2.75pt;mso-position-horizontal-relative:page;mso-position-vertical-relative:paragraph;z-index:-15908864" coordorigin="851,-1678" coordsize="55,55" path="m896,-1624l860,-1624,851,-1633,851,-1669,860,-1678,896,-1678,905,-1669,905,-1651,905,-1633,896,-1624xe" filled="true" fillcolor="#202020" stroked="false">
            <v:path arrowok="t"/>
            <v:fill type="solid"/>
            <w10:wrap type="none"/>
          </v:shape>
        </w:pict>
      </w:r>
      <w:r>
        <w:rPr>
          <w:b/>
          <w:color w:val="202020"/>
          <w:sz w:val="19"/>
        </w:rPr>
        <w:t>Material</w:t>
      </w:r>
    </w:p>
    <w:p>
      <w:pPr>
        <w:pStyle w:val="BodyText"/>
        <w:spacing w:before="3"/>
        <w:rPr>
          <w:b/>
          <w:sz w:val="16"/>
        </w:rPr>
      </w:pPr>
    </w:p>
    <w:p>
      <w:pPr>
        <w:pStyle w:val="BodyText"/>
        <w:ind w:left="202"/>
      </w:pPr>
      <w:r>
        <w:rPr>
          <w:color w:val="202020"/>
        </w:rPr>
        <w:t>Copyright is claimed in:</w:t>
      </w:r>
    </w:p>
    <w:p>
      <w:pPr>
        <w:pStyle w:val="BodyText"/>
        <w:spacing w:before="4"/>
        <w:rPr>
          <w:sz w:val="16"/>
        </w:rPr>
      </w:pPr>
    </w:p>
    <w:p>
      <w:pPr>
        <w:pStyle w:val="BodyText"/>
        <w:ind w:left="467"/>
      </w:pPr>
      <w:r>
        <w:rPr/>
        <w:pict>
          <v:shape style="position:absolute;margin-left:42.5284pt;margin-top:4.852370pt;width:2.75pt;height:2.75pt;mso-position-horizontal-relative:page;mso-position-vertical-relative:paragraph;z-index:15729664" coordorigin="851,97" coordsize="55,55" path="m896,151l860,151,851,142,851,106,860,97,896,97,905,106,905,124,905,142,896,151xe" filled="true" fillcolor="#202020" stroked="false">
            <v:path arrowok="t"/>
            <v:fill type="solid"/>
            <w10:wrap type="none"/>
          </v:shape>
        </w:pict>
      </w:r>
      <w:r>
        <w:rPr>
          <w:color w:val="202020"/>
        </w:rPr>
        <w:t>The packaging, literary, musical and artistic works of the Nintendo products, including but not limited to the following products:</w:t>
      </w:r>
    </w:p>
    <w:p>
      <w:pPr>
        <w:spacing w:after="0"/>
        <w:sectPr>
          <w:type w:val="continuous"/>
          <w:pgSz w:w="16840" w:h="11900" w:orient="landscape"/>
          <w:pgMar w:top="680" w:bottom="280" w:left="580" w:right="440"/>
        </w:sectPr>
      </w:pPr>
    </w:p>
    <w:p>
      <w:pPr>
        <w:pStyle w:val="BodyText"/>
        <w:spacing w:line="237" w:lineRule="auto" w:before="79"/>
        <w:ind w:left="922" w:right="828"/>
      </w:pPr>
      <w:r>
        <w:rPr/>
        <w:pict>
          <v:shape style="position:absolute;margin-left:64.850258pt;margin-top:8.713262pt;width:2.75pt;height:2.75pt;mso-position-horizontal-relative:page;mso-position-vertical-relative:paragraph;z-index:15730176" coordorigin="1297,174" coordsize="55,55" path="m1351,201l1351,219,1342,228,1324,228,1306,228,1297,219,1297,201,1297,183,1306,174,1324,174,1342,174,1351,183,1351,201xe" filled="false" stroked="true" strokeweight=".67642pt" strokecolor="#202020">
            <v:path arrowok="t"/>
            <v:stroke dashstyle="solid"/>
            <w10:wrap type="none"/>
          </v:shape>
        </w:pict>
      </w:r>
      <w:r>
        <w:rPr>
          <w:b/>
          <w:color w:val="202020"/>
        </w:rPr>
        <w:t>Apparel</w:t>
      </w:r>
      <w:r>
        <w:rPr>
          <w:color w:val="202020"/>
        </w:rPr>
        <w:t>: hats, t-shirts, shoes/juvenile footwear, knit sweaters, pullovers, zipperfronts, sweater dresses, cardigans, vests, children's sleepwear, boxer shorts, wind suits, swimwear, nylon outerwear, short sets, fleece sets, underwear, blanket sleepers.</w:t>
      </w:r>
    </w:p>
    <w:p>
      <w:pPr>
        <w:pStyle w:val="BodyText"/>
        <w:spacing w:line="237" w:lineRule="auto"/>
        <w:ind w:left="922" w:right="378"/>
      </w:pPr>
      <w:r>
        <w:rPr/>
        <w:pict>
          <v:shape style="position:absolute;margin-left:64.850258pt;margin-top:4.763254pt;width:2.75pt;height:2.75pt;mso-position-horizontal-relative:page;mso-position-vertical-relative:paragraph;z-index:15730688" coordorigin="1297,95" coordsize="55,55" path="m1351,122l1351,140,1342,149,1324,149,1306,149,1297,140,1297,122,1297,104,1306,95,1324,95,1342,95,1351,104,1351,122xe" filled="false" stroked="true" strokeweight=".67642pt" strokecolor="#202020">
            <v:path arrowok="t"/>
            <v:stroke dashstyle="solid"/>
            <w10:wrap type="none"/>
          </v:shape>
        </w:pict>
      </w:r>
      <w:r>
        <w:rPr>
          <w:b/>
          <w:color w:val="202020"/>
        </w:rPr>
        <w:t>Toys</w:t>
      </w:r>
      <w:r>
        <w:rPr>
          <w:color w:val="202020"/>
        </w:rPr>
        <w:t>: plush toys, electronic toys, kites, 3D magnets, Crazy Bones game, key chains/rings, yoyos, balls, Collectable card game, Mini action skateboard, snow board toys and accessories, Photo sticker machines, Sears Portrait Studios backdrop and creation, board games.</w:t>
      </w:r>
    </w:p>
    <w:p>
      <w:pPr>
        <w:pStyle w:val="BodyText"/>
        <w:spacing w:line="216" w:lineRule="exact"/>
        <w:ind w:left="922"/>
      </w:pPr>
      <w:r>
        <w:rPr/>
        <w:pict>
          <v:shape style="position:absolute;margin-left:64.850258pt;margin-top:4.779030pt;width:2.75pt;height:2.75pt;mso-position-horizontal-relative:page;mso-position-vertical-relative:paragraph;z-index:15731200" coordorigin="1297,96" coordsize="55,55" path="m1351,123l1351,141,1342,150,1324,150,1306,150,1297,141,1297,123,1297,105,1306,96,1324,96,1342,96,1351,105,1351,123xe" filled="false" stroked="true" strokeweight=".67642pt" strokecolor="#202020">
            <v:path arrowok="t"/>
            <v:stroke dashstyle="solid"/>
            <w10:wrap type="none"/>
          </v:shape>
        </w:pict>
      </w:r>
      <w:r>
        <w:rPr>
          <w:b/>
          <w:color w:val="202020"/>
        </w:rPr>
        <w:t>Pok mon cards</w:t>
      </w:r>
      <w:r>
        <w:rPr>
          <w:color w:val="202020"/>
        </w:rPr>
        <w:t>: trading cards (US), Pocket Monster Trading Card (Japanese), playing cards.</w:t>
      </w:r>
    </w:p>
    <w:p>
      <w:pPr>
        <w:spacing w:line="216" w:lineRule="exact" w:before="0"/>
        <w:ind w:left="922" w:right="0" w:firstLine="0"/>
        <w:jc w:val="left"/>
        <w:rPr>
          <w:sz w:val="19"/>
        </w:rPr>
      </w:pPr>
      <w:r>
        <w:rPr/>
        <w:pict>
          <v:shape style="position:absolute;margin-left:64.850258pt;margin-top:4.801692pt;width:2.75pt;height:2.75pt;mso-position-horizontal-relative:page;mso-position-vertical-relative:paragraph;z-index:15731712" coordorigin="1297,96" coordsize="55,55" path="m1351,123l1351,141,1342,150,1324,150,1306,150,1297,141,1297,123,1297,105,1306,96,1324,96,1342,96,1351,105,1351,123xe" filled="false" stroked="true" strokeweight=".67642pt" strokecolor="#202020">
            <v:path arrowok="t"/>
            <v:stroke dashstyle="solid"/>
            <w10:wrap type="none"/>
          </v:shape>
        </w:pict>
      </w:r>
      <w:r>
        <w:rPr>
          <w:b/>
          <w:color w:val="202020"/>
          <w:sz w:val="19"/>
        </w:rPr>
        <w:t>Pok mon Videos, Cameras and Music</w:t>
      </w:r>
      <w:r>
        <w:rPr>
          <w:color w:val="202020"/>
          <w:sz w:val="19"/>
        </w:rPr>
        <w:t>: Movie soundtrack recording, sheet music, music folios, musical CD, story and tape, home videos.</w:t>
      </w:r>
    </w:p>
    <w:p>
      <w:pPr>
        <w:pStyle w:val="BodyText"/>
        <w:spacing w:line="237" w:lineRule="auto" w:before="1"/>
        <w:ind w:left="922" w:right="493"/>
      </w:pPr>
      <w:r>
        <w:rPr/>
        <w:pict>
          <v:shape style="position:absolute;margin-left:64.850258pt;margin-top:4.813269pt;width:2.75pt;height:2.75pt;mso-position-horizontal-relative:page;mso-position-vertical-relative:paragraph;z-index:15732224" coordorigin="1297,96" coordsize="55,55" path="m1351,123l1351,141,1342,150,1324,150,1306,150,1297,141,1297,123,1297,105,1306,96,1324,96,1342,96,1351,105,1351,123xe" filled="false" stroked="true" strokeweight=".67642pt" strokecolor="#202020">
            <v:path arrowok="t"/>
            <v:stroke dashstyle="solid"/>
            <w10:wrap type="none"/>
          </v:shape>
        </w:pict>
      </w:r>
      <w:r>
        <w:rPr>
          <w:b/>
          <w:color w:val="202020"/>
        </w:rPr>
        <w:t>Accessories</w:t>
      </w:r>
      <w:r>
        <w:rPr>
          <w:color w:val="202020"/>
        </w:rPr>
        <w:t>: hair accessories, bags/luggage, tins, adult bags, zipper pulls, cloisonne pins, cold weather accessories, headwear, hosiery, nonoptical sun glasses, sunglass cords, sunglass cases, c-watch, key fobs, clocks/watches, jewellery music boxes, costume jewellery.</w:t>
      </w:r>
    </w:p>
    <w:p>
      <w:pPr>
        <w:pStyle w:val="BodyText"/>
        <w:spacing w:line="216" w:lineRule="exact"/>
        <w:ind w:left="922"/>
      </w:pPr>
      <w:r>
        <w:rPr/>
        <w:pict>
          <v:shape style="position:absolute;margin-left:64.850258pt;margin-top:4.779045pt;width:2.75pt;height:2.75pt;mso-position-horizontal-relative:page;mso-position-vertical-relative:paragraph;z-index:15732736" coordorigin="1297,96" coordsize="55,55" path="m1351,123l1351,141,1342,150,1324,150,1306,150,1297,141,1297,123,1297,105,1306,96,1324,96,1342,96,1351,105,1351,123xe" filled="false" stroked="true" strokeweight=".67642pt" strokecolor="#202020">
            <v:path arrowok="t"/>
            <v:stroke dashstyle="solid"/>
            <w10:wrap type="none"/>
          </v:shape>
        </w:pict>
      </w:r>
      <w:r>
        <w:rPr>
          <w:b/>
          <w:color w:val="202020"/>
        </w:rPr>
        <w:t>Domestic &amp;amp; Linens</w:t>
      </w:r>
      <w:r>
        <w:rPr>
          <w:color w:val="202020"/>
        </w:rPr>
        <w:t>: robes, flannel &amp;amp; jersey sheets, bath and beach towels, sand chairs, decorative pillows, bath accessories, bedding.</w:t>
      </w:r>
    </w:p>
    <w:p>
      <w:pPr>
        <w:pStyle w:val="BodyText"/>
        <w:spacing w:line="237" w:lineRule="auto" w:before="1"/>
        <w:ind w:left="922"/>
      </w:pPr>
      <w:r>
        <w:rPr/>
        <w:pict>
          <v:shape style="position:absolute;margin-left:64.850258pt;margin-top:4.813258pt;width:2.75pt;height:2.75pt;mso-position-horizontal-relative:page;mso-position-vertical-relative:paragraph;z-index:15733248" coordorigin="1297,96" coordsize="55,55" path="m1351,123l1351,141,1342,150,1324,150,1306,150,1297,141,1297,123,1297,105,1306,96,1324,96,1342,96,1351,105,1351,123xe" filled="false" stroked="true" strokeweight=".67642pt" strokecolor="#202020">
            <v:path arrowok="t"/>
            <v:stroke dashstyle="solid"/>
            <w10:wrap type="none"/>
          </v:shape>
        </w:pict>
      </w:r>
      <w:r>
        <w:rPr>
          <w:b/>
          <w:color w:val="202020"/>
        </w:rPr>
        <w:t>Food &amp;amp; Beverage</w:t>
      </w:r>
      <w:r>
        <w:rPr>
          <w:color w:val="202020"/>
        </w:rPr>
        <w:t>: Dextrose</w:t>
      </w:r>
      <w:r>
        <w:rPr>
          <w:color w:val="202020"/>
          <w:spacing w:val="-3"/>
        </w:rPr>
        <w:t> candy, </w:t>
      </w:r>
      <w:r>
        <w:rPr>
          <w:color w:val="202020"/>
        </w:rPr>
        <w:t>bubble gum, jaw breaker holder with sticker, novelty gum and</w:t>
      </w:r>
      <w:r>
        <w:rPr>
          <w:color w:val="202020"/>
          <w:spacing w:val="-3"/>
        </w:rPr>
        <w:t> candy, </w:t>
      </w:r>
      <w:r>
        <w:rPr>
          <w:color w:val="202020"/>
        </w:rPr>
        <w:t>ice cream, fruit snacks, cake decorations &amp;amp; decorating kits, macaroni &amp;amp; cheese, novelty </w:t>
      </w:r>
      <w:r>
        <w:rPr>
          <w:color w:val="202020"/>
          <w:spacing w:val="-3"/>
        </w:rPr>
        <w:t>candy, </w:t>
      </w:r>
      <w:r>
        <w:rPr>
          <w:color w:val="202020"/>
        </w:rPr>
        <w:t>lollipops, fruit spreads in glass tumblers.</w:t>
      </w:r>
    </w:p>
    <w:p>
      <w:pPr>
        <w:pStyle w:val="BodyText"/>
        <w:spacing w:line="237" w:lineRule="auto"/>
        <w:ind w:left="922" w:right="167"/>
      </w:pPr>
      <w:r>
        <w:rPr/>
        <w:pict>
          <v:shape style="position:absolute;margin-left:64.850258pt;margin-top:4.76325pt;width:2.75pt;height:2.75pt;mso-position-horizontal-relative:page;mso-position-vertical-relative:paragraph;z-index:15733760" coordorigin="1297,95" coordsize="55,55" path="m1351,122l1351,140,1342,149,1324,149,1306,149,1297,140,1297,122,1297,104,1306,95,1324,95,1342,95,1351,104,1351,122xe" filled="false" stroked="true" strokeweight=".67642pt" strokecolor="#202020">
            <v:path arrowok="t"/>
            <v:stroke dashstyle="solid"/>
            <w10:wrap type="none"/>
          </v:shape>
        </w:pict>
      </w:r>
      <w:r>
        <w:rPr>
          <w:b/>
          <w:color w:val="202020"/>
        </w:rPr>
        <w:t>Gifts &amp;amp; Novelties</w:t>
      </w:r>
      <w:r>
        <w:rPr>
          <w:color w:val="202020"/>
        </w:rPr>
        <w:t>: Christmas ornaments, foam figures, glow in the dark wall d cor, 3D treasure keepers, 3D figure key chains, collectable custom dog tags, rubber die-cut key chains, 3D desk accessories, picture frames, picture frame key chains.</w:t>
      </w:r>
    </w:p>
    <w:p>
      <w:pPr>
        <w:spacing w:line="216" w:lineRule="exact" w:before="0"/>
        <w:ind w:left="922" w:right="0" w:firstLine="0"/>
        <w:jc w:val="left"/>
        <w:rPr>
          <w:sz w:val="19"/>
        </w:rPr>
      </w:pPr>
      <w:r>
        <w:rPr/>
        <w:pict>
          <v:shape style="position:absolute;margin-left:64.850258pt;margin-top:4.779026pt;width:2.75pt;height:2.75pt;mso-position-horizontal-relative:page;mso-position-vertical-relative:paragraph;z-index:15734272" coordorigin="1297,96" coordsize="55,55" path="m1351,123l1351,141,1342,150,1324,150,1306,150,1297,141,1297,123,1297,105,1306,96,1324,96,1342,96,1351,105,1351,123xe" filled="false" stroked="true" strokeweight=".67642pt" strokecolor="#202020">
            <v:path arrowok="t"/>
            <v:stroke dashstyle="solid"/>
            <w10:wrap type="none"/>
          </v:shape>
        </w:pict>
      </w:r>
      <w:r>
        <w:rPr>
          <w:b/>
          <w:color w:val="202020"/>
          <w:sz w:val="19"/>
        </w:rPr>
        <w:t>Health &amp;amp; Beauty Aids</w:t>
      </w:r>
      <w:r>
        <w:rPr>
          <w:color w:val="202020"/>
          <w:sz w:val="19"/>
        </w:rPr>
        <w:t>: toothbrushes, toothbrush toppers, toothpaste, electric toothbrushes.</w:t>
      </w:r>
    </w:p>
    <w:p>
      <w:pPr>
        <w:pStyle w:val="BodyText"/>
        <w:spacing w:line="237" w:lineRule="auto" w:before="1"/>
        <w:ind w:left="922" w:right="282"/>
      </w:pPr>
      <w:r>
        <w:rPr/>
        <w:pict>
          <v:shape style="position:absolute;margin-left:64.850258pt;margin-top:4.813269pt;width:2.75pt;height:2.75pt;mso-position-horizontal-relative:page;mso-position-vertical-relative:paragraph;z-index:15734784" coordorigin="1297,96" coordsize="55,55" path="m1351,123l1351,141,1342,150,1324,150,1306,150,1297,141,1297,123,1297,105,1306,96,1324,96,1342,96,1351,105,1351,123xe" filled="false" stroked="true" strokeweight=".67642pt" strokecolor="#202020">
            <v:path arrowok="t"/>
            <v:stroke dashstyle="solid"/>
            <w10:wrap type="none"/>
          </v:shape>
        </w:pict>
      </w:r>
      <w:r>
        <w:rPr>
          <w:b/>
          <w:color w:val="202020"/>
        </w:rPr>
        <w:t>Home Furnishings</w:t>
      </w:r>
      <w:r>
        <w:rPr>
          <w:color w:val="202020"/>
        </w:rPr>
        <w:t>: cuddle pillow, bedside lamp, bedside lantern, nightlights, room accessories, slumber bag, playhouse, bed tent, bean bag chair, wall border and stick-ups, inflatable furniture, lockers storage cases.</w:t>
      </w:r>
    </w:p>
    <w:p>
      <w:pPr>
        <w:pStyle w:val="BodyText"/>
        <w:spacing w:line="237" w:lineRule="auto"/>
        <w:ind w:left="922" w:right="431"/>
      </w:pPr>
      <w:r>
        <w:rPr/>
        <w:pict>
          <v:shape style="position:absolute;margin-left:64.850258pt;margin-top:4.763261pt;width:2.75pt;height:2.75pt;mso-position-horizontal-relative:page;mso-position-vertical-relative:paragraph;z-index:15735296" coordorigin="1297,95" coordsize="55,55" path="m1351,122l1351,140,1342,149,1324,149,1306,149,1297,140,1297,122,1297,104,1306,95,1324,95,1342,95,1351,104,1351,122xe" filled="false" stroked="true" strokeweight=".67642pt" strokecolor="#202020">
            <v:path arrowok="t"/>
            <v:stroke dashstyle="solid"/>
            <w10:wrap type="none"/>
          </v:shape>
        </w:pict>
      </w:r>
      <w:r>
        <w:rPr/>
        <w:pict>
          <v:shape style="position:absolute;margin-left:64.850258pt;margin-top:26.408701pt;width:2.75pt;height:2.75pt;mso-position-horizontal-relative:page;mso-position-vertical-relative:paragraph;z-index:15735808" coordorigin="1297,528" coordsize="55,55" path="m1351,555l1351,573,1342,582,1324,582,1306,582,1297,573,1297,555,1297,537,1306,528,1324,528,1342,528,1351,537,1351,555xe" filled="false" stroked="true" strokeweight=".67642pt" strokecolor="#202020">
            <v:path arrowok="t"/>
            <v:stroke dashstyle="solid"/>
            <w10:wrap type="none"/>
          </v:shape>
        </w:pict>
      </w:r>
      <w:r>
        <w:rPr>
          <w:b/>
          <w:color w:val="202020"/>
        </w:rPr>
        <w:t>Housewares and Party Supplies</w:t>
      </w:r>
      <w:r>
        <w:rPr>
          <w:color w:val="202020"/>
        </w:rPr>
        <w:t>: plates, bowls, cups, napkins and tablecloths, ceramic mugs, freezer mugs, head topper and squeeze bottles, tumblers, home sewing patterns, melamine dinnerware, talking cups, madcaps, sippers, straw huggers, ceramic cookie jars, lunch kits, baking accessories, candles, candle holders, mylar balloons. </w:t>
      </w:r>
      <w:r>
        <w:rPr>
          <w:b/>
          <w:color w:val="202020"/>
        </w:rPr>
        <w:t>Software and accessories</w:t>
      </w:r>
      <w:r>
        <w:rPr>
          <w:color w:val="202020"/>
        </w:rPr>
        <w:t>: Game Boy canvas carrying case, mouse pads, CD wallet holders, wrist rests.</w:t>
      </w:r>
    </w:p>
    <w:p>
      <w:pPr>
        <w:pStyle w:val="BodyText"/>
        <w:spacing w:line="237" w:lineRule="auto" w:before="1"/>
        <w:ind w:left="922" w:right="473"/>
      </w:pPr>
      <w:r>
        <w:rPr/>
        <w:pict>
          <v:shape style="position:absolute;margin-left:64.850258pt;margin-top:4.81325pt;width:2.75pt;height:2.75pt;mso-position-horizontal-relative:page;mso-position-vertical-relative:paragraph;z-index:15736320" coordorigin="1297,96" coordsize="55,55" path="m1351,123l1351,141,1342,150,1324,150,1306,150,1297,141,1297,123,1297,105,1306,96,1324,96,1342,96,1351,105,1351,123xe" filled="false" stroked="true" strokeweight=".67642pt" strokecolor="#202020">
            <v:path arrowok="t"/>
            <v:stroke dashstyle="solid"/>
            <w10:wrap type="none"/>
          </v:shape>
        </w:pict>
      </w:r>
      <w:r>
        <w:rPr>
          <w:b/>
          <w:color w:val="202020"/>
        </w:rPr>
        <w:t>Stationery, Books and School Supplies</w:t>
      </w:r>
      <w:r>
        <w:rPr>
          <w:color w:val="202020"/>
        </w:rPr>
        <w:t>: story books, desk sets, folders, spiral notebooks, life size cardboard standees, bookmarks, bookplates, address books, colour/activity books, storybooks, strategy guides, novelty books, novels, comic books, look &amp;amp; find origami books, calendars, diaries, journals, stickers, transfer tattoos, jigsaw puzzle clocks, rubber stamps, pens, posters</w:t>
      </w:r>
    </w:p>
    <w:p>
      <w:pPr>
        <w:pStyle w:val="BodyText"/>
        <w:spacing w:before="3"/>
        <w:rPr>
          <w:sz w:val="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411"/>
        <w:gridCol w:w="4180"/>
      </w:tblGrid>
      <w:tr>
        <w:trPr>
          <w:trHeight w:val="404" w:hRule="atLeast"/>
        </w:trPr>
        <w:tc>
          <w:tcPr>
            <w:tcW w:w="11411" w:type="dxa"/>
            <w:tcBorders>
              <w:left w:val="nil"/>
            </w:tcBorders>
          </w:tcPr>
          <w:p>
            <w:pPr>
              <w:pStyle w:val="TableParagraph"/>
              <w:spacing w:before="91"/>
              <w:rPr>
                <w:b/>
                <w:sz w:val="19"/>
              </w:rPr>
            </w:pPr>
            <w:r>
              <w:rPr>
                <w:b/>
                <w:color w:val="202020"/>
                <w:sz w:val="19"/>
              </w:rPr>
              <w:t>Effective Date: 31 January 2002</w:t>
            </w:r>
          </w:p>
        </w:tc>
        <w:tc>
          <w:tcPr>
            <w:tcW w:w="4180" w:type="dxa"/>
            <w:tcBorders>
              <w:right w:val="nil"/>
            </w:tcBorders>
          </w:tcPr>
          <w:p>
            <w:pPr>
              <w:pStyle w:val="TableParagraph"/>
              <w:spacing w:before="91"/>
              <w:ind w:left="100"/>
              <w:rPr>
                <w:b/>
                <w:sz w:val="19"/>
              </w:rPr>
            </w:pPr>
            <w:r>
              <w:rPr>
                <w:b/>
                <w:color w:val="202020"/>
                <w:sz w:val="19"/>
              </w:rPr>
              <w:t>File No: C02/00985</w:t>
            </w:r>
          </w:p>
        </w:tc>
      </w:tr>
      <w:tr>
        <w:trPr>
          <w:trHeight w:val="187" w:hRule="atLeast"/>
        </w:trPr>
        <w:tc>
          <w:tcPr>
            <w:tcW w:w="11411" w:type="dxa"/>
            <w:tcBorders>
              <w:left w:val="nil"/>
            </w:tcBorders>
          </w:tcPr>
          <w:p>
            <w:pPr>
              <w:pStyle w:val="TableParagraph"/>
              <w:spacing w:before="0"/>
              <w:ind w:left="0"/>
              <w:rPr>
                <w:rFonts w:ascii="Times New Roman"/>
                <w:sz w:val="12"/>
              </w:rPr>
            </w:pPr>
          </w:p>
        </w:tc>
        <w:tc>
          <w:tcPr>
            <w:tcW w:w="4180" w:type="dxa"/>
            <w:tcBorders>
              <w:right w:val="nil"/>
            </w:tcBorders>
          </w:tcPr>
          <w:p>
            <w:pPr>
              <w:pStyle w:val="TableParagraph"/>
              <w:spacing w:before="0"/>
              <w:ind w:left="0"/>
              <w:rPr>
                <w:rFonts w:ascii="Times New Roman"/>
                <w:sz w:val="12"/>
              </w:rPr>
            </w:pPr>
          </w:p>
        </w:tc>
      </w:tr>
      <w:tr>
        <w:trPr>
          <w:trHeight w:val="620" w:hRule="atLeast"/>
        </w:trPr>
        <w:tc>
          <w:tcPr>
            <w:tcW w:w="11411" w:type="dxa"/>
            <w:tcBorders>
              <w:left w:val="nil"/>
            </w:tcBorders>
          </w:tcPr>
          <w:p>
            <w:pPr>
              <w:pStyle w:val="TableParagraph"/>
              <w:spacing w:before="91"/>
              <w:rPr>
                <w:b/>
                <w:sz w:val="19"/>
              </w:rPr>
            </w:pPr>
            <w:r>
              <w:rPr>
                <w:b/>
                <w:color w:val="202020"/>
                <w:sz w:val="19"/>
              </w:rPr>
              <w:t>RPG Global Music Limited</w:t>
            </w:r>
          </w:p>
        </w:tc>
        <w:tc>
          <w:tcPr>
            <w:tcW w:w="4180" w:type="dxa"/>
            <w:tcBorders>
              <w:right w:val="nil"/>
            </w:tcBorders>
          </w:tcPr>
          <w:p>
            <w:pPr>
              <w:pStyle w:val="TableParagraph"/>
              <w:spacing w:line="217" w:lineRule="exact" w:before="91"/>
              <w:ind w:left="100"/>
              <w:rPr>
                <w:b/>
                <w:sz w:val="19"/>
              </w:rPr>
            </w:pPr>
            <w:r>
              <w:rPr>
                <w:b/>
                <w:color w:val="202020"/>
                <w:sz w:val="19"/>
              </w:rPr>
              <w:t>Contact: Simpsons SolicitorsPh: (02) 9247</w:t>
            </w:r>
          </w:p>
          <w:p>
            <w:pPr>
              <w:pStyle w:val="TableParagraph"/>
              <w:spacing w:line="217" w:lineRule="exact" w:before="0"/>
              <w:ind w:left="100"/>
              <w:rPr>
                <w:b/>
                <w:sz w:val="19"/>
              </w:rPr>
            </w:pPr>
            <w:r>
              <w:rPr>
                <w:b/>
                <w:color w:val="202020"/>
                <w:sz w:val="19"/>
              </w:rPr>
              <w:t>3473</w:t>
            </w:r>
          </w:p>
        </w:tc>
      </w:tr>
      <w:tr>
        <w:trPr>
          <w:trHeight w:val="1216" w:hRule="atLeast"/>
        </w:trPr>
        <w:tc>
          <w:tcPr>
            <w:tcW w:w="11411" w:type="dxa"/>
            <w:tcBorders>
              <w:left w:val="nil"/>
            </w:tcBorders>
          </w:tcPr>
          <w:p>
            <w:pPr>
              <w:pStyle w:val="TableParagraph"/>
              <w:spacing w:before="91"/>
              <w:rPr>
                <w:b/>
                <w:sz w:val="19"/>
              </w:rPr>
            </w:pPr>
            <w:r>
              <w:rPr>
                <w:b/>
                <w:color w:val="202020"/>
                <w:sz w:val="19"/>
              </w:rPr>
              <w:t>Material</w:t>
            </w:r>
          </w:p>
          <w:p>
            <w:pPr>
              <w:pStyle w:val="TableParagraph"/>
              <w:spacing w:before="4"/>
              <w:ind w:left="0"/>
              <w:rPr>
                <w:sz w:val="16"/>
              </w:rPr>
            </w:pPr>
          </w:p>
          <w:p>
            <w:pPr>
              <w:pStyle w:val="TableParagraph"/>
              <w:spacing w:before="0"/>
              <w:rPr>
                <w:sz w:val="19"/>
              </w:rPr>
            </w:pPr>
            <w:r>
              <w:rPr>
                <w:color w:val="202020"/>
                <w:sz w:val="19"/>
              </w:rPr>
              <w:t>Copyright is claimed in:</w:t>
            </w:r>
          </w:p>
          <w:p>
            <w:pPr>
              <w:pStyle w:val="TableParagraph"/>
              <w:spacing w:before="3"/>
              <w:ind w:left="0"/>
              <w:rPr>
                <w:sz w:val="16"/>
              </w:rPr>
            </w:pPr>
          </w:p>
          <w:p>
            <w:pPr>
              <w:pStyle w:val="TableParagraph"/>
              <w:spacing w:before="0"/>
              <w:ind w:left="366"/>
              <w:rPr>
                <w:sz w:val="19"/>
              </w:rPr>
            </w:pPr>
            <w:r>
              <w:rPr>
                <w:color w:val="202020"/>
                <w:sz w:val="19"/>
              </w:rPr>
              <w:t>All sound recordings bearing the label "RPG" or "SA RE GA MA".</w:t>
            </w:r>
          </w:p>
        </w:tc>
        <w:tc>
          <w:tcPr>
            <w:tcW w:w="4180" w:type="dxa"/>
            <w:tcBorders>
              <w:right w:val="nil"/>
            </w:tcBorders>
          </w:tcPr>
          <w:p>
            <w:pPr>
              <w:pStyle w:val="TableParagraph"/>
              <w:spacing w:before="0"/>
              <w:ind w:left="0"/>
              <w:rPr>
                <w:rFonts w:ascii="Times New Roman"/>
                <w:sz w:val="18"/>
              </w:rPr>
            </w:pPr>
          </w:p>
        </w:tc>
      </w:tr>
      <w:tr>
        <w:trPr>
          <w:trHeight w:val="404" w:hRule="atLeast"/>
        </w:trPr>
        <w:tc>
          <w:tcPr>
            <w:tcW w:w="11411" w:type="dxa"/>
            <w:tcBorders>
              <w:left w:val="nil"/>
            </w:tcBorders>
          </w:tcPr>
          <w:p>
            <w:pPr>
              <w:pStyle w:val="TableParagraph"/>
              <w:spacing w:before="91"/>
              <w:rPr>
                <w:b/>
                <w:sz w:val="19"/>
              </w:rPr>
            </w:pPr>
            <w:r>
              <w:rPr>
                <w:b/>
                <w:color w:val="202020"/>
                <w:sz w:val="19"/>
              </w:rPr>
              <w:t>Effective Date: 25 February 2002</w:t>
            </w:r>
          </w:p>
        </w:tc>
        <w:tc>
          <w:tcPr>
            <w:tcW w:w="4180" w:type="dxa"/>
            <w:tcBorders>
              <w:right w:val="nil"/>
            </w:tcBorders>
          </w:tcPr>
          <w:p>
            <w:pPr>
              <w:pStyle w:val="TableParagraph"/>
              <w:spacing w:before="91"/>
              <w:ind w:left="100"/>
              <w:rPr>
                <w:b/>
                <w:sz w:val="19"/>
              </w:rPr>
            </w:pPr>
            <w:r>
              <w:rPr>
                <w:b/>
                <w:color w:val="202020"/>
                <w:sz w:val="19"/>
              </w:rPr>
              <w:t>File No: C02/01677</w:t>
            </w:r>
          </w:p>
        </w:tc>
      </w:tr>
    </w:tbl>
    <w:p>
      <w:pPr>
        <w:pStyle w:val="BodyText"/>
        <w:spacing w:before="5"/>
        <w:rPr>
          <w:sz w:val="16"/>
        </w:rPr>
      </w:pPr>
    </w:p>
    <w:p>
      <w:pPr>
        <w:pStyle w:val="BodyText"/>
        <w:spacing w:line="237" w:lineRule="auto"/>
        <w:ind w:left="108" w:right="536"/>
      </w:pPr>
      <w:r>
        <w:rPr/>
        <w:pict>
          <v:shape style="position:absolute;margin-left:42.5284pt;margin-top:-41.909714pt;width:2.75pt;height:2.75pt;mso-position-horizontal-relative:page;mso-position-vertical-relative:paragraph;z-index:-15901184" coordorigin="851,-838" coordsize="55,55" path="m896,-784l860,-784,851,-793,851,-829,860,-838,896,-838,905,-829,905,-811,905,-793,896,-784xe" filled="true" fillcolor="#202020" stroked="false">
            <v:path arrowok="t"/>
            <v:fill type="solid"/>
            <w10:wrap type="none"/>
          </v:shape>
        </w:pict>
      </w:r>
      <w:r>
        <w:rPr/>
        <w:t>These companies have also provided Customs with the details of importers who have been authorised to bring in a wide range of products bearing copyright material covered by the Notice. Persons requiring further details in this regard should contact the company representative on the number supplied.</w:t>
      </w:r>
    </w:p>
    <w:p>
      <w:pPr>
        <w:pStyle w:val="BodyText"/>
        <w:spacing w:before="6"/>
        <w:rPr>
          <w:sz w:val="16"/>
        </w:rPr>
      </w:pPr>
    </w:p>
    <w:p>
      <w:pPr>
        <w:pStyle w:val="BodyText"/>
        <w:spacing w:line="237" w:lineRule="auto"/>
        <w:ind w:left="108" w:right="611"/>
      </w:pPr>
      <w:r>
        <w:rPr/>
        <w:t>Goods identified by Customs at the border as potentially infringing copyright will be seized by Customs. Upon seizure of any goods by Customs, the objectors may take court action under the Copyright Act against the person importing those goods.</w:t>
      </w:r>
    </w:p>
    <w:p>
      <w:pPr>
        <w:pStyle w:val="BodyText"/>
        <w:spacing w:before="6"/>
        <w:rPr>
          <w:sz w:val="16"/>
        </w:rPr>
      </w:pPr>
    </w:p>
    <w:p>
      <w:pPr>
        <w:pStyle w:val="BodyText"/>
        <w:spacing w:line="237" w:lineRule="auto"/>
        <w:ind w:left="108" w:right="237"/>
      </w:pPr>
      <w:r>
        <w:rPr/>
        <w:t>A copy of the relevant Notice of Objection has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 - see Attachment A.</w:t>
      </w:r>
    </w:p>
    <w:p>
      <w:pPr>
        <w:pStyle w:val="BodyText"/>
        <w:spacing w:before="4"/>
        <w:rPr>
          <w:sz w:val="16"/>
        </w:rPr>
      </w:pPr>
    </w:p>
    <w:p>
      <w:pPr>
        <w:pStyle w:val="BodyText"/>
        <w:spacing w:line="446" w:lineRule="auto"/>
        <w:ind w:left="108" w:right="7473"/>
      </w:pPr>
      <w:r>
        <w:rPr/>
        <w:t>Ken Riordan National Manager Import/Export Management Branch for Chief Executive Officer April 2002</w:t>
      </w:r>
    </w:p>
    <w:p>
      <w:pPr>
        <w:spacing w:after="0" w:line="446" w:lineRule="auto"/>
        <w:sectPr>
          <w:pgSz w:w="16840" w:h="11900" w:orient="landscape"/>
          <w:pgMar w:top="500" w:bottom="280" w:left="580" w:right="440"/>
        </w:sectPr>
      </w:pPr>
    </w:p>
    <w:p>
      <w:pPr>
        <w:pStyle w:val="Heading1"/>
        <w:spacing w:before="77"/>
      </w:pPr>
      <w:r>
        <w:rPr/>
        <w:t>ATTACHMENT A</w:t>
      </w:r>
    </w:p>
    <w:p>
      <w:pPr>
        <w:pStyle w:val="BodyText"/>
        <w:spacing w:before="4"/>
        <w:rPr>
          <w:b/>
          <w:sz w:val="16"/>
        </w:rPr>
      </w:pPr>
    </w:p>
    <w:p>
      <w:pPr>
        <w:spacing w:before="0"/>
        <w:ind w:left="108" w:right="0" w:firstLine="0"/>
        <w:jc w:val="left"/>
        <w:rPr>
          <w:b/>
          <w:sz w:val="19"/>
        </w:rPr>
      </w:pPr>
      <w:r>
        <w:rPr>
          <w:b/>
          <w:sz w:val="19"/>
        </w:rPr>
        <w:t>COMMERCE PROHIBITIONS AND RESTRICTIONS</w:t>
      </w:r>
    </w:p>
    <w:p>
      <w:pPr>
        <w:pStyle w:val="BodyText"/>
        <w:spacing w:before="3"/>
        <w:rPr>
          <w:b/>
          <w:sz w:val="16"/>
        </w:rPr>
      </w:pPr>
    </w:p>
    <w:p>
      <w:pPr>
        <w:pStyle w:val="Heading1"/>
      </w:pPr>
      <w:r>
        <w:rPr/>
        <w:t>Regional Offices</w:t>
      </w:r>
    </w:p>
    <w:p>
      <w:pPr>
        <w:pStyle w:val="BodyText"/>
        <w:spacing w:before="3"/>
        <w:rPr>
          <w:b/>
          <w:sz w:val="16"/>
        </w:rPr>
      </w:pPr>
    </w:p>
    <w:p>
      <w:pPr>
        <w:spacing w:before="1"/>
        <w:ind w:left="108" w:right="0" w:firstLine="0"/>
        <w:jc w:val="left"/>
        <w:rPr>
          <w:b/>
          <w:sz w:val="19"/>
        </w:rPr>
      </w:pPr>
      <w:r>
        <w:rPr>
          <w:b/>
          <w:sz w:val="19"/>
        </w:rPr>
        <w:t>FURTHER INFORMATION REGARDING CONTROLS ON THE INTELLECTUAL PROPERTY OF IMPORTED GOODS MAY BE OBTAINED BY CONTACTING:</w:t>
      </w:r>
    </w:p>
    <w:p>
      <w:pPr>
        <w:pStyle w:val="BodyText"/>
        <w:spacing w:before="5"/>
        <w:rPr>
          <w:b/>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9"/>
        <w:gridCol w:w="7793"/>
      </w:tblGrid>
      <w:tr>
        <w:trPr>
          <w:trHeight w:val="407" w:hRule="atLeast"/>
        </w:trPr>
        <w:tc>
          <w:tcPr>
            <w:tcW w:w="7799" w:type="dxa"/>
            <w:tcBorders>
              <w:top w:val="single" w:sz="6" w:space="0" w:color="C8C8C8"/>
              <w:right w:val="single" w:sz="6" w:space="0" w:color="C8C8C8"/>
            </w:tcBorders>
          </w:tcPr>
          <w:p>
            <w:pPr>
              <w:pStyle w:val="TableParagraph"/>
              <w:spacing w:before="91"/>
              <w:rPr>
                <w:b/>
                <w:sz w:val="19"/>
              </w:rPr>
            </w:pPr>
            <w:r>
              <w:rPr>
                <w:b/>
                <w:color w:val="202020"/>
                <w:sz w:val="19"/>
              </w:rPr>
              <w:t>Canberra</w:t>
            </w:r>
          </w:p>
        </w:tc>
        <w:tc>
          <w:tcPr>
            <w:tcW w:w="7793" w:type="dxa"/>
            <w:tcBorders>
              <w:top w:val="single" w:sz="6" w:space="0" w:color="C8C8C8"/>
              <w:left w:val="single" w:sz="6" w:space="0" w:color="C8C8C8"/>
            </w:tcBorders>
          </w:tcPr>
          <w:p>
            <w:pPr>
              <w:pStyle w:val="TableParagraph"/>
              <w:spacing w:before="91"/>
              <w:ind w:left="100"/>
              <w:rPr>
                <w:b/>
                <w:sz w:val="19"/>
              </w:rPr>
            </w:pPr>
            <w:r>
              <w:rPr>
                <w:b/>
                <w:color w:val="202020"/>
                <w:sz w:val="19"/>
              </w:rPr>
              <w:t>New South Wales</w:t>
            </w:r>
          </w:p>
        </w:tc>
      </w:tr>
      <w:tr>
        <w:trPr>
          <w:trHeight w:val="405" w:hRule="atLeast"/>
        </w:trPr>
        <w:tc>
          <w:tcPr>
            <w:tcW w:w="7799" w:type="dxa"/>
            <w:tcBorders>
              <w:right w:val="single" w:sz="6" w:space="0" w:color="C8C8C8"/>
            </w:tcBorders>
          </w:tcPr>
          <w:p>
            <w:pPr>
              <w:pStyle w:val="TableParagraph"/>
              <w:rPr>
                <w:sz w:val="19"/>
              </w:rPr>
            </w:pPr>
            <w:r>
              <w:rPr>
                <w:color w:val="202020"/>
                <w:sz w:val="19"/>
              </w:rPr>
              <w:t>Customs Manager</w:t>
            </w:r>
          </w:p>
        </w:tc>
        <w:tc>
          <w:tcPr>
            <w:tcW w:w="7793" w:type="dxa"/>
            <w:tcBorders>
              <w:left w:val="single" w:sz="6" w:space="0" w:color="C8C8C8"/>
            </w:tcBorders>
          </w:tcPr>
          <w:p>
            <w:pPr>
              <w:pStyle w:val="TableParagraph"/>
              <w:ind w:left="100"/>
              <w:rPr>
                <w:sz w:val="19"/>
              </w:rPr>
            </w:pPr>
            <w:r>
              <w:rPr>
                <w:color w:val="202020"/>
                <w:sz w:val="19"/>
              </w:rPr>
              <w:t>Customs Supervisor</w:t>
            </w:r>
          </w:p>
        </w:tc>
      </w:tr>
      <w:tr>
        <w:trPr>
          <w:trHeight w:val="405" w:hRule="atLeast"/>
        </w:trPr>
        <w:tc>
          <w:tcPr>
            <w:tcW w:w="7799" w:type="dxa"/>
            <w:tcBorders>
              <w:right w:val="single" w:sz="6" w:space="0" w:color="C8C8C8"/>
            </w:tcBorders>
          </w:tcPr>
          <w:p>
            <w:pPr>
              <w:pStyle w:val="TableParagraph"/>
              <w:rPr>
                <w:sz w:val="19"/>
              </w:rPr>
            </w:pPr>
            <w:r>
              <w:rPr>
                <w:color w:val="202020"/>
                <w:sz w:val="19"/>
              </w:rPr>
              <w:t>Intellectual Property Rights Policy</w:t>
            </w:r>
          </w:p>
        </w:tc>
        <w:tc>
          <w:tcPr>
            <w:tcW w:w="7793" w:type="dxa"/>
            <w:tcBorders>
              <w:left w:val="single" w:sz="6" w:space="0" w:color="C8C8C8"/>
            </w:tcBorders>
          </w:tcPr>
          <w:p>
            <w:pPr>
              <w:pStyle w:val="TableParagraph"/>
              <w:ind w:left="100"/>
              <w:rPr>
                <w:sz w:val="19"/>
              </w:rPr>
            </w:pPr>
            <w:r>
              <w:rPr>
                <w:color w:val="202020"/>
                <w:sz w:val="19"/>
              </w:rPr>
              <w:t>Commerce Prohibitions and Restrictions</w:t>
            </w:r>
          </w:p>
        </w:tc>
      </w:tr>
      <w:tr>
        <w:trPr>
          <w:trHeight w:val="405" w:hRule="atLeast"/>
        </w:trPr>
        <w:tc>
          <w:tcPr>
            <w:tcW w:w="7799" w:type="dxa"/>
            <w:tcBorders>
              <w:right w:val="single" w:sz="6" w:space="0" w:color="C8C8C8"/>
            </w:tcBorders>
          </w:tcPr>
          <w:p>
            <w:pPr>
              <w:pStyle w:val="TableParagraph"/>
              <w:rPr>
                <w:sz w:val="19"/>
              </w:rPr>
            </w:pPr>
            <w:r>
              <w:rPr>
                <w:color w:val="202020"/>
                <w:sz w:val="19"/>
              </w:rPr>
              <w:t>Import/Export Management Branch</w:t>
            </w:r>
          </w:p>
        </w:tc>
        <w:tc>
          <w:tcPr>
            <w:tcW w:w="7793" w:type="dxa"/>
            <w:tcBorders>
              <w:left w:val="single" w:sz="6" w:space="0" w:color="C8C8C8"/>
            </w:tcBorders>
          </w:tcPr>
          <w:p>
            <w:pPr>
              <w:pStyle w:val="TableParagraph"/>
              <w:ind w:left="100"/>
              <w:rPr>
                <w:sz w:val="19"/>
              </w:rPr>
            </w:pPr>
            <w:r>
              <w:rPr>
                <w:color w:val="202020"/>
                <w:sz w:val="19"/>
              </w:rPr>
              <w:t>Level 3</w:t>
            </w:r>
          </w:p>
        </w:tc>
      </w:tr>
      <w:tr>
        <w:trPr>
          <w:trHeight w:val="405" w:hRule="atLeast"/>
        </w:trPr>
        <w:tc>
          <w:tcPr>
            <w:tcW w:w="7799" w:type="dxa"/>
            <w:tcBorders>
              <w:right w:val="single" w:sz="6" w:space="0" w:color="C8C8C8"/>
            </w:tcBorders>
          </w:tcPr>
          <w:p>
            <w:pPr>
              <w:pStyle w:val="TableParagraph"/>
              <w:rPr>
                <w:sz w:val="19"/>
              </w:rPr>
            </w:pPr>
            <w:r>
              <w:rPr>
                <w:color w:val="202020"/>
                <w:sz w:val="19"/>
              </w:rPr>
              <w:t>Customs House</w:t>
            </w:r>
          </w:p>
        </w:tc>
        <w:tc>
          <w:tcPr>
            <w:tcW w:w="7793" w:type="dxa"/>
            <w:tcBorders>
              <w:left w:val="single" w:sz="6" w:space="0" w:color="C8C8C8"/>
            </w:tcBorders>
          </w:tcPr>
          <w:p>
            <w:pPr>
              <w:pStyle w:val="TableParagraph"/>
              <w:ind w:left="100"/>
              <w:rPr>
                <w:sz w:val="19"/>
              </w:rPr>
            </w:pPr>
            <w:r>
              <w:rPr>
                <w:color w:val="202020"/>
                <w:sz w:val="19"/>
              </w:rPr>
              <w:t>ACS Link Road Office</w:t>
            </w:r>
          </w:p>
        </w:tc>
      </w:tr>
      <w:tr>
        <w:trPr>
          <w:trHeight w:val="405" w:hRule="atLeast"/>
        </w:trPr>
        <w:tc>
          <w:tcPr>
            <w:tcW w:w="7799" w:type="dxa"/>
            <w:tcBorders>
              <w:right w:val="single" w:sz="6" w:space="0" w:color="C8C8C8"/>
            </w:tcBorders>
          </w:tcPr>
          <w:p>
            <w:pPr>
              <w:pStyle w:val="TableParagraph"/>
              <w:rPr>
                <w:sz w:val="19"/>
              </w:rPr>
            </w:pPr>
            <w:r>
              <w:rPr>
                <w:color w:val="202020"/>
                <w:sz w:val="19"/>
              </w:rPr>
              <w:t>5 Constitution Avenue</w:t>
            </w:r>
          </w:p>
        </w:tc>
        <w:tc>
          <w:tcPr>
            <w:tcW w:w="7793" w:type="dxa"/>
            <w:tcBorders>
              <w:left w:val="single" w:sz="6" w:space="0" w:color="C8C8C8"/>
            </w:tcBorders>
          </w:tcPr>
          <w:p>
            <w:pPr>
              <w:pStyle w:val="TableParagraph"/>
              <w:ind w:left="100"/>
              <w:rPr>
                <w:sz w:val="19"/>
              </w:rPr>
            </w:pPr>
            <w:r>
              <w:rPr>
                <w:color w:val="202020"/>
                <w:sz w:val="19"/>
              </w:rPr>
              <w:t>Mascot NSW 2020</w:t>
            </w:r>
          </w:p>
        </w:tc>
      </w:tr>
      <w:tr>
        <w:trPr>
          <w:trHeight w:val="405" w:hRule="atLeast"/>
        </w:trPr>
        <w:tc>
          <w:tcPr>
            <w:tcW w:w="7799" w:type="dxa"/>
            <w:tcBorders>
              <w:right w:val="single" w:sz="6" w:space="0" w:color="C8C8C8"/>
            </w:tcBorders>
          </w:tcPr>
          <w:p>
            <w:pPr>
              <w:pStyle w:val="TableParagraph"/>
              <w:rPr>
                <w:sz w:val="19"/>
              </w:rPr>
            </w:pPr>
            <w:r>
              <w:rPr>
                <w:color w:val="202020"/>
                <w:sz w:val="19"/>
              </w:rPr>
              <w:t>Canberra ACT 2600</w:t>
            </w:r>
          </w:p>
        </w:tc>
        <w:tc>
          <w:tcPr>
            <w:tcW w:w="7793" w:type="dxa"/>
            <w:tcBorders>
              <w:left w:val="single" w:sz="6" w:space="0" w:color="C8C8C8"/>
            </w:tcBorders>
          </w:tcPr>
          <w:p>
            <w:pPr>
              <w:pStyle w:val="TableParagraph"/>
              <w:ind w:left="100"/>
              <w:rPr>
                <w:sz w:val="19"/>
              </w:rPr>
            </w:pPr>
            <w:r>
              <w:rPr>
                <w:color w:val="202020"/>
                <w:sz w:val="19"/>
              </w:rPr>
              <w:t>Tel: 02 9317 7020</w:t>
            </w:r>
          </w:p>
        </w:tc>
      </w:tr>
      <w:tr>
        <w:trPr>
          <w:trHeight w:val="405" w:hRule="atLeast"/>
        </w:trPr>
        <w:tc>
          <w:tcPr>
            <w:tcW w:w="7799" w:type="dxa"/>
            <w:tcBorders>
              <w:right w:val="single" w:sz="6" w:space="0" w:color="C8C8C8"/>
            </w:tcBorders>
          </w:tcPr>
          <w:p>
            <w:pPr>
              <w:pStyle w:val="TableParagraph"/>
              <w:rPr>
                <w:sz w:val="19"/>
              </w:rPr>
            </w:pPr>
            <w:r>
              <w:rPr>
                <w:color w:val="202020"/>
                <w:sz w:val="19"/>
              </w:rPr>
              <w:t>Tel: 02 6275 6418</w:t>
            </w:r>
          </w:p>
        </w:tc>
        <w:tc>
          <w:tcPr>
            <w:tcW w:w="7793" w:type="dxa"/>
            <w:tcBorders>
              <w:left w:val="single" w:sz="6" w:space="0" w:color="C8C8C8"/>
            </w:tcBorders>
          </w:tcPr>
          <w:p>
            <w:pPr>
              <w:pStyle w:val="TableParagraph"/>
              <w:ind w:left="100"/>
              <w:rPr>
                <w:sz w:val="19"/>
              </w:rPr>
            </w:pPr>
            <w:r>
              <w:rPr>
                <w:color w:val="202020"/>
                <w:sz w:val="19"/>
              </w:rPr>
              <w:t>Fax: 02 9317 7156</w:t>
            </w:r>
          </w:p>
        </w:tc>
      </w:tr>
      <w:tr>
        <w:trPr>
          <w:trHeight w:val="403" w:hRule="atLeast"/>
        </w:trPr>
        <w:tc>
          <w:tcPr>
            <w:tcW w:w="7799" w:type="dxa"/>
            <w:tcBorders>
              <w:bottom w:val="single" w:sz="6" w:space="0" w:color="C8C8C8"/>
              <w:right w:val="single" w:sz="6" w:space="0" w:color="C8C8C8"/>
            </w:tcBorders>
          </w:tcPr>
          <w:p>
            <w:pPr>
              <w:pStyle w:val="TableParagraph"/>
              <w:rPr>
                <w:sz w:val="19"/>
              </w:rPr>
            </w:pPr>
            <w:r>
              <w:rPr>
                <w:color w:val="202020"/>
                <w:sz w:val="19"/>
              </w:rPr>
              <w:t>Fax: 02 6275 6699</w:t>
            </w:r>
          </w:p>
        </w:tc>
        <w:tc>
          <w:tcPr>
            <w:tcW w:w="7793" w:type="dxa"/>
            <w:tcBorders>
              <w:left w:val="single" w:sz="6" w:space="0" w:color="C8C8C8"/>
              <w:bottom w:val="single" w:sz="6" w:space="0" w:color="C8C8C8"/>
            </w:tcBorders>
          </w:tcPr>
          <w:p>
            <w:pPr>
              <w:pStyle w:val="TableParagraph"/>
              <w:spacing w:before="0"/>
              <w:ind w:left="0"/>
              <w:rPr>
                <w:rFonts w:ascii="Times New Roman"/>
                <w:sz w:val="18"/>
              </w:rPr>
            </w:pPr>
          </w:p>
        </w:tc>
      </w:tr>
      <w:tr>
        <w:trPr>
          <w:trHeight w:val="407" w:hRule="atLeast"/>
        </w:trPr>
        <w:tc>
          <w:tcPr>
            <w:tcW w:w="7799" w:type="dxa"/>
            <w:tcBorders>
              <w:top w:val="single" w:sz="6" w:space="0" w:color="C8C8C8"/>
              <w:right w:val="single" w:sz="6" w:space="0" w:color="C8C8C8"/>
            </w:tcBorders>
          </w:tcPr>
          <w:p>
            <w:pPr>
              <w:pStyle w:val="TableParagraph"/>
              <w:spacing w:before="91"/>
              <w:rPr>
                <w:b/>
                <w:sz w:val="19"/>
              </w:rPr>
            </w:pPr>
            <w:r>
              <w:rPr>
                <w:b/>
                <w:color w:val="202020"/>
                <w:sz w:val="19"/>
              </w:rPr>
              <w:t>Victoria</w:t>
            </w:r>
          </w:p>
        </w:tc>
        <w:tc>
          <w:tcPr>
            <w:tcW w:w="7793" w:type="dxa"/>
            <w:tcBorders>
              <w:top w:val="single" w:sz="6" w:space="0" w:color="C8C8C8"/>
              <w:left w:val="single" w:sz="6" w:space="0" w:color="C8C8C8"/>
            </w:tcBorders>
          </w:tcPr>
          <w:p>
            <w:pPr>
              <w:pStyle w:val="TableParagraph"/>
              <w:spacing w:before="91"/>
              <w:ind w:left="100"/>
              <w:rPr>
                <w:b/>
                <w:sz w:val="19"/>
              </w:rPr>
            </w:pPr>
            <w:r>
              <w:rPr>
                <w:b/>
                <w:color w:val="202020"/>
                <w:sz w:val="19"/>
              </w:rPr>
              <w:t>Queensland</w:t>
            </w:r>
          </w:p>
        </w:tc>
      </w:tr>
      <w:tr>
        <w:trPr>
          <w:trHeight w:val="405" w:hRule="atLeast"/>
        </w:trPr>
        <w:tc>
          <w:tcPr>
            <w:tcW w:w="7799" w:type="dxa"/>
            <w:tcBorders>
              <w:right w:val="single" w:sz="6" w:space="0" w:color="C8C8C8"/>
            </w:tcBorders>
          </w:tcPr>
          <w:p>
            <w:pPr>
              <w:pStyle w:val="TableParagraph"/>
              <w:rPr>
                <w:sz w:val="19"/>
              </w:rPr>
            </w:pPr>
            <w:r>
              <w:rPr>
                <w:color w:val="202020"/>
                <w:sz w:val="19"/>
              </w:rPr>
              <w:t>Customs Supervisor</w:t>
            </w:r>
          </w:p>
        </w:tc>
        <w:tc>
          <w:tcPr>
            <w:tcW w:w="7793" w:type="dxa"/>
            <w:tcBorders>
              <w:left w:val="single" w:sz="6" w:space="0" w:color="C8C8C8"/>
            </w:tcBorders>
          </w:tcPr>
          <w:p>
            <w:pPr>
              <w:pStyle w:val="TableParagraph"/>
              <w:ind w:left="100"/>
              <w:rPr>
                <w:sz w:val="19"/>
              </w:rPr>
            </w:pPr>
            <w:r>
              <w:rPr>
                <w:color w:val="202020"/>
                <w:sz w:val="19"/>
              </w:rPr>
              <w:t>Customs Supervisor</w:t>
            </w:r>
          </w:p>
        </w:tc>
      </w:tr>
      <w:tr>
        <w:trPr>
          <w:trHeight w:val="405" w:hRule="atLeast"/>
        </w:trPr>
        <w:tc>
          <w:tcPr>
            <w:tcW w:w="7799" w:type="dxa"/>
            <w:tcBorders>
              <w:right w:val="single" w:sz="6" w:space="0" w:color="C8C8C8"/>
            </w:tcBorders>
          </w:tcPr>
          <w:p>
            <w:pPr>
              <w:pStyle w:val="TableParagraph"/>
              <w:rPr>
                <w:sz w:val="19"/>
              </w:rPr>
            </w:pPr>
            <w:r>
              <w:rPr>
                <w:color w:val="202020"/>
                <w:sz w:val="19"/>
              </w:rPr>
              <w:t>Commerce Prohibitions and Restrictions</w:t>
            </w:r>
          </w:p>
        </w:tc>
        <w:tc>
          <w:tcPr>
            <w:tcW w:w="7793" w:type="dxa"/>
            <w:tcBorders>
              <w:left w:val="single" w:sz="6" w:space="0" w:color="C8C8C8"/>
            </w:tcBorders>
          </w:tcPr>
          <w:p>
            <w:pPr>
              <w:pStyle w:val="TableParagraph"/>
              <w:ind w:left="100"/>
              <w:rPr>
                <w:sz w:val="19"/>
              </w:rPr>
            </w:pPr>
            <w:r>
              <w:rPr>
                <w:color w:val="202020"/>
                <w:sz w:val="19"/>
              </w:rPr>
              <w:t>Commerce Prohibitions and Restrictions</w:t>
            </w:r>
          </w:p>
        </w:tc>
      </w:tr>
      <w:tr>
        <w:trPr>
          <w:trHeight w:val="405" w:hRule="atLeast"/>
        </w:trPr>
        <w:tc>
          <w:tcPr>
            <w:tcW w:w="7799" w:type="dxa"/>
            <w:tcBorders>
              <w:right w:val="single" w:sz="6" w:space="0" w:color="C8C8C8"/>
            </w:tcBorders>
          </w:tcPr>
          <w:p>
            <w:pPr>
              <w:pStyle w:val="TableParagraph"/>
              <w:rPr>
                <w:sz w:val="19"/>
              </w:rPr>
            </w:pPr>
            <w:r>
              <w:rPr>
                <w:color w:val="202020"/>
                <w:sz w:val="19"/>
              </w:rPr>
              <w:t>13th Floor</w:t>
            </w:r>
          </w:p>
        </w:tc>
        <w:tc>
          <w:tcPr>
            <w:tcW w:w="7793" w:type="dxa"/>
            <w:tcBorders>
              <w:left w:val="single" w:sz="6" w:space="0" w:color="C8C8C8"/>
            </w:tcBorders>
          </w:tcPr>
          <w:p>
            <w:pPr>
              <w:pStyle w:val="TableParagraph"/>
              <w:ind w:left="100"/>
              <w:rPr>
                <w:sz w:val="19"/>
              </w:rPr>
            </w:pPr>
            <w:r>
              <w:rPr>
                <w:color w:val="202020"/>
                <w:sz w:val="19"/>
              </w:rPr>
              <w:t>Terrica Place</w:t>
            </w:r>
          </w:p>
        </w:tc>
      </w:tr>
      <w:tr>
        <w:trPr>
          <w:trHeight w:val="405" w:hRule="atLeast"/>
        </w:trPr>
        <w:tc>
          <w:tcPr>
            <w:tcW w:w="7799" w:type="dxa"/>
            <w:tcBorders>
              <w:right w:val="single" w:sz="6" w:space="0" w:color="C8C8C8"/>
            </w:tcBorders>
          </w:tcPr>
          <w:p>
            <w:pPr>
              <w:pStyle w:val="TableParagraph"/>
              <w:rPr>
                <w:sz w:val="19"/>
              </w:rPr>
            </w:pPr>
            <w:r>
              <w:rPr>
                <w:color w:val="202020"/>
                <w:sz w:val="19"/>
              </w:rPr>
              <w:t>414 La Trobe Street</w:t>
            </w:r>
          </w:p>
        </w:tc>
        <w:tc>
          <w:tcPr>
            <w:tcW w:w="7793" w:type="dxa"/>
            <w:tcBorders>
              <w:left w:val="single" w:sz="6" w:space="0" w:color="C8C8C8"/>
            </w:tcBorders>
          </w:tcPr>
          <w:p>
            <w:pPr>
              <w:pStyle w:val="TableParagraph"/>
              <w:ind w:left="100"/>
              <w:rPr>
                <w:sz w:val="19"/>
              </w:rPr>
            </w:pPr>
            <w:r>
              <w:rPr>
                <w:color w:val="202020"/>
                <w:sz w:val="19"/>
              </w:rPr>
              <w:t>140 Creek Street</w:t>
            </w:r>
          </w:p>
        </w:tc>
      </w:tr>
      <w:tr>
        <w:trPr>
          <w:trHeight w:val="405" w:hRule="atLeast"/>
        </w:trPr>
        <w:tc>
          <w:tcPr>
            <w:tcW w:w="7799" w:type="dxa"/>
            <w:tcBorders>
              <w:right w:val="single" w:sz="6" w:space="0" w:color="C8C8C8"/>
            </w:tcBorders>
          </w:tcPr>
          <w:p>
            <w:pPr>
              <w:pStyle w:val="TableParagraph"/>
              <w:rPr>
                <w:sz w:val="19"/>
              </w:rPr>
            </w:pPr>
            <w:r>
              <w:rPr>
                <w:color w:val="202020"/>
                <w:sz w:val="19"/>
              </w:rPr>
              <w:t>Melbourne VIC 3000</w:t>
            </w:r>
          </w:p>
        </w:tc>
        <w:tc>
          <w:tcPr>
            <w:tcW w:w="7793" w:type="dxa"/>
            <w:tcBorders>
              <w:left w:val="single" w:sz="6" w:space="0" w:color="C8C8C8"/>
            </w:tcBorders>
          </w:tcPr>
          <w:p>
            <w:pPr>
              <w:pStyle w:val="TableParagraph"/>
              <w:ind w:left="100"/>
              <w:rPr>
                <w:sz w:val="19"/>
              </w:rPr>
            </w:pPr>
            <w:r>
              <w:rPr>
                <w:color w:val="202020"/>
                <w:sz w:val="19"/>
              </w:rPr>
              <w:t>Brisbane QLD 4000</w:t>
            </w:r>
          </w:p>
        </w:tc>
      </w:tr>
      <w:tr>
        <w:trPr>
          <w:trHeight w:val="405" w:hRule="atLeast"/>
        </w:trPr>
        <w:tc>
          <w:tcPr>
            <w:tcW w:w="7799" w:type="dxa"/>
            <w:tcBorders>
              <w:right w:val="single" w:sz="6" w:space="0" w:color="C8C8C8"/>
            </w:tcBorders>
          </w:tcPr>
          <w:p>
            <w:pPr>
              <w:pStyle w:val="TableParagraph"/>
              <w:rPr>
                <w:sz w:val="19"/>
              </w:rPr>
            </w:pPr>
            <w:r>
              <w:rPr>
                <w:color w:val="202020"/>
                <w:sz w:val="19"/>
              </w:rPr>
              <w:t>Tel: 03 9244 8423</w:t>
            </w:r>
          </w:p>
        </w:tc>
        <w:tc>
          <w:tcPr>
            <w:tcW w:w="7793" w:type="dxa"/>
            <w:tcBorders>
              <w:left w:val="single" w:sz="6" w:space="0" w:color="C8C8C8"/>
            </w:tcBorders>
          </w:tcPr>
          <w:p>
            <w:pPr>
              <w:pStyle w:val="TableParagraph"/>
              <w:ind w:left="100"/>
              <w:rPr>
                <w:sz w:val="19"/>
              </w:rPr>
            </w:pPr>
            <w:r>
              <w:rPr>
                <w:color w:val="202020"/>
                <w:sz w:val="19"/>
              </w:rPr>
              <w:t>Tel: 07 3835 3268</w:t>
            </w:r>
          </w:p>
        </w:tc>
      </w:tr>
      <w:tr>
        <w:trPr>
          <w:trHeight w:val="403" w:hRule="atLeast"/>
        </w:trPr>
        <w:tc>
          <w:tcPr>
            <w:tcW w:w="7799" w:type="dxa"/>
            <w:tcBorders>
              <w:bottom w:val="single" w:sz="6" w:space="0" w:color="C8C8C8"/>
              <w:right w:val="single" w:sz="6" w:space="0" w:color="C8C8C8"/>
            </w:tcBorders>
          </w:tcPr>
          <w:p>
            <w:pPr>
              <w:pStyle w:val="TableParagraph"/>
              <w:rPr>
                <w:sz w:val="19"/>
              </w:rPr>
            </w:pPr>
            <w:r>
              <w:rPr>
                <w:color w:val="202020"/>
                <w:sz w:val="19"/>
              </w:rPr>
              <w:t>Fax: 03 9244 8440</w:t>
            </w:r>
          </w:p>
        </w:tc>
        <w:tc>
          <w:tcPr>
            <w:tcW w:w="7793" w:type="dxa"/>
            <w:tcBorders>
              <w:left w:val="single" w:sz="6" w:space="0" w:color="C8C8C8"/>
              <w:bottom w:val="single" w:sz="6" w:space="0" w:color="C8C8C8"/>
            </w:tcBorders>
          </w:tcPr>
          <w:p>
            <w:pPr>
              <w:pStyle w:val="TableParagraph"/>
              <w:ind w:left="100"/>
              <w:rPr>
                <w:sz w:val="19"/>
              </w:rPr>
            </w:pPr>
            <w:r>
              <w:rPr>
                <w:color w:val="202020"/>
                <w:sz w:val="19"/>
              </w:rPr>
              <w:t>Fax: 07 3835 3493</w:t>
            </w:r>
          </w:p>
        </w:tc>
      </w:tr>
      <w:tr>
        <w:trPr>
          <w:trHeight w:val="407" w:hRule="atLeast"/>
        </w:trPr>
        <w:tc>
          <w:tcPr>
            <w:tcW w:w="7799" w:type="dxa"/>
            <w:tcBorders>
              <w:top w:val="single" w:sz="6" w:space="0" w:color="C8C8C8"/>
              <w:right w:val="single" w:sz="6" w:space="0" w:color="C8C8C8"/>
            </w:tcBorders>
          </w:tcPr>
          <w:p>
            <w:pPr>
              <w:pStyle w:val="TableParagraph"/>
              <w:spacing w:before="91"/>
              <w:rPr>
                <w:b/>
                <w:sz w:val="19"/>
              </w:rPr>
            </w:pPr>
            <w:r>
              <w:rPr>
                <w:b/>
                <w:color w:val="202020"/>
                <w:sz w:val="19"/>
              </w:rPr>
              <w:t>Western Australia</w:t>
            </w:r>
          </w:p>
        </w:tc>
        <w:tc>
          <w:tcPr>
            <w:tcW w:w="7793" w:type="dxa"/>
            <w:tcBorders>
              <w:top w:val="single" w:sz="6" w:space="0" w:color="C8C8C8"/>
              <w:left w:val="single" w:sz="6" w:space="0" w:color="C8C8C8"/>
            </w:tcBorders>
          </w:tcPr>
          <w:p>
            <w:pPr>
              <w:pStyle w:val="TableParagraph"/>
              <w:spacing w:before="91"/>
              <w:ind w:left="100"/>
              <w:rPr>
                <w:b/>
                <w:sz w:val="19"/>
              </w:rPr>
            </w:pPr>
            <w:r>
              <w:rPr>
                <w:b/>
                <w:color w:val="202020"/>
                <w:sz w:val="19"/>
              </w:rPr>
              <w:t>South Australia</w:t>
            </w:r>
          </w:p>
        </w:tc>
      </w:tr>
      <w:tr>
        <w:trPr>
          <w:trHeight w:val="405" w:hRule="atLeast"/>
        </w:trPr>
        <w:tc>
          <w:tcPr>
            <w:tcW w:w="7799" w:type="dxa"/>
            <w:tcBorders>
              <w:right w:val="single" w:sz="6" w:space="0" w:color="C8C8C8"/>
            </w:tcBorders>
          </w:tcPr>
          <w:p>
            <w:pPr>
              <w:pStyle w:val="TableParagraph"/>
              <w:rPr>
                <w:sz w:val="19"/>
              </w:rPr>
            </w:pPr>
            <w:r>
              <w:rPr>
                <w:color w:val="202020"/>
                <w:sz w:val="19"/>
              </w:rPr>
              <w:t>Customs Supervisor</w:t>
            </w:r>
          </w:p>
        </w:tc>
        <w:tc>
          <w:tcPr>
            <w:tcW w:w="7793" w:type="dxa"/>
            <w:tcBorders>
              <w:left w:val="single" w:sz="6" w:space="0" w:color="C8C8C8"/>
            </w:tcBorders>
          </w:tcPr>
          <w:p>
            <w:pPr>
              <w:pStyle w:val="TableParagraph"/>
              <w:ind w:left="100"/>
              <w:rPr>
                <w:sz w:val="19"/>
              </w:rPr>
            </w:pPr>
            <w:r>
              <w:rPr>
                <w:color w:val="202020"/>
                <w:sz w:val="19"/>
              </w:rPr>
              <w:t>Senior Customs Officer</w:t>
            </w:r>
          </w:p>
        </w:tc>
      </w:tr>
      <w:tr>
        <w:trPr>
          <w:trHeight w:val="405" w:hRule="atLeast"/>
        </w:trPr>
        <w:tc>
          <w:tcPr>
            <w:tcW w:w="7799" w:type="dxa"/>
            <w:tcBorders>
              <w:right w:val="single" w:sz="6" w:space="0" w:color="C8C8C8"/>
            </w:tcBorders>
          </w:tcPr>
          <w:p>
            <w:pPr>
              <w:pStyle w:val="TableParagraph"/>
              <w:rPr>
                <w:sz w:val="19"/>
              </w:rPr>
            </w:pPr>
            <w:r>
              <w:rPr>
                <w:color w:val="202020"/>
                <w:sz w:val="19"/>
              </w:rPr>
              <w:t>Commerce Prohibitions and Restrictions</w:t>
            </w:r>
          </w:p>
        </w:tc>
        <w:tc>
          <w:tcPr>
            <w:tcW w:w="7793" w:type="dxa"/>
            <w:tcBorders>
              <w:left w:val="single" w:sz="6" w:space="0" w:color="C8C8C8"/>
            </w:tcBorders>
          </w:tcPr>
          <w:p>
            <w:pPr>
              <w:pStyle w:val="TableParagraph"/>
              <w:ind w:left="100"/>
              <w:rPr>
                <w:sz w:val="19"/>
              </w:rPr>
            </w:pPr>
            <w:r>
              <w:rPr>
                <w:color w:val="202020"/>
                <w:sz w:val="19"/>
              </w:rPr>
              <w:t>Commerce Prohibitions and Restrictions</w:t>
            </w:r>
          </w:p>
        </w:tc>
      </w:tr>
      <w:tr>
        <w:trPr>
          <w:trHeight w:val="405" w:hRule="atLeast"/>
        </w:trPr>
        <w:tc>
          <w:tcPr>
            <w:tcW w:w="7799" w:type="dxa"/>
            <w:tcBorders>
              <w:right w:val="single" w:sz="6" w:space="0" w:color="C8C8C8"/>
            </w:tcBorders>
          </w:tcPr>
          <w:p>
            <w:pPr>
              <w:pStyle w:val="TableParagraph"/>
              <w:rPr>
                <w:sz w:val="19"/>
              </w:rPr>
            </w:pPr>
            <w:r>
              <w:rPr>
                <w:color w:val="202020"/>
                <w:sz w:val="19"/>
              </w:rPr>
              <w:t>Customs House</w:t>
            </w:r>
          </w:p>
        </w:tc>
        <w:tc>
          <w:tcPr>
            <w:tcW w:w="7793" w:type="dxa"/>
            <w:tcBorders>
              <w:left w:val="single" w:sz="6" w:space="0" w:color="C8C8C8"/>
            </w:tcBorders>
          </w:tcPr>
          <w:p>
            <w:pPr>
              <w:pStyle w:val="TableParagraph"/>
              <w:ind w:left="100"/>
              <w:rPr>
                <w:sz w:val="19"/>
              </w:rPr>
            </w:pPr>
            <w:r>
              <w:rPr>
                <w:color w:val="202020"/>
                <w:sz w:val="19"/>
              </w:rPr>
              <w:t>Customs House</w:t>
            </w:r>
          </w:p>
        </w:tc>
      </w:tr>
      <w:tr>
        <w:trPr>
          <w:trHeight w:val="571" w:hRule="atLeast"/>
        </w:trPr>
        <w:tc>
          <w:tcPr>
            <w:tcW w:w="7799" w:type="dxa"/>
            <w:tcBorders>
              <w:right w:val="single" w:sz="6" w:space="0" w:color="C8C8C8"/>
            </w:tcBorders>
          </w:tcPr>
          <w:p>
            <w:pPr>
              <w:pStyle w:val="TableParagraph"/>
              <w:rPr>
                <w:sz w:val="19"/>
              </w:rPr>
            </w:pPr>
            <w:r>
              <w:rPr>
                <w:color w:val="202020"/>
                <w:sz w:val="19"/>
              </w:rPr>
              <w:t>2 Henry Street</w:t>
            </w:r>
          </w:p>
        </w:tc>
        <w:tc>
          <w:tcPr>
            <w:tcW w:w="7793" w:type="dxa"/>
            <w:tcBorders>
              <w:left w:val="single" w:sz="6" w:space="0" w:color="C8C8C8"/>
            </w:tcBorders>
          </w:tcPr>
          <w:p>
            <w:pPr>
              <w:pStyle w:val="TableParagraph"/>
              <w:ind w:left="100"/>
              <w:rPr>
                <w:sz w:val="19"/>
              </w:rPr>
            </w:pPr>
            <w:r>
              <w:rPr>
                <w:color w:val="202020"/>
                <w:sz w:val="19"/>
              </w:rPr>
              <w:t>220 Commercial Road</w:t>
            </w:r>
          </w:p>
        </w:tc>
      </w:tr>
    </w:tbl>
    <w:p>
      <w:pPr>
        <w:spacing w:after="0"/>
        <w:rPr>
          <w:sz w:val="19"/>
        </w:rPr>
        <w:sectPr>
          <w:pgSz w:w="16840" w:h="11900" w:orient="landscape"/>
          <w:pgMar w:top="50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799"/>
        <w:gridCol w:w="7793"/>
      </w:tblGrid>
      <w:tr>
        <w:trPr>
          <w:trHeight w:val="1122" w:hRule="atLeast"/>
        </w:trPr>
        <w:tc>
          <w:tcPr>
            <w:tcW w:w="7799" w:type="dxa"/>
            <w:tcBorders>
              <w:top w:val="nil"/>
              <w:left w:val="nil"/>
            </w:tcBorders>
          </w:tcPr>
          <w:p>
            <w:pPr>
              <w:pStyle w:val="TableParagraph"/>
              <w:spacing w:line="216" w:lineRule="exact" w:before="0"/>
              <w:rPr>
                <w:sz w:val="19"/>
              </w:rPr>
            </w:pPr>
            <w:r>
              <w:rPr>
                <w:color w:val="202020"/>
                <w:sz w:val="19"/>
              </w:rPr>
              <w:t>Fremantle WA 6160</w:t>
            </w:r>
          </w:p>
          <w:p>
            <w:pPr>
              <w:pStyle w:val="TableParagraph"/>
              <w:spacing w:before="3"/>
              <w:ind w:left="0"/>
              <w:rPr>
                <w:b/>
                <w:sz w:val="16"/>
              </w:rPr>
            </w:pPr>
          </w:p>
          <w:p>
            <w:pPr>
              <w:pStyle w:val="TableParagraph"/>
              <w:spacing w:before="0"/>
              <w:rPr>
                <w:sz w:val="19"/>
              </w:rPr>
            </w:pPr>
            <w:r>
              <w:rPr>
                <w:color w:val="202020"/>
                <w:sz w:val="19"/>
              </w:rPr>
              <w:t>Tel: 08 9430 1402</w:t>
            </w:r>
          </w:p>
          <w:p>
            <w:pPr>
              <w:pStyle w:val="TableParagraph"/>
              <w:spacing w:before="3"/>
              <w:ind w:left="0"/>
              <w:rPr>
                <w:b/>
                <w:sz w:val="16"/>
              </w:rPr>
            </w:pPr>
          </w:p>
          <w:p>
            <w:pPr>
              <w:pStyle w:val="TableParagraph"/>
              <w:spacing w:before="0"/>
              <w:rPr>
                <w:sz w:val="19"/>
              </w:rPr>
            </w:pPr>
            <w:r>
              <w:rPr>
                <w:color w:val="202020"/>
                <w:sz w:val="19"/>
              </w:rPr>
              <w:t>Fax: 08 9430 1391</w:t>
            </w:r>
          </w:p>
        </w:tc>
        <w:tc>
          <w:tcPr>
            <w:tcW w:w="7793" w:type="dxa"/>
            <w:tcBorders>
              <w:top w:val="nil"/>
              <w:right w:val="nil"/>
            </w:tcBorders>
          </w:tcPr>
          <w:p>
            <w:pPr>
              <w:pStyle w:val="TableParagraph"/>
              <w:spacing w:line="446" w:lineRule="auto" w:before="0"/>
              <w:ind w:left="100" w:right="5466"/>
              <w:rPr>
                <w:sz w:val="19"/>
              </w:rPr>
            </w:pPr>
            <w:r>
              <w:rPr>
                <w:color w:val="202020"/>
                <w:sz w:val="19"/>
              </w:rPr>
              <w:t>Port Adelaide SA 5015 Tel: 08 8447 9378</w:t>
            </w:r>
          </w:p>
          <w:p>
            <w:pPr>
              <w:pStyle w:val="TableParagraph"/>
              <w:spacing w:line="217" w:lineRule="exact" w:before="0"/>
              <w:ind w:left="100"/>
              <w:rPr>
                <w:sz w:val="19"/>
              </w:rPr>
            </w:pPr>
            <w:r>
              <w:rPr>
                <w:color w:val="202020"/>
                <w:sz w:val="19"/>
              </w:rPr>
              <w:t>Fax: 08 8447 9227</w:t>
            </w:r>
          </w:p>
        </w:tc>
      </w:tr>
      <w:tr>
        <w:trPr>
          <w:trHeight w:val="3245" w:hRule="atLeast"/>
        </w:trPr>
        <w:tc>
          <w:tcPr>
            <w:tcW w:w="7799" w:type="dxa"/>
            <w:tcBorders>
              <w:left w:val="nil"/>
            </w:tcBorders>
          </w:tcPr>
          <w:p>
            <w:pPr>
              <w:pStyle w:val="TableParagraph"/>
              <w:spacing w:line="446" w:lineRule="auto" w:before="91"/>
              <w:ind w:right="5524"/>
              <w:rPr>
                <w:sz w:val="19"/>
              </w:rPr>
            </w:pPr>
            <w:r>
              <w:rPr>
                <w:b/>
                <w:color w:val="202020"/>
                <w:sz w:val="19"/>
              </w:rPr>
              <w:t>Northern Territory </w:t>
            </w:r>
            <w:r>
              <w:rPr>
                <w:color w:val="202020"/>
                <w:sz w:val="19"/>
              </w:rPr>
              <w:t>Senior Customs Officer Cargo Facilitation Customs House</w:t>
            </w:r>
          </w:p>
          <w:p>
            <w:pPr>
              <w:pStyle w:val="TableParagraph"/>
              <w:spacing w:line="216" w:lineRule="exact" w:before="0"/>
              <w:rPr>
                <w:sz w:val="19"/>
              </w:rPr>
            </w:pPr>
            <w:r>
              <w:rPr>
                <w:color w:val="202020"/>
                <w:sz w:val="19"/>
              </w:rPr>
              <w:t>21 Lindsay Street</w:t>
            </w:r>
          </w:p>
          <w:p>
            <w:pPr>
              <w:pStyle w:val="TableParagraph"/>
              <w:spacing w:before="4"/>
              <w:ind w:left="0"/>
              <w:rPr>
                <w:b/>
                <w:sz w:val="16"/>
              </w:rPr>
            </w:pPr>
          </w:p>
          <w:p>
            <w:pPr>
              <w:pStyle w:val="TableParagraph"/>
              <w:spacing w:before="0"/>
              <w:rPr>
                <w:sz w:val="19"/>
              </w:rPr>
            </w:pPr>
            <w:r>
              <w:rPr>
                <w:color w:val="202020"/>
                <w:sz w:val="19"/>
              </w:rPr>
              <w:t>Darwin NT 0800</w:t>
            </w:r>
          </w:p>
          <w:p>
            <w:pPr>
              <w:pStyle w:val="TableParagraph"/>
              <w:spacing w:before="3"/>
              <w:ind w:left="0"/>
              <w:rPr>
                <w:b/>
                <w:sz w:val="16"/>
              </w:rPr>
            </w:pPr>
          </w:p>
          <w:p>
            <w:pPr>
              <w:pStyle w:val="TableParagraph"/>
              <w:spacing w:before="0"/>
              <w:rPr>
                <w:sz w:val="19"/>
              </w:rPr>
            </w:pPr>
            <w:r>
              <w:rPr>
                <w:color w:val="202020"/>
                <w:sz w:val="19"/>
              </w:rPr>
              <w:t>Tel: 08 8946 9851</w:t>
            </w:r>
          </w:p>
          <w:p>
            <w:pPr>
              <w:pStyle w:val="TableParagraph"/>
              <w:spacing w:before="3"/>
              <w:ind w:left="0"/>
              <w:rPr>
                <w:b/>
                <w:sz w:val="16"/>
              </w:rPr>
            </w:pPr>
          </w:p>
          <w:p>
            <w:pPr>
              <w:pStyle w:val="TableParagraph"/>
              <w:spacing w:before="0"/>
              <w:rPr>
                <w:sz w:val="19"/>
              </w:rPr>
            </w:pPr>
            <w:r>
              <w:rPr>
                <w:color w:val="202020"/>
                <w:sz w:val="19"/>
              </w:rPr>
              <w:t>Fax: 08 8946 9953</w:t>
            </w:r>
          </w:p>
        </w:tc>
        <w:tc>
          <w:tcPr>
            <w:tcW w:w="7793" w:type="dxa"/>
            <w:tcBorders>
              <w:right w:val="nil"/>
            </w:tcBorders>
          </w:tcPr>
          <w:p>
            <w:pPr>
              <w:pStyle w:val="TableParagraph"/>
              <w:spacing w:before="91"/>
              <w:ind w:left="100"/>
              <w:rPr>
                <w:b/>
                <w:sz w:val="19"/>
              </w:rPr>
            </w:pPr>
            <w:r>
              <w:rPr>
                <w:b/>
                <w:color w:val="202020"/>
                <w:sz w:val="19"/>
              </w:rPr>
              <w:t>Tasmania</w:t>
            </w:r>
          </w:p>
          <w:p>
            <w:pPr>
              <w:pStyle w:val="TableParagraph"/>
              <w:spacing w:before="4"/>
              <w:ind w:left="0"/>
              <w:rPr>
                <w:b/>
                <w:sz w:val="16"/>
              </w:rPr>
            </w:pPr>
          </w:p>
          <w:p>
            <w:pPr>
              <w:pStyle w:val="TableParagraph"/>
              <w:spacing w:line="446" w:lineRule="auto" w:before="0"/>
              <w:ind w:left="100" w:right="5971"/>
              <w:rPr>
                <w:sz w:val="19"/>
              </w:rPr>
            </w:pPr>
            <w:r>
              <w:rPr>
                <w:color w:val="202020"/>
                <w:sz w:val="19"/>
              </w:rPr>
              <w:t>Customs</w:t>
            </w:r>
            <w:r>
              <w:rPr>
                <w:color w:val="202020"/>
                <w:spacing w:val="-17"/>
                <w:sz w:val="19"/>
              </w:rPr>
              <w:t> </w:t>
            </w:r>
            <w:r>
              <w:rPr>
                <w:color w:val="202020"/>
                <w:sz w:val="19"/>
              </w:rPr>
              <w:t>Supervisor Imports/Exports</w:t>
            </w:r>
          </w:p>
          <w:p>
            <w:pPr>
              <w:pStyle w:val="TableParagraph"/>
              <w:spacing w:line="217" w:lineRule="exact" w:before="0"/>
              <w:ind w:left="100"/>
              <w:rPr>
                <w:sz w:val="19"/>
              </w:rPr>
            </w:pPr>
            <w:r>
              <w:rPr>
                <w:color w:val="202020"/>
                <w:sz w:val="19"/>
              </w:rPr>
              <w:t>25 Argyle</w:t>
            </w:r>
            <w:r>
              <w:rPr>
                <w:color w:val="202020"/>
                <w:spacing w:val="-6"/>
                <w:sz w:val="19"/>
              </w:rPr>
              <w:t> </w:t>
            </w:r>
            <w:r>
              <w:rPr>
                <w:color w:val="202020"/>
                <w:sz w:val="19"/>
              </w:rPr>
              <w:t>Street</w:t>
            </w:r>
          </w:p>
          <w:p>
            <w:pPr>
              <w:pStyle w:val="TableParagraph"/>
              <w:spacing w:before="3"/>
              <w:ind w:left="0"/>
              <w:rPr>
                <w:b/>
                <w:sz w:val="16"/>
              </w:rPr>
            </w:pPr>
          </w:p>
          <w:p>
            <w:pPr>
              <w:pStyle w:val="TableParagraph"/>
              <w:spacing w:before="0"/>
              <w:ind w:left="100"/>
              <w:rPr>
                <w:sz w:val="19"/>
              </w:rPr>
            </w:pPr>
            <w:r>
              <w:rPr>
                <w:color w:val="202020"/>
                <w:sz w:val="19"/>
              </w:rPr>
              <w:t>Hobart TAS 7000</w:t>
            </w:r>
          </w:p>
          <w:p>
            <w:pPr>
              <w:pStyle w:val="TableParagraph"/>
              <w:spacing w:before="3"/>
              <w:ind w:left="0"/>
              <w:rPr>
                <w:b/>
                <w:sz w:val="16"/>
              </w:rPr>
            </w:pPr>
          </w:p>
          <w:p>
            <w:pPr>
              <w:pStyle w:val="TableParagraph"/>
              <w:spacing w:before="0"/>
              <w:ind w:left="100"/>
              <w:rPr>
                <w:sz w:val="19"/>
              </w:rPr>
            </w:pPr>
            <w:r>
              <w:rPr>
                <w:color w:val="202020"/>
                <w:sz w:val="19"/>
              </w:rPr>
              <w:t>Tel: 03 6230 1232</w:t>
            </w:r>
          </w:p>
          <w:p>
            <w:pPr>
              <w:pStyle w:val="TableParagraph"/>
              <w:spacing w:before="4"/>
              <w:ind w:left="0"/>
              <w:rPr>
                <w:b/>
                <w:sz w:val="16"/>
              </w:rPr>
            </w:pPr>
          </w:p>
          <w:p>
            <w:pPr>
              <w:pStyle w:val="TableParagraph"/>
              <w:spacing w:before="0"/>
              <w:ind w:left="100"/>
              <w:rPr>
                <w:sz w:val="19"/>
              </w:rPr>
            </w:pPr>
            <w:r>
              <w:rPr>
                <w:color w:val="202020"/>
                <w:sz w:val="19"/>
              </w:rPr>
              <w:t>Fax: 03 6230 1261</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0"/>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2020-12-09T22:53:23Z</dcterms:created>
  <dcterms:modified xsi:type="dcterms:W3CDTF">2020-12-09T22:53:23Z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