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3140"/>
        <w:rPr>
          <w:sz w:val="20"/>
        </w:rPr>
      </w:pPr>
      <w:r>
        <w:rPr/>
        <w:pict>
          <v:rect style="position:absolute;margin-left:88.379997pt;margin-top:165.360001pt;width:440.4pt;height:.72pt;mso-position-horizontal-relative:page;mso-position-vertical-relative:page;z-index:15728640" filled="true" fillcolor="#000000" stroked="false">
            <v:fill type="solid"/>
            <w10:wrap type="none"/>
          </v:rect>
        </w:pict>
      </w:r>
      <w:r>
        <w:rPr>
          <w:sz w:val="20"/>
        </w:rPr>
        <w:drawing>
          <wp:inline distT="0" distB="0" distL="0" distR="0">
            <wp:extent cx="2085721" cy="914400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5721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8"/>
        <w:ind w:left="0"/>
        <w:rPr>
          <w:sz w:val="20"/>
        </w:rPr>
      </w:pPr>
    </w:p>
    <w:p>
      <w:pPr>
        <w:pStyle w:val="Title"/>
      </w:pPr>
      <w:r>
        <w:rPr/>
        <w:t>AUSTRALIAN CUSTOMS NOTICE NO. 2003/35</w:t>
      </w:r>
    </w:p>
    <w:p>
      <w:pPr>
        <w:pStyle w:val="BodyText"/>
        <w:spacing w:before="1"/>
        <w:ind w:left="0"/>
        <w:rPr>
          <w:b/>
          <w:sz w:val="27"/>
        </w:rPr>
      </w:pPr>
    </w:p>
    <w:p>
      <w:pPr>
        <w:pStyle w:val="Title"/>
        <w:ind w:left="2245"/>
      </w:pPr>
      <w:r>
        <w:rPr/>
        <w:t>Applications for customs broker’s licences</w:t>
      </w:r>
    </w:p>
    <w:p>
      <w:pPr>
        <w:pStyle w:val="BodyText"/>
        <w:spacing w:line="242" w:lineRule="auto" w:before="241"/>
        <w:ind w:right="129"/>
      </w:pPr>
      <w:r>
        <w:rPr/>
        <w:t>The following persons have applied to the Chief Executive Officer for a customs broker’s licence.</w:t>
      </w:r>
    </w:p>
    <w:p>
      <w:pPr>
        <w:pStyle w:val="BodyText"/>
        <w:spacing w:before="10"/>
        <w:ind w:left="0"/>
      </w:pPr>
    </w:p>
    <w:p>
      <w:pPr>
        <w:pStyle w:val="Heading1"/>
        <w:tabs>
          <w:tab w:pos="4650" w:val="left" w:leader="none"/>
        </w:tabs>
      </w:pPr>
      <w:r>
        <w:rPr/>
        <w:t>Corporate Licence</w:t>
        <w:tab/>
        <w:t>Corporate Licence</w:t>
      </w:r>
    </w:p>
    <w:p>
      <w:pPr>
        <w:pStyle w:val="BodyText"/>
        <w:tabs>
          <w:tab w:pos="4648" w:val="left" w:leader="none"/>
        </w:tabs>
        <w:spacing w:line="242" w:lineRule="auto" w:before="1"/>
        <w:ind w:right="872"/>
      </w:pPr>
      <w:r>
        <w:rPr/>
        <w:t>Stockwell International WA</w:t>
      </w:r>
      <w:r>
        <w:rPr>
          <w:spacing w:val="-3"/>
        </w:rPr>
        <w:t> </w:t>
      </w:r>
      <w:r>
        <w:rPr/>
        <w:t>Pty Ltd</w:t>
        <w:tab/>
        <w:t>White Knight International Freight Suite 8, 16</w:t>
      </w:r>
      <w:r>
        <w:rPr>
          <w:spacing w:val="-1"/>
        </w:rPr>
        <w:t> </w:t>
      </w:r>
      <w:r>
        <w:rPr/>
        <w:t>Phillimore</w:t>
      </w:r>
      <w:r>
        <w:rPr>
          <w:spacing w:val="-1"/>
        </w:rPr>
        <w:t> </w:t>
      </w:r>
      <w:r>
        <w:rPr/>
        <w:t>Street</w:t>
        <w:tab/>
        <w:t>Services Pty Ltd</w:t>
      </w:r>
    </w:p>
    <w:p>
      <w:pPr>
        <w:pStyle w:val="BodyText"/>
        <w:tabs>
          <w:tab w:pos="4650" w:val="left" w:leader="none"/>
        </w:tabs>
        <w:spacing w:before="2"/>
      </w:pPr>
      <w:r>
        <w:rPr/>
        <w:t>Fremantle</w:t>
      </w:r>
      <w:r>
        <w:rPr>
          <w:spacing w:val="-2"/>
        </w:rPr>
        <w:t> </w:t>
      </w:r>
      <w:r>
        <w:rPr/>
        <w:t>WA</w:t>
      </w:r>
      <w:r>
        <w:rPr>
          <w:spacing w:val="-2"/>
        </w:rPr>
        <w:t> </w:t>
      </w:r>
      <w:r>
        <w:rPr/>
        <w:t>6160</w:t>
        <w:tab/>
        <w:t>8 Fairholm</w:t>
      </w:r>
      <w:r>
        <w:rPr>
          <w:spacing w:val="-2"/>
        </w:rPr>
        <w:t> </w:t>
      </w:r>
      <w:r>
        <w:rPr/>
        <w:t>Street</w:t>
      </w:r>
    </w:p>
    <w:p>
      <w:pPr>
        <w:pStyle w:val="BodyText"/>
        <w:spacing w:before="4"/>
        <w:ind w:left="4650"/>
      </w:pPr>
      <w:r>
        <w:rPr/>
        <w:t>Strathfield NSW 2135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3"/>
        <w:ind w:left="0"/>
        <w:rPr>
          <w:sz w:val="23"/>
        </w:rPr>
      </w:pPr>
    </w:p>
    <w:p>
      <w:pPr>
        <w:pStyle w:val="Heading1"/>
        <w:tabs>
          <w:tab w:pos="4650" w:val="left" w:leader="none"/>
        </w:tabs>
      </w:pPr>
      <w:r>
        <w:rPr/>
        <w:t>Persons in Authority</w:t>
        <w:tab/>
        <w:t>Person in Authority</w:t>
      </w:r>
    </w:p>
    <w:p>
      <w:pPr>
        <w:pStyle w:val="BodyText"/>
        <w:spacing w:before="4"/>
        <w:ind w:left="0"/>
        <w:rPr>
          <w:b/>
        </w:rPr>
      </w:pPr>
    </w:p>
    <w:p>
      <w:pPr>
        <w:pStyle w:val="BodyText"/>
        <w:tabs>
          <w:tab w:pos="4649" w:val="left" w:leader="none"/>
        </w:tabs>
        <w:spacing w:line="242" w:lineRule="auto" w:before="1"/>
        <w:ind w:right="1910"/>
      </w:pPr>
      <w:r>
        <w:rPr/>
        <w:t>Garry</w:t>
      </w:r>
      <w:r>
        <w:rPr>
          <w:spacing w:val="-4"/>
        </w:rPr>
        <w:t> </w:t>
      </w:r>
      <w:r>
        <w:rPr/>
        <w:t>Ian</w:t>
      </w:r>
      <w:r>
        <w:rPr>
          <w:spacing w:val="-4"/>
        </w:rPr>
        <w:t> </w:t>
      </w:r>
      <w:r>
        <w:rPr/>
        <w:t>CAMPBELL</w:t>
        <w:tab/>
        <w:t>Anthony John</w:t>
      </w:r>
      <w:r>
        <w:rPr>
          <w:spacing w:val="-16"/>
        </w:rPr>
        <w:t> </w:t>
      </w:r>
      <w:r>
        <w:rPr/>
        <w:t>VINSON Margaret Maree CAMPBELL</w:t>
      </w:r>
    </w:p>
    <w:p>
      <w:pPr>
        <w:pStyle w:val="BodyText"/>
        <w:spacing w:before="10"/>
        <w:ind w:left="0"/>
      </w:pPr>
    </w:p>
    <w:p>
      <w:pPr>
        <w:pStyle w:val="Heading1"/>
        <w:tabs>
          <w:tab w:pos="4649" w:val="left" w:leader="none"/>
        </w:tabs>
      </w:pPr>
      <w:r>
        <w:rPr/>
        <w:t>Nominee</w:t>
        <w:tab/>
        <w:t>Nominee</w:t>
      </w:r>
    </w:p>
    <w:p>
      <w:pPr>
        <w:pStyle w:val="BodyText"/>
        <w:tabs>
          <w:tab w:pos="4649" w:val="left" w:leader="none"/>
        </w:tabs>
        <w:spacing w:before="1"/>
      </w:pPr>
      <w:r>
        <w:rPr/>
        <w:t>Garry</w:t>
      </w:r>
      <w:r>
        <w:rPr>
          <w:spacing w:val="-4"/>
        </w:rPr>
        <w:t> </w:t>
      </w:r>
      <w:r>
        <w:rPr/>
        <w:t>Ian</w:t>
      </w:r>
      <w:r>
        <w:rPr>
          <w:spacing w:val="-4"/>
        </w:rPr>
        <w:t> </w:t>
      </w:r>
      <w:r>
        <w:rPr/>
        <w:t>CAMPBELL</w:t>
        <w:tab/>
        <w:t>Anthony John</w:t>
      </w:r>
      <w:r>
        <w:rPr>
          <w:spacing w:val="-3"/>
        </w:rPr>
        <w:t> </w:t>
      </w:r>
      <w:r>
        <w:rPr/>
        <w:t>VINSON</w:t>
      </w:r>
    </w:p>
    <w:p>
      <w:pPr>
        <w:pStyle w:val="BodyText"/>
        <w:tabs>
          <w:tab w:pos="4650" w:val="left" w:leader="none"/>
        </w:tabs>
        <w:spacing w:before="4"/>
      </w:pPr>
      <w:r>
        <w:rPr/>
        <w:t>(Licence No: 00100S)</w:t>
        <w:tab/>
        <w:t>(Licence No: 02170S)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6"/>
        <w:ind w:left="0"/>
        <w:rPr>
          <w:sz w:val="21"/>
        </w:rPr>
      </w:pPr>
    </w:p>
    <w:p>
      <w:pPr>
        <w:pStyle w:val="Heading1"/>
        <w:tabs>
          <w:tab w:pos="4717" w:val="left" w:leader="none"/>
        </w:tabs>
      </w:pPr>
      <w:r>
        <w:rPr/>
        <w:t>Corporate Licence</w:t>
        <w:tab/>
        <w:t>Corporate Licence</w:t>
      </w:r>
    </w:p>
    <w:p>
      <w:pPr>
        <w:pStyle w:val="BodyText"/>
        <w:tabs>
          <w:tab w:pos="4716" w:val="left" w:leader="none"/>
        </w:tabs>
        <w:spacing w:line="242" w:lineRule="auto" w:before="1"/>
        <w:ind w:right="1217"/>
      </w:pPr>
      <w:r>
        <w:rPr/>
        <w:t>Elite Customs Management</w:t>
      </w:r>
      <w:r>
        <w:rPr>
          <w:spacing w:val="-2"/>
        </w:rPr>
        <w:t> </w:t>
      </w:r>
      <w:r>
        <w:rPr/>
        <w:t>Pty</w:t>
      </w:r>
      <w:r>
        <w:rPr>
          <w:spacing w:val="-1"/>
        </w:rPr>
        <w:t> </w:t>
      </w:r>
      <w:r>
        <w:rPr/>
        <w:t>Ltd</w:t>
        <w:tab/>
        <w:t>Woodford Cargo </w:t>
      </w:r>
      <w:r>
        <w:rPr>
          <w:spacing w:val="-3"/>
        </w:rPr>
        <w:t>Management </w:t>
      </w:r>
      <w:r>
        <w:rPr/>
        <w:t>1/154 Melrose Drive</w:t>
        <w:tab/>
        <w:t>Australia Pty Ltd</w:t>
      </w:r>
    </w:p>
    <w:p>
      <w:pPr>
        <w:pStyle w:val="BodyText"/>
        <w:tabs>
          <w:tab w:pos="4718" w:val="left" w:leader="none"/>
        </w:tabs>
        <w:spacing w:line="242" w:lineRule="auto" w:before="2"/>
        <w:ind w:left="4717" w:right="2027" w:hanging="4605"/>
      </w:pPr>
      <w:r>
        <w:rPr/>
        <w:t>Tullamarine</w:t>
      </w:r>
      <w:r>
        <w:rPr>
          <w:spacing w:val="-1"/>
        </w:rPr>
        <w:t> </w:t>
      </w:r>
      <w:r>
        <w:rPr/>
        <w:t>VIC 3043</w:t>
        <w:tab/>
        <w:tab/>
        <w:t>4/30 Perry Street Matraville NSW</w:t>
      </w:r>
      <w:r>
        <w:rPr>
          <w:spacing w:val="-1"/>
        </w:rPr>
        <w:t> </w:t>
      </w:r>
      <w:r>
        <w:rPr>
          <w:spacing w:val="-4"/>
        </w:rPr>
        <w:t>2036</w:t>
      </w:r>
    </w:p>
    <w:p>
      <w:pPr>
        <w:pStyle w:val="BodyText"/>
        <w:spacing w:before="9"/>
        <w:ind w:left="0"/>
      </w:pPr>
    </w:p>
    <w:p>
      <w:pPr>
        <w:pStyle w:val="Heading1"/>
        <w:tabs>
          <w:tab w:pos="4717" w:val="left" w:leader="none"/>
        </w:tabs>
      </w:pPr>
      <w:r>
        <w:rPr/>
        <w:t>Persons in Authority</w:t>
        <w:tab/>
        <w:t>Persons in Authority</w:t>
      </w:r>
    </w:p>
    <w:p>
      <w:pPr>
        <w:pStyle w:val="BodyText"/>
        <w:spacing w:before="5"/>
        <w:ind w:left="0"/>
        <w:rPr>
          <w:b/>
        </w:rPr>
      </w:pPr>
    </w:p>
    <w:p>
      <w:pPr>
        <w:pStyle w:val="BodyText"/>
        <w:tabs>
          <w:tab w:pos="4716" w:val="left" w:leader="none"/>
        </w:tabs>
      </w:pPr>
      <w:r>
        <w:rPr/>
        <w:t>Ronald</w:t>
      </w:r>
      <w:r>
        <w:rPr>
          <w:spacing w:val="-5"/>
        </w:rPr>
        <w:t> </w:t>
      </w:r>
      <w:r>
        <w:rPr/>
        <w:t>Clifford</w:t>
      </w:r>
      <w:r>
        <w:rPr>
          <w:spacing w:val="-5"/>
        </w:rPr>
        <w:t> </w:t>
      </w:r>
      <w:r>
        <w:rPr/>
        <w:t>JAMES</w:t>
        <w:tab/>
        <w:t>John Stephen</w:t>
      </w:r>
      <w:r>
        <w:rPr>
          <w:spacing w:val="-3"/>
        </w:rPr>
        <w:t> </w:t>
      </w:r>
      <w:r>
        <w:rPr/>
        <w:t>WOODFORD</w:t>
      </w:r>
    </w:p>
    <w:p>
      <w:pPr>
        <w:pStyle w:val="BodyText"/>
        <w:tabs>
          <w:tab w:pos="4713" w:val="left" w:leader="none"/>
        </w:tabs>
        <w:spacing w:line="242" w:lineRule="auto" w:before="4"/>
        <w:ind w:right="2308"/>
      </w:pPr>
      <w:r>
        <w:rPr/>
        <w:t>Stephen</w:t>
      </w:r>
      <w:r>
        <w:rPr>
          <w:spacing w:val="-5"/>
        </w:rPr>
        <w:t> </w:t>
      </w:r>
      <w:r>
        <w:rPr/>
        <w:t>Richard</w:t>
      </w:r>
      <w:r>
        <w:rPr>
          <w:spacing w:val="-5"/>
        </w:rPr>
        <w:t> </w:t>
      </w:r>
      <w:r>
        <w:rPr/>
        <w:t>JAMES</w:t>
        <w:tab/>
        <w:t>Ann</w:t>
      </w:r>
      <w:r>
        <w:rPr>
          <w:spacing w:val="-11"/>
        </w:rPr>
        <w:t> </w:t>
      </w:r>
      <w:r>
        <w:rPr/>
        <w:t>WOODFORD Ian Geoffrey</w:t>
      </w:r>
      <w:r>
        <w:rPr>
          <w:spacing w:val="-3"/>
        </w:rPr>
        <w:t> </w:t>
      </w:r>
      <w:r>
        <w:rPr/>
        <w:t>KILLIP</w:t>
      </w:r>
    </w:p>
    <w:p>
      <w:pPr>
        <w:pStyle w:val="BodyText"/>
        <w:spacing w:before="10"/>
        <w:ind w:left="0"/>
      </w:pPr>
    </w:p>
    <w:p>
      <w:pPr>
        <w:pStyle w:val="Heading1"/>
        <w:tabs>
          <w:tab w:pos="4716" w:val="left" w:leader="none"/>
        </w:tabs>
      </w:pPr>
      <w:r>
        <w:rPr/>
        <w:t>Nominees</w:t>
        <w:tab/>
        <w:t>Nominee</w:t>
      </w:r>
    </w:p>
    <w:p>
      <w:pPr>
        <w:pStyle w:val="BodyText"/>
        <w:tabs>
          <w:tab w:pos="4716" w:val="left" w:leader="none"/>
        </w:tabs>
        <w:spacing w:before="1"/>
      </w:pPr>
      <w:r>
        <w:rPr/>
        <w:t>Ronald</w:t>
      </w:r>
      <w:r>
        <w:rPr>
          <w:spacing w:val="-5"/>
        </w:rPr>
        <w:t> </w:t>
      </w:r>
      <w:r>
        <w:rPr/>
        <w:t>Clifford</w:t>
      </w:r>
      <w:r>
        <w:rPr>
          <w:spacing w:val="-5"/>
        </w:rPr>
        <w:t> </w:t>
      </w:r>
      <w:r>
        <w:rPr/>
        <w:t>JAMES</w:t>
        <w:tab/>
        <w:t>John Stephen</w:t>
      </w:r>
      <w:r>
        <w:rPr>
          <w:spacing w:val="-3"/>
        </w:rPr>
        <w:t> </w:t>
      </w:r>
      <w:r>
        <w:rPr/>
        <w:t>WOODFORD</w:t>
      </w:r>
    </w:p>
    <w:p>
      <w:pPr>
        <w:pStyle w:val="BodyText"/>
        <w:tabs>
          <w:tab w:pos="4650" w:val="left" w:leader="none"/>
        </w:tabs>
        <w:spacing w:before="4"/>
      </w:pPr>
      <w:r>
        <w:rPr/>
        <w:t>(Licence No: 00424)</w:t>
        <w:tab/>
        <w:t>(Licence No: 02831S)</w:t>
      </w:r>
    </w:p>
    <w:p>
      <w:pPr>
        <w:pStyle w:val="BodyText"/>
        <w:spacing w:line="242" w:lineRule="auto" w:before="3"/>
        <w:ind w:right="6333"/>
      </w:pPr>
      <w:r>
        <w:rPr/>
        <w:t>Stephen Richard JAMES (Licence No: 00234)</w:t>
      </w:r>
    </w:p>
    <w:p>
      <w:pPr>
        <w:pStyle w:val="BodyText"/>
        <w:spacing w:line="242" w:lineRule="auto" w:before="2"/>
        <w:ind w:right="6614"/>
      </w:pPr>
      <w:r>
        <w:rPr/>
        <w:t>Ian Geoffrey KILLIP (Licence No: 00446S)</w:t>
      </w:r>
    </w:p>
    <w:p>
      <w:pPr>
        <w:spacing w:after="0" w:line="242" w:lineRule="auto"/>
        <w:sectPr>
          <w:type w:val="continuous"/>
          <w:pgSz w:w="11900" w:h="16840"/>
          <w:pgMar w:top="1080" w:bottom="280" w:left="1400" w:right="1620"/>
        </w:sectPr>
      </w:pPr>
    </w:p>
    <w:p>
      <w:pPr>
        <w:pStyle w:val="Heading1"/>
        <w:tabs>
          <w:tab w:pos="4366" w:val="left" w:leader="none"/>
        </w:tabs>
        <w:spacing w:before="62"/>
      </w:pPr>
      <w:r>
        <w:rPr/>
        <w:t>Corporate Licence</w:t>
        <w:tab/>
        <w:t>Corporate Licence</w:t>
      </w:r>
    </w:p>
    <w:p>
      <w:pPr>
        <w:pStyle w:val="BodyText"/>
        <w:tabs>
          <w:tab w:pos="4649" w:val="left" w:leader="none"/>
        </w:tabs>
        <w:spacing w:before="2"/>
      </w:pPr>
      <w:r>
        <w:rPr/>
        <w:t>Carlton Customs Agents</w:t>
      </w:r>
      <w:r>
        <w:rPr>
          <w:spacing w:val="-1"/>
        </w:rPr>
        <w:t> </w:t>
      </w:r>
      <w:r>
        <w:rPr/>
        <w:t>Pty</w:t>
      </w:r>
      <w:r>
        <w:rPr>
          <w:spacing w:val="-1"/>
        </w:rPr>
        <w:t> </w:t>
      </w:r>
      <w:r>
        <w:rPr/>
        <w:t>Ltd</w:t>
        <w:tab/>
        <w:t>CJJ Pty Ltd</w:t>
      </w:r>
    </w:p>
    <w:p>
      <w:pPr>
        <w:pStyle w:val="BodyText"/>
        <w:tabs>
          <w:tab w:pos="4648" w:val="left" w:leader="none"/>
        </w:tabs>
        <w:spacing w:before="3"/>
      </w:pPr>
      <w:r>
        <w:rPr/>
        <w:t>10</w:t>
      </w:r>
      <w:r>
        <w:rPr>
          <w:spacing w:val="-1"/>
        </w:rPr>
        <w:t> </w:t>
      </w:r>
      <w:r>
        <w:rPr/>
        <w:t>Chalmers Street</w:t>
        <w:tab/>
        <w:t>14 Woodruff</w:t>
      </w:r>
      <w:r>
        <w:rPr>
          <w:spacing w:val="-1"/>
        </w:rPr>
        <w:t> </w:t>
      </w:r>
      <w:r>
        <w:rPr/>
        <w:t>Street</w:t>
      </w:r>
    </w:p>
    <w:p>
      <w:pPr>
        <w:pStyle w:val="BodyText"/>
        <w:tabs>
          <w:tab w:pos="4649" w:val="left" w:leader="none"/>
        </w:tabs>
        <w:spacing w:before="4"/>
      </w:pPr>
      <w:r>
        <w:rPr/>
        <w:t>Mascot</w:t>
      </w:r>
      <w:r>
        <w:rPr>
          <w:spacing w:val="-3"/>
        </w:rPr>
        <w:t> </w:t>
      </w:r>
      <w:r>
        <w:rPr/>
        <w:t>NSW</w:t>
      </w:r>
      <w:r>
        <w:rPr>
          <w:spacing w:val="-4"/>
        </w:rPr>
        <w:t> </w:t>
      </w:r>
      <w:r>
        <w:rPr/>
        <w:t>2020</w:t>
        <w:tab/>
        <w:t>Port Melbourne VIC</w:t>
      </w:r>
      <w:r>
        <w:rPr>
          <w:spacing w:val="-4"/>
        </w:rPr>
        <w:t> </w:t>
      </w:r>
      <w:r>
        <w:rPr/>
        <w:t>3207</w:t>
      </w:r>
    </w:p>
    <w:p>
      <w:pPr>
        <w:pStyle w:val="BodyText"/>
        <w:spacing w:before="11"/>
        <w:ind w:left="0"/>
      </w:pPr>
    </w:p>
    <w:p>
      <w:pPr>
        <w:pStyle w:val="Heading1"/>
        <w:tabs>
          <w:tab w:pos="4650" w:val="left" w:leader="none"/>
        </w:tabs>
      </w:pPr>
      <w:r>
        <w:rPr/>
        <w:t>Persons in Authority</w:t>
        <w:tab/>
        <w:t>Persons in Authority</w:t>
      </w:r>
    </w:p>
    <w:p>
      <w:pPr>
        <w:pStyle w:val="BodyText"/>
        <w:spacing w:before="4"/>
        <w:ind w:left="0"/>
        <w:rPr>
          <w:b/>
        </w:rPr>
      </w:pPr>
    </w:p>
    <w:p>
      <w:pPr>
        <w:pStyle w:val="BodyText"/>
        <w:tabs>
          <w:tab w:pos="4651" w:val="left" w:leader="none"/>
        </w:tabs>
        <w:spacing w:before="1"/>
      </w:pPr>
      <w:r>
        <w:rPr/>
        <w:t>Timothy</w:t>
      </w:r>
      <w:r>
        <w:rPr>
          <w:spacing w:val="-3"/>
        </w:rPr>
        <w:t> </w:t>
      </w:r>
      <w:r>
        <w:rPr/>
        <w:t>James</w:t>
      </w:r>
      <w:r>
        <w:rPr>
          <w:spacing w:val="-4"/>
        </w:rPr>
        <w:t> </w:t>
      </w:r>
      <w:r>
        <w:rPr/>
        <w:t>CARLTON</w:t>
        <w:tab/>
        <w:t>Robert Lawrence</w:t>
      </w:r>
      <w:r>
        <w:rPr>
          <w:spacing w:val="-2"/>
        </w:rPr>
        <w:t> </w:t>
      </w:r>
      <w:r>
        <w:rPr/>
        <w:t>CHILD</w:t>
      </w:r>
    </w:p>
    <w:p>
      <w:pPr>
        <w:pStyle w:val="BodyText"/>
        <w:tabs>
          <w:tab w:pos="4650" w:val="left" w:leader="none"/>
        </w:tabs>
        <w:spacing w:line="242" w:lineRule="auto" w:before="3"/>
        <w:ind w:left="4650" w:right="1908" w:hanging="4538"/>
      </w:pPr>
      <w:r>
        <w:rPr/>
        <w:t>Leonard</w:t>
      </w:r>
      <w:r>
        <w:rPr>
          <w:spacing w:val="-2"/>
        </w:rPr>
        <w:t> </w:t>
      </w:r>
      <w:r>
        <w:rPr/>
        <w:t>John</w:t>
      </w:r>
      <w:r>
        <w:rPr>
          <w:spacing w:val="-2"/>
        </w:rPr>
        <w:t> </w:t>
      </w:r>
      <w:r>
        <w:rPr/>
        <w:t>MAY</w:t>
        <w:tab/>
        <w:t>Donald Charles JAMES David Philip</w:t>
      </w:r>
      <w:r>
        <w:rPr>
          <w:spacing w:val="-6"/>
        </w:rPr>
        <w:t> </w:t>
      </w:r>
      <w:r>
        <w:rPr/>
        <w:t>JAMES</w:t>
      </w:r>
    </w:p>
    <w:p>
      <w:pPr>
        <w:pStyle w:val="BodyText"/>
        <w:spacing w:before="10"/>
        <w:ind w:left="0"/>
      </w:pPr>
    </w:p>
    <w:p>
      <w:pPr>
        <w:pStyle w:val="Heading1"/>
        <w:tabs>
          <w:tab w:pos="4649" w:val="left" w:leader="none"/>
        </w:tabs>
      </w:pPr>
      <w:r>
        <w:rPr/>
        <w:t>Nominees</w:t>
        <w:tab/>
        <w:t>Nominee</w:t>
      </w:r>
    </w:p>
    <w:p>
      <w:pPr>
        <w:pStyle w:val="BodyText"/>
        <w:tabs>
          <w:tab w:pos="4651" w:val="left" w:leader="none"/>
        </w:tabs>
        <w:spacing w:before="2"/>
      </w:pPr>
      <w:r>
        <w:rPr/>
        <w:t>Timothy</w:t>
      </w:r>
      <w:r>
        <w:rPr>
          <w:spacing w:val="-3"/>
        </w:rPr>
        <w:t> </w:t>
      </w:r>
      <w:r>
        <w:rPr/>
        <w:t>James</w:t>
      </w:r>
      <w:r>
        <w:rPr>
          <w:spacing w:val="-4"/>
        </w:rPr>
        <w:t> </w:t>
      </w:r>
      <w:r>
        <w:rPr/>
        <w:t>CARLTON</w:t>
        <w:tab/>
        <w:t>Robert Lawrence</w:t>
      </w:r>
      <w:r>
        <w:rPr>
          <w:spacing w:val="-2"/>
        </w:rPr>
        <w:t> </w:t>
      </w:r>
      <w:r>
        <w:rPr/>
        <w:t>CHILD</w:t>
      </w:r>
    </w:p>
    <w:p>
      <w:pPr>
        <w:pStyle w:val="BodyText"/>
        <w:tabs>
          <w:tab w:pos="4650" w:val="left" w:leader="none"/>
        </w:tabs>
        <w:spacing w:before="3"/>
      </w:pPr>
      <w:r>
        <w:rPr/>
        <w:t>(Licence No: 02824S)</w:t>
        <w:tab/>
        <w:t>(Licence No: 04005S)</w:t>
      </w:r>
    </w:p>
    <w:p>
      <w:pPr>
        <w:pStyle w:val="BodyText"/>
        <w:spacing w:line="242" w:lineRule="auto" w:before="4"/>
        <w:ind w:right="6747"/>
      </w:pPr>
      <w:r>
        <w:rPr/>
        <w:t>Leonard John MAY (Licence No: 01402)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9"/>
        <w:ind w:left="0"/>
        <w:rPr>
          <w:sz w:val="22"/>
        </w:rPr>
      </w:pPr>
    </w:p>
    <w:p>
      <w:pPr>
        <w:pStyle w:val="BodyText"/>
        <w:spacing w:line="242" w:lineRule="auto"/>
        <w:ind w:right="109"/>
      </w:pPr>
      <w:r>
        <w:rPr/>
        <w:t>Any person wishing to make written representation in respect of these applications should address correspondence to:</w:t>
      </w:r>
    </w:p>
    <w:p>
      <w:pPr>
        <w:pStyle w:val="BodyText"/>
        <w:spacing w:before="5"/>
        <w:ind w:left="0"/>
      </w:pPr>
    </w:p>
    <w:p>
      <w:pPr>
        <w:pStyle w:val="BodyText"/>
        <w:spacing w:line="242" w:lineRule="auto"/>
        <w:ind w:right="6067"/>
      </w:pPr>
      <w:r>
        <w:rPr/>
        <w:t>Australian Customs Service Broker Licensing</w:t>
      </w:r>
    </w:p>
    <w:p>
      <w:pPr>
        <w:pStyle w:val="BodyText"/>
        <w:spacing w:before="2"/>
      </w:pPr>
      <w:r>
        <w:rPr/>
        <w:t>5 Constitution Avenue</w:t>
      </w:r>
    </w:p>
    <w:p>
      <w:pPr>
        <w:pStyle w:val="BodyText"/>
        <w:tabs>
          <w:tab w:pos="1658" w:val="left" w:leader="none"/>
          <w:tab w:pos="2377" w:val="left" w:leader="none"/>
        </w:tabs>
        <w:spacing w:before="4"/>
      </w:pPr>
      <w:r>
        <w:rPr/>
        <w:t>CANBERRA</w:t>
        <w:tab/>
        <w:t>ACT</w:t>
        <w:tab/>
        <w:t>2601</w:t>
      </w:r>
    </w:p>
    <w:p>
      <w:pPr>
        <w:pStyle w:val="BodyText"/>
        <w:spacing w:before="1"/>
        <w:ind w:left="0"/>
        <w:rPr>
          <w:sz w:val="21"/>
        </w:rPr>
      </w:pPr>
    </w:p>
    <w:p>
      <w:pPr>
        <w:pStyle w:val="BodyText"/>
        <w:spacing w:before="1"/>
      </w:pPr>
      <w:r>
        <w:rPr/>
        <w:t>By 22 May 2003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spacing w:before="1"/>
      </w:pPr>
      <w:r>
        <w:rPr/>
        <w:t>PHILOMENA CARNELL</w:t>
      </w:r>
    </w:p>
    <w:p>
      <w:pPr>
        <w:pStyle w:val="BodyText"/>
        <w:spacing w:line="242" w:lineRule="auto" w:before="3"/>
        <w:ind w:right="7007"/>
      </w:pPr>
      <w:r>
        <w:rPr/>
        <w:t>National Manager Cargo Branch</w:t>
      </w:r>
    </w:p>
    <w:p>
      <w:pPr>
        <w:pStyle w:val="BodyText"/>
        <w:spacing w:before="2"/>
      </w:pPr>
      <w:r>
        <w:rPr/>
        <w:t>for</w:t>
      </w:r>
    </w:p>
    <w:p>
      <w:pPr>
        <w:pStyle w:val="BodyText"/>
        <w:spacing w:line="242" w:lineRule="auto" w:before="4"/>
        <w:ind w:left="533" w:right="6441" w:hanging="420"/>
      </w:pPr>
      <w:r>
        <w:rPr/>
        <w:t>Chief Executive Officer May 2003</w:t>
      </w:r>
    </w:p>
    <w:sectPr>
      <w:pgSz w:w="11900" w:h="16840"/>
      <w:pgMar w:top="1020" w:bottom="280" w:left="1400" w:right="1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>
      <w:ind w:left="113"/>
    </w:pPr>
    <w:rPr>
      <w:rFonts w:ascii="Times New Roman" w:hAnsi="Times New Roman" w:eastAsia="Times New Roman" w:cs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ind w:left="113"/>
      <w:outlineLvl w:val="1"/>
    </w:pPr>
    <w:rPr>
      <w:rFonts w:ascii="Times New Roman" w:hAnsi="Times New Roman" w:eastAsia="Times New Roman" w:cs="Times New Roman"/>
      <w:b/>
      <w:bCs/>
      <w:sz w:val="24"/>
      <w:szCs w:val="24"/>
    </w:rPr>
  </w:style>
  <w:style w:styleId="Title" w:type="paragraph">
    <w:name w:val="Title"/>
    <w:basedOn w:val="Normal"/>
    <w:uiPriority w:val="1"/>
    <w:qFormat/>
    <w:pPr>
      <w:spacing w:before="88"/>
      <w:ind w:left="1761"/>
    </w:pPr>
    <w:rPr>
      <w:rFonts w:ascii="Times New Roman" w:hAnsi="Times New Roman" w:eastAsia="Times New Roman" w:cs="Times New Roman"/>
      <w:b/>
      <w:bCs/>
      <w:sz w:val="28"/>
      <w:szCs w:val="2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ACN 0335</dc:title>
  <dcterms:created xsi:type="dcterms:W3CDTF">2020-12-09T23:11:31Z</dcterms:created>
  <dcterms:modified xsi:type="dcterms:W3CDTF">2020-12-09T23:11:31Z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2003-05-13T00:00:00Z</vt:filetime>
  </property>
  <property fmtid="{D5CDD505-2E9C-101B-9397-08002B2CF9AE}" pid="3" name="Creator">
    <vt:lpwstr>PScript5.dll Version 5.2</vt:lpwstr>
  </property>
  <property fmtid="{D5CDD505-2E9C-101B-9397-08002B2CF9AE}" pid="4" name="LastSaved">
    <vt:filetime>2020-12-09T00:00:00Z</vt:filetime>
  </property>
</Properties>
</file>