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-1037090</wp:posOffset>
            </wp:positionV>
            <wp:extent cx="7556500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3"/>
          <w:u w:val="single"/>
        </w:rPr>
        <w:t>AUSTRALIA </w:t>
      </w:r>
      <w:r>
        <w:rPr>
          <w:u w:val="single"/>
        </w:rPr>
        <w:t>N </w:t>
      </w:r>
      <w:r>
        <w:rPr>
          <w:spacing w:val="28"/>
          <w:u w:val="single"/>
        </w:rPr>
        <w:t>CUSTO </w:t>
      </w:r>
      <w:r>
        <w:rPr>
          <w:u w:val="single"/>
        </w:rPr>
        <w:t>M S </w:t>
      </w:r>
      <w:r>
        <w:rPr>
          <w:spacing w:val="28"/>
          <w:u w:val="single"/>
        </w:rPr>
        <w:t>NOTIC </w:t>
      </w:r>
      <w:r>
        <w:rPr>
          <w:u w:val="single"/>
        </w:rPr>
        <w:t>E </w:t>
      </w:r>
      <w:r>
        <w:rPr>
          <w:spacing w:val="21"/>
          <w:u w:val="single"/>
        </w:rPr>
        <w:t>NO. </w:t>
      </w:r>
      <w:r>
        <w:rPr>
          <w:spacing w:val="32"/>
          <w:u w:val="single"/>
        </w:rPr>
        <w:t>2004/5</w:t>
      </w:r>
      <w:r>
        <w:rPr>
          <w:spacing w:val="-50"/>
          <w:u w:val="single"/>
        </w:rPr>
        <w:t> </w:t>
      </w:r>
      <w:r>
        <w:rPr>
          <w:u w:val="single"/>
        </w:rPr>
        <w:t>9</w:t>
      </w:r>
      <w:r>
        <w:rPr>
          <w:spacing w:val="14"/>
          <w:u w:val="single"/>
        </w:rPr>
        <w:t> </w:t>
      </w:r>
    </w:p>
    <w:p>
      <w:pPr>
        <w:spacing w:before="272"/>
        <w:ind w:left="1765" w:right="1758" w:firstLine="0"/>
        <w:jc w:val="center"/>
        <w:rPr>
          <w:b/>
          <w:sz w:val="28"/>
        </w:rPr>
      </w:pPr>
      <w:r>
        <w:rPr>
          <w:b/>
          <w:sz w:val="28"/>
        </w:rPr>
        <w:t>Application for customs broker's licence</w:t>
      </w:r>
    </w:p>
    <w:p>
      <w:pPr>
        <w:pStyle w:val="BodyText"/>
        <w:spacing w:before="242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10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9.680pt;margin-top:9.609921pt;width:419.4pt;height:161.550pt;mso-position-horizontal-relative:page;mso-position-vertical-relative:paragraph;z-index:-157286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  <w:u w:val="thick"/>
                    </w:rPr>
                    <w:t>CUSTOMS BROKER’S LICENCE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sz w:val="19"/>
                    </w:rPr>
                  </w:pPr>
                </w:p>
                <w:p>
                  <w:pPr>
                    <w:pStyle w:val="BodyText"/>
                    <w:ind w:left="103" w:right="6215"/>
                    <w:jc w:val="both"/>
                  </w:pPr>
                  <w:r>
                    <w:rPr/>
                    <w:t>BERNARD Elvis Marie CRAWLEY Adam </w:t>
                  </w:r>
                  <w:r>
                    <w:rPr>
                      <w:spacing w:val="-5"/>
                    </w:rPr>
                    <w:t>John </w:t>
                  </w:r>
                  <w:r>
                    <w:rPr/>
                    <w:t>DING Ju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Ping</w:t>
                  </w:r>
                </w:p>
                <w:p>
                  <w:pPr>
                    <w:pStyle w:val="BodyText"/>
                    <w:ind w:left="103" w:right="5687"/>
                  </w:pPr>
                  <w:r>
                    <w:rPr/>
                    <w:t>DRIEL Simon Peter GIAMPIETRO Danny Guy ROBERTSON Stephen Mark SALEVSKI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Ilo</w:t>
                  </w:r>
                </w:p>
                <w:p>
                  <w:pPr>
                    <w:pStyle w:val="BodyText"/>
                    <w:ind w:left="103" w:right="6077"/>
                  </w:pPr>
                  <w:r>
                    <w:rPr/>
                    <w:t>STEIN Benjamin William VASILEVSKI Peter</w:t>
                  </w:r>
                </w:p>
                <w:p>
                  <w:pPr>
                    <w:pStyle w:val="BodyText"/>
                    <w:spacing w:line="230" w:lineRule="exact"/>
                    <w:ind w:left="103"/>
                  </w:pPr>
                  <w:r>
                    <w:rPr/>
                    <w:t>WATSON Jay Christopher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5"/>
        </w:rPr>
      </w:pPr>
    </w:p>
    <w:p>
      <w:pPr>
        <w:pStyle w:val="BodyText"/>
        <w:spacing w:before="94"/>
        <w:ind w:left="1701" w:right="1580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ind w:left="1701"/>
      </w:pPr>
      <w:r>
        <w:rPr/>
        <w:t>CANBERRA ACT</w:t>
      </w:r>
      <w:r>
        <w:rPr>
          <w:spacing w:val="-13"/>
        </w:rPr>
        <w:t> </w:t>
      </w:r>
      <w:r>
        <w:rPr/>
        <w:t>2601</w:t>
      </w:r>
    </w:p>
    <w:p>
      <w:pPr>
        <w:pStyle w:val="BodyText"/>
        <w:spacing w:before="184"/>
        <w:ind w:left="1701"/>
      </w:pPr>
      <w:r>
        <w:rPr/>
        <w:t>By 30 December</w:t>
      </w:r>
      <w:r>
        <w:rPr>
          <w:spacing w:val="-6"/>
        </w:rPr>
        <w:t> </w:t>
      </w:r>
      <w:r>
        <w:rPr/>
        <w:t>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spacing w:before="1"/>
        <w:ind w:left="1701"/>
      </w:pPr>
      <w:r>
        <w:rPr/>
        <w:t>For</w:t>
      </w:r>
    </w:p>
    <w:p>
      <w:pPr>
        <w:pStyle w:val="BodyText"/>
        <w:spacing w:line="364" w:lineRule="auto" w:before="184"/>
        <w:ind w:left="2034" w:right="8144" w:hanging="333"/>
      </w:pPr>
      <w:r>
        <w:rPr/>
        <w:t>Chief Executive Officer December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129448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02"/>
      <w:ind w:left="1795" w:right="1758"/>
      <w:jc w:val="center"/>
    </w:pPr>
    <w:rPr>
      <w:rFonts w:ascii="Helvetica" w:hAnsi="Helvetica" w:eastAsia="Helvetica" w:cs="Helvetica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2004/59</dc:title>
  <dcterms:created xsi:type="dcterms:W3CDTF">2020-12-09T23:02:51Z</dcterms:created>
  <dcterms:modified xsi:type="dcterms:W3CDTF">2020-12-09T23:02:51Z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2004-12-20T00:00:00Z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2020-12-09T00:00:00Z</vt:filetime>
  </property>
</Properties>
</file>