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3"/>
        </w:rPr>
      </w:pPr>
    </w:p>
    <w:p>
      <w:pPr>
        <w:pStyle w:val="Title"/>
      </w:pPr>
      <w:r>
        <w:rPr/>
        <w:pict>
          <v:shape style="position:absolute;margin-left:128.530258pt;margin-top:23.770338pt;width:132.4pt;height:.1pt;mso-position-horizontal-relative:page;mso-position-vertical-relative:paragraph;z-index:-15728640;mso-wrap-distance-left:0;mso-wrap-distance-right:0" coordorigin="2571,475" coordsize="2648,0" path="m2571,475l5218,475e" filled="false" stroked="true" strokeweight=".480778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678610</wp:posOffset>
            </wp:positionH>
            <wp:positionV relativeFrom="paragraph">
              <wp:posOffset>-101104</wp:posOffset>
            </wp:positionV>
            <wp:extent cx="880359" cy="64722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359" cy="647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>
          <w:b w:val="0"/>
        </w:rPr>
      </w:r>
      <w:r>
        <w:rPr>
          <w:color w:val="2A447E"/>
        </w:rPr>
        <w:t>Australian </w:t>
      </w:r>
      <w:r>
        <w:rPr>
          <w:color w:val="3D568E"/>
        </w:rPr>
        <w:t>Government</w:t>
      </w:r>
    </w:p>
    <w:p>
      <w:pPr>
        <w:spacing w:before="49"/>
        <w:ind w:left="1608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color w:val="2A447E"/>
          <w:w w:val="105"/>
          <w:sz w:val="23"/>
        </w:rPr>
        <w:t>Australian </w:t>
      </w:r>
      <w:r>
        <w:rPr>
          <w:rFonts w:ascii="Times New Roman"/>
          <w:b/>
          <w:color w:val="3D568E"/>
          <w:w w:val="105"/>
          <w:sz w:val="23"/>
        </w:rPr>
        <w:t>Customs and</w:t>
      </w:r>
    </w:p>
    <w:p>
      <w:pPr>
        <w:pStyle w:val="Heading1"/>
        <w:ind w:left="1615" w:right="0"/>
        <w:jc w:val="left"/>
        <w:rPr>
          <w:rFonts w:ascii="Times New Roman"/>
        </w:rPr>
      </w:pPr>
      <w:r>
        <w:rPr>
          <w:rFonts w:ascii="Times New Roman"/>
          <w:color w:val="163472"/>
        </w:rPr>
        <w:t>Border </w:t>
      </w:r>
      <w:r>
        <w:rPr>
          <w:rFonts w:ascii="Times New Roman"/>
          <w:color w:val="2A447E"/>
        </w:rPr>
        <w:t>Protection </w:t>
      </w:r>
      <w:r>
        <w:rPr>
          <w:rFonts w:ascii="Times New Roman"/>
          <w:color w:val="3D568E"/>
        </w:rPr>
        <w:t>Service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"/>
        <w:rPr>
          <w:rFonts w:ascii="Times New Roman"/>
          <w:b/>
          <w:sz w:val="16"/>
        </w:rPr>
      </w:pPr>
    </w:p>
    <w:p>
      <w:pPr>
        <w:spacing w:line="273" w:lineRule="auto" w:before="93"/>
        <w:ind w:left="841" w:right="204" w:firstLine="0"/>
        <w:jc w:val="center"/>
        <w:rPr>
          <w:b/>
          <w:sz w:val="25"/>
        </w:rPr>
      </w:pPr>
      <w:r>
        <w:rPr/>
        <w:pict>
          <v:line style="position:absolute;mso-position-horizontal-relative:page;mso-position-vertical-relative:paragraph;z-index:15730688" from="79.910202pt,38.009739pt" to="510.751332pt,38.009739pt" stroked="true" strokeweight=".480778pt" strokecolor="#000000">
            <v:stroke dashstyle="solid"/>
            <w10:wrap type="none"/>
          </v:line>
        </w:pict>
      </w:r>
      <w:r>
        <w:rPr>
          <w:b/>
          <w:color w:val="050508"/>
          <w:w w:val="110"/>
          <w:sz w:val="25"/>
        </w:rPr>
        <w:t>AUSTRALIAN CUSTOMS AND BORDER PROTECTION NOTICE 2011</w:t>
      </w:r>
      <w:r>
        <w:rPr>
          <w:b/>
          <w:color w:val="1D1A23"/>
          <w:w w:val="110"/>
          <w:sz w:val="25"/>
        </w:rPr>
        <w:t>/</w:t>
      </w:r>
      <w:r>
        <w:rPr>
          <w:b/>
          <w:color w:val="050508"/>
          <w:w w:val="110"/>
          <w:sz w:val="25"/>
        </w:rPr>
        <w:t>51</w:t>
      </w:r>
    </w:p>
    <w:p>
      <w:pPr>
        <w:pStyle w:val="Heading1"/>
        <w:spacing w:before="46"/>
      </w:pPr>
      <w:r>
        <w:rPr>
          <w:color w:val="050508"/>
          <w:w w:val="115"/>
        </w:rPr>
        <w:t>Appli</w:t>
      </w:r>
      <w:r>
        <w:rPr>
          <w:color w:val="1D1A23"/>
          <w:w w:val="115"/>
        </w:rPr>
        <w:t>c</w:t>
      </w:r>
      <w:r>
        <w:rPr>
          <w:color w:val="050508"/>
          <w:w w:val="115"/>
        </w:rPr>
        <w:t>ation for Cu</w:t>
      </w:r>
      <w:r>
        <w:rPr>
          <w:color w:val="1D1A23"/>
          <w:w w:val="115"/>
        </w:rPr>
        <w:t>s</w:t>
      </w:r>
      <w:r>
        <w:rPr>
          <w:color w:val="050508"/>
          <w:w w:val="115"/>
        </w:rPr>
        <w:t>toms Broker Licence</w:t>
      </w:r>
    </w:p>
    <w:p>
      <w:pPr>
        <w:pStyle w:val="BodyText"/>
        <w:rPr>
          <w:b/>
          <w:sz w:val="25"/>
        </w:rPr>
      </w:pPr>
    </w:p>
    <w:p>
      <w:pPr>
        <w:pStyle w:val="BodyText"/>
        <w:spacing w:before="1"/>
        <w:ind w:left="672"/>
      </w:pPr>
      <w:r>
        <w:rPr>
          <w:color w:val="3D3A44"/>
          <w:w w:val="105"/>
        </w:rPr>
        <w:t>The </w:t>
      </w:r>
      <w:r>
        <w:rPr>
          <w:color w:val="4D4B54"/>
          <w:w w:val="105"/>
        </w:rPr>
        <w:t>following </w:t>
      </w:r>
      <w:r>
        <w:rPr>
          <w:color w:val="5D5D64"/>
          <w:w w:val="105"/>
        </w:rPr>
        <w:t>pe</w:t>
      </w:r>
      <w:r>
        <w:rPr>
          <w:color w:val="3D3A44"/>
          <w:w w:val="105"/>
        </w:rPr>
        <w:t>rson </w:t>
      </w:r>
      <w:r>
        <w:rPr>
          <w:color w:val="5D5D64"/>
          <w:w w:val="105"/>
        </w:rPr>
        <w:t>has </w:t>
      </w:r>
      <w:r>
        <w:rPr>
          <w:color w:val="4D4B54"/>
          <w:w w:val="105"/>
        </w:rPr>
        <w:t>applied </w:t>
      </w:r>
      <w:r>
        <w:rPr>
          <w:color w:val="5D5D64"/>
          <w:w w:val="105"/>
        </w:rPr>
        <w:t>to the Chief </w:t>
      </w:r>
      <w:r>
        <w:rPr>
          <w:color w:val="4D4B54"/>
          <w:w w:val="105"/>
        </w:rPr>
        <w:t>Executive </w:t>
      </w:r>
      <w:r>
        <w:rPr>
          <w:color w:val="5D5D64"/>
          <w:w w:val="105"/>
        </w:rPr>
        <w:t>Officer for a Customs broker lice</w:t>
      </w:r>
      <w:r>
        <w:rPr>
          <w:color w:val="3D3A44"/>
          <w:w w:val="105"/>
        </w:rPr>
        <w:t>nc</w:t>
      </w:r>
      <w:r>
        <w:rPr>
          <w:color w:val="5D5D64"/>
          <w:w w:val="105"/>
        </w:rPr>
        <w:t>e</w:t>
      </w:r>
      <w:r>
        <w:rPr>
          <w:color w:val="77797E"/>
          <w:w w:val="105"/>
        </w:rPr>
        <w:t>.</w:t>
      </w:r>
    </w:p>
    <w:p>
      <w:pPr>
        <w:pStyle w:val="BodyText"/>
        <w:spacing w:before="10"/>
        <w:rPr>
          <w:sz w:val="12"/>
        </w:rPr>
      </w:pPr>
    </w:p>
    <w:p>
      <w:pPr>
        <w:pStyle w:val="Heading2"/>
        <w:spacing w:before="95"/>
        <w:ind w:left="3267"/>
      </w:pPr>
      <w:r>
        <w:rPr>
          <w:color w:val="1D1A23"/>
          <w:w w:val="105"/>
          <w:u w:val="thick" w:color="1D1A23"/>
        </w:rPr>
        <w:t>CO</w:t>
      </w:r>
      <w:r>
        <w:rPr>
          <w:color w:val="050508"/>
          <w:w w:val="105"/>
          <w:u w:val="thick" w:color="1D1A23"/>
        </w:rPr>
        <w:t>M</w:t>
      </w:r>
      <w:r>
        <w:rPr>
          <w:color w:val="1D1A23"/>
          <w:w w:val="105"/>
          <w:u w:val="thick" w:color="1D1A23"/>
        </w:rPr>
        <w:t>PA</w:t>
      </w:r>
      <w:r>
        <w:rPr>
          <w:color w:val="050508"/>
          <w:w w:val="105"/>
          <w:u w:val="thick" w:color="1D1A23"/>
        </w:rPr>
        <w:t>N</w:t>
      </w:r>
      <w:r>
        <w:rPr>
          <w:color w:val="1D1A23"/>
          <w:w w:val="105"/>
          <w:u w:val="thick" w:color="1D1A23"/>
        </w:rPr>
        <w:t>Y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spacing w:line="247" w:lineRule="auto" w:before="1"/>
        <w:ind w:left="3276" w:right="3834" w:firstLine="6"/>
      </w:pPr>
      <w:r>
        <w:rPr>
          <w:rFonts w:ascii="Times New Roman"/>
          <w:b/>
          <w:color w:val="3D3A44"/>
          <w:sz w:val="21"/>
        </w:rPr>
        <w:t>NAX </w:t>
      </w:r>
      <w:r>
        <w:rPr>
          <w:color w:val="5D5D64"/>
        </w:rPr>
        <w:t>(Aust </w:t>
      </w:r>
      <w:r>
        <w:rPr>
          <w:color w:val="3D3A44"/>
        </w:rPr>
        <w:t>r</w:t>
      </w:r>
      <w:r>
        <w:rPr>
          <w:color w:val="5D5D64"/>
        </w:rPr>
        <w:t>al </w:t>
      </w:r>
      <w:r>
        <w:rPr>
          <w:color w:val="3D3A44"/>
        </w:rPr>
        <w:t>i</w:t>
      </w:r>
      <w:r>
        <w:rPr>
          <w:color w:val="5D5D64"/>
        </w:rPr>
        <w:t>a) </w:t>
      </w:r>
      <w:r>
        <w:rPr>
          <w:color w:val="4D4B54"/>
        </w:rPr>
        <w:t>Pty </w:t>
      </w:r>
      <w:r>
        <w:rPr>
          <w:color w:val="5D5D64"/>
        </w:rPr>
        <w:t>Ltd </w:t>
      </w:r>
      <w:r>
        <w:rPr>
          <w:color w:val="4D4B54"/>
        </w:rPr>
        <w:t>ABN: </w:t>
      </w:r>
      <w:r>
        <w:rPr>
          <w:color w:val="5D5D64"/>
        </w:rPr>
        <w:t>14 088 </w:t>
      </w:r>
      <w:r>
        <w:rPr>
          <w:color w:val="4D4B54"/>
        </w:rPr>
        <w:t>411 787</w:t>
      </w:r>
    </w:p>
    <w:p>
      <w:pPr>
        <w:pStyle w:val="BodyText"/>
        <w:spacing w:line="242" w:lineRule="auto" w:before="15"/>
        <w:ind w:left="3276" w:right="3994" w:hanging="8"/>
      </w:pPr>
      <w:r>
        <w:rPr>
          <w:i/>
          <w:color w:val="5D5D64"/>
          <w:spacing w:val="2"/>
          <w:w w:val="105"/>
        </w:rPr>
        <w:t>C</w:t>
      </w:r>
      <w:r>
        <w:rPr>
          <w:i/>
          <w:color w:val="77797E"/>
          <w:spacing w:val="2"/>
          <w:w w:val="105"/>
        </w:rPr>
        <w:t>l</w:t>
      </w:r>
      <w:r>
        <w:rPr>
          <w:i/>
          <w:color w:val="5D5D64"/>
          <w:spacing w:val="2"/>
          <w:w w:val="105"/>
        </w:rPr>
        <w:t>- </w:t>
      </w:r>
      <w:r>
        <w:rPr>
          <w:color w:val="5D5D64"/>
          <w:w w:val="105"/>
        </w:rPr>
        <w:t>24 </w:t>
      </w:r>
      <w:r>
        <w:rPr>
          <w:color w:val="3D3A44"/>
          <w:w w:val="105"/>
        </w:rPr>
        <w:t>Br</w:t>
      </w:r>
      <w:r>
        <w:rPr>
          <w:color w:val="5D5D64"/>
          <w:w w:val="105"/>
        </w:rPr>
        <w:t>adford Street </w:t>
      </w:r>
      <w:r>
        <w:rPr>
          <w:color w:val="4D4B54"/>
          <w:w w:val="105"/>
        </w:rPr>
        <w:t>Alexandria </w:t>
      </w:r>
      <w:r>
        <w:rPr>
          <w:color w:val="3D3A44"/>
          <w:w w:val="105"/>
        </w:rPr>
        <w:t>N</w:t>
      </w:r>
      <w:r>
        <w:rPr>
          <w:color w:val="5D5D64"/>
          <w:w w:val="105"/>
        </w:rPr>
        <w:t>SW</w:t>
      </w:r>
      <w:r>
        <w:rPr>
          <w:color w:val="5D5D64"/>
          <w:spacing w:val="7"/>
          <w:w w:val="105"/>
        </w:rPr>
        <w:t> </w:t>
      </w:r>
      <w:r>
        <w:rPr>
          <w:color w:val="5D5D64"/>
          <w:w w:val="105"/>
        </w:rPr>
        <w:t>20</w:t>
      </w:r>
      <w:r>
        <w:rPr>
          <w:color w:val="3D3A44"/>
          <w:w w:val="105"/>
        </w:rPr>
        <w:t>1</w:t>
      </w:r>
      <w:r>
        <w:rPr>
          <w:color w:val="5D5D64"/>
          <w:w w:val="105"/>
        </w:rPr>
        <w:t>5</w:t>
      </w:r>
    </w:p>
    <w:p>
      <w:pPr>
        <w:pStyle w:val="BodyText"/>
        <w:spacing w:before="1"/>
        <w:rPr>
          <w:sz w:val="20"/>
        </w:rPr>
      </w:pPr>
    </w:p>
    <w:p>
      <w:pPr>
        <w:pStyle w:val="Heading2"/>
        <w:spacing w:before="1"/>
      </w:pPr>
      <w:r>
        <w:rPr>
          <w:color w:val="050508"/>
          <w:w w:val="105"/>
        </w:rPr>
        <w:t>P</w:t>
      </w:r>
      <w:r>
        <w:rPr>
          <w:color w:val="1D1A23"/>
          <w:w w:val="105"/>
        </w:rPr>
        <w:t>er</w:t>
      </w:r>
      <w:r>
        <w:rPr>
          <w:color w:val="3D3A44"/>
          <w:w w:val="105"/>
        </w:rPr>
        <w:t>s</w:t>
      </w:r>
      <w:r>
        <w:rPr>
          <w:color w:val="1D1A23"/>
          <w:w w:val="105"/>
        </w:rPr>
        <w:t>on</w:t>
      </w:r>
      <w:r>
        <w:rPr>
          <w:color w:val="3D3A44"/>
          <w:w w:val="105"/>
        </w:rPr>
        <w:t>s </w:t>
      </w:r>
      <w:r>
        <w:rPr>
          <w:color w:val="1D1A23"/>
          <w:w w:val="105"/>
        </w:rPr>
        <w:t>in</w:t>
      </w:r>
      <w:r>
        <w:rPr>
          <w:color w:val="1D1A23"/>
          <w:spacing w:val="-4"/>
          <w:w w:val="105"/>
        </w:rPr>
        <w:t> </w:t>
      </w:r>
      <w:r>
        <w:rPr>
          <w:color w:val="1D1A23"/>
          <w:w w:val="105"/>
        </w:rPr>
        <w:t>Aut</w:t>
      </w:r>
      <w:r>
        <w:rPr>
          <w:color w:val="050508"/>
          <w:w w:val="105"/>
        </w:rPr>
        <w:t>h</w:t>
      </w:r>
      <w:r>
        <w:rPr>
          <w:color w:val="1D1A23"/>
          <w:w w:val="105"/>
        </w:rPr>
        <w:t>ority</w:t>
      </w:r>
    </w:p>
    <w:p>
      <w:pPr>
        <w:pStyle w:val="BodyText"/>
        <w:spacing w:before="12"/>
        <w:ind w:left="3271"/>
      </w:pPr>
      <w:r>
        <w:rPr>
          <w:color w:val="5D5D64"/>
          <w:w w:val="105"/>
        </w:rPr>
        <w:t>PERKS</w:t>
      </w:r>
      <w:r>
        <w:rPr>
          <w:color w:val="898C95"/>
          <w:w w:val="105"/>
        </w:rPr>
        <w:t>, </w:t>
      </w:r>
      <w:r>
        <w:rPr>
          <w:color w:val="4D4B54"/>
          <w:w w:val="105"/>
        </w:rPr>
        <w:t>Adrian Matthew</w:t>
      </w:r>
    </w:p>
    <w:p>
      <w:pPr>
        <w:pStyle w:val="BodyText"/>
        <w:spacing w:before="3"/>
        <w:rPr>
          <w:sz w:val="20"/>
        </w:rPr>
      </w:pPr>
    </w:p>
    <w:p>
      <w:pPr>
        <w:pStyle w:val="Heading2"/>
      </w:pPr>
      <w:r>
        <w:rPr>
          <w:color w:val="050508"/>
          <w:w w:val="105"/>
        </w:rPr>
        <w:t>N</w:t>
      </w:r>
      <w:r>
        <w:rPr>
          <w:color w:val="1D1A23"/>
          <w:w w:val="105"/>
        </w:rPr>
        <w:t>om</w:t>
      </w:r>
      <w:r>
        <w:rPr>
          <w:color w:val="050508"/>
          <w:w w:val="105"/>
        </w:rPr>
        <w:t>i</w:t>
      </w:r>
      <w:r>
        <w:rPr>
          <w:color w:val="1D1A23"/>
          <w:w w:val="105"/>
        </w:rPr>
        <w:t>n</w:t>
      </w:r>
      <w:r>
        <w:rPr>
          <w:color w:val="3D3A44"/>
          <w:w w:val="105"/>
        </w:rPr>
        <w:t>ee </w:t>
      </w:r>
      <w:r>
        <w:rPr>
          <w:color w:val="1D1A23"/>
          <w:w w:val="105"/>
        </w:rPr>
        <w:t>B</w:t>
      </w:r>
      <w:r>
        <w:rPr>
          <w:color w:val="050508"/>
          <w:w w:val="105"/>
        </w:rPr>
        <w:t>r</w:t>
      </w:r>
      <w:r>
        <w:rPr>
          <w:color w:val="1D1A23"/>
          <w:w w:val="105"/>
        </w:rPr>
        <w:t>o</w:t>
      </w:r>
      <w:r>
        <w:rPr>
          <w:color w:val="050508"/>
          <w:w w:val="105"/>
        </w:rPr>
        <w:t>k</w:t>
      </w:r>
      <w:r>
        <w:rPr>
          <w:color w:val="3D3A44"/>
          <w:w w:val="105"/>
        </w:rPr>
        <w:t>e</w:t>
      </w:r>
      <w:r>
        <w:rPr>
          <w:color w:val="1D1A23"/>
          <w:w w:val="105"/>
        </w:rPr>
        <w:t>r</w:t>
      </w:r>
      <w:r>
        <w:rPr>
          <w:color w:val="3D3A44"/>
          <w:w w:val="105"/>
        </w:rPr>
        <w:t>s</w:t>
      </w:r>
    </w:p>
    <w:p>
      <w:pPr>
        <w:pStyle w:val="BodyText"/>
        <w:spacing w:before="22"/>
        <w:ind w:left="3270"/>
      </w:pPr>
      <w:r>
        <w:rPr>
          <w:color w:val="4D4B54"/>
          <w:w w:val="105"/>
        </w:rPr>
        <w:t>JOMAA</w:t>
      </w:r>
      <w:r>
        <w:rPr>
          <w:color w:val="898C95"/>
          <w:w w:val="105"/>
        </w:rPr>
        <w:t>, </w:t>
      </w:r>
      <w:r>
        <w:rPr>
          <w:color w:val="4D4B54"/>
          <w:w w:val="105"/>
        </w:rPr>
        <w:t>Mouhamad </w:t>
      </w:r>
      <w:r>
        <w:rPr>
          <w:color w:val="5D5D64"/>
          <w:w w:val="105"/>
        </w:rPr>
        <w:t>(Michae</w:t>
      </w:r>
      <w:r>
        <w:rPr>
          <w:color w:val="3D3A44"/>
          <w:w w:val="105"/>
        </w:rPr>
        <w:t>l</w:t>
      </w:r>
      <w:r>
        <w:rPr>
          <w:color w:val="5D5D64"/>
          <w:w w:val="105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64" w:lineRule="auto"/>
        <w:ind w:left="650" w:firstLine="7"/>
      </w:pPr>
      <w:r>
        <w:rPr>
          <w:color w:val="3D3A44"/>
          <w:w w:val="105"/>
        </w:rPr>
        <w:t>Any </w:t>
      </w:r>
      <w:r>
        <w:rPr>
          <w:color w:val="4D4B54"/>
          <w:w w:val="105"/>
        </w:rPr>
        <w:t>pe</w:t>
      </w:r>
      <w:r>
        <w:rPr>
          <w:color w:val="1D1A23"/>
          <w:w w:val="105"/>
        </w:rPr>
        <w:t>r</w:t>
      </w:r>
      <w:r>
        <w:rPr>
          <w:color w:val="4D4B54"/>
          <w:w w:val="105"/>
        </w:rPr>
        <w:t>sons w</w:t>
      </w:r>
      <w:r>
        <w:rPr>
          <w:color w:val="1D1A23"/>
          <w:w w:val="105"/>
        </w:rPr>
        <w:t>i</w:t>
      </w:r>
      <w:r>
        <w:rPr>
          <w:color w:val="5D5D64"/>
          <w:w w:val="105"/>
        </w:rPr>
        <w:t>sh</w:t>
      </w:r>
      <w:r>
        <w:rPr>
          <w:color w:val="1D1A23"/>
          <w:w w:val="105"/>
        </w:rPr>
        <w:t>i</w:t>
      </w:r>
      <w:r>
        <w:rPr>
          <w:color w:val="3D3A44"/>
          <w:w w:val="105"/>
        </w:rPr>
        <w:t>n</w:t>
      </w:r>
      <w:r>
        <w:rPr>
          <w:color w:val="5D5D64"/>
          <w:w w:val="105"/>
        </w:rPr>
        <w:t>g </w:t>
      </w:r>
      <w:r>
        <w:rPr>
          <w:color w:val="3D3A44"/>
          <w:w w:val="105"/>
        </w:rPr>
        <w:t>t</w:t>
      </w:r>
      <w:r>
        <w:rPr>
          <w:color w:val="5D5D64"/>
          <w:w w:val="105"/>
        </w:rPr>
        <w:t>o </w:t>
      </w:r>
      <w:r>
        <w:rPr>
          <w:color w:val="4D4B54"/>
          <w:w w:val="105"/>
        </w:rPr>
        <w:t>make </w:t>
      </w:r>
      <w:r>
        <w:rPr>
          <w:color w:val="5D5D64"/>
          <w:w w:val="105"/>
        </w:rPr>
        <w:t>wr</w:t>
      </w:r>
      <w:r>
        <w:rPr>
          <w:color w:val="3D3A44"/>
          <w:w w:val="105"/>
        </w:rPr>
        <w:t>i</w:t>
      </w:r>
      <w:r>
        <w:rPr>
          <w:color w:val="5D5D64"/>
          <w:w w:val="105"/>
        </w:rPr>
        <w:t>tten </w:t>
      </w:r>
      <w:r>
        <w:rPr>
          <w:color w:val="4D4B54"/>
          <w:w w:val="105"/>
        </w:rPr>
        <w:t>representation </w:t>
      </w:r>
      <w:r>
        <w:rPr>
          <w:color w:val="77797E"/>
          <w:w w:val="105"/>
        </w:rPr>
        <w:t>i</w:t>
      </w:r>
      <w:r>
        <w:rPr>
          <w:color w:val="4D4B54"/>
          <w:w w:val="105"/>
        </w:rPr>
        <w:t>n respect of </w:t>
      </w:r>
      <w:r>
        <w:rPr>
          <w:color w:val="5D5D64"/>
          <w:w w:val="105"/>
        </w:rPr>
        <w:t>these applications should </w:t>
      </w:r>
      <w:r>
        <w:rPr>
          <w:color w:val="4D4B54"/>
          <w:w w:val="105"/>
        </w:rPr>
        <w:t>address </w:t>
      </w:r>
      <w:r>
        <w:rPr>
          <w:color w:val="3D3A44"/>
          <w:w w:val="105"/>
        </w:rPr>
        <w:t>the </w:t>
      </w:r>
      <w:r>
        <w:rPr>
          <w:color w:val="4D4B54"/>
          <w:w w:val="105"/>
        </w:rPr>
        <w:t>co</w:t>
      </w:r>
      <w:r>
        <w:rPr>
          <w:color w:val="1D1A23"/>
          <w:w w:val="105"/>
        </w:rPr>
        <w:t>r</w:t>
      </w:r>
      <w:r>
        <w:rPr>
          <w:color w:val="4D4B54"/>
          <w:w w:val="105"/>
        </w:rPr>
        <w:t>respondence </w:t>
      </w:r>
      <w:r>
        <w:rPr>
          <w:color w:val="5D5D64"/>
          <w:w w:val="105"/>
        </w:rPr>
        <w:t>by 21 </w:t>
      </w:r>
      <w:r>
        <w:rPr>
          <w:color w:val="3D3A44"/>
          <w:w w:val="105"/>
        </w:rPr>
        <w:t>N</w:t>
      </w:r>
      <w:r>
        <w:rPr>
          <w:color w:val="5D5D64"/>
          <w:w w:val="105"/>
        </w:rPr>
        <w:t>ovembe</w:t>
      </w:r>
      <w:r>
        <w:rPr>
          <w:color w:val="3D3A44"/>
          <w:w w:val="105"/>
        </w:rPr>
        <w:t>r </w:t>
      </w:r>
      <w:r>
        <w:rPr>
          <w:color w:val="5D5D64"/>
          <w:w w:val="105"/>
        </w:rPr>
        <w:t>20</w:t>
      </w:r>
      <w:r>
        <w:rPr>
          <w:color w:val="3D3A44"/>
          <w:w w:val="105"/>
        </w:rPr>
        <w:t>1</w:t>
      </w:r>
      <w:r>
        <w:rPr>
          <w:color w:val="5D5D64"/>
          <w:w w:val="105"/>
        </w:rPr>
        <w:t>1 to</w:t>
      </w:r>
      <w:r>
        <w:rPr>
          <w:color w:val="77797E"/>
          <w:w w:val="105"/>
        </w:rPr>
        <w:t>:</w:t>
      </w: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760"/>
          <w:pgMar w:top="1020" w:bottom="280" w:left="960" w:right="1680"/>
        </w:sectPr>
      </w:pPr>
    </w:p>
    <w:p>
      <w:pPr>
        <w:pStyle w:val="BodyText"/>
        <w:spacing w:before="94"/>
        <w:ind w:left="653"/>
      </w:pPr>
      <w:r>
        <w:rPr>
          <w:color w:val="3D3A44"/>
          <w:w w:val="105"/>
        </w:rPr>
        <w:t>Broker </w:t>
      </w:r>
      <w:r>
        <w:rPr>
          <w:color w:val="4D4B54"/>
          <w:w w:val="105"/>
        </w:rPr>
        <w:t>Licens</w:t>
      </w:r>
      <w:r>
        <w:rPr>
          <w:color w:val="1D1A23"/>
          <w:w w:val="105"/>
        </w:rPr>
        <w:t>i</w:t>
      </w:r>
      <w:r>
        <w:rPr>
          <w:color w:val="3D3A44"/>
          <w:w w:val="105"/>
        </w:rPr>
        <w:t>ng</w:t>
      </w:r>
    </w:p>
    <w:p>
      <w:pPr>
        <w:pStyle w:val="BodyText"/>
        <w:spacing w:line="242" w:lineRule="auto" w:before="22"/>
        <w:ind w:left="649" w:right="36" w:firstLine="8"/>
      </w:pPr>
      <w:r>
        <w:rPr>
          <w:color w:val="3D3A44"/>
          <w:w w:val="105"/>
        </w:rPr>
        <w:t>A</w:t>
      </w:r>
      <w:r>
        <w:rPr>
          <w:color w:val="5D5D64"/>
          <w:w w:val="105"/>
        </w:rPr>
        <w:t>us</w:t>
      </w:r>
      <w:r>
        <w:rPr>
          <w:color w:val="1D1A23"/>
          <w:w w:val="105"/>
        </w:rPr>
        <w:t>tr</w:t>
      </w:r>
      <w:r>
        <w:rPr>
          <w:color w:val="4D4B54"/>
          <w:w w:val="105"/>
        </w:rPr>
        <w:t>alian Customs </w:t>
      </w:r>
      <w:r>
        <w:rPr>
          <w:color w:val="3D3A44"/>
          <w:w w:val="105"/>
        </w:rPr>
        <w:t>S</w:t>
      </w:r>
      <w:r>
        <w:rPr>
          <w:color w:val="5D5D64"/>
          <w:w w:val="105"/>
        </w:rPr>
        <w:t>erv</w:t>
      </w:r>
      <w:r>
        <w:rPr>
          <w:color w:val="3D3A44"/>
          <w:w w:val="105"/>
        </w:rPr>
        <w:t>i</w:t>
      </w:r>
      <w:r>
        <w:rPr>
          <w:color w:val="5D5D64"/>
          <w:w w:val="105"/>
        </w:rPr>
        <w:t>ce </w:t>
      </w:r>
      <w:r>
        <w:rPr>
          <w:color w:val="4D4B54"/>
          <w:w w:val="105"/>
        </w:rPr>
        <w:t>5 </w:t>
      </w:r>
      <w:r>
        <w:rPr>
          <w:color w:val="5D5D64"/>
          <w:w w:val="105"/>
        </w:rPr>
        <w:t>Co</w:t>
      </w:r>
      <w:r>
        <w:rPr>
          <w:color w:val="1D1A23"/>
          <w:w w:val="105"/>
        </w:rPr>
        <w:t>n</w:t>
      </w:r>
      <w:r>
        <w:rPr>
          <w:color w:val="5D5D64"/>
          <w:w w:val="105"/>
        </w:rPr>
        <w:t>s</w:t>
      </w:r>
      <w:r>
        <w:rPr>
          <w:color w:val="3D3A44"/>
          <w:w w:val="105"/>
        </w:rPr>
        <w:t>t</w:t>
      </w:r>
      <w:r>
        <w:rPr>
          <w:color w:val="5D5D64"/>
          <w:w w:val="105"/>
        </w:rPr>
        <w:t>i</w:t>
      </w:r>
      <w:r>
        <w:rPr>
          <w:color w:val="3D3A44"/>
          <w:w w:val="105"/>
        </w:rPr>
        <w:t>tut</w:t>
      </w:r>
      <w:r>
        <w:rPr>
          <w:color w:val="1D1A23"/>
          <w:w w:val="105"/>
        </w:rPr>
        <w:t>i</w:t>
      </w:r>
      <w:r>
        <w:rPr>
          <w:color w:val="4D4B54"/>
          <w:w w:val="105"/>
        </w:rPr>
        <w:t>on </w:t>
      </w:r>
      <w:r>
        <w:rPr>
          <w:color w:val="3D3A44"/>
          <w:w w:val="105"/>
        </w:rPr>
        <w:t>Avenu</w:t>
      </w:r>
      <w:r>
        <w:rPr>
          <w:color w:val="5D5D64"/>
          <w:w w:val="105"/>
        </w:rPr>
        <w:t>e</w:t>
      </w:r>
    </w:p>
    <w:p>
      <w:pPr>
        <w:pStyle w:val="BodyText"/>
        <w:spacing w:before="10"/>
        <w:ind w:left="647"/>
      </w:pPr>
      <w:r>
        <w:rPr>
          <w:color w:val="4D4B54"/>
          <w:w w:val="105"/>
        </w:rPr>
        <w:t>CA</w:t>
      </w:r>
      <w:r>
        <w:rPr>
          <w:color w:val="1D1A23"/>
          <w:w w:val="105"/>
        </w:rPr>
        <w:t>N</w:t>
      </w:r>
      <w:r>
        <w:rPr>
          <w:color w:val="3D3A44"/>
          <w:w w:val="105"/>
        </w:rPr>
        <w:t>BERRA AC</w:t>
      </w:r>
      <w:r>
        <w:rPr>
          <w:color w:val="1D1A23"/>
          <w:w w:val="105"/>
        </w:rPr>
        <w:t>T </w:t>
      </w:r>
      <w:r>
        <w:rPr>
          <w:color w:val="4D4B54"/>
          <w:w w:val="105"/>
        </w:rPr>
        <w:t>2601</w:t>
      </w:r>
    </w:p>
    <w:p>
      <w:pPr>
        <w:pStyle w:val="BodyText"/>
        <w:spacing w:before="3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649" w:right="227"/>
        <w:jc w:val="center"/>
      </w:pPr>
      <w:r>
        <w:rPr>
          <w:color w:val="5D5D64"/>
          <w:w w:val="105"/>
        </w:rPr>
        <w:t>Or ema</w:t>
      </w:r>
      <w:r>
        <w:rPr>
          <w:color w:val="77797E"/>
          <w:w w:val="105"/>
        </w:rPr>
        <w:t>i</w:t>
      </w:r>
      <w:r>
        <w:rPr>
          <w:color w:val="5D5D64"/>
          <w:w w:val="105"/>
        </w:rPr>
        <w:t>l</w:t>
      </w:r>
      <w:r>
        <w:rPr>
          <w:color w:val="77797E"/>
          <w:w w:val="105"/>
        </w:rPr>
        <w:t>: </w:t>
      </w:r>
      <w:hyperlink r:id="rId6">
        <w:r>
          <w:rPr>
            <w:color w:val="6975BD"/>
            <w:w w:val="105"/>
            <w:u w:val="thick" w:color="7B85C6"/>
          </w:rPr>
          <w:t>brokers.licensing@customs.gov</w:t>
        </w:r>
        <w:r>
          <w:rPr>
            <w:color w:val="7B85C6"/>
            <w:w w:val="105"/>
            <w:u w:val="thick" w:color="7B85C6"/>
          </w:rPr>
          <w:t>.au</w:t>
        </w:r>
      </w:hyperlink>
    </w:p>
    <w:p>
      <w:pPr>
        <w:spacing w:after="0"/>
        <w:jc w:val="center"/>
        <w:sectPr>
          <w:type w:val="continuous"/>
          <w:pgSz w:w="11900" w:h="16760"/>
          <w:pgMar w:top="1020" w:bottom="280" w:left="960" w:right="1680"/>
          <w:cols w:num="2" w:equalWidth="0">
            <w:col w:w="3164" w:space="1217"/>
            <w:col w:w="4879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0176" from="10.109121pt,134.617737pt" to="581.515179pt,134.617737pt" stroked="true" strokeweight="6.730887pt" strokecolor="#000000">
            <v:stroke dashstyle="solid"/>
            <w10:wrap type="none"/>
          </v:line>
        </w:pic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54" w:lineRule="auto"/>
        <w:ind w:left="640" w:right="144" w:firstLine="1"/>
      </w:pPr>
      <w:r>
        <w:rPr>
          <w:color w:val="3D3A44"/>
          <w:w w:val="105"/>
        </w:rPr>
        <w:t>Pr</w:t>
      </w:r>
      <w:r>
        <w:rPr>
          <w:color w:val="5D5D64"/>
          <w:w w:val="105"/>
        </w:rPr>
        <w:t>inciples </w:t>
      </w:r>
      <w:r>
        <w:rPr>
          <w:color w:val="3D3A44"/>
          <w:w w:val="105"/>
        </w:rPr>
        <w:t>of </w:t>
      </w:r>
      <w:r>
        <w:rPr>
          <w:color w:val="4D4B54"/>
          <w:w w:val="105"/>
        </w:rPr>
        <w:t>procedural fairness </w:t>
      </w:r>
      <w:r>
        <w:rPr>
          <w:color w:val="5D5D64"/>
          <w:w w:val="105"/>
        </w:rPr>
        <w:t>in </w:t>
      </w:r>
      <w:r>
        <w:rPr>
          <w:color w:val="3D3A44"/>
          <w:w w:val="105"/>
        </w:rPr>
        <w:t>r</w:t>
      </w:r>
      <w:r>
        <w:rPr>
          <w:color w:val="5D5D64"/>
          <w:w w:val="105"/>
        </w:rPr>
        <w:t>espect of </w:t>
      </w:r>
      <w:r>
        <w:rPr>
          <w:color w:val="3D3A44"/>
          <w:w w:val="105"/>
        </w:rPr>
        <w:t>in</w:t>
      </w:r>
      <w:r>
        <w:rPr>
          <w:color w:val="5D5D64"/>
          <w:w w:val="105"/>
        </w:rPr>
        <w:t>format</w:t>
      </w:r>
      <w:r>
        <w:rPr>
          <w:color w:val="77797E"/>
          <w:w w:val="105"/>
        </w:rPr>
        <w:t>i</w:t>
      </w:r>
      <w:r>
        <w:rPr>
          <w:color w:val="5D5D64"/>
          <w:w w:val="105"/>
        </w:rPr>
        <w:t>on that is po</w:t>
      </w:r>
      <w:r>
        <w:rPr>
          <w:color w:val="3D3A44"/>
          <w:w w:val="105"/>
        </w:rPr>
        <w:t>t</w:t>
      </w:r>
      <w:r>
        <w:rPr>
          <w:color w:val="5D5D64"/>
          <w:w w:val="105"/>
        </w:rPr>
        <w:t>entially adve</w:t>
      </w:r>
      <w:r>
        <w:rPr>
          <w:color w:val="3D3A44"/>
          <w:w w:val="105"/>
        </w:rPr>
        <w:t>rse </w:t>
      </w:r>
      <w:r>
        <w:rPr>
          <w:color w:val="5D5D64"/>
          <w:w w:val="105"/>
        </w:rPr>
        <w:t>to the a</w:t>
      </w:r>
      <w:r>
        <w:rPr>
          <w:color w:val="3D3A44"/>
          <w:w w:val="105"/>
        </w:rPr>
        <w:t>pp</w:t>
      </w:r>
      <w:r>
        <w:rPr>
          <w:color w:val="5D5D64"/>
          <w:w w:val="105"/>
        </w:rPr>
        <w:t>l</w:t>
      </w:r>
      <w:r>
        <w:rPr>
          <w:color w:val="1D1A23"/>
          <w:w w:val="105"/>
        </w:rPr>
        <w:t>i</w:t>
      </w:r>
      <w:r>
        <w:rPr>
          <w:color w:val="4D4B54"/>
          <w:w w:val="105"/>
        </w:rPr>
        <w:t>can</w:t>
      </w:r>
      <w:r>
        <w:rPr>
          <w:color w:val="1D1A23"/>
          <w:w w:val="105"/>
        </w:rPr>
        <w:t>t </w:t>
      </w:r>
      <w:r>
        <w:rPr>
          <w:color w:val="3D3A44"/>
          <w:w w:val="105"/>
        </w:rPr>
        <w:t>will </w:t>
      </w:r>
      <w:r>
        <w:rPr>
          <w:color w:val="5D5D64"/>
          <w:w w:val="105"/>
        </w:rPr>
        <w:t>be app</w:t>
      </w:r>
      <w:r>
        <w:rPr>
          <w:color w:val="3D3A44"/>
          <w:w w:val="105"/>
        </w:rPr>
        <w:t>l</w:t>
      </w:r>
      <w:r>
        <w:rPr>
          <w:color w:val="5D5D64"/>
          <w:w w:val="105"/>
        </w:rPr>
        <w:t>ied and if info</w:t>
      </w:r>
      <w:r>
        <w:rPr>
          <w:color w:val="3D3A44"/>
          <w:w w:val="105"/>
        </w:rPr>
        <w:t>r</w:t>
      </w:r>
      <w:r>
        <w:rPr>
          <w:color w:val="5D5D64"/>
          <w:w w:val="105"/>
        </w:rPr>
        <w:t>ma</w:t>
      </w:r>
      <w:r>
        <w:rPr>
          <w:color w:val="3D3A44"/>
          <w:w w:val="105"/>
        </w:rPr>
        <w:t>t</w:t>
      </w:r>
      <w:r>
        <w:rPr>
          <w:color w:val="5D5D64"/>
          <w:w w:val="105"/>
        </w:rPr>
        <w:t>ion </w:t>
      </w:r>
      <w:r>
        <w:rPr>
          <w:color w:val="3D3A44"/>
          <w:w w:val="105"/>
        </w:rPr>
        <w:t>i</w:t>
      </w:r>
      <w:r>
        <w:rPr>
          <w:color w:val="5D5D64"/>
          <w:w w:val="105"/>
        </w:rPr>
        <w:t>s received that </w:t>
      </w:r>
      <w:r>
        <w:rPr>
          <w:color w:val="4D4B54"/>
          <w:w w:val="105"/>
        </w:rPr>
        <w:t>is </w:t>
      </w:r>
      <w:r>
        <w:rPr>
          <w:color w:val="5D5D64"/>
          <w:w w:val="105"/>
        </w:rPr>
        <w:t>conside</w:t>
      </w:r>
      <w:r>
        <w:rPr>
          <w:color w:val="3D3A44"/>
          <w:w w:val="105"/>
        </w:rPr>
        <w:t>r</w:t>
      </w:r>
      <w:r>
        <w:rPr>
          <w:color w:val="5D5D64"/>
          <w:w w:val="105"/>
        </w:rPr>
        <w:t>ed cred</w:t>
      </w:r>
      <w:r>
        <w:rPr>
          <w:color w:val="3D3A44"/>
          <w:w w:val="105"/>
        </w:rPr>
        <w:t>i</w:t>
      </w:r>
      <w:r>
        <w:rPr>
          <w:color w:val="5D5D64"/>
          <w:w w:val="105"/>
        </w:rPr>
        <w:t>ble, re</w:t>
      </w:r>
      <w:r>
        <w:rPr>
          <w:color w:val="3D3A44"/>
          <w:w w:val="105"/>
        </w:rPr>
        <w:t>le</w:t>
      </w:r>
      <w:r>
        <w:rPr>
          <w:color w:val="5D5D64"/>
          <w:w w:val="105"/>
        </w:rPr>
        <w:t>vant an</w:t>
      </w:r>
      <w:r>
        <w:rPr>
          <w:color w:val="3D3A44"/>
          <w:w w:val="105"/>
        </w:rPr>
        <w:t>d </w:t>
      </w:r>
      <w:r>
        <w:rPr>
          <w:color w:val="5D5D64"/>
          <w:w w:val="105"/>
        </w:rPr>
        <w:t>sig</w:t>
      </w:r>
      <w:r>
        <w:rPr>
          <w:color w:val="3D3A44"/>
          <w:w w:val="105"/>
        </w:rPr>
        <w:t>n</w:t>
      </w:r>
      <w:r>
        <w:rPr>
          <w:color w:val="5D5D64"/>
          <w:w w:val="105"/>
        </w:rPr>
        <w:t>ifican</w:t>
      </w:r>
      <w:r>
        <w:rPr>
          <w:color w:val="3D3A44"/>
          <w:w w:val="105"/>
        </w:rPr>
        <w:t>t</w:t>
      </w:r>
      <w:r>
        <w:rPr>
          <w:color w:val="77797E"/>
          <w:w w:val="105"/>
        </w:rPr>
        <w:t>, </w:t>
      </w:r>
      <w:r>
        <w:rPr>
          <w:color w:val="4D4B54"/>
          <w:w w:val="105"/>
        </w:rPr>
        <w:t>the </w:t>
      </w:r>
      <w:r>
        <w:rPr>
          <w:color w:val="5D5D64"/>
          <w:w w:val="105"/>
        </w:rPr>
        <w:t>a</w:t>
      </w:r>
      <w:r>
        <w:rPr>
          <w:color w:val="3D3A44"/>
          <w:w w:val="105"/>
        </w:rPr>
        <w:t>p</w:t>
      </w:r>
      <w:r>
        <w:rPr>
          <w:color w:val="5D5D64"/>
          <w:w w:val="105"/>
        </w:rPr>
        <w:t>plicant w</w:t>
      </w:r>
      <w:r>
        <w:rPr>
          <w:color w:val="3D3A44"/>
          <w:w w:val="105"/>
        </w:rPr>
        <w:t>i</w:t>
      </w:r>
      <w:r>
        <w:rPr>
          <w:color w:val="5D5D64"/>
          <w:w w:val="105"/>
        </w:rPr>
        <w:t>ll be made aware of </w:t>
      </w:r>
      <w:r>
        <w:rPr>
          <w:color w:val="4D4B54"/>
          <w:w w:val="105"/>
        </w:rPr>
        <w:t>the </w:t>
      </w:r>
      <w:r>
        <w:rPr>
          <w:color w:val="5D5D64"/>
          <w:w w:val="105"/>
        </w:rPr>
        <w:t>substance of the representation a</w:t>
      </w:r>
      <w:r>
        <w:rPr>
          <w:color w:val="3D3A44"/>
          <w:w w:val="105"/>
        </w:rPr>
        <w:t>nd </w:t>
      </w:r>
      <w:r>
        <w:rPr>
          <w:color w:val="5D5D64"/>
          <w:w w:val="105"/>
        </w:rPr>
        <w:t>given </w:t>
      </w:r>
      <w:r>
        <w:rPr>
          <w:color w:val="4D4B54"/>
          <w:w w:val="105"/>
        </w:rPr>
        <w:t>the </w:t>
      </w:r>
      <w:r>
        <w:rPr>
          <w:color w:val="3D3A44"/>
          <w:w w:val="105"/>
        </w:rPr>
        <w:t>opportu</w:t>
      </w:r>
      <w:r>
        <w:rPr>
          <w:color w:val="5D5D64"/>
          <w:w w:val="105"/>
        </w:rPr>
        <w:t>ni</w:t>
      </w:r>
      <w:r>
        <w:rPr>
          <w:color w:val="3D3A44"/>
          <w:w w:val="105"/>
        </w:rPr>
        <w:t>ty to </w:t>
      </w:r>
      <w:r>
        <w:rPr>
          <w:color w:val="5D5D64"/>
          <w:w w:val="105"/>
        </w:rPr>
        <w:t>respond to </w:t>
      </w:r>
      <w:r>
        <w:rPr>
          <w:color w:val="4D4B54"/>
          <w:w w:val="105"/>
        </w:rPr>
        <w:t>the </w:t>
      </w:r>
      <w:r>
        <w:rPr>
          <w:color w:val="5D5D64"/>
          <w:w w:val="105"/>
        </w:rPr>
        <w:t>represe</w:t>
      </w:r>
      <w:r>
        <w:rPr>
          <w:color w:val="3D3A44"/>
          <w:w w:val="105"/>
        </w:rPr>
        <w:t>n</w:t>
      </w:r>
      <w:r>
        <w:rPr>
          <w:color w:val="5D5D64"/>
          <w:w w:val="105"/>
        </w:rPr>
        <w:t>tat</w:t>
      </w:r>
      <w:r>
        <w:rPr>
          <w:color w:val="3D3A44"/>
          <w:w w:val="105"/>
        </w:rPr>
        <w:t>i</w:t>
      </w:r>
      <w:r>
        <w:rPr>
          <w:color w:val="5D5D64"/>
          <w:w w:val="105"/>
        </w:rPr>
        <w:t>on</w:t>
      </w:r>
      <w:r>
        <w:rPr>
          <w:color w:val="77797E"/>
          <w:w w:val="105"/>
        </w:rPr>
        <w:t>.</w:t>
      </w:r>
    </w:p>
    <w:p>
      <w:pPr>
        <w:pStyle w:val="BodyText"/>
        <w:spacing w:line="254" w:lineRule="auto" w:before="122"/>
        <w:ind w:left="638" w:firstLine="9"/>
      </w:pPr>
      <w:r>
        <w:rPr>
          <w:color w:val="3D3A44"/>
          <w:spacing w:val="-3"/>
          <w:w w:val="110"/>
        </w:rPr>
        <w:t>App</w:t>
      </w:r>
      <w:r>
        <w:rPr>
          <w:color w:val="5D5D64"/>
          <w:spacing w:val="-3"/>
          <w:w w:val="110"/>
        </w:rPr>
        <w:t>lica</w:t>
      </w:r>
      <w:r>
        <w:rPr>
          <w:color w:val="3D3A44"/>
          <w:spacing w:val="-3"/>
          <w:w w:val="110"/>
        </w:rPr>
        <w:t>n</w:t>
      </w:r>
      <w:r>
        <w:rPr>
          <w:color w:val="1D1A23"/>
          <w:spacing w:val="-3"/>
          <w:w w:val="110"/>
        </w:rPr>
        <w:t>t</w:t>
      </w:r>
      <w:r>
        <w:rPr>
          <w:color w:val="4D4B54"/>
          <w:spacing w:val="-3"/>
          <w:w w:val="110"/>
        </w:rPr>
        <w:t>s</w:t>
      </w:r>
      <w:r>
        <w:rPr>
          <w:color w:val="4D4B54"/>
          <w:spacing w:val="-19"/>
          <w:w w:val="110"/>
        </w:rPr>
        <w:t> </w:t>
      </w:r>
      <w:r>
        <w:rPr>
          <w:color w:val="4D4B54"/>
          <w:w w:val="110"/>
        </w:rPr>
        <w:t>will</w:t>
      </w:r>
      <w:r>
        <w:rPr>
          <w:color w:val="4D4B54"/>
          <w:spacing w:val="-10"/>
          <w:w w:val="110"/>
        </w:rPr>
        <w:t> </w:t>
      </w:r>
      <w:r>
        <w:rPr>
          <w:color w:val="5D5D64"/>
          <w:spacing w:val="-4"/>
          <w:w w:val="110"/>
        </w:rPr>
        <w:t>no</w:t>
      </w:r>
      <w:r>
        <w:rPr>
          <w:color w:val="3D3A44"/>
          <w:spacing w:val="-4"/>
          <w:w w:val="110"/>
        </w:rPr>
        <w:t>t</w:t>
      </w:r>
      <w:r>
        <w:rPr>
          <w:color w:val="3D3A44"/>
          <w:spacing w:val="-9"/>
          <w:w w:val="110"/>
        </w:rPr>
        <w:t> </w:t>
      </w:r>
      <w:r>
        <w:rPr>
          <w:color w:val="4D4B54"/>
          <w:w w:val="110"/>
        </w:rPr>
        <w:t>be</w:t>
      </w:r>
      <w:r>
        <w:rPr>
          <w:color w:val="4D4B54"/>
          <w:spacing w:val="-26"/>
          <w:w w:val="110"/>
        </w:rPr>
        <w:t> </w:t>
      </w:r>
      <w:r>
        <w:rPr>
          <w:color w:val="5D5D64"/>
          <w:w w:val="110"/>
        </w:rPr>
        <w:t>p</w:t>
      </w:r>
      <w:r>
        <w:rPr>
          <w:color w:val="3D3A44"/>
          <w:w w:val="110"/>
        </w:rPr>
        <w:t>r</w:t>
      </w:r>
      <w:r>
        <w:rPr>
          <w:color w:val="5D5D64"/>
          <w:w w:val="110"/>
        </w:rPr>
        <w:t>ov</w:t>
      </w:r>
      <w:r>
        <w:rPr>
          <w:color w:val="77797E"/>
          <w:w w:val="110"/>
        </w:rPr>
        <w:t>i</w:t>
      </w:r>
      <w:r>
        <w:rPr>
          <w:color w:val="5D5D64"/>
          <w:w w:val="110"/>
        </w:rPr>
        <w:t>ded</w:t>
      </w:r>
      <w:r>
        <w:rPr>
          <w:color w:val="5D5D64"/>
          <w:spacing w:val="-21"/>
          <w:w w:val="110"/>
        </w:rPr>
        <w:t> </w:t>
      </w:r>
      <w:r>
        <w:rPr>
          <w:color w:val="5D5D64"/>
          <w:w w:val="110"/>
        </w:rPr>
        <w:t>with</w:t>
      </w:r>
      <w:r>
        <w:rPr>
          <w:color w:val="5D5D64"/>
          <w:spacing w:val="-23"/>
          <w:w w:val="110"/>
        </w:rPr>
        <w:t> </w:t>
      </w:r>
      <w:r>
        <w:rPr>
          <w:color w:val="5D5D64"/>
          <w:w w:val="110"/>
        </w:rPr>
        <w:t>a</w:t>
      </w:r>
      <w:r>
        <w:rPr>
          <w:color w:val="5D5D64"/>
          <w:spacing w:val="-17"/>
          <w:w w:val="110"/>
        </w:rPr>
        <w:t> </w:t>
      </w:r>
      <w:r>
        <w:rPr>
          <w:color w:val="5D5D64"/>
          <w:w w:val="110"/>
        </w:rPr>
        <w:t>copy</w:t>
      </w:r>
      <w:r>
        <w:rPr>
          <w:color w:val="5D5D64"/>
          <w:spacing w:val="-18"/>
          <w:w w:val="110"/>
        </w:rPr>
        <w:t> </w:t>
      </w:r>
      <w:r>
        <w:rPr>
          <w:color w:val="5D5D64"/>
          <w:w w:val="110"/>
        </w:rPr>
        <w:t>o</w:t>
      </w:r>
      <w:r>
        <w:rPr>
          <w:color w:val="3D3A44"/>
          <w:w w:val="110"/>
        </w:rPr>
        <w:t>f</w:t>
      </w:r>
      <w:r>
        <w:rPr>
          <w:color w:val="3D3A44"/>
          <w:spacing w:val="-2"/>
          <w:w w:val="110"/>
        </w:rPr>
        <w:t> </w:t>
      </w:r>
      <w:r>
        <w:rPr>
          <w:color w:val="3D3A44"/>
          <w:spacing w:val="-4"/>
          <w:w w:val="110"/>
        </w:rPr>
        <w:t>t</w:t>
      </w:r>
      <w:r>
        <w:rPr>
          <w:color w:val="5D5D64"/>
          <w:spacing w:val="-4"/>
          <w:w w:val="110"/>
        </w:rPr>
        <w:t>he</w:t>
      </w:r>
      <w:r>
        <w:rPr>
          <w:color w:val="5D5D64"/>
          <w:spacing w:val="-19"/>
          <w:w w:val="110"/>
        </w:rPr>
        <w:t> </w:t>
      </w:r>
      <w:r>
        <w:rPr>
          <w:color w:val="5D5D64"/>
          <w:spacing w:val="-3"/>
          <w:w w:val="110"/>
        </w:rPr>
        <w:t>communica</w:t>
      </w:r>
      <w:r>
        <w:rPr>
          <w:color w:val="3D3A44"/>
          <w:spacing w:val="-3"/>
          <w:w w:val="110"/>
        </w:rPr>
        <w:t>t</w:t>
      </w:r>
      <w:r>
        <w:rPr>
          <w:color w:val="5D5D64"/>
          <w:spacing w:val="-3"/>
          <w:w w:val="110"/>
        </w:rPr>
        <w:t>ion</w:t>
      </w:r>
      <w:r>
        <w:rPr>
          <w:color w:val="5D5D64"/>
          <w:spacing w:val="-17"/>
          <w:w w:val="110"/>
        </w:rPr>
        <w:t> </w:t>
      </w:r>
      <w:r>
        <w:rPr>
          <w:color w:val="5D5D64"/>
          <w:w w:val="110"/>
        </w:rPr>
        <w:t>and</w:t>
      </w:r>
      <w:r>
        <w:rPr>
          <w:color w:val="5D5D64"/>
          <w:spacing w:val="-22"/>
          <w:w w:val="110"/>
        </w:rPr>
        <w:t> </w:t>
      </w:r>
      <w:r>
        <w:rPr>
          <w:color w:val="5D5D64"/>
          <w:w w:val="110"/>
        </w:rPr>
        <w:t>de</w:t>
      </w:r>
      <w:r>
        <w:rPr>
          <w:color w:val="3D3A44"/>
          <w:w w:val="110"/>
        </w:rPr>
        <w:t>t</w:t>
      </w:r>
      <w:r>
        <w:rPr>
          <w:color w:val="5D5D64"/>
          <w:w w:val="110"/>
        </w:rPr>
        <w:t>ails</w:t>
      </w:r>
      <w:r>
        <w:rPr>
          <w:color w:val="5D5D64"/>
          <w:spacing w:val="-18"/>
          <w:w w:val="110"/>
        </w:rPr>
        <w:t> </w:t>
      </w:r>
      <w:r>
        <w:rPr>
          <w:color w:val="5D5D64"/>
          <w:spacing w:val="-7"/>
          <w:w w:val="110"/>
        </w:rPr>
        <w:t>o</w:t>
      </w:r>
      <w:r>
        <w:rPr>
          <w:color w:val="3D3A44"/>
          <w:spacing w:val="-7"/>
          <w:w w:val="110"/>
        </w:rPr>
        <w:t>f</w:t>
      </w:r>
      <w:r>
        <w:rPr>
          <w:color w:val="3D3A44"/>
          <w:spacing w:val="-9"/>
          <w:w w:val="110"/>
        </w:rPr>
        <w:t> </w:t>
      </w:r>
      <w:r>
        <w:rPr>
          <w:color w:val="3D3A44"/>
          <w:spacing w:val="2"/>
          <w:w w:val="110"/>
        </w:rPr>
        <w:t>it</w:t>
      </w:r>
      <w:r>
        <w:rPr>
          <w:color w:val="5D5D64"/>
          <w:spacing w:val="2"/>
          <w:w w:val="110"/>
        </w:rPr>
        <w:t>s</w:t>
      </w:r>
      <w:r>
        <w:rPr>
          <w:color w:val="5D5D64"/>
          <w:spacing w:val="-16"/>
          <w:w w:val="110"/>
        </w:rPr>
        <w:t> </w:t>
      </w:r>
      <w:r>
        <w:rPr>
          <w:color w:val="5D5D64"/>
          <w:spacing w:val="-4"/>
          <w:w w:val="110"/>
        </w:rPr>
        <w:t>au</w:t>
      </w:r>
      <w:r>
        <w:rPr>
          <w:color w:val="3D3A44"/>
          <w:spacing w:val="-4"/>
          <w:w w:val="110"/>
        </w:rPr>
        <w:t>th</w:t>
      </w:r>
      <w:r>
        <w:rPr>
          <w:color w:val="5D5D64"/>
          <w:spacing w:val="-4"/>
          <w:w w:val="110"/>
        </w:rPr>
        <w:t>or</w:t>
      </w:r>
      <w:r>
        <w:rPr>
          <w:color w:val="5D5D64"/>
          <w:spacing w:val="-14"/>
          <w:w w:val="110"/>
        </w:rPr>
        <w:t> </w:t>
      </w:r>
      <w:r>
        <w:rPr>
          <w:color w:val="5D5D64"/>
          <w:w w:val="110"/>
        </w:rPr>
        <w:t>unless </w:t>
      </w:r>
      <w:r>
        <w:rPr>
          <w:color w:val="4D4B54"/>
          <w:w w:val="110"/>
        </w:rPr>
        <w:t>Customs</w:t>
      </w:r>
      <w:r>
        <w:rPr>
          <w:color w:val="4D4B54"/>
          <w:spacing w:val="-27"/>
          <w:w w:val="110"/>
        </w:rPr>
        <w:t> </w:t>
      </w:r>
      <w:r>
        <w:rPr>
          <w:color w:val="5D5D64"/>
          <w:w w:val="110"/>
        </w:rPr>
        <w:t>a</w:t>
      </w:r>
      <w:r>
        <w:rPr>
          <w:color w:val="3D3A44"/>
          <w:w w:val="110"/>
        </w:rPr>
        <w:t>nd</w:t>
      </w:r>
      <w:r>
        <w:rPr>
          <w:color w:val="3D3A44"/>
          <w:spacing w:val="-23"/>
          <w:w w:val="110"/>
        </w:rPr>
        <w:t> </w:t>
      </w:r>
      <w:r>
        <w:rPr>
          <w:color w:val="3D3A44"/>
          <w:spacing w:val="-3"/>
          <w:w w:val="110"/>
        </w:rPr>
        <w:t>Bord</w:t>
      </w:r>
      <w:r>
        <w:rPr>
          <w:color w:val="5D5D64"/>
          <w:spacing w:val="-3"/>
          <w:w w:val="110"/>
        </w:rPr>
        <w:t>e</w:t>
      </w:r>
      <w:r>
        <w:rPr>
          <w:color w:val="3D3A44"/>
          <w:spacing w:val="-3"/>
          <w:w w:val="110"/>
        </w:rPr>
        <w:t>r</w:t>
      </w:r>
      <w:r>
        <w:rPr>
          <w:color w:val="3D3A44"/>
          <w:spacing w:val="-13"/>
          <w:w w:val="110"/>
        </w:rPr>
        <w:t> </w:t>
      </w:r>
      <w:r>
        <w:rPr>
          <w:color w:val="3D3A44"/>
          <w:w w:val="110"/>
        </w:rPr>
        <w:t>Pr</w:t>
      </w:r>
      <w:r>
        <w:rPr>
          <w:color w:val="5D5D64"/>
          <w:w w:val="110"/>
        </w:rPr>
        <w:t>otection</w:t>
      </w:r>
      <w:r>
        <w:rPr>
          <w:color w:val="5D5D64"/>
          <w:spacing w:val="-31"/>
          <w:w w:val="110"/>
        </w:rPr>
        <w:t> </w:t>
      </w:r>
      <w:r>
        <w:rPr>
          <w:color w:val="77797E"/>
          <w:w w:val="110"/>
        </w:rPr>
        <w:t>i</w:t>
      </w:r>
      <w:r>
        <w:rPr>
          <w:color w:val="5D5D64"/>
          <w:w w:val="110"/>
        </w:rPr>
        <w:t>s</w:t>
      </w:r>
      <w:r>
        <w:rPr>
          <w:color w:val="5D5D64"/>
          <w:spacing w:val="-22"/>
          <w:w w:val="110"/>
        </w:rPr>
        <w:t> </w:t>
      </w:r>
      <w:r>
        <w:rPr>
          <w:color w:val="5D5D64"/>
          <w:w w:val="110"/>
        </w:rPr>
        <w:t>autho</w:t>
      </w:r>
      <w:r>
        <w:rPr>
          <w:color w:val="3D3A44"/>
          <w:w w:val="110"/>
        </w:rPr>
        <w:t>r</w:t>
      </w:r>
      <w:r>
        <w:rPr>
          <w:color w:val="77797E"/>
          <w:w w:val="110"/>
        </w:rPr>
        <w:t>i</w:t>
      </w:r>
      <w:r>
        <w:rPr>
          <w:color w:val="5D5D64"/>
          <w:w w:val="110"/>
        </w:rPr>
        <w:t>sed</w:t>
      </w:r>
      <w:r>
        <w:rPr>
          <w:color w:val="5D5D64"/>
          <w:spacing w:val="-31"/>
          <w:w w:val="110"/>
        </w:rPr>
        <w:t> </w:t>
      </w:r>
      <w:r>
        <w:rPr>
          <w:color w:val="5D5D64"/>
          <w:w w:val="110"/>
        </w:rPr>
        <w:t>by</w:t>
      </w:r>
      <w:r>
        <w:rPr>
          <w:color w:val="5D5D64"/>
          <w:spacing w:val="-14"/>
          <w:w w:val="110"/>
        </w:rPr>
        <w:t> </w:t>
      </w:r>
      <w:r>
        <w:rPr>
          <w:color w:val="4D4B54"/>
          <w:w w:val="110"/>
        </w:rPr>
        <w:t>the</w:t>
      </w:r>
      <w:r>
        <w:rPr>
          <w:color w:val="4D4B54"/>
          <w:spacing w:val="-32"/>
          <w:w w:val="110"/>
        </w:rPr>
        <w:t> </w:t>
      </w:r>
      <w:r>
        <w:rPr>
          <w:color w:val="5D5D64"/>
          <w:w w:val="110"/>
        </w:rPr>
        <w:t>author</w:t>
      </w:r>
      <w:r>
        <w:rPr>
          <w:color w:val="5D5D64"/>
          <w:spacing w:val="-18"/>
          <w:w w:val="110"/>
        </w:rPr>
        <w:t> </w:t>
      </w:r>
      <w:r>
        <w:rPr>
          <w:color w:val="4D4B54"/>
          <w:w w:val="110"/>
        </w:rPr>
        <w:t>to</w:t>
      </w:r>
      <w:r>
        <w:rPr>
          <w:color w:val="4D4B54"/>
          <w:spacing w:val="-20"/>
          <w:w w:val="110"/>
        </w:rPr>
        <w:t> </w:t>
      </w:r>
      <w:r>
        <w:rPr>
          <w:color w:val="5D5D64"/>
          <w:w w:val="110"/>
        </w:rPr>
        <w:t>fully</w:t>
      </w:r>
      <w:r>
        <w:rPr>
          <w:color w:val="5D5D64"/>
          <w:spacing w:val="-26"/>
          <w:w w:val="110"/>
        </w:rPr>
        <w:t> </w:t>
      </w:r>
      <w:r>
        <w:rPr>
          <w:color w:val="5D5D64"/>
          <w:w w:val="110"/>
        </w:rPr>
        <w:t>disclose</w:t>
      </w:r>
      <w:r>
        <w:rPr>
          <w:color w:val="5D5D64"/>
          <w:spacing w:val="-26"/>
          <w:w w:val="110"/>
        </w:rPr>
        <w:t> </w:t>
      </w:r>
      <w:r>
        <w:rPr>
          <w:color w:val="5D5D64"/>
          <w:w w:val="110"/>
        </w:rPr>
        <w:t>the</w:t>
      </w:r>
      <w:r>
        <w:rPr>
          <w:color w:val="5D5D64"/>
          <w:spacing w:val="-29"/>
          <w:w w:val="110"/>
        </w:rPr>
        <w:t> </w:t>
      </w:r>
      <w:r>
        <w:rPr>
          <w:color w:val="5D5D64"/>
          <w:w w:val="110"/>
        </w:rPr>
        <w:t>represen</w:t>
      </w:r>
      <w:r>
        <w:rPr>
          <w:color w:val="3D3A44"/>
          <w:w w:val="110"/>
        </w:rPr>
        <w:t>t</w:t>
      </w:r>
      <w:r>
        <w:rPr>
          <w:color w:val="5D5D64"/>
          <w:w w:val="110"/>
        </w:rPr>
        <w:t>a</w:t>
      </w:r>
      <w:r>
        <w:rPr>
          <w:color w:val="3D3A44"/>
          <w:w w:val="110"/>
        </w:rPr>
        <w:t>ti</w:t>
      </w:r>
      <w:r>
        <w:rPr>
          <w:color w:val="5D5D64"/>
          <w:w w:val="110"/>
        </w:rPr>
        <w:t>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813110</wp:posOffset>
            </wp:positionH>
            <wp:positionV relativeFrom="paragraph">
              <wp:posOffset>125264</wp:posOffset>
            </wp:positionV>
            <wp:extent cx="1568656" cy="40843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656" cy="40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4" w:lineRule="auto" w:before="53"/>
        <w:ind w:left="633" w:right="6590"/>
      </w:pPr>
      <w:r>
        <w:rPr>
          <w:color w:val="4D4B54"/>
          <w:w w:val="110"/>
        </w:rPr>
        <w:t>Brendan </w:t>
      </w:r>
      <w:r>
        <w:rPr>
          <w:color w:val="5D5D64"/>
          <w:w w:val="110"/>
        </w:rPr>
        <w:t>Tegg </w:t>
      </w:r>
      <w:r>
        <w:rPr>
          <w:color w:val="4D4B54"/>
          <w:w w:val="110"/>
        </w:rPr>
        <w:t>Director</w:t>
      </w:r>
    </w:p>
    <w:p>
      <w:pPr>
        <w:pStyle w:val="BodyText"/>
        <w:spacing w:line="264" w:lineRule="auto"/>
        <w:ind w:left="636" w:right="5359" w:firstLine="1"/>
      </w:pPr>
      <w:r>
        <w:rPr>
          <w:color w:val="4D4B54"/>
          <w:w w:val="105"/>
        </w:rPr>
        <w:t>Compliance Po</w:t>
      </w:r>
      <w:r>
        <w:rPr>
          <w:color w:val="050508"/>
          <w:w w:val="105"/>
        </w:rPr>
        <w:t>l</w:t>
      </w:r>
      <w:r>
        <w:rPr>
          <w:color w:val="3D3A44"/>
          <w:w w:val="105"/>
        </w:rPr>
        <w:t>i</w:t>
      </w:r>
      <w:r>
        <w:rPr>
          <w:color w:val="5D5D64"/>
          <w:w w:val="105"/>
        </w:rPr>
        <w:t>cy </w:t>
      </w:r>
      <w:r>
        <w:rPr>
          <w:color w:val="4D4B54"/>
          <w:w w:val="105"/>
          <w:sz w:val="18"/>
        </w:rPr>
        <w:t>&amp; </w:t>
      </w:r>
      <w:r>
        <w:rPr>
          <w:color w:val="5D5D64"/>
          <w:w w:val="105"/>
        </w:rPr>
        <w:t>Deve</w:t>
      </w:r>
      <w:r>
        <w:rPr>
          <w:color w:val="3D3A44"/>
          <w:w w:val="105"/>
        </w:rPr>
        <w:t>l</w:t>
      </w:r>
      <w:r>
        <w:rPr>
          <w:color w:val="5D5D64"/>
          <w:w w:val="105"/>
        </w:rPr>
        <w:t>opment </w:t>
      </w:r>
      <w:r>
        <w:rPr>
          <w:color w:val="4D4B54"/>
          <w:w w:val="105"/>
        </w:rPr>
        <w:t>for</w:t>
      </w:r>
    </w:p>
    <w:p>
      <w:pPr>
        <w:pStyle w:val="BodyText"/>
        <w:spacing w:line="379" w:lineRule="auto"/>
        <w:ind w:left="630" w:right="6512" w:hanging="2"/>
      </w:pPr>
      <w:r>
        <w:rPr>
          <w:color w:val="4D4B54"/>
          <w:w w:val="105"/>
        </w:rPr>
        <w:t>Chief </w:t>
      </w:r>
      <w:r>
        <w:rPr>
          <w:color w:val="5D5D64"/>
          <w:w w:val="105"/>
        </w:rPr>
        <w:t>Exec</w:t>
      </w:r>
      <w:r>
        <w:rPr>
          <w:color w:val="3D3A44"/>
          <w:w w:val="105"/>
        </w:rPr>
        <w:t>u</w:t>
      </w:r>
      <w:r>
        <w:rPr>
          <w:color w:val="5D5D64"/>
          <w:w w:val="105"/>
        </w:rPr>
        <w:t>tive Off</w:t>
      </w:r>
      <w:r>
        <w:rPr>
          <w:color w:val="3D3A44"/>
          <w:w w:val="105"/>
        </w:rPr>
        <w:t>i</w:t>
      </w:r>
      <w:r>
        <w:rPr>
          <w:color w:val="5D5D64"/>
          <w:w w:val="105"/>
        </w:rPr>
        <w:t>cer 3 </w:t>
      </w:r>
      <w:r>
        <w:rPr>
          <w:color w:val="3D3A44"/>
          <w:w w:val="105"/>
        </w:rPr>
        <w:t>N</w:t>
      </w:r>
      <w:r>
        <w:rPr>
          <w:color w:val="5D5D64"/>
          <w:w w:val="105"/>
        </w:rPr>
        <w:t>ovembe</w:t>
      </w:r>
      <w:r>
        <w:rPr>
          <w:color w:val="3D3A44"/>
          <w:w w:val="105"/>
        </w:rPr>
        <w:t>r </w:t>
      </w:r>
      <w:r>
        <w:rPr>
          <w:color w:val="5D5D64"/>
          <w:w w:val="105"/>
        </w:rPr>
        <w:t>201</w:t>
      </w:r>
      <w:r>
        <w:rPr>
          <w:color w:val="3D3A44"/>
          <w:w w:val="105"/>
        </w:rPr>
        <w:t>1</w:t>
      </w:r>
    </w:p>
    <w:sectPr>
      <w:type w:val="continuous"/>
      <w:pgSz w:w="11900" w:h="16760"/>
      <w:pgMar w:top="1020" w:bottom="280" w:left="9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"/>
      <w:ind w:left="831" w:right="204"/>
      <w:jc w:val="center"/>
      <w:outlineLvl w:val="1"/>
    </w:pPr>
    <w:rPr>
      <w:rFonts w:ascii="Arial" w:hAnsi="Arial" w:eastAsia="Arial" w:cs="Arial"/>
      <w:b/>
      <w:bCs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271"/>
      <w:outlineLvl w:val="2"/>
    </w:pPr>
    <w:rPr>
      <w:rFonts w:ascii="Arial" w:hAnsi="Arial" w:eastAsia="Arial" w:cs="Arial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1598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customs.gov.au" TargetMode="External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2020-12-09T23:04:06Z</dcterms:created>
  <dcterms:modified xsi:type="dcterms:W3CDTF">2020-12-09T23:04:06Z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2011-11-02T00:00:00Z</vt:filetime>
  </property>
  <property fmtid="{D5CDD505-2E9C-101B-9397-08002B2CF9AE}" pid="3" name="LastSaved">
    <vt:filetime>2011-11-02T00:00:00Z</vt:filetime>
  </property>
</Properties>
</file>