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3"/>
        <w:rPr>
          <w:sz w:val="29"/>
        </w:rPr>
      </w:pPr>
    </w:p>
    <w:p>
      <w:pPr>
        <w:pStyle w:val="Title"/>
        <w:spacing w:line="319" w:lineRule="auto"/>
      </w:pPr>
      <w:bookmarkStart w:name="DEPARTMENT OF HOME AFFAIRS NOTICE" w:id="1"/>
      <w:bookmarkEnd w:id="1"/>
      <w:r>
        <w:rPr>
          <w:b w:val="0"/>
        </w:rPr>
      </w:r>
      <w:r>
        <w:rPr>
          <w:color w:val="034EA2"/>
        </w:rPr>
        <w:t>DEPARTMENT OF HOME AFFAIRS NOTICE</w:t>
      </w:r>
      <w:bookmarkStart w:name="No. 2018/28" w:id="2"/>
      <w:bookmarkEnd w:id="2"/>
      <w:r>
        <w:rPr>
          <w:color w:val="034EA2"/>
        </w:rPr>
      </w:r>
      <w:r>
        <w:rPr>
          <w:color w:val="034EA2"/>
        </w:rPr>
        <w:t> No. 2018/28</w:t>
      </w:r>
    </w:p>
    <w:p>
      <w:pPr>
        <w:pStyle w:val="Heading1"/>
        <w:spacing w:line="264" w:lineRule="auto" w:before="124"/>
        <w:ind w:right="2255"/>
        <w:jc w:val="center"/>
      </w:pPr>
      <w:bookmarkStart w:name="Biannual indexation of customs duty rate" w:id="3"/>
      <w:bookmarkEnd w:id="3"/>
      <w:r>
        <w:rPr>
          <w:b w:val="0"/>
        </w:rPr>
      </w:r>
      <w:r>
        <w:rPr/>
        <w:t>Biannual indexation of customs duty rates for tobacco and tobacco products – 1 September 2018</w:t>
      </w:r>
    </w:p>
    <w:p>
      <w:pPr>
        <w:spacing w:line="264" w:lineRule="auto" w:before="240"/>
        <w:ind w:left="1132" w:right="1241" w:firstLine="0"/>
        <w:jc w:val="left"/>
        <w:rPr>
          <w:rFonts w:ascii="Arial"/>
          <w:sz w:val="20"/>
        </w:rPr>
      </w:pPr>
      <w:r>
        <w:rPr>
          <w:rFonts w:ascii="Arial"/>
          <w:sz w:val="20"/>
        </w:rPr>
        <w:t>This notice sets out the new customs duty rates for excise-equivalent customs duty on tobacco and tobacco products, operative from 1 September 2018.</w:t>
      </w:r>
    </w:p>
    <w:p>
      <w:pPr>
        <w:pStyle w:val="BodyText"/>
        <w:spacing w:before="9"/>
        <w:rPr>
          <w:rFonts w:ascii="Arial"/>
          <w:b w:val="0"/>
          <w:sz w:val="21"/>
        </w:rPr>
      </w:pPr>
    </w:p>
    <w:p>
      <w:pPr>
        <w:spacing w:before="0"/>
        <w:ind w:left="1132" w:right="0" w:firstLine="0"/>
        <w:jc w:val="left"/>
        <w:rPr>
          <w:rFonts w:ascii="Arial" w:hAnsi="Arial"/>
          <w:i/>
          <w:sz w:val="20"/>
        </w:rPr>
      </w:pPr>
      <w:r>
        <w:rPr>
          <w:rFonts w:ascii="Arial" w:hAnsi="Arial"/>
          <w:i/>
          <w:sz w:val="20"/>
        </w:rPr>
        <w:t>Indexation provisions for tobacco products subject to a ‘per stick’ rate</w:t>
      </w:r>
    </w:p>
    <w:p>
      <w:pPr>
        <w:spacing w:line="264" w:lineRule="auto" w:before="142"/>
        <w:ind w:left="1132" w:right="841" w:firstLine="0"/>
        <w:jc w:val="left"/>
        <w:rPr>
          <w:rFonts w:ascii="Arial" w:hAnsi="Arial"/>
          <w:sz w:val="20"/>
        </w:rPr>
      </w:pPr>
      <w:r>
        <w:rPr>
          <w:rFonts w:ascii="Arial" w:hAnsi="Arial"/>
          <w:sz w:val="20"/>
        </w:rPr>
        <w:t>Sections 19AB and 19AC of the </w:t>
      </w:r>
      <w:r>
        <w:rPr>
          <w:rFonts w:ascii="Arial" w:hAnsi="Arial"/>
          <w:i/>
          <w:sz w:val="20"/>
        </w:rPr>
        <w:t>Customs Tariff Act 1995 </w:t>
      </w:r>
      <w:r>
        <w:rPr>
          <w:rFonts w:ascii="Arial" w:hAnsi="Arial"/>
          <w:sz w:val="20"/>
        </w:rPr>
        <w:t>(Customs Tariff Act) provides for biannual indexation, in March and September, of the excise-equivalent customs duty rates applied to tobacco products where the amount of customs duty is determined on a ‘per stick’ basis. In September the rates are indexed by the average weekly ordinary time earnings (AWOTE) indexation factor and then an additional 12.5 per cent indexation factor. The additional indexation factor will apply to September indexation until 2020.</w:t>
      </w:r>
    </w:p>
    <w:p>
      <w:pPr>
        <w:pStyle w:val="BodyText"/>
        <w:spacing w:before="6"/>
        <w:rPr>
          <w:rFonts w:ascii="Arial"/>
          <w:b w:val="0"/>
          <w:sz w:val="32"/>
        </w:rPr>
      </w:pPr>
    </w:p>
    <w:p>
      <w:pPr>
        <w:spacing w:before="0"/>
        <w:ind w:left="1132" w:right="0" w:firstLine="0"/>
        <w:jc w:val="left"/>
        <w:rPr>
          <w:rFonts w:ascii="Arial" w:hAnsi="Arial"/>
          <w:i/>
          <w:sz w:val="20"/>
        </w:rPr>
      </w:pPr>
      <w:r>
        <w:rPr>
          <w:rFonts w:ascii="Arial" w:hAnsi="Arial"/>
          <w:i/>
          <w:sz w:val="20"/>
        </w:rPr>
        <w:t>Adjustments for tobacco products subject to a ‘per kilogram’ or ‘per kilogram of tobacco content’ rate</w:t>
      </w:r>
    </w:p>
    <w:p>
      <w:pPr>
        <w:spacing w:line="264" w:lineRule="auto" w:before="145"/>
        <w:ind w:left="1132" w:right="1008" w:firstLine="0"/>
        <w:jc w:val="left"/>
        <w:rPr>
          <w:rFonts w:ascii="Arial" w:hAnsi="Arial"/>
          <w:sz w:val="20"/>
        </w:rPr>
      </w:pPr>
      <w:r>
        <w:rPr>
          <w:rFonts w:ascii="Arial" w:hAnsi="Arial"/>
          <w:sz w:val="20"/>
        </w:rPr>
        <w:t>Section 19ACA of the Customs Tariff Act provides for biannual adjustments of the excise-equivalent customs duty rates applied to tobacco products where the amount of customs duty is determined on a ‘per kilogram’ or a ‘per kilogram of tobacco content’ basis. The new rate is determined by dividing the indexed ‘per stick’ rate by the weight conversion factor which applies for a 12 month period commencing on 1 September. The new rate commences at the same time as the indexed ‘per stick’ rate.</w:t>
      </w:r>
    </w:p>
    <w:p>
      <w:pPr>
        <w:spacing w:before="117"/>
        <w:ind w:left="1132" w:right="0" w:firstLine="0"/>
        <w:jc w:val="left"/>
        <w:rPr>
          <w:rFonts w:ascii="Arial"/>
          <w:i/>
          <w:sz w:val="20"/>
        </w:rPr>
      </w:pPr>
      <w:r>
        <w:rPr>
          <w:rFonts w:ascii="Arial"/>
          <w:i/>
          <w:sz w:val="20"/>
        </w:rPr>
        <w:t>Calculation of excise-equivalent customs duty rates operative from 1 September 2018</w:t>
      </w:r>
    </w:p>
    <w:p>
      <w:pPr>
        <w:spacing w:line="264" w:lineRule="auto" w:before="144"/>
        <w:ind w:left="1132" w:right="997" w:firstLine="0"/>
        <w:jc w:val="left"/>
        <w:rPr>
          <w:rFonts w:ascii="Arial"/>
          <w:sz w:val="20"/>
        </w:rPr>
      </w:pPr>
      <w:r>
        <w:rPr>
          <w:rFonts w:ascii="Arial"/>
          <w:sz w:val="20"/>
        </w:rPr>
        <w:t>On 16 August 2018, the Australian Bureau of Statistics released the AWOTE figure for the June quarter 2018 (1585.3). The AWOTE Indexation factor is calculated by dividing the most recent AWOTE figure by the highest AWOTE figure for a previous June or December quarter that does not precede the 2012 December quarter.</w:t>
      </w:r>
    </w:p>
    <w:p>
      <w:pPr>
        <w:spacing w:line="264" w:lineRule="auto" w:before="122"/>
        <w:ind w:left="1132" w:right="1030" w:firstLine="0"/>
        <w:jc w:val="left"/>
        <w:rPr>
          <w:rFonts w:ascii="Arial"/>
          <w:sz w:val="20"/>
        </w:rPr>
      </w:pPr>
      <w:r>
        <w:rPr>
          <w:rFonts w:ascii="Arial"/>
          <w:sz w:val="20"/>
        </w:rPr>
        <w:t>The AWOTE indexation factor is only applied when it is greater than 1. The 12.5 per cent additional indexation factor is applied to all September indexations.</w:t>
      </w:r>
    </w:p>
    <w:p>
      <w:pPr>
        <w:spacing w:line="266" w:lineRule="auto" w:before="118"/>
        <w:ind w:left="1132" w:right="1108" w:firstLine="0"/>
        <w:jc w:val="left"/>
        <w:rPr>
          <w:rFonts w:ascii="Arial"/>
          <w:sz w:val="20"/>
        </w:rPr>
      </w:pPr>
      <w:r>
        <w:rPr/>
        <w:pict>
          <v:shape style="position:absolute;margin-left:56.640003pt;margin-top:38.455593pt;width:208.6pt;height:49.95pt;mso-position-horizontal-relative:page;mso-position-vertical-relative:paragraph;z-index:-19951616" coordorigin="1133,769" coordsize="4172,999" path="m5304,769l3158,769,1133,769,1133,1768,3158,1768,5304,1768,5304,769xe" filled="true" fillcolor="#034ea2" stroked="false">
            <v:path arrowok="t"/>
            <v:fill type="solid"/>
            <w10:wrap type="none"/>
          </v:shape>
        </w:pict>
      </w:r>
      <w:r>
        <w:rPr>
          <w:rFonts w:ascii="Arial"/>
          <w:sz w:val="20"/>
        </w:rPr>
        <w:t>The figures used to calculate the excise-equivalent customs duty rates that apply from 1 September 2018 are set out in the table below:</w:t>
      </w:r>
    </w:p>
    <w:p>
      <w:pPr>
        <w:pStyle w:val="BodyText"/>
        <w:spacing w:before="3"/>
        <w:rPr>
          <w:rFonts w:ascii="Arial"/>
          <w:b w:val="0"/>
          <w:sz w:val="12"/>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6"/>
        <w:gridCol w:w="2135"/>
        <w:gridCol w:w="2041"/>
        <w:gridCol w:w="1648"/>
        <w:gridCol w:w="1831"/>
      </w:tblGrid>
      <w:tr>
        <w:trPr>
          <w:trHeight w:val="1123" w:hRule="atLeast"/>
        </w:trPr>
        <w:tc>
          <w:tcPr>
            <w:tcW w:w="2036" w:type="dxa"/>
            <w:shd w:val="clear" w:color="auto" w:fill="034EA2"/>
          </w:tcPr>
          <w:p>
            <w:pPr>
              <w:pStyle w:val="TableParagraph"/>
              <w:spacing w:before="9"/>
              <w:rPr>
                <w:rFonts w:ascii="Arial"/>
                <w:sz w:val="20"/>
              </w:rPr>
            </w:pPr>
          </w:p>
          <w:p>
            <w:pPr>
              <w:pStyle w:val="TableParagraph"/>
              <w:spacing w:line="266" w:lineRule="auto"/>
              <w:ind w:left="640" w:right="441" w:hanging="188"/>
              <w:rPr>
                <w:rFonts w:ascii="Arial"/>
                <w:b/>
                <w:sz w:val="20"/>
              </w:rPr>
            </w:pPr>
            <w:r>
              <w:rPr>
                <w:rFonts w:ascii="Arial"/>
                <w:b/>
                <w:color w:val="FFFFFF"/>
                <w:sz w:val="20"/>
              </w:rPr>
              <w:t>Most recent AWOTE</w:t>
            </w:r>
          </w:p>
        </w:tc>
        <w:tc>
          <w:tcPr>
            <w:tcW w:w="2135" w:type="dxa"/>
            <w:shd w:val="clear" w:color="auto" w:fill="034EA2"/>
          </w:tcPr>
          <w:p>
            <w:pPr>
              <w:pStyle w:val="TableParagraph"/>
              <w:spacing w:line="264" w:lineRule="auto" w:before="115"/>
              <w:ind w:left="191" w:right="199" w:firstLine="2"/>
              <w:jc w:val="center"/>
              <w:rPr>
                <w:rFonts w:ascii="Arial"/>
                <w:b/>
                <w:sz w:val="20"/>
              </w:rPr>
            </w:pPr>
            <w:r>
              <w:rPr>
                <w:rFonts w:ascii="Arial"/>
                <w:b/>
                <w:color w:val="FFFFFF"/>
                <w:sz w:val="20"/>
              </w:rPr>
              <w:t>Highest previous June or</w:t>
            </w:r>
            <w:r>
              <w:rPr>
                <w:rFonts w:ascii="Arial"/>
                <w:b/>
                <w:color w:val="FFFFFF"/>
                <w:spacing w:val="-11"/>
                <w:sz w:val="20"/>
              </w:rPr>
              <w:t> </w:t>
            </w:r>
            <w:r>
              <w:rPr>
                <w:rFonts w:ascii="Arial"/>
                <w:b/>
                <w:color w:val="FFFFFF"/>
                <w:sz w:val="20"/>
              </w:rPr>
              <w:t>December Quarter AWOTE</w:t>
            </w:r>
          </w:p>
        </w:tc>
        <w:tc>
          <w:tcPr>
            <w:tcW w:w="2041" w:type="dxa"/>
            <w:vMerge w:val="restart"/>
            <w:shd w:val="clear" w:color="auto" w:fill="034EA2"/>
          </w:tcPr>
          <w:p>
            <w:pPr>
              <w:pStyle w:val="TableParagraph"/>
              <w:rPr>
                <w:rFonts w:ascii="Arial"/>
                <w:sz w:val="22"/>
              </w:rPr>
            </w:pPr>
          </w:p>
          <w:p>
            <w:pPr>
              <w:pStyle w:val="TableParagraph"/>
              <w:spacing w:before="1"/>
              <w:rPr>
                <w:rFonts w:ascii="Arial"/>
                <w:sz w:val="21"/>
              </w:rPr>
            </w:pPr>
          </w:p>
          <w:p>
            <w:pPr>
              <w:pStyle w:val="TableParagraph"/>
              <w:spacing w:before="1"/>
              <w:ind w:left="582" w:right="457"/>
              <w:jc w:val="center"/>
              <w:rPr>
                <w:rFonts w:ascii="Arial"/>
                <w:b/>
                <w:sz w:val="20"/>
              </w:rPr>
            </w:pPr>
            <w:r>
              <w:rPr>
                <w:rFonts w:ascii="Arial"/>
                <w:b/>
                <w:color w:val="FFFFFF"/>
                <w:sz w:val="20"/>
              </w:rPr>
              <w:t>AWOTE</w:t>
            </w:r>
          </w:p>
          <w:p>
            <w:pPr>
              <w:pStyle w:val="TableParagraph"/>
              <w:spacing w:line="250" w:lineRule="atLeast" w:before="4"/>
              <w:ind w:left="583" w:right="457"/>
              <w:jc w:val="center"/>
              <w:rPr>
                <w:rFonts w:ascii="Arial"/>
                <w:b/>
                <w:sz w:val="20"/>
              </w:rPr>
            </w:pPr>
            <w:r>
              <w:rPr>
                <w:rFonts w:ascii="Arial"/>
                <w:b/>
                <w:color w:val="FFFFFF"/>
                <w:sz w:val="20"/>
              </w:rPr>
              <w:t>Indexation factor</w:t>
            </w:r>
          </w:p>
        </w:tc>
        <w:tc>
          <w:tcPr>
            <w:tcW w:w="1648" w:type="dxa"/>
            <w:shd w:val="clear" w:color="auto" w:fill="034EA2"/>
          </w:tcPr>
          <w:p>
            <w:pPr>
              <w:pStyle w:val="TableParagraph"/>
              <w:rPr>
                <w:rFonts w:ascii="Arial"/>
                <w:sz w:val="22"/>
              </w:rPr>
            </w:pPr>
          </w:p>
          <w:p>
            <w:pPr>
              <w:pStyle w:val="TableParagraph"/>
              <w:spacing w:before="5"/>
              <w:rPr>
                <w:rFonts w:ascii="Arial"/>
                <w:sz w:val="30"/>
              </w:rPr>
            </w:pPr>
          </w:p>
          <w:p>
            <w:pPr>
              <w:pStyle w:val="TableParagraph"/>
              <w:spacing w:line="250" w:lineRule="atLeast"/>
              <w:ind w:left="671" w:hanging="212"/>
              <w:rPr>
                <w:rFonts w:ascii="Arial"/>
                <w:b/>
                <w:sz w:val="20"/>
              </w:rPr>
            </w:pPr>
            <w:r>
              <w:rPr>
                <w:rFonts w:ascii="Arial"/>
                <w:b/>
                <w:color w:val="FFFFFF"/>
                <w:w w:val="95"/>
                <w:sz w:val="20"/>
              </w:rPr>
              <w:t>Additional </w:t>
            </w:r>
            <w:r>
              <w:rPr>
                <w:rFonts w:ascii="Arial"/>
                <w:b/>
                <w:color w:val="FFFFFF"/>
                <w:sz w:val="20"/>
              </w:rPr>
              <w:t>factor</w:t>
            </w:r>
          </w:p>
        </w:tc>
        <w:tc>
          <w:tcPr>
            <w:tcW w:w="1831" w:type="dxa"/>
            <w:vMerge w:val="restart"/>
            <w:shd w:val="clear" w:color="auto" w:fill="034EA2"/>
          </w:tcPr>
          <w:p>
            <w:pPr>
              <w:pStyle w:val="TableParagraph"/>
              <w:spacing w:before="2"/>
              <w:rPr>
                <w:rFonts w:ascii="Arial"/>
                <w:sz w:val="21"/>
              </w:rPr>
            </w:pPr>
          </w:p>
          <w:p>
            <w:pPr>
              <w:pStyle w:val="TableParagraph"/>
              <w:spacing w:line="264" w:lineRule="auto" w:before="1"/>
              <w:ind w:left="213" w:right="84" w:hanging="1"/>
              <w:jc w:val="center"/>
              <w:rPr>
                <w:rFonts w:ascii="Arial"/>
                <w:b/>
                <w:sz w:val="20"/>
              </w:rPr>
            </w:pPr>
            <w:r>
              <w:rPr>
                <w:rFonts w:ascii="Arial"/>
                <w:b/>
                <w:color w:val="FFFFFF"/>
                <w:sz w:val="20"/>
              </w:rPr>
              <w:t>Weight conversion factor for September</w:t>
            </w:r>
            <w:r>
              <w:rPr>
                <w:rFonts w:ascii="Arial"/>
                <w:b/>
                <w:color w:val="FFFFFF"/>
                <w:spacing w:val="-5"/>
                <w:sz w:val="20"/>
              </w:rPr>
              <w:t> </w:t>
            </w:r>
            <w:r>
              <w:rPr>
                <w:rFonts w:ascii="Arial"/>
                <w:b/>
                <w:color w:val="FFFFFF"/>
                <w:spacing w:val="-4"/>
                <w:sz w:val="20"/>
              </w:rPr>
              <w:t>2018</w:t>
            </w:r>
          </w:p>
          <w:p>
            <w:pPr>
              <w:pStyle w:val="TableParagraph"/>
              <w:spacing w:line="228" w:lineRule="exact"/>
              <w:ind w:left="211" w:right="89"/>
              <w:jc w:val="center"/>
              <w:rPr>
                <w:rFonts w:ascii="Arial"/>
                <w:b/>
                <w:sz w:val="20"/>
              </w:rPr>
            </w:pPr>
            <w:r>
              <w:rPr>
                <w:rFonts w:ascii="Arial"/>
                <w:b/>
                <w:color w:val="FFFFFF"/>
                <w:sz w:val="20"/>
              </w:rPr>
              <w:t>and March</w:t>
            </w:r>
            <w:r>
              <w:rPr>
                <w:rFonts w:ascii="Arial"/>
                <w:b/>
                <w:color w:val="FFFFFF"/>
                <w:spacing w:val="-10"/>
                <w:sz w:val="20"/>
              </w:rPr>
              <w:t> </w:t>
            </w:r>
            <w:r>
              <w:rPr>
                <w:rFonts w:ascii="Arial"/>
                <w:b/>
                <w:color w:val="FFFFFF"/>
                <w:sz w:val="20"/>
              </w:rPr>
              <w:t>2019</w:t>
            </w:r>
          </w:p>
        </w:tc>
      </w:tr>
      <w:tr>
        <w:trPr>
          <w:trHeight w:val="127" w:hRule="atLeast"/>
        </w:trPr>
        <w:tc>
          <w:tcPr>
            <w:tcW w:w="2036" w:type="dxa"/>
          </w:tcPr>
          <w:p>
            <w:pPr>
              <w:pStyle w:val="TableParagraph"/>
              <w:rPr>
                <w:sz w:val="6"/>
              </w:rPr>
            </w:pPr>
          </w:p>
        </w:tc>
        <w:tc>
          <w:tcPr>
            <w:tcW w:w="2135" w:type="dxa"/>
            <w:vMerge w:val="restart"/>
          </w:tcPr>
          <w:p>
            <w:pPr>
              <w:pStyle w:val="TableParagraph"/>
              <w:spacing w:line="266" w:lineRule="auto" w:before="11"/>
              <w:ind w:left="841" w:right="225" w:hanging="608"/>
              <w:rPr>
                <w:rFonts w:ascii="Arial"/>
                <w:sz w:val="20"/>
              </w:rPr>
            </w:pPr>
            <w:r>
              <w:rPr>
                <w:rFonts w:ascii="Arial"/>
                <w:sz w:val="20"/>
              </w:rPr>
              <w:t>December Quarter 2017</w:t>
            </w:r>
          </w:p>
        </w:tc>
        <w:tc>
          <w:tcPr>
            <w:tcW w:w="2041" w:type="dxa"/>
            <w:vMerge/>
            <w:tcBorders>
              <w:top w:val="nil"/>
            </w:tcBorders>
            <w:shd w:val="clear" w:color="auto" w:fill="034EA2"/>
          </w:tcPr>
          <w:p>
            <w:pPr>
              <w:rPr>
                <w:sz w:val="2"/>
                <w:szCs w:val="2"/>
              </w:rPr>
            </w:pPr>
          </w:p>
        </w:tc>
        <w:tc>
          <w:tcPr>
            <w:tcW w:w="1648" w:type="dxa"/>
            <w:shd w:val="clear" w:color="auto" w:fill="034EA2"/>
          </w:tcPr>
          <w:p>
            <w:pPr>
              <w:pStyle w:val="TableParagraph"/>
              <w:rPr>
                <w:sz w:val="6"/>
              </w:rPr>
            </w:pPr>
          </w:p>
        </w:tc>
        <w:tc>
          <w:tcPr>
            <w:tcW w:w="1831" w:type="dxa"/>
            <w:vMerge/>
            <w:tcBorders>
              <w:top w:val="nil"/>
            </w:tcBorders>
            <w:shd w:val="clear" w:color="auto" w:fill="034EA2"/>
          </w:tcPr>
          <w:p>
            <w:pPr>
              <w:rPr>
                <w:sz w:val="2"/>
                <w:szCs w:val="2"/>
              </w:rPr>
            </w:pPr>
          </w:p>
        </w:tc>
      </w:tr>
      <w:tr>
        <w:trPr>
          <w:trHeight w:val="532" w:hRule="atLeast"/>
        </w:trPr>
        <w:tc>
          <w:tcPr>
            <w:tcW w:w="2036" w:type="dxa"/>
          </w:tcPr>
          <w:p>
            <w:pPr>
              <w:pStyle w:val="TableParagraph"/>
              <w:spacing w:before="11"/>
              <w:ind w:left="160" w:right="168"/>
              <w:jc w:val="center"/>
              <w:rPr>
                <w:rFonts w:ascii="Arial"/>
                <w:sz w:val="20"/>
              </w:rPr>
            </w:pPr>
            <w:r>
              <w:rPr>
                <w:rFonts w:ascii="Arial"/>
                <w:sz w:val="20"/>
              </w:rPr>
              <w:t>June Quarter 2018</w:t>
            </w:r>
          </w:p>
        </w:tc>
        <w:tc>
          <w:tcPr>
            <w:tcW w:w="2135" w:type="dxa"/>
            <w:vMerge/>
            <w:tcBorders>
              <w:top w:val="nil"/>
            </w:tcBorders>
          </w:tcPr>
          <w:p>
            <w:pPr>
              <w:rPr>
                <w:sz w:val="2"/>
                <w:szCs w:val="2"/>
              </w:rPr>
            </w:pPr>
          </w:p>
        </w:tc>
        <w:tc>
          <w:tcPr>
            <w:tcW w:w="2041" w:type="dxa"/>
            <w:shd w:val="clear" w:color="auto" w:fill="034EA2"/>
          </w:tcPr>
          <w:p>
            <w:pPr>
              <w:pStyle w:val="TableParagraph"/>
              <w:rPr>
                <w:sz w:val="20"/>
              </w:rPr>
            </w:pPr>
          </w:p>
        </w:tc>
        <w:tc>
          <w:tcPr>
            <w:tcW w:w="1648" w:type="dxa"/>
            <w:shd w:val="clear" w:color="auto" w:fill="034EA2"/>
          </w:tcPr>
          <w:p>
            <w:pPr>
              <w:pStyle w:val="TableParagraph"/>
              <w:rPr>
                <w:sz w:val="20"/>
              </w:rPr>
            </w:pPr>
          </w:p>
        </w:tc>
        <w:tc>
          <w:tcPr>
            <w:tcW w:w="1831" w:type="dxa"/>
            <w:vMerge/>
            <w:tcBorders>
              <w:top w:val="nil"/>
            </w:tcBorders>
            <w:shd w:val="clear" w:color="auto" w:fill="034EA2"/>
          </w:tcPr>
          <w:p>
            <w:pPr>
              <w:rPr>
                <w:sz w:val="2"/>
                <w:szCs w:val="2"/>
              </w:rPr>
            </w:pPr>
          </w:p>
        </w:tc>
      </w:tr>
      <w:tr>
        <w:trPr>
          <w:trHeight w:val="508" w:hRule="atLeast"/>
        </w:trPr>
        <w:tc>
          <w:tcPr>
            <w:tcW w:w="2036" w:type="dxa"/>
            <w:shd w:val="clear" w:color="auto" w:fill="F2F2F2"/>
          </w:tcPr>
          <w:p>
            <w:pPr>
              <w:pStyle w:val="TableParagraph"/>
              <w:spacing w:before="124"/>
              <w:ind w:left="158" w:right="168"/>
              <w:jc w:val="center"/>
              <w:rPr>
                <w:rFonts w:ascii="Arial"/>
                <w:sz w:val="20"/>
              </w:rPr>
            </w:pPr>
            <w:r>
              <w:rPr>
                <w:rFonts w:ascii="Arial"/>
                <w:sz w:val="20"/>
              </w:rPr>
              <w:t>1585.3</w:t>
            </w:r>
          </w:p>
        </w:tc>
        <w:tc>
          <w:tcPr>
            <w:tcW w:w="2135" w:type="dxa"/>
            <w:shd w:val="clear" w:color="auto" w:fill="F2F2F2"/>
          </w:tcPr>
          <w:p>
            <w:pPr>
              <w:pStyle w:val="TableParagraph"/>
              <w:spacing w:before="124"/>
              <w:ind w:left="736" w:right="746"/>
              <w:jc w:val="center"/>
              <w:rPr>
                <w:rFonts w:ascii="Arial"/>
                <w:sz w:val="20"/>
              </w:rPr>
            </w:pPr>
            <w:r>
              <w:rPr>
                <w:rFonts w:ascii="Arial"/>
                <w:sz w:val="20"/>
              </w:rPr>
              <w:t>1569.6</w:t>
            </w:r>
          </w:p>
        </w:tc>
        <w:tc>
          <w:tcPr>
            <w:tcW w:w="2041" w:type="dxa"/>
            <w:shd w:val="clear" w:color="auto" w:fill="F2F2F2"/>
          </w:tcPr>
          <w:p>
            <w:pPr>
              <w:pStyle w:val="TableParagraph"/>
              <w:spacing w:before="124"/>
              <w:ind w:left="578" w:right="457"/>
              <w:jc w:val="center"/>
              <w:rPr>
                <w:rFonts w:ascii="Arial"/>
                <w:sz w:val="20"/>
              </w:rPr>
            </w:pPr>
            <w:r>
              <w:rPr>
                <w:rFonts w:ascii="Arial"/>
                <w:sz w:val="20"/>
              </w:rPr>
              <w:t>1.010</w:t>
            </w:r>
          </w:p>
        </w:tc>
        <w:tc>
          <w:tcPr>
            <w:tcW w:w="1648" w:type="dxa"/>
            <w:shd w:val="clear" w:color="auto" w:fill="F2F2F2"/>
          </w:tcPr>
          <w:p>
            <w:pPr>
              <w:pStyle w:val="TableParagraph"/>
              <w:spacing w:before="124"/>
              <w:ind w:left="721"/>
              <w:rPr>
                <w:rFonts w:ascii="Arial"/>
                <w:sz w:val="20"/>
              </w:rPr>
            </w:pPr>
            <w:r>
              <w:rPr>
                <w:rFonts w:ascii="Arial"/>
                <w:sz w:val="20"/>
              </w:rPr>
              <w:t>1.125</w:t>
            </w:r>
          </w:p>
        </w:tc>
        <w:tc>
          <w:tcPr>
            <w:tcW w:w="1831" w:type="dxa"/>
            <w:shd w:val="clear" w:color="auto" w:fill="F2F2F2"/>
          </w:tcPr>
          <w:p>
            <w:pPr>
              <w:pStyle w:val="TableParagraph"/>
              <w:spacing w:before="124"/>
              <w:ind w:left="650"/>
              <w:rPr>
                <w:rFonts w:ascii="Arial"/>
                <w:sz w:val="20"/>
              </w:rPr>
            </w:pPr>
            <w:r>
              <w:rPr>
                <w:rFonts w:ascii="Arial"/>
                <w:sz w:val="20"/>
              </w:rPr>
              <w:t>0.00075</w:t>
            </w:r>
          </w:p>
        </w:tc>
      </w:tr>
    </w:tbl>
    <w:p>
      <w:pPr>
        <w:spacing w:line="264" w:lineRule="auto" w:before="139"/>
        <w:ind w:left="1132" w:right="1063" w:firstLine="0"/>
        <w:jc w:val="left"/>
        <w:rPr>
          <w:rFonts w:ascii="Arial" w:hAnsi="Arial"/>
          <w:sz w:val="20"/>
        </w:rPr>
      </w:pPr>
      <w:r>
        <w:rPr>
          <w:rFonts w:ascii="Arial" w:hAnsi="Arial"/>
          <w:sz w:val="20"/>
        </w:rPr>
        <w:t>As the indexation factor for August 2018 (1.010) is greater than one, the excise-equivalent customs duty rates for tobacco products subject to the ‘per stick’ rate will be increased by the application of the indexation factor</w:t>
      </w:r>
    </w:p>
    <w:p>
      <w:pPr>
        <w:spacing w:after="0" w:line="264" w:lineRule="auto"/>
        <w:jc w:val="left"/>
        <w:rPr>
          <w:rFonts w:ascii="Arial" w:hAns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16"/>
        </w:rPr>
      </w:pPr>
    </w:p>
    <w:p>
      <w:pPr>
        <w:spacing w:line="264" w:lineRule="auto" w:before="93"/>
        <w:ind w:left="1132" w:right="2304" w:firstLine="0"/>
        <w:jc w:val="left"/>
        <w:rPr>
          <w:rFonts w:ascii="Arial" w:hAnsi="Arial"/>
          <w:sz w:val="20"/>
        </w:rPr>
      </w:pPr>
      <w:r>
        <w:rPr>
          <w:rFonts w:ascii="Arial" w:hAnsi="Arial"/>
          <w:sz w:val="20"/>
        </w:rPr>
        <w:t>and the additional factor. Adjustments to the ‘per kilogram’ and ‘per kilogram of tobacco content’ excise-equivalent rates will be made based on this indexed rate.</w:t>
      </w:r>
    </w:p>
    <w:p>
      <w:pPr>
        <w:spacing w:line="264" w:lineRule="auto" w:before="121"/>
        <w:ind w:left="1132" w:right="1242" w:hanging="1"/>
        <w:jc w:val="left"/>
        <w:rPr>
          <w:rFonts w:ascii="Arial"/>
          <w:sz w:val="20"/>
        </w:rPr>
      </w:pPr>
      <w:r>
        <w:rPr>
          <w:rFonts w:ascii="Arial"/>
          <w:sz w:val="20"/>
        </w:rPr>
        <w:t>The rates of customs duty for excise-equivalent goods, operative from 1 September 2018, are set out below and supersede the rates outlined in the Department of Home Affairs Notice 2018/05.</w:t>
      </w:r>
    </w:p>
    <w:p>
      <w:pPr>
        <w:pStyle w:val="BodyText"/>
        <w:spacing w:before="7"/>
        <w:rPr>
          <w:rFonts w:ascii="Arial"/>
          <w:b w:val="0"/>
          <w:sz w:val="10"/>
        </w:rPr>
      </w:pPr>
    </w:p>
    <w:tbl>
      <w:tblPr>
        <w:tblW w:w="0" w:type="auto"/>
        <w:jc w:val="left"/>
        <w:tblInd w:w="11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6"/>
        <w:gridCol w:w="1387"/>
        <w:gridCol w:w="6852"/>
      </w:tblGrid>
      <w:tr>
        <w:trPr>
          <w:trHeight w:val="581" w:hRule="atLeast"/>
        </w:trPr>
        <w:tc>
          <w:tcPr>
            <w:tcW w:w="2753" w:type="dxa"/>
            <w:gridSpan w:val="2"/>
            <w:shd w:val="clear" w:color="auto" w:fill="034EA2"/>
          </w:tcPr>
          <w:p>
            <w:pPr>
              <w:pStyle w:val="TableParagraph"/>
              <w:spacing w:before="179"/>
              <w:ind w:left="97"/>
              <w:rPr>
                <w:rFonts w:ascii="Arial"/>
                <w:b/>
                <w:sz w:val="19"/>
              </w:rPr>
            </w:pPr>
            <w:r>
              <w:rPr>
                <w:rFonts w:ascii="Arial"/>
                <w:b/>
                <w:color w:val="FFFFFF"/>
                <w:sz w:val="19"/>
              </w:rPr>
              <w:t>Customs Tariff Subheading</w:t>
            </w:r>
          </w:p>
        </w:tc>
        <w:tc>
          <w:tcPr>
            <w:tcW w:w="6852" w:type="dxa"/>
            <w:shd w:val="clear" w:color="auto" w:fill="034EA2"/>
          </w:tcPr>
          <w:p>
            <w:pPr>
              <w:pStyle w:val="TableParagraph"/>
              <w:spacing w:before="179"/>
              <w:ind w:left="1443"/>
              <w:rPr>
                <w:rFonts w:ascii="Arial"/>
                <w:b/>
                <w:sz w:val="19"/>
              </w:rPr>
            </w:pPr>
            <w:r>
              <w:rPr>
                <w:rFonts w:ascii="Arial"/>
                <w:b/>
                <w:color w:val="FFFFFF"/>
                <w:sz w:val="19"/>
              </w:rPr>
              <w:t>New excise-equivalent customs duty rates</w:t>
            </w:r>
          </w:p>
        </w:tc>
      </w:tr>
      <w:tr>
        <w:trPr>
          <w:trHeight w:val="327" w:hRule="atLeast"/>
        </w:trPr>
        <w:tc>
          <w:tcPr>
            <w:tcW w:w="2753" w:type="dxa"/>
            <w:gridSpan w:val="2"/>
          </w:tcPr>
          <w:p>
            <w:pPr>
              <w:pStyle w:val="TableParagraph"/>
              <w:spacing w:before="60"/>
              <w:ind w:left="216"/>
              <w:rPr>
                <w:rFonts w:ascii="Arial"/>
                <w:sz w:val="19"/>
              </w:rPr>
            </w:pPr>
            <w:r>
              <w:rPr>
                <w:rFonts w:ascii="Arial"/>
                <w:sz w:val="19"/>
              </w:rPr>
              <w:t>2401.10.00</w:t>
            </w:r>
          </w:p>
        </w:tc>
        <w:tc>
          <w:tcPr>
            <w:tcW w:w="6852" w:type="dxa"/>
          </w:tcPr>
          <w:p>
            <w:pPr>
              <w:pStyle w:val="TableParagraph"/>
              <w:spacing w:before="50"/>
              <w:ind w:left="127"/>
              <w:rPr>
                <w:rFonts w:ascii="Arial"/>
                <w:sz w:val="19"/>
              </w:rPr>
            </w:pPr>
            <w:r>
              <w:rPr>
                <w:rFonts w:ascii="Arial"/>
                <w:sz w:val="19"/>
              </w:rPr>
              <w:t>$1,076.35 </w:t>
            </w:r>
            <w:r>
              <w:rPr>
                <w:rFonts w:ascii="Arial"/>
                <w:position w:val="1"/>
                <w:sz w:val="19"/>
              </w:rPr>
              <w:t>/kg</w:t>
            </w:r>
          </w:p>
        </w:tc>
      </w:tr>
      <w:tr>
        <w:trPr>
          <w:trHeight w:val="361" w:hRule="atLeast"/>
        </w:trPr>
        <w:tc>
          <w:tcPr>
            <w:tcW w:w="1366" w:type="dxa"/>
            <w:tcBorders>
              <w:bottom w:val="nil"/>
              <w:right w:val="nil"/>
            </w:tcBorders>
          </w:tcPr>
          <w:p>
            <w:pPr>
              <w:pStyle w:val="TableParagraph"/>
              <w:spacing w:before="60"/>
              <w:ind w:left="183" w:right="184"/>
              <w:jc w:val="center"/>
              <w:rPr>
                <w:rFonts w:ascii="Arial"/>
                <w:sz w:val="19"/>
              </w:rPr>
            </w:pPr>
            <w:r>
              <w:rPr>
                <w:rFonts w:ascii="Arial"/>
                <w:sz w:val="19"/>
              </w:rPr>
              <w:t>2401.20.00</w:t>
            </w:r>
          </w:p>
        </w:tc>
        <w:tc>
          <w:tcPr>
            <w:tcW w:w="1387" w:type="dxa"/>
            <w:tcBorders>
              <w:left w:val="nil"/>
              <w:bottom w:val="nil"/>
            </w:tcBorders>
          </w:tcPr>
          <w:p>
            <w:pPr>
              <w:pStyle w:val="TableParagraph"/>
              <w:spacing w:before="60"/>
              <w:ind w:left="199" w:right="188"/>
              <w:jc w:val="center"/>
              <w:rPr>
                <w:rFonts w:ascii="Arial"/>
                <w:sz w:val="19"/>
              </w:rPr>
            </w:pPr>
            <w:r>
              <w:rPr>
                <w:rFonts w:ascii="Arial"/>
                <w:sz w:val="19"/>
              </w:rPr>
              <w:t>2403.11.00</w:t>
            </w:r>
          </w:p>
        </w:tc>
        <w:tc>
          <w:tcPr>
            <w:tcW w:w="6852" w:type="dxa"/>
            <w:tcBorders>
              <w:bottom w:val="nil"/>
            </w:tcBorders>
          </w:tcPr>
          <w:p>
            <w:pPr>
              <w:pStyle w:val="TableParagraph"/>
              <w:spacing w:before="60"/>
              <w:ind w:left="127"/>
              <w:rPr>
                <w:rFonts w:ascii="Arial"/>
                <w:sz w:val="19"/>
              </w:rPr>
            </w:pPr>
            <w:r>
              <w:rPr>
                <w:rFonts w:ascii="Arial"/>
                <w:sz w:val="19"/>
              </w:rPr>
              <w:t>$1,076.35 /kg of tobacco content</w:t>
            </w:r>
          </w:p>
        </w:tc>
      </w:tr>
      <w:tr>
        <w:trPr>
          <w:trHeight w:val="342" w:hRule="atLeast"/>
        </w:trPr>
        <w:tc>
          <w:tcPr>
            <w:tcW w:w="1366" w:type="dxa"/>
            <w:tcBorders>
              <w:top w:val="nil"/>
              <w:bottom w:val="nil"/>
              <w:right w:val="nil"/>
            </w:tcBorders>
          </w:tcPr>
          <w:p>
            <w:pPr>
              <w:pStyle w:val="TableParagraph"/>
              <w:spacing w:before="41"/>
              <w:ind w:left="183" w:right="184"/>
              <w:jc w:val="center"/>
              <w:rPr>
                <w:rFonts w:ascii="Arial"/>
                <w:sz w:val="19"/>
              </w:rPr>
            </w:pPr>
            <w:r>
              <w:rPr>
                <w:rFonts w:ascii="Arial"/>
                <w:sz w:val="19"/>
              </w:rPr>
              <w:t>2401.30.00</w:t>
            </w:r>
          </w:p>
        </w:tc>
        <w:tc>
          <w:tcPr>
            <w:tcW w:w="1387" w:type="dxa"/>
            <w:tcBorders>
              <w:top w:val="nil"/>
              <w:left w:val="nil"/>
              <w:bottom w:val="nil"/>
            </w:tcBorders>
          </w:tcPr>
          <w:p>
            <w:pPr>
              <w:pStyle w:val="TableParagraph"/>
              <w:spacing w:before="41"/>
              <w:ind w:left="199" w:right="188"/>
              <w:jc w:val="center"/>
              <w:rPr>
                <w:rFonts w:ascii="Arial"/>
                <w:sz w:val="19"/>
              </w:rPr>
            </w:pPr>
            <w:r>
              <w:rPr>
                <w:rFonts w:ascii="Arial"/>
                <w:sz w:val="19"/>
              </w:rPr>
              <w:t>2403.19.90</w:t>
            </w:r>
          </w:p>
        </w:tc>
        <w:tc>
          <w:tcPr>
            <w:tcW w:w="6852" w:type="dxa"/>
            <w:tcBorders>
              <w:top w:val="nil"/>
              <w:bottom w:val="nil"/>
            </w:tcBorders>
          </w:tcPr>
          <w:p>
            <w:pPr>
              <w:pStyle w:val="TableParagraph"/>
              <w:rPr>
                <w:sz w:val="18"/>
              </w:rPr>
            </w:pPr>
          </w:p>
        </w:tc>
      </w:tr>
      <w:tr>
        <w:trPr>
          <w:trHeight w:val="342" w:hRule="atLeast"/>
        </w:trPr>
        <w:tc>
          <w:tcPr>
            <w:tcW w:w="1366" w:type="dxa"/>
            <w:tcBorders>
              <w:top w:val="nil"/>
              <w:bottom w:val="nil"/>
              <w:right w:val="nil"/>
            </w:tcBorders>
          </w:tcPr>
          <w:p>
            <w:pPr>
              <w:pStyle w:val="TableParagraph"/>
              <w:spacing w:before="41"/>
              <w:ind w:left="183" w:right="184"/>
              <w:jc w:val="center"/>
              <w:rPr>
                <w:rFonts w:ascii="Arial"/>
                <w:sz w:val="19"/>
              </w:rPr>
            </w:pPr>
            <w:r>
              <w:rPr>
                <w:rFonts w:ascii="Arial"/>
                <w:sz w:val="19"/>
              </w:rPr>
              <w:t>2402.10.80</w:t>
            </w:r>
          </w:p>
        </w:tc>
        <w:tc>
          <w:tcPr>
            <w:tcW w:w="1387" w:type="dxa"/>
            <w:tcBorders>
              <w:top w:val="nil"/>
              <w:left w:val="nil"/>
              <w:bottom w:val="nil"/>
            </w:tcBorders>
          </w:tcPr>
          <w:p>
            <w:pPr>
              <w:pStyle w:val="TableParagraph"/>
              <w:spacing w:before="41"/>
              <w:ind w:left="199" w:right="188"/>
              <w:jc w:val="center"/>
              <w:rPr>
                <w:rFonts w:ascii="Arial"/>
                <w:sz w:val="19"/>
              </w:rPr>
            </w:pPr>
            <w:r>
              <w:rPr>
                <w:rFonts w:ascii="Arial"/>
                <w:sz w:val="19"/>
              </w:rPr>
              <w:t>2403.91.00</w:t>
            </w:r>
          </w:p>
        </w:tc>
        <w:tc>
          <w:tcPr>
            <w:tcW w:w="6852" w:type="dxa"/>
            <w:tcBorders>
              <w:top w:val="nil"/>
              <w:bottom w:val="nil"/>
            </w:tcBorders>
          </w:tcPr>
          <w:p>
            <w:pPr>
              <w:pStyle w:val="TableParagraph"/>
              <w:rPr>
                <w:sz w:val="18"/>
              </w:rPr>
            </w:pPr>
          </w:p>
        </w:tc>
      </w:tr>
      <w:tr>
        <w:trPr>
          <w:trHeight w:val="309" w:hRule="atLeast"/>
        </w:trPr>
        <w:tc>
          <w:tcPr>
            <w:tcW w:w="1366" w:type="dxa"/>
            <w:tcBorders>
              <w:top w:val="nil"/>
              <w:right w:val="nil"/>
            </w:tcBorders>
          </w:tcPr>
          <w:p>
            <w:pPr>
              <w:pStyle w:val="TableParagraph"/>
              <w:spacing w:before="41"/>
              <w:ind w:left="183" w:right="184"/>
              <w:jc w:val="center"/>
              <w:rPr>
                <w:rFonts w:ascii="Arial"/>
                <w:sz w:val="19"/>
              </w:rPr>
            </w:pPr>
            <w:r>
              <w:rPr>
                <w:rFonts w:ascii="Arial"/>
                <w:sz w:val="19"/>
              </w:rPr>
              <w:t>2402.20.80</w:t>
            </w:r>
          </w:p>
        </w:tc>
        <w:tc>
          <w:tcPr>
            <w:tcW w:w="1387" w:type="dxa"/>
            <w:tcBorders>
              <w:top w:val="nil"/>
              <w:left w:val="nil"/>
            </w:tcBorders>
          </w:tcPr>
          <w:p>
            <w:pPr>
              <w:pStyle w:val="TableParagraph"/>
              <w:spacing w:before="41"/>
              <w:ind w:left="199" w:right="188"/>
              <w:jc w:val="center"/>
              <w:rPr>
                <w:rFonts w:ascii="Arial"/>
                <w:sz w:val="19"/>
              </w:rPr>
            </w:pPr>
            <w:r>
              <w:rPr>
                <w:rFonts w:ascii="Arial"/>
                <w:sz w:val="19"/>
              </w:rPr>
              <w:t>2403.99.80</w:t>
            </w:r>
          </w:p>
        </w:tc>
        <w:tc>
          <w:tcPr>
            <w:tcW w:w="6852" w:type="dxa"/>
            <w:tcBorders>
              <w:top w:val="nil"/>
            </w:tcBorders>
          </w:tcPr>
          <w:p>
            <w:pPr>
              <w:pStyle w:val="TableParagraph"/>
              <w:rPr>
                <w:sz w:val="18"/>
              </w:rPr>
            </w:pPr>
          </w:p>
        </w:tc>
      </w:tr>
      <w:tr>
        <w:trPr>
          <w:trHeight w:val="670" w:hRule="atLeast"/>
        </w:trPr>
        <w:tc>
          <w:tcPr>
            <w:tcW w:w="1366" w:type="dxa"/>
            <w:tcBorders>
              <w:right w:val="nil"/>
            </w:tcBorders>
          </w:tcPr>
          <w:p>
            <w:pPr>
              <w:pStyle w:val="TableParagraph"/>
              <w:spacing w:before="60"/>
              <w:ind w:left="216"/>
              <w:rPr>
                <w:rFonts w:ascii="Arial"/>
                <w:sz w:val="19"/>
              </w:rPr>
            </w:pPr>
            <w:r>
              <w:rPr>
                <w:rFonts w:ascii="Arial"/>
                <w:spacing w:val="3"/>
                <w:sz w:val="19"/>
              </w:rPr>
              <w:t>2402.10.20</w:t>
            </w:r>
          </w:p>
          <w:p>
            <w:pPr>
              <w:pStyle w:val="TableParagraph"/>
              <w:spacing w:before="125"/>
              <w:ind w:left="216"/>
              <w:rPr>
                <w:rFonts w:ascii="Arial"/>
                <w:sz w:val="19"/>
              </w:rPr>
            </w:pPr>
            <w:r>
              <w:rPr>
                <w:rFonts w:ascii="Arial"/>
                <w:spacing w:val="3"/>
                <w:sz w:val="19"/>
              </w:rPr>
              <w:t>2402.20.20</w:t>
            </w:r>
          </w:p>
        </w:tc>
        <w:tc>
          <w:tcPr>
            <w:tcW w:w="1387" w:type="dxa"/>
            <w:tcBorders>
              <w:left w:val="nil"/>
            </w:tcBorders>
          </w:tcPr>
          <w:p>
            <w:pPr>
              <w:pStyle w:val="TableParagraph"/>
              <w:spacing w:before="60"/>
              <w:ind w:left="199" w:right="188"/>
              <w:jc w:val="center"/>
              <w:rPr>
                <w:rFonts w:ascii="Arial"/>
                <w:sz w:val="19"/>
              </w:rPr>
            </w:pPr>
            <w:r>
              <w:rPr>
                <w:rFonts w:ascii="Arial"/>
                <w:sz w:val="19"/>
              </w:rPr>
              <w:t>2403.19.10</w:t>
            </w:r>
          </w:p>
        </w:tc>
        <w:tc>
          <w:tcPr>
            <w:tcW w:w="6852" w:type="dxa"/>
          </w:tcPr>
          <w:p>
            <w:pPr>
              <w:pStyle w:val="TableParagraph"/>
              <w:spacing w:before="50"/>
              <w:ind w:left="127"/>
              <w:rPr>
                <w:rFonts w:ascii="Arial"/>
                <w:sz w:val="19"/>
              </w:rPr>
            </w:pPr>
            <w:r>
              <w:rPr>
                <w:rFonts w:ascii="Arial"/>
                <w:sz w:val="19"/>
              </w:rPr>
              <w:t>$ 0.80726 </w:t>
            </w:r>
            <w:r>
              <w:rPr>
                <w:rFonts w:ascii="Arial"/>
                <w:position w:val="1"/>
                <w:sz w:val="19"/>
              </w:rPr>
              <w:t>/stick</w:t>
            </w:r>
          </w:p>
        </w:tc>
      </w:tr>
    </w:tbl>
    <w:p>
      <w:pPr>
        <w:spacing w:before="159"/>
        <w:ind w:left="1132" w:right="0" w:firstLine="0"/>
        <w:jc w:val="left"/>
        <w:rPr>
          <w:rFonts w:ascii="Arial"/>
          <w:sz w:val="20"/>
        </w:rPr>
      </w:pPr>
      <w:r>
        <w:rPr>
          <w:rFonts w:ascii="Arial"/>
          <w:sz w:val="20"/>
        </w:rPr>
        <w:t>The rates referenced above also apply to goods subject to indexation in:</w:t>
      </w:r>
    </w:p>
    <w:p>
      <w:pPr>
        <w:pStyle w:val="ListParagraph"/>
        <w:numPr>
          <w:ilvl w:val="0"/>
          <w:numId w:val="1"/>
        </w:numPr>
        <w:tabs>
          <w:tab w:pos="1852" w:val="left" w:leader="none"/>
          <w:tab w:pos="1853" w:val="left" w:leader="none"/>
        </w:tabs>
        <w:spacing w:line="240" w:lineRule="auto" w:before="156" w:after="0"/>
        <w:ind w:left="1852" w:right="0" w:hanging="361"/>
        <w:jc w:val="left"/>
        <w:rPr>
          <w:sz w:val="20"/>
        </w:rPr>
      </w:pPr>
      <w:r>
        <w:rPr>
          <w:sz w:val="20"/>
        </w:rPr>
        <w:t>Schedule 4A (Singaporean originating</w:t>
      </w:r>
      <w:r>
        <w:rPr>
          <w:spacing w:val="-4"/>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5 (US originating</w:t>
      </w:r>
      <w:r>
        <w:rPr>
          <w:spacing w:val="-1"/>
          <w:sz w:val="20"/>
        </w:rPr>
        <w:t> </w:t>
      </w:r>
      <w:r>
        <w:rPr>
          <w:sz w:val="20"/>
        </w:rPr>
        <w:t>goods)</w:t>
      </w:r>
    </w:p>
    <w:p>
      <w:pPr>
        <w:pStyle w:val="ListParagraph"/>
        <w:numPr>
          <w:ilvl w:val="0"/>
          <w:numId w:val="1"/>
        </w:numPr>
        <w:tabs>
          <w:tab w:pos="1852" w:val="left" w:leader="none"/>
          <w:tab w:pos="1853" w:val="left" w:leader="none"/>
        </w:tabs>
        <w:spacing w:line="240" w:lineRule="auto" w:before="37" w:after="0"/>
        <w:ind w:left="1852" w:right="0" w:hanging="361"/>
        <w:jc w:val="left"/>
        <w:rPr>
          <w:sz w:val="20"/>
        </w:rPr>
      </w:pPr>
      <w:r>
        <w:rPr>
          <w:sz w:val="20"/>
        </w:rPr>
        <w:t>Schedule 6 (Thai originating</w:t>
      </w:r>
      <w:r>
        <w:rPr>
          <w:spacing w:val="-3"/>
          <w:sz w:val="20"/>
        </w:rPr>
        <w:t> </w:t>
      </w:r>
      <w:r>
        <w:rPr>
          <w:sz w:val="20"/>
        </w:rPr>
        <w:t>goods)</w:t>
      </w:r>
    </w:p>
    <w:p>
      <w:pPr>
        <w:pStyle w:val="ListParagraph"/>
        <w:numPr>
          <w:ilvl w:val="0"/>
          <w:numId w:val="1"/>
        </w:numPr>
        <w:tabs>
          <w:tab w:pos="1852" w:val="left" w:leader="none"/>
          <w:tab w:pos="1853" w:val="left" w:leader="none"/>
        </w:tabs>
        <w:spacing w:line="240" w:lineRule="auto" w:before="36" w:after="0"/>
        <w:ind w:left="1852" w:right="0" w:hanging="361"/>
        <w:jc w:val="left"/>
        <w:rPr>
          <w:sz w:val="20"/>
        </w:rPr>
      </w:pPr>
      <w:r>
        <w:rPr>
          <w:sz w:val="20"/>
        </w:rPr>
        <w:t>Schedule 7 (Chilean originating</w:t>
      </w:r>
      <w:r>
        <w:rPr>
          <w:spacing w:val="-5"/>
          <w:sz w:val="20"/>
        </w:rPr>
        <w:t> </w:t>
      </w:r>
      <w:r>
        <w:rPr>
          <w:sz w:val="20"/>
        </w:rPr>
        <w:t>goods)</w:t>
      </w:r>
    </w:p>
    <w:p>
      <w:pPr>
        <w:pStyle w:val="ListParagraph"/>
        <w:numPr>
          <w:ilvl w:val="0"/>
          <w:numId w:val="1"/>
        </w:numPr>
        <w:tabs>
          <w:tab w:pos="1852" w:val="left" w:leader="none"/>
          <w:tab w:pos="1853" w:val="left" w:leader="none"/>
        </w:tabs>
        <w:spacing w:line="240" w:lineRule="auto" w:before="37" w:after="0"/>
        <w:ind w:left="1852" w:right="0" w:hanging="361"/>
        <w:jc w:val="left"/>
        <w:rPr>
          <w:sz w:val="20"/>
        </w:rPr>
      </w:pPr>
      <w:r>
        <w:rPr>
          <w:sz w:val="20"/>
        </w:rPr>
        <w:t>Schedule 8 (ASEAN-Australia-New Zealand originating</w:t>
      </w:r>
      <w:r>
        <w:rPr>
          <w:spacing w:val="-5"/>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9 (Malaysian originating</w:t>
      </w:r>
      <w:r>
        <w:rPr>
          <w:spacing w:val="-3"/>
          <w:sz w:val="20"/>
        </w:rPr>
        <w:t> </w:t>
      </w:r>
      <w:r>
        <w:rPr>
          <w:sz w:val="20"/>
        </w:rPr>
        <w:t>goods)</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10 (Korean originating</w:t>
      </w:r>
      <w:r>
        <w:rPr>
          <w:spacing w:val="-1"/>
          <w:sz w:val="20"/>
        </w:rPr>
        <w:t> </w:t>
      </w:r>
      <w:r>
        <w:rPr>
          <w:sz w:val="20"/>
        </w:rPr>
        <w:t>goods)</w:t>
      </w:r>
    </w:p>
    <w:p>
      <w:pPr>
        <w:pStyle w:val="ListParagraph"/>
        <w:numPr>
          <w:ilvl w:val="0"/>
          <w:numId w:val="1"/>
        </w:numPr>
        <w:tabs>
          <w:tab w:pos="1851" w:val="left" w:leader="none"/>
          <w:tab w:pos="1852" w:val="left" w:leader="none"/>
        </w:tabs>
        <w:spacing w:line="240" w:lineRule="auto" w:before="37" w:after="0"/>
        <w:ind w:left="1851" w:right="0" w:hanging="361"/>
        <w:jc w:val="left"/>
        <w:rPr>
          <w:sz w:val="20"/>
        </w:rPr>
      </w:pPr>
      <w:r>
        <w:rPr>
          <w:sz w:val="20"/>
        </w:rPr>
        <w:t>Schedule 11 (Japanese originating goods)</w:t>
      </w:r>
      <w:r>
        <w:rPr>
          <w:spacing w:val="-3"/>
          <w:sz w:val="20"/>
        </w:rPr>
        <w:t> </w:t>
      </w:r>
      <w:r>
        <w:rPr>
          <w:sz w:val="20"/>
        </w:rPr>
        <w:t>and</w:t>
      </w:r>
    </w:p>
    <w:p>
      <w:pPr>
        <w:pStyle w:val="ListParagraph"/>
        <w:numPr>
          <w:ilvl w:val="0"/>
          <w:numId w:val="1"/>
        </w:numPr>
        <w:tabs>
          <w:tab w:pos="1851" w:val="left" w:leader="none"/>
          <w:tab w:pos="1852" w:val="left" w:leader="none"/>
        </w:tabs>
        <w:spacing w:line="240" w:lineRule="auto" w:before="36" w:after="0"/>
        <w:ind w:left="1851" w:right="0" w:hanging="361"/>
        <w:jc w:val="left"/>
        <w:rPr>
          <w:sz w:val="20"/>
        </w:rPr>
      </w:pPr>
      <w:r>
        <w:rPr>
          <w:sz w:val="20"/>
        </w:rPr>
        <w:t>Schedule 12 (Chinese originating goods) in the Customs Tariff</w:t>
      </w:r>
      <w:r>
        <w:rPr>
          <w:spacing w:val="-3"/>
          <w:sz w:val="20"/>
        </w:rPr>
        <w:t> </w:t>
      </w:r>
      <w:r>
        <w:rPr>
          <w:sz w:val="20"/>
        </w:rPr>
        <w:t>Act.</w:t>
      </w:r>
    </w:p>
    <w:p>
      <w:pPr>
        <w:spacing w:line="266" w:lineRule="auto" w:before="139"/>
        <w:ind w:left="1132" w:right="1475" w:firstLine="0"/>
        <w:jc w:val="left"/>
        <w:rPr>
          <w:rFonts w:ascii="Arial"/>
          <w:sz w:val="20"/>
        </w:rPr>
      </w:pPr>
      <w:r>
        <w:rPr>
          <w:rFonts w:ascii="Arial"/>
          <w:sz w:val="20"/>
        </w:rPr>
        <w:t>The Department of Home Affairs (the Department) will arrange for the publication of </w:t>
      </w:r>
      <w:r>
        <w:rPr>
          <w:rFonts w:ascii="Arial"/>
          <w:i/>
          <w:sz w:val="20"/>
        </w:rPr>
        <w:t>Notice of Substituted Rates of Customs Duty for Excise-Equivalent Goods (No.4) 2018 </w:t>
      </w:r>
      <w:r>
        <w:rPr>
          <w:rFonts w:ascii="Arial"/>
          <w:sz w:val="20"/>
        </w:rPr>
        <w:t>in the Government Notices Gazette.</w:t>
      </w:r>
    </w:p>
    <w:p>
      <w:pPr>
        <w:spacing w:line="264" w:lineRule="auto" w:before="119"/>
        <w:ind w:left="1132" w:right="1011" w:firstLine="0"/>
        <w:jc w:val="left"/>
        <w:rPr>
          <w:rFonts w:ascii="Arial"/>
          <w:sz w:val="20"/>
        </w:rPr>
      </w:pPr>
      <w:r>
        <w:rPr>
          <w:rFonts w:ascii="Arial"/>
          <w:sz w:val="20"/>
        </w:rPr>
        <w:t>The Australian Taxation Office (ATO) will make equivalent changes to the rates of duty on excise goods. Further information can be found on the ATO website via the following link: </w:t>
      </w:r>
      <w:hyperlink r:id="rId8">
        <w:r>
          <w:rPr>
            <w:rFonts w:ascii="Arial"/>
            <w:w w:val="95"/>
            <w:sz w:val="20"/>
            <w:u w:val="single"/>
          </w:rPr>
          <w:t>https://www.ato.gov.au/business/excise-and-excise-equivalent-goods/tobacco-excise/excise-rates-for-tobacco/</w:t>
        </w:r>
      </w:hyperlink>
    </w:p>
    <w:p>
      <w:pPr>
        <w:pStyle w:val="BodyText"/>
        <w:spacing w:before="5"/>
        <w:rPr>
          <w:rFonts w:ascii="Arial"/>
          <w:b w:val="0"/>
          <w:sz w:val="24"/>
        </w:rPr>
      </w:pPr>
    </w:p>
    <w:p>
      <w:pPr>
        <w:spacing w:before="93"/>
        <w:ind w:left="1132" w:right="0" w:firstLine="0"/>
        <w:jc w:val="left"/>
        <w:rPr>
          <w:rFonts w:ascii="Arial"/>
          <w:sz w:val="20"/>
        </w:rPr>
      </w:pPr>
      <w:r>
        <w:rPr>
          <w:rFonts w:ascii="Arial"/>
          <w:sz w:val="20"/>
        </w:rPr>
        <w:t>Please direct any inquiries concerning these matters to the following contacts:</w:t>
      </w:r>
    </w:p>
    <w:p>
      <w:pPr>
        <w:pStyle w:val="BodyText"/>
        <w:spacing w:before="3"/>
        <w:rPr>
          <w:rFonts w:ascii="Arial"/>
          <w:b w:val="0"/>
          <w:sz w:val="14"/>
        </w:rPr>
      </w:pPr>
    </w:p>
    <w:tbl>
      <w:tblPr>
        <w:tblW w:w="0" w:type="auto"/>
        <w:jc w:val="left"/>
        <w:tblInd w:w="1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1"/>
        <w:gridCol w:w="5987"/>
      </w:tblGrid>
      <w:tr>
        <w:trPr>
          <w:trHeight w:val="494" w:hRule="atLeast"/>
        </w:trPr>
        <w:tc>
          <w:tcPr>
            <w:tcW w:w="3651" w:type="dxa"/>
            <w:shd w:val="clear" w:color="auto" w:fill="034EA2"/>
          </w:tcPr>
          <w:p>
            <w:pPr>
              <w:pStyle w:val="TableParagraph"/>
              <w:spacing w:before="115"/>
              <w:ind w:left="86"/>
              <w:rPr>
                <w:rFonts w:ascii="Arial"/>
                <w:b/>
                <w:sz w:val="20"/>
              </w:rPr>
            </w:pPr>
            <w:r>
              <w:rPr>
                <w:rFonts w:ascii="Arial"/>
                <w:b/>
                <w:color w:val="FFFFFF"/>
                <w:sz w:val="20"/>
              </w:rPr>
              <w:t>for customs duty rates</w:t>
            </w:r>
          </w:p>
        </w:tc>
        <w:tc>
          <w:tcPr>
            <w:tcW w:w="5987" w:type="dxa"/>
            <w:shd w:val="clear" w:color="auto" w:fill="034EA2"/>
          </w:tcPr>
          <w:p>
            <w:pPr>
              <w:pStyle w:val="TableParagraph"/>
              <w:spacing w:before="115"/>
              <w:ind w:left="1254"/>
              <w:rPr>
                <w:rFonts w:ascii="Arial"/>
                <w:b/>
                <w:sz w:val="20"/>
              </w:rPr>
            </w:pPr>
            <w:r>
              <w:rPr>
                <w:rFonts w:ascii="Arial"/>
                <w:b/>
                <w:color w:val="FFFFFF"/>
                <w:sz w:val="20"/>
              </w:rPr>
              <w:t>for excise duty rates</w:t>
            </w:r>
          </w:p>
        </w:tc>
      </w:tr>
      <w:tr>
        <w:trPr>
          <w:trHeight w:val="1187" w:hRule="atLeast"/>
        </w:trPr>
        <w:tc>
          <w:tcPr>
            <w:tcW w:w="3651" w:type="dxa"/>
          </w:tcPr>
          <w:p>
            <w:pPr>
              <w:pStyle w:val="TableParagraph"/>
              <w:spacing w:line="280" w:lineRule="auto" w:before="83"/>
              <w:ind w:left="86" w:right="1652"/>
              <w:rPr>
                <w:rFonts w:ascii="Arial"/>
                <w:sz w:val="20"/>
              </w:rPr>
            </w:pPr>
            <w:r>
              <w:rPr>
                <w:rFonts w:ascii="Arial"/>
                <w:w w:val="90"/>
                <w:sz w:val="20"/>
              </w:rPr>
              <w:t>Assistant Director </w:t>
            </w:r>
            <w:r>
              <w:rPr>
                <w:rFonts w:ascii="Arial"/>
                <w:sz w:val="20"/>
              </w:rPr>
              <w:t>Trade Policy</w:t>
            </w:r>
          </w:p>
          <w:p>
            <w:pPr>
              <w:pStyle w:val="TableParagraph"/>
              <w:spacing w:line="280" w:lineRule="auto"/>
              <w:ind w:left="86" w:right="1190"/>
              <w:rPr>
                <w:rFonts w:ascii="Arial"/>
                <w:sz w:val="20"/>
              </w:rPr>
            </w:pPr>
            <w:r>
              <w:rPr>
                <w:rFonts w:ascii="Arial"/>
                <w:w w:val="95"/>
                <w:sz w:val="20"/>
              </w:rPr>
              <w:t>Department of Home Affairs </w:t>
            </w:r>
            <w:r>
              <w:rPr>
                <w:rFonts w:ascii="Arial"/>
                <w:sz w:val="20"/>
              </w:rPr>
              <w:t>Ph: (02) 6264 2143</w:t>
            </w:r>
          </w:p>
        </w:tc>
        <w:tc>
          <w:tcPr>
            <w:tcW w:w="5987" w:type="dxa"/>
          </w:tcPr>
          <w:p>
            <w:pPr>
              <w:pStyle w:val="TableParagraph"/>
              <w:spacing w:before="143"/>
              <w:ind w:left="1254"/>
              <w:rPr>
                <w:rFonts w:ascii="Arial"/>
                <w:sz w:val="20"/>
              </w:rPr>
            </w:pPr>
            <w:r>
              <w:rPr>
                <w:rFonts w:ascii="Arial"/>
                <w:sz w:val="20"/>
              </w:rPr>
              <w:t>Director</w:t>
            </w:r>
          </w:p>
          <w:p>
            <w:pPr>
              <w:pStyle w:val="TableParagraph"/>
              <w:spacing w:line="280" w:lineRule="auto" w:before="39"/>
              <w:ind w:left="1254" w:right="1871"/>
              <w:rPr>
                <w:rFonts w:ascii="Arial"/>
                <w:sz w:val="20"/>
              </w:rPr>
            </w:pPr>
            <w:r>
              <w:rPr>
                <w:rFonts w:ascii="Arial"/>
                <w:w w:val="90"/>
                <w:sz w:val="20"/>
              </w:rPr>
              <w:t>Indirect Tax, Revenue Performance </w:t>
            </w:r>
            <w:r>
              <w:rPr>
                <w:rFonts w:ascii="Arial"/>
                <w:sz w:val="20"/>
              </w:rPr>
              <w:t>Australian Taxation Office</w:t>
            </w:r>
          </w:p>
          <w:p>
            <w:pPr>
              <w:pStyle w:val="TableParagraph"/>
              <w:spacing w:line="217" w:lineRule="exact"/>
              <w:ind w:left="1254"/>
              <w:rPr>
                <w:rFonts w:ascii="Arial"/>
                <w:sz w:val="20"/>
              </w:rPr>
            </w:pPr>
            <w:r>
              <w:rPr>
                <w:rFonts w:ascii="Arial"/>
                <w:sz w:val="20"/>
              </w:rPr>
              <w:t>Ph: (02) 6216 1397</w:t>
            </w:r>
          </w:p>
        </w:tc>
      </w:tr>
    </w:tbl>
    <w:p>
      <w:pPr>
        <w:spacing w:line="266" w:lineRule="auto" w:before="163"/>
        <w:ind w:left="1132" w:right="1236" w:firstLine="0"/>
        <w:jc w:val="left"/>
        <w:rPr>
          <w:rFonts w:ascii="Arial"/>
          <w:sz w:val="20"/>
        </w:rPr>
      </w:pPr>
      <w:r>
        <w:rPr>
          <w:rFonts w:ascii="Arial"/>
          <w:sz w:val="20"/>
        </w:rPr>
        <w:t>Changes to the Online Tariff available on the Department's website to reflect the new rates, will be available on commencement of the rates. Revised Customs Tariff Working Pages are at </w:t>
      </w:r>
      <w:r>
        <w:rPr>
          <w:rFonts w:ascii="Arial"/>
          <w:sz w:val="20"/>
          <w:u w:val="single"/>
        </w:rPr>
        <w:t>Attachment A</w:t>
      </w:r>
      <w:r>
        <w:rPr>
          <w:rFonts w:ascii="Arial"/>
          <w:sz w:val="20"/>
        </w:rPr>
        <w:t>.</w:t>
      </w:r>
    </w:p>
    <w:p>
      <w:pPr>
        <w:pStyle w:val="BodyText"/>
        <w:rPr>
          <w:rFonts w:ascii="Arial"/>
          <w:b w:val="0"/>
        </w:rPr>
      </w:pPr>
    </w:p>
    <w:p>
      <w:pPr>
        <w:spacing w:line="370" w:lineRule="atLeast" w:before="118"/>
        <w:ind w:left="1132" w:right="9624" w:firstLine="0"/>
        <w:jc w:val="left"/>
        <w:rPr>
          <w:rFonts w:ascii="Arial"/>
          <w:sz w:val="20"/>
        </w:rPr>
      </w:pPr>
      <w:r>
        <w:rPr>
          <w:rFonts w:ascii="Arial"/>
          <w:sz w:val="20"/>
        </w:rPr>
        <w:t>[Signed] Steve Moore</w:t>
      </w:r>
    </w:p>
    <w:p>
      <w:pPr>
        <w:spacing w:before="5"/>
        <w:ind w:left="1132" w:right="8312" w:firstLine="0"/>
        <w:jc w:val="left"/>
        <w:rPr>
          <w:rFonts w:ascii="Arial"/>
          <w:sz w:val="20"/>
        </w:rPr>
      </w:pPr>
      <w:r>
        <w:rPr>
          <w:rFonts w:ascii="Arial"/>
          <w:sz w:val="20"/>
        </w:rPr>
        <w:t>A/g Assistant Secretary Trade and Customs Branch 17 August 2018</w:t>
      </w:r>
    </w:p>
    <w:p>
      <w:pPr>
        <w:pStyle w:val="BodyText"/>
        <w:rPr>
          <w:rFonts w:ascii="Arial"/>
          <w:b w:val="0"/>
        </w:rPr>
      </w:pPr>
    </w:p>
    <w:p>
      <w:pPr>
        <w:pStyle w:val="BodyText"/>
        <w:rPr>
          <w:rFonts w:ascii="Arial"/>
          <w:b w:val="0"/>
        </w:rPr>
      </w:pPr>
    </w:p>
    <w:p>
      <w:pPr>
        <w:pStyle w:val="BodyText"/>
        <w:spacing w:before="10"/>
        <w:rPr>
          <w:rFonts w:ascii="Arial"/>
          <w:b w:val="0"/>
          <w:sz w:val="23"/>
        </w:rPr>
      </w:pPr>
    </w:p>
    <w:p>
      <w:pPr>
        <w:spacing w:before="0"/>
        <w:ind w:left="0" w:right="1130" w:firstLine="0"/>
        <w:jc w:val="right"/>
        <w:rPr>
          <w:rFonts w:ascii="Arial"/>
          <w:b/>
          <w:sz w:val="16"/>
        </w:rPr>
      </w:pPr>
      <w:r>
        <w:rPr>
          <w:rFonts w:ascii="Arial"/>
          <w:sz w:val="16"/>
        </w:rPr>
        <w:t>Page </w:t>
      </w:r>
      <w:r>
        <w:rPr>
          <w:rFonts w:ascii="Arial"/>
          <w:b/>
          <w:sz w:val="16"/>
        </w:rPr>
        <w:t>2 </w:t>
      </w:r>
      <w:r>
        <w:rPr>
          <w:rFonts w:ascii="Arial"/>
          <w:sz w:val="16"/>
        </w:rPr>
        <w:t>of </w:t>
      </w:r>
      <w:r>
        <w:rPr>
          <w:rFonts w:ascii="Arial"/>
          <w:b/>
          <w:sz w:val="16"/>
        </w:rPr>
        <w:t>3</w:t>
      </w:r>
    </w:p>
    <w:p>
      <w:pPr>
        <w:spacing w:after="0"/>
        <w:jc w:val="right"/>
        <w:rPr>
          <w:rFonts w:ascii="Arial"/>
          <w:sz w:val="16"/>
        </w:rPr>
        <w:sectPr>
          <w:headerReference w:type="default" r:id="rId7"/>
          <w:pgSz w:w="11910" w:h="16840"/>
          <w:pgMar w:header="609" w:footer="0" w:top="860" w:bottom="280" w:left="0" w:right="0"/>
        </w:sect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
        <w:rPr>
          <w:rFonts w:ascii="Arial"/>
          <w:sz w:val="19"/>
        </w:rPr>
      </w:pPr>
    </w:p>
    <w:p>
      <w:pPr>
        <w:pStyle w:val="Heading1"/>
        <w:spacing w:line="352" w:lineRule="auto"/>
        <w:ind w:left="5541" w:firstLine="3410"/>
      </w:pPr>
      <w:r>
        <w:rPr/>
        <w:t>Attachment A Revised Customs Tariff Working Pages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9"/>
        <w:rPr>
          <w:rFonts w:ascii="Arial"/>
          <w:sz w:val="21"/>
        </w:rPr>
      </w:pPr>
    </w:p>
    <w:p>
      <w:pPr>
        <w:spacing w:before="0"/>
        <w:ind w:left="0" w:right="1556" w:firstLine="0"/>
        <w:jc w:val="right"/>
        <w:rPr>
          <w:rFonts w:ascii="Arial"/>
          <w:b/>
          <w:sz w:val="16"/>
        </w:rPr>
      </w:pPr>
      <w:r>
        <w:rPr>
          <w:rFonts w:ascii="Arial"/>
          <w:sz w:val="16"/>
        </w:rPr>
        <w:t>Page </w:t>
      </w:r>
      <w:r>
        <w:rPr>
          <w:rFonts w:ascii="Arial"/>
          <w:b/>
          <w:sz w:val="16"/>
        </w:rPr>
        <w:t>3 </w:t>
      </w:r>
      <w:r>
        <w:rPr>
          <w:rFonts w:ascii="Arial"/>
          <w:sz w:val="16"/>
        </w:rPr>
        <w:t>of </w:t>
      </w:r>
      <w:r>
        <w:rPr>
          <w:rFonts w:ascii="Arial"/>
          <w:b/>
          <w:sz w:val="16"/>
        </w:rPr>
        <w:t>3</w:t>
      </w:r>
    </w:p>
    <w:p>
      <w:pPr>
        <w:spacing w:after="0"/>
        <w:jc w:val="right"/>
        <w:rPr>
          <w:rFonts w:ascii="Arial"/>
          <w:sz w:val="16"/>
        </w:rPr>
        <w:sectPr>
          <w:pgSz w:w="11910" w:h="16840"/>
          <w:pgMar w:header="609" w:footer="0" w:top="860" w:bottom="280" w:left="0" w:right="0"/>
        </w:sectPr>
      </w:pPr>
    </w:p>
    <w:p>
      <w:pPr>
        <w:pStyle w:val="BodyText"/>
        <w:spacing w:before="4"/>
        <w:rPr>
          <w:rFonts w:ascii="Arial"/>
          <w:sz w:val="17"/>
        </w:rPr>
      </w:pPr>
    </w:p>
    <w:p>
      <w:pPr>
        <w:spacing w:after="0"/>
        <w:rPr>
          <w:rFonts w:ascii="Arial"/>
          <w:sz w:val="17"/>
        </w:rPr>
        <w:sectPr>
          <w:headerReference w:type="default" r:id="rId9"/>
          <w:pgSz w:w="11910" w:h="16840"/>
          <w:pgMar w:header="0" w:footer="0" w:top="1580" w:bottom="280" w:left="0" w:right="0"/>
        </w:sectPr>
      </w:pPr>
    </w:p>
    <w:p>
      <w:pPr>
        <w:pStyle w:val="BodyText"/>
        <w:spacing w:line="208" w:lineRule="auto" w:before="98"/>
        <w:ind w:left="5720" w:hanging="250"/>
        <w:rPr>
          <w:rFonts w:ascii="Arial"/>
        </w:rPr>
      </w:pPr>
      <w:r>
        <w:rPr>
          <w:rFonts w:ascii="Arial"/>
        </w:rPr>
        <w:t>CUSTOMS </w:t>
      </w:r>
      <w:r>
        <w:rPr>
          <w:rFonts w:ascii="Arial"/>
          <w:spacing w:val="-4"/>
        </w:rPr>
        <w:t>TARIFF </w:t>
      </w:r>
      <w:r>
        <w:rPr>
          <w:rFonts w:ascii="Arial"/>
        </w:rPr>
        <w:t>SCHEDULE 3</w:t>
      </w:r>
    </w:p>
    <w:p>
      <w:pPr>
        <w:pStyle w:val="BodyText"/>
        <w:rPr>
          <w:rFonts w:ascii="Arial"/>
          <w:sz w:val="22"/>
        </w:rPr>
      </w:pPr>
      <w:r>
        <w:rPr>
          <w:b w:val="0"/>
        </w:rPr>
        <w:br w:type="column"/>
      </w:r>
      <w:r>
        <w:rPr>
          <w:rFonts w:ascii="Arial"/>
          <w:sz w:val="22"/>
        </w:rPr>
      </w:r>
    </w:p>
    <w:p>
      <w:pPr>
        <w:pStyle w:val="BodyText"/>
        <w:spacing w:before="2"/>
        <w:rPr>
          <w:rFonts w:ascii="Arial"/>
          <w:sz w:val="19"/>
        </w:rPr>
      </w:pPr>
    </w:p>
    <w:p>
      <w:pPr>
        <w:pStyle w:val="BodyText"/>
        <w:ind w:right="695"/>
        <w:jc w:val="right"/>
      </w:pPr>
      <w:r>
        <w:rPr/>
        <w:t>Section 4</w:t>
      </w:r>
    </w:p>
    <w:p>
      <w:pPr>
        <w:spacing w:after="0"/>
        <w:jc w:val="right"/>
        <w:sectPr>
          <w:headerReference w:type="default" r:id="rId10"/>
          <w:pgSz w:w="11910" w:h="16850"/>
          <w:pgMar w:header="0" w:footer="0" w:top="460" w:bottom="280" w:left="0" w:right="0"/>
          <w:cols w:num="2" w:equalWidth="0">
            <w:col w:w="7234" w:space="40"/>
            <w:col w:w="4636"/>
          </w:cols>
        </w:sectPr>
      </w:pP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219"/>
        <w:gridCol w:w="4895"/>
        <w:gridCol w:w="194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rPr>
                <w:sz w:val="14"/>
              </w:rPr>
            </w:pPr>
          </w:p>
        </w:tc>
        <w:tc>
          <w:tcPr>
            <w:tcW w:w="1219" w:type="dxa"/>
            <w:tcBorders>
              <w:bottom w:val="single" w:sz="6" w:space="0" w:color="000000"/>
            </w:tcBorders>
          </w:tcPr>
          <w:p>
            <w:pPr>
              <w:pStyle w:val="TableParagraph"/>
              <w:rPr>
                <w:sz w:val="14"/>
              </w:rPr>
            </w:pPr>
          </w:p>
        </w:tc>
        <w:tc>
          <w:tcPr>
            <w:tcW w:w="4895" w:type="dxa"/>
            <w:tcBorders>
              <w:bottom w:val="single" w:sz="6" w:space="0" w:color="000000"/>
            </w:tcBorders>
          </w:tcPr>
          <w:p>
            <w:pPr>
              <w:pStyle w:val="TableParagraph"/>
              <w:spacing w:line="197" w:lineRule="exact"/>
              <w:ind w:left="168"/>
              <w:rPr>
                <w:rFonts w:ascii="Arial Narrow"/>
                <w:b/>
                <w:sz w:val="20"/>
              </w:rPr>
            </w:pPr>
            <w:r>
              <w:rPr>
                <w:rFonts w:ascii="Arial Narrow"/>
                <w:b/>
                <w:sz w:val="20"/>
              </w:rPr>
              <w:t>R.52</w:t>
            </w:r>
          </w:p>
        </w:tc>
        <w:tc>
          <w:tcPr>
            <w:tcW w:w="1941" w:type="dxa"/>
            <w:tcBorders>
              <w:bottom w:val="single" w:sz="6" w:space="0" w:color="000000"/>
            </w:tcBorders>
          </w:tcPr>
          <w:p>
            <w:pPr>
              <w:pStyle w:val="TableParagraph"/>
              <w:spacing w:line="197" w:lineRule="exact"/>
              <w:ind w:left="969" w:right="-15"/>
              <w:rPr>
                <w:rFonts w:ascii="Arial Narrow"/>
                <w:b/>
                <w:sz w:val="20"/>
              </w:rPr>
            </w:pPr>
            <w:r>
              <w:rPr>
                <w:rFonts w:ascii="Arial Narrow"/>
                <w:b/>
                <w:sz w:val="20"/>
              </w:rPr>
              <w:t>Chapter</w:t>
            </w:r>
            <w:r>
              <w:rPr>
                <w:rFonts w:ascii="Arial Narrow"/>
                <w:b/>
                <w:spacing w:val="-2"/>
                <w:sz w:val="20"/>
              </w:rPr>
              <w:t> </w:t>
            </w:r>
            <w:r>
              <w:rPr>
                <w:rFonts w:ascii="Arial Narrow"/>
                <w:b/>
                <w:spacing w:val="-4"/>
                <w:sz w:val="20"/>
              </w:rPr>
              <w:t>24/3</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219" w:type="dxa"/>
            <w:tcBorders>
              <w:top w:val="single" w:sz="6" w:space="0" w:color="000000"/>
              <w:bottom w:val="single" w:sz="6" w:space="0" w:color="000000"/>
            </w:tcBorders>
          </w:tcPr>
          <w:p>
            <w:pPr>
              <w:pStyle w:val="TableParagraph"/>
              <w:spacing w:line="211" w:lineRule="auto" w:before="36"/>
              <w:ind w:left="249" w:right="175"/>
              <w:rPr>
                <w:rFonts w:ascii="Arial Narrow"/>
                <w:b/>
                <w:sz w:val="20"/>
              </w:rPr>
            </w:pPr>
            <w:r>
              <w:rPr>
                <w:rFonts w:ascii="Arial Narrow"/>
                <w:b/>
                <w:sz w:val="20"/>
              </w:rPr>
              <w:t>Statistical </w:t>
            </w:r>
            <w:r>
              <w:rPr>
                <w:rFonts w:ascii="Arial Narrow"/>
                <w:b/>
                <w:w w:val="95"/>
                <w:sz w:val="20"/>
              </w:rPr>
              <w:t>Code/Unit</w:t>
            </w:r>
          </w:p>
        </w:tc>
        <w:tc>
          <w:tcPr>
            <w:tcW w:w="4895"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04" w:right="1930"/>
              <w:jc w:val="center"/>
              <w:rPr>
                <w:rFonts w:ascii="Arial Narrow"/>
                <w:b/>
                <w:sz w:val="20"/>
              </w:rPr>
            </w:pPr>
            <w:r>
              <w:rPr>
                <w:rFonts w:ascii="Arial Narrow"/>
                <w:b/>
                <w:sz w:val="20"/>
              </w:rPr>
              <w:t>Goods</w:t>
            </w:r>
          </w:p>
        </w:tc>
        <w:tc>
          <w:tcPr>
            <w:tcW w:w="194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530"/>
              <w:rPr>
                <w:rFonts w:ascii="Arial Narrow"/>
                <w:b/>
                <w:sz w:val="20"/>
              </w:rPr>
            </w:pPr>
            <w:r>
              <w:rPr>
                <w:rFonts w:ascii="Arial Narrow"/>
                <w:b/>
                <w:sz w:val="20"/>
              </w:rPr>
              <w:t>Rate #</w:t>
            </w:r>
          </w:p>
        </w:tc>
      </w:tr>
      <w:tr>
        <w:trPr>
          <w:trHeight w:val="73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2401</w:t>
            </w:r>
          </w:p>
        </w:tc>
        <w:tc>
          <w:tcPr>
            <w:tcW w:w="1219" w:type="dxa"/>
            <w:tcBorders>
              <w:top w:val="single" w:sz="6" w:space="0" w:color="000000"/>
            </w:tcBorders>
          </w:tcPr>
          <w:p>
            <w:pPr>
              <w:pStyle w:val="TableParagraph"/>
              <w:rPr>
                <w:sz w:val="18"/>
              </w:rPr>
            </w:pPr>
          </w:p>
        </w:tc>
        <w:tc>
          <w:tcPr>
            <w:tcW w:w="4895" w:type="dxa"/>
            <w:tcBorders>
              <w:top w:val="single" w:sz="6" w:space="0" w:color="000000"/>
            </w:tcBorders>
          </w:tcPr>
          <w:p>
            <w:pPr>
              <w:pStyle w:val="TableParagraph"/>
              <w:spacing w:before="6"/>
              <w:rPr>
                <w:rFonts w:ascii="Arial Narrow"/>
                <w:b/>
                <w:sz w:val="21"/>
              </w:rPr>
            </w:pPr>
          </w:p>
          <w:p>
            <w:pPr>
              <w:pStyle w:val="TableParagraph"/>
              <w:spacing w:line="196" w:lineRule="auto" w:before="1"/>
              <w:ind w:left="168"/>
              <w:rPr>
                <w:b/>
                <w:sz w:val="20"/>
              </w:rPr>
            </w:pPr>
            <w:r>
              <w:rPr>
                <w:b/>
                <w:sz w:val="20"/>
              </w:rPr>
              <w:t>UNMANUFACTURED TOBACCO; TOBACCO REFUSE:</w:t>
            </w:r>
          </w:p>
        </w:tc>
        <w:tc>
          <w:tcPr>
            <w:tcW w:w="1941" w:type="dxa"/>
            <w:tcBorders>
              <w:top w:val="single" w:sz="6" w:space="0" w:color="000000"/>
            </w:tcBorders>
          </w:tcPr>
          <w:p>
            <w:pPr>
              <w:pStyle w:val="TableParagraph"/>
              <w:rPr>
                <w:sz w:val="18"/>
              </w:rPr>
            </w:pPr>
          </w:p>
        </w:tc>
      </w:tr>
      <w:tr>
        <w:trPr>
          <w:trHeight w:val="950" w:hRule="atLeast"/>
        </w:trPr>
        <w:tc>
          <w:tcPr>
            <w:tcW w:w="452" w:type="dxa"/>
          </w:tcPr>
          <w:p>
            <w:pPr>
              <w:pStyle w:val="TableParagraph"/>
              <w:spacing w:before="59"/>
              <w:ind w:right="70"/>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2401.10.00 </w:t>
            </w:r>
            <w:r>
              <w:rPr>
                <w:sz w:val="20"/>
              </w:rPr>
              <w:t>*</w:t>
            </w:r>
          </w:p>
        </w:tc>
        <w:tc>
          <w:tcPr>
            <w:tcW w:w="1219" w:type="dxa"/>
          </w:tcPr>
          <w:p>
            <w:pPr>
              <w:pStyle w:val="TableParagraph"/>
              <w:tabs>
                <w:tab w:pos="820" w:val="left" w:leader="none"/>
              </w:tabs>
              <w:spacing w:before="52"/>
              <w:ind w:left="254"/>
              <w:rPr>
                <w:i/>
                <w:sz w:val="20"/>
              </w:rPr>
            </w:pPr>
            <w:r>
              <w:rPr>
                <w:i/>
                <w:sz w:val="20"/>
              </w:rPr>
              <w:t>20</w:t>
              <w:tab/>
              <w:t>kg</w:t>
            </w:r>
          </w:p>
        </w:tc>
        <w:tc>
          <w:tcPr>
            <w:tcW w:w="4895" w:type="dxa"/>
          </w:tcPr>
          <w:p>
            <w:pPr>
              <w:pStyle w:val="TableParagraph"/>
              <w:spacing w:before="52"/>
              <w:ind w:left="168"/>
              <w:rPr>
                <w:b/>
                <w:sz w:val="20"/>
              </w:rPr>
            </w:pPr>
            <w:r>
              <w:rPr>
                <w:b/>
                <w:sz w:val="20"/>
              </w:rPr>
              <w:t>- Tobacco, not stemmed/stripped</w:t>
            </w:r>
          </w:p>
        </w:tc>
        <w:tc>
          <w:tcPr>
            <w:tcW w:w="1941" w:type="dxa"/>
          </w:tcPr>
          <w:p>
            <w:pPr>
              <w:pStyle w:val="TableParagraph"/>
              <w:spacing w:line="196" w:lineRule="auto" w:before="86"/>
              <w:ind w:left="520" w:right="-15"/>
              <w:rPr>
                <w:b/>
                <w:sz w:val="20"/>
              </w:rPr>
            </w:pPr>
            <w:r>
              <w:rPr>
                <w:b/>
                <w:sz w:val="20"/>
              </w:rPr>
              <w:t>$1,076.35/kg </w:t>
            </w:r>
            <w:r>
              <w:rPr>
                <w:b/>
                <w:w w:val="95"/>
                <w:sz w:val="20"/>
              </w:rPr>
              <w:t>NZ/PG/FI/DC/ </w:t>
            </w:r>
            <w:r>
              <w:rPr>
                <w:b/>
                <w:sz w:val="20"/>
              </w:rPr>
              <w:t>LDC/SG:</w:t>
            </w:r>
          </w:p>
          <w:p>
            <w:pPr>
              <w:pStyle w:val="TableParagraph"/>
              <w:spacing w:line="199" w:lineRule="exact"/>
              <w:ind w:left="520"/>
              <w:rPr>
                <w:b/>
                <w:sz w:val="20"/>
              </w:rPr>
            </w:pPr>
            <w:r>
              <w:rPr>
                <w:b/>
                <w:sz w:val="20"/>
              </w:rPr>
              <w:t>$1,076.35/kg</w:t>
            </w: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2401.20.00 </w:t>
            </w:r>
            <w:r>
              <w:rPr>
                <w:sz w:val="20"/>
              </w:rPr>
              <w:t>*</w:t>
            </w:r>
          </w:p>
        </w:tc>
        <w:tc>
          <w:tcPr>
            <w:tcW w:w="1219" w:type="dxa"/>
          </w:tcPr>
          <w:p>
            <w:pPr>
              <w:pStyle w:val="TableParagraph"/>
              <w:rPr>
                <w:sz w:val="18"/>
              </w:rPr>
            </w:pPr>
          </w:p>
        </w:tc>
        <w:tc>
          <w:tcPr>
            <w:tcW w:w="4895" w:type="dxa"/>
          </w:tcPr>
          <w:p>
            <w:pPr>
              <w:pStyle w:val="TableParagraph"/>
              <w:spacing w:before="52"/>
              <w:ind w:left="168"/>
              <w:rPr>
                <w:b/>
                <w:sz w:val="20"/>
              </w:rPr>
            </w:pPr>
            <w:r>
              <w:rPr>
                <w:b/>
                <w:sz w:val="20"/>
              </w:rPr>
              <w:t>- Tobacco, partly or wholly stemmed/stripped</w:t>
            </w:r>
          </w:p>
        </w:tc>
        <w:tc>
          <w:tcPr>
            <w:tcW w:w="1941" w:type="dxa"/>
          </w:tcPr>
          <w:p>
            <w:pPr>
              <w:pStyle w:val="TableParagraph"/>
              <w:spacing w:line="196" w:lineRule="auto" w:before="86"/>
              <w:ind w:left="520" w:right="62"/>
              <w:rPr>
                <w:b/>
                <w:sz w:val="20"/>
              </w:rPr>
            </w:pPr>
            <w:r>
              <w:rPr>
                <w:b/>
                <w:sz w:val="20"/>
              </w:rPr>
              <w:t>$1,076.35/kg of tobacco content NZ/PG/FI/DC/ LDC/SG:</w:t>
            </w:r>
          </w:p>
          <w:p>
            <w:pPr>
              <w:pStyle w:val="TableParagraph"/>
              <w:spacing w:line="196" w:lineRule="auto" w:before="4"/>
              <w:ind w:left="520" w:right="62"/>
              <w:rPr>
                <w:b/>
                <w:sz w:val="20"/>
              </w:rPr>
            </w:pPr>
            <w:r>
              <w:rPr>
                <w:b/>
                <w:sz w:val="20"/>
              </w:rPr>
              <w:t>$1,076.35/kg of tobacco content</w:t>
            </w:r>
          </w:p>
        </w:tc>
      </w:tr>
      <w:tr>
        <w:trPr>
          <w:trHeight w:val="295"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224" w:lineRule="exact" w:before="51"/>
              <w:ind w:left="254"/>
              <w:rPr>
                <w:i/>
                <w:sz w:val="20"/>
              </w:rPr>
            </w:pPr>
            <w:r>
              <w:rPr>
                <w:i/>
                <w:sz w:val="20"/>
              </w:rPr>
              <w:t>28</w:t>
              <w:tab/>
              <w:t>kg</w:t>
            </w:r>
          </w:p>
        </w:tc>
        <w:tc>
          <w:tcPr>
            <w:tcW w:w="4895" w:type="dxa"/>
          </w:tcPr>
          <w:p>
            <w:pPr>
              <w:pStyle w:val="TableParagraph"/>
              <w:spacing w:line="224" w:lineRule="exact" w:before="51"/>
              <w:ind w:left="876"/>
              <w:rPr>
                <w:i/>
                <w:sz w:val="20"/>
              </w:rPr>
            </w:pPr>
            <w:r>
              <w:rPr>
                <w:i/>
                <w:sz w:val="20"/>
              </w:rPr>
              <w:t>Flue cured virginia type</w:t>
            </w:r>
          </w:p>
        </w:tc>
        <w:tc>
          <w:tcPr>
            <w:tcW w:w="1941" w:type="dxa"/>
          </w:tcPr>
          <w:p>
            <w:pPr>
              <w:pStyle w:val="TableParagraph"/>
              <w:rPr>
                <w:sz w:val="18"/>
              </w:rPr>
            </w:pPr>
          </w:p>
        </w:tc>
      </w:tr>
      <w:tr>
        <w:trPr>
          <w:trHeight w:val="293"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820" w:val="left" w:leader="none"/>
              </w:tabs>
              <w:spacing w:line="196" w:lineRule="exact"/>
              <w:ind w:left="254"/>
              <w:rPr>
                <w:i/>
                <w:sz w:val="20"/>
              </w:rPr>
            </w:pPr>
            <w:r>
              <w:rPr>
                <w:i/>
                <w:sz w:val="20"/>
              </w:rPr>
              <w:t>29</w:t>
              <w:tab/>
              <w:t>kg</w:t>
            </w:r>
          </w:p>
        </w:tc>
        <w:tc>
          <w:tcPr>
            <w:tcW w:w="4895" w:type="dxa"/>
          </w:tcPr>
          <w:p>
            <w:pPr>
              <w:pStyle w:val="TableParagraph"/>
              <w:spacing w:line="196" w:lineRule="exact"/>
              <w:ind w:left="876"/>
              <w:rPr>
                <w:i/>
                <w:sz w:val="20"/>
              </w:rPr>
            </w:pPr>
            <w:r>
              <w:rPr>
                <w:i/>
                <w:sz w:val="20"/>
              </w:rPr>
              <w:t>Other</w:t>
            </w:r>
          </w:p>
        </w:tc>
        <w:tc>
          <w:tcPr>
            <w:tcW w:w="1941" w:type="dxa"/>
          </w:tcPr>
          <w:p>
            <w:pPr>
              <w:pStyle w:val="TableParagraph"/>
              <w:rPr>
                <w:sz w:val="18"/>
              </w:rPr>
            </w:pPr>
          </w:p>
        </w:tc>
      </w:tr>
      <w:tr>
        <w:trPr>
          <w:trHeight w:val="1426"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2401.30.00 </w:t>
            </w:r>
            <w:r>
              <w:rPr>
                <w:sz w:val="20"/>
              </w:rPr>
              <w:t>*</w:t>
            </w:r>
          </w:p>
        </w:tc>
        <w:tc>
          <w:tcPr>
            <w:tcW w:w="1219" w:type="dxa"/>
          </w:tcPr>
          <w:p>
            <w:pPr>
              <w:pStyle w:val="TableParagraph"/>
              <w:tabs>
                <w:tab w:pos="820" w:val="left" w:leader="none"/>
              </w:tabs>
              <w:spacing w:before="51"/>
              <w:ind w:left="254"/>
              <w:rPr>
                <w:i/>
                <w:sz w:val="20"/>
              </w:rPr>
            </w:pPr>
            <w:r>
              <w:rPr>
                <w:i/>
                <w:sz w:val="20"/>
              </w:rPr>
              <w:t>12</w:t>
              <w:tab/>
              <w:t>kg</w:t>
            </w:r>
          </w:p>
        </w:tc>
        <w:tc>
          <w:tcPr>
            <w:tcW w:w="4895" w:type="dxa"/>
          </w:tcPr>
          <w:p>
            <w:pPr>
              <w:pStyle w:val="TableParagraph"/>
              <w:spacing w:before="51"/>
              <w:ind w:left="168"/>
              <w:rPr>
                <w:b/>
                <w:sz w:val="20"/>
              </w:rPr>
            </w:pPr>
            <w:r>
              <w:rPr>
                <w:b/>
                <w:sz w:val="20"/>
              </w:rPr>
              <w:t>- Tobacco refuse</w:t>
            </w:r>
          </w:p>
        </w:tc>
        <w:tc>
          <w:tcPr>
            <w:tcW w:w="1941" w:type="dxa"/>
          </w:tcPr>
          <w:p>
            <w:pPr>
              <w:pStyle w:val="TableParagraph"/>
              <w:spacing w:line="199" w:lineRule="auto" w:before="83"/>
              <w:ind w:left="520" w:right="62"/>
              <w:rPr>
                <w:b/>
                <w:sz w:val="20"/>
              </w:rPr>
            </w:pPr>
            <w:r>
              <w:rPr>
                <w:b/>
                <w:sz w:val="20"/>
              </w:rPr>
              <w:t>$1,076.35/kg of tobacco content NZ/PG/FI/DC/ LDC/SG:</w:t>
            </w:r>
          </w:p>
          <w:p>
            <w:pPr>
              <w:pStyle w:val="TableParagraph"/>
              <w:spacing w:line="196" w:lineRule="auto"/>
              <w:ind w:left="520" w:right="62"/>
              <w:rPr>
                <w:b/>
                <w:sz w:val="20"/>
              </w:rPr>
            </w:pPr>
            <w:r>
              <w:rPr>
                <w:b/>
                <w:sz w:val="20"/>
              </w:rPr>
              <w:t>$1,076.35/kg of tobacco content</w:t>
            </w:r>
          </w:p>
        </w:tc>
      </w:tr>
      <w:tr>
        <w:trPr>
          <w:trHeight w:val="854" w:hRule="atLeast"/>
        </w:trPr>
        <w:tc>
          <w:tcPr>
            <w:tcW w:w="452" w:type="dxa"/>
          </w:tcPr>
          <w:p>
            <w:pPr>
              <w:pStyle w:val="TableParagraph"/>
              <w:rPr>
                <w:sz w:val="18"/>
              </w:rPr>
            </w:pPr>
          </w:p>
        </w:tc>
        <w:tc>
          <w:tcPr>
            <w:tcW w:w="1450" w:type="dxa"/>
          </w:tcPr>
          <w:p>
            <w:pPr>
              <w:pStyle w:val="TableParagraph"/>
              <w:spacing w:before="146"/>
              <w:ind w:left="144"/>
              <w:rPr>
                <w:b/>
                <w:sz w:val="20"/>
              </w:rPr>
            </w:pPr>
            <w:r>
              <w:rPr>
                <w:b/>
                <w:sz w:val="20"/>
              </w:rPr>
              <w:t>2402</w:t>
            </w:r>
          </w:p>
        </w:tc>
        <w:tc>
          <w:tcPr>
            <w:tcW w:w="1219" w:type="dxa"/>
          </w:tcPr>
          <w:p>
            <w:pPr>
              <w:pStyle w:val="TableParagraph"/>
              <w:rPr>
                <w:sz w:val="18"/>
              </w:rPr>
            </w:pPr>
          </w:p>
        </w:tc>
        <w:tc>
          <w:tcPr>
            <w:tcW w:w="4895" w:type="dxa"/>
          </w:tcPr>
          <w:p>
            <w:pPr>
              <w:pStyle w:val="TableParagraph"/>
              <w:spacing w:line="196" w:lineRule="auto" w:before="180"/>
              <w:ind w:left="168"/>
              <w:rPr>
                <w:b/>
                <w:sz w:val="20"/>
              </w:rPr>
            </w:pPr>
            <w:r>
              <w:rPr>
                <w:b/>
                <w:sz w:val="20"/>
              </w:rPr>
              <w:t>CIGARS, CHEROOTS, CIGARILLOS AND CIGARETTES, OF TOBACCO OR OF TOBACCO SUBSTITUTES: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2402.10</w:t>
            </w:r>
          </w:p>
        </w:tc>
        <w:tc>
          <w:tcPr>
            <w:tcW w:w="1219" w:type="dxa"/>
          </w:tcPr>
          <w:p>
            <w:pPr>
              <w:pStyle w:val="TableParagraph"/>
              <w:rPr>
                <w:sz w:val="18"/>
              </w:rPr>
            </w:pPr>
          </w:p>
        </w:tc>
        <w:tc>
          <w:tcPr>
            <w:tcW w:w="4895" w:type="dxa"/>
          </w:tcPr>
          <w:p>
            <w:pPr>
              <w:pStyle w:val="TableParagraph"/>
              <w:spacing w:before="50"/>
              <w:ind w:left="168"/>
              <w:rPr>
                <w:b/>
                <w:sz w:val="20"/>
              </w:rPr>
            </w:pPr>
            <w:r>
              <w:rPr>
                <w:b/>
                <w:sz w:val="20"/>
              </w:rPr>
              <w:t>- Cigars, cheroots and cigarillos, containing tobacco:</w:t>
            </w:r>
          </w:p>
        </w:tc>
        <w:tc>
          <w:tcPr>
            <w:tcW w:w="1941" w:type="dxa"/>
          </w:tcPr>
          <w:p>
            <w:pPr>
              <w:pStyle w:val="TableParagraph"/>
              <w:rPr>
                <w:sz w:val="18"/>
              </w:rPr>
            </w:pPr>
          </w:p>
        </w:tc>
      </w:tr>
      <w:tr>
        <w:trPr>
          <w:trHeight w:val="949"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2402.10.20 </w:t>
            </w:r>
            <w:r>
              <w:rPr>
                <w:sz w:val="20"/>
              </w:rPr>
              <w:t>*</w:t>
            </w:r>
          </w:p>
        </w:tc>
        <w:tc>
          <w:tcPr>
            <w:tcW w:w="1219" w:type="dxa"/>
          </w:tcPr>
          <w:p>
            <w:pPr>
              <w:pStyle w:val="TableParagraph"/>
              <w:tabs>
                <w:tab w:pos="653" w:val="left" w:leader="none"/>
              </w:tabs>
              <w:spacing w:before="52"/>
              <w:ind w:left="87"/>
              <w:jc w:val="center"/>
              <w:rPr>
                <w:i/>
                <w:sz w:val="20"/>
              </w:rPr>
            </w:pPr>
            <w:r>
              <w:rPr>
                <w:i/>
                <w:sz w:val="20"/>
              </w:rPr>
              <w:t>01</w:t>
              <w:tab/>
              <w:t>No</w:t>
            </w:r>
          </w:p>
        </w:tc>
        <w:tc>
          <w:tcPr>
            <w:tcW w:w="4895" w:type="dxa"/>
          </w:tcPr>
          <w:p>
            <w:pPr>
              <w:pStyle w:val="TableParagraph"/>
              <w:spacing w:line="196" w:lineRule="auto" w:before="86"/>
              <w:ind w:left="463" w:right="442" w:hanging="296"/>
              <w:rPr>
                <w:b/>
                <w:sz w:val="20"/>
              </w:rPr>
            </w:pPr>
            <w:r>
              <w:rPr>
                <w:b/>
                <w:sz w:val="20"/>
              </w:rPr>
              <w:t>- - - Not exceeding in weight 0.8 grams per stick of tobacco content</w:t>
            </w:r>
          </w:p>
        </w:tc>
        <w:tc>
          <w:tcPr>
            <w:tcW w:w="1941" w:type="dxa"/>
          </w:tcPr>
          <w:p>
            <w:pPr>
              <w:pStyle w:val="TableParagraph"/>
              <w:spacing w:line="199" w:lineRule="auto" w:before="84"/>
              <w:ind w:left="520" w:right="154"/>
              <w:jc w:val="both"/>
              <w:rPr>
                <w:b/>
                <w:sz w:val="20"/>
              </w:rPr>
            </w:pPr>
            <w:r>
              <w:rPr>
                <w:b/>
                <w:sz w:val="20"/>
              </w:rPr>
              <w:t>$0.80726/stick </w:t>
            </w:r>
            <w:r>
              <w:rPr>
                <w:b/>
                <w:w w:val="95"/>
                <w:sz w:val="20"/>
              </w:rPr>
              <w:t>NZ/PG/FI/DC/ </w:t>
            </w:r>
            <w:r>
              <w:rPr>
                <w:b/>
                <w:sz w:val="20"/>
              </w:rPr>
              <w:t>LDC/SG:</w:t>
            </w:r>
          </w:p>
          <w:p>
            <w:pPr>
              <w:pStyle w:val="TableParagraph"/>
              <w:spacing w:line="195" w:lineRule="exact"/>
              <w:ind w:left="520"/>
              <w:rPr>
                <w:b/>
                <w:sz w:val="20"/>
              </w:rPr>
            </w:pPr>
            <w:r>
              <w:rPr>
                <w:b/>
                <w:sz w:val="20"/>
              </w:rPr>
              <w:t>$0.80726/stick</w:t>
            </w:r>
          </w:p>
        </w:tc>
      </w:tr>
      <w:tr>
        <w:trPr>
          <w:trHeight w:val="1331" w:hRule="atLeast"/>
        </w:trPr>
        <w:tc>
          <w:tcPr>
            <w:tcW w:w="452" w:type="dxa"/>
          </w:tcPr>
          <w:p>
            <w:pPr>
              <w:pStyle w:val="TableParagraph"/>
              <w:spacing w:before="58"/>
              <w:ind w:right="72"/>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2402.10.80 </w:t>
            </w:r>
            <w:r>
              <w:rPr>
                <w:sz w:val="20"/>
              </w:rPr>
              <w:t>*</w:t>
            </w:r>
          </w:p>
        </w:tc>
        <w:tc>
          <w:tcPr>
            <w:tcW w:w="1219" w:type="dxa"/>
          </w:tcPr>
          <w:p>
            <w:pPr>
              <w:pStyle w:val="TableParagraph"/>
              <w:rPr>
                <w:sz w:val="18"/>
              </w:rPr>
            </w:pPr>
          </w:p>
        </w:tc>
        <w:tc>
          <w:tcPr>
            <w:tcW w:w="4895" w:type="dxa"/>
          </w:tcPr>
          <w:p>
            <w:pPr>
              <w:pStyle w:val="TableParagraph"/>
              <w:spacing w:before="51"/>
              <w:ind w:left="168"/>
              <w:rPr>
                <w:b/>
                <w:sz w:val="20"/>
              </w:rPr>
            </w:pPr>
            <w:r>
              <w:rPr>
                <w:b/>
                <w:sz w:val="20"/>
              </w:rPr>
              <w:t>- - - Other</w:t>
            </w:r>
          </w:p>
        </w:tc>
        <w:tc>
          <w:tcPr>
            <w:tcW w:w="1941" w:type="dxa"/>
          </w:tcPr>
          <w:p>
            <w:pPr>
              <w:pStyle w:val="TableParagraph"/>
              <w:spacing w:line="199" w:lineRule="auto" w:before="83"/>
              <w:ind w:left="520" w:right="62"/>
              <w:rPr>
                <w:b/>
                <w:sz w:val="20"/>
              </w:rPr>
            </w:pPr>
            <w:r>
              <w:rPr>
                <w:b/>
                <w:sz w:val="20"/>
              </w:rPr>
              <w:t>$1,076.35/kg of tobacco content NZ/PG/FI/DC/ LDC/SG:</w:t>
            </w:r>
          </w:p>
          <w:p>
            <w:pPr>
              <w:pStyle w:val="TableParagraph"/>
              <w:spacing w:line="196" w:lineRule="auto"/>
              <w:ind w:left="520" w:right="62"/>
              <w:rPr>
                <w:b/>
                <w:sz w:val="20"/>
              </w:rPr>
            </w:pPr>
            <w:r>
              <w:rPr>
                <w:b/>
                <w:sz w:val="20"/>
              </w:rPr>
              <w:t>$1,076.35/kg of tobacco content</w:t>
            </w:r>
          </w:p>
        </w:tc>
      </w:tr>
      <w:tr>
        <w:trPr>
          <w:trHeight w:val="46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before="51"/>
              <w:ind w:left="45"/>
              <w:jc w:val="center"/>
              <w:rPr>
                <w:i/>
                <w:sz w:val="20"/>
              </w:rPr>
            </w:pPr>
            <w:r>
              <w:rPr>
                <w:i/>
                <w:sz w:val="20"/>
              </w:rPr>
              <w:t>02</w:t>
              <w:tab/>
              <w:t>kg</w:t>
            </w:r>
          </w:p>
        </w:tc>
        <w:tc>
          <w:tcPr>
            <w:tcW w:w="4895" w:type="dxa"/>
          </w:tcPr>
          <w:p>
            <w:pPr>
              <w:pStyle w:val="TableParagraph"/>
              <w:spacing w:line="196" w:lineRule="auto" w:before="85"/>
              <w:ind w:left="876" w:right="23"/>
              <w:rPr>
                <w:i/>
                <w:sz w:val="20"/>
              </w:rPr>
            </w:pPr>
            <w:r>
              <w:rPr>
                <w:i/>
                <w:sz w:val="20"/>
              </w:rPr>
              <w:t>Tobacco content per stick exceeding 0.8 grams but not exceeding 2.0 grams</w:t>
            </w:r>
          </w:p>
        </w:tc>
        <w:tc>
          <w:tcPr>
            <w:tcW w:w="1941" w:type="dxa"/>
          </w:tcPr>
          <w:p>
            <w:pPr>
              <w:pStyle w:val="TableParagraph"/>
              <w:rPr>
                <w:sz w:val="18"/>
              </w:rPr>
            </w:pPr>
          </w:p>
        </w:tc>
      </w:tr>
      <w:tr>
        <w:trPr>
          <w:trHeight w:val="379"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03</w:t>
              <w:tab/>
              <w:t>kg</w:t>
            </w:r>
          </w:p>
        </w:tc>
        <w:tc>
          <w:tcPr>
            <w:tcW w:w="4895" w:type="dxa"/>
          </w:tcPr>
          <w:p>
            <w:pPr>
              <w:pStyle w:val="TableParagraph"/>
              <w:spacing w:line="196" w:lineRule="auto"/>
              <w:ind w:left="876" w:right="238"/>
              <w:rPr>
                <w:i/>
                <w:sz w:val="20"/>
              </w:rPr>
            </w:pPr>
            <w:r>
              <w:rPr>
                <w:i/>
                <w:sz w:val="20"/>
              </w:rPr>
              <w:t>Tobacco content per stick exceeding 2.0 grams but not exceeding 5.0 grams</w:t>
            </w:r>
          </w:p>
        </w:tc>
        <w:tc>
          <w:tcPr>
            <w:tcW w:w="1941" w:type="dxa"/>
          </w:tcPr>
          <w:p>
            <w:pPr>
              <w:pStyle w:val="TableParagraph"/>
              <w:rPr>
                <w:sz w:val="18"/>
              </w:rPr>
            </w:pPr>
          </w:p>
        </w:tc>
      </w:tr>
      <w:tr>
        <w:trPr>
          <w:trHeight w:val="1157" w:hRule="atLeast"/>
        </w:trPr>
        <w:tc>
          <w:tcPr>
            <w:tcW w:w="452" w:type="dxa"/>
          </w:tcPr>
          <w:p>
            <w:pPr>
              <w:pStyle w:val="TableParagraph"/>
              <w:rPr>
                <w:sz w:val="18"/>
              </w:rPr>
            </w:pPr>
          </w:p>
        </w:tc>
        <w:tc>
          <w:tcPr>
            <w:tcW w:w="1450" w:type="dxa"/>
          </w:tcPr>
          <w:p>
            <w:pPr>
              <w:pStyle w:val="TableParagraph"/>
              <w:rPr>
                <w:sz w:val="18"/>
              </w:rPr>
            </w:pPr>
          </w:p>
        </w:tc>
        <w:tc>
          <w:tcPr>
            <w:tcW w:w="1219" w:type="dxa"/>
          </w:tcPr>
          <w:p>
            <w:pPr>
              <w:pStyle w:val="TableParagraph"/>
              <w:tabs>
                <w:tab w:pos="611" w:val="left" w:leader="none"/>
              </w:tabs>
              <w:spacing w:line="193" w:lineRule="exact"/>
              <w:ind w:left="45"/>
              <w:jc w:val="center"/>
              <w:rPr>
                <w:i/>
                <w:sz w:val="20"/>
              </w:rPr>
            </w:pPr>
            <w:r>
              <w:rPr>
                <w:i/>
                <w:sz w:val="20"/>
              </w:rPr>
              <w:t>04</w:t>
              <w:tab/>
              <w:t>kg</w:t>
            </w:r>
          </w:p>
        </w:tc>
        <w:tc>
          <w:tcPr>
            <w:tcW w:w="4895" w:type="dxa"/>
          </w:tcPr>
          <w:p>
            <w:pPr>
              <w:pStyle w:val="TableParagraph"/>
              <w:spacing w:line="193" w:lineRule="exact"/>
              <w:ind w:left="876"/>
              <w:rPr>
                <w:i/>
                <w:sz w:val="20"/>
              </w:rPr>
            </w:pPr>
            <w:r>
              <w:rPr>
                <w:i/>
                <w:sz w:val="20"/>
              </w:rPr>
              <w:t>Tobacco content per stick exceeding 5.0 grams</w:t>
            </w:r>
          </w:p>
        </w:tc>
        <w:tc>
          <w:tcPr>
            <w:tcW w:w="1941" w:type="dxa"/>
          </w:tcPr>
          <w:p>
            <w:pPr>
              <w:pStyle w:val="TableParagraph"/>
              <w:rPr>
                <w:sz w:val="18"/>
              </w:rPr>
            </w:pPr>
          </w:p>
        </w:tc>
      </w:tr>
      <w:tr>
        <w:trPr>
          <w:trHeight w:val="1544" w:hRule="atLeast"/>
        </w:trPr>
        <w:tc>
          <w:tcPr>
            <w:tcW w:w="452" w:type="dxa"/>
          </w:tcPr>
          <w:p>
            <w:pPr>
              <w:pStyle w:val="TableParagraph"/>
              <w:rPr>
                <w:sz w:val="18"/>
              </w:rPr>
            </w:pPr>
          </w:p>
        </w:tc>
        <w:tc>
          <w:tcPr>
            <w:tcW w:w="1450" w:type="dxa"/>
          </w:tcPr>
          <w:p>
            <w:pPr>
              <w:pStyle w:val="TableParagraph"/>
              <w:rPr>
                <w:sz w:val="18"/>
              </w:rPr>
            </w:pPr>
          </w:p>
        </w:tc>
        <w:tc>
          <w:tcPr>
            <w:tcW w:w="611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6" w:lineRule="auto" w:before="195"/>
              <w:ind w:left="614" w:right="1208"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941" w:type="dxa"/>
          </w:tcPr>
          <w:p>
            <w:pPr>
              <w:pStyle w:val="TableParagraph"/>
              <w:rPr>
                <w:sz w:val="18"/>
              </w:rPr>
            </w:pPr>
          </w:p>
        </w:tc>
      </w:tr>
    </w:tbl>
    <w:p>
      <w:pPr>
        <w:pStyle w:val="BodyText"/>
      </w:pPr>
    </w:p>
    <w:p>
      <w:pPr>
        <w:pStyle w:val="BodyText"/>
      </w:pPr>
    </w:p>
    <w:p>
      <w:pPr>
        <w:pStyle w:val="BodyText"/>
        <w:rPr>
          <w:sz w:val="29"/>
        </w:rPr>
      </w:pPr>
      <w:r>
        <w:rPr/>
        <w:pict>
          <v:shape style="position:absolute;margin-left:83.664001pt;margin-top:18.826027pt;width:470.1pt;height:.1pt;mso-position-horizontal-relative:page;mso-position-vertical-relative:paragraph;z-index:-15727616;mso-wrap-distance-left:0;mso-wrap-distance-right:0" coordorigin="1673,377" coordsize="9402,0" path="m1673,377l11075,37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2"/>
        </w:rPr>
        <w:t> </w:t>
      </w:r>
      <w:r>
        <w:rPr/>
        <w:t>Operative 1/9/18 Unless otherwise indicated general rate applies for</w:t>
      </w:r>
      <w:r>
        <w:rPr>
          <w:spacing w:val="-7"/>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rPr>
          <w:sz w:val="22"/>
        </w:rPr>
      </w:pPr>
    </w:p>
    <w:p>
      <w:pPr>
        <w:pStyle w:val="BodyText"/>
        <w:spacing w:before="4"/>
        <w:rPr>
          <w:sz w:val="19"/>
        </w:rPr>
      </w:pPr>
    </w:p>
    <w:p>
      <w:pPr>
        <w:pStyle w:val="BodyText"/>
        <w:spacing w:line="202" w:lineRule="exact" w:before="1"/>
        <w:ind w:left="960"/>
      </w:pPr>
      <w:r>
        <w:rPr/>
        <w:t>Section 4</w:t>
      </w:r>
    </w:p>
    <w:p>
      <w:pPr>
        <w:pStyle w:val="BodyText"/>
        <w:spacing w:line="208" w:lineRule="auto" w:before="98"/>
        <w:ind w:left="1209" w:right="5335" w:hanging="250"/>
        <w:rPr>
          <w:rFonts w:ascii="Arial"/>
        </w:rPr>
      </w:pPr>
      <w:r>
        <w:rPr>
          <w:b w:val="0"/>
        </w:rPr>
        <w:br w:type="column"/>
      </w:r>
      <w:r>
        <w:rPr>
          <w:rFonts w:ascii="Arial"/>
        </w:rPr>
        <w:t>CUSTOMS TARIFF SCHEDULE 3</w:t>
      </w:r>
    </w:p>
    <w:p>
      <w:pPr>
        <w:spacing w:after="0" w:line="208" w:lineRule="auto"/>
        <w:rPr>
          <w:rFonts w:ascii="Arial"/>
        </w:rPr>
        <w:sectPr>
          <w:headerReference w:type="default" r:id="rId11"/>
          <w:pgSz w:w="11910" w:h="16850"/>
          <w:pgMar w:header="0" w:footer="0" w:top="460" w:bottom="280" w:left="0" w:right="0"/>
          <w:cols w:num="2" w:equalWidth="0">
            <w:col w:w="1729" w:space="2100"/>
            <w:col w:w="8081"/>
          </w:cols>
        </w:sectPr>
      </w:pPr>
    </w:p>
    <w:p>
      <w:pPr>
        <w:pStyle w:val="BodyText"/>
        <w:tabs>
          <w:tab w:pos="10485" w:val="left" w:leader="none"/>
        </w:tabs>
        <w:spacing w:line="228" w:lineRule="exact"/>
        <w:ind w:left="960"/>
      </w:pPr>
      <w:r>
        <w:rPr>
          <w:u w:val="single"/>
        </w:rPr>
        <w:t>Chapter</w:t>
      </w:r>
      <w:r>
        <w:rPr>
          <w:spacing w:val="-6"/>
          <w:u w:val="single"/>
        </w:rPr>
        <w:t> </w:t>
      </w:r>
      <w:r>
        <w:rPr>
          <w:u w:val="single"/>
        </w:rPr>
        <w:t>24/4</w:t>
        <w:tab/>
      </w:r>
    </w:p>
    <w:p>
      <w:pPr>
        <w:spacing w:after="0" w:line="228" w:lineRule="exact"/>
        <w:sectPr>
          <w:type w:val="continuous"/>
          <w:pgSz w:w="11910" w:h="16850"/>
          <w:pgMar w:top="0" w:bottom="280" w:left="0" w:right="0"/>
        </w:sectPr>
      </w:pPr>
    </w:p>
    <w:p>
      <w:pPr>
        <w:pStyle w:val="BodyText"/>
        <w:spacing w:line="211" w:lineRule="auto" w:before="67"/>
        <w:ind w:left="1094"/>
      </w:pPr>
      <w:r>
        <w:rPr>
          <w:w w:val="95"/>
        </w:rPr>
        <w:t>Reference </w:t>
      </w:r>
      <w:r>
        <w:rPr/>
        <w:t>Number</w:t>
      </w:r>
    </w:p>
    <w:p>
      <w:pPr>
        <w:pStyle w:val="BodyText"/>
        <w:spacing w:line="215" w:lineRule="exact" w:before="45"/>
        <w:ind w:left="751"/>
      </w:pPr>
      <w:r>
        <w:rPr>
          <w:b w:val="0"/>
        </w:rPr>
        <w:br w:type="column"/>
      </w:r>
      <w:r>
        <w:rPr/>
        <w:t>Statistical</w:t>
      </w:r>
    </w:p>
    <w:p>
      <w:pPr>
        <w:pStyle w:val="BodyText"/>
        <w:tabs>
          <w:tab w:pos="4148" w:val="left" w:leader="none"/>
          <w:tab w:pos="7148" w:val="left" w:leader="none"/>
        </w:tabs>
        <w:spacing w:line="215" w:lineRule="exact"/>
        <w:ind w:left="751"/>
      </w:pPr>
      <w:r>
        <w:rPr/>
        <w:t>Code/Unit</w:t>
        <w:tab/>
        <w:t>Goods</w:t>
        <w:tab/>
        <w:t>Rate</w:t>
      </w:r>
      <w:r>
        <w:rPr>
          <w:spacing w:val="-2"/>
        </w:rPr>
        <w:t> </w:t>
      </w:r>
      <w:r>
        <w:rPr/>
        <w:t>#</w:t>
      </w:r>
    </w:p>
    <w:p>
      <w:pPr>
        <w:spacing w:after="0" w:line="215" w:lineRule="exact"/>
        <w:sectPr>
          <w:type w:val="continuous"/>
          <w:pgSz w:w="11910" w:h="16850"/>
          <w:pgMar w:top="0" w:bottom="280" w:left="0" w:right="0"/>
          <w:cols w:num="2" w:equalWidth="0">
            <w:col w:w="1886" w:space="40"/>
            <w:col w:w="9984"/>
          </w:cols>
        </w:sectPr>
      </w:pPr>
    </w:p>
    <w:p>
      <w:pPr>
        <w:pStyle w:val="BodyText"/>
        <w:spacing w:before="9"/>
        <w:rPr>
          <w:sz w:val="7"/>
        </w:rPr>
      </w:pPr>
    </w:p>
    <w:tbl>
      <w:tblPr>
        <w:tblW w:w="0" w:type="auto"/>
        <w:jc w:val="left"/>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
        <w:gridCol w:w="1456"/>
        <w:gridCol w:w="1221"/>
        <w:gridCol w:w="5126"/>
        <w:gridCol w:w="1713"/>
      </w:tblGrid>
      <w:tr>
        <w:trPr>
          <w:trHeight w:val="542" w:hRule="atLeast"/>
        </w:trPr>
        <w:tc>
          <w:tcPr>
            <w:tcW w:w="445" w:type="dxa"/>
          </w:tcPr>
          <w:p>
            <w:pPr>
              <w:pStyle w:val="TableParagraph"/>
              <w:rPr>
                <w:sz w:val="18"/>
              </w:rPr>
            </w:pPr>
          </w:p>
        </w:tc>
        <w:tc>
          <w:tcPr>
            <w:tcW w:w="1456" w:type="dxa"/>
            <w:tcBorders>
              <w:top w:val="single" w:sz="6" w:space="0" w:color="000000"/>
            </w:tcBorders>
          </w:tcPr>
          <w:p>
            <w:pPr>
              <w:pStyle w:val="TableParagraph"/>
              <w:spacing w:before="4"/>
              <w:rPr>
                <w:rFonts w:ascii="Arial Narrow"/>
                <w:b/>
                <w:sz w:val="20"/>
              </w:rPr>
            </w:pPr>
          </w:p>
          <w:p>
            <w:pPr>
              <w:pStyle w:val="TableParagraph"/>
              <w:ind w:left="148"/>
              <w:rPr>
                <w:b/>
                <w:sz w:val="20"/>
              </w:rPr>
            </w:pPr>
            <w:r>
              <w:rPr>
                <w:b/>
                <w:sz w:val="20"/>
              </w:rPr>
              <w:t>2402.20</w:t>
            </w:r>
          </w:p>
        </w:tc>
        <w:tc>
          <w:tcPr>
            <w:tcW w:w="1221" w:type="dxa"/>
            <w:tcBorders>
              <w:top w:val="single" w:sz="6" w:space="0" w:color="000000"/>
            </w:tcBorders>
          </w:tcPr>
          <w:p>
            <w:pPr>
              <w:pStyle w:val="TableParagraph"/>
              <w:rPr>
                <w:sz w:val="18"/>
              </w:rPr>
            </w:pPr>
          </w:p>
        </w:tc>
        <w:tc>
          <w:tcPr>
            <w:tcW w:w="5126" w:type="dxa"/>
            <w:tcBorders>
              <w:top w:val="single" w:sz="6" w:space="0" w:color="000000"/>
            </w:tcBorders>
          </w:tcPr>
          <w:p>
            <w:pPr>
              <w:pStyle w:val="TableParagraph"/>
              <w:spacing w:before="4"/>
              <w:rPr>
                <w:rFonts w:ascii="Arial Narrow"/>
                <w:b/>
                <w:sz w:val="20"/>
              </w:rPr>
            </w:pPr>
          </w:p>
          <w:p>
            <w:pPr>
              <w:pStyle w:val="TableParagraph"/>
              <w:ind w:left="167"/>
              <w:rPr>
                <w:b/>
                <w:sz w:val="20"/>
              </w:rPr>
            </w:pPr>
            <w:r>
              <w:rPr>
                <w:b/>
                <w:sz w:val="20"/>
              </w:rPr>
              <w:t>- Cigarettes containing tobacco:</w:t>
            </w:r>
          </w:p>
        </w:tc>
        <w:tc>
          <w:tcPr>
            <w:tcW w:w="1713" w:type="dxa"/>
            <w:tcBorders>
              <w:top w:val="single" w:sz="6" w:space="0" w:color="000000"/>
            </w:tcBorders>
          </w:tcPr>
          <w:p>
            <w:pPr>
              <w:pStyle w:val="TableParagraph"/>
              <w:rPr>
                <w:sz w:val="18"/>
              </w:rPr>
            </w:pPr>
          </w:p>
        </w:tc>
      </w:tr>
      <w:tr>
        <w:trPr>
          <w:trHeight w:val="949"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2402.20.20 </w:t>
            </w:r>
            <w:r>
              <w:rPr>
                <w:sz w:val="20"/>
              </w:rPr>
              <w:t>*</w:t>
            </w:r>
          </w:p>
        </w:tc>
        <w:tc>
          <w:tcPr>
            <w:tcW w:w="1221" w:type="dxa"/>
          </w:tcPr>
          <w:p>
            <w:pPr>
              <w:pStyle w:val="TableParagraph"/>
              <w:tabs>
                <w:tab w:pos="566" w:val="left" w:leader="none"/>
              </w:tabs>
              <w:spacing w:before="72"/>
              <w:ind w:right="168"/>
              <w:jc w:val="right"/>
              <w:rPr>
                <w:i/>
                <w:sz w:val="20"/>
              </w:rPr>
            </w:pPr>
            <w:r>
              <w:rPr>
                <w:i/>
                <w:sz w:val="20"/>
              </w:rPr>
              <w:t>05</w:t>
              <w:tab/>
            </w:r>
            <w:r>
              <w:rPr>
                <w:i/>
                <w:spacing w:val="-1"/>
                <w:w w:val="95"/>
                <w:sz w:val="20"/>
              </w:rPr>
              <w:t>No</w:t>
            </w:r>
          </w:p>
        </w:tc>
        <w:tc>
          <w:tcPr>
            <w:tcW w:w="5126" w:type="dxa"/>
          </w:tcPr>
          <w:p>
            <w:pPr>
              <w:pStyle w:val="TableParagraph"/>
              <w:spacing w:line="196" w:lineRule="auto" w:before="105"/>
              <w:ind w:left="463" w:right="673" w:hanging="296"/>
              <w:rPr>
                <w:b/>
                <w:sz w:val="20"/>
              </w:rPr>
            </w:pPr>
            <w:r>
              <w:rPr>
                <w:b/>
                <w:sz w:val="20"/>
              </w:rPr>
              <w:t>- - - Not exceeding in weight 0.8 grams per stick of tobacco content</w:t>
            </w:r>
          </w:p>
        </w:tc>
        <w:tc>
          <w:tcPr>
            <w:tcW w:w="1713" w:type="dxa"/>
          </w:tcPr>
          <w:p>
            <w:pPr>
              <w:pStyle w:val="TableParagraph"/>
              <w:spacing w:line="196" w:lineRule="auto" w:before="105"/>
              <w:ind w:left="286" w:right="159"/>
              <w:jc w:val="both"/>
              <w:rPr>
                <w:b/>
                <w:sz w:val="20"/>
              </w:rPr>
            </w:pPr>
            <w:r>
              <w:rPr>
                <w:b/>
                <w:sz w:val="20"/>
              </w:rPr>
              <w:t>$0.80726/stick </w:t>
            </w:r>
            <w:r>
              <w:rPr>
                <w:b/>
                <w:w w:val="95"/>
                <w:sz w:val="20"/>
              </w:rPr>
              <w:t>NZ/PG/FI/DC/ </w:t>
            </w:r>
            <w:r>
              <w:rPr>
                <w:b/>
                <w:sz w:val="20"/>
              </w:rPr>
              <w:t>LDC/SG:</w:t>
            </w:r>
          </w:p>
          <w:p>
            <w:pPr>
              <w:pStyle w:val="TableParagraph"/>
              <w:spacing w:line="199" w:lineRule="exact"/>
              <w:ind w:left="286"/>
              <w:rPr>
                <w:b/>
                <w:sz w:val="20"/>
              </w:rPr>
            </w:pPr>
            <w:r>
              <w:rPr>
                <w:b/>
                <w:sz w:val="20"/>
              </w:rPr>
              <w:t>$0.80726/stick</w:t>
            </w:r>
          </w:p>
        </w:tc>
      </w:tr>
      <w:tr>
        <w:trPr>
          <w:trHeight w:val="1331"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2402.20.80 </w:t>
            </w:r>
            <w:r>
              <w:rPr>
                <w:sz w:val="20"/>
              </w:rPr>
              <w:t>*</w:t>
            </w:r>
          </w:p>
        </w:tc>
        <w:tc>
          <w:tcPr>
            <w:tcW w:w="1221" w:type="dxa"/>
          </w:tcPr>
          <w:p>
            <w:pPr>
              <w:pStyle w:val="TableParagraph"/>
              <w:tabs>
                <w:tab w:pos="566" w:val="left" w:leader="none"/>
              </w:tabs>
              <w:spacing w:before="71"/>
              <w:ind w:right="210"/>
              <w:jc w:val="right"/>
              <w:rPr>
                <w:i/>
                <w:sz w:val="20"/>
              </w:rPr>
            </w:pPr>
            <w:r>
              <w:rPr>
                <w:i/>
                <w:sz w:val="20"/>
              </w:rPr>
              <w:t>06</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9" w:lineRule="auto" w:before="102"/>
              <w:ind w:left="286" w:right="68"/>
              <w:rPr>
                <w:b/>
                <w:sz w:val="20"/>
              </w:rPr>
            </w:pPr>
            <w:r>
              <w:rPr>
                <w:b/>
                <w:sz w:val="20"/>
              </w:rPr>
              <w:t>$1,076.35/kg of tobacco content NZ/PG/FI/DC/ LDC/SG:</w:t>
            </w:r>
          </w:p>
          <w:p>
            <w:pPr>
              <w:pStyle w:val="TableParagraph"/>
              <w:spacing w:line="196" w:lineRule="auto"/>
              <w:ind w:left="286" w:right="68"/>
              <w:rPr>
                <w:b/>
                <w:sz w:val="20"/>
              </w:rPr>
            </w:pPr>
            <w:r>
              <w:rPr>
                <w:b/>
                <w:sz w:val="20"/>
              </w:rPr>
              <w:t>$1,076.35/kg of tobacco content</w:t>
            </w:r>
          </w:p>
        </w:tc>
      </w:tr>
      <w:tr>
        <w:trPr>
          <w:trHeight w:val="475"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2402.90.00</w:t>
            </w:r>
          </w:p>
        </w:tc>
        <w:tc>
          <w:tcPr>
            <w:tcW w:w="1221" w:type="dxa"/>
          </w:tcPr>
          <w:p>
            <w:pPr>
              <w:pStyle w:val="TableParagraph"/>
              <w:tabs>
                <w:tab w:pos="566" w:val="left" w:leader="none"/>
              </w:tabs>
              <w:spacing w:before="71"/>
              <w:ind w:right="210"/>
              <w:jc w:val="right"/>
              <w:rPr>
                <w:i/>
                <w:sz w:val="20"/>
              </w:rPr>
            </w:pPr>
            <w:r>
              <w:rPr>
                <w:i/>
                <w:sz w:val="20"/>
              </w:rPr>
              <w:t>17</w:t>
              <w:tab/>
            </w:r>
            <w:r>
              <w:rPr>
                <w:i/>
                <w:w w:val="95"/>
                <w:sz w:val="20"/>
              </w:rPr>
              <w:t>kg</w:t>
            </w:r>
          </w:p>
        </w:tc>
        <w:tc>
          <w:tcPr>
            <w:tcW w:w="5126" w:type="dxa"/>
          </w:tcPr>
          <w:p>
            <w:pPr>
              <w:pStyle w:val="TableParagraph"/>
              <w:spacing w:before="71"/>
              <w:ind w:left="167"/>
              <w:rPr>
                <w:b/>
                <w:sz w:val="20"/>
              </w:rPr>
            </w:pPr>
            <w:r>
              <w:rPr>
                <w:b/>
                <w:sz w:val="20"/>
              </w:rPr>
              <w:t>- Other</w:t>
            </w:r>
          </w:p>
        </w:tc>
        <w:tc>
          <w:tcPr>
            <w:tcW w:w="1713" w:type="dxa"/>
          </w:tcPr>
          <w:p>
            <w:pPr>
              <w:pStyle w:val="TableParagraph"/>
              <w:spacing w:before="71"/>
              <w:ind w:left="286"/>
              <w:rPr>
                <w:b/>
                <w:sz w:val="20"/>
              </w:rPr>
            </w:pPr>
            <w:r>
              <w:rPr>
                <w:b/>
                <w:sz w:val="20"/>
              </w:rPr>
              <w:t>Free</w:t>
            </w:r>
          </w:p>
        </w:tc>
      </w:tr>
      <w:tr>
        <w:trPr>
          <w:trHeight w:val="1235" w:hRule="atLeast"/>
        </w:trPr>
        <w:tc>
          <w:tcPr>
            <w:tcW w:w="445" w:type="dxa"/>
          </w:tcPr>
          <w:p>
            <w:pPr>
              <w:pStyle w:val="TableParagraph"/>
              <w:rPr>
                <w:sz w:val="18"/>
              </w:rPr>
            </w:pPr>
          </w:p>
        </w:tc>
        <w:tc>
          <w:tcPr>
            <w:tcW w:w="1456" w:type="dxa"/>
          </w:tcPr>
          <w:p>
            <w:pPr>
              <w:pStyle w:val="TableParagraph"/>
              <w:spacing w:before="165"/>
              <w:ind w:left="148"/>
              <w:rPr>
                <w:b/>
                <w:sz w:val="20"/>
              </w:rPr>
            </w:pPr>
            <w:r>
              <w:rPr>
                <w:b/>
                <w:sz w:val="20"/>
              </w:rPr>
              <w:t>2403</w:t>
            </w:r>
          </w:p>
        </w:tc>
        <w:tc>
          <w:tcPr>
            <w:tcW w:w="1221" w:type="dxa"/>
          </w:tcPr>
          <w:p>
            <w:pPr>
              <w:pStyle w:val="TableParagraph"/>
              <w:rPr>
                <w:sz w:val="18"/>
              </w:rPr>
            </w:pPr>
          </w:p>
        </w:tc>
        <w:tc>
          <w:tcPr>
            <w:tcW w:w="5126" w:type="dxa"/>
          </w:tcPr>
          <w:p>
            <w:pPr>
              <w:pStyle w:val="TableParagraph"/>
              <w:spacing w:line="199" w:lineRule="auto" w:before="197"/>
              <w:ind w:left="167" w:right="416"/>
              <w:rPr>
                <w:b/>
                <w:sz w:val="20"/>
              </w:rPr>
            </w:pPr>
            <w:r>
              <w:rPr>
                <w:b/>
                <w:sz w:val="20"/>
              </w:rPr>
              <w:t>OTHER MANUFACTURED TOBACCO AND MANUFACTURED TOBACCO SUBSTITUTES; "HOMOGENISED" OR "RECONSTITUTED" TOBACCO; TOBACCO EXTRACTS AND ESSENCES:</w:t>
            </w:r>
          </w:p>
        </w:tc>
        <w:tc>
          <w:tcPr>
            <w:tcW w:w="1713" w:type="dxa"/>
          </w:tcPr>
          <w:p>
            <w:pPr>
              <w:pStyle w:val="TableParagraph"/>
              <w:rPr>
                <w:sz w:val="18"/>
              </w:rPr>
            </w:pPr>
          </w:p>
        </w:tc>
      </w:tr>
      <w:tr>
        <w:trPr>
          <w:trHeight w:val="569" w:hRule="atLeast"/>
        </w:trPr>
        <w:tc>
          <w:tcPr>
            <w:tcW w:w="445" w:type="dxa"/>
          </w:tcPr>
          <w:p>
            <w:pPr>
              <w:pStyle w:val="TableParagraph"/>
              <w:rPr>
                <w:sz w:val="18"/>
              </w:rPr>
            </w:pPr>
          </w:p>
        </w:tc>
        <w:tc>
          <w:tcPr>
            <w:tcW w:w="1456" w:type="dxa"/>
          </w:tcPr>
          <w:p>
            <w:pPr>
              <w:pStyle w:val="TableParagraph"/>
              <w:spacing w:before="70"/>
              <w:ind w:left="148"/>
              <w:rPr>
                <w:b/>
                <w:sz w:val="20"/>
              </w:rPr>
            </w:pPr>
            <w:r>
              <w:rPr>
                <w:b/>
                <w:sz w:val="20"/>
              </w:rPr>
              <w:t>2403.1</w:t>
            </w:r>
          </w:p>
        </w:tc>
        <w:tc>
          <w:tcPr>
            <w:tcW w:w="1221" w:type="dxa"/>
          </w:tcPr>
          <w:p>
            <w:pPr>
              <w:pStyle w:val="TableParagraph"/>
              <w:rPr>
                <w:sz w:val="18"/>
              </w:rPr>
            </w:pPr>
          </w:p>
        </w:tc>
        <w:tc>
          <w:tcPr>
            <w:tcW w:w="5126" w:type="dxa"/>
          </w:tcPr>
          <w:p>
            <w:pPr>
              <w:pStyle w:val="TableParagraph"/>
              <w:spacing w:line="196" w:lineRule="auto" w:before="103"/>
              <w:ind w:left="280" w:hanging="113"/>
              <w:rPr>
                <w:b/>
                <w:sz w:val="20"/>
              </w:rPr>
            </w:pPr>
            <w:r>
              <w:rPr>
                <w:b/>
                <w:sz w:val="20"/>
              </w:rPr>
              <w:t>- Smoking tobacco, whether or not containing tobacco substitutes in any proportion:</w:t>
            </w:r>
          </w:p>
        </w:tc>
        <w:tc>
          <w:tcPr>
            <w:tcW w:w="1713" w:type="dxa"/>
          </w:tcPr>
          <w:p>
            <w:pPr>
              <w:pStyle w:val="TableParagraph"/>
              <w:rPr>
                <w:sz w:val="18"/>
              </w:rPr>
            </w:pPr>
          </w:p>
        </w:tc>
      </w:tr>
      <w:tr>
        <w:trPr>
          <w:trHeight w:val="1330" w:hRule="atLeast"/>
        </w:trPr>
        <w:tc>
          <w:tcPr>
            <w:tcW w:w="445" w:type="dxa"/>
          </w:tcPr>
          <w:p>
            <w:pPr>
              <w:pStyle w:val="TableParagraph"/>
              <w:spacing w:before="79"/>
              <w:ind w:right="65"/>
              <w:jc w:val="right"/>
              <w:rPr>
                <w:rFonts w:ascii="Wingdings" w:hAnsi="Wingdings"/>
                <w:sz w:val="20"/>
              </w:rPr>
            </w:pPr>
            <w:r>
              <w:rPr>
                <w:rFonts w:ascii="Wingdings" w:hAnsi="Wingdings"/>
                <w:w w:val="99"/>
                <w:sz w:val="20"/>
              </w:rPr>
              <w:t></w:t>
            </w:r>
          </w:p>
        </w:tc>
        <w:tc>
          <w:tcPr>
            <w:tcW w:w="1456" w:type="dxa"/>
          </w:tcPr>
          <w:p>
            <w:pPr>
              <w:pStyle w:val="TableParagraph"/>
              <w:spacing w:before="72"/>
              <w:ind w:left="148"/>
              <w:rPr>
                <w:sz w:val="20"/>
              </w:rPr>
            </w:pPr>
            <w:r>
              <w:rPr>
                <w:b/>
                <w:sz w:val="20"/>
              </w:rPr>
              <w:t>2403.11.00 </w:t>
            </w:r>
            <w:r>
              <w:rPr>
                <w:sz w:val="20"/>
              </w:rPr>
              <w:t>*</w:t>
            </w:r>
          </w:p>
        </w:tc>
        <w:tc>
          <w:tcPr>
            <w:tcW w:w="1221" w:type="dxa"/>
          </w:tcPr>
          <w:p>
            <w:pPr>
              <w:pStyle w:val="TableParagraph"/>
              <w:tabs>
                <w:tab w:pos="566" w:val="left" w:leader="none"/>
              </w:tabs>
              <w:spacing w:before="72"/>
              <w:ind w:right="210"/>
              <w:jc w:val="right"/>
              <w:rPr>
                <w:i/>
                <w:sz w:val="20"/>
              </w:rPr>
            </w:pPr>
            <w:r>
              <w:rPr>
                <w:i/>
                <w:sz w:val="20"/>
              </w:rPr>
              <w:t>11</w:t>
              <w:tab/>
            </w:r>
            <w:r>
              <w:rPr>
                <w:i/>
                <w:w w:val="95"/>
                <w:sz w:val="20"/>
              </w:rPr>
              <w:t>kg</w:t>
            </w:r>
          </w:p>
        </w:tc>
        <w:tc>
          <w:tcPr>
            <w:tcW w:w="5126" w:type="dxa"/>
          </w:tcPr>
          <w:p>
            <w:pPr>
              <w:pStyle w:val="TableParagraph"/>
              <w:spacing w:line="196" w:lineRule="auto" w:before="105"/>
              <w:ind w:left="371" w:right="416" w:hanging="204"/>
              <w:rPr>
                <w:b/>
                <w:sz w:val="20"/>
              </w:rPr>
            </w:pPr>
            <w:r>
              <w:rPr>
                <w:b/>
                <w:sz w:val="20"/>
              </w:rPr>
              <w:t>-- Water pipe tobacco specified in Subheading Note 1 to this Chapter</w:t>
            </w:r>
          </w:p>
        </w:tc>
        <w:tc>
          <w:tcPr>
            <w:tcW w:w="1713" w:type="dxa"/>
          </w:tcPr>
          <w:p>
            <w:pPr>
              <w:pStyle w:val="TableParagraph"/>
              <w:spacing w:line="196" w:lineRule="auto" w:before="105"/>
              <w:ind w:left="286" w:right="68"/>
              <w:rPr>
                <w:b/>
                <w:sz w:val="20"/>
              </w:rPr>
            </w:pPr>
            <w:r>
              <w:rPr>
                <w:b/>
                <w:sz w:val="20"/>
              </w:rPr>
              <w:t>$ 1,076.35/kg of tobacco content NZ/PG/FI/DC/ LDC/SG:</w:t>
            </w:r>
          </w:p>
          <w:p>
            <w:pPr>
              <w:pStyle w:val="TableParagraph"/>
              <w:spacing w:line="196" w:lineRule="auto" w:before="4"/>
              <w:ind w:left="286" w:right="68"/>
              <w:rPr>
                <w:b/>
                <w:sz w:val="20"/>
              </w:rPr>
            </w:pPr>
            <w:r>
              <w:rPr>
                <w:b/>
                <w:sz w:val="20"/>
              </w:rPr>
              <w:t>$1,076.35/kg of tobacco content</w:t>
            </w:r>
          </w:p>
        </w:tc>
      </w:tr>
      <w:tr>
        <w:trPr>
          <w:trHeight w:val="379" w:hRule="atLeast"/>
        </w:trPr>
        <w:tc>
          <w:tcPr>
            <w:tcW w:w="445" w:type="dxa"/>
          </w:tcPr>
          <w:p>
            <w:pPr>
              <w:pStyle w:val="TableParagraph"/>
              <w:rPr>
                <w:sz w:val="18"/>
              </w:rPr>
            </w:pPr>
          </w:p>
        </w:tc>
        <w:tc>
          <w:tcPr>
            <w:tcW w:w="1456" w:type="dxa"/>
          </w:tcPr>
          <w:p>
            <w:pPr>
              <w:pStyle w:val="TableParagraph"/>
              <w:spacing w:before="71"/>
              <w:ind w:left="148"/>
              <w:rPr>
                <w:b/>
                <w:sz w:val="20"/>
              </w:rPr>
            </w:pPr>
            <w:r>
              <w:rPr>
                <w:b/>
                <w:sz w:val="20"/>
              </w:rPr>
              <w:t>2403.19</w:t>
            </w:r>
          </w:p>
        </w:tc>
        <w:tc>
          <w:tcPr>
            <w:tcW w:w="1221" w:type="dxa"/>
          </w:tcPr>
          <w:p>
            <w:pPr>
              <w:pStyle w:val="TableParagraph"/>
              <w:rPr>
                <w:sz w:val="18"/>
              </w:rPr>
            </w:pPr>
          </w:p>
        </w:tc>
        <w:tc>
          <w:tcPr>
            <w:tcW w:w="5126" w:type="dxa"/>
          </w:tcPr>
          <w:p>
            <w:pPr>
              <w:pStyle w:val="TableParagraph"/>
              <w:spacing w:before="71"/>
              <w:ind w:left="167"/>
              <w:rPr>
                <w:b/>
                <w:sz w:val="20"/>
              </w:rPr>
            </w:pPr>
            <w:r>
              <w:rPr>
                <w:b/>
                <w:sz w:val="20"/>
              </w:rPr>
              <w:t>-- Other:</w:t>
            </w:r>
          </w:p>
        </w:tc>
        <w:tc>
          <w:tcPr>
            <w:tcW w:w="1713" w:type="dxa"/>
          </w:tcPr>
          <w:p>
            <w:pPr>
              <w:pStyle w:val="TableParagraph"/>
              <w:rPr>
                <w:sz w:val="18"/>
              </w:rPr>
            </w:pPr>
          </w:p>
        </w:tc>
      </w:tr>
      <w:tr>
        <w:trPr>
          <w:trHeight w:val="950"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2403.19.10 </w:t>
            </w:r>
            <w:r>
              <w:rPr>
                <w:sz w:val="20"/>
              </w:rPr>
              <w:t>*</w:t>
            </w:r>
          </w:p>
        </w:tc>
        <w:tc>
          <w:tcPr>
            <w:tcW w:w="1221" w:type="dxa"/>
          </w:tcPr>
          <w:p>
            <w:pPr>
              <w:pStyle w:val="TableParagraph"/>
              <w:tabs>
                <w:tab w:pos="566" w:val="left" w:leader="none"/>
              </w:tabs>
              <w:spacing w:before="71"/>
              <w:ind w:right="168"/>
              <w:jc w:val="right"/>
              <w:rPr>
                <w:i/>
                <w:sz w:val="20"/>
              </w:rPr>
            </w:pPr>
            <w:r>
              <w:rPr>
                <w:i/>
                <w:sz w:val="20"/>
              </w:rPr>
              <w:t>13</w:t>
              <w:tab/>
            </w:r>
            <w:r>
              <w:rPr>
                <w:i/>
                <w:spacing w:val="-1"/>
                <w:w w:val="95"/>
                <w:sz w:val="20"/>
              </w:rPr>
              <w:t>No</w:t>
            </w:r>
          </w:p>
        </w:tc>
        <w:tc>
          <w:tcPr>
            <w:tcW w:w="5126" w:type="dxa"/>
          </w:tcPr>
          <w:p>
            <w:pPr>
              <w:pStyle w:val="TableParagraph"/>
              <w:spacing w:line="196" w:lineRule="auto" w:before="104"/>
              <w:ind w:left="463" w:right="211" w:hanging="296"/>
              <w:rPr>
                <w:b/>
                <w:sz w:val="20"/>
              </w:rPr>
            </w:pPr>
            <w:r>
              <w:rPr>
                <w:b/>
                <w:sz w:val="20"/>
              </w:rPr>
              <w:t>- - - In stick form not exceeding in weight 0.8 grams per stick of tobacco content</w:t>
            </w:r>
          </w:p>
        </w:tc>
        <w:tc>
          <w:tcPr>
            <w:tcW w:w="1713" w:type="dxa"/>
          </w:tcPr>
          <w:p>
            <w:pPr>
              <w:pStyle w:val="TableParagraph"/>
              <w:spacing w:line="196" w:lineRule="auto" w:before="104"/>
              <w:ind w:left="286" w:right="159"/>
              <w:jc w:val="both"/>
              <w:rPr>
                <w:b/>
                <w:sz w:val="20"/>
              </w:rPr>
            </w:pPr>
            <w:r>
              <w:rPr>
                <w:b/>
                <w:sz w:val="20"/>
              </w:rPr>
              <w:t>$0.80726/stick </w:t>
            </w:r>
            <w:r>
              <w:rPr>
                <w:b/>
                <w:w w:val="95"/>
                <w:sz w:val="20"/>
              </w:rPr>
              <w:t>NZ/PG/FI/DC/ </w:t>
            </w:r>
            <w:r>
              <w:rPr>
                <w:b/>
                <w:sz w:val="20"/>
              </w:rPr>
              <w:t>LDC/SG:</w:t>
            </w:r>
          </w:p>
          <w:p>
            <w:pPr>
              <w:pStyle w:val="TableParagraph"/>
              <w:spacing w:line="202" w:lineRule="exact"/>
              <w:ind w:left="286"/>
              <w:rPr>
                <w:b/>
                <w:sz w:val="20"/>
              </w:rPr>
            </w:pPr>
            <w:r>
              <w:rPr>
                <w:b/>
                <w:sz w:val="20"/>
              </w:rPr>
              <w:t>$0.80726/stick</w:t>
            </w:r>
          </w:p>
        </w:tc>
      </w:tr>
      <w:tr>
        <w:trPr>
          <w:trHeight w:val="2375" w:hRule="atLeast"/>
        </w:trPr>
        <w:tc>
          <w:tcPr>
            <w:tcW w:w="445" w:type="dxa"/>
          </w:tcPr>
          <w:p>
            <w:pPr>
              <w:pStyle w:val="TableParagraph"/>
              <w:spacing w:before="78"/>
              <w:ind w:right="65"/>
              <w:jc w:val="right"/>
              <w:rPr>
                <w:rFonts w:ascii="Wingdings" w:hAnsi="Wingdings"/>
                <w:sz w:val="20"/>
              </w:rPr>
            </w:pPr>
            <w:r>
              <w:rPr>
                <w:rFonts w:ascii="Wingdings" w:hAnsi="Wingdings"/>
                <w:w w:val="99"/>
                <w:sz w:val="20"/>
              </w:rPr>
              <w:t></w:t>
            </w:r>
          </w:p>
        </w:tc>
        <w:tc>
          <w:tcPr>
            <w:tcW w:w="1456" w:type="dxa"/>
          </w:tcPr>
          <w:p>
            <w:pPr>
              <w:pStyle w:val="TableParagraph"/>
              <w:spacing w:before="71"/>
              <w:ind w:left="148"/>
              <w:rPr>
                <w:sz w:val="20"/>
              </w:rPr>
            </w:pPr>
            <w:r>
              <w:rPr>
                <w:b/>
                <w:sz w:val="20"/>
              </w:rPr>
              <w:t>2403.19.90 </w:t>
            </w:r>
            <w:r>
              <w:rPr>
                <w:sz w:val="20"/>
              </w:rPr>
              <w:t>*</w:t>
            </w:r>
          </w:p>
        </w:tc>
        <w:tc>
          <w:tcPr>
            <w:tcW w:w="1221" w:type="dxa"/>
          </w:tcPr>
          <w:p>
            <w:pPr>
              <w:pStyle w:val="TableParagraph"/>
              <w:tabs>
                <w:tab w:pos="566" w:val="left" w:leader="none"/>
              </w:tabs>
              <w:spacing w:before="71"/>
              <w:ind w:right="210"/>
              <w:jc w:val="right"/>
              <w:rPr>
                <w:i/>
                <w:sz w:val="20"/>
              </w:rPr>
            </w:pPr>
            <w:r>
              <w:rPr>
                <w:i/>
                <w:sz w:val="20"/>
              </w:rPr>
              <w:t>15</w:t>
              <w:tab/>
            </w:r>
            <w:r>
              <w:rPr>
                <w:i/>
                <w:w w:val="95"/>
                <w:sz w:val="20"/>
              </w:rPr>
              <w:t>kg</w:t>
            </w:r>
          </w:p>
        </w:tc>
        <w:tc>
          <w:tcPr>
            <w:tcW w:w="5126" w:type="dxa"/>
          </w:tcPr>
          <w:p>
            <w:pPr>
              <w:pStyle w:val="TableParagraph"/>
              <w:spacing w:before="71"/>
              <w:ind w:left="167"/>
              <w:rPr>
                <w:b/>
                <w:sz w:val="20"/>
              </w:rPr>
            </w:pPr>
            <w:r>
              <w:rPr>
                <w:b/>
                <w:sz w:val="20"/>
              </w:rPr>
              <w:t>- - - Other</w:t>
            </w:r>
          </w:p>
        </w:tc>
        <w:tc>
          <w:tcPr>
            <w:tcW w:w="1713" w:type="dxa"/>
          </w:tcPr>
          <w:p>
            <w:pPr>
              <w:pStyle w:val="TableParagraph"/>
              <w:spacing w:line="196" w:lineRule="auto" w:before="104"/>
              <w:ind w:left="286" w:right="68"/>
              <w:rPr>
                <w:b/>
                <w:sz w:val="20"/>
              </w:rPr>
            </w:pPr>
            <w:r>
              <w:rPr>
                <w:b/>
                <w:sz w:val="20"/>
              </w:rPr>
              <w:t>$ 1,076.35/kg of tobacco content NZ/PG/FI/DC/ LDC/SG:</w:t>
            </w:r>
          </w:p>
          <w:p>
            <w:pPr>
              <w:pStyle w:val="TableParagraph"/>
              <w:spacing w:line="196" w:lineRule="auto" w:before="7"/>
              <w:ind w:left="286" w:right="68"/>
              <w:rPr>
                <w:b/>
                <w:sz w:val="20"/>
              </w:rPr>
            </w:pPr>
            <w:r>
              <w:rPr>
                <w:b/>
                <w:sz w:val="20"/>
              </w:rPr>
              <w:t>$1,076.35/kg of tobacco content</w:t>
            </w:r>
          </w:p>
        </w:tc>
      </w:tr>
      <w:tr>
        <w:trPr>
          <w:trHeight w:val="1724" w:hRule="atLeast"/>
        </w:trPr>
        <w:tc>
          <w:tcPr>
            <w:tcW w:w="445" w:type="dxa"/>
          </w:tcPr>
          <w:p>
            <w:pPr>
              <w:pStyle w:val="TableParagraph"/>
              <w:rPr>
                <w:sz w:val="18"/>
              </w:rPr>
            </w:pPr>
          </w:p>
        </w:tc>
        <w:tc>
          <w:tcPr>
            <w:tcW w:w="1456" w:type="dxa"/>
          </w:tcPr>
          <w:p>
            <w:pPr>
              <w:pStyle w:val="TableParagraph"/>
              <w:rPr>
                <w:sz w:val="18"/>
              </w:rPr>
            </w:pPr>
          </w:p>
        </w:tc>
        <w:tc>
          <w:tcPr>
            <w:tcW w:w="6347"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line="190" w:lineRule="exact" w:before="144"/>
              <w:ind w:left="658" w:right="1397"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1713"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8"/>
        <w:rPr>
          <w:sz w:val="10"/>
        </w:rPr>
      </w:pPr>
      <w:r>
        <w:rPr/>
        <w:pict>
          <v:shape style="position:absolute;margin-left:48pt;margin-top:8.390526pt;width:470.1pt;height:.1pt;mso-position-horizontal-relative:page;mso-position-vertical-relative:paragraph;z-index:-15727104;mso-wrap-distance-left:0;mso-wrap-distance-right:0" coordorigin="960,168" coordsize="9402,0" path="m960,168l10362,168e" filled="false" stroked="true" strokeweight=".567pt" strokecolor="#000000">
            <v:path arrowok="t"/>
            <v:stroke dashstyle="solid"/>
            <w10:wrap type="topAndBottom"/>
          </v:shape>
        </w:pict>
      </w:r>
    </w:p>
    <w:p>
      <w:pPr>
        <w:pStyle w:val="BodyText"/>
        <w:tabs>
          <w:tab w:pos="8949" w:val="left" w:leader="none"/>
        </w:tabs>
        <w:spacing w:line="208" w:lineRule="auto" w:before="34"/>
        <w:ind w:left="1101" w:right="1474"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3"/>
        </w:rPr>
        <w:t> </w:t>
      </w:r>
      <w:r>
        <w:rPr/>
        <w:t>Operative 1/9/18 Unless otherwise indicated general rate applies for</w:t>
      </w:r>
      <w:r>
        <w:rPr>
          <w:spacing w:val="-2"/>
        </w:rPr>
        <w:t> </w:t>
      </w:r>
      <w:r>
        <w:rPr/>
        <w:t>CA.</w:t>
      </w:r>
    </w:p>
    <w:p>
      <w:pPr>
        <w:pStyle w:val="BodyText"/>
        <w:spacing w:line="211" w:lineRule="auto"/>
        <w:ind w:left="1101" w:right="1636"/>
      </w:pPr>
      <w:r>
        <w:rPr/>
        <w:t>Unless indicated in Schedules 4A, 5, 6, 7, 8, 9, 10, 11 or 12 rates for Singaporean, US, Thai, Chilean, AANZ, Malaysian, Korean, Japanese and Chinese originating goods, respectively, are Free.</w:t>
      </w:r>
    </w:p>
    <w:p>
      <w:pPr>
        <w:pStyle w:val="BodyText"/>
        <w:spacing w:line="208" w:lineRule="auto"/>
        <w:ind w:left="1101" w:right="4017"/>
      </w:pPr>
      <w:r>
        <w:rPr/>
        <w:t>DCS denotes the rate for countries and places listed in Part 4 of Schedule 1 to this Act. DCT denotes the rate for HK, KR, SG and TW.</w:t>
      </w:r>
    </w:p>
    <w:p>
      <w:pPr>
        <w:pStyle w:val="BodyText"/>
        <w:spacing w:line="207" w:lineRule="exact"/>
        <w:ind w:left="1101"/>
      </w:pPr>
      <w:r>
        <w:rPr/>
        <w:t>If no DCT rate shown, DCS rate applies. If no DCT or DCS rate shown, general rate applies.</w:t>
      </w:r>
    </w:p>
    <w:p>
      <w:pPr>
        <w:spacing w:after="0" w:line="207" w:lineRule="exact"/>
        <w:sectPr>
          <w:type w:val="continuous"/>
          <w:pgSz w:w="11910" w:h="16850"/>
          <w:pgMar w:top="0" w:bottom="280" w:left="0" w:right="0"/>
        </w:sectPr>
      </w:pPr>
    </w:p>
    <w:p>
      <w:pPr>
        <w:pStyle w:val="BodyText"/>
        <w:ind w:right="762"/>
        <w:jc w:val="right"/>
      </w:pPr>
      <w:r>
        <w:rPr/>
        <w:t>Section 4</w:t>
      </w:r>
    </w:p>
    <w:tbl>
      <w:tblPr>
        <w:tblW w:w="0" w:type="auto"/>
        <w:jc w:val="left"/>
        <w:tblInd w:w="1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
        <w:gridCol w:w="1450"/>
        <w:gridCol w:w="1198"/>
        <w:gridCol w:w="4766"/>
        <w:gridCol w:w="2091"/>
      </w:tblGrid>
      <w:tr>
        <w:trPr>
          <w:trHeight w:val="217" w:hRule="atLeast"/>
        </w:trPr>
        <w:tc>
          <w:tcPr>
            <w:tcW w:w="452" w:type="dxa"/>
          </w:tcPr>
          <w:p>
            <w:pPr>
              <w:pStyle w:val="TableParagraph"/>
              <w:rPr>
                <w:sz w:val="14"/>
              </w:rPr>
            </w:pPr>
          </w:p>
        </w:tc>
        <w:tc>
          <w:tcPr>
            <w:tcW w:w="1450" w:type="dxa"/>
            <w:tcBorders>
              <w:bottom w:val="single" w:sz="6" w:space="0" w:color="000000"/>
            </w:tcBorders>
          </w:tcPr>
          <w:p>
            <w:pPr>
              <w:pStyle w:val="TableParagraph"/>
              <w:spacing w:line="197" w:lineRule="exact"/>
              <w:ind w:left="-20"/>
              <w:rPr>
                <w:rFonts w:ascii="Arial Narrow"/>
                <w:b/>
                <w:sz w:val="20"/>
              </w:rPr>
            </w:pPr>
            <w:r>
              <w:rPr>
                <w:rFonts w:ascii="Arial Narrow"/>
                <w:b/>
                <w:sz w:val="20"/>
              </w:rPr>
              <w:t>(Section 5 follows)</w:t>
            </w:r>
          </w:p>
        </w:tc>
        <w:tc>
          <w:tcPr>
            <w:tcW w:w="1198" w:type="dxa"/>
            <w:tcBorders>
              <w:bottom w:val="single" w:sz="6" w:space="0" w:color="000000"/>
            </w:tcBorders>
          </w:tcPr>
          <w:p>
            <w:pPr>
              <w:pStyle w:val="TableParagraph"/>
              <w:rPr>
                <w:sz w:val="14"/>
              </w:rPr>
            </w:pPr>
          </w:p>
        </w:tc>
        <w:tc>
          <w:tcPr>
            <w:tcW w:w="4766" w:type="dxa"/>
            <w:tcBorders>
              <w:bottom w:val="single" w:sz="6" w:space="0" w:color="000000"/>
            </w:tcBorders>
          </w:tcPr>
          <w:p>
            <w:pPr>
              <w:pStyle w:val="TableParagraph"/>
              <w:spacing w:line="197" w:lineRule="exact"/>
              <w:ind w:left="189"/>
              <w:rPr>
                <w:rFonts w:ascii="Arial Narrow"/>
                <w:b/>
                <w:sz w:val="20"/>
              </w:rPr>
            </w:pPr>
            <w:r>
              <w:rPr>
                <w:rFonts w:ascii="Arial Narrow"/>
                <w:b/>
                <w:sz w:val="20"/>
              </w:rPr>
              <w:t>R.26</w:t>
            </w:r>
          </w:p>
        </w:tc>
        <w:tc>
          <w:tcPr>
            <w:tcW w:w="2091" w:type="dxa"/>
            <w:tcBorders>
              <w:bottom w:val="single" w:sz="6" w:space="0" w:color="000000"/>
            </w:tcBorders>
          </w:tcPr>
          <w:p>
            <w:pPr>
              <w:pStyle w:val="TableParagraph"/>
              <w:spacing w:line="197" w:lineRule="exact"/>
              <w:ind w:left="1052"/>
              <w:rPr>
                <w:rFonts w:ascii="Arial Narrow"/>
                <w:b/>
                <w:sz w:val="20"/>
              </w:rPr>
            </w:pPr>
            <w:r>
              <w:rPr>
                <w:rFonts w:ascii="Arial Narrow"/>
                <w:b/>
                <w:sz w:val="20"/>
              </w:rPr>
              <w:t>Chapter 24/5</w:t>
            </w:r>
          </w:p>
        </w:tc>
      </w:tr>
      <w:tr>
        <w:trPr>
          <w:trHeight w:val="547" w:hRule="atLeast"/>
        </w:trPr>
        <w:tc>
          <w:tcPr>
            <w:tcW w:w="452" w:type="dxa"/>
          </w:tcPr>
          <w:p>
            <w:pPr>
              <w:pStyle w:val="TableParagraph"/>
              <w:rPr>
                <w:sz w:val="18"/>
              </w:rPr>
            </w:pPr>
          </w:p>
        </w:tc>
        <w:tc>
          <w:tcPr>
            <w:tcW w:w="1450" w:type="dxa"/>
            <w:tcBorders>
              <w:top w:val="single" w:sz="6" w:space="0" w:color="000000"/>
              <w:bottom w:val="single" w:sz="6" w:space="0" w:color="000000"/>
            </w:tcBorders>
          </w:tcPr>
          <w:p>
            <w:pPr>
              <w:pStyle w:val="TableParagraph"/>
              <w:spacing w:line="211" w:lineRule="auto" w:before="36"/>
              <w:ind w:left="115"/>
              <w:rPr>
                <w:rFonts w:ascii="Arial Narrow"/>
                <w:b/>
                <w:sz w:val="20"/>
              </w:rPr>
            </w:pPr>
            <w:r>
              <w:rPr>
                <w:rFonts w:ascii="Arial Narrow"/>
                <w:b/>
                <w:w w:val="95"/>
                <w:sz w:val="20"/>
              </w:rPr>
              <w:t>Reference </w:t>
            </w:r>
            <w:r>
              <w:rPr>
                <w:rFonts w:ascii="Arial Narrow"/>
                <w:b/>
                <w:sz w:val="20"/>
              </w:rPr>
              <w:t>Number</w:t>
            </w:r>
          </w:p>
        </w:tc>
        <w:tc>
          <w:tcPr>
            <w:tcW w:w="1198" w:type="dxa"/>
            <w:tcBorders>
              <w:top w:val="single" w:sz="6" w:space="0" w:color="000000"/>
              <w:bottom w:val="single" w:sz="6" w:space="0" w:color="000000"/>
            </w:tcBorders>
          </w:tcPr>
          <w:p>
            <w:pPr>
              <w:pStyle w:val="TableParagraph"/>
              <w:spacing w:line="211" w:lineRule="auto" w:before="36"/>
              <w:ind w:left="249" w:right="154"/>
              <w:rPr>
                <w:rFonts w:ascii="Arial Narrow"/>
                <w:b/>
                <w:sz w:val="20"/>
              </w:rPr>
            </w:pPr>
            <w:r>
              <w:rPr>
                <w:rFonts w:ascii="Arial Narrow"/>
                <w:b/>
                <w:sz w:val="20"/>
              </w:rPr>
              <w:t>Statistical </w:t>
            </w:r>
            <w:r>
              <w:rPr>
                <w:rFonts w:ascii="Arial Narrow"/>
                <w:b/>
                <w:w w:val="95"/>
                <w:sz w:val="20"/>
              </w:rPr>
              <w:t>Code/Unit</w:t>
            </w:r>
          </w:p>
        </w:tc>
        <w:tc>
          <w:tcPr>
            <w:tcW w:w="4766"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2425" w:right="1780"/>
              <w:jc w:val="center"/>
              <w:rPr>
                <w:rFonts w:ascii="Arial Narrow"/>
                <w:b/>
                <w:sz w:val="20"/>
              </w:rPr>
            </w:pPr>
            <w:r>
              <w:rPr>
                <w:rFonts w:ascii="Arial Narrow"/>
                <w:b/>
                <w:sz w:val="20"/>
              </w:rPr>
              <w:t>Goods</w:t>
            </w:r>
          </w:p>
        </w:tc>
        <w:tc>
          <w:tcPr>
            <w:tcW w:w="2091" w:type="dxa"/>
            <w:tcBorders>
              <w:top w:val="single" w:sz="6" w:space="0" w:color="000000"/>
              <w:bottom w:val="single" w:sz="6" w:space="0" w:color="000000"/>
            </w:tcBorders>
          </w:tcPr>
          <w:p>
            <w:pPr>
              <w:pStyle w:val="TableParagraph"/>
              <w:spacing w:before="10"/>
              <w:rPr>
                <w:rFonts w:ascii="Arial Narrow"/>
                <w:b/>
                <w:sz w:val="18"/>
              </w:rPr>
            </w:pPr>
          </w:p>
          <w:p>
            <w:pPr>
              <w:pStyle w:val="TableParagraph"/>
              <w:ind w:left="680"/>
              <w:rPr>
                <w:rFonts w:ascii="Arial Narrow"/>
                <w:b/>
                <w:sz w:val="20"/>
              </w:rPr>
            </w:pPr>
            <w:r>
              <w:rPr>
                <w:rFonts w:ascii="Arial Narrow"/>
                <w:b/>
                <w:sz w:val="20"/>
              </w:rPr>
              <w:t>Rate #</w:t>
            </w:r>
          </w:p>
        </w:tc>
      </w:tr>
      <w:tr>
        <w:trPr>
          <w:trHeight w:val="542" w:hRule="atLeast"/>
        </w:trPr>
        <w:tc>
          <w:tcPr>
            <w:tcW w:w="452" w:type="dxa"/>
          </w:tcPr>
          <w:p>
            <w:pPr>
              <w:pStyle w:val="TableParagraph"/>
              <w:rPr>
                <w:sz w:val="18"/>
              </w:rPr>
            </w:pPr>
          </w:p>
        </w:tc>
        <w:tc>
          <w:tcPr>
            <w:tcW w:w="1450" w:type="dxa"/>
            <w:tcBorders>
              <w:top w:val="single" w:sz="6" w:space="0" w:color="000000"/>
            </w:tcBorders>
          </w:tcPr>
          <w:p>
            <w:pPr>
              <w:pStyle w:val="TableParagraph"/>
              <w:spacing w:before="7"/>
              <w:rPr>
                <w:rFonts w:ascii="Arial Narrow"/>
                <w:b/>
                <w:sz w:val="18"/>
              </w:rPr>
            </w:pPr>
          </w:p>
          <w:p>
            <w:pPr>
              <w:pStyle w:val="TableParagraph"/>
              <w:ind w:left="144"/>
              <w:rPr>
                <w:b/>
                <w:sz w:val="20"/>
              </w:rPr>
            </w:pPr>
            <w:r>
              <w:rPr>
                <w:b/>
                <w:sz w:val="20"/>
              </w:rPr>
              <w:t>2403.9</w:t>
            </w:r>
          </w:p>
        </w:tc>
        <w:tc>
          <w:tcPr>
            <w:tcW w:w="1198" w:type="dxa"/>
            <w:tcBorders>
              <w:top w:val="single" w:sz="6" w:space="0" w:color="000000"/>
            </w:tcBorders>
          </w:tcPr>
          <w:p>
            <w:pPr>
              <w:pStyle w:val="TableParagraph"/>
              <w:rPr>
                <w:sz w:val="18"/>
              </w:rPr>
            </w:pPr>
          </w:p>
        </w:tc>
        <w:tc>
          <w:tcPr>
            <w:tcW w:w="4766" w:type="dxa"/>
            <w:tcBorders>
              <w:top w:val="single" w:sz="6" w:space="0" w:color="000000"/>
            </w:tcBorders>
          </w:tcPr>
          <w:p>
            <w:pPr>
              <w:pStyle w:val="TableParagraph"/>
              <w:spacing w:before="7"/>
              <w:rPr>
                <w:rFonts w:ascii="Arial Narrow"/>
                <w:b/>
                <w:sz w:val="18"/>
              </w:rPr>
            </w:pPr>
          </w:p>
          <w:p>
            <w:pPr>
              <w:pStyle w:val="TableParagraph"/>
              <w:ind w:left="189"/>
              <w:rPr>
                <w:b/>
                <w:sz w:val="20"/>
              </w:rPr>
            </w:pPr>
            <w:r>
              <w:rPr>
                <w:b/>
                <w:sz w:val="20"/>
              </w:rPr>
              <w:t>- Other:</w:t>
            </w:r>
          </w:p>
        </w:tc>
        <w:tc>
          <w:tcPr>
            <w:tcW w:w="2091" w:type="dxa"/>
            <w:tcBorders>
              <w:top w:val="single" w:sz="6" w:space="0" w:color="000000"/>
            </w:tcBorders>
          </w:tcPr>
          <w:p>
            <w:pPr>
              <w:pStyle w:val="TableParagraph"/>
              <w:rPr>
                <w:sz w:val="18"/>
              </w:rPr>
            </w:pPr>
          </w:p>
        </w:tc>
      </w:tr>
      <w:tr>
        <w:trPr>
          <w:trHeight w:val="1330" w:hRule="atLeast"/>
        </w:trPr>
        <w:tc>
          <w:tcPr>
            <w:tcW w:w="452" w:type="dxa"/>
          </w:tcPr>
          <w:p>
            <w:pPr>
              <w:pStyle w:val="TableParagraph"/>
              <w:spacing w:before="59"/>
              <w:ind w:right="72"/>
              <w:jc w:val="right"/>
              <w:rPr>
                <w:rFonts w:ascii="Wingdings" w:hAnsi="Wingdings"/>
                <w:sz w:val="20"/>
              </w:rPr>
            </w:pPr>
            <w:r>
              <w:rPr>
                <w:rFonts w:ascii="Wingdings" w:hAnsi="Wingdings"/>
                <w:w w:val="99"/>
                <w:sz w:val="20"/>
              </w:rPr>
              <w:t></w:t>
            </w:r>
          </w:p>
        </w:tc>
        <w:tc>
          <w:tcPr>
            <w:tcW w:w="1450" w:type="dxa"/>
          </w:tcPr>
          <w:p>
            <w:pPr>
              <w:pStyle w:val="TableParagraph"/>
              <w:spacing w:before="52"/>
              <w:ind w:left="144"/>
              <w:rPr>
                <w:sz w:val="20"/>
              </w:rPr>
            </w:pPr>
            <w:r>
              <w:rPr>
                <w:b/>
                <w:sz w:val="20"/>
              </w:rPr>
              <w:t>2403.91.00 </w:t>
            </w:r>
            <w:r>
              <w:rPr>
                <w:sz w:val="20"/>
              </w:rPr>
              <w:t>*</w:t>
            </w:r>
          </w:p>
        </w:tc>
        <w:tc>
          <w:tcPr>
            <w:tcW w:w="1198" w:type="dxa"/>
          </w:tcPr>
          <w:p>
            <w:pPr>
              <w:pStyle w:val="TableParagraph"/>
              <w:tabs>
                <w:tab w:pos="566" w:val="left" w:leader="none"/>
              </w:tabs>
              <w:spacing w:before="52"/>
              <w:ind w:right="186"/>
              <w:jc w:val="right"/>
              <w:rPr>
                <w:i/>
                <w:sz w:val="20"/>
              </w:rPr>
            </w:pPr>
            <w:r>
              <w:rPr>
                <w:i/>
                <w:sz w:val="20"/>
              </w:rPr>
              <w:t>21</w:t>
              <w:tab/>
            </w:r>
            <w:r>
              <w:rPr>
                <w:i/>
                <w:w w:val="95"/>
                <w:sz w:val="20"/>
              </w:rPr>
              <w:t>kg</w:t>
            </w:r>
          </w:p>
        </w:tc>
        <w:tc>
          <w:tcPr>
            <w:tcW w:w="4766" w:type="dxa"/>
          </w:tcPr>
          <w:p>
            <w:pPr>
              <w:pStyle w:val="TableParagraph"/>
              <w:spacing w:before="52"/>
              <w:ind w:left="189"/>
              <w:rPr>
                <w:b/>
                <w:sz w:val="20"/>
              </w:rPr>
            </w:pPr>
            <w:r>
              <w:rPr>
                <w:b/>
                <w:sz w:val="20"/>
              </w:rPr>
              <w:t>-- "Homogenised" or "reconstituted" tobacco</w:t>
            </w:r>
          </w:p>
        </w:tc>
        <w:tc>
          <w:tcPr>
            <w:tcW w:w="2091" w:type="dxa"/>
          </w:tcPr>
          <w:p>
            <w:pPr>
              <w:pStyle w:val="TableParagraph"/>
              <w:spacing w:line="196" w:lineRule="auto" w:before="86"/>
              <w:ind w:left="670" w:right="62"/>
              <w:rPr>
                <w:b/>
                <w:sz w:val="20"/>
              </w:rPr>
            </w:pPr>
            <w:r>
              <w:rPr>
                <w:b/>
                <w:sz w:val="20"/>
              </w:rPr>
              <w:t>$1,076.35/kg of tobacco content NZ/PG/FI/DC/ LDC/SG:</w:t>
            </w:r>
          </w:p>
          <w:p>
            <w:pPr>
              <w:pStyle w:val="TableParagraph"/>
              <w:spacing w:line="196" w:lineRule="auto" w:before="4"/>
              <w:ind w:left="670" w:right="62"/>
              <w:rPr>
                <w:b/>
                <w:sz w:val="20"/>
              </w:rPr>
            </w:pPr>
            <w:r>
              <w:rPr>
                <w:b/>
                <w:sz w:val="20"/>
              </w:rPr>
              <w:t>$1,076.35/kg of tobacco content</w:t>
            </w:r>
          </w:p>
        </w:tc>
      </w:tr>
      <w:tr>
        <w:trPr>
          <w:trHeight w:val="380" w:hRule="atLeast"/>
        </w:trPr>
        <w:tc>
          <w:tcPr>
            <w:tcW w:w="452" w:type="dxa"/>
          </w:tcPr>
          <w:p>
            <w:pPr>
              <w:pStyle w:val="TableParagraph"/>
              <w:rPr>
                <w:sz w:val="18"/>
              </w:rPr>
            </w:pPr>
          </w:p>
        </w:tc>
        <w:tc>
          <w:tcPr>
            <w:tcW w:w="1450" w:type="dxa"/>
          </w:tcPr>
          <w:p>
            <w:pPr>
              <w:pStyle w:val="TableParagraph"/>
              <w:spacing w:before="51"/>
              <w:ind w:left="144"/>
              <w:rPr>
                <w:b/>
                <w:sz w:val="20"/>
              </w:rPr>
            </w:pPr>
            <w:r>
              <w:rPr>
                <w:b/>
                <w:sz w:val="20"/>
              </w:rPr>
              <w:t>2403.99</w:t>
            </w:r>
          </w:p>
        </w:tc>
        <w:tc>
          <w:tcPr>
            <w:tcW w:w="1198" w:type="dxa"/>
          </w:tcPr>
          <w:p>
            <w:pPr>
              <w:pStyle w:val="TableParagraph"/>
              <w:rPr>
                <w:sz w:val="18"/>
              </w:rPr>
            </w:pPr>
          </w:p>
        </w:tc>
        <w:tc>
          <w:tcPr>
            <w:tcW w:w="4766" w:type="dxa"/>
          </w:tcPr>
          <w:p>
            <w:pPr>
              <w:pStyle w:val="TableParagraph"/>
              <w:spacing w:before="51"/>
              <w:ind w:left="189"/>
              <w:rPr>
                <w:b/>
                <w:sz w:val="20"/>
              </w:rPr>
            </w:pPr>
            <w:r>
              <w:rPr>
                <w:b/>
                <w:sz w:val="20"/>
              </w:rPr>
              <w:t>-- Other:</w:t>
            </w:r>
          </w:p>
        </w:tc>
        <w:tc>
          <w:tcPr>
            <w:tcW w:w="2091" w:type="dxa"/>
          </w:tcPr>
          <w:p>
            <w:pPr>
              <w:pStyle w:val="TableParagraph"/>
              <w:rPr>
                <w:sz w:val="18"/>
              </w:rPr>
            </w:pPr>
          </w:p>
        </w:tc>
      </w:tr>
      <w:tr>
        <w:trPr>
          <w:trHeight w:val="378" w:hRule="atLeast"/>
        </w:trPr>
        <w:tc>
          <w:tcPr>
            <w:tcW w:w="452" w:type="dxa"/>
          </w:tcPr>
          <w:p>
            <w:pPr>
              <w:pStyle w:val="TableParagraph"/>
              <w:rPr>
                <w:sz w:val="18"/>
              </w:rPr>
            </w:pPr>
          </w:p>
        </w:tc>
        <w:tc>
          <w:tcPr>
            <w:tcW w:w="1450" w:type="dxa"/>
          </w:tcPr>
          <w:p>
            <w:pPr>
              <w:pStyle w:val="TableParagraph"/>
              <w:spacing w:before="50"/>
              <w:ind w:left="144"/>
              <w:rPr>
                <w:b/>
                <w:sz w:val="20"/>
              </w:rPr>
            </w:pPr>
            <w:r>
              <w:rPr>
                <w:b/>
                <w:sz w:val="20"/>
              </w:rPr>
              <w:t>2403.99.10</w:t>
            </w:r>
          </w:p>
        </w:tc>
        <w:tc>
          <w:tcPr>
            <w:tcW w:w="1198" w:type="dxa"/>
          </w:tcPr>
          <w:p>
            <w:pPr>
              <w:pStyle w:val="TableParagraph"/>
              <w:tabs>
                <w:tab w:pos="566" w:val="left" w:leader="none"/>
              </w:tabs>
              <w:spacing w:before="50"/>
              <w:ind w:right="186"/>
              <w:jc w:val="right"/>
              <w:rPr>
                <w:i/>
                <w:sz w:val="20"/>
              </w:rPr>
            </w:pPr>
            <w:r>
              <w:rPr>
                <w:i/>
                <w:sz w:val="20"/>
              </w:rPr>
              <w:t>22</w:t>
              <w:tab/>
            </w:r>
            <w:r>
              <w:rPr>
                <w:i/>
                <w:w w:val="95"/>
                <w:sz w:val="20"/>
              </w:rPr>
              <w:t>kg</w:t>
            </w:r>
          </w:p>
        </w:tc>
        <w:tc>
          <w:tcPr>
            <w:tcW w:w="4766" w:type="dxa"/>
          </w:tcPr>
          <w:p>
            <w:pPr>
              <w:pStyle w:val="TableParagraph"/>
              <w:spacing w:before="50"/>
              <w:ind w:left="189"/>
              <w:rPr>
                <w:b/>
                <w:sz w:val="20"/>
              </w:rPr>
            </w:pPr>
            <w:r>
              <w:rPr>
                <w:b/>
                <w:sz w:val="20"/>
              </w:rPr>
              <w:t>- - - Not containing tobacco</w:t>
            </w:r>
          </w:p>
        </w:tc>
        <w:tc>
          <w:tcPr>
            <w:tcW w:w="2091" w:type="dxa"/>
          </w:tcPr>
          <w:p>
            <w:pPr>
              <w:pStyle w:val="TableParagraph"/>
              <w:spacing w:before="50"/>
              <w:ind w:left="670"/>
              <w:rPr>
                <w:b/>
                <w:sz w:val="20"/>
              </w:rPr>
            </w:pPr>
            <w:r>
              <w:rPr>
                <w:b/>
                <w:sz w:val="20"/>
              </w:rPr>
              <w:t>Free</w:t>
            </w:r>
          </w:p>
        </w:tc>
      </w:tr>
      <w:tr>
        <w:trPr>
          <w:trHeight w:val="4847" w:hRule="atLeast"/>
        </w:trPr>
        <w:tc>
          <w:tcPr>
            <w:tcW w:w="452" w:type="dxa"/>
          </w:tcPr>
          <w:p>
            <w:pPr>
              <w:pStyle w:val="TableParagraph"/>
              <w:spacing w:before="58"/>
              <w:ind w:right="70"/>
              <w:jc w:val="right"/>
              <w:rPr>
                <w:rFonts w:ascii="Wingdings" w:hAnsi="Wingdings"/>
                <w:sz w:val="20"/>
              </w:rPr>
            </w:pPr>
            <w:r>
              <w:rPr>
                <w:rFonts w:ascii="Wingdings" w:hAnsi="Wingdings"/>
                <w:w w:val="99"/>
                <w:sz w:val="20"/>
              </w:rPr>
              <w:t></w:t>
            </w:r>
          </w:p>
        </w:tc>
        <w:tc>
          <w:tcPr>
            <w:tcW w:w="1450" w:type="dxa"/>
          </w:tcPr>
          <w:p>
            <w:pPr>
              <w:pStyle w:val="TableParagraph"/>
              <w:spacing w:before="51"/>
              <w:ind w:left="144"/>
              <w:rPr>
                <w:sz w:val="20"/>
              </w:rPr>
            </w:pPr>
            <w:r>
              <w:rPr>
                <w:b/>
                <w:sz w:val="20"/>
              </w:rPr>
              <w:t>2403.99.80 </w:t>
            </w:r>
            <w:r>
              <w:rPr>
                <w:sz w:val="20"/>
              </w:rPr>
              <w:t>*</w:t>
            </w:r>
          </w:p>
        </w:tc>
        <w:tc>
          <w:tcPr>
            <w:tcW w:w="1198" w:type="dxa"/>
          </w:tcPr>
          <w:p>
            <w:pPr>
              <w:pStyle w:val="TableParagraph"/>
              <w:tabs>
                <w:tab w:pos="566" w:val="left" w:leader="none"/>
              </w:tabs>
              <w:spacing w:before="51"/>
              <w:ind w:right="186"/>
              <w:jc w:val="right"/>
              <w:rPr>
                <w:i/>
                <w:sz w:val="20"/>
              </w:rPr>
            </w:pPr>
            <w:r>
              <w:rPr>
                <w:i/>
                <w:sz w:val="20"/>
              </w:rPr>
              <w:t>30</w:t>
              <w:tab/>
            </w:r>
            <w:r>
              <w:rPr>
                <w:i/>
                <w:w w:val="95"/>
                <w:sz w:val="20"/>
              </w:rPr>
              <w:t>kg</w:t>
            </w:r>
          </w:p>
        </w:tc>
        <w:tc>
          <w:tcPr>
            <w:tcW w:w="4766" w:type="dxa"/>
          </w:tcPr>
          <w:p>
            <w:pPr>
              <w:pStyle w:val="TableParagraph"/>
              <w:spacing w:before="51"/>
              <w:ind w:left="189"/>
              <w:rPr>
                <w:b/>
                <w:sz w:val="20"/>
              </w:rPr>
            </w:pPr>
            <w:r>
              <w:rPr>
                <w:b/>
                <w:sz w:val="20"/>
              </w:rPr>
              <w:t>- - - Other</w:t>
            </w:r>
          </w:p>
        </w:tc>
        <w:tc>
          <w:tcPr>
            <w:tcW w:w="2091" w:type="dxa"/>
          </w:tcPr>
          <w:p>
            <w:pPr>
              <w:pStyle w:val="TableParagraph"/>
              <w:spacing w:line="199" w:lineRule="auto" w:before="82"/>
              <w:ind w:left="670" w:right="62"/>
              <w:rPr>
                <w:b/>
                <w:sz w:val="20"/>
              </w:rPr>
            </w:pPr>
            <w:r>
              <w:rPr>
                <w:b/>
                <w:sz w:val="20"/>
              </w:rPr>
              <w:t>$ 1,076.35/kg of tobacco content NZ/PG/FI/DC/ LDC/SG:</w:t>
            </w:r>
          </w:p>
          <w:p>
            <w:pPr>
              <w:pStyle w:val="TableParagraph"/>
              <w:spacing w:line="196" w:lineRule="auto"/>
              <w:ind w:left="670" w:right="62"/>
              <w:rPr>
                <w:b/>
                <w:sz w:val="20"/>
              </w:rPr>
            </w:pPr>
            <w:r>
              <w:rPr>
                <w:b/>
                <w:sz w:val="20"/>
              </w:rPr>
              <w:t>$1,076.35/kg of tobacco content</w:t>
            </w:r>
          </w:p>
        </w:tc>
      </w:tr>
      <w:tr>
        <w:trPr>
          <w:trHeight w:val="4195" w:hRule="atLeast"/>
        </w:trPr>
        <w:tc>
          <w:tcPr>
            <w:tcW w:w="452" w:type="dxa"/>
          </w:tcPr>
          <w:p>
            <w:pPr>
              <w:pStyle w:val="TableParagraph"/>
              <w:rPr>
                <w:sz w:val="18"/>
              </w:rPr>
            </w:pPr>
          </w:p>
        </w:tc>
        <w:tc>
          <w:tcPr>
            <w:tcW w:w="1450" w:type="dxa"/>
          </w:tcPr>
          <w:p>
            <w:pPr>
              <w:pStyle w:val="TableParagraph"/>
              <w:rPr>
                <w:sz w:val="18"/>
              </w:rPr>
            </w:pPr>
          </w:p>
        </w:tc>
        <w:tc>
          <w:tcPr>
            <w:tcW w:w="5964" w:type="dxa"/>
            <w:gridSpan w:val="2"/>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1"/>
              <w:rPr>
                <w:rFonts w:ascii="Arial Narrow"/>
                <w:b/>
                <w:sz w:val="28"/>
              </w:rPr>
            </w:pPr>
          </w:p>
          <w:p>
            <w:pPr>
              <w:pStyle w:val="TableParagraph"/>
              <w:spacing w:line="196" w:lineRule="auto"/>
              <w:ind w:left="660" w:right="1012" w:hanging="286"/>
              <w:rPr>
                <w:sz w:val="20"/>
              </w:rPr>
            </w:pPr>
            <w:r>
              <w:rPr>
                <w:rFonts w:ascii="TimesNewRomanPS-BoldItalicMT"/>
                <w:b/>
                <w:i/>
                <w:sz w:val="20"/>
              </w:rPr>
              <w:t>* </w:t>
            </w:r>
            <w:r>
              <w:rPr>
                <w:sz w:val="20"/>
              </w:rPr>
              <w:t>When quoting this tariff subheading on an Import Declaration, the Rate Number 001 must be quoted on that Import Declaration.</w:t>
            </w:r>
          </w:p>
        </w:tc>
        <w:tc>
          <w:tcPr>
            <w:tcW w:w="2091" w:type="dxa"/>
          </w:tcPr>
          <w:p>
            <w:pPr>
              <w:pStyle w:val="TableParagraph"/>
              <w:rPr>
                <w:sz w:val="18"/>
              </w:rPr>
            </w:pPr>
          </w:p>
        </w:tc>
      </w:tr>
    </w:tbl>
    <w:p>
      <w:pPr>
        <w:pStyle w:val="BodyText"/>
      </w:pPr>
    </w:p>
    <w:p>
      <w:pPr>
        <w:pStyle w:val="BodyText"/>
      </w:pPr>
    </w:p>
    <w:p>
      <w:pPr>
        <w:pStyle w:val="BodyText"/>
      </w:pPr>
    </w:p>
    <w:p>
      <w:pPr>
        <w:pStyle w:val="BodyText"/>
      </w:pPr>
    </w:p>
    <w:p>
      <w:pPr>
        <w:pStyle w:val="BodyText"/>
        <w:spacing w:before="5"/>
        <w:rPr>
          <w:sz w:val="25"/>
        </w:rPr>
      </w:pPr>
      <w:r>
        <w:rPr/>
        <w:pict>
          <v:shape style="position:absolute;margin-left:83.664001pt;margin-top:16.835743pt;width:470.1pt;height:.1pt;mso-position-horizontal-relative:page;mso-position-vertical-relative:paragraph;z-index:-15726592;mso-wrap-distance-left:0;mso-wrap-distance-right:0" coordorigin="1673,337" coordsize="9402,0" path="m1673,337l11075,337e" filled="false" stroked="true" strokeweight=".567pt" strokecolor="#000000">
            <v:path arrowok="t"/>
            <v:stroke dashstyle="solid"/>
            <w10:wrap type="topAndBottom"/>
          </v:shape>
        </w:pict>
      </w:r>
    </w:p>
    <w:p>
      <w:pPr>
        <w:pStyle w:val="BodyText"/>
        <w:tabs>
          <w:tab w:pos="9661" w:val="left" w:leader="none"/>
        </w:tabs>
        <w:spacing w:line="208" w:lineRule="auto" w:before="34"/>
        <w:ind w:left="1814" w:right="761" w:hanging="142"/>
      </w:pPr>
      <w:r>
        <w:rPr/>
        <w:t># Unless otherwise indicated NZ, PG, FI, DC, LDC and SG rates</w:t>
      </w:r>
      <w:r>
        <w:rPr>
          <w:spacing w:val="-28"/>
        </w:rPr>
        <w:t> </w:t>
      </w:r>
      <w:r>
        <w:rPr/>
        <w:t>are</w:t>
      </w:r>
      <w:r>
        <w:rPr>
          <w:spacing w:val="-3"/>
        </w:rPr>
        <w:t> </w:t>
      </w:r>
      <w:r>
        <w:rPr/>
        <w:t>Free.</w:t>
        <w:tab/>
      </w:r>
      <w:r>
        <w:rPr>
          <w:rFonts w:ascii="Wingdings" w:hAnsi="Wingdings"/>
          <w:b w:val="0"/>
        </w:rPr>
        <w:t></w:t>
      </w:r>
      <w:r>
        <w:rPr>
          <w:rFonts w:ascii="Wingdings" w:hAnsi="Wingdings"/>
          <w:b w:val="0"/>
          <w:spacing w:val="-162"/>
        </w:rPr>
        <w:t> </w:t>
      </w:r>
      <w:r>
        <w:rPr/>
        <w:t>Operative 1/9/18 Unless otherwise indicated general rate applies for</w:t>
      </w:r>
      <w:r>
        <w:rPr>
          <w:spacing w:val="-3"/>
        </w:rPr>
        <w:t> </w:t>
      </w:r>
      <w:r>
        <w:rPr/>
        <w:t>CA.</w:t>
      </w:r>
    </w:p>
    <w:p>
      <w:pPr>
        <w:pStyle w:val="BodyText"/>
        <w:spacing w:line="211" w:lineRule="auto"/>
        <w:ind w:left="1814" w:right="923"/>
      </w:pPr>
      <w:r>
        <w:rPr/>
        <w:t>Unless indicated in Schedules 4A, 5, 6, 7, 8, 9, 10, 11 or 12 rates for Singaporean, US, Thai, Chilean, AANZ, Malaysian, Korean, Japanese and Chinese originating goods, respectively, are Free.</w:t>
      </w:r>
    </w:p>
    <w:p>
      <w:pPr>
        <w:pStyle w:val="BodyText"/>
        <w:spacing w:line="208" w:lineRule="auto"/>
        <w:ind w:left="1814" w:right="3304"/>
      </w:pPr>
      <w:r>
        <w:rPr/>
        <w:t>DCS denotes the rate for countries and places listed in Part 4 of Schedule 1 to this Act. DCT denotes the rate for HK, KR, SG and TW.</w:t>
      </w:r>
    </w:p>
    <w:p>
      <w:pPr>
        <w:pStyle w:val="BodyText"/>
        <w:spacing w:line="207" w:lineRule="exact"/>
        <w:ind w:left="1814"/>
      </w:pPr>
      <w:r>
        <w:rPr/>
        <w:t>If no DCT rate shown, DCS rate applies. If no DCT or DCS rate shown, general rate applies.</w:t>
      </w:r>
    </w:p>
    <w:p>
      <w:pPr>
        <w:spacing w:after="0" w:line="207" w:lineRule="exact"/>
        <w:sectPr>
          <w:headerReference w:type="default" r:id="rId12"/>
          <w:pgSz w:w="11910" w:h="16850"/>
          <w:pgMar w:header="542" w:footer="0" w:top="920" w:bottom="280" w:left="0" w:right="0"/>
        </w:sectPr>
      </w:pPr>
    </w:p>
    <w:p>
      <w:pPr>
        <w:pStyle w:val="BodyText"/>
        <w:spacing w:before="5"/>
        <w:rPr>
          <w:sz w:val="17"/>
        </w:rPr>
      </w:pPr>
    </w:p>
    <w:p>
      <w:pPr>
        <w:spacing w:after="0"/>
        <w:rPr>
          <w:sz w:val="17"/>
        </w:rPr>
        <w:sectPr>
          <w:headerReference w:type="default" r:id="rId13"/>
          <w:pgSz w:w="11910" w:h="16850"/>
          <w:pgMar w:header="0" w:footer="0" w:top="1600" w:bottom="280" w:left="0" w:right="0"/>
        </w:sectPr>
      </w:pPr>
    </w:p>
    <w:p>
      <w:pPr>
        <w:pStyle w:val="BodyText"/>
        <w:spacing w:line="223" w:lineRule="exact"/>
        <w:ind w:left="4390"/>
        <w:rPr>
          <w:rFonts w:ascii="Arial"/>
        </w:rPr>
      </w:pPr>
      <w:r>
        <w:rPr>
          <w:rFonts w:ascii="Arial"/>
        </w:rPr>
        <w:t>SINGAPOREAN ORIGINATING GOODS</w:t>
      </w:r>
    </w:p>
    <w:p>
      <w:pPr>
        <w:pStyle w:val="BodyText"/>
        <w:tabs>
          <w:tab w:pos="9664" w:val="left" w:leader="none"/>
        </w:tabs>
        <w:spacing w:before="172"/>
        <w:ind w:left="1673"/>
      </w:pPr>
      <w:r>
        <w:rPr/>
        <w:t>R.4</w:t>
        <w:tab/>
        <w:t>Schedule</w:t>
      </w:r>
      <w:r>
        <w:rPr>
          <w:spacing w:val="-1"/>
        </w:rPr>
        <w:t> </w:t>
      </w:r>
      <w:r>
        <w:rPr/>
        <w:t>4A/3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7"/>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38</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2206.00.89</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2"/>
              <w:rPr>
                <w:b/>
                <w:sz w:val="20"/>
              </w:rPr>
            </w:pPr>
            <w:r>
              <w:rPr>
                <w:b/>
                <w:sz w:val="20"/>
              </w:rPr>
              <w:t>$35.15/L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39</w:t>
            </w:r>
          </w:p>
        </w:tc>
        <w:tc>
          <w:tcPr>
            <w:tcW w:w="3471" w:type="dxa"/>
          </w:tcPr>
          <w:p>
            <w:pPr>
              <w:pStyle w:val="TableParagraph"/>
              <w:spacing w:before="71"/>
              <w:ind w:left="677"/>
              <w:rPr>
                <w:b/>
                <w:sz w:val="20"/>
              </w:rPr>
            </w:pPr>
            <w:r>
              <w:rPr>
                <w:b/>
                <w:sz w:val="20"/>
              </w:rPr>
              <w:t>2206.00.92</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40</w:t>
            </w:r>
          </w:p>
        </w:tc>
        <w:tc>
          <w:tcPr>
            <w:tcW w:w="3471" w:type="dxa"/>
          </w:tcPr>
          <w:p>
            <w:pPr>
              <w:pStyle w:val="TableParagraph"/>
              <w:spacing w:before="70"/>
              <w:ind w:left="677"/>
              <w:rPr>
                <w:b/>
                <w:sz w:val="20"/>
              </w:rPr>
            </w:pPr>
            <w:r>
              <w:rPr>
                <w:b/>
                <w:sz w:val="20"/>
              </w:rPr>
              <w:t>2206.00.99</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71" w:type="dxa"/>
          </w:tcPr>
          <w:p>
            <w:pPr>
              <w:pStyle w:val="TableParagraph"/>
              <w:spacing w:before="70"/>
              <w:ind w:left="677"/>
              <w:rPr>
                <w:b/>
                <w:sz w:val="20"/>
              </w:rPr>
            </w:pPr>
            <w:r>
              <w:rPr>
                <w:b/>
                <w:sz w:val="20"/>
              </w:rPr>
              <w:t>2207.10.00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42</w:t>
            </w:r>
          </w:p>
        </w:tc>
        <w:tc>
          <w:tcPr>
            <w:tcW w:w="3471" w:type="dxa"/>
          </w:tcPr>
          <w:p>
            <w:pPr>
              <w:pStyle w:val="TableParagraph"/>
              <w:spacing w:before="71"/>
              <w:ind w:left="677"/>
              <w:rPr>
                <w:b/>
                <w:sz w:val="20"/>
              </w:rPr>
            </w:pPr>
            <w:r>
              <w:rPr>
                <w:b/>
                <w:sz w:val="20"/>
              </w:rPr>
              <w:t>2207.20.10</w:t>
            </w:r>
          </w:p>
        </w:tc>
        <w:tc>
          <w:tcPr>
            <w:tcW w:w="4757" w:type="dxa"/>
          </w:tcPr>
          <w:p>
            <w:pPr>
              <w:pStyle w:val="TableParagraph"/>
              <w:spacing w:before="71"/>
              <w:ind w:left="1890"/>
              <w:rPr>
                <w:b/>
                <w:sz w:val="20"/>
              </w:rPr>
            </w:pPr>
            <w:r>
              <w:rPr>
                <w:b/>
                <w:sz w:val="20"/>
              </w:rPr>
              <w:t>$0.412/L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43</w:t>
            </w:r>
          </w:p>
        </w:tc>
        <w:tc>
          <w:tcPr>
            <w:tcW w:w="3471" w:type="dxa"/>
          </w:tcPr>
          <w:p>
            <w:pPr>
              <w:pStyle w:val="TableParagraph"/>
              <w:spacing w:before="70"/>
              <w:ind w:left="677"/>
              <w:rPr>
                <w:b/>
                <w:sz w:val="20"/>
              </w:rPr>
            </w:pPr>
            <w:r>
              <w:rPr>
                <w:b/>
                <w:sz w:val="20"/>
              </w:rPr>
              <w:t>2208.20.10</w:t>
            </w:r>
          </w:p>
        </w:tc>
        <w:tc>
          <w:tcPr>
            <w:tcW w:w="4757" w:type="dxa"/>
          </w:tcPr>
          <w:p>
            <w:pPr>
              <w:pStyle w:val="TableParagraph"/>
              <w:spacing w:before="70"/>
              <w:ind w:left="1890"/>
              <w:rPr>
                <w:b/>
                <w:sz w:val="20"/>
              </w:rPr>
            </w:pPr>
            <w:r>
              <w:rPr>
                <w:b/>
                <w:sz w:val="20"/>
              </w:rPr>
              <w:t>$78.93/L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71" w:type="dxa"/>
          </w:tcPr>
          <w:p>
            <w:pPr>
              <w:pStyle w:val="TableParagraph"/>
              <w:spacing w:before="70"/>
              <w:ind w:left="677"/>
              <w:rPr>
                <w:b/>
                <w:sz w:val="20"/>
              </w:rPr>
            </w:pPr>
            <w:r>
              <w:rPr>
                <w:b/>
                <w:sz w:val="20"/>
              </w:rPr>
              <w:t>2208.20.90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45</w:t>
            </w:r>
          </w:p>
        </w:tc>
        <w:tc>
          <w:tcPr>
            <w:tcW w:w="3471" w:type="dxa"/>
          </w:tcPr>
          <w:p>
            <w:pPr>
              <w:pStyle w:val="TableParagraph"/>
              <w:spacing w:before="71"/>
              <w:ind w:left="677"/>
              <w:rPr>
                <w:b/>
                <w:sz w:val="20"/>
              </w:rPr>
            </w:pPr>
            <w:r>
              <w:rPr>
                <w:b/>
                <w:sz w:val="20"/>
              </w:rPr>
              <w:t>2208.30.00</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46</w:t>
            </w:r>
          </w:p>
        </w:tc>
        <w:tc>
          <w:tcPr>
            <w:tcW w:w="3471" w:type="dxa"/>
          </w:tcPr>
          <w:p>
            <w:pPr>
              <w:pStyle w:val="TableParagraph"/>
              <w:spacing w:before="70"/>
              <w:ind w:left="677"/>
              <w:rPr>
                <w:b/>
                <w:sz w:val="20"/>
              </w:rPr>
            </w:pPr>
            <w:r>
              <w:rPr>
                <w:b/>
                <w:sz w:val="20"/>
              </w:rPr>
              <w:t>2208.40.00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71" w:type="dxa"/>
          </w:tcPr>
          <w:p>
            <w:pPr>
              <w:pStyle w:val="TableParagraph"/>
              <w:spacing w:before="70"/>
              <w:ind w:left="677"/>
              <w:rPr>
                <w:b/>
                <w:sz w:val="20"/>
              </w:rPr>
            </w:pPr>
            <w:r>
              <w:rPr>
                <w:b/>
                <w:sz w:val="20"/>
              </w:rPr>
              <w:t>2208.50.00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48</w:t>
            </w:r>
          </w:p>
        </w:tc>
        <w:tc>
          <w:tcPr>
            <w:tcW w:w="3471" w:type="dxa"/>
          </w:tcPr>
          <w:p>
            <w:pPr>
              <w:pStyle w:val="TableParagraph"/>
              <w:spacing w:before="71"/>
              <w:ind w:left="677"/>
              <w:rPr>
                <w:b/>
                <w:sz w:val="20"/>
              </w:rPr>
            </w:pPr>
            <w:r>
              <w:rPr>
                <w:b/>
                <w:sz w:val="20"/>
              </w:rPr>
              <w:t>2208.60.00</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49</w:t>
            </w:r>
          </w:p>
        </w:tc>
        <w:tc>
          <w:tcPr>
            <w:tcW w:w="3471" w:type="dxa"/>
          </w:tcPr>
          <w:p>
            <w:pPr>
              <w:pStyle w:val="TableParagraph"/>
              <w:spacing w:before="70"/>
              <w:ind w:left="677"/>
              <w:rPr>
                <w:b/>
                <w:sz w:val="20"/>
              </w:rPr>
            </w:pPr>
            <w:r>
              <w:rPr>
                <w:b/>
                <w:sz w:val="20"/>
              </w:rPr>
              <w:t>2208.70.00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50</w:t>
            </w:r>
          </w:p>
        </w:tc>
        <w:tc>
          <w:tcPr>
            <w:tcW w:w="3471" w:type="dxa"/>
          </w:tcPr>
          <w:p>
            <w:pPr>
              <w:pStyle w:val="TableParagraph"/>
              <w:spacing w:before="70"/>
              <w:ind w:left="677"/>
              <w:rPr>
                <w:b/>
                <w:sz w:val="20"/>
              </w:rPr>
            </w:pPr>
            <w:r>
              <w:rPr>
                <w:b/>
                <w:sz w:val="20"/>
              </w:rPr>
              <w:t>2208.90.20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51</w:t>
            </w:r>
          </w:p>
        </w:tc>
        <w:tc>
          <w:tcPr>
            <w:tcW w:w="3471" w:type="dxa"/>
          </w:tcPr>
          <w:p>
            <w:pPr>
              <w:pStyle w:val="TableParagraph"/>
              <w:spacing w:before="71"/>
              <w:ind w:left="677"/>
              <w:rPr>
                <w:b/>
                <w:sz w:val="20"/>
              </w:rPr>
            </w:pPr>
            <w:r>
              <w:rPr>
                <w:b/>
                <w:sz w:val="20"/>
              </w:rPr>
              <w:t>2208.90.90</w:t>
            </w:r>
          </w:p>
        </w:tc>
        <w:tc>
          <w:tcPr>
            <w:tcW w:w="4757" w:type="dxa"/>
          </w:tcPr>
          <w:p>
            <w:pPr>
              <w:pStyle w:val="TableParagraph"/>
              <w:spacing w:before="71"/>
              <w:ind w:left="1890"/>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52</w:t>
            </w:r>
          </w:p>
        </w:tc>
        <w:tc>
          <w:tcPr>
            <w:tcW w:w="3471" w:type="dxa"/>
          </w:tcPr>
          <w:p>
            <w:pPr>
              <w:pStyle w:val="TableParagraph"/>
              <w:spacing w:before="70"/>
              <w:ind w:left="677"/>
              <w:rPr>
                <w:b/>
                <w:sz w:val="20"/>
              </w:rPr>
            </w:pPr>
            <w:r>
              <w:rPr>
                <w:b/>
                <w:sz w:val="20"/>
              </w:rPr>
              <w:t>2401.10.00</w:t>
            </w:r>
          </w:p>
        </w:tc>
        <w:tc>
          <w:tcPr>
            <w:tcW w:w="4757" w:type="dxa"/>
          </w:tcPr>
          <w:p>
            <w:pPr>
              <w:pStyle w:val="TableParagraph"/>
              <w:spacing w:before="70"/>
              <w:ind w:left="1890"/>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71" w:type="dxa"/>
          </w:tcPr>
          <w:p>
            <w:pPr>
              <w:pStyle w:val="TableParagraph"/>
              <w:spacing w:before="67"/>
              <w:ind w:left="677"/>
              <w:rPr>
                <w:b/>
                <w:sz w:val="20"/>
              </w:rPr>
            </w:pPr>
            <w:r>
              <w:rPr>
                <w:b/>
                <w:sz w:val="20"/>
              </w:rPr>
              <w:t>2401.20.00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54</w:t>
            </w:r>
          </w:p>
        </w:tc>
        <w:tc>
          <w:tcPr>
            <w:tcW w:w="3471" w:type="dxa"/>
          </w:tcPr>
          <w:p>
            <w:pPr>
              <w:pStyle w:val="TableParagraph"/>
              <w:spacing w:before="68"/>
              <w:ind w:left="677"/>
              <w:rPr>
                <w:b/>
                <w:sz w:val="20"/>
              </w:rPr>
            </w:pPr>
            <w:r>
              <w:rPr>
                <w:b/>
                <w:sz w:val="20"/>
              </w:rPr>
              <w:t>2401.30.00</w:t>
            </w:r>
          </w:p>
        </w:tc>
        <w:tc>
          <w:tcPr>
            <w:tcW w:w="4757" w:type="dxa"/>
          </w:tcPr>
          <w:p>
            <w:pPr>
              <w:pStyle w:val="TableParagraph"/>
              <w:spacing w:before="68"/>
              <w:ind w:left="1890"/>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55</w:t>
            </w:r>
          </w:p>
        </w:tc>
        <w:tc>
          <w:tcPr>
            <w:tcW w:w="3471" w:type="dxa"/>
          </w:tcPr>
          <w:p>
            <w:pPr>
              <w:pStyle w:val="TableParagraph"/>
              <w:spacing w:before="67"/>
              <w:ind w:left="677"/>
              <w:rPr>
                <w:b/>
                <w:sz w:val="20"/>
              </w:rPr>
            </w:pPr>
            <w:r>
              <w:rPr>
                <w:b/>
                <w:sz w:val="20"/>
              </w:rPr>
              <w:t>2402.10.20</w:t>
            </w:r>
          </w:p>
        </w:tc>
        <w:tc>
          <w:tcPr>
            <w:tcW w:w="4757" w:type="dxa"/>
          </w:tcPr>
          <w:p>
            <w:pPr>
              <w:pStyle w:val="TableParagraph"/>
              <w:spacing w:before="67"/>
              <w:ind w:left="1890"/>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56</w:t>
            </w:r>
          </w:p>
        </w:tc>
        <w:tc>
          <w:tcPr>
            <w:tcW w:w="3471" w:type="dxa"/>
          </w:tcPr>
          <w:p>
            <w:pPr>
              <w:pStyle w:val="TableParagraph"/>
              <w:spacing w:before="67"/>
              <w:ind w:left="677"/>
              <w:rPr>
                <w:b/>
                <w:sz w:val="20"/>
              </w:rPr>
            </w:pPr>
            <w:r>
              <w:rPr>
                <w:b/>
                <w:sz w:val="20"/>
              </w:rPr>
              <w:t>2402.10.80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57</w:t>
            </w:r>
          </w:p>
        </w:tc>
        <w:tc>
          <w:tcPr>
            <w:tcW w:w="3471" w:type="dxa"/>
          </w:tcPr>
          <w:p>
            <w:pPr>
              <w:pStyle w:val="TableParagraph"/>
              <w:spacing w:before="68"/>
              <w:ind w:left="677"/>
              <w:rPr>
                <w:b/>
                <w:sz w:val="20"/>
              </w:rPr>
            </w:pPr>
            <w:r>
              <w:rPr>
                <w:b/>
                <w:sz w:val="20"/>
              </w:rPr>
              <w:t>2402.20.20</w:t>
            </w:r>
          </w:p>
        </w:tc>
        <w:tc>
          <w:tcPr>
            <w:tcW w:w="4757" w:type="dxa"/>
          </w:tcPr>
          <w:p>
            <w:pPr>
              <w:pStyle w:val="TableParagraph"/>
              <w:spacing w:before="68"/>
              <w:ind w:left="1890"/>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58</w:t>
            </w:r>
          </w:p>
        </w:tc>
        <w:tc>
          <w:tcPr>
            <w:tcW w:w="3471" w:type="dxa"/>
          </w:tcPr>
          <w:p>
            <w:pPr>
              <w:pStyle w:val="TableParagraph"/>
              <w:spacing w:before="67"/>
              <w:ind w:left="677"/>
              <w:rPr>
                <w:b/>
                <w:sz w:val="20"/>
              </w:rPr>
            </w:pPr>
            <w:r>
              <w:rPr>
                <w:b/>
                <w:sz w:val="20"/>
              </w:rPr>
              <w:t>2402.20.80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59</w:t>
            </w:r>
          </w:p>
        </w:tc>
        <w:tc>
          <w:tcPr>
            <w:tcW w:w="3471" w:type="dxa"/>
          </w:tcPr>
          <w:p>
            <w:pPr>
              <w:pStyle w:val="TableParagraph"/>
              <w:spacing w:before="67"/>
              <w:ind w:left="677"/>
              <w:rPr>
                <w:b/>
                <w:sz w:val="20"/>
              </w:rPr>
            </w:pPr>
            <w:r>
              <w:rPr>
                <w:b/>
                <w:sz w:val="20"/>
              </w:rPr>
              <w:t>2403.11.00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60</w:t>
            </w:r>
          </w:p>
        </w:tc>
        <w:tc>
          <w:tcPr>
            <w:tcW w:w="3471" w:type="dxa"/>
          </w:tcPr>
          <w:p>
            <w:pPr>
              <w:pStyle w:val="TableParagraph"/>
              <w:spacing w:before="68"/>
              <w:ind w:left="677"/>
              <w:rPr>
                <w:b/>
                <w:sz w:val="20"/>
              </w:rPr>
            </w:pPr>
            <w:r>
              <w:rPr>
                <w:b/>
                <w:sz w:val="20"/>
              </w:rPr>
              <w:t>2403.19.10</w:t>
            </w:r>
          </w:p>
        </w:tc>
        <w:tc>
          <w:tcPr>
            <w:tcW w:w="4757" w:type="dxa"/>
          </w:tcPr>
          <w:p>
            <w:pPr>
              <w:pStyle w:val="TableParagraph"/>
              <w:spacing w:before="68"/>
              <w:ind w:left="1890"/>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61</w:t>
            </w:r>
          </w:p>
        </w:tc>
        <w:tc>
          <w:tcPr>
            <w:tcW w:w="3471" w:type="dxa"/>
          </w:tcPr>
          <w:p>
            <w:pPr>
              <w:pStyle w:val="TableParagraph"/>
              <w:spacing w:before="67"/>
              <w:ind w:left="677"/>
              <w:rPr>
                <w:b/>
                <w:sz w:val="20"/>
              </w:rPr>
            </w:pPr>
            <w:r>
              <w:rPr>
                <w:b/>
                <w:sz w:val="20"/>
              </w:rPr>
              <w:t>2403.19.90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62</w:t>
            </w:r>
          </w:p>
        </w:tc>
        <w:tc>
          <w:tcPr>
            <w:tcW w:w="3471" w:type="dxa"/>
          </w:tcPr>
          <w:p>
            <w:pPr>
              <w:pStyle w:val="TableParagraph"/>
              <w:spacing w:before="67"/>
              <w:ind w:left="677"/>
              <w:rPr>
                <w:b/>
                <w:sz w:val="20"/>
              </w:rPr>
            </w:pPr>
            <w:r>
              <w:rPr>
                <w:b/>
                <w:sz w:val="20"/>
              </w:rPr>
              <w:t>2403.91.00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63</w:t>
            </w:r>
          </w:p>
        </w:tc>
        <w:tc>
          <w:tcPr>
            <w:tcW w:w="3471" w:type="dxa"/>
          </w:tcPr>
          <w:p>
            <w:pPr>
              <w:pStyle w:val="TableParagraph"/>
              <w:spacing w:before="68"/>
              <w:ind w:left="677"/>
              <w:rPr>
                <w:b/>
                <w:sz w:val="20"/>
              </w:rPr>
            </w:pPr>
            <w:r>
              <w:rPr>
                <w:b/>
                <w:sz w:val="20"/>
              </w:rPr>
              <w:t>2403.99.80</w:t>
            </w:r>
          </w:p>
        </w:tc>
        <w:tc>
          <w:tcPr>
            <w:tcW w:w="4757" w:type="dxa"/>
          </w:tcPr>
          <w:p>
            <w:pPr>
              <w:pStyle w:val="TableParagraph"/>
              <w:spacing w:before="68"/>
              <w:ind w:left="1890"/>
              <w:rPr>
                <w:b/>
                <w:sz w:val="20"/>
              </w:rPr>
            </w:pPr>
            <w:r>
              <w:rPr>
                <w:b/>
                <w:sz w:val="20"/>
              </w:rPr>
              <w:t>$1,076.35/kg of tobacco content</w:t>
            </w:r>
          </w:p>
        </w:tc>
      </w:tr>
      <w:tr>
        <w:trPr>
          <w:trHeight w:val="376" w:hRule="atLeast"/>
        </w:trPr>
        <w:tc>
          <w:tcPr>
            <w:tcW w:w="469" w:type="dxa"/>
          </w:tcPr>
          <w:p>
            <w:pPr>
              <w:pStyle w:val="TableParagraph"/>
              <w:rPr>
                <w:sz w:val="18"/>
              </w:rPr>
            </w:pPr>
          </w:p>
        </w:tc>
        <w:tc>
          <w:tcPr>
            <w:tcW w:w="1007" w:type="dxa"/>
          </w:tcPr>
          <w:p>
            <w:pPr>
              <w:pStyle w:val="TableParagraph"/>
              <w:spacing w:before="67"/>
              <w:ind w:left="126"/>
              <w:rPr>
                <w:b/>
                <w:sz w:val="20"/>
              </w:rPr>
            </w:pPr>
            <w:r>
              <w:rPr>
                <w:b/>
                <w:sz w:val="20"/>
              </w:rPr>
              <w:t>64</w:t>
            </w:r>
          </w:p>
        </w:tc>
        <w:tc>
          <w:tcPr>
            <w:tcW w:w="3471" w:type="dxa"/>
          </w:tcPr>
          <w:p>
            <w:pPr>
              <w:pStyle w:val="TableParagraph"/>
              <w:spacing w:before="67"/>
              <w:ind w:left="677"/>
              <w:rPr>
                <w:b/>
                <w:sz w:val="20"/>
              </w:rPr>
            </w:pPr>
            <w:r>
              <w:rPr>
                <w:b/>
                <w:sz w:val="20"/>
              </w:rPr>
              <w:t>2707.10.00</w:t>
            </w:r>
          </w:p>
        </w:tc>
        <w:tc>
          <w:tcPr>
            <w:tcW w:w="4757" w:type="dxa"/>
          </w:tcPr>
          <w:p>
            <w:pPr>
              <w:pStyle w:val="TableParagraph"/>
              <w:spacing w:before="67"/>
              <w:ind w:left="1890"/>
              <w:rPr>
                <w:b/>
                <w:sz w:val="20"/>
              </w:rPr>
            </w:pPr>
            <w:r>
              <w:rPr>
                <w:b/>
                <w:sz w:val="20"/>
              </w:rPr>
              <w:t>$0.412/L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65</w:t>
            </w:r>
          </w:p>
        </w:tc>
        <w:tc>
          <w:tcPr>
            <w:tcW w:w="3471" w:type="dxa"/>
          </w:tcPr>
          <w:p>
            <w:pPr>
              <w:pStyle w:val="TableParagraph"/>
              <w:spacing w:before="70"/>
              <w:ind w:left="677"/>
              <w:rPr>
                <w:b/>
                <w:sz w:val="20"/>
              </w:rPr>
            </w:pPr>
            <w:r>
              <w:rPr>
                <w:b/>
                <w:sz w:val="20"/>
              </w:rPr>
              <w:t>2707.20.00</w:t>
            </w:r>
          </w:p>
        </w:tc>
        <w:tc>
          <w:tcPr>
            <w:tcW w:w="4757" w:type="dxa"/>
          </w:tcPr>
          <w:p>
            <w:pPr>
              <w:pStyle w:val="TableParagraph"/>
              <w:spacing w:before="70"/>
              <w:ind w:left="1890"/>
              <w:rPr>
                <w:b/>
                <w:sz w:val="20"/>
              </w:rPr>
            </w:pPr>
            <w:r>
              <w:rPr>
                <w:b/>
                <w:sz w:val="20"/>
              </w:rPr>
              <w:t>$0.412/L</w:t>
            </w:r>
          </w:p>
        </w:tc>
      </w:tr>
      <w:tr>
        <w:trPr>
          <w:trHeight w:val="301" w:hRule="atLeast"/>
        </w:trPr>
        <w:tc>
          <w:tcPr>
            <w:tcW w:w="469" w:type="dxa"/>
          </w:tcPr>
          <w:p>
            <w:pPr>
              <w:pStyle w:val="TableParagraph"/>
              <w:rPr>
                <w:sz w:val="18"/>
              </w:rPr>
            </w:pPr>
          </w:p>
        </w:tc>
        <w:tc>
          <w:tcPr>
            <w:tcW w:w="1007" w:type="dxa"/>
          </w:tcPr>
          <w:p>
            <w:pPr>
              <w:pStyle w:val="TableParagraph"/>
              <w:spacing w:line="210" w:lineRule="exact" w:before="71"/>
              <w:ind w:left="126"/>
              <w:rPr>
                <w:b/>
                <w:sz w:val="20"/>
              </w:rPr>
            </w:pPr>
            <w:r>
              <w:rPr>
                <w:b/>
                <w:sz w:val="20"/>
              </w:rPr>
              <w:t>66</w:t>
            </w:r>
          </w:p>
        </w:tc>
        <w:tc>
          <w:tcPr>
            <w:tcW w:w="3471" w:type="dxa"/>
          </w:tcPr>
          <w:p>
            <w:pPr>
              <w:pStyle w:val="TableParagraph"/>
              <w:spacing w:line="210" w:lineRule="exact" w:before="71"/>
              <w:ind w:left="677"/>
              <w:rPr>
                <w:b/>
                <w:sz w:val="20"/>
              </w:rPr>
            </w:pPr>
            <w:r>
              <w:rPr>
                <w:b/>
                <w:sz w:val="20"/>
              </w:rPr>
              <w:t>2707.30.00</w:t>
            </w:r>
          </w:p>
        </w:tc>
        <w:tc>
          <w:tcPr>
            <w:tcW w:w="4757" w:type="dxa"/>
          </w:tcPr>
          <w:p>
            <w:pPr>
              <w:pStyle w:val="TableParagraph"/>
              <w:spacing w:line="210" w:lineRule="exact" w:before="71"/>
              <w:ind w:left="1890"/>
              <w:rPr>
                <w:b/>
                <w:sz w:val="20"/>
              </w:rPr>
            </w:pPr>
            <w:r>
              <w:rPr>
                <w:b/>
                <w:sz w:val="20"/>
              </w:rPr>
              <w:t>$0.412/L</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76.584pt;margin-top:16.798941pt;width:467.86pt;height:.71997pt;mso-position-horizontal-relative:page;mso-position-vertical-relative:paragraph;z-index:-15725568;mso-wrap-distance-left:0;mso-wrap-distance-right:0" filled="true" fillcolor="#000000" stroked="false">
            <v:fill type="solid"/>
            <w10:wrap type="topAndBottom"/>
          </v:rect>
        </w:pict>
      </w:r>
    </w:p>
    <w:p>
      <w:pPr>
        <w:pStyle w:val="BodyText"/>
        <w:tabs>
          <w:tab w:pos="9297" w:val="left" w:leader="none"/>
        </w:tabs>
        <w:spacing w:before="7"/>
        <w:ind w:left="1639"/>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3"/>
        </w:rPr>
        <w:t> </w:t>
      </w:r>
      <w:r>
        <w:rPr/>
        <w:t>Operative 1/9/18</w:t>
      </w:r>
    </w:p>
    <w:p>
      <w:pPr>
        <w:spacing w:after="0"/>
        <w:sectPr>
          <w:headerReference w:type="default" r:id="rId14"/>
          <w:pgSz w:w="11910" w:h="16850"/>
          <w:pgMar w:header="547" w:footer="0" w:top="940" w:bottom="280" w:left="0" w:right="0"/>
        </w:sectPr>
      </w:pPr>
    </w:p>
    <w:p>
      <w:pPr>
        <w:pStyle w:val="BodyText"/>
        <w:tabs>
          <w:tab w:pos="10180" w:val="left" w:leader="none"/>
        </w:tabs>
        <w:spacing w:line="270" w:lineRule="atLeast" w:before="130"/>
        <w:ind w:left="2628" w:right="1723" w:hanging="1669"/>
      </w:pPr>
      <w:r>
        <w:rPr>
          <w:u w:val="single"/>
        </w:rPr>
        <w:t>Schedule</w:t>
      </w:r>
      <w:r>
        <w:rPr>
          <w:spacing w:val="-10"/>
          <w:u w:val="single"/>
        </w:rPr>
        <w:t> </w:t>
      </w:r>
      <w:r>
        <w:rPr>
          <w:u w:val="single"/>
        </w:rPr>
        <w:t>4A/4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5"/>
        <w:gridCol w:w="2624"/>
        <w:gridCol w:w="2412"/>
        <w:gridCol w:w="3196"/>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5" w:type="dxa"/>
            <w:tcBorders>
              <w:top w:val="single" w:sz="6" w:space="0" w:color="000000"/>
            </w:tcBorders>
          </w:tcPr>
          <w:p>
            <w:pPr>
              <w:pStyle w:val="TableParagraph"/>
              <w:spacing w:before="173"/>
              <w:ind w:left="122"/>
              <w:rPr>
                <w:b/>
                <w:sz w:val="20"/>
              </w:rPr>
            </w:pPr>
            <w:r>
              <w:rPr>
                <w:b/>
                <w:sz w:val="20"/>
              </w:rPr>
              <w:t>67</w:t>
            </w:r>
          </w:p>
        </w:tc>
        <w:tc>
          <w:tcPr>
            <w:tcW w:w="2624" w:type="dxa"/>
            <w:tcBorders>
              <w:top w:val="single" w:sz="6" w:space="0" w:color="000000"/>
            </w:tcBorders>
          </w:tcPr>
          <w:p>
            <w:pPr>
              <w:pStyle w:val="TableParagraph"/>
              <w:spacing w:before="173"/>
              <w:ind w:left="679"/>
              <w:rPr>
                <w:b/>
                <w:sz w:val="20"/>
              </w:rPr>
            </w:pPr>
            <w:r>
              <w:rPr>
                <w:b/>
                <w:sz w:val="20"/>
              </w:rPr>
              <w:t>2707.50.00</w:t>
            </w:r>
          </w:p>
        </w:tc>
        <w:tc>
          <w:tcPr>
            <w:tcW w:w="2412" w:type="dxa"/>
            <w:tcBorders>
              <w:top w:val="single" w:sz="6" w:space="0" w:color="000000"/>
            </w:tcBorders>
          </w:tcPr>
          <w:p>
            <w:pPr>
              <w:pStyle w:val="TableParagraph"/>
              <w:rPr>
                <w:sz w:val="18"/>
              </w:rPr>
            </w:pPr>
          </w:p>
        </w:tc>
        <w:tc>
          <w:tcPr>
            <w:tcW w:w="3196" w:type="dxa"/>
            <w:tcBorders>
              <w:top w:val="single" w:sz="6" w:space="0" w:color="000000"/>
            </w:tcBorders>
          </w:tcPr>
          <w:p>
            <w:pPr>
              <w:pStyle w:val="TableParagraph"/>
              <w:spacing w:before="173"/>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68</w:t>
            </w:r>
          </w:p>
        </w:tc>
        <w:tc>
          <w:tcPr>
            <w:tcW w:w="2624" w:type="dxa"/>
          </w:tcPr>
          <w:p>
            <w:pPr>
              <w:pStyle w:val="TableParagraph"/>
              <w:spacing w:before="67"/>
              <w:ind w:left="679"/>
              <w:rPr>
                <w:b/>
                <w:sz w:val="20"/>
              </w:rPr>
            </w:pPr>
            <w:r>
              <w:rPr>
                <w:b/>
                <w:sz w:val="20"/>
              </w:rPr>
              <w:t>2709.00.90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69</w:t>
            </w:r>
          </w:p>
        </w:tc>
        <w:tc>
          <w:tcPr>
            <w:tcW w:w="2624" w:type="dxa"/>
          </w:tcPr>
          <w:p>
            <w:pPr>
              <w:pStyle w:val="TableParagraph"/>
              <w:spacing w:before="68"/>
              <w:ind w:left="679"/>
              <w:rPr>
                <w:b/>
                <w:sz w:val="20"/>
              </w:rPr>
            </w:pPr>
            <w:r>
              <w:rPr>
                <w:b/>
                <w:sz w:val="20"/>
              </w:rPr>
              <w:t>2710.12.61</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70</w:t>
            </w:r>
          </w:p>
        </w:tc>
        <w:tc>
          <w:tcPr>
            <w:tcW w:w="2624" w:type="dxa"/>
          </w:tcPr>
          <w:p>
            <w:pPr>
              <w:pStyle w:val="TableParagraph"/>
              <w:spacing w:line="205" w:lineRule="exact" w:before="70"/>
              <w:ind w:left="679"/>
              <w:rPr>
                <w:b/>
                <w:sz w:val="20"/>
              </w:rPr>
            </w:pPr>
            <w:r>
              <w:rPr>
                <w:b/>
                <w:sz w:val="20"/>
              </w:rPr>
              <w:t>2710.12.62 *</w:t>
            </w:r>
          </w:p>
        </w:tc>
        <w:tc>
          <w:tcPr>
            <w:tcW w:w="2412" w:type="dxa"/>
          </w:tcPr>
          <w:p>
            <w:pPr>
              <w:pStyle w:val="TableParagraph"/>
              <w:spacing w:line="205" w:lineRule="exact" w:before="70"/>
              <w:ind w:right="323"/>
              <w:jc w:val="right"/>
              <w:rPr>
                <w:sz w:val="20"/>
              </w:rPr>
            </w:pPr>
            <w:r>
              <w:rPr>
                <w:sz w:val="20"/>
              </w:rPr>
              <w:t>(Rate No. 001)</w:t>
            </w:r>
          </w:p>
        </w:tc>
        <w:tc>
          <w:tcPr>
            <w:tcW w:w="3196" w:type="dxa"/>
          </w:tcPr>
          <w:p>
            <w:pPr>
              <w:pStyle w:val="TableParagraph"/>
              <w:spacing w:line="205" w:lineRule="exact" w:before="70"/>
              <w:ind w:left="322"/>
              <w:rPr>
                <w:b/>
                <w:sz w:val="20"/>
              </w:rPr>
            </w:pPr>
            <w:r>
              <w:rPr>
                <w:b/>
                <w:sz w:val="20"/>
              </w:rPr>
              <w:t>$0.412/L of gasoline</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5" w:type="dxa"/>
          </w:tcPr>
          <w:p>
            <w:pPr>
              <w:pStyle w:val="TableParagraph"/>
              <w:spacing w:before="71"/>
              <w:ind w:left="122"/>
              <w:rPr>
                <w:b/>
                <w:sz w:val="20"/>
              </w:rPr>
            </w:pPr>
            <w:r>
              <w:rPr>
                <w:b/>
                <w:sz w:val="20"/>
              </w:rPr>
              <w:t>71</w:t>
            </w:r>
          </w:p>
        </w:tc>
        <w:tc>
          <w:tcPr>
            <w:tcW w:w="2624" w:type="dxa"/>
          </w:tcPr>
          <w:p>
            <w:pPr>
              <w:pStyle w:val="TableParagraph"/>
              <w:spacing w:before="71"/>
              <w:ind w:left="679"/>
              <w:rPr>
                <w:b/>
                <w:sz w:val="20"/>
              </w:rPr>
            </w:pPr>
            <w:r>
              <w:rPr>
                <w:b/>
                <w:sz w:val="20"/>
              </w:rPr>
              <w:t>2710.12.69</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72</w:t>
            </w:r>
          </w:p>
        </w:tc>
        <w:tc>
          <w:tcPr>
            <w:tcW w:w="2624" w:type="dxa"/>
          </w:tcPr>
          <w:p>
            <w:pPr>
              <w:pStyle w:val="TableParagraph"/>
              <w:spacing w:before="67"/>
              <w:ind w:left="679"/>
              <w:rPr>
                <w:b/>
                <w:sz w:val="20"/>
              </w:rPr>
            </w:pPr>
            <w:r>
              <w:rPr>
                <w:b/>
                <w:sz w:val="20"/>
              </w:rPr>
              <w:t>2710.12.70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73</w:t>
            </w:r>
          </w:p>
        </w:tc>
        <w:tc>
          <w:tcPr>
            <w:tcW w:w="2624" w:type="dxa"/>
          </w:tcPr>
          <w:p>
            <w:pPr>
              <w:pStyle w:val="TableParagraph"/>
              <w:spacing w:before="67"/>
              <w:ind w:left="679"/>
              <w:rPr>
                <w:b/>
                <w:sz w:val="20"/>
              </w:rPr>
            </w:pPr>
            <w:r>
              <w:rPr>
                <w:b/>
                <w:sz w:val="20"/>
              </w:rPr>
              <w:t>2710.19.16</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68"/>
              <w:ind w:left="122"/>
              <w:rPr>
                <w:b/>
                <w:sz w:val="20"/>
              </w:rPr>
            </w:pPr>
            <w:r>
              <w:rPr>
                <w:b/>
                <w:sz w:val="20"/>
              </w:rPr>
              <w:t>74</w:t>
            </w:r>
          </w:p>
        </w:tc>
        <w:tc>
          <w:tcPr>
            <w:tcW w:w="2624" w:type="dxa"/>
          </w:tcPr>
          <w:p>
            <w:pPr>
              <w:pStyle w:val="TableParagraph"/>
              <w:spacing w:line="205" w:lineRule="exact" w:before="68"/>
              <w:ind w:left="679"/>
              <w:rPr>
                <w:b/>
                <w:sz w:val="20"/>
              </w:rPr>
            </w:pPr>
            <w:r>
              <w:rPr>
                <w:b/>
                <w:sz w:val="20"/>
              </w:rPr>
              <w:t>2710.19.22 *</w:t>
            </w:r>
          </w:p>
        </w:tc>
        <w:tc>
          <w:tcPr>
            <w:tcW w:w="2412" w:type="dxa"/>
          </w:tcPr>
          <w:p>
            <w:pPr>
              <w:pStyle w:val="TableParagraph"/>
              <w:spacing w:line="205" w:lineRule="exact" w:before="68"/>
              <w:ind w:right="323"/>
              <w:jc w:val="right"/>
              <w:rPr>
                <w:sz w:val="20"/>
              </w:rPr>
            </w:pPr>
            <w:r>
              <w:rPr>
                <w:sz w:val="20"/>
              </w:rPr>
              <w:t>(Rate No. 001)</w:t>
            </w:r>
          </w:p>
        </w:tc>
        <w:tc>
          <w:tcPr>
            <w:tcW w:w="3196" w:type="dxa"/>
          </w:tcPr>
          <w:p>
            <w:pPr>
              <w:pStyle w:val="TableParagraph"/>
              <w:spacing w:line="205" w:lineRule="exact" w:before="68"/>
              <w:ind w:left="322"/>
              <w:rPr>
                <w:b/>
                <w:sz w:val="20"/>
              </w:rPr>
            </w:pPr>
            <w:r>
              <w:rPr>
                <w:b/>
                <w:sz w:val="20"/>
              </w:rPr>
              <w:t>$0.412/L of 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003)</w:t>
            </w:r>
          </w:p>
        </w:tc>
        <w:tc>
          <w:tcPr>
            <w:tcW w:w="3196" w:type="dxa"/>
          </w:tcPr>
          <w:p>
            <w:pPr>
              <w:pStyle w:val="TableParagraph"/>
              <w:spacing w:line="189"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75</w:t>
            </w:r>
          </w:p>
        </w:tc>
        <w:tc>
          <w:tcPr>
            <w:tcW w:w="2624" w:type="dxa"/>
          </w:tcPr>
          <w:p>
            <w:pPr>
              <w:pStyle w:val="TableParagraph"/>
              <w:spacing w:before="70"/>
              <w:ind w:left="679"/>
              <w:rPr>
                <w:b/>
                <w:sz w:val="20"/>
              </w:rPr>
            </w:pPr>
            <w:r>
              <w:rPr>
                <w:b/>
                <w:sz w:val="20"/>
              </w:rPr>
              <w:t>2710.19.28</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77" w:hRule="atLeast"/>
        </w:trPr>
        <w:tc>
          <w:tcPr>
            <w:tcW w:w="469" w:type="dxa"/>
          </w:tcPr>
          <w:p>
            <w:pPr>
              <w:pStyle w:val="TableParagraph"/>
              <w:rPr>
                <w:sz w:val="18"/>
              </w:rPr>
            </w:pPr>
          </w:p>
        </w:tc>
        <w:tc>
          <w:tcPr>
            <w:tcW w:w="1005" w:type="dxa"/>
          </w:tcPr>
          <w:p>
            <w:pPr>
              <w:pStyle w:val="TableParagraph"/>
              <w:spacing w:before="68"/>
              <w:ind w:left="122"/>
              <w:rPr>
                <w:b/>
                <w:sz w:val="20"/>
              </w:rPr>
            </w:pPr>
            <w:r>
              <w:rPr>
                <w:b/>
                <w:sz w:val="20"/>
              </w:rPr>
              <w:t>76</w:t>
            </w:r>
          </w:p>
        </w:tc>
        <w:tc>
          <w:tcPr>
            <w:tcW w:w="2624" w:type="dxa"/>
          </w:tcPr>
          <w:p>
            <w:pPr>
              <w:pStyle w:val="TableParagraph"/>
              <w:spacing w:before="68"/>
              <w:ind w:left="679"/>
              <w:rPr>
                <w:b/>
                <w:sz w:val="20"/>
              </w:rPr>
            </w:pPr>
            <w:r>
              <w:rPr>
                <w:b/>
                <w:sz w:val="20"/>
              </w:rPr>
              <w:t>2710.19.40</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5" w:type="dxa"/>
          </w:tcPr>
          <w:p>
            <w:pPr>
              <w:pStyle w:val="TableParagraph"/>
              <w:spacing w:before="70"/>
              <w:ind w:left="122"/>
              <w:rPr>
                <w:b/>
                <w:sz w:val="20"/>
              </w:rPr>
            </w:pPr>
            <w:r>
              <w:rPr>
                <w:b/>
                <w:sz w:val="20"/>
              </w:rPr>
              <w:t>77</w:t>
            </w:r>
          </w:p>
        </w:tc>
        <w:tc>
          <w:tcPr>
            <w:tcW w:w="2624" w:type="dxa"/>
          </w:tcPr>
          <w:p>
            <w:pPr>
              <w:pStyle w:val="TableParagraph"/>
              <w:spacing w:before="70"/>
              <w:ind w:left="679"/>
              <w:rPr>
                <w:b/>
                <w:sz w:val="20"/>
              </w:rPr>
            </w:pPr>
            <w:r>
              <w:rPr>
                <w:b/>
                <w:sz w:val="20"/>
              </w:rPr>
              <w:t>2710.19.51</w:t>
            </w:r>
          </w:p>
        </w:tc>
        <w:tc>
          <w:tcPr>
            <w:tcW w:w="2412" w:type="dxa"/>
          </w:tcPr>
          <w:p>
            <w:pPr>
              <w:pStyle w:val="TableParagraph"/>
              <w:rPr>
                <w:sz w:val="18"/>
              </w:rPr>
            </w:pPr>
          </w:p>
        </w:tc>
        <w:tc>
          <w:tcPr>
            <w:tcW w:w="3196"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78</w:t>
            </w:r>
          </w:p>
        </w:tc>
        <w:tc>
          <w:tcPr>
            <w:tcW w:w="2624" w:type="dxa"/>
          </w:tcPr>
          <w:p>
            <w:pPr>
              <w:pStyle w:val="TableParagraph"/>
              <w:spacing w:before="67"/>
              <w:ind w:left="679"/>
              <w:rPr>
                <w:b/>
                <w:sz w:val="20"/>
              </w:rPr>
            </w:pPr>
            <w:r>
              <w:rPr>
                <w:b/>
                <w:sz w:val="20"/>
              </w:rPr>
              <w:t>2710.19.52</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5" w:type="dxa"/>
          </w:tcPr>
          <w:p>
            <w:pPr>
              <w:pStyle w:val="TableParagraph"/>
              <w:spacing w:before="68"/>
              <w:ind w:left="122"/>
              <w:rPr>
                <w:b/>
                <w:sz w:val="20"/>
              </w:rPr>
            </w:pPr>
            <w:r>
              <w:rPr>
                <w:b/>
                <w:sz w:val="20"/>
              </w:rPr>
              <w:t>79</w:t>
            </w:r>
          </w:p>
        </w:tc>
        <w:tc>
          <w:tcPr>
            <w:tcW w:w="2624" w:type="dxa"/>
          </w:tcPr>
          <w:p>
            <w:pPr>
              <w:pStyle w:val="TableParagraph"/>
              <w:spacing w:before="68"/>
              <w:ind w:left="679"/>
              <w:rPr>
                <w:b/>
                <w:sz w:val="20"/>
              </w:rPr>
            </w:pPr>
            <w:r>
              <w:rPr>
                <w:b/>
                <w:sz w:val="20"/>
              </w:rPr>
              <w:t>2710.19.53</w:t>
            </w:r>
          </w:p>
        </w:tc>
        <w:tc>
          <w:tcPr>
            <w:tcW w:w="2412" w:type="dxa"/>
          </w:tcPr>
          <w:p>
            <w:pPr>
              <w:pStyle w:val="TableParagraph"/>
              <w:rPr>
                <w:sz w:val="18"/>
              </w:rPr>
            </w:pPr>
          </w:p>
        </w:tc>
        <w:tc>
          <w:tcPr>
            <w:tcW w:w="3196" w:type="dxa"/>
          </w:tcPr>
          <w:p>
            <w:pPr>
              <w:pStyle w:val="TableParagraph"/>
              <w:spacing w:before="68"/>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5" w:type="dxa"/>
          </w:tcPr>
          <w:p>
            <w:pPr>
              <w:pStyle w:val="TableParagraph"/>
              <w:spacing w:before="67"/>
              <w:ind w:left="122"/>
              <w:rPr>
                <w:b/>
                <w:sz w:val="20"/>
              </w:rPr>
            </w:pPr>
            <w:r>
              <w:rPr>
                <w:b/>
                <w:sz w:val="20"/>
              </w:rPr>
              <w:t>80</w:t>
            </w:r>
          </w:p>
        </w:tc>
        <w:tc>
          <w:tcPr>
            <w:tcW w:w="2624" w:type="dxa"/>
          </w:tcPr>
          <w:p>
            <w:pPr>
              <w:pStyle w:val="TableParagraph"/>
              <w:spacing w:before="67"/>
              <w:ind w:left="679"/>
              <w:rPr>
                <w:b/>
                <w:sz w:val="20"/>
              </w:rPr>
            </w:pPr>
            <w:r>
              <w:rPr>
                <w:b/>
                <w:sz w:val="20"/>
              </w:rPr>
              <w:t>2710.19.70</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05" w:type="dxa"/>
          </w:tcPr>
          <w:p>
            <w:pPr>
              <w:pStyle w:val="TableParagraph"/>
              <w:spacing w:before="67"/>
              <w:ind w:left="122"/>
              <w:rPr>
                <w:b/>
                <w:sz w:val="20"/>
              </w:rPr>
            </w:pPr>
            <w:r>
              <w:rPr>
                <w:b/>
                <w:sz w:val="20"/>
              </w:rPr>
              <w:t>81</w:t>
            </w:r>
          </w:p>
        </w:tc>
        <w:tc>
          <w:tcPr>
            <w:tcW w:w="2624" w:type="dxa"/>
          </w:tcPr>
          <w:p>
            <w:pPr>
              <w:pStyle w:val="TableParagraph"/>
              <w:spacing w:before="67"/>
              <w:ind w:left="679"/>
              <w:rPr>
                <w:b/>
                <w:sz w:val="20"/>
              </w:rPr>
            </w:pPr>
            <w:r>
              <w:rPr>
                <w:b/>
                <w:sz w:val="20"/>
              </w:rPr>
              <w:t>2710.19.91</w:t>
            </w:r>
          </w:p>
        </w:tc>
        <w:tc>
          <w:tcPr>
            <w:tcW w:w="2412" w:type="dxa"/>
          </w:tcPr>
          <w:p>
            <w:pPr>
              <w:pStyle w:val="TableParagraph"/>
              <w:rPr>
                <w:sz w:val="18"/>
              </w:rPr>
            </w:pPr>
          </w:p>
        </w:tc>
        <w:tc>
          <w:tcPr>
            <w:tcW w:w="3196" w:type="dxa"/>
          </w:tcPr>
          <w:p>
            <w:pPr>
              <w:pStyle w:val="TableParagraph"/>
              <w:spacing w:before="67"/>
              <w:ind w:left="322"/>
              <w:rPr>
                <w:b/>
                <w:sz w:val="20"/>
              </w:rPr>
            </w:pPr>
            <w:r>
              <w:rPr>
                <w:b/>
                <w:sz w:val="20"/>
              </w:rPr>
              <w:t>$0.085/L</w:t>
            </w:r>
          </w:p>
        </w:tc>
      </w:tr>
      <w:tr>
        <w:trPr>
          <w:trHeight w:val="380" w:hRule="atLeast"/>
        </w:trPr>
        <w:tc>
          <w:tcPr>
            <w:tcW w:w="469" w:type="dxa"/>
          </w:tcPr>
          <w:p>
            <w:pPr>
              <w:pStyle w:val="TableParagraph"/>
              <w:rPr>
                <w:sz w:val="18"/>
              </w:rPr>
            </w:pPr>
          </w:p>
        </w:tc>
        <w:tc>
          <w:tcPr>
            <w:tcW w:w="1005" w:type="dxa"/>
          </w:tcPr>
          <w:p>
            <w:pPr>
              <w:pStyle w:val="TableParagraph"/>
              <w:spacing w:before="71"/>
              <w:ind w:left="122"/>
              <w:rPr>
                <w:b/>
                <w:sz w:val="20"/>
              </w:rPr>
            </w:pPr>
            <w:r>
              <w:rPr>
                <w:b/>
                <w:sz w:val="20"/>
              </w:rPr>
              <w:t>82</w:t>
            </w:r>
          </w:p>
        </w:tc>
        <w:tc>
          <w:tcPr>
            <w:tcW w:w="2624" w:type="dxa"/>
          </w:tcPr>
          <w:p>
            <w:pPr>
              <w:pStyle w:val="TableParagraph"/>
              <w:spacing w:before="71"/>
              <w:ind w:left="679"/>
              <w:rPr>
                <w:b/>
                <w:sz w:val="20"/>
              </w:rPr>
            </w:pPr>
            <w:r>
              <w:rPr>
                <w:b/>
                <w:sz w:val="20"/>
              </w:rPr>
              <w:t>2710.19.92</w:t>
            </w:r>
          </w:p>
        </w:tc>
        <w:tc>
          <w:tcPr>
            <w:tcW w:w="2412" w:type="dxa"/>
          </w:tcPr>
          <w:p>
            <w:pPr>
              <w:pStyle w:val="TableParagraph"/>
              <w:rPr>
                <w:sz w:val="18"/>
              </w:rPr>
            </w:pPr>
          </w:p>
        </w:tc>
        <w:tc>
          <w:tcPr>
            <w:tcW w:w="3196" w:type="dxa"/>
          </w:tcPr>
          <w:p>
            <w:pPr>
              <w:pStyle w:val="TableParagraph"/>
              <w:spacing w:before="71"/>
              <w:ind w:left="322"/>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05" w:type="dxa"/>
          </w:tcPr>
          <w:p>
            <w:pPr>
              <w:pStyle w:val="TableParagraph"/>
              <w:spacing w:line="205" w:lineRule="exact" w:before="70"/>
              <w:ind w:left="122"/>
              <w:rPr>
                <w:b/>
                <w:sz w:val="20"/>
              </w:rPr>
            </w:pPr>
            <w:r>
              <w:rPr>
                <w:b/>
                <w:sz w:val="20"/>
              </w:rPr>
              <w:t>83</w:t>
            </w:r>
          </w:p>
        </w:tc>
        <w:tc>
          <w:tcPr>
            <w:tcW w:w="2624" w:type="dxa"/>
          </w:tcPr>
          <w:p>
            <w:pPr>
              <w:pStyle w:val="TableParagraph"/>
              <w:spacing w:line="205" w:lineRule="exact" w:before="70"/>
              <w:ind w:left="679"/>
              <w:rPr>
                <w:b/>
                <w:sz w:val="20"/>
              </w:rPr>
            </w:pPr>
            <w:r>
              <w:rPr>
                <w:b/>
                <w:sz w:val="20"/>
              </w:rPr>
              <w:t>2710.20.00 *</w:t>
            </w:r>
          </w:p>
        </w:tc>
        <w:tc>
          <w:tcPr>
            <w:tcW w:w="2412" w:type="dxa"/>
          </w:tcPr>
          <w:p>
            <w:pPr>
              <w:pStyle w:val="TableParagraph"/>
              <w:spacing w:line="205" w:lineRule="exact" w:before="70"/>
              <w:ind w:right="323"/>
              <w:jc w:val="right"/>
              <w:rPr>
                <w:sz w:val="20"/>
              </w:rPr>
            </w:pPr>
            <w:r>
              <w:rPr>
                <w:sz w:val="20"/>
              </w:rPr>
              <w:t>(Rate No. 001)</w:t>
            </w:r>
          </w:p>
        </w:tc>
        <w:tc>
          <w:tcPr>
            <w:tcW w:w="3196" w:type="dxa"/>
          </w:tcPr>
          <w:p>
            <w:pPr>
              <w:pStyle w:val="TableParagraph"/>
              <w:spacing w:line="205" w:lineRule="exact" w:before="70"/>
              <w:ind w:left="322"/>
              <w:rPr>
                <w:b/>
                <w:sz w:val="20"/>
              </w:rPr>
            </w:pPr>
            <w:r>
              <w:rPr>
                <w:b/>
                <w:sz w:val="20"/>
              </w:rPr>
              <w:t>$0.412/L of biodiesel</w:t>
            </w:r>
          </w:p>
        </w:tc>
      </w:tr>
      <w:tr>
        <w:trPr>
          <w:trHeight w:val="207"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89" w:lineRule="exact"/>
              <w:ind w:right="323"/>
              <w:jc w:val="right"/>
              <w:rPr>
                <w:sz w:val="20"/>
              </w:rPr>
            </w:pPr>
            <w:r>
              <w:rPr>
                <w:sz w:val="20"/>
              </w:rPr>
              <w:t>(Rate No. 002)</w:t>
            </w:r>
          </w:p>
        </w:tc>
        <w:tc>
          <w:tcPr>
            <w:tcW w:w="3196" w:type="dxa"/>
          </w:tcPr>
          <w:p>
            <w:pPr>
              <w:pStyle w:val="TableParagraph"/>
              <w:spacing w:line="189" w:lineRule="exact"/>
              <w:ind w:left="322"/>
              <w:rPr>
                <w:b/>
                <w:sz w:val="20"/>
              </w:rPr>
            </w:pPr>
            <w:r>
              <w:rPr>
                <w:b/>
                <w:sz w:val="20"/>
              </w:rPr>
              <w:t>$0.412/L of ethanol (if any)</w:t>
            </w:r>
          </w:p>
        </w:tc>
      </w:tr>
      <w:tr>
        <w:trPr>
          <w:trHeight w:val="208"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rPr>
                <w:sz w:val="14"/>
              </w:rPr>
            </w:pPr>
          </w:p>
        </w:tc>
        <w:tc>
          <w:tcPr>
            <w:tcW w:w="3196"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05" w:type="dxa"/>
          </w:tcPr>
          <w:p>
            <w:pPr>
              <w:pStyle w:val="TableParagraph"/>
              <w:rPr>
                <w:sz w:val="14"/>
              </w:rPr>
            </w:pPr>
          </w:p>
        </w:tc>
        <w:tc>
          <w:tcPr>
            <w:tcW w:w="2624" w:type="dxa"/>
          </w:tcPr>
          <w:p>
            <w:pPr>
              <w:pStyle w:val="TableParagraph"/>
              <w:rPr>
                <w:sz w:val="14"/>
              </w:rPr>
            </w:pPr>
          </w:p>
        </w:tc>
        <w:tc>
          <w:tcPr>
            <w:tcW w:w="2412" w:type="dxa"/>
          </w:tcPr>
          <w:p>
            <w:pPr>
              <w:pStyle w:val="TableParagraph"/>
              <w:spacing w:line="190" w:lineRule="exact"/>
              <w:ind w:right="323"/>
              <w:jc w:val="right"/>
              <w:rPr>
                <w:sz w:val="20"/>
              </w:rPr>
            </w:pPr>
            <w:r>
              <w:rPr>
                <w:sz w:val="20"/>
              </w:rPr>
              <w:t>(Rate No. 003)</w:t>
            </w:r>
          </w:p>
        </w:tc>
        <w:tc>
          <w:tcPr>
            <w:tcW w:w="3196" w:type="dxa"/>
          </w:tcPr>
          <w:p>
            <w:pPr>
              <w:pStyle w:val="TableParagraph"/>
              <w:spacing w:line="190" w:lineRule="exact"/>
              <w:ind w:left="322"/>
              <w:rPr>
                <w:b/>
                <w:sz w:val="20"/>
              </w:rPr>
            </w:pPr>
            <w:r>
              <w:rPr>
                <w:b/>
                <w:sz w:val="20"/>
              </w:rPr>
              <w:t>$0.412/L of other substances</w:t>
            </w:r>
          </w:p>
        </w:tc>
      </w:tr>
      <w:tr>
        <w:trPr>
          <w:trHeight w:val="865" w:hRule="atLeast"/>
        </w:trPr>
        <w:tc>
          <w:tcPr>
            <w:tcW w:w="469" w:type="dxa"/>
          </w:tcPr>
          <w:p>
            <w:pPr>
              <w:pStyle w:val="TableParagraph"/>
              <w:rPr>
                <w:sz w:val="18"/>
              </w:rPr>
            </w:pPr>
          </w:p>
        </w:tc>
        <w:tc>
          <w:tcPr>
            <w:tcW w:w="1005" w:type="dxa"/>
          </w:tcPr>
          <w:p>
            <w:pPr>
              <w:pStyle w:val="TableParagraph"/>
              <w:rPr>
                <w:sz w:val="18"/>
              </w:rPr>
            </w:pPr>
          </w:p>
        </w:tc>
        <w:tc>
          <w:tcPr>
            <w:tcW w:w="2624" w:type="dxa"/>
          </w:tcPr>
          <w:p>
            <w:pPr>
              <w:pStyle w:val="TableParagraph"/>
              <w:rPr>
                <w:sz w:val="18"/>
              </w:rPr>
            </w:pPr>
          </w:p>
        </w:tc>
        <w:tc>
          <w:tcPr>
            <w:tcW w:w="2412" w:type="dxa"/>
          </w:tcPr>
          <w:p>
            <w:pPr>
              <w:pStyle w:val="TableParagraph"/>
              <w:rPr>
                <w:sz w:val="18"/>
              </w:rPr>
            </w:pPr>
          </w:p>
        </w:tc>
        <w:tc>
          <w:tcPr>
            <w:tcW w:w="3196" w:type="dxa"/>
          </w:tcPr>
          <w:p>
            <w:pPr>
              <w:pStyle w:val="TableParagraph"/>
              <w:spacing w:line="216" w:lineRule="exact"/>
              <w:ind w:left="322"/>
              <w:rPr>
                <w:b/>
                <w:sz w:val="20"/>
              </w:rPr>
            </w:pPr>
            <w:r>
              <w:rPr>
                <w:b/>
                <w:sz w:val="20"/>
              </w:rPr>
              <w:t>in the blend</w:t>
            </w:r>
          </w:p>
        </w:tc>
      </w:tr>
      <w:tr>
        <w:trPr>
          <w:trHeight w:val="1249" w:hRule="atLeast"/>
        </w:trPr>
        <w:tc>
          <w:tcPr>
            <w:tcW w:w="469" w:type="dxa"/>
          </w:tcPr>
          <w:p>
            <w:pPr>
              <w:pStyle w:val="TableParagraph"/>
              <w:rPr>
                <w:sz w:val="18"/>
              </w:rPr>
            </w:pPr>
          </w:p>
        </w:tc>
        <w:tc>
          <w:tcPr>
            <w:tcW w:w="9237"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612pt;width:467.88pt;height:.71997pt;mso-position-horizontal-relative:page;mso-position-vertical-relative:paragraph;z-index:-15725056;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Singaporean originating goods</w:t>
      </w:r>
      <w:r>
        <w:rPr>
          <w:spacing w:val="-32"/>
        </w:rPr>
        <w:t> </w:t>
      </w:r>
      <w:r>
        <w:rPr/>
        <w:t>are</w:t>
      </w:r>
      <w:r>
        <w:rPr>
          <w:spacing w:val="-3"/>
        </w:rPr>
        <w:t> </w:t>
      </w:r>
      <w:r>
        <w:rPr/>
        <w:t>Free.</w:t>
        <w:tab/>
      </w:r>
      <w:r>
        <w:rPr>
          <w:rFonts w:ascii="Wingdings" w:hAnsi="Wingdings"/>
          <w:b w:val="0"/>
        </w:rPr>
        <w:t></w:t>
      </w:r>
      <w:r>
        <w:rPr>
          <w:rFonts w:ascii="Wingdings" w:hAnsi="Wingdings"/>
          <w:b w:val="0"/>
          <w:spacing w:val="-153"/>
        </w:rPr>
        <w:t> </w:t>
      </w:r>
      <w:r>
        <w:rPr/>
        <w:t>Operative 1/8/18</w:t>
      </w:r>
    </w:p>
    <w:p>
      <w:pPr>
        <w:spacing w:after="0"/>
        <w:sectPr>
          <w:headerReference w:type="default" r:id="rId15"/>
          <w:pgSz w:w="11910" w:h="16850"/>
          <w:pgMar w:header="547" w:footer="0" w:top="1160" w:bottom="280" w:left="0" w:right="0"/>
        </w:sectPr>
      </w:pPr>
    </w:p>
    <w:p>
      <w:pPr>
        <w:pStyle w:val="BodyText"/>
        <w:tabs>
          <w:tab w:pos="9781" w:val="left" w:leader="none"/>
        </w:tabs>
        <w:spacing w:before="172"/>
        <w:ind w:left="1673"/>
      </w:pPr>
      <w:r>
        <w:rPr/>
        <w:t>R.54</w:t>
        <w:tab/>
        <w:t>Schedule</w:t>
      </w:r>
      <w:r>
        <w:rPr>
          <w:spacing w:val="-1"/>
        </w:rPr>
        <w:t> </w:t>
      </w:r>
      <w:r>
        <w:rPr/>
        <w:t>5/3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1"/>
        </w:rPr>
        <w:t> </w:t>
      </w:r>
      <w:r>
        <w:rPr/>
        <w:t>3</w:t>
        <w:tab/>
        <w:t>Rate</w:t>
      </w:r>
      <w:r>
        <w:rPr>
          <w:spacing w:val="-1"/>
        </w:rPr>
        <w:t> </w:t>
      </w:r>
      <w:r>
        <w:rPr/>
        <w:t>#</w:t>
      </w:r>
    </w:p>
    <w:p>
      <w:pPr>
        <w:pStyle w:val="BodyText"/>
        <w:rPr>
          <w:sz w:val="12"/>
        </w:rPr>
      </w:pPr>
    </w:p>
    <w:tbl>
      <w:tblPr>
        <w:tblW w:w="0" w:type="auto"/>
        <w:jc w:val="left"/>
        <w:tblInd w:w="1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080"/>
        <w:gridCol w:w="3398"/>
        <w:gridCol w:w="4756"/>
      </w:tblGrid>
      <w:tr>
        <w:trPr>
          <w:trHeight w:val="510" w:hRule="atLeast"/>
        </w:trPr>
        <w:tc>
          <w:tcPr>
            <w:tcW w:w="466" w:type="dxa"/>
          </w:tcPr>
          <w:p>
            <w:pPr>
              <w:pStyle w:val="TableParagraph"/>
              <w:rPr>
                <w:sz w:val="18"/>
              </w:rPr>
            </w:pPr>
          </w:p>
        </w:tc>
        <w:tc>
          <w:tcPr>
            <w:tcW w:w="1080" w:type="dxa"/>
            <w:tcBorders>
              <w:top w:val="single" w:sz="6" w:space="0" w:color="000000"/>
            </w:tcBorders>
          </w:tcPr>
          <w:p>
            <w:pPr>
              <w:pStyle w:val="TableParagraph"/>
              <w:spacing w:before="7"/>
              <w:rPr>
                <w:rFonts w:ascii="Arial Narrow"/>
                <w:b/>
                <w:sz w:val="17"/>
              </w:rPr>
            </w:pPr>
          </w:p>
          <w:p>
            <w:pPr>
              <w:pStyle w:val="TableParagraph"/>
              <w:ind w:left="127"/>
              <w:rPr>
                <w:b/>
                <w:sz w:val="20"/>
              </w:rPr>
            </w:pPr>
            <w:r>
              <w:rPr>
                <w:b/>
                <w:sz w:val="20"/>
              </w:rPr>
              <w:t>31</w:t>
            </w:r>
          </w:p>
        </w:tc>
        <w:tc>
          <w:tcPr>
            <w:tcW w:w="3398" w:type="dxa"/>
            <w:tcBorders>
              <w:top w:val="single" w:sz="6" w:space="0" w:color="000000"/>
            </w:tcBorders>
          </w:tcPr>
          <w:p>
            <w:pPr>
              <w:pStyle w:val="TableParagraph"/>
              <w:spacing w:before="7"/>
              <w:rPr>
                <w:rFonts w:ascii="Arial Narrow"/>
                <w:b/>
                <w:sz w:val="17"/>
              </w:rPr>
            </w:pPr>
          </w:p>
          <w:p>
            <w:pPr>
              <w:pStyle w:val="TableParagraph"/>
              <w:ind w:left="607"/>
              <w:rPr>
                <w:b/>
                <w:sz w:val="20"/>
              </w:rPr>
            </w:pPr>
            <w:r>
              <w:rPr>
                <w:b/>
                <w:sz w:val="20"/>
              </w:rPr>
              <w:t>2206.00.92</w:t>
            </w:r>
          </w:p>
        </w:tc>
        <w:tc>
          <w:tcPr>
            <w:tcW w:w="4756" w:type="dxa"/>
            <w:tcBorders>
              <w:top w:val="single" w:sz="6" w:space="0" w:color="000000"/>
            </w:tcBorders>
          </w:tcPr>
          <w:p>
            <w:pPr>
              <w:pStyle w:val="TableParagraph"/>
              <w:spacing w:before="7"/>
              <w:rPr>
                <w:rFonts w:ascii="Arial Narrow"/>
                <w:b/>
                <w:sz w:val="17"/>
              </w:rPr>
            </w:pPr>
          </w:p>
          <w:p>
            <w:pPr>
              <w:pStyle w:val="TableParagraph"/>
              <w:ind w:left="1891"/>
              <w:rPr>
                <w:b/>
                <w:sz w:val="20"/>
              </w:rPr>
            </w:pPr>
            <w:r>
              <w:rPr>
                <w:b/>
                <w:sz w:val="20"/>
              </w:rPr>
              <w:t>$84.51/L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32</w:t>
            </w:r>
          </w:p>
        </w:tc>
        <w:tc>
          <w:tcPr>
            <w:tcW w:w="3398" w:type="dxa"/>
          </w:tcPr>
          <w:p>
            <w:pPr>
              <w:pStyle w:val="TableParagraph"/>
              <w:spacing w:before="70"/>
              <w:ind w:left="607"/>
              <w:rPr>
                <w:b/>
                <w:sz w:val="20"/>
              </w:rPr>
            </w:pPr>
            <w:r>
              <w:rPr>
                <w:b/>
                <w:sz w:val="20"/>
              </w:rPr>
              <w:t>2206.00.99</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33</w:t>
            </w:r>
          </w:p>
        </w:tc>
        <w:tc>
          <w:tcPr>
            <w:tcW w:w="3398" w:type="dxa"/>
          </w:tcPr>
          <w:p>
            <w:pPr>
              <w:pStyle w:val="TableParagraph"/>
              <w:spacing w:before="70"/>
              <w:ind w:left="607"/>
              <w:rPr>
                <w:b/>
                <w:sz w:val="20"/>
              </w:rPr>
            </w:pPr>
            <w:r>
              <w:rPr>
                <w:b/>
                <w:sz w:val="20"/>
              </w:rPr>
              <w:t>2207.10.00</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34</w:t>
            </w:r>
          </w:p>
        </w:tc>
        <w:tc>
          <w:tcPr>
            <w:tcW w:w="3398" w:type="dxa"/>
          </w:tcPr>
          <w:p>
            <w:pPr>
              <w:pStyle w:val="TableParagraph"/>
              <w:spacing w:before="71"/>
              <w:ind w:left="607"/>
              <w:rPr>
                <w:b/>
                <w:sz w:val="20"/>
              </w:rPr>
            </w:pPr>
            <w:r>
              <w:rPr>
                <w:b/>
                <w:sz w:val="20"/>
              </w:rPr>
              <w:t>2207.20.10</w:t>
            </w:r>
          </w:p>
        </w:tc>
        <w:tc>
          <w:tcPr>
            <w:tcW w:w="4756" w:type="dxa"/>
          </w:tcPr>
          <w:p>
            <w:pPr>
              <w:pStyle w:val="TableParagraph"/>
              <w:spacing w:before="71"/>
              <w:ind w:left="1891"/>
              <w:rPr>
                <w:b/>
                <w:sz w:val="20"/>
              </w:rPr>
            </w:pPr>
            <w:r>
              <w:rPr>
                <w:b/>
                <w:sz w:val="20"/>
              </w:rPr>
              <w:t>$0.412/L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35</w:t>
            </w:r>
          </w:p>
        </w:tc>
        <w:tc>
          <w:tcPr>
            <w:tcW w:w="3398" w:type="dxa"/>
          </w:tcPr>
          <w:p>
            <w:pPr>
              <w:pStyle w:val="TableParagraph"/>
              <w:spacing w:before="70"/>
              <w:ind w:left="607"/>
              <w:rPr>
                <w:b/>
                <w:sz w:val="20"/>
              </w:rPr>
            </w:pPr>
            <w:r>
              <w:rPr>
                <w:b/>
                <w:sz w:val="20"/>
              </w:rPr>
              <w:t>2208.20.10</w:t>
            </w:r>
          </w:p>
        </w:tc>
        <w:tc>
          <w:tcPr>
            <w:tcW w:w="4756" w:type="dxa"/>
          </w:tcPr>
          <w:p>
            <w:pPr>
              <w:pStyle w:val="TableParagraph"/>
              <w:spacing w:before="70"/>
              <w:ind w:left="1891"/>
              <w:rPr>
                <w:b/>
                <w:sz w:val="20"/>
              </w:rPr>
            </w:pPr>
            <w:r>
              <w:rPr>
                <w:b/>
                <w:sz w:val="20"/>
              </w:rPr>
              <w:t>$78.93/L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36</w:t>
            </w:r>
          </w:p>
        </w:tc>
        <w:tc>
          <w:tcPr>
            <w:tcW w:w="3398" w:type="dxa"/>
          </w:tcPr>
          <w:p>
            <w:pPr>
              <w:pStyle w:val="TableParagraph"/>
              <w:spacing w:before="70"/>
              <w:ind w:left="607"/>
              <w:rPr>
                <w:b/>
                <w:sz w:val="20"/>
              </w:rPr>
            </w:pPr>
            <w:r>
              <w:rPr>
                <w:b/>
                <w:sz w:val="20"/>
              </w:rPr>
              <w:t>2208.20.90</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37</w:t>
            </w:r>
          </w:p>
        </w:tc>
        <w:tc>
          <w:tcPr>
            <w:tcW w:w="3398" w:type="dxa"/>
          </w:tcPr>
          <w:p>
            <w:pPr>
              <w:pStyle w:val="TableParagraph"/>
              <w:spacing w:before="71"/>
              <w:ind w:left="607"/>
              <w:rPr>
                <w:b/>
                <w:sz w:val="20"/>
              </w:rPr>
            </w:pPr>
            <w:r>
              <w:rPr>
                <w:b/>
                <w:sz w:val="20"/>
              </w:rPr>
              <w:t>2208.30.00</w:t>
            </w:r>
          </w:p>
        </w:tc>
        <w:tc>
          <w:tcPr>
            <w:tcW w:w="4756" w:type="dxa"/>
          </w:tcPr>
          <w:p>
            <w:pPr>
              <w:pStyle w:val="TableParagraph"/>
              <w:spacing w:before="71"/>
              <w:ind w:left="1891"/>
              <w:rPr>
                <w:b/>
                <w:sz w:val="20"/>
              </w:rPr>
            </w:pPr>
            <w:r>
              <w:rPr>
                <w:b/>
                <w:sz w:val="20"/>
              </w:rPr>
              <w:t>$84.51/L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38</w:t>
            </w:r>
          </w:p>
        </w:tc>
        <w:tc>
          <w:tcPr>
            <w:tcW w:w="3398" w:type="dxa"/>
          </w:tcPr>
          <w:p>
            <w:pPr>
              <w:pStyle w:val="TableParagraph"/>
              <w:spacing w:before="70"/>
              <w:ind w:left="607"/>
              <w:rPr>
                <w:b/>
                <w:sz w:val="20"/>
              </w:rPr>
            </w:pPr>
            <w:r>
              <w:rPr>
                <w:b/>
                <w:sz w:val="20"/>
              </w:rPr>
              <w:t>2208.40.00</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39</w:t>
            </w:r>
          </w:p>
        </w:tc>
        <w:tc>
          <w:tcPr>
            <w:tcW w:w="3398" w:type="dxa"/>
          </w:tcPr>
          <w:p>
            <w:pPr>
              <w:pStyle w:val="TableParagraph"/>
              <w:spacing w:before="70"/>
              <w:ind w:left="607"/>
              <w:rPr>
                <w:b/>
                <w:sz w:val="20"/>
              </w:rPr>
            </w:pPr>
            <w:r>
              <w:rPr>
                <w:b/>
                <w:sz w:val="20"/>
              </w:rPr>
              <w:t>2208.50.00</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40</w:t>
            </w:r>
          </w:p>
        </w:tc>
        <w:tc>
          <w:tcPr>
            <w:tcW w:w="3398" w:type="dxa"/>
          </w:tcPr>
          <w:p>
            <w:pPr>
              <w:pStyle w:val="TableParagraph"/>
              <w:spacing w:before="71"/>
              <w:ind w:left="607"/>
              <w:rPr>
                <w:b/>
                <w:sz w:val="20"/>
              </w:rPr>
            </w:pPr>
            <w:r>
              <w:rPr>
                <w:b/>
                <w:sz w:val="20"/>
              </w:rPr>
              <w:t>2208.60.00</w:t>
            </w:r>
          </w:p>
        </w:tc>
        <w:tc>
          <w:tcPr>
            <w:tcW w:w="4756" w:type="dxa"/>
          </w:tcPr>
          <w:p>
            <w:pPr>
              <w:pStyle w:val="TableParagraph"/>
              <w:spacing w:before="71"/>
              <w:ind w:left="1891"/>
              <w:rPr>
                <w:b/>
                <w:sz w:val="20"/>
              </w:rPr>
            </w:pPr>
            <w:r>
              <w:rPr>
                <w:b/>
                <w:sz w:val="20"/>
              </w:rPr>
              <w:t>$84.51/L of alcohol</w:t>
            </w:r>
          </w:p>
        </w:tc>
      </w:tr>
      <w:tr>
        <w:trPr>
          <w:trHeight w:val="379"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41</w:t>
            </w:r>
          </w:p>
        </w:tc>
        <w:tc>
          <w:tcPr>
            <w:tcW w:w="3398" w:type="dxa"/>
          </w:tcPr>
          <w:p>
            <w:pPr>
              <w:pStyle w:val="TableParagraph"/>
              <w:spacing w:before="70"/>
              <w:ind w:left="607"/>
              <w:rPr>
                <w:b/>
                <w:sz w:val="20"/>
              </w:rPr>
            </w:pPr>
            <w:r>
              <w:rPr>
                <w:b/>
                <w:sz w:val="20"/>
              </w:rPr>
              <w:t>2208.70.00</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0"/>
              <w:ind w:left="127"/>
              <w:rPr>
                <w:b/>
                <w:sz w:val="20"/>
              </w:rPr>
            </w:pPr>
            <w:r>
              <w:rPr>
                <w:b/>
                <w:sz w:val="20"/>
              </w:rPr>
              <w:t>42</w:t>
            </w:r>
          </w:p>
        </w:tc>
        <w:tc>
          <w:tcPr>
            <w:tcW w:w="3398" w:type="dxa"/>
          </w:tcPr>
          <w:p>
            <w:pPr>
              <w:pStyle w:val="TableParagraph"/>
              <w:spacing w:before="70"/>
              <w:ind w:left="607"/>
              <w:rPr>
                <w:b/>
                <w:sz w:val="20"/>
              </w:rPr>
            </w:pPr>
            <w:r>
              <w:rPr>
                <w:b/>
                <w:sz w:val="20"/>
              </w:rPr>
              <w:t>2208.90.20</w:t>
            </w:r>
          </w:p>
        </w:tc>
        <w:tc>
          <w:tcPr>
            <w:tcW w:w="4756" w:type="dxa"/>
          </w:tcPr>
          <w:p>
            <w:pPr>
              <w:pStyle w:val="TableParagraph"/>
              <w:spacing w:before="70"/>
              <w:ind w:left="1891"/>
              <w:rPr>
                <w:b/>
                <w:sz w:val="20"/>
              </w:rPr>
            </w:pPr>
            <w:r>
              <w:rPr>
                <w:b/>
                <w:sz w:val="20"/>
              </w:rPr>
              <w:t>$84.51/L of alcohol</w:t>
            </w:r>
          </w:p>
        </w:tc>
      </w:tr>
      <w:tr>
        <w:trPr>
          <w:trHeight w:val="380" w:hRule="atLeast"/>
        </w:trPr>
        <w:tc>
          <w:tcPr>
            <w:tcW w:w="466" w:type="dxa"/>
          </w:tcPr>
          <w:p>
            <w:pPr>
              <w:pStyle w:val="TableParagraph"/>
              <w:rPr>
                <w:sz w:val="18"/>
              </w:rPr>
            </w:pPr>
          </w:p>
        </w:tc>
        <w:tc>
          <w:tcPr>
            <w:tcW w:w="1080" w:type="dxa"/>
          </w:tcPr>
          <w:p>
            <w:pPr>
              <w:pStyle w:val="TableParagraph"/>
              <w:spacing w:before="71"/>
              <w:ind w:left="127"/>
              <w:rPr>
                <w:b/>
                <w:sz w:val="20"/>
              </w:rPr>
            </w:pPr>
            <w:r>
              <w:rPr>
                <w:b/>
                <w:sz w:val="20"/>
              </w:rPr>
              <w:t>43</w:t>
            </w:r>
          </w:p>
        </w:tc>
        <w:tc>
          <w:tcPr>
            <w:tcW w:w="3398" w:type="dxa"/>
          </w:tcPr>
          <w:p>
            <w:pPr>
              <w:pStyle w:val="TableParagraph"/>
              <w:spacing w:before="71"/>
              <w:ind w:left="607"/>
              <w:rPr>
                <w:b/>
                <w:sz w:val="20"/>
              </w:rPr>
            </w:pPr>
            <w:r>
              <w:rPr>
                <w:b/>
                <w:sz w:val="20"/>
              </w:rPr>
              <w:t>2208.90.90</w:t>
            </w:r>
          </w:p>
        </w:tc>
        <w:tc>
          <w:tcPr>
            <w:tcW w:w="4756" w:type="dxa"/>
          </w:tcPr>
          <w:p>
            <w:pPr>
              <w:pStyle w:val="TableParagraph"/>
              <w:spacing w:before="71"/>
              <w:ind w:left="1891"/>
              <w:rPr>
                <w:b/>
                <w:sz w:val="20"/>
              </w:rPr>
            </w:pPr>
            <w:r>
              <w:rPr>
                <w:b/>
                <w:sz w:val="20"/>
              </w:rPr>
              <w:t>$84.51/L of alcohol</w:t>
            </w:r>
          </w:p>
        </w:tc>
      </w:tr>
      <w:tr>
        <w:trPr>
          <w:trHeight w:val="382" w:hRule="atLeast"/>
        </w:trPr>
        <w:tc>
          <w:tcPr>
            <w:tcW w:w="466" w:type="dxa"/>
          </w:tcPr>
          <w:p>
            <w:pPr>
              <w:pStyle w:val="TableParagraph"/>
              <w:spacing w:before="84"/>
              <w:ind w:right="86"/>
              <w:jc w:val="right"/>
              <w:rPr>
                <w:rFonts w:ascii="Wingdings" w:hAnsi="Wingdings"/>
                <w:sz w:val="20"/>
              </w:rPr>
            </w:pPr>
            <w:r>
              <w:rPr>
                <w:rFonts w:ascii="Wingdings" w:hAnsi="Wingdings"/>
                <w:w w:val="99"/>
                <w:sz w:val="20"/>
              </w:rPr>
              <w:t></w:t>
            </w:r>
          </w:p>
        </w:tc>
        <w:tc>
          <w:tcPr>
            <w:tcW w:w="1080" w:type="dxa"/>
          </w:tcPr>
          <w:p>
            <w:pPr>
              <w:pStyle w:val="TableParagraph"/>
              <w:spacing w:before="70"/>
              <w:ind w:left="127"/>
              <w:rPr>
                <w:b/>
                <w:sz w:val="20"/>
              </w:rPr>
            </w:pPr>
            <w:r>
              <w:rPr>
                <w:b/>
                <w:sz w:val="20"/>
              </w:rPr>
              <w:t>43A</w:t>
            </w:r>
          </w:p>
        </w:tc>
        <w:tc>
          <w:tcPr>
            <w:tcW w:w="3398" w:type="dxa"/>
          </w:tcPr>
          <w:p>
            <w:pPr>
              <w:pStyle w:val="TableParagraph"/>
              <w:spacing w:before="70"/>
              <w:ind w:left="607"/>
              <w:rPr>
                <w:b/>
                <w:sz w:val="20"/>
              </w:rPr>
            </w:pPr>
            <w:r>
              <w:rPr>
                <w:b/>
                <w:sz w:val="20"/>
              </w:rPr>
              <w:t>2401.10.00</w:t>
            </w:r>
          </w:p>
        </w:tc>
        <w:tc>
          <w:tcPr>
            <w:tcW w:w="4756" w:type="dxa"/>
          </w:tcPr>
          <w:p>
            <w:pPr>
              <w:pStyle w:val="TableParagraph"/>
              <w:spacing w:before="70"/>
              <w:ind w:left="1891"/>
              <w:rPr>
                <w:b/>
                <w:sz w:val="20"/>
              </w:rPr>
            </w:pPr>
            <w:r>
              <w:rPr>
                <w:b/>
                <w:sz w:val="20"/>
              </w:rPr>
              <w:t>$1,076.35/kg</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44</w:t>
            </w:r>
          </w:p>
        </w:tc>
        <w:tc>
          <w:tcPr>
            <w:tcW w:w="3398" w:type="dxa"/>
          </w:tcPr>
          <w:p>
            <w:pPr>
              <w:pStyle w:val="TableParagraph"/>
              <w:spacing w:before="67"/>
              <w:ind w:left="607"/>
              <w:rPr>
                <w:b/>
                <w:sz w:val="20"/>
              </w:rPr>
            </w:pPr>
            <w:r>
              <w:rPr>
                <w:b/>
                <w:sz w:val="20"/>
              </w:rPr>
              <w:t>2401.20.00</w:t>
            </w:r>
          </w:p>
        </w:tc>
        <w:tc>
          <w:tcPr>
            <w:tcW w:w="4756" w:type="dxa"/>
          </w:tcPr>
          <w:p>
            <w:pPr>
              <w:pStyle w:val="TableParagraph"/>
              <w:spacing w:before="67"/>
              <w:ind w:left="1891"/>
              <w:rPr>
                <w:b/>
                <w:sz w:val="20"/>
              </w:rPr>
            </w:pPr>
            <w:r>
              <w:rPr>
                <w:b/>
                <w:sz w:val="20"/>
              </w:rPr>
              <w:t>$1,076.35/kg of tobacco content</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45</w:t>
            </w:r>
          </w:p>
        </w:tc>
        <w:tc>
          <w:tcPr>
            <w:tcW w:w="3398" w:type="dxa"/>
          </w:tcPr>
          <w:p>
            <w:pPr>
              <w:pStyle w:val="TableParagraph"/>
              <w:spacing w:before="68"/>
              <w:ind w:left="607"/>
              <w:rPr>
                <w:b/>
                <w:sz w:val="20"/>
              </w:rPr>
            </w:pPr>
            <w:r>
              <w:rPr>
                <w:b/>
                <w:sz w:val="20"/>
              </w:rPr>
              <w:t>2401.30.00</w:t>
            </w:r>
          </w:p>
        </w:tc>
        <w:tc>
          <w:tcPr>
            <w:tcW w:w="4756" w:type="dxa"/>
          </w:tcPr>
          <w:p>
            <w:pPr>
              <w:pStyle w:val="TableParagraph"/>
              <w:spacing w:before="68"/>
              <w:ind w:left="1891"/>
              <w:rPr>
                <w:b/>
                <w:sz w:val="20"/>
              </w:rPr>
            </w:pPr>
            <w:r>
              <w:rPr>
                <w:b/>
                <w:sz w:val="20"/>
              </w:rPr>
              <w:t>$1,076.35/kg of tobacco content</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46</w:t>
            </w:r>
          </w:p>
        </w:tc>
        <w:tc>
          <w:tcPr>
            <w:tcW w:w="3398" w:type="dxa"/>
          </w:tcPr>
          <w:p>
            <w:pPr>
              <w:pStyle w:val="TableParagraph"/>
              <w:spacing w:before="67"/>
              <w:ind w:left="607"/>
              <w:rPr>
                <w:b/>
                <w:sz w:val="20"/>
              </w:rPr>
            </w:pPr>
            <w:r>
              <w:rPr>
                <w:b/>
                <w:sz w:val="20"/>
              </w:rPr>
              <w:t>2402.10.20</w:t>
            </w:r>
          </w:p>
        </w:tc>
        <w:tc>
          <w:tcPr>
            <w:tcW w:w="4756" w:type="dxa"/>
          </w:tcPr>
          <w:p>
            <w:pPr>
              <w:pStyle w:val="TableParagraph"/>
              <w:spacing w:before="67"/>
              <w:ind w:left="1891"/>
              <w:rPr>
                <w:b/>
                <w:sz w:val="20"/>
              </w:rPr>
            </w:pPr>
            <w:r>
              <w:rPr>
                <w:b/>
                <w:sz w:val="20"/>
              </w:rPr>
              <w:t>$0.80726/stick</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47</w:t>
            </w:r>
          </w:p>
        </w:tc>
        <w:tc>
          <w:tcPr>
            <w:tcW w:w="3398" w:type="dxa"/>
          </w:tcPr>
          <w:p>
            <w:pPr>
              <w:pStyle w:val="TableParagraph"/>
              <w:spacing w:before="67"/>
              <w:ind w:left="607"/>
              <w:rPr>
                <w:b/>
                <w:sz w:val="20"/>
              </w:rPr>
            </w:pPr>
            <w:r>
              <w:rPr>
                <w:b/>
                <w:sz w:val="20"/>
              </w:rPr>
              <w:t>2402.10.80</w:t>
            </w:r>
          </w:p>
        </w:tc>
        <w:tc>
          <w:tcPr>
            <w:tcW w:w="4756" w:type="dxa"/>
          </w:tcPr>
          <w:p>
            <w:pPr>
              <w:pStyle w:val="TableParagraph"/>
              <w:spacing w:before="67"/>
              <w:ind w:left="1891"/>
              <w:rPr>
                <w:b/>
                <w:sz w:val="20"/>
              </w:rPr>
            </w:pPr>
            <w:r>
              <w:rPr>
                <w:b/>
                <w:sz w:val="20"/>
              </w:rPr>
              <w:t>$1,076.35/kg of tobacco content</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48</w:t>
            </w:r>
          </w:p>
        </w:tc>
        <w:tc>
          <w:tcPr>
            <w:tcW w:w="3398" w:type="dxa"/>
          </w:tcPr>
          <w:p>
            <w:pPr>
              <w:pStyle w:val="TableParagraph"/>
              <w:spacing w:before="68"/>
              <w:ind w:left="607"/>
              <w:rPr>
                <w:b/>
                <w:sz w:val="20"/>
              </w:rPr>
            </w:pPr>
            <w:r>
              <w:rPr>
                <w:b/>
                <w:sz w:val="20"/>
              </w:rPr>
              <w:t>2402.20.20</w:t>
            </w:r>
          </w:p>
        </w:tc>
        <w:tc>
          <w:tcPr>
            <w:tcW w:w="4756" w:type="dxa"/>
          </w:tcPr>
          <w:p>
            <w:pPr>
              <w:pStyle w:val="TableParagraph"/>
              <w:spacing w:before="68"/>
              <w:ind w:left="1891"/>
              <w:rPr>
                <w:b/>
                <w:sz w:val="20"/>
              </w:rPr>
            </w:pPr>
            <w:r>
              <w:rPr>
                <w:b/>
                <w:sz w:val="20"/>
              </w:rPr>
              <w:t>$0.80726/stick</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49</w:t>
            </w:r>
          </w:p>
        </w:tc>
        <w:tc>
          <w:tcPr>
            <w:tcW w:w="3398" w:type="dxa"/>
          </w:tcPr>
          <w:p>
            <w:pPr>
              <w:pStyle w:val="TableParagraph"/>
              <w:spacing w:before="67"/>
              <w:ind w:left="607"/>
              <w:rPr>
                <w:b/>
                <w:sz w:val="20"/>
              </w:rPr>
            </w:pPr>
            <w:r>
              <w:rPr>
                <w:b/>
                <w:sz w:val="20"/>
              </w:rPr>
              <w:t>2402.20.80</w:t>
            </w:r>
          </w:p>
        </w:tc>
        <w:tc>
          <w:tcPr>
            <w:tcW w:w="4756" w:type="dxa"/>
          </w:tcPr>
          <w:p>
            <w:pPr>
              <w:pStyle w:val="TableParagraph"/>
              <w:spacing w:before="67"/>
              <w:ind w:left="1891"/>
              <w:rPr>
                <w:b/>
                <w:sz w:val="20"/>
              </w:rPr>
            </w:pPr>
            <w:r>
              <w:rPr>
                <w:b/>
                <w:sz w:val="20"/>
              </w:rPr>
              <w:t>$1,076.35/kg of tobacco content</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50</w:t>
            </w:r>
          </w:p>
        </w:tc>
        <w:tc>
          <w:tcPr>
            <w:tcW w:w="3398" w:type="dxa"/>
          </w:tcPr>
          <w:p>
            <w:pPr>
              <w:pStyle w:val="TableParagraph"/>
              <w:spacing w:before="67"/>
              <w:ind w:left="607"/>
              <w:rPr>
                <w:b/>
                <w:sz w:val="20"/>
              </w:rPr>
            </w:pPr>
            <w:r>
              <w:rPr>
                <w:b/>
                <w:sz w:val="20"/>
              </w:rPr>
              <w:t>2403.11.00</w:t>
            </w:r>
          </w:p>
        </w:tc>
        <w:tc>
          <w:tcPr>
            <w:tcW w:w="4756" w:type="dxa"/>
          </w:tcPr>
          <w:p>
            <w:pPr>
              <w:pStyle w:val="TableParagraph"/>
              <w:spacing w:before="67"/>
              <w:ind w:left="1891"/>
              <w:rPr>
                <w:b/>
                <w:sz w:val="20"/>
              </w:rPr>
            </w:pPr>
            <w:r>
              <w:rPr>
                <w:b/>
                <w:sz w:val="20"/>
              </w:rPr>
              <w:t>$1,076.35/kg of tobacco content</w:t>
            </w:r>
          </w:p>
        </w:tc>
      </w:tr>
      <w:tr>
        <w:trPr>
          <w:trHeight w:val="380" w:hRule="atLeast"/>
        </w:trPr>
        <w:tc>
          <w:tcPr>
            <w:tcW w:w="466" w:type="dxa"/>
          </w:tcPr>
          <w:p>
            <w:pPr>
              <w:pStyle w:val="TableParagraph"/>
              <w:spacing w:before="82"/>
              <w:ind w:right="86"/>
              <w:jc w:val="right"/>
              <w:rPr>
                <w:rFonts w:ascii="Wingdings" w:hAnsi="Wingdings"/>
                <w:sz w:val="20"/>
              </w:rPr>
            </w:pPr>
            <w:r>
              <w:rPr>
                <w:rFonts w:ascii="Wingdings" w:hAnsi="Wingdings"/>
                <w:w w:val="99"/>
                <w:sz w:val="20"/>
              </w:rPr>
              <w:t></w:t>
            </w:r>
          </w:p>
        </w:tc>
        <w:tc>
          <w:tcPr>
            <w:tcW w:w="1080" w:type="dxa"/>
          </w:tcPr>
          <w:p>
            <w:pPr>
              <w:pStyle w:val="TableParagraph"/>
              <w:spacing w:before="68"/>
              <w:ind w:left="127"/>
              <w:rPr>
                <w:b/>
                <w:sz w:val="20"/>
              </w:rPr>
            </w:pPr>
            <w:r>
              <w:rPr>
                <w:b/>
                <w:sz w:val="20"/>
              </w:rPr>
              <w:t>51</w:t>
            </w:r>
          </w:p>
        </w:tc>
        <w:tc>
          <w:tcPr>
            <w:tcW w:w="3398" w:type="dxa"/>
          </w:tcPr>
          <w:p>
            <w:pPr>
              <w:pStyle w:val="TableParagraph"/>
              <w:spacing w:before="68"/>
              <w:ind w:left="607"/>
              <w:rPr>
                <w:b/>
                <w:sz w:val="20"/>
              </w:rPr>
            </w:pPr>
            <w:r>
              <w:rPr>
                <w:b/>
                <w:sz w:val="20"/>
              </w:rPr>
              <w:t>2403.19.10</w:t>
            </w:r>
          </w:p>
        </w:tc>
        <w:tc>
          <w:tcPr>
            <w:tcW w:w="4756" w:type="dxa"/>
          </w:tcPr>
          <w:p>
            <w:pPr>
              <w:pStyle w:val="TableParagraph"/>
              <w:spacing w:before="68"/>
              <w:ind w:left="1891"/>
              <w:rPr>
                <w:b/>
                <w:sz w:val="20"/>
              </w:rPr>
            </w:pPr>
            <w:r>
              <w:rPr>
                <w:b/>
                <w:sz w:val="20"/>
              </w:rPr>
              <w:t>$0.80726/stick</w:t>
            </w:r>
          </w:p>
        </w:tc>
      </w:tr>
      <w:tr>
        <w:trPr>
          <w:trHeight w:val="379"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51A</w:t>
            </w:r>
          </w:p>
        </w:tc>
        <w:tc>
          <w:tcPr>
            <w:tcW w:w="3398" w:type="dxa"/>
          </w:tcPr>
          <w:p>
            <w:pPr>
              <w:pStyle w:val="TableParagraph"/>
              <w:spacing w:before="67"/>
              <w:ind w:left="607"/>
              <w:rPr>
                <w:b/>
                <w:sz w:val="20"/>
              </w:rPr>
            </w:pPr>
            <w:r>
              <w:rPr>
                <w:b/>
                <w:sz w:val="20"/>
              </w:rPr>
              <w:t>2403.19.90</w:t>
            </w:r>
          </w:p>
        </w:tc>
        <w:tc>
          <w:tcPr>
            <w:tcW w:w="4756" w:type="dxa"/>
          </w:tcPr>
          <w:p>
            <w:pPr>
              <w:pStyle w:val="TableParagraph"/>
              <w:spacing w:before="67"/>
              <w:ind w:left="1891"/>
              <w:rPr>
                <w:b/>
                <w:sz w:val="20"/>
              </w:rPr>
            </w:pPr>
            <w:r>
              <w:rPr>
                <w:b/>
                <w:sz w:val="20"/>
              </w:rPr>
              <w:t>$1,076.35/kg of tobacco content</w:t>
            </w:r>
          </w:p>
        </w:tc>
      </w:tr>
      <w:tr>
        <w:trPr>
          <w:trHeight w:val="380" w:hRule="atLeast"/>
        </w:trPr>
        <w:tc>
          <w:tcPr>
            <w:tcW w:w="466" w:type="dxa"/>
          </w:tcPr>
          <w:p>
            <w:pPr>
              <w:pStyle w:val="TableParagraph"/>
              <w:spacing w:before="81"/>
              <w:ind w:right="86"/>
              <w:jc w:val="right"/>
              <w:rPr>
                <w:rFonts w:ascii="Wingdings" w:hAnsi="Wingdings"/>
                <w:sz w:val="20"/>
              </w:rPr>
            </w:pPr>
            <w:r>
              <w:rPr>
                <w:rFonts w:ascii="Wingdings" w:hAnsi="Wingdings"/>
                <w:w w:val="99"/>
                <w:sz w:val="20"/>
              </w:rPr>
              <w:t></w:t>
            </w:r>
          </w:p>
        </w:tc>
        <w:tc>
          <w:tcPr>
            <w:tcW w:w="1080" w:type="dxa"/>
          </w:tcPr>
          <w:p>
            <w:pPr>
              <w:pStyle w:val="TableParagraph"/>
              <w:spacing w:before="67"/>
              <w:ind w:left="127"/>
              <w:rPr>
                <w:b/>
                <w:sz w:val="20"/>
              </w:rPr>
            </w:pPr>
            <w:r>
              <w:rPr>
                <w:b/>
                <w:sz w:val="20"/>
              </w:rPr>
              <w:t>52</w:t>
            </w:r>
          </w:p>
        </w:tc>
        <w:tc>
          <w:tcPr>
            <w:tcW w:w="3398" w:type="dxa"/>
          </w:tcPr>
          <w:p>
            <w:pPr>
              <w:pStyle w:val="TableParagraph"/>
              <w:spacing w:before="67"/>
              <w:ind w:left="607"/>
              <w:rPr>
                <w:b/>
                <w:sz w:val="20"/>
              </w:rPr>
            </w:pPr>
            <w:r>
              <w:rPr>
                <w:b/>
                <w:sz w:val="20"/>
              </w:rPr>
              <w:t>2403.91.00</w:t>
            </w:r>
          </w:p>
        </w:tc>
        <w:tc>
          <w:tcPr>
            <w:tcW w:w="4756" w:type="dxa"/>
          </w:tcPr>
          <w:p>
            <w:pPr>
              <w:pStyle w:val="TableParagraph"/>
              <w:spacing w:before="67"/>
              <w:ind w:left="1891"/>
              <w:rPr>
                <w:b/>
                <w:sz w:val="20"/>
              </w:rPr>
            </w:pPr>
            <w:r>
              <w:rPr>
                <w:b/>
                <w:sz w:val="20"/>
              </w:rPr>
              <w:t>$1,076.35/kg of tobacco content</w:t>
            </w:r>
          </w:p>
        </w:tc>
      </w:tr>
      <w:tr>
        <w:trPr>
          <w:trHeight w:val="304" w:hRule="atLeast"/>
        </w:trPr>
        <w:tc>
          <w:tcPr>
            <w:tcW w:w="466" w:type="dxa"/>
          </w:tcPr>
          <w:p>
            <w:pPr>
              <w:pStyle w:val="TableParagraph"/>
              <w:spacing w:line="202" w:lineRule="exact" w:before="82"/>
              <w:ind w:right="86"/>
              <w:jc w:val="right"/>
              <w:rPr>
                <w:rFonts w:ascii="Wingdings" w:hAnsi="Wingdings"/>
                <w:sz w:val="20"/>
              </w:rPr>
            </w:pPr>
            <w:r>
              <w:rPr>
                <w:rFonts w:ascii="Wingdings" w:hAnsi="Wingdings"/>
                <w:w w:val="99"/>
                <w:sz w:val="20"/>
              </w:rPr>
              <w:t></w:t>
            </w:r>
          </w:p>
        </w:tc>
        <w:tc>
          <w:tcPr>
            <w:tcW w:w="1080" w:type="dxa"/>
          </w:tcPr>
          <w:p>
            <w:pPr>
              <w:pStyle w:val="TableParagraph"/>
              <w:spacing w:line="216" w:lineRule="exact" w:before="68"/>
              <w:ind w:left="127"/>
              <w:rPr>
                <w:b/>
                <w:sz w:val="20"/>
              </w:rPr>
            </w:pPr>
            <w:r>
              <w:rPr>
                <w:b/>
                <w:sz w:val="20"/>
              </w:rPr>
              <w:t>54</w:t>
            </w:r>
          </w:p>
        </w:tc>
        <w:tc>
          <w:tcPr>
            <w:tcW w:w="3398" w:type="dxa"/>
          </w:tcPr>
          <w:p>
            <w:pPr>
              <w:pStyle w:val="TableParagraph"/>
              <w:spacing w:line="216" w:lineRule="exact" w:before="68"/>
              <w:ind w:left="607"/>
              <w:rPr>
                <w:b/>
                <w:sz w:val="20"/>
              </w:rPr>
            </w:pPr>
            <w:r>
              <w:rPr>
                <w:b/>
                <w:sz w:val="20"/>
              </w:rPr>
              <w:t>2403.99.80</w:t>
            </w:r>
          </w:p>
        </w:tc>
        <w:tc>
          <w:tcPr>
            <w:tcW w:w="4756" w:type="dxa"/>
          </w:tcPr>
          <w:p>
            <w:pPr>
              <w:pStyle w:val="TableParagraph"/>
              <w:spacing w:line="216" w:lineRule="exact" w:before="68"/>
              <w:ind w:left="1891"/>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15796pt;width:467.86pt;height:.71997pt;mso-position-horizontal-relative:page;mso-position-vertical-relative:paragraph;z-index:-15724032;mso-wrap-distance-left:0;mso-wrap-distance-right:0" filled="true" fillcolor="#000000" stroked="false">
            <v:fill type="solid"/>
            <w10:wrap type="topAndBottom"/>
          </v:rect>
        </w:pict>
      </w:r>
    </w:p>
    <w:p>
      <w:pPr>
        <w:pStyle w:val="BodyText"/>
        <w:tabs>
          <w:tab w:pos="7827" w:val="left" w:leader="none"/>
        </w:tabs>
        <w:spacing w:before="7"/>
        <w:ind w:left="340"/>
        <w:jc w:val="center"/>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1/9/18</w:t>
      </w:r>
    </w:p>
    <w:p>
      <w:pPr>
        <w:spacing w:after="0"/>
        <w:jc w:val="center"/>
        <w:sectPr>
          <w:headerReference w:type="default" r:id="rId16"/>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5/4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2"/>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55</w:t>
            </w:r>
          </w:p>
        </w:tc>
        <w:tc>
          <w:tcPr>
            <w:tcW w:w="2551" w:type="dxa"/>
            <w:tcBorders>
              <w:top w:val="single" w:sz="6" w:space="0" w:color="000000"/>
            </w:tcBorders>
          </w:tcPr>
          <w:p>
            <w:pPr>
              <w:pStyle w:val="TableParagraph"/>
              <w:spacing w:before="173"/>
              <w:ind w:left="607"/>
              <w:rPr>
                <w:b/>
                <w:sz w:val="20"/>
              </w:rPr>
            </w:pPr>
            <w:r>
              <w:rPr>
                <w:b/>
                <w:sz w:val="20"/>
              </w:rPr>
              <w:t>2707.10.00</w:t>
            </w:r>
          </w:p>
        </w:tc>
        <w:tc>
          <w:tcPr>
            <w:tcW w:w="2412"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56</w:t>
            </w:r>
          </w:p>
        </w:tc>
        <w:tc>
          <w:tcPr>
            <w:tcW w:w="2551" w:type="dxa"/>
          </w:tcPr>
          <w:p>
            <w:pPr>
              <w:pStyle w:val="TableParagraph"/>
              <w:spacing w:before="67"/>
              <w:ind w:left="607"/>
              <w:rPr>
                <w:b/>
                <w:sz w:val="20"/>
              </w:rPr>
            </w:pPr>
            <w:r>
              <w:rPr>
                <w:b/>
                <w:sz w:val="20"/>
              </w:rPr>
              <w:t>2707.20.00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57</w:t>
            </w:r>
          </w:p>
        </w:tc>
        <w:tc>
          <w:tcPr>
            <w:tcW w:w="2551" w:type="dxa"/>
          </w:tcPr>
          <w:p>
            <w:pPr>
              <w:pStyle w:val="TableParagraph"/>
              <w:spacing w:before="68"/>
              <w:ind w:left="607"/>
              <w:rPr>
                <w:b/>
                <w:sz w:val="20"/>
              </w:rPr>
            </w:pPr>
            <w:r>
              <w:rPr>
                <w:b/>
                <w:sz w:val="20"/>
              </w:rPr>
              <w:t>2707.30.00</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58</w:t>
            </w:r>
          </w:p>
        </w:tc>
        <w:tc>
          <w:tcPr>
            <w:tcW w:w="2551" w:type="dxa"/>
          </w:tcPr>
          <w:p>
            <w:pPr>
              <w:pStyle w:val="TableParagraph"/>
              <w:spacing w:before="67"/>
              <w:ind w:left="607"/>
              <w:rPr>
                <w:b/>
                <w:sz w:val="20"/>
              </w:rPr>
            </w:pPr>
            <w:r>
              <w:rPr>
                <w:b/>
                <w:sz w:val="20"/>
              </w:rPr>
              <w:t>2707.50.00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59</w:t>
            </w:r>
          </w:p>
        </w:tc>
        <w:tc>
          <w:tcPr>
            <w:tcW w:w="2551" w:type="dxa"/>
          </w:tcPr>
          <w:p>
            <w:pPr>
              <w:pStyle w:val="TableParagraph"/>
              <w:spacing w:before="67"/>
              <w:ind w:left="607"/>
              <w:rPr>
                <w:b/>
                <w:sz w:val="20"/>
              </w:rPr>
            </w:pPr>
            <w:r>
              <w:rPr>
                <w:b/>
                <w:sz w:val="20"/>
              </w:rPr>
              <w:t>2709.00.90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60</w:t>
            </w:r>
          </w:p>
        </w:tc>
        <w:tc>
          <w:tcPr>
            <w:tcW w:w="2551" w:type="dxa"/>
          </w:tcPr>
          <w:p>
            <w:pPr>
              <w:pStyle w:val="TableParagraph"/>
              <w:spacing w:before="68"/>
              <w:ind w:left="607"/>
              <w:rPr>
                <w:b/>
                <w:sz w:val="20"/>
              </w:rPr>
            </w:pPr>
            <w:r>
              <w:rPr>
                <w:b/>
                <w:sz w:val="20"/>
              </w:rPr>
              <w:t>2710.12.61</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$0.03556/L</w:t>
            </w:r>
          </w:p>
        </w:tc>
      </w:tr>
      <w:tr>
        <w:trPr>
          <w:trHeight w:val="295" w:hRule="atLeast"/>
        </w:trPr>
        <w:tc>
          <w:tcPr>
            <w:tcW w:w="469" w:type="dxa"/>
          </w:tcPr>
          <w:p>
            <w:pPr>
              <w:pStyle w:val="TableParagraph"/>
              <w:spacing w:line="192"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6" w:lineRule="exact" w:before="70"/>
              <w:ind w:left="122"/>
              <w:rPr>
                <w:b/>
                <w:sz w:val="20"/>
              </w:rPr>
            </w:pPr>
            <w:r>
              <w:rPr>
                <w:b/>
                <w:sz w:val="20"/>
              </w:rPr>
              <w:t>60A</w:t>
            </w:r>
          </w:p>
        </w:tc>
        <w:tc>
          <w:tcPr>
            <w:tcW w:w="2551" w:type="dxa"/>
          </w:tcPr>
          <w:p>
            <w:pPr>
              <w:pStyle w:val="TableParagraph"/>
              <w:spacing w:line="206" w:lineRule="exact" w:before="70"/>
              <w:ind w:left="607"/>
              <w:rPr>
                <w:b/>
                <w:sz w:val="20"/>
              </w:rPr>
            </w:pPr>
            <w:r>
              <w:rPr>
                <w:b/>
                <w:sz w:val="20"/>
              </w:rPr>
              <w:t>2710.12.62 *</w:t>
            </w:r>
          </w:p>
        </w:tc>
        <w:tc>
          <w:tcPr>
            <w:tcW w:w="2412" w:type="dxa"/>
          </w:tcPr>
          <w:p>
            <w:pPr>
              <w:pStyle w:val="TableParagraph"/>
              <w:spacing w:line="206" w:lineRule="exact" w:before="70"/>
              <w:ind w:right="322"/>
              <w:jc w:val="right"/>
              <w:rPr>
                <w:sz w:val="20"/>
              </w:rPr>
            </w:pPr>
            <w:r>
              <w:rPr>
                <w:sz w:val="20"/>
              </w:rPr>
              <w:t>(Rate No. 001)</w:t>
            </w:r>
          </w:p>
        </w:tc>
        <w:tc>
          <w:tcPr>
            <w:tcW w:w="3195" w:type="dxa"/>
          </w:tcPr>
          <w:p>
            <w:pPr>
              <w:pStyle w:val="TableParagraph"/>
              <w:spacing w:line="206" w:lineRule="exact" w:before="70"/>
              <w:ind w:left="321"/>
              <w:rPr>
                <w:b/>
                <w:sz w:val="20"/>
              </w:rPr>
            </w:pPr>
            <w:r>
              <w:rPr>
                <w:b/>
                <w:sz w:val="20"/>
              </w:rPr>
              <w:t>$0.412/L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8"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1"/>
              <w:rPr>
                <w:b/>
                <w:sz w:val="20"/>
              </w:rPr>
            </w:pPr>
            <w:r>
              <w:rPr>
                <w:b/>
                <w:sz w:val="20"/>
              </w:rPr>
              <w:t>$0.412/L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1"/>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61</w:t>
            </w:r>
          </w:p>
        </w:tc>
        <w:tc>
          <w:tcPr>
            <w:tcW w:w="2551" w:type="dxa"/>
          </w:tcPr>
          <w:p>
            <w:pPr>
              <w:pStyle w:val="TableParagraph"/>
              <w:spacing w:before="71"/>
              <w:ind w:left="607"/>
              <w:rPr>
                <w:b/>
                <w:sz w:val="20"/>
              </w:rPr>
            </w:pPr>
            <w:r>
              <w:rPr>
                <w:b/>
                <w:sz w:val="20"/>
              </w:rPr>
              <w:t>2710.12.69</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2710.12.70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64</w:t>
            </w:r>
          </w:p>
        </w:tc>
        <w:tc>
          <w:tcPr>
            <w:tcW w:w="2551" w:type="dxa"/>
          </w:tcPr>
          <w:p>
            <w:pPr>
              <w:pStyle w:val="TableParagraph"/>
              <w:spacing w:before="67"/>
              <w:ind w:left="607"/>
              <w:rPr>
                <w:b/>
                <w:sz w:val="20"/>
              </w:rPr>
            </w:pPr>
            <w:r>
              <w:rPr>
                <w:b/>
                <w:sz w:val="20"/>
              </w:rPr>
              <w:t>2710.19.16</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65</w:t>
            </w:r>
          </w:p>
        </w:tc>
        <w:tc>
          <w:tcPr>
            <w:tcW w:w="2551" w:type="dxa"/>
          </w:tcPr>
          <w:p>
            <w:pPr>
              <w:pStyle w:val="TableParagraph"/>
              <w:spacing w:line="205" w:lineRule="exact" w:before="68"/>
              <w:ind w:left="607"/>
              <w:rPr>
                <w:b/>
                <w:sz w:val="20"/>
              </w:rPr>
            </w:pPr>
            <w:r>
              <w:rPr>
                <w:b/>
                <w:sz w:val="20"/>
              </w:rPr>
              <w:t>2710.19.22 *</w:t>
            </w:r>
          </w:p>
        </w:tc>
        <w:tc>
          <w:tcPr>
            <w:tcW w:w="2412" w:type="dxa"/>
          </w:tcPr>
          <w:p>
            <w:pPr>
              <w:pStyle w:val="TableParagraph"/>
              <w:spacing w:line="205" w:lineRule="exact" w:before="68"/>
              <w:ind w:right="322"/>
              <w:jc w:val="right"/>
              <w:rPr>
                <w:sz w:val="20"/>
              </w:rPr>
            </w:pPr>
            <w:r>
              <w:rPr>
                <w:sz w:val="20"/>
              </w:rPr>
              <w:t>(Rate No. 001)</w:t>
            </w:r>
          </w:p>
        </w:tc>
        <w:tc>
          <w:tcPr>
            <w:tcW w:w="3195" w:type="dxa"/>
          </w:tcPr>
          <w:p>
            <w:pPr>
              <w:pStyle w:val="TableParagraph"/>
              <w:spacing w:line="205" w:lineRule="exact" w:before="68"/>
              <w:ind w:left="321"/>
              <w:rPr>
                <w:b/>
                <w:sz w:val="20"/>
              </w:rPr>
            </w:pPr>
            <w:r>
              <w:rPr>
                <w:b/>
                <w:sz w:val="20"/>
              </w:rPr>
              <w:t>$0.412/L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7"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19"/>
              <w:jc w:val="right"/>
              <w:rPr>
                <w:sz w:val="20"/>
              </w:rPr>
            </w:pPr>
            <w:r>
              <w:rPr>
                <w:sz w:val="20"/>
              </w:rPr>
              <w:t>(Rate No. 002)</w:t>
            </w:r>
          </w:p>
        </w:tc>
        <w:tc>
          <w:tcPr>
            <w:tcW w:w="3195" w:type="dxa"/>
          </w:tcPr>
          <w:p>
            <w:pPr>
              <w:pStyle w:val="TableParagraph"/>
              <w:spacing w:line="189" w:lineRule="exact"/>
              <w:ind w:left="321"/>
              <w:rPr>
                <w:b/>
                <w:sz w:val="20"/>
              </w:rPr>
            </w:pPr>
            <w:r>
              <w:rPr>
                <w:b/>
                <w:sz w:val="20"/>
              </w:rPr>
              <w:t>$0.412/L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003)</w:t>
            </w:r>
          </w:p>
        </w:tc>
        <w:tc>
          <w:tcPr>
            <w:tcW w:w="3195" w:type="dxa"/>
          </w:tcPr>
          <w:p>
            <w:pPr>
              <w:pStyle w:val="TableParagraph"/>
              <w:spacing w:line="189" w:lineRule="exact"/>
              <w:ind w:left="321"/>
              <w:rPr>
                <w:b/>
                <w:sz w:val="20"/>
              </w:rPr>
            </w:pPr>
            <w:r>
              <w:rPr>
                <w:b/>
                <w:sz w:val="20"/>
              </w:rPr>
              <w:t>$0.412/L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5" w:lineRule="exact"/>
              <w:ind w:left="321"/>
              <w:rPr>
                <w:b/>
                <w:sz w:val="20"/>
              </w:rPr>
            </w:pPr>
            <w:r>
              <w:rPr>
                <w:b/>
                <w:sz w:val="20"/>
              </w:rPr>
              <w:t>(if any) in the blend</w:t>
            </w:r>
          </w:p>
        </w:tc>
      </w:tr>
      <w:tr>
        <w:trPr>
          <w:trHeight w:val="381"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65A</w:t>
            </w:r>
          </w:p>
        </w:tc>
        <w:tc>
          <w:tcPr>
            <w:tcW w:w="2551" w:type="dxa"/>
          </w:tcPr>
          <w:p>
            <w:pPr>
              <w:pStyle w:val="TableParagraph"/>
              <w:spacing w:before="71"/>
              <w:ind w:left="607"/>
              <w:rPr>
                <w:b/>
                <w:sz w:val="20"/>
              </w:rPr>
            </w:pPr>
            <w:r>
              <w:rPr>
                <w:b/>
                <w:sz w:val="20"/>
              </w:rPr>
              <w:t>2710.19.28</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$0.412/L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66</w:t>
            </w:r>
          </w:p>
        </w:tc>
        <w:tc>
          <w:tcPr>
            <w:tcW w:w="2551" w:type="dxa"/>
          </w:tcPr>
          <w:p>
            <w:pPr>
              <w:pStyle w:val="TableParagraph"/>
              <w:spacing w:before="71"/>
              <w:ind w:left="607"/>
              <w:rPr>
                <w:b/>
                <w:sz w:val="20"/>
              </w:rPr>
            </w:pPr>
            <w:r>
              <w:rPr>
                <w:b/>
                <w:sz w:val="20"/>
              </w:rPr>
              <w:t>2710.19.40</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67</w:t>
            </w:r>
          </w:p>
        </w:tc>
        <w:tc>
          <w:tcPr>
            <w:tcW w:w="2551" w:type="dxa"/>
          </w:tcPr>
          <w:p>
            <w:pPr>
              <w:pStyle w:val="TableParagraph"/>
              <w:spacing w:before="70"/>
              <w:ind w:left="607"/>
              <w:rPr>
                <w:b/>
                <w:sz w:val="20"/>
              </w:rPr>
            </w:pPr>
            <w:r>
              <w:rPr>
                <w:b/>
                <w:sz w:val="20"/>
              </w:rPr>
              <w:t>2710.19.51</w:t>
            </w:r>
          </w:p>
        </w:tc>
        <w:tc>
          <w:tcPr>
            <w:tcW w:w="2412" w:type="dxa"/>
          </w:tcPr>
          <w:p>
            <w:pPr>
              <w:pStyle w:val="TableParagraph"/>
              <w:rPr>
                <w:sz w:val="18"/>
              </w:rPr>
            </w:pPr>
          </w:p>
        </w:tc>
        <w:tc>
          <w:tcPr>
            <w:tcW w:w="3195" w:type="dxa"/>
          </w:tcPr>
          <w:p>
            <w:pPr>
              <w:pStyle w:val="TableParagraph"/>
              <w:spacing w:before="70"/>
              <w:ind w:left="321"/>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68</w:t>
            </w:r>
          </w:p>
        </w:tc>
        <w:tc>
          <w:tcPr>
            <w:tcW w:w="2551" w:type="dxa"/>
          </w:tcPr>
          <w:p>
            <w:pPr>
              <w:pStyle w:val="TableParagraph"/>
              <w:spacing w:before="67"/>
              <w:ind w:left="607"/>
              <w:rPr>
                <w:b/>
                <w:sz w:val="20"/>
              </w:rPr>
            </w:pPr>
            <w:r>
              <w:rPr>
                <w:b/>
                <w:sz w:val="20"/>
              </w:rPr>
              <w:t>2710.19.52</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2710.19.53</w:t>
            </w:r>
          </w:p>
        </w:tc>
        <w:tc>
          <w:tcPr>
            <w:tcW w:w="2412" w:type="dxa"/>
          </w:tcPr>
          <w:p>
            <w:pPr>
              <w:pStyle w:val="TableParagraph"/>
              <w:rPr>
                <w:sz w:val="18"/>
              </w:rPr>
            </w:pPr>
          </w:p>
        </w:tc>
        <w:tc>
          <w:tcPr>
            <w:tcW w:w="3195" w:type="dxa"/>
          </w:tcPr>
          <w:p>
            <w:pPr>
              <w:pStyle w:val="TableParagraph"/>
              <w:spacing w:before="68"/>
              <w:ind w:left="321"/>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70</w:t>
            </w:r>
          </w:p>
        </w:tc>
        <w:tc>
          <w:tcPr>
            <w:tcW w:w="2551" w:type="dxa"/>
          </w:tcPr>
          <w:p>
            <w:pPr>
              <w:pStyle w:val="TableParagraph"/>
              <w:spacing w:before="67"/>
              <w:ind w:left="607"/>
              <w:rPr>
                <w:b/>
                <w:sz w:val="20"/>
              </w:rPr>
            </w:pPr>
            <w:r>
              <w:rPr>
                <w:b/>
                <w:sz w:val="20"/>
              </w:rPr>
              <w:t>2710.19.70</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72</w:t>
            </w:r>
          </w:p>
        </w:tc>
        <w:tc>
          <w:tcPr>
            <w:tcW w:w="2551" w:type="dxa"/>
          </w:tcPr>
          <w:p>
            <w:pPr>
              <w:pStyle w:val="TableParagraph"/>
              <w:spacing w:before="67"/>
              <w:ind w:left="607"/>
              <w:rPr>
                <w:b/>
                <w:sz w:val="20"/>
              </w:rPr>
            </w:pPr>
            <w:r>
              <w:rPr>
                <w:b/>
                <w:sz w:val="20"/>
              </w:rPr>
              <w:t>2710.19.91</w:t>
            </w:r>
          </w:p>
        </w:tc>
        <w:tc>
          <w:tcPr>
            <w:tcW w:w="2412" w:type="dxa"/>
          </w:tcPr>
          <w:p>
            <w:pPr>
              <w:pStyle w:val="TableParagraph"/>
              <w:rPr>
                <w:sz w:val="18"/>
              </w:rPr>
            </w:pPr>
          </w:p>
        </w:tc>
        <w:tc>
          <w:tcPr>
            <w:tcW w:w="3195" w:type="dxa"/>
          </w:tcPr>
          <w:p>
            <w:pPr>
              <w:pStyle w:val="TableParagraph"/>
              <w:spacing w:before="67"/>
              <w:ind w:left="321"/>
              <w:rPr>
                <w:b/>
                <w:sz w:val="20"/>
              </w:rPr>
            </w:pPr>
            <w:r>
              <w:rPr>
                <w:b/>
                <w:sz w:val="20"/>
              </w:rPr>
              <w:t>$0.085/L</w:t>
            </w:r>
          </w:p>
        </w:tc>
      </w:tr>
      <w:tr>
        <w:trPr>
          <w:trHeight w:val="379"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73</w:t>
            </w:r>
          </w:p>
        </w:tc>
        <w:tc>
          <w:tcPr>
            <w:tcW w:w="2551" w:type="dxa"/>
          </w:tcPr>
          <w:p>
            <w:pPr>
              <w:pStyle w:val="TableParagraph"/>
              <w:spacing w:before="71"/>
              <w:ind w:left="607"/>
              <w:rPr>
                <w:b/>
                <w:sz w:val="20"/>
              </w:rPr>
            </w:pPr>
            <w:r>
              <w:rPr>
                <w:b/>
                <w:sz w:val="20"/>
              </w:rPr>
              <w:t>2710.19.92</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$0.085/kg</w:t>
            </w:r>
          </w:p>
        </w:tc>
      </w:tr>
      <w:tr>
        <w:trPr>
          <w:trHeight w:val="294" w:hRule="atLeast"/>
        </w:trPr>
        <w:tc>
          <w:tcPr>
            <w:tcW w:w="469" w:type="dxa"/>
          </w:tcPr>
          <w:p>
            <w:pPr>
              <w:pStyle w:val="TableParagraph"/>
              <w:spacing w:line="197" w:lineRule="exact" w:before="78"/>
              <w:ind w:right="89"/>
              <w:jc w:val="right"/>
              <w:rPr>
                <w:rFonts w:ascii="Wingdings" w:hAnsi="Wingdings"/>
                <w:sz w:val="20"/>
              </w:rPr>
            </w:pPr>
            <w:r>
              <w:rPr>
                <w:rFonts w:ascii="Wingdings" w:hAnsi="Wingdings"/>
                <w:w w:val="99"/>
                <w:sz w:val="20"/>
              </w:rPr>
              <w:t></w:t>
            </w:r>
          </w:p>
        </w:tc>
        <w:tc>
          <w:tcPr>
            <w:tcW w:w="1077" w:type="dxa"/>
          </w:tcPr>
          <w:p>
            <w:pPr>
              <w:pStyle w:val="TableParagraph"/>
              <w:spacing w:line="204" w:lineRule="exact" w:before="71"/>
              <w:ind w:left="122"/>
              <w:rPr>
                <w:b/>
                <w:sz w:val="20"/>
              </w:rPr>
            </w:pPr>
            <w:r>
              <w:rPr>
                <w:b/>
                <w:sz w:val="20"/>
              </w:rPr>
              <w:t>73A</w:t>
            </w:r>
          </w:p>
        </w:tc>
        <w:tc>
          <w:tcPr>
            <w:tcW w:w="2551" w:type="dxa"/>
          </w:tcPr>
          <w:p>
            <w:pPr>
              <w:pStyle w:val="TableParagraph"/>
              <w:spacing w:line="204" w:lineRule="exact" w:before="71"/>
              <w:ind w:left="607"/>
              <w:rPr>
                <w:b/>
                <w:sz w:val="20"/>
              </w:rPr>
            </w:pPr>
            <w:r>
              <w:rPr>
                <w:b/>
                <w:sz w:val="20"/>
              </w:rPr>
              <w:t>2710.20.00 *</w:t>
            </w:r>
          </w:p>
        </w:tc>
        <w:tc>
          <w:tcPr>
            <w:tcW w:w="2412" w:type="dxa"/>
          </w:tcPr>
          <w:p>
            <w:pPr>
              <w:pStyle w:val="TableParagraph"/>
              <w:spacing w:line="204" w:lineRule="exact" w:before="71"/>
              <w:ind w:right="322"/>
              <w:jc w:val="right"/>
              <w:rPr>
                <w:sz w:val="20"/>
              </w:rPr>
            </w:pPr>
            <w:r>
              <w:rPr>
                <w:sz w:val="20"/>
              </w:rPr>
              <w:t>(Rate No. 001)</w:t>
            </w:r>
          </w:p>
        </w:tc>
        <w:tc>
          <w:tcPr>
            <w:tcW w:w="3195" w:type="dxa"/>
          </w:tcPr>
          <w:p>
            <w:pPr>
              <w:pStyle w:val="TableParagraph"/>
              <w:spacing w:line="204" w:lineRule="exact" w:before="71"/>
              <w:ind w:left="321"/>
              <w:rPr>
                <w:b/>
                <w:sz w:val="20"/>
              </w:rPr>
            </w:pPr>
            <w:r>
              <w:rPr>
                <w:b/>
                <w:sz w:val="20"/>
              </w:rPr>
              <w:t>$0.412/L of biodiesel</w:t>
            </w:r>
          </w:p>
        </w:tc>
      </w:tr>
      <w:tr>
        <w:trPr>
          <w:trHeight w:val="209"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89" w:lineRule="exact"/>
              <w:ind w:right="322"/>
              <w:jc w:val="right"/>
              <w:rPr>
                <w:sz w:val="20"/>
              </w:rPr>
            </w:pPr>
            <w:r>
              <w:rPr>
                <w:sz w:val="20"/>
              </w:rPr>
              <w:t>(Rate No. 002)</w:t>
            </w:r>
          </w:p>
        </w:tc>
        <w:tc>
          <w:tcPr>
            <w:tcW w:w="3195" w:type="dxa"/>
          </w:tcPr>
          <w:p>
            <w:pPr>
              <w:pStyle w:val="TableParagraph"/>
              <w:spacing w:line="189" w:lineRule="exact"/>
              <w:ind w:left="321"/>
              <w:rPr>
                <w:b/>
                <w:sz w:val="20"/>
              </w:rPr>
            </w:pPr>
            <w:r>
              <w:rPr>
                <w:b/>
                <w:sz w:val="20"/>
              </w:rPr>
              <w:t>$0.412/L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rPr>
                <w:sz w:val="14"/>
              </w:rPr>
            </w:pPr>
          </w:p>
        </w:tc>
        <w:tc>
          <w:tcPr>
            <w:tcW w:w="3195" w:type="dxa"/>
          </w:tcPr>
          <w:p>
            <w:pPr>
              <w:pStyle w:val="TableParagraph"/>
              <w:spacing w:line="189" w:lineRule="exact"/>
              <w:ind w:left="321"/>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2" w:type="dxa"/>
          </w:tcPr>
          <w:p>
            <w:pPr>
              <w:pStyle w:val="TableParagraph"/>
              <w:spacing w:line="190" w:lineRule="exact"/>
              <w:ind w:right="322"/>
              <w:jc w:val="right"/>
              <w:rPr>
                <w:sz w:val="20"/>
              </w:rPr>
            </w:pPr>
            <w:r>
              <w:rPr>
                <w:sz w:val="20"/>
              </w:rPr>
              <w:t>(Rate No. 003)</w:t>
            </w:r>
          </w:p>
        </w:tc>
        <w:tc>
          <w:tcPr>
            <w:tcW w:w="3195" w:type="dxa"/>
          </w:tcPr>
          <w:p>
            <w:pPr>
              <w:pStyle w:val="TableParagraph"/>
              <w:spacing w:line="190" w:lineRule="exact"/>
              <w:ind w:left="321"/>
              <w:rPr>
                <w:b/>
                <w:sz w:val="20"/>
              </w:rPr>
            </w:pPr>
            <w:r>
              <w:rPr>
                <w:b/>
                <w:sz w:val="20"/>
              </w:rPr>
              <w:t>$0.412/L of other substances</w:t>
            </w:r>
          </w:p>
        </w:tc>
      </w:tr>
      <w:tr>
        <w:trPr>
          <w:trHeight w:val="294"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2" w:type="dxa"/>
          </w:tcPr>
          <w:p>
            <w:pPr>
              <w:pStyle w:val="TableParagraph"/>
              <w:rPr>
                <w:sz w:val="18"/>
              </w:rPr>
            </w:pPr>
          </w:p>
        </w:tc>
        <w:tc>
          <w:tcPr>
            <w:tcW w:w="3195" w:type="dxa"/>
          </w:tcPr>
          <w:p>
            <w:pPr>
              <w:pStyle w:val="TableParagraph"/>
              <w:spacing w:line="216" w:lineRule="exact"/>
              <w:ind w:left="321"/>
              <w:rPr>
                <w:b/>
                <w:sz w:val="20"/>
              </w:rPr>
            </w:pPr>
            <w:r>
              <w:rPr>
                <w:b/>
                <w:sz w:val="20"/>
              </w:rPr>
              <w:t>in the blend</w:t>
            </w:r>
          </w:p>
        </w:tc>
      </w:tr>
      <w:tr>
        <w:trPr>
          <w:trHeight w:val="379" w:hRule="atLeast"/>
        </w:trPr>
        <w:tc>
          <w:tcPr>
            <w:tcW w:w="469" w:type="dxa"/>
          </w:tcPr>
          <w:p>
            <w:pPr>
              <w:pStyle w:val="TableParagraph"/>
              <w:spacing w:before="78"/>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74</w:t>
            </w:r>
          </w:p>
        </w:tc>
        <w:tc>
          <w:tcPr>
            <w:tcW w:w="2551" w:type="dxa"/>
          </w:tcPr>
          <w:p>
            <w:pPr>
              <w:pStyle w:val="TableParagraph"/>
              <w:spacing w:before="71"/>
              <w:ind w:left="607"/>
              <w:rPr>
                <w:b/>
                <w:sz w:val="20"/>
              </w:rPr>
            </w:pPr>
            <w:r>
              <w:rPr>
                <w:b/>
                <w:sz w:val="20"/>
              </w:rPr>
              <w:t>2710.91.16</w:t>
            </w:r>
          </w:p>
        </w:tc>
        <w:tc>
          <w:tcPr>
            <w:tcW w:w="2412" w:type="dxa"/>
          </w:tcPr>
          <w:p>
            <w:pPr>
              <w:pStyle w:val="TableParagraph"/>
              <w:rPr>
                <w:sz w:val="18"/>
              </w:rPr>
            </w:pPr>
          </w:p>
        </w:tc>
        <w:tc>
          <w:tcPr>
            <w:tcW w:w="3195" w:type="dxa"/>
          </w:tcPr>
          <w:p>
            <w:pPr>
              <w:pStyle w:val="TableParagraph"/>
              <w:spacing w:before="71"/>
              <w:ind w:left="321"/>
              <w:rPr>
                <w:b/>
                <w:sz w:val="20"/>
              </w:rPr>
            </w:pPr>
            <w:r>
              <w:rPr>
                <w:b/>
                <w:sz w:val="20"/>
              </w:rPr>
              <w:t>$0.412/L</w:t>
            </w:r>
          </w:p>
        </w:tc>
      </w:tr>
      <w:tr>
        <w:trPr>
          <w:trHeight w:val="681" w:hRule="atLeast"/>
        </w:trPr>
        <w:tc>
          <w:tcPr>
            <w:tcW w:w="469" w:type="dxa"/>
          </w:tcPr>
          <w:p>
            <w:pPr>
              <w:pStyle w:val="TableParagraph"/>
              <w:rPr>
                <w:sz w:val="18"/>
              </w:rPr>
            </w:pPr>
          </w:p>
        </w:tc>
        <w:tc>
          <w:tcPr>
            <w:tcW w:w="9235" w:type="dxa"/>
            <w:gridSpan w:val="4"/>
          </w:tcPr>
          <w:p>
            <w:pPr>
              <w:pStyle w:val="TableParagraph"/>
              <w:spacing w:line="196" w:lineRule="auto" w:before="103"/>
              <w:ind w:left="1145"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w:t>
            </w:r>
          </w:p>
          <w:p>
            <w:pPr>
              <w:pStyle w:val="TableParagraph"/>
              <w:spacing w:line="181" w:lineRule="exact"/>
              <w:ind w:left="1145"/>
              <w:rPr>
                <w:sz w:val="20"/>
              </w:rPr>
            </w:pPr>
            <w:r>
              <w:rPr>
                <w:sz w:val="20"/>
              </w:rPr>
              <w:t>for each tariff classification are set out in Schedule 3.</w:t>
            </w:r>
          </w:p>
        </w:tc>
      </w:tr>
    </w:tbl>
    <w:p>
      <w:pPr>
        <w:pStyle w:val="BodyText"/>
      </w:pPr>
    </w:p>
    <w:p>
      <w:pPr>
        <w:pStyle w:val="BodyText"/>
      </w:pPr>
    </w:p>
    <w:p>
      <w:pPr>
        <w:pStyle w:val="BodyText"/>
      </w:pPr>
    </w:p>
    <w:p>
      <w:pPr>
        <w:pStyle w:val="BodyText"/>
      </w:pPr>
    </w:p>
    <w:p>
      <w:pPr>
        <w:pStyle w:val="BodyText"/>
        <w:spacing w:before="1"/>
      </w:pPr>
      <w:r>
        <w:rPr/>
        <w:pict>
          <v:rect style="position:absolute;margin-left:40.919998pt;margin-top:13.43894pt;width:467.88pt;height:.71997pt;mso-position-horizontal-relative:page;mso-position-vertical-relative:paragraph;z-index:-15723520;mso-wrap-distance-left:0;mso-wrap-distance-right:0" filled="true" fillcolor="#000000" stroked="false">
            <v:fill type="solid"/>
            <w10:wrap type="topAndBottom"/>
          </v:rect>
        </w:pict>
      </w:r>
    </w:p>
    <w:p>
      <w:pPr>
        <w:pStyle w:val="BodyText"/>
        <w:tabs>
          <w:tab w:pos="8411" w:val="left" w:leader="none"/>
        </w:tabs>
        <w:spacing w:before="7"/>
        <w:ind w:left="924"/>
      </w:pPr>
      <w:r>
        <w:rPr/>
        <w:t># Unless otherwise indicated rates for US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1/8/18</w:t>
      </w:r>
    </w:p>
    <w:p>
      <w:pPr>
        <w:spacing w:after="0"/>
        <w:sectPr>
          <w:headerReference w:type="default" r:id="rId17"/>
          <w:pgSz w:w="11910" w:h="16850"/>
          <w:pgMar w:header="547" w:footer="0" w:top="1160" w:bottom="280" w:left="0" w:right="0"/>
        </w:sectPr>
      </w:pPr>
    </w:p>
    <w:p>
      <w:pPr>
        <w:pStyle w:val="BodyText"/>
        <w:tabs>
          <w:tab w:pos="9781" w:val="left" w:leader="none"/>
        </w:tabs>
        <w:spacing w:before="172"/>
        <w:ind w:left="1673"/>
      </w:pPr>
      <w:r>
        <w:rPr/>
        <w:t>R.53</w:t>
        <w:tab/>
        <w:t>Schedule</w:t>
      </w:r>
      <w:r>
        <w:rPr>
          <w:spacing w:val="-1"/>
        </w:rPr>
        <w:t> </w:t>
      </w:r>
      <w:r>
        <w:rPr/>
        <w:t>6/3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57"/>
      </w:tblGrid>
      <w:tr>
        <w:trPr>
          <w:trHeight w:val="1270" w:hRule="atLeast"/>
        </w:trPr>
        <w:tc>
          <w:tcPr>
            <w:tcW w:w="469" w:type="dxa"/>
          </w:tcPr>
          <w:p>
            <w:pPr>
              <w:pStyle w:val="TableParagraph"/>
              <w:rPr>
                <w:sz w:val="18"/>
              </w:rPr>
            </w:pPr>
          </w:p>
        </w:tc>
        <w:tc>
          <w:tcPr>
            <w:tcW w:w="1079"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33</w:t>
            </w:r>
          </w:p>
        </w:tc>
        <w:tc>
          <w:tcPr>
            <w:tcW w:w="3398" w:type="dxa"/>
            <w:tcBorders>
              <w:top w:val="single" w:sz="6" w:space="0" w:color="000000"/>
            </w:tcBorders>
          </w:tcPr>
          <w:p>
            <w:pPr>
              <w:pStyle w:val="TableParagraph"/>
              <w:spacing w:before="7"/>
              <w:rPr>
                <w:rFonts w:ascii="Arial Narrow"/>
                <w:b/>
                <w:sz w:val="17"/>
              </w:rPr>
            </w:pPr>
          </w:p>
          <w:p>
            <w:pPr>
              <w:pStyle w:val="TableParagraph"/>
              <w:ind w:left="605"/>
              <w:rPr>
                <w:b/>
                <w:sz w:val="20"/>
              </w:rPr>
            </w:pPr>
            <w:r>
              <w:rPr>
                <w:b/>
                <w:sz w:val="20"/>
              </w:rPr>
              <w:t>2206.00.89</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1" w:right="192"/>
              <w:rPr>
                <w:b/>
                <w:sz w:val="20"/>
              </w:rPr>
            </w:pPr>
            <w:r>
              <w:rPr>
                <w:b/>
                <w:sz w:val="20"/>
              </w:rPr>
              <w:t>$35.15/L of alcohol, calculated on that alcohol content by which the percentage by volume of alcohol of the</w:t>
            </w:r>
          </w:p>
          <w:p>
            <w:pPr>
              <w:pStyle w:val="TableParagraph"/>
              <w:spacing w:line="200" w:lineRule="exact"/>
              <w:ind w:left="1891"/>
              <w:rPr>
                <w:b/>
                <w:sz w:val="20"/>
              </w:rPr>
            </w:pPr>
            <w:r>
              <w:rPr>
                <w:b/>
                <w:sz w:val="20"/>
              </w:rPr>
              <w:t>goods exceeds 1.15</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34</w:t>
            </w:r>
          </w:p>
        </w:tc>
        <w:tc>
          <w:tcPr>
            <w:tcW w:w="3398" w:type="dxa"/>
          </w:tcPr>
          <w:p>
            <w:pPr>
              <w:pStyle w:val="TableParagraph"/>
              <w:spacing w:before="71"/>
              <w:ind w:left="605"/>
              <w:rPr>
                <w:b/>
                <w:sz w:val="20"/>
              </w:rPr>
            </w:pPr>
            <w:r>
              <w:rPr>
                <w:b/>
                <w:sz w:val="20"/>
              </w:rPr>
              <w:t>2206.00.92</w:t>
            </w:r>
          </w:p>
        </w:tc>
        <w:tc>
          <w:tcPr>
            <w:tcW w:w="4757" w:type="dxa"/>
          </w:tcPr>
          <w:p>
            <w:pPr>
              <w:pStyle w:val="TableParagraph"/>
              <w:spacing w:before="71"/>
              <w:ind w:left="1891"/>
              <w:rPr>
                <w:b/>
                <w:sz w:val="20"/>
              </w:rPr>
            </w:pPr>
            <w:r>
              <w:rPr>
                <w:b/>
                <w:sz w:val="20"/>
              </w:rPr>
              <w:t>$84.51/L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35</w:t>
            </w:r>
          </w:p>
        </w:tc>
        <w:tc>
          <w:tcPr>
            <w:tcW w:w="3398" w:type="dxa"/>
          </w:tcPr>
          <w:p>
            <w:pPr>
              <w:pStyle w:val="TableParagraph"/>
              <w:spacing w:before="70"/>
              <w:ind w:left="605"/>
              <w:rPr>
                <w:b/>
                <w:sz w:val="20"/>
              </w:rPr>
            </w:pPr>
            <w:r>
              <w:rPr>
                <w:b/>
                <w:sz w:val="20"/>
              </w:rPr>
              <w:t>2206.00.99</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36</w:t>
            </w:r>
          </w:p>
        </w:tc>
        <w:tc>
          <w:tcPr>
            <w:tcW w:w="3398" w:type="dxa"/>
          </w:tcPr>
          <w:p>
            <w:pPr>
              <w:pStyle w:val="TableParagraph"/>
              <w:spacing w:before="70"/>
              <w:ind w:left="605"/>
              <w:rPr>
                <w:b/>
                <w:sz w:val="20"/>
              </w:rPr>
            </w:pPr>
            <w:r>
              <w:rPr>
                <w:b/>
                <w:sz w:val="20"/>
              </w:rPr>
              <w:t>2207.10.00</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37</w:t>
            </w:r>
          </w:p>
        </w:tc>
        <w:tc>
          <w:tcPr>
            <w:tcW w:w="3398" w:type="dxa"/>
          </w:tcPr>
          <w:p>
            <w:pPr>
              <w:pStyle w:val="TableParagraph"/>
              <w:spacing w:before="71"/>
              <w:ind w:left="605"/>
              <w:rPr>
                <w:b/>
                <w:sz w:val="20"/>
              </w:rPr>
            </w:pPr>
            <w:r>
              <w:rPr>
                <w:b/>
                <w:sz w:val="20"/>
              </w:rPr>
              <w:t>2207.20.10</w:t>
            </w:r>
          </w:p>
        </w:tc>
        <w:tc>
          <w:tcPr>
            <w:tcW w:w="4757" w:type="dxa"/>
          </w:tcPr>
          <w:p>
            <w:pPr>
              <w:pStyle w:val="TableParagraph"/>
              <w:spacing w:before="71"/>
              <w:ind w:left="1891"/>
              <w:rPr>
                <w:b/>
                <w:sz w:val="20"/>
              </w:rPr>
            </w:pPr>
            <w:r>
              <w:rPr>
                <w:b/>
                <w:sz w:val="20"/>
              </w:rPr>
              <w:t>$0.412/L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38</w:t>
            </w:r>
          </w:p>
        </w:tc>
        <w:tc>
          <w:tcPr>
            <w:tcW w:w="3398" w:type="dxa"/>
          </w:tcPr>
          <w:p>
            <w:pPr>
              <w:pStyle w:val="TableParagraph"/>
              <w:spacing w:before="70"/>
              <w:ind w:left="605"/>
              <w:rPr>
                <w:b/>
                <w:sz w:val="20"/>
              </w:rPr>
            </w:pPr>
            <w:r>
              <w:rPr>
                <w:b/>
                <w:sz w:val="20"/>
              </w:rPr>
              <w:t>2208.20.10</w:t>
            </w:r>
          </w:p>
        </w:tc>
        <w:tc>
          <w:tcPr>
            <w:tcW w:w="4757" w:type="dxa"/>
          </w:tcPr>
          <w:p>
            <w:pPr>
              <w:pStyle w:val="TableParagraph"/>
              <w:spacing w:before="70"/>
              <w:ind w:left="1891"/>
              <w:rPr>
                <w:b/>
                <w:sz w:val="20"/>
              </w:rPr>
            </w:pPr>
            <w:r>
              <w:rPr>
                <w:b/>
                <w:sz w:val="20"/>
              </w:rPr>
              <w:t>$78.93/L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39</w:t>
            </w:r>
          </w:p>
        </w:tc>
        <w:tc>
          <w:tcPr>
            <w:tcW w:w="3398" w:type="dxa"/>
          </w:tcPr>
          <w:p>
            <w:pPr>
              <w:pStyle w:val="TableParagraph"/>
              <w:spacing w:before="70"/>
              <w:ind w:left="605"/>
              <w:rPr>
                <w:b/>
                <w:sz w:val="20"/>
              </w:rPr>
            </w:pPr>
            <w:r>
              <w:rPr>
                <w:b/>
                <w:sz w:val="20"/>
              </w:rPr>
              <w:t>2208.20.90</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40</w:t>
            </w:r>
          </w:p>
        </w:tc>
        <w:tc>
          <w:tcPr>
            <w:tcW w:w="3398" w:type="dxa"/>
          </w:tcPr>
          <w:p>
            <w:pPr>
              <w:pStyle w:val="TableParagraph"/>
              <w:spacing w:before="71"/>
              <w:ind w:left="605"/>
              <w:rPr>
                <w:b/>
                <w:sz w:val="20"/>
              </w:rPr>
            </w:pPr>
            <w:r>
              <w:rPr>
                <w:b/>
                <w:sz w:val="20"/>
              </w:rPr>
              <w:t>2208.30.00</w:t>
            </w:r>
          </w:p>
        </w:tc>
        <w:tc>
          <w:tcPr>
            <w:tcW w:w="4757" w:type="dxa"/>
          </w:tcPr>
          <w:p>
            <w:pPr>
              <w:pStyle w:val="TableParagraph"/>
              <w:spacing w:before="71"/>
              <w:ind w:left="1891"/>
              <w:rPr>
                <w:b/>
                <w:sz w:val="20"/>
              </w:rPr>
            </w:pPr>
            <w:r>
              <w:rPr>
                <w:b/>
                <w:sz w:val="20"/>
              </w:rPr>
              <w:t>$84.51/L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41</w:t>
            </w:r>
          </w:p>
        </w:tc>
        <w:tc>
          <w:tcPr>
            <w:tcW w:w="3398" w:type="dxa"/>
          </w:tcPr>
          <w:p>
            <w:pPr>
              <w:pStyle w:val="TableParagraph"/>
              <w:spacing w:before="70"/>
              <w:ind w:left="605"/>
              <w:rPr>
                <w:b/>
                <w:sz w:val="20"/>
              </w:rPr>
            </w:pPr>
            <w:r>
              <w:rPr>
                <w:b/>
                <w:sz w:val="20"/>
              </w:rPr>
              <w:t>2208.40.00</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42</w:t>
            </w:r>
          </w:p>
        </w:tc>
        <w:tc>
          <w:tcPr>
            <w:tcW w:w="3398" w:type="dxa"/>
          </w:tcPr>
          <w:p>
            <w:pPr>
              <w:pStyle w:val="TableParagraph"/>
              <w:spacing w:before="70"/>
              <w:ind w:left="605"/>
              <w:rPr>
                <w:b/>
                <w:sz w:val="20"/>
              </w:rPr>
            </w:pPr>
            <w:r>
              <w:rPr>
                <w:b/>
                <w:sz w:val="20"/>
              </w:rPr>
              <w:t>2208.50.00</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43</w:t>
            </w:r>
          </w:p>
        </w:tc>
        <w:tc>
          <w:tcPr>
            <w:tcW w:w="3398" w:type="dxa"/>
          </w:tcPr>
          <w:p>
            <w:pPr>
              <w:pStyle w:val="TableParagraph"/>
              <w:spacing w:before="71"/>
              <w:ind w:left="605"/>
              <w:rPr>
                <w:b/>
                <w:sz w:val="20"/>
              </w:rPr>
            </w:pPr>
            <w:r>
              <w:rPr>
                <w:b/>
                <w:sz w:val="20"/>
              </w:rPr>
              <w:t>2208.60.00</w:t>
            </w:r>
          </w:p>
        </w:tc>
        <w:tc>
          <w:tcPr>
            <w:tcW w:w="4757" w:type="dxa"/>
          </w:tcPr>
          <w:p>
            <w:pPr>
              <w:pStyle w:val="TableParagraph"/>
              <w:spacing w:before="71"/>
              <w:ind w:left="1891"/>
              <w:rPr>
                <w:b/>
                <w:sz w:val="20"/>
              </w:rPr>
            </w:pPr>
            <w:r>
              <w:rPr>
                <w:b/>
                <w:sz w:val="20"/>
              </w:rPr>
              <w:t>$84.51/L of alcohol</w:t>
            </w:r>
          </w:p>
        </w:tc>
      </w:tr>
      <w:tr>
        <w:trPr>
          <w:trHeight w:val="379"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44</w:t>
            </w:r>
          </w:p>
        </w:tc>
        <w:tc>
          <w:tcPr>
            <w:tcW w:w="3398" w:type="dxa"/>
          </w:tcPr>
          <w:p>
            <w:pPr>
              <w:pStyle w:val="TableParagraph"/>
              <w:spacing w:before="70"/>
              <w:ind w:left="605"/>
              <w:rPr>
                <w:b/>
                <w:sz w:val="20"/>
              </w:rPr>
            </w:pPr>
            <w:r>
              <w:rPr>
                <w:b/>
                <w:sz w:val="20"/>
              </w:rPr>
              <w:t>2208.70.00</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45</w:t>
            </w:r>
          </w:p>
        </w:tc>
        <w:tc>
          <w:tcPr>
            <w:tcW w:w="3398" w:type="dxa"/>
          </w:tcPr>
          <w:p>
            <w:pPr>
              <w:pStyle w:val="TableParagraph"/>
              <w:spacing w:before="70"/>
              <w:ind w:left="605"/>
              <w:rPr>
                <w:b/>
                <w:sz w:val="20"/>
              </w:rPr>
            </w:pPr>
            <w:r>
              <w:rPr>
                <w:b/>
                <w:sz w:val="20"/>
              </w:rPr>
              <w:t>2208.90.20</w:t>
            </w:r>
          </w:p>
        </w:tc>
        <w:tc>
          <w:tcPr>
            <w:tcW w:w="4757" w:type="dxa"/>
          </w:tcPr>
          <w:p>
            <w:pPr>
              <w:pStyle w:val="TableParagraph"/>
              <w:spacing w:before="70"/>
              <w:ind w:left="1891"/>
              <w:rPr>
                <w:b/>
                <w:sz w:val="20"/>
              </w:rPr>
            </w:pPr>
            <w:r>
              <w:rPr>
                <w:b/>
                <w:sz w:val="20"/>
              </w:rPr>
              <w:t>$84.51/L of alcohol</w:t>
            </w:r>
          </w:p>
        </w:tc>
      </w:tr>
      <w:tr>
        <w:trPr>
          <w:trHeight w:val="380" w:hRule="atLeast"/>
        </w:trPr>
        <w:tc>
          <w:tcPr>
            <w:tcW w:w="469" w:type="dxa"/>
          </w:tcPr>
          <w:p>
            <w:pPr>
              <w:pStyle w:val="TableParagraph"/>
              <w:rPr>
                <w:sz w:val="18"/>
              </w:rPr>
            </w:pPr>
          </w:p>
        </w:tc>
        <w:tc>
          <w:tcPr>
            <w:tcW w:w="1079" w:type="dxa"/>
          </w:tcPr>
          <w:p>
            <w:pPr>
              <w:pStyle w:val="TableParagraph"/>
              <w:spacing w:before="71"/>
              <w:ind w:left="126"/>
              <w:rPr>
                <w:b/>
                <w:sz w:val="20"/>
              </w:rPr>
            </w:pPr>
            <w:r>
              <w:rPr>
                <w:b/>
                <w:sz w:val="20"/>
              </w:rPr>
              <w:t>46</w:t>
            </w:r>
          </w:p>
        </w:tc>
        <w:tc>
          <w:tcPr>
            <w:tcW w:w="3398" w:type="dxa"/>
          </w:tcPr>
          <w:p>
            <w:pPr>
              <w:pStyle w:val="TableParagraph"/>
              <w:spacing w:before="71"/>
              <w:ind w:left="605"/>
              <w:rPr>
                <w:b/>
                <w:sz w:val="20"/>
              </w:rPr>
            </w:pPr>
            <w:r>
              <w:rPr>
                <w:b/>
                <w:sz w:val="20"/>
              </w:rPr>
              <w:t>2208.90.90</w:t>
            </w:r>
          </w:p>
        </w:tc>
        <w:tc>
          <w:tcPr>
            <w:tcW w:w="4757" w:type="dxa"/>
          </w:tcPr>
          <w:p>
            <w:pPr>
              <w:pStyle w:val="TableParagraph"/>
              <w:spacing w:before="71"/>
              <w:ind w:left="1891"/>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9" w:type="dxa"/>
          </w:tcPr>
          <w:p>
            <w:pPr>
              <w:pStyle w:val="TableParagraph"/>
              <w:spacing w:before="70"/>
              <w:ind w:left="126"/>
              <w:rPr>
                <w:b/>
                <w:sz w:val="20"/>
              </w:rPr>
            </w:pPr>
            <w:r>
              <w:rPr>
                <w:b/>
                <w:sz w:val="20"/>
              </w:rPr>
              <w:t>46A</w:t>
            </w:r>
          </w:p>
        </w:tc>
        <w:tc>
          <w:tcPr>
            <w:tcW w:w="3398" w:type="dxa"/>
          </w:tcPr>
          <w:p>
            <w:pPr>
              <w:pStyle w:val="TableParagraph"/>
              <w:spacing w:before="70"/>
              <w:ind w:left="605"/>
              <w:rPr>
                <w:b/>
                <w:sz w:val="20"/>
              </w:rPr>
            </w:pPr>
            <w:r>
              <w:rPr>
                <w:b/>
                <w:sz w:val="20"/>
              </w:rPr>
              <w:t>2401.10.00</w:t>
            </w:r>
          </w:p>
        </w:tc>
        <w:tc>
          <w:tcPr>
            <w:tcW w:w="4757" w:type="dxa"/>
          </w:tcPr>
          <w:p>
            <w:pPr>
              <w:pStyle w:val="TableParagraph"/>
              <w:spacing w:before="70"/>
              <w:ind w:left="1891"/>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47</w:t>
            </w:r>
          </w:p>
        </w:tc>
        <w:tc>
          <w:tcPr>
            <w:tcW w:w="3398" w:type="dxa"/>
          </w:tcPr>
          <w:p>
            <w:pPr>
              <w:pStyle w:val="TableParagraph"/>
              <w:spacing w:before="67"/>
              <w:ind w:left="605"/>
              <w:rPr>
                <w:b/>
                <w:sz w:val="20"/>
              </w:rPr>
            </w:pPr>
            <w:r>
              <w:rPr>
                <w:b/>
                <w:sz w:val="20"/>
              </w:rPr>
              <w:t>2401.20.00</w:t>
            </w:r>
          </w:p>
        </w:tc>
        <w:tc>
          <w:tcPr>
            <w:tcW w:w="4757" w:type="dxa"/>
          </w:tcPr>
          <w:p>
            <w:pPr>
              <w:pStyle w:val="TableParagraph"/>
              <w:spacing w:before="67"/>
              <w:ind w:left="1891"/>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48</w:t>
            </w:r>
          </w:p>
        </w:tc>
        <w:tc>
          <w:tcPr>
            <w:tcW w:w="3398" w:type="dxa"/>
          </w:tcPr>
          <w:p>
            <w:pPr>
              <w:pStyle w:val="TableParagraph"/>
              <w:spacing w:before="68"/>
              <w:ind w:left="605"/>
              <w:rPr>
                <w:b/>
                <w:sz w:val="20"/>
              </w:rPr>
            </w:pPr>
            <w:r>
              <w:rPr>
                <w:b/>
                <w:sz w:val="20"/>
              </w:rPr>
              <w:t>2401.30.00</w:t>
            </w:r>
          </w:p>
        </w:tc>
        <w:tc>
          <w:tcPr>
            <w:tcW w:w="4757" w:type="dxa"/>
          </w:tcPr>
          <w:p>
            <w:pPr>
              <w:pStyle w:val="TableParagraph"/>
              <w:spacing w:before="68"/>
              <w:ind w:left="1891"/>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49</w:t>
            </w:r>
          </w:p>
        </w:tc>
        <w:tc>
          <w:tcPr>
            <w:tcW w:w="3398" w:type="dxa"/>
          </w:tcPr>
          <w:p>
            <w:pPr>
              <w:pStyle w:val="TableParagraph"/>
              <w:spacing w:before="67"/>
              <w:ind w:left="605"/>
              <w:rPr>
                <w:b/>
                <w:sz w:val="20"/>
              </w:rPr>
            </w:pPr>
            <w:r>
              <w:rPr>
                <w:b/>
                <w:sz w:val="20"/>
              </w:rPr>
              <w:t>2402.10.20</w:t>
            </w:r>
          </w:p>
        </w:tc>
        <w:tc>
          <w:tcPr>
            <w:tcW w:w="4757" w:type="dxa"/>
          </w:tcPr>
          <w:p>
            <w:pPr>
              <w:pStyle w:val="TableParagraph"/>
              <w:spacing w:before="67"/>
              <w:ind w:left="1891"/>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50</w:t>
            </w:r>
          </w:p>
        </w:tc>
        <w:tc>
          <w:tcPr>
            <w:tcW w:w="3398" w:type="dxa"/>
          </w:tcPr>
          <w:p>
            <w:pPr>
              <w:pStyle w:val="TableParagraph"/>
              <w:spacing w:before="67"/>
              <w:ind w:left="605"/>
              <w:rPr>
                <w:b/>
                <w:sz w:val="20"/>
              </w:rPr>
            </w:pPr>
            <w:r>
              <w:rPr>
                <w:b/>
                <w:sz w:val="20"/>
              </w:rPr>
              <w:t>2402.10.80</w:t>
            </w:r>
          </w:p>
        </w:tc>
        <w:tc>
          <w:tcPr>
            <w:tcW w:w="4757" w:type="dxa"/>
          </w:tcPr>
          <w:p>
            <w:pPr>
              <w:pStyle w:val="TableParagraph"/>
              <w:spacing w:before="67"/>
              <w:ind w:left="1891"/>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51</w:t>
            </w:r>
          </w:p>
        </w:tc>
        <w:tc>
          <w:tcPr>
            <w:tcW w:w="3398" w:type="dxa"/>
          </w:tcPr>
          <w:p>
            <w:pPr>
              <w:pStyle w:val="TableParagraph"/>
              <w:spacing w:before="68"/>
              <w:ind w:left="605"/>
              <w:rPr>
                <w:b/>
                <w:sz w:val="20"/>
              </w:rPr>
            </w:pPr>
            <w:r>
              <w:rPr>
                <w:b/>
                <w:sz w:val="20"/>
              </w:rPr>
              <w:t>2402.20.20</w:t>
            </w:r>
          </w:p>
        </w:tc>
        <w:tc>
          <w:tcPr>
            <w:tcW w:w="4757" w:type="dxa"/>
          </w:tcPr>
          <w:p>
            <w:pPr>
              <w:pStyle w:val="TableParagraph"/>
              <w:spacing w:before="68"/>
              <w:ind w:left="1891"/>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52</w:t>
            </w:r>
          </w:p>
        </w:tc>
        <w:tc>
          <w:tcPr>
            <w:tcW w:w="3398" w:type="dxa"/>
          </w:tcPr>
          <w:p>
            <w:pPr>
              <w:pStyle w:val="TableParagraph"/>
              <w:spacing w:before="67"/>
              <w:ind w:left="605"/>
              <w:rPr>
                <w:b/>
                <w:sz w:val="20"/>
              </w:rPr>
            </w:pPr>
            <w:r>
              <w:rPr>
                <w:b/>
                <w:sz w:val="20"/>
              </w:rPr>
              <w:t>2402.20.80</w:t>
            </w:r>
          </w:p>
        </w:tc>
        <w:tc>
          <w:tcPr>
            <w:tcW w:w="4757" w:type="dxa"/>
          </w:tcPr>
          <w:p>
            <w:pPr>
              <w:pStyle w:val="TableParagraph"/>
              <w:spacing w:before="67"/>
              <w:ind w:left="1891"/>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53</w:t>
            </w:r>
          </w:p>
        </w:tc>
        <w:tc>
          <w:tcPr>
            <w:tcW w:w="3398" w:type="dxa"/>
          </w:tcPr>
          <w:p>
            <w:pPr>
              <w:pStyle w:val="TableParagraph"/>
              <w:spacing w:before="67"/>
              <w:ind w:left="605"/>
              <w:rPr>
                <w:b/>
                <w:sz w:val="20"/>
              </w:rPr>
            </w:pPr>
            <w:r>
              <w:rPr>
                <w:b/>
                <w:sz w:val="20"/>
              </w:rPr>
              <w:t>2403.11.00</w:t>
            </w:r>
          </w:p>
        </w:tc>
        <w:tc>
          <w:tcPr>
            <w:tcW w:w="4757" w:type="dxa"/>
          </w:tcPr>
          <w:p>
            <w:pPr>
              <w:pStyle w:val="TableParagraph"/>
              <w:spacing w:before="67"/>
              <w:ind w:left="1891"/>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54</w:t>
            </w:r>
          </w:p>
        </w:tc>
        <w:tc>
          <w:tcPr>
            <w:tcW w:w="3398" w:type="dxa"/>
          </w:tcPr>
          <w:p>
            <w:pPr>
              <w:pStyle w:val="TableParagraph"/>
              <w:spacing w:before="68"/>
              <w:ind w:left="605"/>
              <w:rPr>
                <w:b/>
                <w:sz w:val="20"/>
              </w:rPr>
            </w:pPr>
            <w:r>
              <w:rPr>
                <w:b/>
                <w:sz w:val="20"/>
              </w:rPr>
              <w:t>2403.19.10</w:t>
            </w:r>
          </w:p>
        </w:tc>
        <w:tc>
          <w:tcPr>
            <w:tcW w:w="4757" w:type="dxa"/>
          </w:tcPr>
          <w:p>
            <w:pPr>
              <w:pStyle w:val="TableParagraph"/>
              <w:spacing w:before="68"/>
              <w:ind w:left="1891"/>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54A</w:t>
            </w:r>
          </w:p>
        </w:tc>
        <w:tc>
          <w:tcPr>
            <w:tcW w:w="3398" w:type="dxa"/>
          </w:tcPr>
          <w:p>
            <w:pPr>
              <w:pStyle w:val="TableParagraph"/>
              <w:spacing w:before="67"/>
              <w:ind w:left="605"/>
              <w:rPr>
                <w:b/>
                <w:sz w:val="20"/>
              </w:rPr>
            </w:pPr>
            <w:r>
              <w:rPr>
                <w:b/>
                <w:sz w:val="20"/>
              </w:rPr>
              <w:t>2403.19.90</w:t>
            </w:r>
          </w:p>
        </w:tc>
        <w:tc>
          <w:tcPr>
            <w:tcW w:w="4757" w:type="dxa"/>
          </w:tcPr>
          <w:p>
            <w:pPr>
              <w:pStyle w:val="TableParagraph"/>
              <w:spacing w:before="67"/>
              <w:ind w:left="1891"/>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6"/>
              <w:rPr>
                <w:b/>
                <w:sz w:val="20"/>
              </w:rPr>
            </w:pPr>
            <w:r>
              <w:rPr>
                <w:b/>
                <w:sz w:val="20"/>
              </w:rPr>
              <w:t>55</w:t>
            </w:r>
          </w:p>
        </w:tc>
        <w:tc>
          <w:tcPr>
            <w:tcW w:w="3398" w:type="dxa"/>
          </w:tcPr>
          <w:p>
            <w:pPr>
              <w:pStyle w:val="TableParagraph"/>
              <w:spacing w:before="67"/>
              <w:ind w:left="605"/>
              <w:rPr>
                <w:b/>
                <w:sz w:val="20"/>
              </w:rPr>
            </w:pPr>
            <w:r>
              <w:rPr>
                <w:b/>
                <w:sz w:val="20"/>
              </w:rPr>
              <w:t>2403.91.00</w:t>
            </w:r>
          </w:p>
        </w:tc>
        <w:tc>
          <w:tcPr>
            <w:tcW w:w="4757" w:type="dxa"/>
          </w:tcPr>
          <w:p>
            <w:pPr>
              <w:pStyle w:val="TableParagraph"/>
              <w:spacing w:before="67"/>
              <w:ind w:left="1891"/>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6"/>
              <w:rPr>
                <w:b/>
                <w:sz w:val="20"/>
              </w:rPr>
            </w:pPr>
            <w:r>
              <w:rPr>
                <w:b/>
                <w:sz w:val="20"/>
              </w:rPr>
              <w:t>57</w:t>
            </w:r>
          </w:p>
        </w:tc>
        <w:tc>
          <w:tcPr>
            <w:tcW w:w="3398" w:type="dxa"/>
          </w:tcPr>
          <w:p>
            <w:pPr>
              <w:pStyle w:val="TableParagraph"/>
              <w:spacing w:before="68"/>
              <w:ind w:left="605"/>
              <w:rPr>
                <w:b/>
                <w:sz w:val="20"/>
              </w:rPr>
            </w:pPr>
            <w:r>
              <w:rPr>
                <w:b/>
                <w:sz w:val="20"/>
              </w:rPr>
              <w:t>2403.99.80</w:t>
            </w:r>
          </w:p>
        </w:tc>
        <w:tc>
          <w:tcPr>
            <w:tcW w:w="4757" w:type="dxa"/>
          </w:tcPr>
          <w:p>
            <w:pPr>
              <w:pStyle w:val="TableParagraph"/>
              <w:spacing w:before="68"/>
              <w:ind w:left="1891"/>
              <w:rPr>
                <w:b/>
                <w:sz w:val="20"/>
              </w:rPr>
            </w:pPr>
            <w:r>
              <w:rPr>
                <w:b/>
                <w:sz w:val="20"/>
              </w:rPr>
              <w:t>$1,076.35/kg of tobacco content</w:t>
            </w:r>
          </w:p>
        </w:tc>
      </w:tr>
      <w:tr>
        <w:trPr>
          <w:trHeight w:val="376" w:hRule="atLeast"/>
        </w:trPr>
        <w:tc>
          <w:tcPr>
            <w:tcW w:w="469" w:type="dxa"/>
          </w:tcPr>
          <w:p>
            <w:pPr>
              <w:pStyle w:val="TableParagraph"/>
              <w:rPr>
                <w:sz w:val="18"/>
              </w:rPr>
            </w:pPr>
          </w:p>
        </w:tc>
        <w:tc>
          <w:tcPr>
            <w:tcW w:w="1079" w:type="dxa"/>
          </w:tcPr>
          <w:p>
            <w:pPr>
              <w:pStyle w:val="TableParagraph"/>
              <w:spacing w:before="67"/>
              <w:ind w:left="126"/>
              <w:rPr>
                <w:b/>
                <w:sz w:val="20"/>
              </w:rPr>
            </w:pPr>
            <w:r>
              <w:rPr>
                <w:b/>
                <w:sz w:val="20"/>
              </w:rPr>
              <w:t>58</w:t>
            </w:r>
          </w:p>
        </w:tc>
        <w:tc>
          <w:tcPr>
            <w:tcW w:w="3398" w:type="dxa"/>
          </w:tcPr>
          <w:p>
            <w:pPr>
              <w:pStyle w:val="TableParagraph"/>
              <w:spacing w:before="67"/>
              <w:ind w:left="605"/>
              <w:rPr>
                <w:b/>
                <w:sz w:val="20"/>
              </w:rPr>
            </w:pPr>
            <w:r>
              <w:rPr>
                <w:b/>
                <w:sz w:val="20"/>
              </w:rPr>
              <w:t>2707.10.00</w:t>
            </w:r>
          </w:p>
        </w:tc>
        <w:tc>
          <w:tcPr>
            <w:tcW w:w="4757" w:type="dxa"/>
          </w:tcPr>
          <w:p>
            <w:pPr>
              <w:pStyle w:val="TableParagraph"/>
              <w:spacing w:before="67"/>
              <w:ind w:left="1891"/>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0"/>
              <w:ind w:left="126"/>
              <w:rPr>
                <w:b/>
                <w:sz w:val="20"/>
              </w:rPr>
            </w:pPr>
            <w:r>
              <w:rPr>
                <w:b/>
                <w:sz w:val="20"/>
              </w:rPr>
              <w:t>59</w:t>
            </w:r>
          </w:p>
        </w:tc>
        <w:tc>
          <w:tcPr>
            <w:tcW w:w="3398" w:type="dxa"/>
          </w:tcPr>
          <w:p>
            <w:pPr>
              <w:pStyle w:val="TableParagraph"/>
              <w:spacing w:before="70"/>
              <w:ind w:left="605"/>
              <w:rPr>
                <w:b/>
                <w:sz w:val="20"/>
              </w:rPr>
            </w:pPr>
            <w:r>
              <w:rPr>
                <w:b/>
                <w:sz w:val="20"/>
              </w:rPr>
              <w:t>2707.20.00</w:t>
            </w:r>
          </w:p>
        </w:tc>
        <w:tc>
          <w:tcPr>
            <w:tcW w:w="4757" w:type="dxa"/>
          </w:tcPr>
          <w:p>
            <w:pPr>
              <w:pStyle w:val="TableParagraph"/>
              <w:spacing w:before="70"/>
              <w:ind w:left="1891"/>
              <w:rPr>
                <w:b/>
                <w:sz w:val="20"/>
              </w:rPr>
            </w:pPr>
            <w:r>
              <w:rPr>
                <w:b/>
                <w:sz w:val="20"/>
              </w:rPr>
              <w:t>$0.412/L</w:t>
            </w:r>
          </w:p>
        </w:tc>
      </w:tr>
      <w:tr>
        <w:trPr>
          <w:trHeight w:val="301" w:hRule="atLeast"/>
        </w:trPr>
        <w:tc>
          <w:tcPr>
            <w:tcW w:w="469" w:type="dxa"/>
          </w:tcPr>
          <w:p>
            <w:pPr>
              <w:pStyle w:val="TableParagraph"/>
              <w:rPr>
                <w:sz w:val="18"/>
              </w:rPr>
            </w:pPr>
          </w:p>
        </w:tc>
        <w:tc>
          <w:tcPr>
            <w:tcW w:w="1079" w:type="dxa"/>
          </w:tcPr>
          <w:p>
            <w:pPr>
              <w:pStyle w:val="TableParagraph"/>
              <w:spacing w:line="210" w:lineRule="exact" w:before="71"/>
              <w:ind w:left="126"/>
              <w:rPr>
                <w:b/>
                <w:sz w:val="20"/>
              </w:rPr>
            </w:pPr>
            <w:r>
              <w:rPr>
                <w:b/>
                <w:sz w:val="20"/>
              </w:rPr>
              <w:t>60</w:t>
            </w:r>
          </w:p>
        </w:tc>
        <w:tc>
          <w:tcPr>
            <w:tcW w:w="3398" w:type="dxa"/>
          </w:tcPr>
          <w:p>
            <w:pPr>
              <w:pStyle w:val="TableParagraph"/>
              <w:spacing w:line="210" w:lineRule="exact" w:before="71"/>
              <w:ind w:left="605"/>
              <w:rPr>
                <w:b/>
                <w:sz w:val="20"/>
              </w:rPr>
            </w:pPr>
            <w:r>
              <w:rPr>
                <w:b/>
                <w:sz w:val="20"/>
              </w:rPr>
              <w:t>2707.30.00</w:t>
            </w:r>
          </w:p>
        </w:tc>
        <w:tc>
          <w:tcPr>
            <w:tcW w:w="4757" w:type="dxa"/>
          </w:tcPr>
          <w:p>
            <w:pPr>
              <w:pStyle w:val="TableParagraph"/>
              <w:spacing w:line="210" w:lineRule="exact" w:before="71"/>
              <w:ind w:left="1891"/>
              <w:rPr>
                <w:b/>
                <w:sz w:val="20"/>
              </w:rPr>
            </w:pPr>
            <w:r>
              <w:rPr>
                <w:b/>
                <w:sz w:val="20"/>
              </w:rPr>
              <w:t>$0.412/L</w:t>
            </w:r>
          </w:p>
        </w:tc>
      </w:tr>
    </w:tbl>
    <w:p>
      <w:pPr>
        <w:pStyle w:val="BodyText"/>
      </w:pPr>
    </w:p>
    <w:p>
      <w:pPr>
        <w:pStyle w:val="BodyText"/>
      </w:pPr>
    </w:p>
    <w:p>
      <w:pPr>
        <w:pStyle w:val="BodyText"/>
      </w:pPr>
    </w:p>
    <w:p>
      <w:pPr>
        <w:pStyle w:val="BodyText"/>
      </w:pPr>
    </w:p>
    <w:p>
      <w:pPr>
        <w:pStyle w:val="BodyText"/>
        <w:spacing w:before="11"/>
        <w:rPr>
          <w:sz w:val="25"/>
        </w:rPr>
      </w:pPr>
      <w:r>
        <w:rPr/>
        <w:pict>
          <v:rect style="position:absolute;margin-left:76.584pt;margin-top:16.798941pt;width:467.86pt;height:.71997pt;mso-position-horizontal-relative:page;mso-position-vertical-relative:paragraph;z-index:-15722496;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Thai originating goods</w:t>
      </w:r>
      <w:r>
        <w:rPr>
          <w:spacing w:val="-29"/>
        </w:rPr>
        <w:t> </w:t>
      </w:r>
      <w:r>
        <w:rPr/>
        <w:t>are</w:t>
      </w:r>
      <w:r>
        <w:rPr>
          <w:spacing w:val="-4"/>
        </w:rPr>
        <w:t> </w:t>
      </w:r>
      <w:r>
        <w:rPr/>
        <w:t>Free.</w:t>
        <w:tab/>
      </w:r>
      <w:r>
        <w:rPr>
          <w:rFonts w:ascii="Wingdings" w:hAnsi="Wingdings"/>
          <w:b w:val="0"/>
        </w:rPr>
        <w:t></w:t>
      </w:r>
      <w:r>
        <w:rPr>
          <w:rFonts w:ascii="Wingdings" w:hAnsi="Wingdings"/>
          <w:b w:val="0"/>
          <w:spacing w:val="-155"/>
        </w:rPr>
        <w:t> </w:t>
      </w:r>
      <w:r>
        <w:rPr/>
        <w:t>Operative 1/9/18</w:t>
      </w:r>
    </w:p>
    <w:p>
      <w:pPr>
        <w:spacing w:after="0"/>
        <w:sectPr>
          <w:headerReference w:type="default" r:id="rId18"/>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6/4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7"/>
        <w:gridCol w:w="2551"/>
        <w:gridCol w:w="2413"/>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7" w:type="dxa"/>
            <w:tcBorders>
              <w:top w:val="single" w:sz="6" w:space="0" w:color="000000"/>
            </w:tcBorders>
          </w:tcPr>
          <w:p>
            <w:pPr>
              <w:pStyle w:val="TableParagraph"/>
              <w:spacing w:before="173"/>
              <w:ind w:left="122"/>
              <w:rPr>
                <w:b/>
                <w:sz w:val="20"/>
              </w:rPr>
            </w:pPr>
            <w:r>
              <w:rPr>
                <w:b/>
                <w:sz w:val="20"/>
              </w:rPr>
              <w:t>61</w:t>
            </w:r>
          </w:p>
        </w:tc>
        <w:tc>
          <w:tcPr>
            <w:tcW w:w="2551" w:type="dxa"/>
            <w:tcBorders>
              <w:top w:val="single" w:sz="6" w:space="0" w:color="000000"/>
            </w:tcBorders>
          </w:tcPr>
          <w:p>
            <w:pPr>
              <w:pStyle w:val="TableParagraph"/>
              <w:spacing w:before="173"/>
              <w:ind w:left="607"/>
              <w:rPr>
                <w:b/>
                <w:sz w:val="20"/>
              </w:rPr>
            </w:pPr>
            <w:r>
              <w:rPr>
                <w:b/>
                <w:sz w:val="20"/>
              </w:rPr>
              <w:t>2707.50.00</w:t>
            </w:r>
          </w:p>
        </w:tc>
        <w:tc>
          <w:tcPr>
            <w:tcW w:w="2413"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62</w:t>
            </w:r>
          </w:p>
        </w:tc>
        <w:tc>
          <w:tcPr>
            <w:tcW w:w="2551" w:type="dxa"/>
          </w:tcPr>
          <w:p>
            <w:pPr>
              <w:pStyle w:val="TableParagraph"/>
              <w:spacing w:before="67"/>
              <w:ind w:left="607"/>
              <w:rPr>
                <w:b/>
                <w:sz w:val="20"/>
              </w:rPr>
            </w:pPr>
            <w:r>
              <w:rPr>
                <w:b/>
                <w:sz w:val="20"/>
              </w:rPr>
              <w:t>2709.00.90</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63</w:t>
            </w:r>
          </w:p>
        </w:tc>
        <w:tc>
          <w:tcPr>
            <w:tcW w:w="2551" w:type="dxa"/>
          </w:tcPr>
          <w:p>
            <w:pPr>
              <w:pStyle w:val="TableParagraph"/>
              <w:spacing w:before="68"/>
              <w:ind w:left="607"/>
              <w:rPr>
                <w:b/>
                <w:sz w:val="20"/>
              </w:rPr>
            </w:pPr>
            <w:r>
              <w:rPr>
                <w:b/>
                <w:sz w:val="20"/>
              </w:rPr>
              <w:t>2710.12.61</w:t>
            </w:r>
          </w:p>
        </w:tc>
        <w:tc>
          <w:tcPr>
            <w:tcW w:w="2413" w:type="dxa"/>
          </w:tcPr>
          <w:p>
            <w:pPr>
              <w:pStyle w:val="TableParagraph"/>
              <w:rPr>
                <w:sz w:val="18"/>
              </w:rPr>
            </w:pPr>
          </w:p>
        </w:tc>
        <w:tc>
          <w:tcPr>
            <w:tcW w:w="3195" w:type="dxa"/>
          </w:tcPr>
          <w:p>
            <w:pPr>
              <w:pStyle w:val="TableParagraph"/>
              <w:spacing w:before="68"/>
              <w:ind w:left="322"/>
              <w:rPr>
                <w:b/>
                <w:sz w:val="20"/>
              </w:rPr>
            </w:pPr>
            <w:r>
              <w:rPr>
                <w:b/>
                <w:sz w:val="20"/>
              </w:rPr>
              <w:t>$0.03556/L</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63A</w:t>
            </w:r>
          </w:p>
        </w:tc>
        <w:tc>
          <w:tcPr>
            <w:tcW w:w="2551" w:type="dxa"/>
          </w:tcPr>
          <w:p>
            <w:pPr>
              <w:pStyle w:val="TableParagraph"/>
              <w:spacing w:line="205" w:lineRule="exact" w:before="70"/>
              <w:ind w:left="607"/>
              <w:rPr>
                <w:b/>
                <w:sz w:val="20"/>
              </w:rPr>
            </w:pPr>
            <w:r>
              <w:rPr>
                <w:b/>
                <w:sz w:val="20"/>
              </w:rPr>
              <w:t>2710.12.62 *</w:t>
            </w:r>
          </w:p>
        </w:tc>
        <w:tc>
          <w:tcPr>
            <w:tcW w:w="2413" w:type="dxa"/>
          </w:tcPr>
          <w:p>
            <w:pPr>
              <w:pStyle w:val="TableParagraph"/>
              <w:spacing w:line="205" w:lineRule="exact" w:before="70"/>
              <w:ind w:right="323"/>
              <w:jc w:val="right"/>
              <w:rPr>
                <w:sz w:val="20"/>
              </w:rPr>
            </w:pPr>
            <w:r>
              <w:rPr>
                <w:sz w:val="20"/>
              </w:rPr>
              <w:t>(Rate No. 001)</w:t>
            </w:r>
          </w:p>
        </w:tc>
        <w:tc>
          <w:tcPr>
            <w:tcW w:w="3195" w:type="dxa"/>
          </w:tcPr>
          <w:p>
            <w:pPr>
              <w:pStyle w:val="TableParagraph"/>
              <w:spacing w:line="205" w:lineRule="exact" w:before="70"/>
              <w:ind w:left="322"/>
              <w:rPr>
                <w:b/>
                <w:sz w:val="20"/>
              </w:rPr>
            </w:pPr>
            <w:r>
              <w:rPr>
                <w:b/>
                <w:sz w:val="20"/>
              </w:rPr>
              <w:t>$0.412/L of gasoline</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2"/>
              <w:rPr>
                <w:b/>
                <w:sz w:val="20"/>
              </w:rPr>
            </w:pPr>
            <w:r>
              <w:rPr>
                <w:b/>
                <w:sz w:val="20"/>
              </w:rPr>
              <w:t>$0.412/L of other substances</w:t>
            </w:r>
          </w:p>
        </w:tc>
      </w:tr>
      <w:tr>
        <w:trPr>
          <w:trHeight w:val="29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77" w:type="dxa"/>
          </w:tcPr>
          <w:p>
            <w:pPr>
              <w:pStyle w:val="TableParagraph"/>
              <w:spacing w:before="71"/>
              <w:ind w:left="122"/>
              <w:rPr>
                <w:b/>
                <w:sz w:val="20"/>
              </w:rPr>
            </w:pPr>
            <w:r>
              <w:rPr>
                <w:b/>
                <w:sz w:val="20"/>
              </w:rPr>
              <w:t>64</w:t>
            </w:r>
          </w:p>
        </w:tc>
        <w:tc>
          <w:tcPr>
            <w:tcW w:w="2551" w:type="dxa"/>
          </w:tcPr>
          <w:p>
            <w:pPr>
              <w:pStyle w:val="TableParagraph"/>
              <w:spacing w:before="71"/>
              <w:ind w:left="607"/>
              <w:rPr>
                <w:b/>
                <w:sz w:val="20"/>
              </w:rPr>
            </w:pPr>
            <w:r>
              <w:rPr>
                <w:b/>
                <w:sz w:val="20"/>
              </w:rPr>
              <w:t>2710.12.69</w:t>
            </w:r>
          </w:p>
        </w:tc>
        <w:tc>
          <w:tcPr>
            <w:tcW w:w="2413" w:type="dxa"/>
          </w:tcPr>
          <w:p>
            <w:pPr>
              <w:pStyle w:val="TableParagraph"/>
              <w:rPr>
                <w:sz w:val="18"/>
              </w:rPr>
            </w:pPr>
          </w:p>
        </w:tc>
        <w:tc>
          <w:tcPr>
            <w:tcW w:w="3195"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65</w:t>
            </w:r>
          </w:p>
        </w:tc>
        <w:tc>
          <w:tcPr>
            <w:tcW w:w="2551" w:type="dxa"/>
          </w:tcPr>
          <w:p>
            <w:pPr>
              <w:pStyle w:val="TableParagraph"/>
              <w:spacing w:before="67"/>
              <w:ind w:left="607"/>
              <w:rPr>
                <w:b/>
                <w:sz w:val="20"/>
              </w:rPr>
            </w:pPr>
            <w:r>
              <w:rPr>
                <w:b/>
                <w:sz w:val="20"/>
              </w:rPr>
              <w:t>2710.12.70</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67</w:t>
            </w:r>
          </w:p>
        </w:tc>
        <w:tc>
          <w:tcPr>
            <w:tcW w:w="2551" w:type="dxa"/>
          </w:tcPr>
          <w:p>
            <w:pPr>
              <w:pStyle w:val="TableParagraph"/>
              <w:spacing w:before="67"/>
              <w:ind w:left="607"/>
              <w:rPr>
                <w:b/>
                <w:sz w:val="20"/>
              </w:rPr>
            </w:pPr>
            <w:r>
              <w:rPr>
                <w:b/>
                <w:sz w:val="20"/>
              </w:rPr>
              <w:t>2710.19.16</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$0.412/L</w:t>
            </w:r>
          </w:p>
        </w:tc>
      </w:tr>
      <w:tr>
        <w:trPr>
          <w:trHeight w:val="293" w:hRule="atLeast"/>
        </w:trPr>
        <w:tc>
          <w:tcPr>
            <w:tcW w:w="469" w:type="dxa"/>
          </w:tcPr>
          <w:p>
            <w:pPr>
              <w:pStyle w:val="TableParagraph"/>
              <w:spacing w:line="191" w:lineRule="exact" w:before="82"/>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68"/>
              <w:ind w:left="122"/>
              <w:rPr>
                <w:b/>
                <w:sz w:val="20"/>
              </w:rPr>
            </w:pPr>
            <w:r>
              <w:rPr>
                <w:b/>
                <w:sz w:val="20"/>
              </w:rPr>
              <w:t>68</w:t>
            </w:r>
          </w:p>
        </w:tc>
        <w:tc>
          <w:tcPr>
            <w:tcW w:w="2551" w:type="dxa"/>
          </w:tcPr>
          <w:p>
            <w:pPr>
              <w:pStyle w:val="TableParagraph"/>
              <w:spacing w:line="205" w:lineRule="exact" w:before="68"/>
              <w:ind w:left="607"/>
              <w:rPr>
                <w:b/>
                <w:sz w:val="20"/>
              </w:rPr>
            </w:pPr>
            <w:r>
              <w:rPr>
                <w:b/>
                <w:sz w:val="20"/>
              </w:rPr>
              <w:t>2710.19.22 *</w:t>
            </w:r>
          </w:p>
        </w:tc>
        <w:tc>
          <w:tcPr>
            <w:tcW w:w="2413" w:type="dxa"/>
          </w:tcPr>
          <w:p>
            <w:pPr>
              <w:pStyle w:val="TableParagraph"/>
              <w:spacing w:line="205" w:lineRule="exact" w:before="68"/>
              <w:ind w:right="323"/>
              <w:jc w:val="right"/>
              <w:rPr>
                <w:sz w:val="20"/>
              </w:rPr>
            </w:pPr>
            <w:r>
              <w:rPr>
                <w:sz w:val="20"/>
              </w:rPr>
              <w:t>(Rate No. 001)</w:t>
            </w:r>
          </w:p>
        </w:tc>
        <w:tc>
          <w:tcPr>
            <w:tcW w:w="3195" w:type="dxa"/>
          </w:tcPr>
          <w:p>
            <w:pPr>
              <w:pStyle w:val="TableParagraph"/>
              <w:spacing w:line="205" w:lineRule="exact" w:before="68"/>
              <w:ind w:left="322"/>
              <w:rPr>
                <w:b/>
                <w:sz w:val="20"/>
              </w:rPr>
            </w:pPr>
            <w:r>
              <w:rPr>
                <w:b/>
                <w:sz w:val="20"/>
              </w:rPr>
              <w:t>$0.412/L of 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2"/>
              <w:rPr>
                <w:b/>
                <w:sz w:val="20"/>
              </w:rPr>
            </w:pPr>
            <w:r>
              <w:rPr>
                <w:b/>
                <w:sz w:val="20"/>
              </w:rPr>
              <w:t>(if any) in the blend</w:t>
            </w:r>
          </w:p>
        </w:tc>
      </w:tr>
      <w:tr>
        <w:trPr>
          <w:trHeight w:val="383"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68A</w:t>
            </w:r>
          </w:p>
        </w:tc>
        <w:tc>
          <w:tcPr>
            <w:tcW w:w="2551" w:type="dxa"/>
          </w:tcPr>
          <w:p>
            <w:pPr>
              <w:pStyle w:val="TableParagraph"/>
              <w:spacing w:before="70"/>
              <w:ind w:left="607"/>
              <w:rPr>
                <w:b/>
                <w:sz w:val="20"/>
              </w:rPr>
            </w:pPr>
            <w:r>
              <w:rPr>
                <w:b/>
                <w:sz w:val="20"/>
              </w:rPr>
              <w:t>2710.19.28</w:t>
            </w:r>
          </w:p>
        </w:tc>
        <w:tc>
          <w:tcPr>
            <w:tcW w:w="2413" w:type="dxa"/>
          </w:tcPr>
          <w:p>
            <w:pPr>
              <w:pStyle w:val="TableParagraph"/>
              <w:rPr>
                <w:sz w:val="18"/>
              </w:rPr>
            </w:pPr>
          </w:p>
        </w:tc>
        <w:tc>
          <w:tcPr>
            <w:tcW w:w="3195" w:type="dxa"/>
          </w:tcPr>
          <w:p>
            <w:pPr>
              <w:pStyle w:val="TableParagraph"/>
              <w:spacing w:before="70"/>
              <w:ind w:left="322"/>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8"/>
              <w:ind w:left="122"/>
              <w:rPr>
                <w:b/>
                <w:sz w:val="20"/>
              </w:rPr>
            </w:pPr>
            <w:r>
              <w:rPr>
                <w:b/>
                <w:sz w:val="20"/>
              </w:rPr>
              <w:t>69</w:t>
            </w:r>
          </w:p>
        </w:tc>
        <w:tc>
          <w:tcPr>
            <w:tcW w:w="2551" w:type="dxa"/>
          </w:tcPr>
          <w:p>
            <w:pPr>
              <w:pStyle w:val="TableParagraph"/>
              <w:spacing w:before="68"/>
              <w:ind w:left="607"/>
              <w:rPr>
                <w:b/>
                <w:sz w:val="20"/>
              </w:rPr>
            </w:pPr>
            <w:r>
              <w:rPr>
                <w:b/>
                <w:sz w:val="20"/>
              </w:rPr>
              <w:t>2710.19.40</w:t>
            </w:r>
          </w:p>
        </w:tc>
        <w:tc>
          <w:tcPr>
            <w:tcW w:w="2413" w:type="dxa"/>
          </w:tcPr>
          <w:p>
            <w:pPr>
              <w:pStyle w:val="TableParagraph"/>
              <w:rPr>
                <w:sz w:val="18"/>
              </w:rPr>
            </w:pPr>
          </w:p>
        </w:tc>
        <w:tc>
          <w:tcPr>
            <w:tcW w:w="3195" w:type="dxa"/>
          </w:tcPr>
          <w:p>
            <w:pPr>
              <w:pStyle w:val="TableParagraph"/>
              <w:spacing w:before="68"/>
              <w:ind w:left="322"/>
              <w:rPr>
                <w:b/>
                <w:sz w:val="20"/>
              </w:rPr>
            </w:pPr>
            <w:r>
              <w:rPr>
                <w:b/>
                <w:sz w:val="20"/>
              </w:rPr>
              <w:t>$0.03556/L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77" w:type="dxa"/>
          </w:tcPr>
          <w:p>
            <w:pPr>
              <w:pStyle w:val="TableParagraph"/>
              <w:spacing w:before="70"/>
              <w:ind w:left="122"/>
              <w:rPr>
                <w:b/>
                <w:sz w:val="20"/>
              </w:rPr>
            </w:pPr>
            <w:r>
              <w:rPr>
                <w:b/>
                <w:sz w:val="20"/>
              </w:rPr>
              <w:t>70</w:t>
            </w:r>
          </w:p>
        </w:tc>
        <w:tc>
          <w:tcPr>
            <w:tcW w:w="2551" w:type="dxa"/>
          </w:tcPr>
          <w:p>
            <w:pPr>
              <w:pStyle w:val="TableParagraph"/>
              <w:spacing w:before="70"/>
              <w:ind w:left="607"/>
              <w:rPr>
                <w:b/>
                <w:sz w:val="20"/>
              </w:rPr>
            </w:pPr>
            <w:r>
              <w:rPr>
                <w:b/>
                <w:sz w:val="20"/>
              </w:rPr>
              <w:t>2710.19.51</w:t>
            </w:r>
          </w:p>
        </w:tc>
        <w:tc>
          <w:tcPr>
            <w:tcW w:w="2413" w:type="dxa"/>
          </w:tcPr>
          <w:p>
            <w:pPr>
              <w:pStyle w:val="TableParagraph"/>
              <w:rPr>
                <w:sz w:val="18"/>
              </w:rPr>
            </w:pPr>
          </w:p>
        </w:tc>
        <w:tc>
          <w:tcPr>
            <w:tcW w:w="3195"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71</w:t>
            </w:r>
          </w:p>
        </w:tc>
        <w:tc>
          <w:tcPr>
            <w:tcW w:w="2551" w:type="dxa"/>
          </w:tcPr>
          <w:p>
            <w:pPr>
              <w:pStyle w:val="TableParagraph"/>
              <w:spacing w:before="67"/>
              <w:ind w:left="607"/>
              <w:rPr>
                <w:b/>
                <w:sz w:val="20"/>
              </w:rPr>
            </w:pPr>
            <w:r>
              <w:rPr>
                <w:b/>
                <w:sz w:val="20"/>
              </w:rPr>
              <w:t>2710.19.52</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$0.412/L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7" w:type="dxa"/>
          </w:tcPr>
          <w:p>
            <w:pPr>
              <w:pStyle w:val="TableParagraph"/>
              <w:spacing w:before="68"/>
              <w:ind w:left="122"/>
              <w:rPr>
                <w:b/>
                <w:sz w:val="20"/>
              </w:rPr>
            </w:pPr>
            <w:r>
              <w:rPr>
                <w:b/>
                <w:sz w:val="20"/>
              </w:rPr>
              <w:t>72</w:t>
            </w:r>
          </w:p>
        </w:tc>
        <w:tc>
          <w:tcPr>
            <w:tcW w:w="2551" w:type="dxa"/>
          </w:tcPr>
          <w:p>
            <w:pPr>
              <w:pStyle w:val="TableParagraph"/>
              <w:spacing w:before="68"/>
              <w:ind w:left="607"/>
              <w:rPr>
                <w:b/>
                <w:sz w:val="20"/>
              </w:rPr>
            </w:pPr>
            <w:r>
              <w:rPr>
                <w:b/>
                <w:sz w:val="20"/>
              </w:rPr>
              <w:t>2710.19.53</w:t>
            </w:r>
          </w:p>
        </w:tc>
        <w:tc>
          <w:tcPr>
            <w:tcW w:w="2413" w:type="dxa"/>
          </w:tcPr>
          <w:p>
            <w:pPr>
              <w:pStyle w:val="TableParagraph"/>
              <w:rPr>
                <w:sz w:val="18"/>
              </w:rPr>
            </w:pPr>
          </w:p>
        </w:tc>
        <w:tc>
          <w:tcPr>
            <w:tcW w:w="3195" w:type="dxa"/>
          </w:tcPr>
          <w:p>
            <w:pPr>
              <w:pStyle w:val="TableParagraph"/>
              <w:spacing w:before="68"/>
              <w:ind w:left="322"/>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7" w:type="dxa"/>
          </w:tcPr>
          <w:p>
            <w:pPr>
              <w:pStyle w:val="TableParagraph"/>
              <w:spacing w:before="67"/>
              <w:ind w:left="122"/>
              <w:rPr>
                <w:b/>
                <w:sz w:val="20"/>
              </w:rPr>
            </w:pPr>
            <w:r>
              <w:rPr>
                <w:b/>
                <w:sz w:val="20"/>
              </w:rPr>
              <w:t>73</w:t>
            </w:r>
          </w:p>
        </w:tc>
        <w:tc>
          <w:tcPr>
            <w:tcW w:w="2551" w:type="dxa"/>
          </w:tcPr>
          <w:p>
            <w:pPr>
              <w:pStyle w:val="TableParagraph"/>
              <w:spacing w:before="67"/>
              <w:ind w:left="607"/>
              <w:rPr>
                <w:b/>
                <w:sz w:val="20"/>
              </w:rPr>
            </w:pPr>
            <w:r>
              <w:rPr>
                <w:b/>
                <w:sz w:val="20"/>
              </w:rPr>
              <w:t>2710.19.70</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$0.412/L</w:t>
            </w:r>
          </w:p>
        </w:tc>
      </w:tr>
      <w:tr>
        <w:trPr>
          <w:trHeight w:val="377" w:hRule="atLeast"/>
        </w:trPr>
        <w:tc>
          <w:tcPr>
            <w:tcW w:w="469" w:type="dxa"/>
          </w:tcPr>
          <w:p>
            <w:pPr>
              <w:pStyle w:val="TableParagraph"/>
              <w:rPr>
                <w:sz w:val="18"/>
              </w:rPr>
            </w:pPr>
          </w:p>
        </w:tc>
        <w:tc>
          <w:tcPr>
            <w:tcW w:w="1077" w:type="dxa"/>
          </w:tcPr>
          <w:p>
            <w:pPr>
              <w:pStyle w:val="TableParagraph"/>
              <w:spacing w:before="67"/>
              <w:ind w:left="122"/>
              <w:rPr>
                <w:b/>
                <w:sz w:val="20"/>
              </w:rPr>
            </w:pPr>
            <w:r>
              <w:rPr>
                <w:b/>
                <w:sz w:val="20"/>
              </w:rPr>
              <w:t>75</w:t>
            </w:r>
          </w:p>
        </w:tc>
        <w:tc>
          <w:tcPr>
            <w:tcW w:w="2551" w:type="dxa"/>
          </w:tcPr>
          <w:p>
            <w:pPr>
              <w:pStyle w:val="TableParagraph"/>
              <w:spacing w:before="67"/>
              <w:ind w:left="607"/>
              <w:rPr>
                <w:b/>
                <w:sz w:val="20"/>
              </w:rPr>
            </w:pPr>
            <w:r>
              <w:rPr>
                <w:b/>
                <w:sz w:val="20"/>
              </w:rPr>
              <w:t>2710.19.91</w:t>
            </w:r>
          </w:p>
        </w:tc>
        <w:tc>
          <w:tcPr>
            <w:tcW w:w="2413" w:type="dxa"/>
          </w:tcPr>
          <w:p>
            <w:pPr>
              <w:pStyle w:val="TableParagraph"/>
              <w:rPr>
                <w:sz w:val="18"/>
              </w:rPr>
            </w:pPr>
          </w:p>
        </w:tc>
        <w:tc>
          <w:tcPr>
            <w:tcW w:w="3195" w:type="dxa"/>
          </w:tcPr>
          <w:p>
            <w:pPr>
              <w:pStyle w:val="TableParagraph"/>
              <w:spacing w:before="67"/>
              <w:ind w:left="322"/>
              <w:rPr>
                <w:b/>
                <w:sz w:val="20"/>
              </w:rPr>
            </w:pPr>
            <w:r>
              <w:rPr>
                <w:b/>
                <w:sz w:val="20"/>
              </w:rPr>
              <w:t>$0.085/L</w:t>
            </w:r>
          </w:p>
        </w:tc>
      </w:tr>
      <w:tr>
        <w:trPr>
          <w:trHeight w:val="380" w:hRule="atLeast"/>
        </w:trPr>
        <w:tc>
          <w:tcPr>
            <w:tcW w:w="469" w:type="dxa"/>
          </w:tcPr>
          <w:p>
            <w:pPr>
              <w:pStyle w:val="TableParagraph"/>
              <w:rPr>
                <w:sz w:val="18"/>
              </w:rPr>
            </w:pPr>
          </w:p>
        </w:tc>
        <w:tc>
          <w:tcPr>
            <w:tcW w:w="1077" w:type="dxa"/>
          </w:tcPr>
          <w:p>
            <w:pPr>
              <w:pStyle w:val="TableParagraph"/>
              <w:spacing w:before="71"/>
              <w:ind w:left="122"/>
              <w:rPr>
                <w:b/>
                <w:sz w:val="20"/>
              </w:rPr>
            </w:pPr>
            <w:r>
              <w:rPr>
                <w:b/>
                <w:sz w:val="20"/>
              </w:rPr>
              <w:t>76</w:t>
            </w:r>
          </w:p>
        </w:tc>
        <w:tc>
          <w:tcPr>
            <w:tcW w:w="2551" w:type="dxa"/>
          </w:tcPr>
          <w:p>
            <w:pPr>
              <w:pStyle w:val="TableParagraph"/>
              <w:spacing w:before="71"/>
              <w:ind w:left="607"/>
              <w:rPr>
                <w:b/>
                <w:sz w:val="20"/>
              </w:rPr>
            </w:pPr>
            <w:r>
              <w:rPr>
                <w:b/>
                <w:sz w:val="20"/>
              </w:rPr>
              <w:t>2710.19.92</w:t>
            </w:r>
          </w:p>
        </w:tc>
        <w:tc>
          <w:tcPr>
            <w:tcW w:w="2413" w:type="dxa"/>
          </w:tcPr>
          <w:p>
            <w:pPr>
              <w:pStyle w:val="TableParagraph"/>
              <w:rPr>
                <w:sz w:val="18"/>
              </w:rPr>
            </w:pPr>
          </w:p>
        </w:tc>
        <w:tc>
          <w:tcPr>
            <w:tcW w:w="3195" w:type="dxa"/>
          </w:tcPr>
          <w:p>
            <w:pPr>
              <w:pStyle w:val="TableParagraph"/>
              <w:spacing w:before="71"/>
              <w:ind w:left="322"/>
              <w:rPr>
                <w:b/>
                <w:sz w:val="20"/>
              </w:rPr>
            </w:pPr>
            <w:r>
              <w:rPr>
                <w:b/>
                <w:sz w:val="20"/>
              </w:rPr>
              <w:t>$0.085/kg</w:t>
            </w:r>
          </w:p>
        </w:tc>
      </w:tr>
      <w:tr>
        <w:trPr>
          <w:trHeight w:val="295" w:hRule="atLeast"/>
        </w:trPr>
        <w:tc>
          <w:tcPr>
            <w:tcW w:w="469" w:type="dxa"/>
          </w:tcPr>
          <w:p>
            <w:pPr>
              <w:pStyle w:val="TableParagraph"/>
              <w:spacing w:line="191" w:lineRule="exact" w:before="84"/>
              <w:ind w:right="89"/>
              <w:jc w:val="right"/>
              <w:rPr>
                <w:rFonts w:ascii="Wingdings" w:hAnsi="Wingdings"/>
                <w:sz w:val="20"/>
              </w:rPr>
            </w:pPr>
            <w:r>
              <w:rPr>
                <w:rFonts w:ascii="Wingdings" w:hAnsi="Wingdings"/>
                <w:w w:val="99"/>
                <w:sz w:val="20"/>
              </w:rPr>
              <w:t></w:t>
            </w:r>
          </w:p>
        </w:tc>
        <w:tc>
          <w:tcPr>
            <w:tcW w:w="1077" w:type="dxa"/>
          </w:tcPr>
          <w:p>
            <w:pPr>
              <w:pStyle w:val="TableParagraph"/>
              <w:spacing w:line="205" w:lineRule="exact" w:before="70"/>
              <w:ind w:left="122"/>
              <w:rPr>
                <w:b/>
                <w:sz w:val="20"/>
              </w:rPr>
            </w:pPr>
            <w:r>
              <w:rPr>
                <w:b/>
                <w:sz w:val="20"/>
              </w:rPr>
              <w:t>76A</w:t>
            </w:r>
          </w:p>
        </w:tc>
        <w:tc>
          <w:tcPr>
            <w:tcW w:w="2551" w:type="dxa"/>
          </w:tcPr>
          <w:p>
            <w:pPr>
              <w:pStyle w:val="TableParagraph"/>
              <w:spacing w:line="205" w:lineRule="exact" w:before="70"/>
              <w:ind w:left="607"/>
              <w:rPr>
                <w:b/>
                <w:sz w:val="20"/>
              </w:rPr>
            </w:pPr>
            <w:r>
              <w:rPr>
                <w:b/>
                <w:sz w:val="20"/>
              </w:rPr>
              <w:t>2710.20.00 *</w:t>
            </w:r>
          </w:p>
        </w:tc>
        <w:tc>
          <w:tcPr>
            <w:tcW w:w="2413" w:type="dxa"/>
          </w:tcPr>
          <w:p>
            <w:pPr>
              <w:pStyle w:val="TableParagraph"/>
              <w:spacing w:line="205" w:lineRule="exact" w:before="70"/>
              <w:ind w:right="321"/>
              <w:jc w:val="right"/>
              <w:rPr>
                <w:sz w:val="20"/>
              </w:rPr>
            </w:pPr>
            <w:r>
              <w:rPr>
                <w:sz w:val="20"/>
              </w:rPr>
              <w:t>(Rate No. 001)</w:t>
            </w:r>
          </w:p>
        </w:tc>
        <w:tc>
          <w:tcPr>
            <w:tcW w:w="3195" w:type="dxa"/>
          </w:tcPr>
          <w:p>
            <w:pPr>
              <w:pStyle w:val="TableParagraph"/>
              <w:spacing w:line="205" w:lineRule="exact" w:before="70"/>
              <w:ind w:left="322"/>
              <w:rPr>
                <w:b/>
                <w:sz w:val="20"/>
              </w:rPr>
            </w:pPr>
            <w:r>
              <w:rPr>
                <w:b/>
                <w:sz w:val="20"/>
              </w:rPr>
              <w:t>$0.412/L of biodiesel</w:t>
            </w:r>
          </w:p>
        </w:tc>
      </w:tr>
      <w:tr>
        <w:trPr>
          <w:trHeight w:val="207"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7"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2"/>
              <w:rPr>
                <w:b/>
                <w:sz w:val="20"/>
              </w:rPr>
            </w:pPr>
            <w:r>
              <w:rPr>
                <w:b/>
                <w:sz w:val="20"/>
              </w:rPr>
              <w:t>$0.412/L of ethanol (if any)</w:t>
            </w:r>
          </w:p>
        </w:tc>
      </w:tr>
      <w:tr>
        <w:trPr>
          <w:trHeight w:val="208"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7" w:type="dxa"/>
          </w:tcPr>
          <w:p>
            <w:pPr>
              <w:pStyle w:val="TableParagraph"/>
              <w:rPr>
                <w:sz w:val="14"/>
              </w:rPr>
            </w:pPr>
          </w:p>
        </w:tc>
        <w:tc>
          <w:tcPr>
            <w:tcW w:w="2551" w:type="dxa"/>
          </w:tcPr>
          <w:p>
            <w:pPr>
              <w:pStyle w:val="TableParagraph"/>
              <w:rPr>
                <w:sz w:val="14"/>
              </w:rPr>
            </w:pPr>
          </w:p>
        </w:tc>
        <w:tc>
          <w:tcPr>
            <w:tcW w:w="2413" w:type="dxa"/>
          </w:tcPr>
          <w:p>
            <w:pPr>
              <w:pStyle w:val="TableParagraph"/>
              <w:spacing w:line="190" w:lineRule="exact"/>
              <w:ind w:right="323"/>
              <w:jc w:val="right"/>
              <w:rPr>
                <w:sz w:val="20"/>
              </w:rPr>
            </w:pPr>
            <w:r>
              <w:rPr>
                <w:sz w:val="20"/>
              </w:rPr>
              <w:t>(Rate No. 003)</w:t>
            </w:r>
          </w:p>
        </w:tc>
        <w:tc>
          <w:tcPr>
            <w:tcW w:w="3195" w:type="dxa"/>
          </w:tcPr>
          <w:p>
            <w:pPr>
              <w:pStyle w:val="TableParagraph"/>
              <w:spacing w:line="190" w:lineRule="exact"/>
              <w:ind w:left="322"/>
              <w:rPr>
                <w:b/>
                <w:sz w:val="20"/>
              </w:rPr>
            </w:pPr>
            <w:r>
              <w:rPr>
                <w:b/>
                <w:sz w:val="20"/>
              </w:rPr>
              <w:t>$0.412/L of other substances</w:t>
            </w:r>
          </w:p>
        </w:tc>
      </w:tr>
      <w:tr>
        <w:trPr>
          <w:trHeight w:val="865" w:hRule="atLeast"/>
        </w:trPr>
        <w:tc>
          <w:tcPr>
            <w:tcW w:w="469" w:type="dxa"/>
          </w:tcPr>
          <w:p>
            <w:pPr>
              <w:pStyle w:val="TableParagraph"/>
              <w:rPr>
                <w:sz w:val="18"/>
              </w:rPr>
            </w:pPr>
          </w:p>
        </w:tc>
        <w:tc>
          <w:tcPr>
            <w:tcW w:w="1077" w:type="dxa"/>
          </w:tcPr>
          <w:p>
            <w:pPr>
              <w:pStyle w:val="TableParagraph"/>
              <w:rPr>
                <w:sz w:val="18"/>
              </w:rPr>
            </w:pPr>
          </w:p>
        </w:tc>
        <w:tc>
          <w:tcPr>
            <w:tcW w:w="2551" w:type="dxa"/>
          </w:tcPr>
          <w:p>
            <w:pPr>
              <w:pStyle w:val="TableParagraph"/>
              <w:rPr>
                <w:sz w:val="18"/>
              </w:rPr>
            </w:pPr>
          </w:p>
        </w:tc>
        <w:tc>
          <w:tcPr>
            <w:tcW w:w="2413" w:type="dxa"/>
          </w:tcPr>
          <w:p>
            <w:pPr>
              <w:pStyle w:val="TableParagraph"/>
              <w:rPr>
                <w:sz w:val="18"/>
              </w:rPr>
            </w:pPr>
          </w:p>
        </w:tc>
        <w:tc>
          <w:tcPr>
            <w:tcW w:w="3195" w:type="dxa"/>
          </w:tcPr>
          <w:p>
            <w:pPr>
              <w:pStyle w:val="TableParagraph"/>
              <w:spacing w:line="216" w:lineRule="exact"/>
              <w:ind w:left="322"/>
              <w:rPr>
                <w:b/>
                <w:sz w:val="20"/>
              </w:rPr>
            </w:pPr>
            <w:r>
              <w:rPr>
                <w:b/>
                <w:sz w:val="20"/>
              </w:rPr>
              <w:t>in the blend</w:t>
            </w:r>
          </w:p>
        </w:tc>
      </w:tr>
      <w:tr>
        <w:trPr>
          <w:trHeight w:val="1249" w:hRule="atLeast"/>
        </w:trPr>
        <w:tc>
          <w:tcPr>
            <w:tcW w:w="469" w:type="dxa"/>
          </w:tcPr>
          <w:p>
            <w:pPr>
              <w:pStyle w:val="TableParagraph"/>
              <w:rPr>
                <w:sz w:val="18"/>
              </w:rPr>
            </w:pPr>
          </w:p>
        </w:tc>
        <w:tc>
          <w:tcPr>
            <w:tcW w:w="9236"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2"/>
              <w:ind w:left="1145" w:right="958"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3"/>
        </w:rPr>
      </w:pPr>
      <w:r>
        <w:rPr/>
        <w:pict>
          <v:rect style="position:absolute;margin-left:40.919998pt;margin-top:9.657612pt;width:467.88pt;height:.71997pt;mso-position-horizontal-relative:page;mso-position-vertical-relative:paragraph;z-index:-15721984;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Thai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51"/>
        </w:rPr>
        <w:t> </w:t>
      </w:r>
      <w:r>
        <w:rPr/>
        <w:t>Operative 1/8/18</w:t>
      </w:r>
    </w:p>
    <w:p>
      <w:pPr>
        <w:spacing w:after="0"/>
        <w:sectPr>
          <w:headerReference w:type="default" r:id="rId19"/>
          <w:pgSz w:w="11910" w:h="16850"/>
          <w:pgMar w:header="547" w:footer="0" w:top="1160" w:bottom="280" w:left="0" w:right="0"/>
        </w:sectPr>
      </w:pPr>
    </w:p>
    <w:p>
      <w:pPr>
        <w:pStyle w:val="BodyText"/>
        <w:tabs>
          <w:tab w:pos="9781" w:val="left" w:leader="none"/>
        </w:tabs>
        <w:spacing w:before="172"/>
        <w:ind w:left="1673"/>
      </w:pPr>
      <w:r>
        <w:rPr/>
        <w:t>R.36</w:t>
        <w:tab/>
        <w:t>Schedule</w:t>
      </w:r>
      <w:r>
        <w:rPr>
          <w:spacing w:val="-1"/>
        </w:rPr>
        <w:t> </w:t>
      </w:r>
      <w:r>
        <w:rPr/>
        <w:t>7/3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70" w:hRule="atLeast"/>
        </w:trPr>
        <w:tc>
          <w:tcPr>
            <w:tcW w:w="469" w:type="dxa"/>
          </w:tcPr>
          <w:p>
            <w:pPr>
              <w:pStyle w:val="TableParagraph"/>
              <w:spacing w:before="10"/>
              <w:rPr>
                <w:rFonts w:ascii="Arial Narrow"/>
                <w:b/>
                <w:sz w:val="18"/>
              </w:rPr>
            </w:pPr>
          </w:p>
          <w:p>
            <w:pPr>
              <w:pStyle w:val="TableParagraph"/>
              <w:ind w:right="89"/>
              <w:jc w:val="right"/>
              <w:rPr>
                <w:rFonts w:ascii="Wingdings" w:hAnsi="Wingdings"/>
                <w:sz w:val="20"/>
              </w:rPr>
            </w:pPr>
            <w:r>
              <w:rPr>
                <w:rFonts w:ascii="Wingdings" w:hAnsi="Wingdings"/>
                <w:w w:val="99"/>
                <w:sz w:val="20"/>
              </w:rPr>
              <w:t></w:t>
            </w: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29</w:t>
            </w:r>
          </w:p>
        </w:tc>
        <w:tc>
          <w:tcPr>
            <w:tcW w:w="3471"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2206.00.78</w:t>
            </w:r>
          </w:p>
        </w:tc>
        <w:tc>
          <w:tcPr>
            <w:tcW w:w="4757"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192"/>
              <w:rPr>
                <w:b/>
                <w:sz w:val="20"/>
              </w:rPr>
            </w:pPr>
            <w:r>
              <w:rPr>
                <w:b/>
                <w:sz w:val="20"/>
              </w:rPr>
              <w:t>$49.90/L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30</w:t>
            </w:r>
          </w:p>
        </w:tc>
        <w:tc>
          <w:tcPr>
            <w:tcW w:w="3471" w:type="dxa"/>
          </w:tcPr>
          <w:p>
            <w:pPr>
              <w:pStyle w:val="TableParagraph"/>
              <w:spacing w:before="71"/>
              <w:ind w:left="677"/>
              <w:rPr>
                <w:b/>
                <w:sz w:val="20"/>
              </w:rPr>
            </w:pPr>
            <w:r>
              <w:rPr>
                <w:b/>
                <w:sz w:val="20"/>
              </w:rPr>
              <w:t>2206.00.82</w:t>
            </w:r>
          </w:p>
        </w:tc>
        <w:tc>
          <w:tcPr>
            <w:tcW w:w="4757" w:type="dxa"/>
          </w:tcPr>
          <w:p>
            <w:pPr>
              <w:pStyle w:val="TableParagraph"/>
              <w:spacing w:line="196" w:lineRule="auto" w:before="105"/>
              <w:ind w:left="1890" w:right="363"/>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31</w:t>
            </w:r>
          </w:p>
        </w:tc>
        <w:tc>
          <w:tcPr>
            <w:tcW w:w="3471" w:type="dxa"/>
          </w:tcPr>
          <w:p>
            <w:pPr>
              <w:pStyle w:val="TableParagraph"/>
              <w:spacing w:before="71"/>
              <w:ind w:left="677"/>
              <w:rPr>
                <w:b/>
                <w:sz w:val="20"/>
              </w:rPr>
            </w:pPr>
            <w:r>
              <w:rPr>
                <w:b/>
                <w:sz w:val="20"/>
              </w:rPr>
              <w:t>2206.00.83</w:t>
            </w:r>
          </w:p>
        </w:tc>
        <w:tc>
          <w:tcPr>
            <w:tcW w:w="4757" w:type="dxa"/>
          </w:tcPr>
          <w:p>
            <w:pPr>
              <w:pStyle w:val="TableParagraph"/>
              <w:spacing w:line="199" w:lineRule="auto" w:before="103"/>
              <w:ind w:left="1890" w:right="192"/>
              <w:rPr>
                <w:b/>
                <w:sz w:val="20"/>
              </w:rPr>
            </w:pPr>
            <w:r>
              <w:rPr>
                <w:b/>
                <w:sz w:val="20"/>
              </w:rPr>
              <w:t>$26.83/L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32</w:t>
            </w:r>
          </w:p>
        </w:tc>
        <w:tc>
          <w:tcPr>
            <w:tcW w:w="3471" w:type="dxa"/>
          </w:tcPr>
          <w:p>
            <w:pPr>
              <w:pStyle w:val="TableParagraph"/>
              <w:spacing w:before="71"/>
              <w:ind w:left="677"/>
              <w:rPr>
                <w:b/>
                <w:sz w:val="20"/>
              </w:rPr>
            </w:pPr>
            <w:r>
              <w:rPr>
                <w:b/>
                <w:sz w:val="20"/>
              </w:rPr>
              <w:t>2206.00.89</w:t>
            </w:r>
          </w:p>
        </w:tc>
        <w:tc>
          <w:tcPr>
            <w:tcW w:w="4757" w:type="dxa"/>
          </w:tcPr>
          <w:p>
            <w:pPr>
              <w:pStyle w:val="TableParagraph"/>
              <w:spacing w:line="196" w:lineRule="auto" w:before="105"/>
              <w:ind w:left="1890" w:right="192"/>
              <w:rPr>
                <w:b/>
                <w:sz w:val="20"/>
              </w:rPr>
            </w:pPr>
            <w:r>
              <w:rPr>
                <w:b/>
                <w:sz w:val="20"/>
              </w:rPr>
              <w:t>$35.15/L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3" w:hRule="atLeast"/>
        </w:trPr>
        <w:tc>
          <w:tcPr>
            <w:tcW w:w="469" w:type="dxa"/>
          </w:tcPr>
          <w:p>
            <w:pPr>
              <w:pStyle w:val="TableParagraph"/>
              <w:spacing w:before="85"/>
              <w:ind w:right="89"/>
              <w:jc w:val="right"/>
              <w:rPr>
                <w:rFonts w:ascii="Wingdings" w:hAnsi="Wingdings"/>
                <w:sz w:val="20"/>
              </w:rPr>
            </w:pPr>
            <w:r>
              <w:rPr>
                <w:rFonts w:ascii="Wingdings" w:hAnsi="Wingdings"/>
                <w:w w:val="99"/>
                <w:sz w:val="20"/>
              </w:rPr>
              <w:t></w:t>
            </w:r>
          </w:p>
        </w:tc>
        <w:tc>
          <w:tcPr>
            <w:tcW w:w="1007" w:type="dxa"/>
          </w:tcPr>
          <w:p>
            <w:pPr>
              <w:pStyle w:val="TableParagraph"/>
              <w:spacing w:before="71"/>
              <w:ind w:left="126"/>
              <w:rPr>
                <w:b/>
                <w:sz w:val="20"/>
              </w:rPr>
            </w:pPr>
            <w:r>
              <w:rPr>
                <w:b/>
                <w:sz w:val="20"/>
              </w:rPr>
              <w:t>33</w:t>
            </w:r>
          </w:p>
        </w:tc>
        <w:tc>
          <w:tcPr>
            <w:tcW w:w="3471" w:type="dxa"/>
          </w:tcPr>
          <w:p>
            <w:pPr>
              <w:pStyle w:val="TableParagraph"/>
              <w:spacing w:before="71"/>
              <w:ind w:left="677"/>
              <w:rPr>
                <w:b/>
                <w:sz w:val="20"/>
              </w:rPr>
            </w:pPr>
            <w:r>
              <w:rPr>
                <w:b/>
                <w:sz w:val="20"/>
              </w:rPr>
              <w:t>2206.00.92</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34</w:t>
            </w:r>
          </w:p>
        </w:tc>
        <w:tc>
          <w:tcPr>
            <w:tcW w:w="3471" w:type="dxa"/>
          </w:tcPr>
          <w:p>
            <w:pPr>
              <w:pStyle w:val="TableParagraph"/>
              <w:spacing w:before="67"/>
              <w:ind w:left="677"/>
              <w:rPr>
                <w:b/>
                <w:sz w:val="20"/>
              </w:rPr>
            </w:pPr>
            <w:r>
              <w:rPr>
                <w:b/>
                <w:sz w:val="20"/>
              </w:rPr>
              <w:t>2206.00.99</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35</w:t>
            </w:r>
          </w:p>
        </w:tc>
        <w:tc>
          <w:tcPr>
            <w:tcW w:w="3471" w:type="dxa"/>
          </w:tcPr>
          <w:p>
            <w:pPr>
              <w:pStyle w:val="TableParagraph"/>
              <w:spacing w:before="67"/>
              <w:ind w:left="677"/>
              <w:rPr>
                <w:b/>
                <w:sz w:val="20"/>
              </w:rPr>
            </w:pPr>
            <w:r>
              <w:rPr>
                <w:b/>
                <w:sz w:val="20"/>
              </w:rPr>
              <w:t>2207.10.00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36</w:t>
            </w:r>
          </w:p>
        </w:tc>
        <w:tc>
          <w:tcPr>
            <w:tcW w:w="3471" w:type="dxa"/>
          </w:tcPr>
          <w:p>
            <w:pPr>
              <w:pStyle w:val="TableParagraph"/>
              <w:spacing w:before="68"/>
              <w:ind w:left="677"/>
              <w:rPr>
                <w:b/>
                <w:sz w:val="20"/>
              </w:rPr>
            </w:pPr>
            <w:r>
              <w:rPr>
                <w:b/>
                <w:sz w:val="20"/>
              </w:rPr>
              <w:t>2207.20.10</w:t>
            </w:r>
          </w:p>
        </w:tc>
        <w:tc>
          <w:tcPr>
            <w:tcW w:w="4757" w:type="dxa"/>
          </w:tcPr>
          <w:p>
            <w:pPr>
              <w:pStyle w:val="TableParagraph"/>
              <w:spacing w:before="68"/>
              <w:ind w:left="1890"/>
              <w:rPr>
                <w:b/>
                <w:sz w:val="20"/>
              </w:rPr>
            </w:pPr>
            <w:r>
              <w:rPr>
                <w:b/>
                <w:sz w:val="20"/>
              </w:rPr>
              <w:t>$0.412/L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37</w:t>
            </w:r>
          </w:p>
        </w:tc>
        <w:tc>
          <w:tcPr>
            <w:tcW w:w="3471" w:type="dxa"/>
          </w:tcPr>
          <w:p>
            <w:pPr>
              <w:pStyle w:val="TableParagraph"/>
              <w:spacing w:before="67"/>
              <w:ind w:left="677"/>
              <w:rPr>
                <w:b/>
                <w:sz w:val="20"/>
              </w:rPr>
            </w:pPr>
            <w:r>
              <w:rPr>
                <w:b/>
                <w:sz w:val="20"/>
              </w:rPr>
              <w:t>2208.20.10</w:t>
            </w:r>
          </w:p>
        </w:tc>
        <w:tc>
          <w:tcPr>
            <w:tcW w:w="4757" w:type="dxa"/>
          </w:tcPr>
          <w:p>
            <w:pPr>
              <w:pStyle w:val="TableParagraph"/>
              <w:spacing w:before="67"/>
              <w:ind w:left="1890"/>
              <w:rPr>
                <w:b/>
                <w:sz w:val="20"/>
              </w:rPr>
            </w:pPr>
            <w:r>
              <w:rPr>
                <w:b/>
                <w:sz w:val="20"/>
              </w:rPr>
              <w:t>$78.93/L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38</w:t>
            </w:r>
          </w:p>
        </w:tc>
        <w:tc>
          <w:tcPr>
            <w:tcW w:w="3471" w:type="dxa"/>
          </w:tcPr>
          <w:p>
            <w:pPr>
              <w:pStyle w:val="TableParagraph"/>
              <w:spacing w:before="67"/>
              <w:ind w:left="677"/>
              <w:rPr>
                <w:b/>
                <w:sz w:val="20"/>
              </w:rPr>
            </w:pPr>
            <w:r>
              <w:rPr>
                <w:b/>
                <w:sz w:val="20"/>
              </w:rPr>
              <w:t>2208.20.90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39</w:t>
            </w:r>
          </w:p>
        </w:tc>
        <w:tc>
          <w:tcPr>
            <w:tcW w:w="3471" w:type="dxa"/>
          </w:tcPr>
          <w:p>
            <w:pPr>
              <w:pStyle w:val="TableParagraph"/>
              <w:spacing w:before="68"/>
              <w:ind w:left="677"/>
              <w:rPr>
                <w:b/>
                <w:sz w:val="20"/>
              </w:rPr>
            </w:pPr>
            <w:r>
              <w:rPr>
                <w:b/>
                <w:sz w:val="20"/>
              </w:rPr>
              <w:t>2208.30.00</w:t>
            </w:r>
          </w:p>
        </w:tc>
        <w:tc>
          <w:tcPr>
            <w:tcW w:w="4757"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40</w:t>
            </w:r>
          </w:p>
        </w:tc>
        <w:tc>
          <w:tcPr>
            <w:tcW w:w="3471" w:type="dxa"/>
          </w:tcPr>
          <w:p>
            <w:pPr>
              <w:pStyle w:val="TableParagraph"/>
              <w:spacing w:before="67"/>
              <w:ind w:left="677"/>
              <w:rPr>
                <w:b/>
                <w:sz w:val="20"/>
              </w:rPr>
            </w:pPr>
            <w:r>
              <w:rPr>
                <w:b/>
                <w:sz w:val="20"/>
              </w:rPr>
              <w:t>2208.40.00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41</w:t>
            </w:r>
          </w:p>
        </w:tc>
        <w:tc>
          <w:tcPr>
            <w:tcW w:w="3471" w:type="dxa"/>
          </w:tcPr>
          <w:p>
            <w:pPr>
              <w:pStyle w:val="TableParagraph"/>
              <w:spacing w:before="67"/>
              <w:ind w:left="677"/>
              <w:rPr>
                <w:b/>
                <w:sz w:val="20"/>
              </w:rPr>
            </w:pPr>
            <w:r>
              <w:rPr>
                <w:b/>
                <w:sz w:val="20"/>
              </w:rPr>
              <w:t>2208.50.00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42</w:t>
            </w:r>
          </w:p>
        </w:tc>
        <w:tc>
          <w:tcPr>
            <w:tcW w:w="3471" w:type="dxa"/>
          </w:tcPr>
          <w:p>
            <w:pPr>
              <w:pStyle w:val="TableParagraph"/>
              <w:spacing w:before="68"/>
              <w:ind w:left="677"/>
              <w:rPr>
                <w:b/>
                <w:sz w:val="20"/>
              </w:rPr>
            </w:pPr>
            <w:r>
              <w:rPr>
                <w:b/>
                <w:sz w:val="20"/>
              </w:rPr>
              <w:t>2208.60.00</w:t>
            </w:r>
          </w:p>
        </w:tc>
        <w:tc>
          <w:tcPr>
            <w:tcW w:w="4757" w:type="dxa"/>
          </w:tcPr>
          <w:p>
            <w:pPr>
              <w:pStyle w:val="TableParagraph"/>
              <w:spacing w:before="68"/>
              <w:ind w:left="1890"/>
              <w:rPr>
                <w:b/>
                <w:sz w:val="20"/>
              </w:rPr>
            </w:pPr>
            <w:r>
              <w:rPr>
                <w:b/>
                <w:sz w:val="20"/>
              </w:rPr>
              <w:t>$84.51/L of alcohol</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43</w:t>
            </w:r>
          </w:p>
        </w:tc>
        <w:tc>
          <w:tcPr>
            <w:tcW w:w="3471" w:type="dxa"/>
          </w:tcPr>
          <w:p>
            <w:pPr>
              <w:pStyle w:val="TableParagraph"/>
              <w:spacing w:before="67"/>
              <w:ind w:left="677"/>
              <w:rPr>
                <w:b/>
                <w:sz w:val="20"/>
              </w:rPr>
            </w:pPr>
            <w:r>
              <w:rPr>
                <w:b/>
                <w:sz w:val="20"/>
              </w:rPr>
              <w:t>2208.70.00</w:t>
            </w:r>
          </w:p>
        </w:tc>
        <w:tc>
          <w:tcPr>
            <w:tcW w:w="4757" w:type="dxa"/>
          </w:tcPr>
          <w:p>
            <w:pPr>
              <w:pStyle w:val="TableParagraph"/>
              <w:spacing w:before="67"/>
              <w:ind w:left="1890"/>
              <w:rPr>
                <w:b/>
                <w:sz w:val="20"/>
              </w:rPr>
            </w:pPr>
            <w:r>
              <w:rPr>
                <w:b/>
                <w:sz w:val="20"/>
              </w:rPr>
              <w:t>$84.51/L of alcohol</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44</w:t>
            </w:r>
          </w:p>
        </w:tc>
        <w:tc>
          <w:tcPr>
            <w:tcW w:w="3471" w:type="dxa"/>
          </w:tcPr>
          <w:p>
            <w:pPr>
              <w:pStyle w:val="TableParagraph"/>
              <w:spacing w:before="67"/>
              <w:ind w:left="677"/>
              <w:rPr>
                <w:b/>
                <w:sz w:val="20"/>
              </w:rPr>
            </w:pPr>
            <w:r>
              <w:rPr>
                <w:b/>
                <w:sz w:val="20"/>
              </w:rPr>
              <w:t>2208.90.20</w:t>
            </w:r>
          </w:p>
        </w:tc>
        <w:tc>
          <w:tcPr>
            <w:tcW w:w="4757" w:type="dxa"/>
          </w:tcPr>
          <w:p>
            <w:pPr>
              <w:pStyle w:val="TableParagraph"/>
              <w:spacing w:before="67"/>
              <w:ind w:left="1890"/>
              <w:rPr>
                <w:b/>
                <w:sz w:val="20"/>
              </w:rPr>
            </w:pPr>
            <w:r>
              <w:rPr>
                <w:b/>
                <w:sz w:val="20"/>
              </w:rPr>
              <w:t>$84.51/L of alcohol</w:t>
            </w:r>
          </w:p>
        </w:tc>
      </w:tr>
      <w:tr>
        <w:trPr>
          <w:trHeight w:val="304" w:hRule="atLeast"/>
        </w:trPr>
        <w:tc>
          <w:tcPr>
            <w:tcW w:w="469" w:type="dxa"/>
          </w:tcPr>
          <w:p>
            <w:pPr>
              <w:pStyle w:val="TableParagraph"/>
              <w:spacing w:line="202" w:lineRule="exact" w:before="82"/>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8"/>
              <w:ind w:left="126"/>
              <w:rPr>
                <w:b/>
                <w:sz w:val="20"/>
              </w:rPr>
            </w:pPr>
            <w:r>
              <w:rPr>
                <w:b/>
                <w:sz w:val="20"/>
              </w:rPr>
              <w:t>45</w:t>
            </w:r>
          </w:p>
        </w:tc>
        <w:tc>
          <w:tcPr>
            <w:tcW w:w="3471" w:type="dxa"/>
          </w:tcPr>
          <w:p>
            <w:pPr>
              <w:pStyle w:val="TableParagraph"/>
              <w:spacing w:line="216" w:lineRule="exact" w:before="68"/>
              <w:ind w:left="677"/>
              <w:rPr>
                <w:b/>
                <w:sz w:val="20"/>
              </w:rPr>
            </w:pPr>
            <w:r>
              <w:rPr>
                <w:b/>
                <w:sz w:val="20"/>
              </w:rPr>
              <w:t>2208.90.90</w:t>
            </w:r>
          </w:p>
        </w:tc>
        <w:tc>
          <w:tcPr>
            <w:tcW w:w="4757" w:type="dxa"/>
          </w:tcPr>
          <w:p>
            <w:pPr>
              <w:pStyle w:val="TableParagraph"/>
              <w:spacing w:line="216" w:lineRule="exact" w:before="68"/>
              <w:ind w:left="1890"/>
              <w:rPr>
                <w:b/>
                <w:sz w:val="20"/>
              </w:rPr>
            </w:pPr>
            <w:r>
              <w:rPr>
                <w:b/>
                <w:sz w:val="20"/>
              </w:rPr>
              <w:t>$84.51/L of alcohol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rect style="position:absolute;margin-left:76.584pt;margin-top:16.215796pt;width:467.86pt;height:.71997pt;mso-position-horizontal-relative:page;mso-position-vertical-relative:paragraph;z-index:-15720960;mso-wrap-distance-left:0;mso-wrap-distance-right:0" filled="true" fillcolor="#000000" stroked="false">
            <v:fill type="solid"/>
            <w10:wrap type="topAndBottom"/>
          </v:rect>
        </w:pict>
      </w:r>
    </w:p>
    <w:p>
      <w:pPr>
        <w:pStyle w:val="BodyText"/>
        <w:tabs>
          <w:tab w:pos="9289" w:val="left" w:leader="none"/>
        </w:tabs>
        <w:spacing w:before="7"/>
        <w:ind w:left="1639"/>
      </w:pPr>
      <w:r>
        <w:rPr/>
        <w:t># Unless otherwise indicated rates for Chilean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44"/>
        </w:rPr>
        <w:t> </w:t>
      </w:r>
      <w:r>
        <w:rPr/>
        <w:t>Operative 1/8/18</w:t>
      </w:r>
    </w:p>
    <w:p>
      <w:pPr>
        <w:spacing w:after="0"/>
        <w:sectPr>
          <w:headerReference w:type="default" r:id="rId20"/>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7/4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3398"/>
        <w:gridCol w:w="4760"/>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4"/>
              <w:rPr>
                <w:b/>
                <w:sz w:val="20"/>
              </w:rPr>
            </w:pPr>
            <w:r>
              <w:rPr>
                <w:b/>
                <w:sz w:val="20"/>
              </w:rPr>
              <w:t>46</w:t>
            </w:r>
          </w:p>
        </w:tc>
        <w:tc>
          <w:tcPr>
            <w:tcW w:w="3398" w:type="dxa"/>
            <w:tcBorders>
              <w:top w:val="single" w:sz="6" w:space="0" w:color="000000"/>
            </w:tcBorders>
          </w:tcPr>
          <w:p>
            <w:pPr>
              <w:pStyle w:val="TableParagraph"/>
              <w:spacing w:before="173"/>
              <w:ind w:left="605"/>
              <w:rPr>
                <w:b/>
                <w:sz w:val="20"/>
              </w:rPr>
            </w:pPr>
            <w:r>
              <w:rPr>
                <w:b/>
                <w:sz w:val="20"/>
              </w:rPr>
              <w:t>2401.10.00</w:t>
            </w:r>
          </w:p>
        </w:tc>
        <w:tc>
          <w:tcPr>
            <w:tcW w:w="4760" w:type="dxa"/>
            <w:tcBorders>
              <w:top w:val="single" w:sz="6" w:space="0" w:color="000000"/>
            </w:tcBorders>
          </w:tcPr>
          <w:p>
            <w:pPr>
              <w:pStyle w:val="TableParagraph"/>
              <w:spacing w:before="173"/>
              <w:ind w:left="1888"/>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47</w:t>
            </w:r>
          </w:p>
        </w:tc>
        <w:tc>
          <w:tcPr>
            <w:tcW w:w="3398" w:type="dxa"/>
          </w:tcPr>
          <w:p>
            <w:pPr>
              <w:pStyle w:val="TableParagraph"/>
              <w:spacing w:before="67"/>
              <w:ind w:left="605"/>
              <w:rPr>
                <w:b/>
                <w:sz w:val="20"/>
              </w:rPr>
            </w:pPr>
            <w:r>
              <w:rPr>
                <w:b/>
                <w:sz w:val="20"/>
              </w:rPr>
              <w:t>2401.20.00</w:t>
            </w:r>
          </w:p>
        </w:tc>
        <w:tc>
          <w:tcPr>
            <w:tcW w:w="4760" w:type="dxa"/>
          </w:tcPr>
          <w:p>
            <w:pPr>
              <w:pStyle w:val="TableParagraph"/>
              <w:spacing w:before="67"/>
              <w:ind w:left="1888"/>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48</w:t>
            </w:r>
          </w:p>
        </w:tc>
        <w:tc>
          <w:tcPr>
            <w:tcW w:w="3398" w:type="dxa"/>
          </w:tcPr>
          <w:p>
            <w:pPr>
              <w:pStyle w:val="TableParagraph"/>
              <w:spacing w:before="68"/>
              <w:ind w:left="605"/>
              <w:rPr>
                <w:b/>
                <w:sz w:val="20"/>
              </w:rPr>
            </w:pPr>
            <w:r>
              <w:rPr>
                <w:b/>
                <w:sz w:val="20"/>
              </w:rPr>
              <w:t>2401.30.00</w:t>
            </w:r>
          </w:p>
        </w:tc>
        <w:tc>
          <w:tcPr>
            <w:tcW w:w="4760" w:type="dxa"/>
          </w:tcPr>
          <w:p>
            <w:pPr>
              <w:pStyle w:val="TableParagraph"/>
              <w:spacing w:before="68"/>
              <w:ind w:left="1888"/>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49</w:t>
            </w:r>
          </w:p>
        </w:tc>
        <w:tc>
          <w:tcPr>
            <w:tcW w:w="3398" w:type="dxa"/>
          </w:tcPr>
          <w:p>
            <w:pPr>
              <w:pStyle w:val="TableParagraph"/>
              <w:spacing w:before="67"/>
              <w:ind w:left="605"/>
              <w:rPr>
                <w:b/>
                <w:sz w:val="20"/>
              </w:rPr>
            </w:pPr>
            <w:r>
              <w:rPr>
                <w:b/>
                <w:sz w:val="20"/>
              </w:rPr>
              <w:t>2402.10.20</w:t>
            </w:r>
          </w:p>
        </w:tc>
        <w:tc>
          <w:tcPr>
            <w:tcW w:w="4760" w:type="dxa"/>
          </w:tcPr>
          <w:p>
            <w:pPr>
              <w:pStyle w:val="TableParagraph"/>
              <w:spacing w:before="67"/>
              <w:ind w:left="1888"/>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50</w:t>
            </w:r>
          </w:p>
        </w:tc>
        <w:tc>
          <w:tcPr>
            <w:tcW w:w="3398" w:type="dxa"/>
          </w:tcPr>
          <w:p>
            <w:pPr>
              <w:pStyle w:val="TableParagraph"/>
              <w:spacing w:before="67"/>
              <w:ind w:left="605"/>
              <w:rPr>
                <w:b/>
                <w:sz w:val="20"/>
              </w:rPr>
            </w:pPr>
            <w:r>
              <w:rPr>
                <w:b/>
                <w:sz w:val="20"/>
              </w:rPr>
              <w:t>2402.10.80</w:t>
            </w:r>
          </w:p>
        </w:tc>
        <w:tc>
          <w:tcPr>
            <w:tcW w:w="4760" w:type="dxa"/>
          </w:tcPr>
          <w:p>
            <w:pPr>
              <w:pStyle w:val="TableParagraph"/>
              <w:spacing w:before="67"/>
              <w:ind w:left="1888"/>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51</w:t>
            </w:r>
          </w:p>
        </w:tc>
        <w:tc>
          <w:tcPr>
            <w:tcW w:w="3398" w:type="dxa"/>
          </w:tcPr>
          <w:p>
            <w:pPr>
              <w:pStyle w:val="TableParagraph"/>
              <w:spacing w:before="68"/>
              <w:ind w:left="605"/>
              <w:rPr>
                <w:b/>
                <w:sz w:val="20"/>
              </w:rPr>
            </w:pPr>
            <w:r>
              <w:rPr>
                <w:b/>
                <w:sz w:val="20"/>
              </w:rPr>
              <w:t>2402.20.20</w:t>
            </w:r>
          </w:p>
        </w:tc>
        <w:tc>
          <w:tcPr>
            <w:tcW w:w="4760" w:type="dxa"/>
          </w:tcPr>
          <w:p>
            <w:pPr>
              <w:pStyle w:val="TableParagraph"/>
              <w:spacing w:before="68"/>
              <w:ind w:left="1888"/>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52</w:t>
            </w:r>
          </w:p>
        </w:tc>
        <w:tc>
          <w:tcPr>
            <w:tcW w:w="3398" w:type="dxa"/>
          </w:tcPr>
          <w:p>
            <w:pPr>
              <w:pStyle w:val="TableParagraph"/>
              <w:spacing w:before="67"/>
              <w:ind w:left="605"/>
              <w:rPr>
                <w:b/>
                <w:sz w:val="20"/>
              </w:rPr>
            </w:pPr>
            <w:r>
              <w:rPr>
                <w:b/>
                <w:sz w:val="20"/>
              </w:rPr>
              <w:t>2402.20.80</w:t>
            </w:r>
          </w:p>
        </w:tc>
        <w:tc>
          <w:tcPr>
            <w:tcW w:w="4760" w:type="dxa"/>
          </w:tcPr>
          <w:p>
            <w:pPr>
              <w:pStyle w:val="TableParagraph"/>
              <w:spacing w:before="67"/>
              <w:ind w:left="1888"/>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53</w:t>
            </w:r>
          </w:p>
        </w:tc>
        <w:tc>
          <w:tcPr>
            <w:tcW w:w="3398" w:type="dxa"/>
          </w:tcPr>
          <w:p>
            <w:pPr>
              <w:pStyle w:val="TableParagraph"/>
              <w:spacing w:before="67"/>
              <w:ind w:left="605"/>
              <w:rPr>
                <w:b/>
                <w:sz w:val="20"/>
              </w:rPr>
            </w:pPr>
            <w:r>
              <w:rPr>
                <w:b/>
                <w:sz w:val="20"/>
              </w:rPr>
              <w:t>2403.11.00</w:t>
            </w:r>
          </w:p>
        </w:tc>
        <w:tc>
          <w:tcPr>
            <w:tcW w:w="4760" w:type="dxa"/>
          </w:tcPr>
          <w:p>
            <w:pPr>
              <w:pStyle w:val="TableParagraph"/>
              <w:spacing w:before="67"/>
              <w:ind w:left="1888"/>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54</w:t>
            </w:r>
          </w:p>
        </w:tc>
        <w:tc>
          <w:tcPr>
            <w:tcW w:w="3398" w:type="dxa"/>
          </w:tcPr>
          <w:p>
            <w:pPr>
              <w:pStyle w:val="TableParagraph"/>
              <w:spacing w:before="68"/>
              <w:ind w:left="605"/>
              <w:rPr>
                <w:b/>
                <w:sz w:val="20"/>
              </w:rPr>
            </w:pPr>
            <w:r>
              <w:rPr>
                <w:b/>
                <w:sz w:val="20"/>
              </w:rPr>
              <w:t>2403.19.10</w:t>
            </w:r>
          </w:p>
        </w:tc>
        <w:tc>
          <w:tcPr>
            <w:tcW w:w="4760" w:type="dxa"/>
          </w:tcPr>
          <w:p>
            <w:pPr>
              <w:pStyle w:val="TableParagraph"/>
              <w:spacing w:before="68"/>
              <w:ind w:left="1888"/>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54A</w:t>
            </w:r>
          </w:p>
        </w:tc>
        <w:tc>
          <w:tcPr>
            <w:tcW w:w="3398" w:type="dxa"/>
          </w:tcPr>
          <w:p>
            <w:pPr>
              <w:pStyle w:val="TableParagraph"/>
              <w:spacing w:before="67"/>
              <w:ind w:left="605"/>
              <w:rPr>
                <w:b/>
                <w:sz w:val="20"/>
              </w:rPr>
            </w:pPr>
            <w:r>
              <w:rPr>
                <w:b/>
                <w:sz w:val="20"/>
              </w:rPr>
              <w:t>2403.19.90</w:t>
            </w:r>
          </w:p>
        </w:tc>
        <w:tc>
          <w:tcPr>
            <w:tcW w:w="4760" w:type="dxa"/>
          </w:tcPr>
          <w:p>
            <w:pPr>
              <w:pStyle w:val="TableParagraph"/>
              <w:spacing w:before="67"/>
              <w:ind w:left="1888"/>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55</w:t>
            </w:r>
          </w:p>
        </w:tc>
        <w:tc>
          <w:tcPr>
            <w:tcW w:w="3398" w:type="dxa"/>
          </w:tcPr>
          <w:p>
            <w:pPr>
              <w:pStyle w:val="TableParagraph"/>
              <w:spacing w:before="67"/>
              <w:ind w:left="605"/>
              <w:rPr>
                <w:b/>
                <w:sz w:val="20"/>
              </w:rPr>
            </w:pPr>
            <w:r>
              <w:rPr>
                <w:b/>
                <w:sz w:val="20"/>
              </w:rPr>
              <w:t>2403.91.00</w:t>
            </w:r>
          </w:p>
        </w:tc>
        <w:tc>
          <w:tcPr>
            <w:tcW w:w="4760" w:type="dxa"/>
          </w:tcPr>
          <w:p>
            <w:pPr>
              <w:pStyle w:val="TableParagraph"/>
              <w:spacing w:before="67"/>
              <w:ind w:left="1888"/>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56</w:t>
            </w:r>
          </w:p>
        </w:tc>
        <w:tc>
          <w:tcPr>
            <w:tcW w:w="3398" w:type="dxa"/>
          </w:tcPr>
          <w:p>
            <w:pPr>
              <w:pStyle w:val="TableParagraph"/>
              <w:spacing w:before="68"/>
              <w:ind w:left="605"/>
              <w:rPr>
                <w:b/>
                <w:sz w:val="20"/>
              </w:rPr>
            </w:pPr>
            <w:r>
              <w:rPr>
                <w:b/>
                <w:sz w:val="20"/>
              </w:rPr>
              <w:t>2403.99.80</w:t>
            </w:r>
          </w:p>
        </w:tc>
        <w:tc>
          <w:tcPr>
            <w:tcW w:w="4760" w:type="dxa"/>
          </w:tcPr>
          <w:p>
            <w:pPr>
              <w:pStyle w:val="TableParagraph"/>
              <w:spacing w:before="68"/>
              <w:ind w:left="1888"/>
              <w:rPr>
                <w:b/>
                <w:sz w:val="20"/>
              </w:rPr>
            </w:pPr>
            <w:r>
              <w:rPr>
                <w:b/>
                <w:sz w:val="20"/>
              </w:rPr>
              <w:t>$1,076.35/kg of tobacco content</w:t>
            </w:r>
          </w:p>
        </w:tc>
      </w:tr>
      <w:tr>
        <w:trPr>
          <w:trHeight w:val="376" w:hRule="atLeast"/>
        </w:trPr>
        <w:tc>
          <w:tcPr>
            <w:tcW w:w="469" w:type="dxa"/>
          </w:tcPr>
          <w:p>
            <w:pPr>
              <w:pStyle w:val="TableParagraph"/>
              <w:rPr>
                <w:sz w:val="18"/>
              </w:rPr>
            </w:pPr>
          </w:p>
        </w:tc>
        <w:tc>
          <w:tcPr>
            <w:tcW w:w="1079" w:type="dxa"/>
          </w:tcPr>
          <w:p>
            <w:pPr>
              <w:pStyle w:val="TableParagraph"/>
              <w:spacing w:before="67"/>
              <w:ind w:left="124"/>
              <w:rPr>
                <w:b/>
                <w:sz w:val="20"/>
              </w:rPr>
            </w:pPr>
            <w:r>
              <w:rPr>
                <w:b/>
                <w:sz w:val="20"/>
              </w:rPr>
              <w:t>57</w:t>
            </w:r>
          </w:p>
        </w:tc>
        <w:tc>
          <w:tcPr>
            <w:tcW w:w="3398" w:type="dxa"/>
          </w:tcPr>
          <w:p>
            <w:pPr>
              <w:pStyle w:val="TableParagraph"/>
              <w:spacing w:before="67"/>
              <w:ind w:left="605"/>
              <w:rPr>
                <w:b/>
                <w:sz w:val="20"/>
              </w:rPr>
            </w:pPr>
            <w:r>
              <w:rPr>
                <w:b/>
                <w:sz w:val="20"/>
              </w:rPr>
              <w:t>2707.10.00</w:t>
            </w:r>
          </w:p>
        </w:tc>
        <w:tc>
          <w:tcPr>
            <w:tcW w:w="4760" w:type="dxa"/>
          </w:tcPr>
          <w:p>
            <w:pPr>
              <w:pStyle w:val="TableParagraph"/>
              <w:spacing w:before="67"/>
              <w:ind w:left="1888"/>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58</w:t>
            </w:r>
          </w:p>
        </w:tc>
        <w:tc>
          <w:tcPr>
            <w:tcW w:w="3398" w:type="dxa"/>
          </w:tcPr>
          <w:p>
            <w:pPr>
              <w:pStyle w:val="TableParagraph"/>
              <w:spacing w:before="70"/>
              <w:ind w:left="605"/>
              <w:rPr>
                <w:b/>
                <w:sz w:val="20"/>
              </w:rPr>
            </w:pPr>
            <w:r>
              <w:rPr>
                <w:b/>
                <w:sz w:val="20"/>
              </w:rPr>
              <w:t>2707.20.00</w:t>
            </w:r>
          </w:p>
        </w:tc>
        <w:tc>
          <w:tcPr>
            <w:tcW w:w="4760" w:type="dxa"/>
          </w:tcPr>
          <w:p>
            <w:pPr>
              <w:pStyle w:val="TableParagraph"/>
              <w:spacing w:before="70"/>
              <w:ind w:left="1888"/>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59</w:t>
            </w:r>
          </w:p>
        </w:tc>
        <w:tc>
          <w:tcPr>
            <w:tcW w:w="3398" w:type="dxa"/>
          </w:tcPr>
          <w:p>
            <w:pPr>
              <w:pStyle w:val="TableParagraph"/>
              <w:spacing w:before="71"/>
              <w:ind w:left="605"/>
              <w:rPr>
                <w:b/>
                <w:sz w:val="20"/>
              </w:rPr>
            </w:pPr>
            <w:r>
              <w:rPr>
                <w:b/>
                <w:sz w:val="20"/>
              </w:rPr>
              <w:t>2707.30.00</w:t>
            </w:r>
          </w:p>
        </w:tc>
        <w:tc>
          <w:tcPr>
            <w:tcW w:w="4760" w:type="dxa"/>
          </w:tcPr>
          <w:p>
            <w:pPr>
              <w:pStyle w:val="TableParagraph"/>
              <w:spacing w:before="71"/>
              <w:ind w:left="1888"/>
              <w:rPr>
                <w:b/>
                <w:sz w:val="20"/>
              </w:rPr>
            </w:pPr>
            <w:r>
              <w:rPr>
                <w:b/>
                <w:sz w:val="20"/>
              </w:rPr>
              <w:t>$0.412/L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60</w:t>
            </w:r>
          </w:p>
        </w:tc>
        <w:tc>
          <w:tcPr>
            <w:tcW w:w="3398" w:type="dxa"/>
          </w:tcPr>
          <w:p>
            <w:pPr>
              <w:pStyle w:val="TableParagraph"/>
              <w:spacing w:before="70"/>
              <w:ind w:left="605"/>
              <w:rPr>
                <w:b/>
                <w:sz w:val="20"/>
              </w:rPr>
            </w:pPr>
            <w:r>
              <w:rPr>
                <w:b/>
                <w:sz w:val="20"/>
              </w:rPr>
              <w:t>2707.50.00</w:t>
            </w:r>
          </w:p>
        </w:tc>
        <w:tc>
          <w:tcPr>
            <w:tcW w:w="4760" w:type="dxa"/>
          </w:tcPr>
          <w:p>
            <w:pPr>
              <w:pStyle w:val="TableParagraph"/>
              <w:spacing w:before="70"/>
              <w:ind w:left="1888"/>
              <w:rPr>
                <w:b/>
                <w:sz w:val="20"/>
              </w:rPr>
            </w:pPr>
            <w:r>
              <w:rPr>
                <w:b/>
                <w:sz w:val="20"/>
              </w:rPr>
              <w:t>$0.412/L</w:t>
            </w:r>
          </w:p>
        </w:tc>
      </w:tr>
      <w:tr>
        <w:trPr>
          <w:trHeight w:val="300" w:hRule="atLeast"/>
        </w:trPr>
        <w:tc>
          <w:tcPr>
            <w:tcW w:w="469" w:type="dxa"/>
          </w:tcPr>
          <w:p>
            <w:pPr>
              <w:pStyle w:val="TableParagraph"/>
              <w:rPr>
                <w:sz w:val="18"/>
              </w:rPr>
            </w:pPr>
          </w:p>
        </w:tc>
        <w:tc>
          <w:tcPr>
            <w:tcW w:w="1079" w:type="dxa"/>
          </w:tcPr>
          <w:p>
            <w:pPr>
              <w:pStyle w:val="TableParagraph"/>
              <w:spacing w:line="210" w:lineRule="exact" w:before="70"/>
              <w:ind w:left="124"/>
              <w:rPr>
                <w:b/>
                <w:sz w:val="20"/>
              </w:rPr>
            </w:pPr>
            <w:r>
              <w:rPr>
                <w:b/>
                <w:sz w:val="20"/>
              </w:rPr>
              <w:t>61</w:t>
            </w:r>
          </w:p>
        </w:tc>
        <w:tc>
          <w:tcPr>
            <w:tcW w:w="3398" w:type="dxa"/>
          </w:tcPr>
          <w:p>
            <w:pPr>
              <w:pStyle w:val="TableParagraph"/>
              <w:spacing w:line="210" w:lineRule="exact" w:before="70"/>
              <w:ind w:left="605"/>
              <w:rPr>
                <w:b/>
                <w:sz w:val="20"/>
              </w:rPr>
            </w:pPr>
            <w:r>
              <w:rPr>
                <w:b/>
                <w:sz w:val="20"/>
              </w:rPr>
              <w:t>2709.00.90</w:t>
            </w:r>
          </w:p>
        </w:tc>
        <w:tc>
          <w:tcPr>
            <w:tcW w:w="4760" w:type="dxa"/>
          </w:tcPr>
          <w:p>
            <w:pPr>
              <w:pStyle w:val="TableParagraph"/>
              <w:spacing w:line="210" w:lineRule="exact" w:before="70"/>
              <w:ind w:left="1888"/>
              <w:rPr>
                <w:b/>
                <w:sz w:val="20"/>
              </w:rPr>
            </w:pPr>
            <w:r>
              <w:rPr>
                <w:b/>
                <w:sz w:val="20"/>
              </w:rPr>
              <w:t>$0.412/L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4"/>
        </w:rPr>
      </w:pPr>
      <w:r>
        <w:rPr/>
        <w:pict>
          <v:rect style="position:absolute;margin-left:40.919998pt;margin-top:9.973002pt;width:467.88pt;height:.71997pt;mso-position-horizontal-relative:page;mso-position-vertical-relative:paragraph;z-index:-15720448;mso-wrap-distance-left:0;mso-wrap-distance-right:0" filled="true" fillcolor="#000000" stroked="false">
            <v:fill type="solid"/>
            <w10:wrap type="topAndBottom"/>
          </v:rect>
        </w:pict>
      </w:r>
    </w:p>
    <w:p>
      <w:pPr>
        <w:pStyle w:val="BodyText"/>
        <w:tabs>
          <w:tab w:pos="8581" w:val="left" w:leader="none"/>
        </w:tabs>
        <w:spacing w:before="7"/>
        <w:ind w:left="924"/>
      </w:pPr>
      <w:r>
        <w:rPr/>
        <w:t># Unless otherwise indicated rates for Chilean originating goods</w:t>
      </w:r>
      <w:r>
        <w:rPr>
          <w:spacing w:val="-30"/>
        </w:rPr>
        <w:t> </w:t>
      </w:r>
      <w:r>
        <w:rPr/>
        <w:t>are</w:t>
      </w:r>
      <w:r>
        <w:rPr>
          <w:spacing w:val="-4"/>
        </w:rPr>
        <w:t> </w:t>
      </w:r>
      <w:r>
        <w:rPr/>
        <w:t>Free.</w:t>
        <w:tab/>
      </w:r>
      <w:r>
        <w:rPr>
          <w:rFonts w:ascii="Wingdings" w:hAnsi="Wingdings"/>
          <w:b w:val="0"/>
        </w:rPr>
        <w:t></w:t>
      </w:r>
      <w:r>
        <w:rPr>
          <w:rFonts w:ascii="Wingdings" w:hAnsi="Wingdings"/>
          <w:b w:val="0"/>
          <w:spacing w:val="-151"/>
        </w:rPr>
        <w:t> </w:t>
      </w:r>
      <w:r>
        <w:rPr/>
        <w:t>Operative 1/9/18</w:t>
      </w:r>
    </w:p>
    <w:p>
      <w:pPr>
        <w:spacing w:after="0"/>
        <w:sectPr>
          <w:headerReference w:type="default" r:id="rId21"/>
          <w:pgSz w:w="11910" w:h="16850"/>
          <w:pgMar w:header="547" w:footer="0" w:top="1160" w:bottom="280" w:left="0" w:right="0"/>
        </w:sectPr>
      </w:pPr>
    </w:p>
    <w:p>
      <w:pPr>
        <w:pStyle w:val="BodyText"/>
        <w:spacing w:before="10"/>
        <w:rPr>
          <w:sz w:val="10"/>
        </w:rPr>
      </w:pPr>
    </w:p>
    <w:p>
      <w:pPr>
        <w:pStyle w:val="BodyText"/>
        <w:tabs>
          <w:tab w:pos="9781" w:val="left" w:leader="none"/>
        </w:tabs>
        <w:spacing w:before="100"/>
        <w:ind w:left="1673"/>
      </w:pPr>
      <w:r>
        <w:rPr/>
        <w:t>R.39</w:t>
        <w:tab/>
        <w:t>Schedule</w:t>
      </w:r>
      <w:r>
        <w:rPr>
          <w:spacing w:val="-1"/>
        </w:rPr>
        <w:t> </w:t>
      </w:r>
      <w:r>
        <w:rPr/>
        <w:t>8/3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71"/>
        <w:gridCol w:w="4757"/>
      </w:tblGrid>
      <w:tr>
        <w:trPr>
          <w:trHeight w:val="1217" w:hRule="atLeast"/>
        </w:trPr>
        <w:tc>
          <w:tcPr>
            <w:tcW w:w="469" w:type="dxa"/>
          </w:tcPr>
          <w:p>
            <w:pPr>
              <w:pStyle w:val="TableParagraph"/>
              <w:rPr>
                <w:sz w:val="18"/>
              </w:rPr>
            </w:pPr>
          </w:p>
        </w:tc>
        <w:tc>
          <w:tcPr>
            <w:tcW w:w="1007" w:type="dxa"/>
            <w:tcBorders>
              <w:top w:val="single" w:sz="6" w:space="0" w:color="000000"/>
            </w:tcBorders>
          </w:tcPr>
          <w:p>
            <w:pPr>
              <w:pStyle w:val="TableParagraph"/>
              <w:spacing w:before="149"/>
              <w:ind w:left="126"/>
              <w:rPr>
                <w:b/>
                <w:sz w:val="20"/>
              </w:rPr>
            </w:pPr>
            <w:r>
              <w:rPr>
                <w:b/>
                <w:sz w:val="20"/>
              </w:rPr>
              <w:t>35</w:t>
            </w:r>
          </w:p>
        </w:tc>
        <w:tc>
          <w:tcPr>
            <w:tcW w:w="3471" w:type="dxa"/>
            <w:tcBorders>
              <w:top w:val="single" w:sz="6" w:space="0" w:color="000000"/>
            </w:tcBorders>
          </w:tcPr>
          <w:p>
            <w:pPr>
              <w:pStyle w:val="TableParagraph"/>
              <w:spacing w:before="149"/>
              <w:ind w:left="677"/>
              <w:rPr>
                <w:b/>
                <w:sz w:val="20"/>
              </w:rPr>
            </w:pPr>
            <w:r>
              <w:rPr>
                <w:b/>
                <w:sz w:val="20"/>
              </w:rPr>
              <w:t>2206.00.78</w:t>
            </w:r>
          </w:p>
        </w:tc>
        <w:tc>
          <w:tcPr>
            <w:tcW w:w="4757" w:type="dxa"/>
            <w:tcBorders>
              <w:top w:val="single" w:sz="6" w:space="0" w:color="000000"/>
            </w:tcBorders>
          </w:tcPr>
          <w:p>
            <w:pPr>
              <w:pStyle w:val="TableParagraph"/>
              <w:spacing w:line="196" w:lineRule="auto" w:before="182"/>
              <w:ind w:left="1890" w:right="263"/>
              <w:rPr>
                <w:b/>
                <w:sz w:val="20"/>
              </w:rPr>
            </w:pPr>
            <w:r>
              <w:rPr>
                <w:b/>
                <w:sz w:val="20"/>
              </w:rPr>
              <w:t>$49.90/L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71" w:type="dxa"/>
          </w:tcPr>
          <w:p>
            <w:pPr>
              <w:pStyle w:val="TableParagraph"/>
              <w:spacing w:before="71"/>
              <w:ind w:left="677"/>
              <w:rPr>
                <w:b/>
                <w:sz w:val="20"/>
              </w:rPr>
            </w:pPr>
            <w:r>
              <w:rPr>
                <w:b/>
                <w:sz w:val="20"/>
              </w:rPr>
              <w:t>2206.00.82</w:t>
            </w:r>
          </w:p>
        </w:tc>
        <w:tc>
          <w:tcPr>
            <w:tcW w:w="4757" w:type="dxa"/>
          </w:tcPr>
          <w:p>
            <w:pPr>
              <w:pStyle w:val="TableParagraph"/>
              <w:spacing w:line="196" w:lineRule="auto" w:before="105"/>
              <w:ind w:left="1890" w:right="363"/>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71" w:type="dxa"/>
          </w:tcPr>
          <w:p>
            <w:pPr>
              <w:pStyle w:val="TableParagraph"/>
              <w:spacing w:before="71"/>
              <w:ind w:left="677"/>
              <w:rPr>
                <w:b/>
                <w:sz w:val="20"/>
              </w:rPr>
            </w:pPr>
            <w:r>
              <w:rPr>
                <w:b/>
                <w:sz w:val="20"/>
              </w:rPr>
              <w:t>2206.00.83</w:t>
            </w:r>
          </w:p>
        </w:tc>
        <w:tc>
          <w:tcPr>
            <w:tcW w:w="4757" w:type="dxa"/>
          </w:tcPr>
          <w:p>
            <w:pPr>
              <w:pStyle w:val="TableParagraph"/>
              <w:spacing w:line="199" w:lineRule="auto" w:before="103"/>
              <w:ind w:left="1890" w:right="192"/>
              <w:rPr>
                <w:b/>
                <w:sz w:val="20"/>
              </w:rPr>
            </w:pPr>
            <w:r>
              <w:rPr>
                <w:b/>
                <w:sz w:val="20"/>
              </w:rPr>
              <w:t>$26.83/L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38</w:t>
            </w:r>
          </w:p>
        </w:tc>
        <w:tc>
          <w:tcPr>
            <w:tcW w:w="3471" w:type="dxa"/>
          </w:tcPr>
          <w:p>
            <w:pPr>
              <w:pStyle w:val="TableParagraph"/>
              <w:spacing w:before="71"/>
              <w:ind w:left="677"/>
              <w:rPr>
                <w:b/>
                <w:sz w:val="20"/>
              </w:rPr>
            </w:pPr>
            <w:r>
              <w:rPr>
                <w:b/>
                <w:sz w:val="20"/>
              </w:rPr>
              <w:t>2206.00.89</w:t>
            </w:r>
          </w:p>
        </w:tc>
        <w:tc>
          <w:tcPr>
            <w:tcW w:w="4757" w:type="dxa"/>
          </w:tcPr>
          <w:p>
            <w:pPr>
              <w:pStyle w:val="TableParagraph"/>
              <w:spacing w:line="196" w:lineRule="auto" w:before="105"/>
              <w:ind w:left="1890" w:right="192"/>
              <w:rPr>
                <w:b/>
                <w:sz w:val="20"/>
              </w:rPr>
            </w:pPr>
            <w:r>
              <w:rPr>
                <w:b/>
                <w:sz w:val="20"/>
              </w:rPr>
              <w:t>$35.15/L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39</w:t>
            </w:r>
          </w:p>
        </w:tc>
        <w:tc>
          <w:tcPr>
            <w:tcW w:w="3471" w:type="dxa"/>
          </w:tcPr>
          <w:p>
            <w:pPr>
              <w:pStyle w:val="TableParagraph"/>
              <w:spacing w:before="71"/>
              <w:ind w:left="677"/>
              <w:rPr>
                <w:b/>
                <w:sz w:val="20"/>
              </w:rPr>
            </w:pPr>
            <w:r>
              <w:rPr>
                <w:b/>
                <w:sz w:val="20"/>
              </w:rPr>
              <w:t>2206.00.92</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40</w:t>
            </w:r>
          </w:p>
        </w:tc>
        <w:tc>
          <w:tcPr>
            <w:tcW w:w="3471" w:type="dxa"/>
          </w:tcPr>
          <w:p>
            <w:pPr>
              <w:pStyle w:val="TableParagraph"/>
              <w:spacing w:before="70"/>
              <w:ind w:left="677"/>
              <w:rPr>
                <w:b/>
                <w:sz w:val="20"/>
              </w:rPr>
            </w:pPr>
            <w:r>
              <w:rPr>
                <w:b/>
                <w:sz w:val="20"/>
              </w:rPr>
              <w:t>2206.00.99</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71" w:type="dxa"/>
          </w:tcPr>
          <w:p>
            <w:pPr>
              <w:pStyle w:val="TableParagraph"/>
              <w:spacing w:before="70"/>
              <w:ind w:left="677"/>
              <w:rPr>
                <w:b/>
                <w:sz w:val="20"/>
              </w:rPr>
            </w:pPr>
            <w:r>
              <w:rPr>
                <w:b/>
                <w:sz w:val="20"/>
              </w:rPr>
              <w:t>2207.10.00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42</w:t>
            </w:r>
          </w:p>
        </w:tc>
        <w:tc>
          <w:tcPr>
            <w:tcW w:w="3471" w:type="dxa"/>
          </w:tcPr>
          <w:p>
            <w:pPr>
              <w:pStyle w:val="TableParagraph"/>
              <w:spacing w:before="71"/>
              <w:ind w:left="677"/>
              <w:rPr>
                <w:b/>
                <w:sz w:val="20"/>
              </w:rPr>
            </w:pPr>
            <w:r>
              <w:rPr>
                <w:b/>
                <w:sz w:val="20"/>
              </w:rPr>
              <w:t>2207.20.10</w:t>
            </w:r>
          </w:p>
        </w:tc>
        <w:tc>
          <w:tcPr>
            <w:tcW w:w="4757" w:type="dxa"/>
          </w:tcPr>
          <w:p>
            <w:pPr>
              <w:pStyle w:val="TableParagraph"/>
              <w:spacing w:before="71"/>
              <w:ind w:left="1890"/>
              <w:rPr>
                <w:b/>
                <w:sz w:val="20"/>
              </w:rPr>
            </w:pPr>
            <w:r>
              <w:rPr>
                <w:b/>
                <w:sz w:val="20"/>
              </w:rPr>
              <w:t>$0.412/L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43</w:t>
            </w:r>
          </w:p>
        </w:tc>
        <w:tc>
          <w:tcPr>
            <w:tcW w:w="3471" w:type="dxa"/>
          </w:tcPr>
          <w:p>
            <w:pPr>
              <w:pStyle w:val="TableParagraph"/>
              <w:spacing w:before="70"/>
              <w:ind w:left="677"/>
              <w:rPr>
                <w:b/>
                <w:sz w:val="20"/>
              </w:rPr>
            </w:pPr>
            <w:r>
              <w:rPr>
                <w:b/>
                <w:sz w:val="20"/>
              </w:rPr>
              <w:t>2208.20.10</w:t>
            </w:r>
          </w:p>
        </w:tc>
        <w:tc>
          <w:tcPr>
            <w:tcW w:w="4757" w:type="dxa"/>
          </w:tcPr>
          <w:p>
            <w:pPr>
              <w:pStyle w:val="TableParagraph"/>
              <w:spacing w:before="70"/>
              <w:ind w:left="1890"/>
              <w:rPr>
                <w:b/>
                <w:sz w:val="20"/>
              </w:rPr>
            </w:pPr>
            <w:r>
              <w:rPr>
                <w:b/>
                <w:sz w:val="20"/>
              </w:rPr>
              <w:t>$78.93/L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71" w:type="dxa"/>
          </w:tcPr>
          <w:p>
            <w:pPr>
              <w:pStyle w:val="TableParagraph"/>
              <w:spacing w:before="70"/>
              <w:ind w:left="677"/>
              <w:rPr>
                <w:b/>
                <w:sz w:val="20"/>
              </w:rPr>
            </w:pPr>
            <w:r>
              <w:rPr>
                <w:b/>
                <w:sz w:val="20"/>
              </w:rPr>
              <w:t>2208.20.90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45</w:t>
            </w:r>
          </w:p>
        </w:tc>
        <w:tc>
          <w:tcPr>
            <w:tcW w:w="3471" w:type="dxa"/>
          </w:tcPr>
          <w:p>
            <w:pPr>
              <w:pStyle w:val="TableParagraph"/>
              <w:spacing w:before="71"/>
              <w:ind w:left="677"/>
              <w:rPr>
                <w:b/>
                <w:sz w:val="20"/>
              </w:rPr>
            </w:pPr>
            <w:r>
              <w:rPr>
                <w:b/>
                <w:sz w:val="20"/>
              </w:rPr>
              <w:t>2208.30.00</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46</w:t>
            </w:r>
          </w:p>
        </w:tc>
        <w:tc>
          <w:tcPr>
            <w:tcW w:w="3471" w:type="dxa"/>
          </w:tcPr>
          <w:p>
            <w:pPr>
              <w:pStyle w:val="TableParagraph"/>
              <w:spacing w:before="70"/>
              <w:ind w:left="677"/>
              <w:rPr>
                <w:b/>
                <w:sz w:val="20"/>
              </w:rPr>
            </w:pPr>
            <w:r>
              <w:rPr>
                <w:b/>
                <w:sz w:val="20"/>
              </w:rPr>
              <w:t>2208.40.00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71" w:type="dxa"/>
          </w:tcPr>
          <w:p>
            <w:pPr>
              <w:pStyle w:val="TableParagraph"/>
              <w:spacing w:before="70"/>
              <w:ind w:left="677"/>
              <w:rPr>
                <w:b/>
                <w:sz w:val="20"/>
              </w:rPr>
            </w:pPr>
            <w:r>
              <w:rPr>
                <w:b/>
                <w:sz w:val="20"/>
              </w:rPr>
              <w:t>2208.50.00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48</w:t>
            </w:r>
          </w:p>
        </w:tc>
        <w:tc>
          <w:tcPr>
            <w:tcW w:w="3471" w:type="dxa"/>
          </w:tcPr>
          <w:p>
            <w:pPr>
              <w:pStyle w:val="TableParagraph"/>
              <w:spacing w:before="71"/>
              <w:ind w:left="677"/>
              <w:rPr>
                <w:b/>
                <w:sz w:val="20"/>
              </w:rPr>
            </w:pPr>
            <w:r>
              <w:rPr>
                <w:b/>
                <w:sz w:val="20"/>
              </w:rPr>
              <w:t>2208.60.00</w:t>
            </w:r>
          </w:p>
        </w:tc>
        <w:tc>
          <w:tcPr>
            <w:tcW w:w="4757"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49</w:t>
            </w:r>
          </w:p>
        </w:tc>
        <w:tc>
          <w:tcPr>
            <w:tcW w:w="3471" w:type="dxa"/>
          </w:tcPr>
          <w:p>
            <w:pPr>
              <w:pStyle w:val="TableParagraph"/>
              <w:spacing w:before="70"/>
              <w:ind w:left="677"/>
              <w:rPr>
                <w:b/>
                <w:sz w:val="20"/>
              </w:rPr>
            </w:pPr>
            <w:r>
              <w:rPr>
                <w:b/>
                <w:sz w:val="20"/>
              </w:rPr>
              <w:t>2208.70.00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50</w:t>
            </w:r>
          </w:p>
        </w:tc>
        <w:tc>
          <w:tcPr>
            <w:tcW w:w="3471" w:type="dxa"/>
          </w:tcPr>
          <w:p>
            <w:pPr>
              <w:pStyle w:val="TableParagraph"/>
              <w:spacing w:before="70"/>
              <w:ind w:left="677"/>
              <w:rPr>
                <w:b/>
                <w:sz w:val="20"/>
              </w:rPr>
            </w:pPr>
            <w:r>
              <w:rPr>
                <w:b/>
                <w:sz w:val="20"/>
              </w:rPr>
              <w:t>2208.90.20</w:t>
            </w:r>
          </w:p>
        </w:tc>
        <w:tc>
          <w:tcPr>
            <w:tcW w:w="4757"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51</w:t>
            </w:r>
          </w:p>
        </w:tc>
        <w:tc>
          <w:tcPr>
            <w:tcW w:w="3471" w:type="dxa"/>
          </w:tcPr>
          <w:p>
            <w:pPr>
              <w:pStyle w:val="TableParagraph"/>
              <w:spacing w:before="71"/>
              <w:ind w:left="677"/>
              <w:rPr>
                <w:b/>
                <w:sz w:val="20"/>
              </w:rPr>
            </w:pPr>
            <w:r>
              <w:rPr>
                <w:b/>
                <w:sz w:val="20"/>
              </w:rPr>
              <w:t>2208.90.90</w:t>
            </w:r>
          </w:p>
        </w:tc>
        <w:tc>
          <w:tcPr>
            <w:tcW w:w="4757" w:type="dxa"/>
          </w:tcPr>
          <w:p>
            <w:pPr>
              <w:pStyle w:val="TableParagraph"/>
              <w:spacing w:before="71"/>
              <w:ind w:left="1890"/>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52</w:t>
            </w:r>
          </w:p>
        </w:tc>
        <w:tc>
          <w:tcPr>
            <w:tcW w:w="3471" w:type="dxa"/>
          </w:tcPr>
          <w:p>
            <w:pPr>
              <w:pStyle w:val="TableParagraph"/>
              <w:spacing w:before="70"/>
              <w:ind w:left="677"/>
              <w:rPr>
                <w:b/>
                <w:sz w:val="20"/>
              </w:rPr>
            </w:pPr>
            <w:r>
              <w:rPr>
                <w:b/>
                <w:sz w:val="20"/>
              </w:rPr>
              <w:t>2401.10.00</w:t>
            </w:r>
          </w:p>
        </w:tc>
        <w:tc>
          <w:tcPr>
            <w:tcW w:w="4757" w:type="dxa"/>
          </w:tcPr>
          <w:p>
            <w:pPr>
              <w:pStyle w:val="TableParagraph"/>
              <w:spacing w:before="70"/>
              <w:ind w:left="1890"/>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71" w:type="dxa"/>
          </w:tcPr>
          <w:p>
            <w:pPr>
              <w:pStyle w:val="TableParagraph"/>
              <w:spacing w:before="67"/>
              <w:ind w:left="677"/>
              <w:rPr>
                <w:b/>
                <w:sz w:val="20"/>
              </w:rPr>
            </w:pPr>
            <w:r>
              <w:rPr>
                <w:b/>
                <w:sz w:val="20"/>
              </w:rPr>
              <w:t>2401.20.00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54</w:t>
            </w:r>
          </w:p>
        </w:tc>
        <w:tc>
          <w:tcPr>
            <w:tcW w:w="3471" w:type="dxa"/>
          </w:tcPr>
          <w:p>
            <w:pPr>
              <w:pStyle w:val="TableParagraph"/>
              <w:spacing w:before="68"/>
              <w:ind w:left="677"/>
              <w:rPr>
                <w:b/>
                <w:sz w:val="20"/>
              </w:rPr>
            </w:pPr>
            <w:r>
              <w:rPr>
                <w:b/>
                <w:sz w:val="20"/>
              </w:rPr>
              <w:t>2401.30.00</w:t>
            </w:r>
          </w:p>
        </w:tc>
        <w:tc>
          <w:tcPr>
            <w:tcW w:w="4757" w:type="dxa"/>
          </w:tcPr>
          <w:p>
            <w:pPr>
              <w:pStyle w:val="TableParagraph"/>
              <w:spacing w:before="68"/>
              <w:ind w:left="1890"/>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55</w:t>
            </w:r>
          </w:p>
        </w:tc>
        <w:tc>
          <w:tcPr>
            <w:tcW w:w="3471" w:type="dxa"/>
          </w:tcPr>
          <w:p>
            <w:pPr>
              <w:pStyle w:val="TableParagraph"/>
              <w:spacing w:before="67"/>
              <w:ind w:left="677"/>
              <w:rPr>
                <w:b/>
                <w:sz w:val="20"/>
              </w:rPr>
            </w:pPr>
            <w:r>
              <w:rPr>
                <w:b/>
                <w:sz w:val="20"/>
              </w:rPr>
              <w:t>2402.10.20</w:t>
            </w:r>
          </w:p>
        </w:tc>
        <w:tc>
          <w:tcPr>
            <w:tcW w:w="4757" w:type="dxa"/>
          </w:tcPr>
          <w:p>
            <w:pPr>
              <w:pStyle w:val="TableParagraph"/>
              <w:spacing w:before="67"/>
              <w:ind w:left="1890"/>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56</w:t>
            </w:r>
          </w:p>
        </w:tc>
        <w:tc>
          <w:tcPr>
            <w:tcW w:w="3471" w:type="dxa"/>
          </w:tcPr>
          <w:p>
            <w:pPr>
              <w:pStyle w:val="TableParagraph"/>
              <w:spacing w:before="67"/>
              <w:ind w:left="677"/>
              <w:rPr>
                <w:b/>
                <w:sz w:val="20"/>
              </w:rPr>
            </w:pPr>
            <w:r>
              <w:rPr>
                <w:b/>
                <w:sz w:val="20"/>
              </w:rPr>
              <w:t>2402.10.80</w:t>
            </w:r>
          </w:p>
        </w:tc>
        <w:tc>
          <w:tcPr>
            <w:tcW w:w="4757"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57</w:t>
            </w:r>
          </w:p>
        </w:tc>
        <w:tc>
          <w:tcPr>
            <w:tcW w:w="3471" w:type="dxa"/>
          </w:tcPr>
          <w:p>
            <w:pPr>
              <w:pStyle w:val="TableParagraph"/>
              <w:spacing w:before="68"/>
              <w:ind w:left="677"/>
              <w:rPr>
                <w:b/>
                <w:sz w:val="20"/>
              </w:rPr>
            </w:pPr>
            <w:r>
              <w:rPr>
                <w:b/>
                <w:sz w:val="20"/>
              </w:rPr>
              <w:t>2402.20.20</w:t>
            </w:r>
          </w:p>
        </w:tc>
        <w:tc>
          <w:tcPr>
            <w:tcW w:w="4757" w:type="dxa"/>
          </w:tcPr>
          <w:p>
            <w:pPr>
              <w:pStyle w:val="TableParagraph"/>
              <w:spacing w:before="68"/>
              <w:ind w:left="1890"/>
              <w:rPr>
                <w:b/>
                <w:sz w:val="20"/>
              </w:rPr>
            </w:pPr>
            <w:r>
              <w:rPr>
                <w:b/>
                <w:sz w:val="20"/>
              </w:rPr>
              <w:t>$0.80726/stick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58</w:t>
            </w:r>
          </w:p>
        </w:tc>
        <w:tc>
          <w:tcPr>
            <w:tcW w:w="3471" w:type="dxa"/>
          </w:tcPr>
          <w:p>
            <w:pPr>
              <w:pStyle w:val="TableParagraph"/>
              <w:spacing w:line="216" w:lineRule="exact" w:before="67"/>
              <w:ind w:left="677"/>
              <w:rPr>
                <w:b/>
                <w:sz w:val="20"/>
              </w:rPr>
            </w:pPr>
            <w:r>
              <w:rPr>
                <w:b/>
                <w:sz w:val="20"/>
              </w:rPr>
              <w:t>2402.20.80</w:t>
            </w:r>
          </w:p>
        </w:tc>
        <w:tc>
          <w:tcPr>
            <w:tcW w:w="4757" w:type="dxa"/>
          </w:tcPr>
          <w:p>
            <w:pPr>
              <w:pStyle w:val="TableParagraph"/>
              <w:spacing w:line="216" w:lineRule="exact" w:before="67"/>
              <w:ind w:left="1890"/>
              <w:rPr>
                <w:b/>
                <w:sz w:val="20"/>
              </w:rPr>
            </w:pPr>
            <w:r>
              <w:rPr>
                <w:b/>
                <w:sz w:val="20"/>
              </w:rPr>
              <w:t>$1,076.35/kg of tobacco content</w:t>
            </w:r>
          </w:p>
        </w:tc>
      </w:tr>
    </w:tbl>
    <w:p>
      <w:pPr>
        <w:pStyle w:val="BodyText"/>
      </w:pPr>
    </w:p>
    <w:p>
      <w:pPr>
        <w:pStyle w:val="BodyText"/>
      </w:pPr>
    </w:p>
    <w:p>
      <w:pPr>
        <w:pStyle w:val="BodyText"/>
      </w:pPr>
    </w:p>
    <w:p>
      <w:pPr>
        <w:pStyle w:val="BodyText"/>
        <w:spacing w:before="3"/>
        <w:rPr>
          <w:sz w:val="12"/>
        </w:rPr>
      </w:pPr>
      <w:r>
        <w:rPr/>
        <w:pict>
          <v:rect style="position:absolute;margin-left:71.183998pt;margin-top:8.963100pt;width:474.94pt;height:.71997pt;mso-position-horizontal-relative:page;mso-position-vertical-relative:paragraph;z-index:-15719424;mso-wrap-distance-left:0;mso-wrap-distance-right:0" filled="true" fillcolor="#000000" stroked="false">
            <v:fill type="solid"/>
            <w10:wrap type="topAndBottom"/>
          </v:rect>
        </w:pict>
      </w:r>
    </w:p>
    <w:p>
      <w:pPr>
        <w:pStyle w:val="BodyText"/>
        <w:tabs>
          <w:tab w:pos="8048" w:val="left" w:leader="none"/>
        </w:tabs>
        <w:spacing w:before="7"/>
        <w:ind w:left="343"/>
        <w:jc w:val="center"/>
      </w:pPr>
      <w:r>
        <w:rPr/>
        <w:t># Unless otherwise indicated rates for AANZ originating goods</w:t>
      </w:r>
      <w:r>
        <w:rPr>
          <w:spacing w:val="-29"/>
        </w:rPr>
        <w:t> </w:t>
      </w:r>
      <w:r>
        <w:rPr/>
        <w:t>are</w:t>
      </w:r>
      <w:r>
        <w:rPr>
          <w:spacing w:val="-3"/>
        </w:rPr>
        <w:t> </w:t>
      </w:r>
      <w:r>
        <w:rPr/>
        <w:t>Free.</w:t>
        <w:tab/>
      </w:r>
      <w:r>
        <w:rPr>
          <w:rFonts w:ascii="Wingdings" w:hAnsi="Wingdings"/>
          <w:b w:val="0"/>
        </w:rPr>
        <w:t></w:t>
      </w:r>
      <w:r>
        <w:rPr>
          <w:rFonts w:ascii="Wingdings" w:hAnsi="Wingdings"/>
          <w:b w:val="0"/>
          <w:spacing w:val="-155"/>
        </w:rPr>
        <w:t> </w:t>
      </w:r>
      <w:r>
        <w:rPr/>
        <w:t>Operative 1/9/18</w:t>
      </w:r>
    </w:p>
    <w:p>
      <w:pPr>
        <w:spacing w:after="0"/>
        <w:jc w:val="center"/>
        <w:sectPr>
          <w:headerReference w:type="default" r:id="rId22"/>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8/4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79"/>
        <w:gridCol w:w="2549"/>
        <w:gridCol w:w="2411"/>
        <w:gridCol w:w="3199"/>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79" w:type="dxa"/>
            <w:tcBorders>
              <w:top w:val="single" w:sz="6" w:space="0" w:color="000000"/>
            </w:tcBorders>
          </w:tcPr>
          <w:p>
            <w:pPr>
              <w:pStyle w:val="TableParagraph"/>
              <w:spacing w:before="173"/>
              <w:ind w:left="124"/>
              <w:rPr>
                <w:b/>
                <w:sz w:val="20"/>
              </w:rPr>
            </w:pPr>
            <w:r>
              <w:rPr>
                <w:b/>
                <w:sz w:val="20"/>
              </w:rPr>
              <w:t>59</w:t>
            </w:r>
          </w:p>
        </w:tc>
        <w:tc>
          <w:tcPr>
            <w:tcW w:w="2549" w:type="dxa"/>
            <w:tcBorders>
              <w:top w:val="single" w:sz="6" w:space="0" w:color="000000"/>
            </w:tcBorders>
          </w:tcPr>
          <w:p>
            <w:pPr>
              <w:pStyle w:val="TableParagraph"/>
              <w:spacing w:before="173"/>
              <w:ind w:left="605"/>
              <w:rPr>
                <w:b/>
                <w:sz w:val="20"/>
              </w:rPr>
            </w:pPr>
            <w:r>
              <w:rPr>
                <w:b/>
                <w:sz w:val="20"/>
              </w:rPr>
              <w:t>2403.11.00</w:t>
            </w:r>
          </w:p>
        </w:tc>
        <w:tc>
          <w:tcPr>
            <w:tcW w:w="2411" w:type="dxa"/>
            <w:tcBorders>
              <w:top w:val="single" w:sz="6" w:space="0" w:color="000000"/>
            </w:tcBorders>
          </w:tcPr>
          <w:p>
            <w:pPr>
              <w:pStyle w:val="TableParagraph"/>
              <w:rPr>
                <w:sz w:val="18"/>
              </w:rPr>
            </w:pPr>
          </w:p>
        </w:tc>
        <w:tc>
          <w:tcPr>
            <w:tcW w:w="3199" w:type="dxa"/>
            <w:tcBorders>
              <w:top w:val="single" w:sz="6" w:space="0" w:color="000000"/>
            </w:tcBorders>
          </w:tcPr>
          <w:p>
            <w:pPr>
              <w:pStyle w:val="TableParagraph"/>
              <w:spacing w:before="173"/>
              <w:ind w:left="322"/>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60</w:t>
            </w:r>
          </w:p>
        </w:tc>
        <w:tc>
          <w:tcPr>
            <w:tcW w:w="2549" w:type="dxa"/>
          </w:tcPr>
          <w:p>
            <w:pPr>
              <w:pStyle w:val="TableParagraph"/>
              <w:spacing w:before="67"/>
              <w:ind w:left="605"/>
              <w:rPr>
                <w:b/>
                <w:sz w:val="20"/>
              </w:rPr>
            </w:pPr>
            <w:r>
              <w:rPr>
                <w:b/>
                <w:sz w:val="20"/>
              </w:rPr>
              <w:t>2403.19.10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$0.80726/stick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79" w:type="dxa"/>
          </w:tcPr>
          <w:p>
            <w:pPr>
              <w:pStyle w:val="TableParagraph"/>
              <w:spacing w:before="68"/>
              <w:ind w:left="124"/>
              <w:rPr>
                <w:b/>
                <w:sz w:val="20"/>
              </w:rPr>
            </w:pPr>
            <w:r>
              <w:rPr>
                <w:b/>
                <w:sz w:val="20"/>
              </w:rPr>
              <w:t>60A</w:t>
            </w:r>
          </w:p>
        </w:tc>
        <w:tc>
          <w:tcPr>
            <w:tcW w:w="2549" w:type="dxa"/>
          </w:tcPr>
          <w:p>
            <w:pPr>
              <w:pStyle w:val="TableParagraph"/>
              <w:spacing w:before="68"/>
              <w:ind w:left="605"/>
              <w:rPr>
                <w:b/>
                <w:sz w:val="20"/>
              </w:rPr>
            </w:pPr>
            <w:r>
              <w:rPr>
                <w:b/>
                <w:sz w:val="20"/>
              </w:rPr>
              <w:t>2403.19.90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61</w:t>
            </w:r>
          </w:p>
        </w:tc>
        <w:tc>
          <w:tcPr>
            <w:tcW w:w="2549" w:type="dxa"/>
          </w:tcPr>
          <w:p>
            <w:pPr>
              <w:pStyle w:val="TableParagraph"/>
              <w:spacing w:before="67"/>
              <w:ind w:left="605"/>
              <w:rPr>
                <w:b/>
                <w:sz w:val="20"/>
              </w:rPr>
            </w:pPr>
            <w:r>
              <w:rPr>
                <w:b/>
                <w:sz w:val="20"/>
              </w:rPr>
              <w:t>2403.91.00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79" w:type="dxa"/>
          </w:tcPr>
          <w:p>
            <w:pPr>
              <w:pStyle w:val="TableParagraph"/>
              <w:spacing w:before="67"/>
              <w:ind w:left="124"/>
              <w:rPr>
                <w:b/>
                <w:sz w:val="20"/>
              </w:rPr>
            </w:pPr>
            <w:r>
              <w:rPr>
                <w:b/>
                <w:sz w:val="20"/>
              </w:rPr>
              <w:t>62</w:t>
            </w:r>
          </w:p>
        </w:tc>
        <w:tc>
          <w:tcPr>
            <w:tcW w:w="2549" w:type="dxa"/>
          </w:tcPr>
          <w:p>
            <w:pPr>
              <w:pStyle w:val="TableParagraph"/>
              <w:spacing w:before="67"/>
              <w:ind w:left="605"/>
              <w:rPr>
                <w:b/>
                <w:sz w:val="20"/>
              </w:rPr>
            </w:pPr>
            <w:r>
              <w:rPr>
                <w:b/>
                <w:sz w:val="20"/>
              </w:rPr>
              <w:t>2403.99.80</w:t>
            </w:r>
          </w:p>
        </w:tc>
        <w:tc>
          <w:tcPr>
            <w:tcW w:w="2411" w:type="dxa"/>
          </w:tcPr>
          <w:p>
            <w:pPr>
              <w:pStyle w:val="TableParagraph"/>
              <w:rPr>
                <w:sz w:val="18"/>
              </w:rPr>
            </w:pPr>
          </w:p>
        </w:tc>
        <w:tc>
          <w:tcPr>
            <w:tcW w:w="3199" w:type="dxa"/>
          </w:tcPr>
          <w:p>
            <w:pPr>
              <w:pStyle w:val="TableParagraph"/>
              <w:spacing w:before="67"/>
              <w:ind w:left="322"/>
              <w:rPr>
                <w:b/>
                <w:sz w:val="20"/>
              </w:rPr>
            </w:pPr>
            <w:r>
              <w:rPr>
                <w:b/>
                <w:sz w:val="20"/>
              </w:rPr>
              <w:t>$1,076.35/kg of tobacco content</w:t>
            </w:r>
          </w:p>
        </w:tc>
      </w:tr>
      <w:tr>
        <w:trPr>
          <w:trHeight w:val="377" w:hRule="atLeast"/>
        </w:trPr>
        <w:tc>
          <w:tcPr>
            <w:tcW w:w="469" w:type="dxa"/>
          </w:tcPr>
          <w:p>
            <w:pPr>
              <w:pStyle w:val="TableParagraph"/>
              <w:rPr>
                <w:sz w:val="18"/>
              </w:rPr>
            </w:pPr>
          </w:p>
        </w:tc>
        <w:tc>
          <w:tcPr>
            <w:tcW w:w="1079" w:type="dxa"/>
          </w:tcPr>
          <w:p>
            <w:pPr>
              <w:pStyle w:val="TableParagraph"/>
              <w:spacing w:before="68"/>
              <w:ind w:left="124"/>
              <w:rPr>
                <w:b/>
                <w:sz w:val="20"/>
              </w:rPr>
            </w:pPr>
            <w:r>
              <w:rPr>
                <w:b/>
                <w:sz w:val="20"/>
              </w:rPr>
              <w:t>63</w:t>
            </w:r>
          </w:p>
        </w:tc>
        <w:tc>
          <w:tcPr>
            <w:tcW w:w="2549" w:type="dxa"/>
          </w:tcPr>
          <w:p>
            <w:pPr>
              <w:pStyle w:val="TableParagraph"/>
              <w:spacing w:before="68"/>
              <w:ind w:left="605"/>
              <w:rPr>
                <w:b/>
                <w:sz w:val="20"/>
              </w:rPr>
            </w:pPr>
            <w:r>
              <w:rPr>
                <w:b/>
                <w:sz w:val="20"/>
              </w:rPr>
              <w:t>2707.10.00</w:t>
            </w:r>
          </w:p>
        </w:tc>
        <w:tc>
          <w:tcPr>
            <w:tcW w:w="2411" w:type="dxa"/>
          </w:tcPr>
          <w:p>
            <w:pPr>
              <w:pStyle w:val="TableParagraph"/>
              <w:rPr>
                <w:sz w:val="18"/>
              </w:rPr>
            </w:pPr>
          </w:p>
        </w:tc>
        <w:tc>
          <w:tcPr>
            <w:tcW w:w="3199" w:type="dxa"/>
          </w:tcPr>
          <w:p>
            <w:pPr>
              <w:pStyle w:val="TableParagraph"/>
              <w:spacing w:before="68"/>
              <w:ind w:left="322"/>
              <w:rPr>
                <w:b/>
                <w:sz w:val="20"/>
              </w:rPr>
            </w:pPr>
            <w:r>
              <w:rPr>
                <w:b/>
                <w:sz w:val="20"/>
              </w:rPr>
              <w:t>$0.412/L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64</w:t>
            </w:r>
          </w:p>
        </w:tc>
        <w:tc>
          <w:tcPr>
            <w:tcW w:w="2549" w:type="dxa"/>
          </w:tcPr>
          <w:p>
            <w:pPr>
              <w:pStyle w:val="TableParagraph"/>
              <w:spacing w:before="70"/>
              <w:ind w:left="605"/>
              <w:rPr>
                <w:b/>
                <w:sz w:val="20"/>
              </w:rPr>
            </w:pPr>
            <w:r>
              <w:rPr>
                <w:b/>
                <w:sz w:val="20"/>
              </w:rPr>
              <w:t>2707.20.00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65</w:t>
            </w:r>
          </w:p>
        </w:tc>
        <w:tc>
          <w:tcPr>
            <w:tcW w:w="2549" w:type="dxa"/>
          </w:tcPr>
          <w:p>
            <w:pPr>
              <w:pStyle w:val="TableParagraph"/>
              <w:spacing w:before="70"/>
              <w:ind w:left="605"/>
              <w:rPr>
                <w:b/>
                <w:sz w:val="20"/>
              </w:rPr>
            </w:pPr>
            <w:r>
              <w:rPr>
                <w:b/>
                <w:sz w:val="20"/>
              </w:rPr>
              <w:t>2707.30.00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66</w:t>
            </w:r>
          </w:p>
        </w:tc>
        <w:tc>
          <w:tcPr>
            <w:tcW w:w="2549" w:type="dxa"/>
          </w:tcPr>
          <w:p>
            <w:pPr>
              <w:pStyle w:val="TableParagraph"/>
              <w:spacing w:before="71"/>
              <w:ind w:left="605"/>
              <w:rPr>
                <w:b/>
                <w:sz w:val="20"/>
              </w:rPr>
            </w:pPr>
            <w:r>
              <w:rPr>
                <w:b/>
                <w:sz w:val="20"/>
              </w:rPr>
              <w:t>2707.50.00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67</w:t>
            </w:r>
          </w:p>
        </w:tc>
        <w:tc>
          <w:tcPr>
            <w:tcW w:w="2549" w:type="dxa"/>
          </w:tcPr>
          <w:p>
            <w:pPr>
              <w:pStyle w:val="TableParagraph"/>
              <w:spacing w:before="70"/>
              <w:ind w:left="605"/>
              <w:rPr>
                <w:b/>
                <w:sz w:val="20"/>
              </w:rPr>
            </w:pPr>
            <w:r>
              <w:rPr>
                <w:b/>
                <w:sz w:val="20"/>
              </w:rPr>
              <w:t>2709.00.90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68</w:t>
            </w:r>
          </w:p>
        </w:tc>
        <w:tc>
          <w:tcPr>
            <w:tcW w:w="2549" w:type="dxa"/>
          </w:tcPr>
          <w:p>
            <w:pPr>
              <w:pStyle w:val="TableParagraph"/>
              <w:spacing w:before="70"/>
              <w:ind w:left="605"/>
              <w:rPr>
                <w:b/>
                <w:sz w:val="20"/>
              </w:rPr>
            </w:pPr>
            <w:r>
              <w:rPr>
                <w:b/>
                <w:sz w:val="20"/>
              </w:rPr>
              <w:t>2710.12.61</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$0.03556/L</w:t>
            </w:r>
          </w:p>
        </w:tc>
      </w:tr>
      <w:tr>
        <w:trPr>
          <w:trHeight w:val="295" w:hRule="atLeast"/>
        </w:trPr>
        <w:tc>
          <w:tcPr>
            <w:tcW w:w="469" w:type="dxa"/>
          </w:tcPr>
          <w:p>
            <w:pPr>
              <w:pStyle w:val="TableParagraph"/>
              <w:rPr>
                <w:sz w:val="18"/>
              </w:rPr>
            </w:pPr>
          </w:p>
        </w:tc>
        <w:tc>
          <w:tcPr>
            <w:tcW w:w="1079" w:type="dxa"/>
          </w:tcPr>
          <w:p>
            <w:pPr>
              <w:pStyle w:val="TableParagraph"/>
              <w:spacing w:line="204" w:lineRule="exact" w:before="71"/>
              <w:ind w:left="124"/>
              <w:rPr>
                <w:b/>
                <w:sz w:val="20"/>
              </w:rPr>
            </w:pPr>
            <w:r>
              <w:rPr>
                <w:b/>
                <w:sz w:val="20"/>
              </w:rPr>
              <w:t>68A</w:t>
            </w:r>
          </w:p>
        </w:tc>
        <w:tc>
          <w:tcPr>
            <w:tcW w:w="2549" w:type="dxa"/>
          </w:tcPr>
          <w:p>
            <w:pPr>
              <w:pStyle w:val="TableParagraph"/>
              <w:spacing w:line="204" w:lineRule="exact" w:before="71"/>
              <w:ind w:left="605"/>
              <w:rPr>
                <w:b/>
                <w:sz w:val="20"/>
              </w:rPr>
            </w:pPr>
            <w:r>
              <w:rPr>
                <w:b/>
                <w:sz w:val="20"/>
              </w:rPr>
              <w:t>2710.12.62 *</w:t>
            </w:r>
          </w:p>
        </w:tc>
        <w:tc>
          <w:tcPr>
            <w:tcW w:w="2411" w:type="dxa"/>
          </w:tcPr>
          <w:p>
            <w:pPr>
              <w:pStyle w:val="TableParagraph"/>
              <w:spacing w:line="204" w:lineRule="exact" w:before="71"/>
              <w:ind w:right="324"/>
              <w:jc w:val="right"/>
              <w:rPr>
                <w:sz w:val="20"/>
              </w:rPr>
            </w:pPr>
            <w:r>
              <w:rPr>
                <w:sz w:val="20"/>
              </w:rPr>
              <w:t>(Rate No. 001)</w:t>
            </w:r>
          </w:p>
        </w:tc>
        <w:tc>
          <w:tcPr>
            <w:tcW w:w="3199" w:type="dxa"/>
          </w:tcPr>
          <w:p>
            <w:pPr>
              <w:pStyle w:val="TableParagraph"/>
              <w:spacing w:line="204" w:lineRule="exact" w:before="71"/>
              <w:ind w:left="322"/>
              <w:rPr>
                <w:b/>
                <w:sz w:val="20"/>
              </w:rPr>
            </w:pPr>
            <w:r>
              <w:rPr>
                <w:b/>
                <w:sz w:val="20"/>
              </w:rPr>
              <w:t>$0.412/L of gasoline</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002)</w:t>
            </w:r>
          </w:p>
        </w:tc>
        <w:tc>
          <w:tcPr>
            <w:tcW w:w="3199" w:type="dxa"/>
          </w:tcPr>
          <w:p>
            <w:pPr>
              <w:pStyle w:val="TableParagraph"/>
              <w:spacing w:line="189"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$0.412/L of other substances</w:t>
            </w:r>
          </w:p>
        </w:tc>
      </w:tr>
      <w:tr>
        <w:trPr>
          <w:trHeight w:val="293"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69</w:t>
            </w:r>
          </w:p>
        </w:tc>
        <w:tc>
          <w:tcPr>
            <w:tcW w:w="2549" w:type="dxa"/>
          </w:tcPr>
          <w:p>
            <w:pPr>
              <w:pStyle w:val="TableParagraph"/>
              <w:spacing w:before="70"/>
              <w:ind w:left="605"/>
              <w:rPr>
                <w:b/>
                <w:sz w:val="20"/>
              </w:rPr>
            </w:pPr>
            <w:r>
              <w:rPr>
                <w:b/>
                <w:sz w:val="20"/>
              </w:rPr>
              <w:t>2710.12.69</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70</w:t>
            </w:r>
          </w:p>
        </w:tc>
        <w:tc>
          <w:tcPr>
            <w:tcW w:w="2549" w:type="dxa"/>
          </w:tcPr>
          <w:p>
            <w:pPr>
              <w:pStyle w:val="TableParagraph"/>
              <w:spacing w:before="71"/>
              <w:ind w:left="605"/>
              <w:rPr>
                <w:b/>
                <w:sz w:val="20"/>
              </w:rPr>
            </w:pPr>
            <w:r>
              <w:rPr>
                <w:b/>
                <w:sz w:val="20"/>
              </w:rPr>
              <w:t>2710.12.70</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72</w:t>
            </w:r>
          </w:p>
        </w:tc>
        <w:tc>
          <w:tcPr>
            <w:tcW w:w="2549" w:type="dxa"/>
          </w:tcPr>
          <w:p>
            <w:pPr>
              <w:pStyle w:val="TableParagraph"/>
              <w:spacing w:before="70"/>
              <w:ind w:left="605"/>
              <w:rPr>
                <w:b/>
                <w:sz w:val="20"/>
              </w:rPr>
            </w:pPr>
            <w:r>
              <w:rPr>
                <w:b/>
                <w:sz w:val="20"/>
              </w:rPr>
              <w:t>2710.19.16</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293" w:hRule="atLeast"/>
        </w:trPr>
        <w:tc>
          <w:tcPr>
            <w:tcW w:w="469" w:type="dxa"/>
          </w:tcPr>
          <w:p>
            <w:pPr>
              <w:pStyle w:val="TableParagraph"/>
              <w:rPr>
                <w:sz w:val="18"/>
              </w:rPr>
            </w:pPr>
          </w:p>
        </w:tc>
        <w:tc>
          <w:tcPr>
            <w:tcW w:w="1079" w:type="dxa"/>
          </w:tcPr>
          <w:p>
            <w:pPr>
              <w:pStyle w:val="TableParagraph"/>
              <w:spacing w:line="204" w:lineRule="exact" w:before="70"/>
              <w:ind w:left="124"/>
              <w:rPr>
                <w:b/>
                <w:sz w:val="20"/>
              </w:rPr>
            </w:pPr>
            <w:r>
              <w:rPr>
                <w:b/>
                <w:sz w:val="20"/>
              </w:rPr>
              <w:t>73</w:t>
            </w:r>
          </w:p>
        </w:tc>
        <w:tc>
          <w:tcPr>
            <w:tcW w:w="2549" w:type="dxa"/>
          </w:tcPr>
          <w:p>
            <w:pPr>
              <w:pStyle w:val="TableParagraph"/>
              <w:spacing w:line="204" w:lineRule="exact" w:before="70"/>
              <w:ind w:left="605"/>
              <w:rPr>
                <w:b/>
                <w:sz w:val="20"/>
              </w:rPr>
            </w:pPr>
            <w:r>
              <w:rPr>
                <w:b/>
                <w:sz w:val="20"/>
              </w:rPr>
              <w:t>2710.19.22 *</w:t>
            </w:r>
          </w:p>
        </w:tc>
        <w:tc>
          <w:tcPr>
            <w:tcW w:w="2411" w:type="dxa"/>
          </w:tcPr>
          <w:p>
            <w:pPr>
              <w:pStyle w:val="TableParagraph"/>
              <w:spacing w:line="204" w:lineRule="exact" w:before="70"/>
              <w:ind w:right="324"/>
              <w:jc w:val="right"/>
              <w:rPr>
                <w:sz w:val="20"/>
              </w:rPr>
            </w:pPr>
            <w:r>
              <w:rPr>
                <w:sz w:val="20"/>
              </w:rPr>
              <w:t>(Rate No. 001)</w:t>
            </w:r>
          </w:p>
        </w:tc>
        <w:tc>
          <w:tcPr>
            <w:tcW w:w="3199" w:type="dxa"/>
          </w:tcPr>
          <w:p>
            <w:pPr>
              <w:pStyle w:val="TableParagraph"/>
              <w:spacing w:line="204" w:lineRule="exact" w:before="70"/>
              <w:ind w:left="322"/>
              <w:rPr>
                <w:b/>
                <w:sz w:val="20"/>
              </w:rPr>
            </w:pPr>
            <w:r>
              <w:rPr>
                <w:b/>
                <w:sz w:val="20"/>
              </w:rPr>
              <w:t>$0.412/L of diesel</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90" w:lineRule="exact"/>
              <w:ind w:left="322"/>
              <w:rPr>
                <w:b/>
                <w:sz w:val="20"/>
              </w:rPr>
            </w:pPr>
            <w:r>
              <w:rPr>
                <w:b/>
                <w:sz w:val="20"/>
              </w:rPr>
              <w:t>plus</w:t>
            </w:r>
          </w:p>
        </w:tc>
      </w:tr>
      <w:tr>
        <w:trPr>
          <w:trHeight w:val="210"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90" w:lineRule="exact"/>
              <w:ind w:right="324"/>
              <w:jc w:val="right"/>
              <w:rPr>
                <w:sz w:val="20"/>
              </w:rPr>
            </w:pPr>
            <w:r>
              <w:rPr>
                <w:sz w:val="20"/>
              </w:rPr>
              <w:t>(Rate No. 002)</w:t>
            </w:r>
          </w:p>
        </w:tc>
        <w:tc>
          <w:tcPr>
            <w:tcW w:w="3199" w:type="dxa"/>
          </w:tcPr>
          <w:p>
            <w:pPr>
              <w:pStyle w:val="TableParagraph"/>
              <w:spacing w:line="190" w:lineRule="exact"/>
              <w:ind w:left="322"/>
              <w:rPr>
                <w:b/>
                <w:sz w:val="20"/>
              </w:rPr>
            </w:pPr>
            <w:r>
              <w:rPr>
                <w:b/>
                <w:sz w:val="20"/>
              </w:rPr>
              <w:t>$0.412/L of ethanol</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rPr>
                <w:sz w:val="14"/>
              </w:rPr>
            </w:pPr>
          </w:p>
        </w:tc>
        <w:tc>
          <w:tcPr>
            <w:tcW w:w="3199" w:type="dxa"/>
          </w:tcPr>
          <w:p>
            <w:pPr>
              <w:pStyle w:val="TableParagraph"/>
              <w:spacing w:line="189" w:lineRule="exact"/>
              <w:ind w:left="322"/>
              <w:rPr>
                <w:b/>
                <w:sz w:val="20"/>
              </w:rPr>
            </w:pPr>
            <w:r>
              <w:rPr>
                <w:b/>
                <w:sz w:val="20"/>
              </w:rPr>
              <w:t>plus</w:t>
            </w:r>
          </w:p>
        </w:tc>
      </w:tr>
      <w:tr>
        <w:trPr>
          <w:trHeight w:val="208" w:hRule="atLeast"/>
        </w:trPr>
        <w:tc>
          <w:tcPr>
            <w:tcW w:w="469" w:type="dxa"/>
          </w:tcPr>
          <w:p>
            <w:pPr>
              <w:pStyle w:val="TableParagraph"/>
              <w:rPr>
                <w:sz w:val="14"/>
              </w:rPr>
            </w:pPr>
          </w:p>
        </w:tc>
        <w:tc>
          <w:tcPr>
            <w:tcW w:w="1079" w:type="dxa"/>
          </w:tcPr>
          <w:p>
            <w:pPr>
              <w:pStyle w:val="TableParagraph"/>
              <w:rPr>
                <w:sz w:val="14"/>
              </w:rPr>
            </w:pPr>
          </w:p>
        </w:tc>
        <w:tc>
          <w:tcPr>
            <w:tcW w:w="2549" w:type="dxa"/>
          </w:tcPr>
          <w:p>
            <w:pPr>
              <w:pStyle w:val="TableParagraph"/>
              <w:rPr>
                <w:sz w:val="14"/>
              </w:rPr>
            </w:pPr>
          </w:p>
        </w:tc>
        <w:tc>
          <w:tcPr>
            <w:tcW w:w="2411" w:type="dxa"/>
          </w:tcPr>
          <w:p>
            <w:pPr>
              <w:pStyle w:val="TableParagraph"/>
              <w:spacing w:line="189" w:lineRule="exact"/>
              <w:ind w:right="324"/>
              <w:jc w:val="right"/>
              <w:rPr>
                <w:sz w:val="20"/>
              </w:rPr>
            </w:pPr>
            <w:r>
              <w:rPr>
                <w:sz w:val="20"/>
              </w:rPr>
              <w:t>(Rate No. 003)</w:t>
            </w:r>
          </w:p>
        </w:tc>
        <w:tc>
          <w:tcPr>
            <w:tcW w:w="3199" w:type="dxa"/>
          </w:tcPr>
          <w:p>
            <w:pPr>
              <w:pStyle w:val="TableParagraph"/>
              <w:spacing w:line="189" w:lineRule="exact"/>
              <w:ind w:left="322"/>
              <w:rPr>
                <w:b/>
                <w:sz w:val="20"/>
              </w:rPr>
            </w:pPr>
            <w:r>
              <w:rPr>
                <w:b/>
                <w:sz w:val="20"/>
              </w:rPr>
              <w:t>$0.412/L of other substances</w:t>
            </w:r>
          </w:p>
        </w:tc>
      </w:tr>
      <w:tr>
        <w:trPr>
          <w:trHeight w:val="294" w:hRule="atLeast"/>
        </w:trPr>
        <w:tc>
          <w:tcPr>
            <w:tcW w:w="469" w:type="dxa"/>
          </w:tcPr>
          <w:p>
            <w:pPr>
              <w:pStyle w:val="TableParagraph"/>
              <w:rPr>
                <w:sz w:val="18"/>
              </w:rPr>
            </w:pPr>
          </w:p>
        </w:tc>
        <w:tc>
          <w:tcPr>
            <w:tcW w:w="1079" w:type="dxa"/>
          </w:tcPr>
          <w:p>
            <w:pPr>
              <w:pStyle w:val="TableParagraph"/>
              <w:rPr>
                <w:sz w:val="18"/>
              </w:rPr>
            </w:pPr>
          </w:p>
        </w:tc>
        <w:tc>
          <w:tcPr>
            <w:tcW w:w="2549" w:type="dxa"/>
          </w:tcPr>
          <w:p>
            <w:pPr>
              <w:pStyle w:val="TableParagraph"/>
              <w:rPr>
                <w:sz w:val="18"/>
              </w:rPr>
            </w:pPr>
          </w:p>
        </w:tc>
        <w:tc>
          <w:tcPr>
            <w:tcW w:w="2411" w:type="dxa"/>
          </w:tcPr>
          <w:p>
            <w:pPr>
              <w:pStyle w:val="TableParagraph"/>
              <w:rPr>
                <w:sz w:val="18"/>
              </w:rPr>
            </w:pPr>
          </w:p>
        </w:tc>
        <w:tc>
          <w:tcPr>
            <w:tcW w:w="3199" w:type="dxa"/>
          </w:tcPr>
          <w:p>
            <w:pPr>
              <w:pStyle w:val="TableParagraph"/>
              <w:spacing w:line="215" w:lineRule="exact"/>
              <w:ind w:left="322"/>
              <w:rPr>
                <w:b/>
                <w:sz w:val="20"/>
              </w:rPr>
            </w:pPr>
            <w:r>
              <w:rPr>
                <w:b/>
                <w:sz w:val="20"/>
              </w:rPr>
              <w:t>(if any) in the blend</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73A</w:t>
            </w:r>
          </w:p>
        </w:tc>
        <w:tc>
          <w:tcPr>
            <w:tcW w:w="2549" w:type="dxa"/>
          </w:tcPr>
          <w:p>
            <w:pPr>
              <w:pStyle w:val="TableParagraph"/>
              <w:spacing w:before="70"/>
              <w:ind w:left="605"/>
              <w:rPr>
                <w:b/>
                <w:sz w:val="20"/>
              </w:rPr>
            </w:pPr>
            <w:r>
              <w:rPr>
                <w:b/>
                <w:sz w:val="20"/>
              </w:rPr>
              <w:t>2710.19.28</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38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74</w:t>
            </w:r>
          </w:p>
        </w:tc>
        <w:tc>
          <w:tcPr>
            <w:tcW w:w="2549" w:type="dxa"/>
          </w:tcPr>
          <w:p>
            <w:pPr>
              <w:pStyle w:val="TableParagraph"/>
              <w:spacing w:before="70"/>
              <w:ind w:left="605"/>
              <w:rPr>
                <w:b/>
                <w:sz w:val="20"/>
              </w:rPr>
            </w:pPr>
            <w:r>
              <w:rPr>
                <w:b/>
                <w:sz w:val="20"/>
              </w:rPr>
              <w:t>2710.19.40</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$0.03556/L</w:t>
            </w:r>
          </w:p>
        </w:tc>
      </w:tr>
      <w:tr>
        <w:trPr>
          <w:trHeight w:val="380" w:hRule="atLeast"/>
        </w:trPr>
        <w:tc>
          <w:tcPr>
            <w:tcW w:w="469" w:type="dxa"/>
          </w:tcPr>
          <w:p>
            <w:pPr>
              <w:pStyle w:val="TableParagraph"/>
              <w:rPr>
                <w:sz w:val="18"/>
              </w:rPr>
            </w:pPr>
          </w:p>
        </w:tc>
        <w:tc>
          <w:tcPr>
            <w:tcW w:w="1079" w:type="dxa"/>
          </w:tcPr>
          <w:p>
            <w:pPr>
              <w:pStyle w:val="TableParagraph"/>
              <w:spacing w:before="71"/>
              <w:ind w:left="124"/>
              <w:rPr>
                <w:b/>
                <w:sz w:val="20"/>
              </w:rPr>
            </w:pPr>
            <w:r>
              <w:rPr>
                <w:b/>
                <w:sz w:val="20"/>
              </w:rPr>
              <w:t>75</w:t>
            </w:r>
          </w:p>
        </w:tc>
        <w:tc>
          <w:tcPr>
            <w:tcW w:w="2549" w:type="dxa"/>
          </w:tcPr>
          <w:p>
            <w:pPr>
              <w:pStyle w:val="TableParagraph"/>
              <w:spacing w:before="71"/>
              <w:ind w:left="605"/>
              <w:rPr>
                <w:b/>
                <w:sz w:val="20"/>
              </w:rPr>
            </w:pPr>
            <w:r>
              <w:rPr>
                <w:b/>
                <w:sz w:val="20"/>
              </w:rPr>
              <w:t>2710.19.51</w:t>
            </w:r>
          </w:p>
        </w:tc>
        <w:tc>
          <w:tcPr>
            <w:tcW w:w="2411" w:type="dxa"/>
          </w:tcPr>
          <w:p>
            <w:pPr>
              <w:pStyle w:val="TableParagraph"/>
              <w:rPr>
                <w:sz w:val="18"/>
              </w:rPr>
            </w:pPr>
          </w:p>
        </w:tc>
        <w:tc>
          <w:tcPr>
            <w:tcW w:w="3199" w:type="dxa"/>
          </w:tcPr>
          <w:p>
            <w:pPr>
              <w:pStyle w:val="TableParagraph"/>
              <w:spacing w:before="71"/>
              <w:ind w:left="322"/>
              <w:rPr>
                <w:b/>
                <w:sz w:val="20"/>
              </w:rPr>
            </w:pPr>
            <w:r>
              <w:rPr>
                <w:b/>
                <w:sz w:val="20"/>
              </w:rPr>
              <w:t>$0.412/L</w:t>
            </w:r>
          </w:p>
        </w:tc>
      </w:tr>
      <w:tr>
        <w:trPr>
          <w:trHeight w:val="379"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76</w:t>
            </w:r>
          </w:p>
        </w:tc>
        <w:tc>
          <w:tcPr>
            <w:tcW w:w="2549" w:type="dxa"/>
          </w:tcPr>
          <w:p>
            <w:pPr>
              <w:pStyle w:val="TableParagraph"/>
              <w:spacing w:before="70"/>
              <w:ind w:left="605"/>
              <w:rPr>
                <w:b/>
                <w:sz w:val="20"/>
              </w:rPr>
            </w:pPr>
            <w:r>
              <w:rPr>
                <w:b/>
                <w:sz w:val="20"/>
              </w:rPr>
              <w:t>2710.19.52</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950" w:hRule="atLeast"/>
        </w:trPr>
        <w:tc>
          <w:tcPr>
            <w:tcW w:w="469" w:type="dxa"/>
          </w:tcPr>
          <w:p>
            <w:pPr>
              <w:pStyle w:val="TableParagraph"/>
              <w:rPr>
                <w:sz w:val="18"/>
              </w:rPr>
            </w:pPr>
          </w:p>
        </w:tc>
        <w:tc>
          <w:tcPr>
            <w:tcW w:w="1079" w:type="dxa"/>
          </w:tcPr>
          <w:p>
            <w:pPr>
              <w:pStyle w:val="TableParagraph"/>
              <w:spacing w:before="70"/>
              <w:ind w:left="124"/>
              <w:rPr>
                <w:b/>
                <w:sz w:val="20"/>
              </w:rPr>
            </w:pPr>
            <w:r>
              <w:rPr>
                <w:b/>
                <w:sz w:val="20"/>
              </w:rPr>
              <w:t>77</w:t>
            </w:r>
          </w:p>
        </w:tc>
        <w:tc>
          <w:tcPr>
            <w:tcW w:w="2549" w:type="dxa"/>
          </w:tcPr>
          <w:p>
            <w:pPr>
              <w:pStyle w:val="TableParagraph"/>
              <w:spacing w:before="70"/>
              <w:ind w:left="605"/>
              <w:rPr>
                <w:b/>
                <w:sz w:val="20"/>
              </w:rPr>
            </w:pPr>
            <w:r>
              <w:rPr>
                <w:b/>
                <w:sz w:val="20"/>
              </w:rPr>
              <w:t>2710.19.53</w:t>
            </w:r>
          </w:p>
        </w:tc>
        <w:tc>
          <w:tcPr>
            <w:tcW w:w="2411" w:type="dxa"/>
          </w:tcPr>
          <w:p>
            <w:pPr>
              <w:pStyle w:val="TableParagraph"/>
              <w:rPr>
                <w:sz w:val="18"/>
              </w:rPr>
            </w:pPr>
          </w:p>
        </w:tc>
        <w:tc>
          <w:tcPr>
            <w:tcW w:w="3199" w:type="dxa"/>
          </w:tcPr>
          <w:p>
            <w:pPr>
              <w:pStyle w:val="TableParagraph"/>
              <w:spacing w:before="70"/>
              <w:ind w:left="322"/>
              <w:rPr>
                <w:b/>
                <w:sz w:val="20"/>
              </w:rPr>
            </w:pPr>
            <w:r>
              <w:rPr>
                <w:b/>
                <w:sz w:val="20"/>
              </w:rPr>
              <w:t>$0.412/L</w:t>
            </w:r>
          </w:p>
        </w:tc>
      </w:tr>
      <w:tr>
        <w:trPr>
          <w:trHeight w:val="1250" w:hRule="atLeast"/>
        </w:trPr>
        <w:tc>
          <w:tcPr>
            <w:tcW w:w="469" w:type="dxa"/>
          </w:tcPr>
          <w:p>
            <w:pPr>
              <w:pStyle w:val="TableParagraph"/>
              <w:rPr>
                <w:sz w:val="18"/>
              </w:rPr>
            </w:pPr>
          </w:p>
        </w:tc>
        <w:tc>
          <w:tcPr>
            <w:tcW w:w="9238"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505.08pt;height:.71997pt;mso-position-horizontal-relative:page;mso-position-vertical-relative:paragraph;z-index:-15718912;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AANZ originating goods</w:t>
      </w:r>
      <w:r>
        <w:rPr>
          <w:spacing w:val="-25"/>
        </w:rPr>
        <w:t> </w:t>
      </w:r>
      <w:r>
        <w:rPr/>
        <w:t>are</w:t>
      </w:r>
      <w:r>
        <w:rPr>
          <w:spacing w:val="-3"/>
        </w:rPr>
        <w:t> </w:t>
      </w:r>
      <w:r>
        <w:rPr/>
        <w:t>Free.</w:t>
        <w:tab/>
      </w:r>
      <w:r>
        <w:rPr>
          <w:rFonts w:ascii="Wingdings" w:hAnsi="Wingdings"/>
          <w:b w:val="0"/>
        </w:rPr>
        <w:t></w:t>
      </w:r>
      <w:r>
        <w:rPr>
          <w:rFonts w:ascii="Wingdings" w:hAnsi="Wingdings"/>
          <w:b w:val="0"/>
          <w:spacing w:val="-154"/>
        </w:rPr>
        <w:t> </w:t>
      </w:r>
      <w:r>
        <w:rPr/>
        <w:t>Operative 1/9/18</w:t>
      </w:r>
    </w:p>
    <w:p>
      <w:pPr>
        <w:spacing w:after="0"/>
        <w:sectPr>
          <w:headerReference w:type="default" r:id="rId23"/>
          <w:pgSz w:w="11910" w:h="16850"/>
          <w:pgMar w:header="547" w:footer="0" w:top="1160" w:bottom="280" w:left="0" w:right="0"/>
        </w:sectPr>
      </w:pPr>
    </w:p>
    <w:p>
      <w:pPr>
        <w:pStyle w:val="BodyText"/>
        <w:tabs>
          <w:tab w:pos="9781" w:val="left" w:leader="none"/>
        </w:tabs>
        <w:spacing w:before="172"/>
        <w:ind w:left="1673"/>
      </w:pPr>
      <w:r>
        <w:rPr/>
        <w:t>R.28</w:t>
        <w:tab/>
        <w:t>Schedule</w:t>
      </w:r>
      <w:r>
        <w:rPr>
          <w:spacing w:val="-1"/>
        </w:rPr>
        <w:t> </w:t>
      </w:r>
      <w:r>
        <w:rPr/>
        <w:t>9/3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90" w:right="195"/>
              <w:rPr>
                <w:b/>
                <w:sz w:val="20"/>
              </w:rPr>
            </w:pPr>
            <w:r>
              <w:rPr>
                <w:b/>
                <w:sz w:val="20"/>
              </w:rPr>
              <w:t>$26.83/L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9" w:lineRule="auto" w:before="103"/>
              <w:ind w:left="1890" w:right="266"/>
              <w:rPr>
                <w:b/>
                <w:sz w:val="20"/>
              </w:rPr>
            </w:pPr>
            <w:r>
              <w:rPr>
                <w:b/>
                <w:sz w:val="20"/>
              </w:rPr>
              <w:t>$35.15/L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38</w:t>
            </w:r>
          </w:p>
        </w:tc>
        <w:tc>
          <w:tcPr>
            <w:tcW w:w="3469" w:type="dxa"/>
          </w:tcPr>
          <w:p>
            <w:pPr>
              <w:pStyle w:val="TableParagraph"/>
              <w:spacing w:before="70"/>
              <w:ind w:left="677"/>
              <w:rPr>
                <w:b/>
                <w:sz w:val="20"/>
              </w:rPr>
            </w:pPr>
            <w:r>
              <w:rPr>
                <w:b/>
                <w:sz w:val="20"/>
              </w:rPr>
              <w:t>2206.00.99</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39</w:t>
            </w:r>
          </w:p>
        </w:tc>
        <w:tc>
          <w:tcPr>
            <w:tcW w:w="3469" w:type="dxa"/>
          </w:tcPr>
          <w:p>
            <w:pPr>
              <w:pStyle w:val="TableParagraph"/>
              <w:spacing w:before="70"/>
              <w:ind w:left="677"/>
              <w:rPr>
                <w:b/>
                <w:sz w:val="20"/>
              </w:rPr>
            </w:pPr>
            <w:r>
              <w:rPr>
                <w:b/>
                <w:sz w:val="20"/>
              </w:rPr>
              <w:t>2207.10.00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40</w:t>
            </w:r>
          </w:p>
        </w:tc>
        <w:tc>
          <w:tcPr>
            <w:tcW w:w="3469" w:type="dxa"/>
          </w:tcPr>
          <w:p>
            <w:pPr>
              <w:pStyle w:val="TableParagraph"/>
              <w:spacing w:before="71"/>
              <w:ind w:left="677"/>
              <w:rPr>
                <w:b/>
                <w:sz w:val="20"/>
              </w:rPr>
            </w:pPr>
            <w:r>
              <w:rPr>
                <w:b/>
                <w:sz w:val="20"/>
              </w:rPr>
              <w:t>2207.20.10</w:t>
            </w:r>
          </w:p>
        </w:tc>
        <w:tc>
          <w:tcPr>
            <w:tcW w:w="4760" w:type="dxa"/>
          </w:tcPr>
          <w:p>
            <w:pPr>
              <w:pStyle w:val="TableParagraph"/>
              <w:spacing w:before="71"/>
              <w:ind w:left="1890"/>
              <w:rPr>
                <w:b/>
                <w:sz w:val="20"/>
              </w:rPr>
            </w:pPr>
            <w:r>
              <w:rPr>
                <w:b/>
                <w:sz w:val="20"/>
              </w:rPr>
              <w:t>$0.412/L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69" w:type="dxa"/>
          </w:tcPr>
          <w:p>
            <w:pPr>
              <w:pStyle w:val="TableParagraph"/>
              <w:spacing w:before="70"/>
              <w:ind w:left="677"/>
              <w:rPr>
                <w:b/>
                <w:sz w:val="20"/>
              </w:rPr>
            </w:pPr>
            <w:r>
              <w:rPr>
                <w:b/>
                <w:sz w:val="20"/>
              </w:rPr>
              <w:t>2208.20.10</w:t>
            </w:r>
          </w:p>
        </w:tc>
        <w:tc>
          <w:tcPr>
            <w:tcW w:w="4760" w:type="dxa"/>
          </w:tcPr>
          <w:p>
            <w:pPr>
              <w:pStyle w:val="TableParagraph"/>
              <w:spacing w:before="70"/>
              <w:ind w:left="1890"/>
              <w:rPr>
                <w:b/>
                <w:sz w:val="20"/>
              </w:rPr>
            </w:pPr>
            <w:r>
              <w:rPr>
                <w:b/>
                <w:sz w:val="20"/>
              </w:rPr>
              <w:t>$78.93/L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42</w:t>
            </w:r>
          </w:p>
        </w:tc>
        <w:tc>
          <w:tcPr>
            <w:tcW w:w="3469" w:type="dxa"/>
          </w:tcPr>
          <w:p>
            <w:pPr>
              <w:pStyle w:val="TableParagraph"/>
              <w:spacing w:before="70"/>
              <w:ind w:left="677"/>
              <w:rPr>
                <w:b/>
                <w:sz w:val="20"/>
              </w:rPr>
            </w:pPr>
            <w:r>
              <w:rPr>
                <w:b/>
                <w:sz w:val="20"/>
              </w:rPr>
              <w:t>2208.20.90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43</w:t>
            </w:r>
          </w:p>
        </w:tc>
        <w:tc>
          <w:tcPr>
            <w:tcW w:w="3469" w:type="dxa"/>
          </w:tcPr>
          <w:p>
            <w:pPr>
              <w:pStyle w:val="TableParagraph"/>
              <w:spacing w:before="71"/>
              <w:ind w:left="677"/>
              <w:rPr>
                <w:b/>
                <w:sz w:val="20"/>
              </w:rPr>
            </w:pPr>
            <w:r>
              <w:rPr>
                <w:b/>
                <w:sz w:val="20"/>
              </w:rPr>
              <w:t>2208.30.00</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69" w:type="dxa"/>
          </w:tcPr>
          <w:p>
            <w:pPr>
              <w:pStyle w:val="TableParagraph"/>
              <w:spacing w:before="70"/>
              <w:ind w:left="677"/>
              <w:rPr>
                <w:b/>
                <w:sz w:val="20"/>
              </w:rPr>
            </w:pPr>
            <w:r>
              <w:rPr>
                <w:b/>
                <w:sz w:val="20"/>
              </w:rPr>
              <w:t>2208.40.00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45</w:t>
            </w:r>
          </w:p>
        </w:tc>
        <w:tc>
          <w:tcPr>
            <w:tcW w:w="3469" w:type="dxa"/>
          </w:tcPr>
          <w:p>
            <w:pPr>
              <w:pStyle w:val="TableParagraph"/>
              <w:spacing w:before="70"/>
              <w:ind w:left="677"/>
              <w:rPr>
                <w:b/>
                <w:sz w:val="20"/>
              </w:rPr>
            </w:pPr>
            <w:r>
              <w:rPr>
                <w:b/>
                <w:sz w:val="20"/>
              </w:rPr>
              <w:t>2208.50.00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46</w:t>
            </w:r>
          </w:p>
        </w:tc>
        <w:tc>
          <w:tcPr>
            <w:tcW w:w="3469" w:type="dxa"/>
          </w:tcPr>
          <w:p>
            <w:pPr>
              <w:pStyle w:val="TableParagraph"/>
              <w:spacing w:before="71"/>
              <w:ind w:left="677"/>
              <w:rPr>
                <w:b/>
                <w:sz w:val="20"/>
              </w:rPr>
            </w:pPr>
            <w:r>
              <w:rPr>
                <w:b/>
                <w:sz w:val="20"/>
              </w:rPr>
              <w:t>2208.60.00</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69" w:type="dxa"/>
          </w:tcPr>
          <w:p>
            <w:pPr>
              <w:pStyle w:val="TableParagraph"/>
              <w:spacing w:before="70"/>
              <w:ind w:left="677"/>
              <w:rPr>
                <w:b/>
                <w:sz w:val="20"/>
              </w:rPr>
            </w:pPr>
            <w:r>
              <w:rPr>
                <w:b/>
                <w:sz w:val="20"/>
              </w:rPr>
              <w:t>2208.70.00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48</w:t>
            </w:r>
          </w:p>
        </w:tc>
        <w:tc>
          <w:tcPr>
            <w:tcW w:w="3469" w:type="dxa"/>
          </w:tcPr>
          <w:p>
            <w:pPr>
              <w:pStyle w:val="TableParagraph"/>
              <w:spacing w:before="70"/>
              <w:ind w:left="677"/>
              <w:rPr>
                <w:b/>
                <w:sz w:val="20"/>
              </w:rPr>
            </w:pPr>
            <w:r>
              <w:rPr>
                <w:b/>
                <w:sz w:val="20"/>
              </w:rPr>
              <w:t>2208.90.20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49</w:t>
            </w:r>
          </w:p>
        </w:tc>
        <w:tc>
          <w:tcPr>
            <w:tcW w:w="3469" w:type="dxa"/>
          </w:tcPr>
          <w:p>
            <w:pPr>
              <w:pStyle w:val="TableParagraph"/>
              <w:spacing w:before="71"/>
              <w:ind w:left="677"/>
              <w:rPr>
                <w:b/>
                <w:sz w:val="20"/>
              </w:rPr>
            </w:pPr>
            <w:r>
              <w:rPr>
                <w:b/>
                <w:sz w:val="20"/>
              </w:rPr>
              <w:t>2208.90.90</w:t>
            </w:r>
          </w:p>
        </w:tc>
        <w:tc>
          <w:tcPr>
            <w:tcW w:w="4760" w:type="dxa"/>
          </w:tcPr>
          <w:p>
            <w:pPr>
              <w:pStyle w:val="TableParagraph"/>
              <w:spacing w:before="71"/>
              <w:ind w:left="1890"/>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50</w:t>
            </w:r>
          </w:p>
        </w:tc>
        <w:tc>
          <w:tcPr>
            <w:tcW w:w="3469" w:type="dxa"/>
          </w:tcPr>
          <w:p>
            <w:pPr>
              <w:pStyle w:val="TableParagraph"/>
              <w:spacing w:before="70"/>
              <w:ind w:left="677"/>
              <w:rPr>
                <w:b/>
                <w:sz w:val="20"/>
              </w:rPr>
            </w:pPr>
            <w:r>
              <w:rPr>
                <w:b/>
                <w:sz w:val="20"/>
              </w:rPr>
              <w:t>2401.10.00</w:t>
            </w:r>
          </w:p>
        </w:tc>
        <w:tc>
          <w:tcPr>
            <w:tcW w:w="4760" w:type="dxa"/>
          </w:tcPr>
          <w:p>
            <w:pPr>
              <w:pStyle w:val="TableParagraph"/>
              <w:spacing w:before="70"/>
              <w:ind w:left="1890"/>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51</w:t>
            </w:r>
          </w:p>
        </w:tc>
        <w:tc>
          <w:tcPr>
            <w:tcW w:w="3469" w:type="dxa"/>
          </w:tcPr>
          <w:p>
            <w:pPr>
              <w:pStyle w:val="TableParagraph"/>
              <w:spacing w:before="67"/>
              <w:ind w:left="677"/>
              <w:rPr>
                <w:b/>
                <w:sz w:val="20"/>
              </w:rPr>
            </w:pPr>
            <w:r>
              <w:rPr>
                <w:b/>
                <w:sz w:val="20"/>
              </w:rPr>
              <w:t>2401.20.00</w:t>
            </w:r>
          </w:p>
        </w:tc>
        <w:tc>
          <w:tcPr>
            <w:tcW w:w="4760"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52</w:t>
            </w:r>
          </w:p>
        </w:tc>
        <w:tc>
          <w:tcPr>
            <w:tcW w:w="3469" w:type="dxa"/>
          </w:tcPr>
          <w:p>
            <w:pPr>
              <w:pStyle w:val="TableParagraph"/>
              <w:spacing w:before="68"/>
              <w:ind w:left="677"/>
              <w:rPr>
                <w:b/>
                <w:sz w:val="20"/>
              </w:rPr>
            </w:pPr>
            <w:r>
              <w:rPr>
                <w:b/>
                <w:sz w:val="20"/>
              </w:rPr>
              <w:t>2401.30.00</w:t>
            </w:r>
          </w:p>
        </w:tc>
        <w:tc>
          <w:tcPr>
            <w:tcW w:w="4760" w:type="dxa"/>
          </w:tcPr>
          <w:p>
            <w:pPr>
              <w:pStyle w:val="TableParagraph"/>
              <w:spacing w:before="68"/>
              <w:ind w:left="1890"/>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69" w:type="dxa"/>
          </w:tcPr>
          <w:p>
            <w:pPr>
              <w:pStyle w:val="TableParagraph"/>
              <w:spacing w:before="67"/>
              <w:ind w:left="677"/>
              <w:rPr>
                <w:b/>
                <w:sz w:val="20"/>
              </w:rPr>
            </w:pPr>
            <w:r>
              <w:rPr>
                <w:b/>
                <w:sz w:val="20"/>
              </w:rPr>
              <w:t>2402.10.20</w:t>
            </w:r>
          </w:p>
        </w:tc>
        <w:tc>
          <w:tcPr>
            <w:tcW w:w="4760" w:type="dxa"/>
          </w:tcPr>
          <w:p>
            <w:pPr>
              <w:pStyle w:val="TableParagraph"/>
              <w:spacing w:before="67"/>
              <w:ind w:left="1890"/>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54</w:t>
            </w:r>
          </w:p>
        </w:tc>
        <w:tc>
          <w:tcPr>
            <w:tcW w:w="3469" w:type="dxa"/>
          </w:tcPr>
          <w:p>
            <w:pPr>
              <w:pStyle w:val="TableParagraph"/>
              <w:spacing w:before="67"/>
              <w:ind w:left="677"/>
              <w:rPr>
                <w:b/>
                <w:sz w:val="20"/>
              </w:rPr>
            </w:pPr>
            <w:r>
              <w:rPr>
                <w:b/>
                <w:sz w:val="20"/>
              </w:rPr>
              <w:t>2402.10.80</w:t>
            </w:r>
          </w:p>
        </w:tc>
        <w:tc>
          <w:tcPr>
            <w:tcW w:w="4760"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55</w:t>
            </w:r>
          </w:p>
        </w:tc>
        <w:tc>
          <w:tcPr>
            <w:tcW w:w="3469" w:type="dxa"/>
          </w:tcPr>
          <w:p>
            <w:pPr>
              <w:pStyle w:val="TableParagraph"/>
              <w:spacing w:before="68"/>
              <w:ind w:left="677"/>
              <w:rPr>
                <w:b/>
                <w:sz w:val="20"/>
              </w:rPr>
            </w:pPr>
            <w:r>
              <w:rPr>
                <w:b/>
                <w:sz w:val="20"/>
              </w:rPr>
              <w:t>2402.20.20</w:t>
            </w:r>
          </w:p>
        </w:tc>
        <w:tc>
          <w:tcPr>
            <w:tcW w:w="4760" w:type="dxa"/>
          </w:tcPr>
          <w:p>
            <w:pPr>
              <w:pStyle w:val="TableParagraph"/>
              <w:spacing w:before="68"/>
              <w:ind w:left="1890"/>
              <w:rPr>
                <w:b/>
                <w:sz w:val="20"/>
              </w:rPr>
            </w:pPr>
            <w:r>
              <w:rPr>
                <w:b/>
                <w:sz w:val="20"/>
              </w:rPr>
              <w:t>$0.80726/stick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56</w:t>
            </w:r>
          </w:p>
        </w:tc>
        <w:tc>
          <w:tcPr>
            <w:tcW w:w="3469" w:type="dxa"/>
          </w:tcPr>
          <w:p>
            <w:pPr>
              <w:pStyle w:val="TableParagraph"/>
              <w:spacing w:line="216" w:lineRule="exact" w:before="67"/>
              <w:ind w:left="677"/>
              <w:rPr>
                <w:b/>
                <w:sz w:val="20"/>
              </w:rPr>
            </w:pPr>
            <w:r>
              <w:rPr>
                <w:b/>
                <w:sz w:val="20"/>
              </w:rPr>
              <w:t>2402.20.80</w:t>
            </w:r>
          </w:p>
        </w:tc>
        <w:tc>
          <w:tcPr>
            <w:tcW w:w="4760" w:type="dxa"/>
          </w:tcPr>
          <w:p>
            <w:pPr>
              <w:pStyle w:val="TableParagraph"/>
              <w:spacing w:line="216" w:lineRule="exact" w:before="67"/>
              <w:ind w:left="1890"/>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6.584pt;margin-top:8.80978pt;width:467.86pt;height:.71997pt;mso-position-horizontal-relative:page;mso-position-vertical-relative:paragraph;z-index:-15717888;mso-wrap-distance-left:0;mso-wrap-distance-right:0" filled="true" fillcolor="#000000" stroked="false">
            <v:fill type="solid"/>
            <w10:wrap type="topAndBottom"/>
          </v:rect>
        </w:pict>
      </w:r>
    </w:p>
    <w:p>
      <w:pPr>
        <w:pStyle w:val="BodyText"/>
        <w:tabs>
          <w:tab w:pos="9299" w:val="left" w:leader="none"/>
        </w:tabs>
        <w:spacing w:before="7"/>
        <w:ind w:left="1639"/>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1/9/18</w:t>
      </w:r>
    </w:p>
    <w:p>
      <w:pPr>
        <w:spacing w:after="0"/>
        <w:sectPr>
          <w:headerReference w:type="default" r:id="rId24"/>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9/4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$0.80726/stick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59</w:t>
            </w:r>
          </w:p>
        </w:tc>
        <w:tc>
          <w:tcPr>
            <w:tcW w:w="2621" w:type="dxa"/>
          </w:tcPr>
          <w:p>
            <w:pPr>
              <w:pStyle w:val="TableParagraph"/>
              <w:spacing w:before="68"/>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$1,076.35/kg of tobacco content</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62</w:t>
            </w:r>
          </w:p>
        </w:tc>
        <w:tc>
          <w:tcPr>
            <w:tcW w:w="2621" w:type="dxa"/>
          </w:tcPr>
          <w:p>
            <w:pPr>
              <w:pStyle w:val="TableParagraph"/>
              <w:spacing w:before="68"/>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65</w:t>
            </w:r>
          </w:p>
        </w:tc>
        <w:tc>
          <w:tcPr>
            <w:tcW w:w="2621" w:type="dxa"/>
          </w:tcPr>
          <w:p>
            <w:pPr>
              <w:pStyle w:val="TableParagraph"/>
              <w:spacing w:before="71"/>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68</w:t>
            </w:r>
          </w:p>
        </w:tc>
        <w:tc>
          <w:tcPr>
            <w:tcW w:w="2621" w:type="dxa"/>
          </w:tcPr>
          <w:p>
            <w:pPr>
              <w:pStyle w:val="TableParagraph"/>
              <w:spacing w:line="204" w:lineRule="exact" w:before="71"/>
              <w:ind w:left="678"/>
              <w:rPr>
                <w:b/>
                <w:sz w:val="20"/>
              </w:rPr>
            </w:pPr>
            <w:r>
              <w:rPr>
                <w:b/>
                <w:sz w:val="20"/>
              </w:rPr>
              <w:t>2710.12.62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$0.412/L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1" w:type="dxa"/>
          </w:tcPr>
          <w:p>
            <w:pPr>
              <w:pStyle w:val="TableParagraph"/>
              <w:spacing w:before="71"/>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$0.412/L of diesel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1" w:type="dxa"/>
          </w:tcPr>
          <w:p>
            <w:pPr>
              <w:pStyle w:val="TableParagraph"/>
              <w:spacing w:before="70"/>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1250"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467.88pt;height:.71997pt;mso-position-horizontal-relative:page;mso-position-vertical-relative:paragraph;z-index:-15717376;mso-wrap-distance-left:0;mso-wrap-distance-right:0" filled="true" fillcolor="#000000" stroked="false">
            <v:fill type="solid"/>
            <w10:wrap type="topAndBottom"/>
          </v:rect>
        </w:pict>
      </w:r>
    </w:p>
    <w:p>
      <w:pPr>
        <w:pStyle w:val="BodyText"/>
        <w:tabs>
          <w:tab w:pos="8584" w:val="left" w:leader="none"/>
        </w:tabs>
        <w:spacing w:before="7"/>
        <w:ind w:left="924"/>
      </w:pPr>
      <w:r>
        <w:rPr/>
        <w:t># Unless otherwise indicated rates for Malaysian originating goods</w:t>
      </w:r>
      <w:r>
        <w:rPr>
          <w:spacing w:val="-32"/>
        </w:rPr>
        <w:t> </w:t>
      </w:r>
      <w:r>
        <w:rPr/>
        <w:t>are</w:t>
      </w:r>
      <w:r>
        <w:rPr>
          <w:spacing w:val="-4"/>
        </w:rPr>
        <w:t> </w:t>
      </w:r>
      <w:r>
        <w:rPr/>
        <w:t>Free.</w:t>
        <w:tab/>
      </w:r>
      <w:r>
        <w:rPr>
          <w:rFonts w:ascii="Wingdings" w:hAnsi="Wingdings"/>
          <w:b w:val="0"/>
        </w:rPr>
        <w:t></w:t>
      </w:r>
      <w:r>
        <w:rPr>
          <w:rFonts w:ascii="Wingdings" w:hAnsi="Wingdings"/>
          <w:b w:val="0"/>
          <w:spacing w:val="-155"/>
        </w:rPr>
        <w:t> </w:t>
      </w:r>
      <w:r>
        <w:rPr/>
        <w:t>Operative 1/9/18</w:t>
      </w:r>
    </w:p>
    <w:p>
      <w:pPr>
        <w:spacing w:after="0"/>
        <w:sectPr>
          <w:headerReference w:type="default" r:id="rId25"/>
          <w:pgSz w:w="11910" w:h="16850"/>
          <w:pgMar w:header="547" w:footer="0" w:top="1160" w:bottom="280" w:left="0" w:right="0"/>
        </w:sectPr>
      </w:pPr>
    </w:p>
    <w:p>
      <w:pPr>
        <w:pStyle w:val="BodyText"/>
        <w:tabs>
          <w:tab w:pos="9690" w:val="left" w:leader="none"/>
        </w:tabs>
        <w:spacing w:before="172"/>
        <w:ind w:left="1673"/>
      </w:pPr>
      <w:r>
        <w:rPr/>
        <w:t>R.17</w:t>
        <w:tab/>
        <w:t>Schedule</w:t>
      </w:r>
      <w:r>
        <w:rPr>
          <w:spacing w:val="-1"/>
        </w:rPr>
        <w:t> </w:t>
      </w:r>
      <w:r>
        <w:rPr/>
        <w:t>10/3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061" w:hRule="atLeast"/>
        </w:trPr>
        <w:tc>
          <w:tcPr>
            <w:tcW w:w="469" w:type="dxa"/>
          </w:tcPr>
          <w:p>
            <w:pPr>
              <w:pStyle w:val="TableParagraph"/>
              <w:rPr>
                <w:sz w:val="18"/>
              </w:rPr>
            </w:pPr>
          </w:p>
        </w:tc>
        <w:tc>
          <w:tcPr>
            <w:tcW w:w="1007" w:type="dxa"/>
            <w:tcBorders>
              <w:top w:val="single" w:sz="6" w:space="0" w:color="000000"/>
            </w:tcBorders>
          </w:tcPr>
          <w:p>
            <w:pPr>
              <w:pStyle w:val="TableParagraph"/>
              <w:spacing w:line="223" w:lineRule="exact"/>
              <w:ind w:left="126"/>
              <w:rPr>
                <w:b/>
                <w:sz w:val="20"/>
              </w:rPr>
            </w:pPr>
            <w:r>
              <w:rPr>
                <w:b/>
                <w:sz w:val="20"/>
              </w:rPr>
              <w:t>34</w:t>
            </w:r>
          </w:p>
        </w:tc>
        <w:tc>
          <w:tcPr>
            <w:tcW w:w="3469" w:type="dxa"/>
            <w:tcBorders>
              <w:top w:val="single" w:sz="6" w:space="0" w:color="000000"/>
            </w:tcBorders>
          </w:tcPr>
          <w:p>
            <w:pPr>
              <w:pStyle w:val="TableParagraph"/>
              <w:spacing w:line="223" w:lineRule="exact"/>
              <w:ind w:left="677"/>
              <w:rPr>
                <w:b/>
                <w:sz w:val="20"/>
              </w:rPr>
            </w:pPr>
            <w:r>
              <w:rPr>
                <w:b/>
                <w:sz w:val="20"/>
              </w:rPr>
              <w:t>2206.00.82</w:t>
            </w:r>
          </w:p>
        </w:tc>
        <w:tc>
          <w:tcPr>
            <w:tcW w:w="4760" w:type="dxa"/>
            <w:tcBorders>
              <w:top w:val="single" w:sz="6" w:space="0" w:color="000000"/>
            </w:tcBorders>
          </w:tcPr>
          <w:p>
            <w:pPr>
              <w:pStyle w:val="TableParagraph"/>
              <w:spacing w:line="196" w:lineRule="auto" w:before="26"/>
              <w:ind w:left="1890"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90" w:right="195"/>
              <w:rPr>
                <w:b/>
                <w:sz w:val="20"/>
              </w:rPr>
            </w:pPr>
            <w:r>
              <w:rPr>
                <w:b/>
                <w:sz w:val="20"/>
              </w:rPr>
              <w:t>$26.83/L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9" w:lineRule="auto" w:before="103"/>
              <w:ind w:left="1890" w:right="195"/>
              <w:rPr>
                <w:b/>
                <w:sz w:val="20"/>
              </w:rPr>
            </w:pPr>
            <w:r>
              <w:rPr>
                <w:b/>
                <w:sz w:val="20"/>
              </w:rPr>
              <w:t>$35.15/L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38</w:t>
            </w:r>
          </w:p>
        </w:tc>
        <w:tc>
          <w:tcPr>
            <w:tcW w:w="3469" w:type="dxa"/>
          </w:tcPr>
          <w:p>
            <w:pPr>
              <w:pStyle w:val="TableParagraph"/>
              <w:spacing w:before="70"/>
              <w:ind w:left="677"/>
              <w:rPr>
                <w:b/>
                <w:sz w:val="20"/>
              </w:rPr>
            </w:pPr>
            <w:r>
              <w:rPr>
                <w:b/>
                <w:sz w:val="20"/>
              </w:rPr>
              <w:t>2206.00.99</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39</w:t>
            </w:r>
          </w:p>
        </w:tc>
        <w:tc>
          <w:tcPr>
            <w:tcW w:w="3469" w:type="dxa"/>
          </w:tcPr>
          <w:p>
            <w:pPr>
              <w:pStyle w:val="TableParagraph"/>
              <w:spacing w:before="70"/>
              <w:ind w:left="677"/>
              <w:rPr>
                <w:b/>
                <w:sz w:val="20"/>
              </w:rPr>
            </w:pPr>
            <w:r>
              <w:rPr>
                <w:b/>
                <w:sz w:val="20"/>
              </w:rPr>
              <w:t>2207.10.00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40</w:t>
            </w:r>
          </w:p>
        </w:tc>
        <w:tc>
          <w:tcPr>
            <w:tcW w:w="3469" w:type="dxa"/>
          </w:tcPr>
          <w:p>
            <w:pPr>
              <w:pStyle w:val="TableParagraph"/>
              <w:spacing w:before="71"/>
              <w:ind w:left="677"/>
              <w:rPr>
                <w:b/>
                <w:sz w:val="20"/>
              </w:rPr>
            </w:pPr>
            <w:r>
              <w:rPr>
                <w:b/>
                <w:sz w:val="20"/>
              </w:rPr>
              <w:t>2207.20.10</w:t>
            </w:r>
          </w:p>
        </w:tc>
        <w:tc>
          <w:tcPr>
            <w:tcW w:w="4760" w:type="dxa"/>
          </w:tcPr>
          <w:p>
            <w:pPr>
              <w:pStyle w:val="TableParagraph"/>
              <w:spacing w:before="71"/>
              <w:ind w:left="1890"/>
              <w:rPr>
                <w:b/>
                <w:sz w:val="20"/>
              </w:rPr>
            </w:pPr>
            <w:r>
              <w:rPr>
                <w:b/>
                <w:sz w:val="20"/>
              </w:rPr>
              <w:t>$0.412/L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69" w:type="dxa"/>
          </w:tcPr>
          <w:p>
            <w:pPr>
              <w:pStyle w:val="TableParagraph"/>
              <w:spacing w:before="70"/>
              <w:ind w:left="677"/>
              <w:rPr>
                <w:b/>
                <w:sz w:val="20"/>
              </w:rPr>
            </w:pPr>
            <w:r>
              <w:rPr>
                <w:b/>
                <w:sz w:val="20"/>
              </w:rPr>
              <w:t>2208.20.10</w:t>
            </w:r>
          </w:p>
        </w:tc>
        <w:tc>
          <w:tcPr>
            <w:tcW w:w="4760" w:type="dxa"/>
          </w:tcPr>
          <w:p>
            <w:pPr>
              <w:pStyle w:val="TableParagraph"/>
              <w:spacing w:before="70"/>
              <w:ind w:left="1890"/>
              <w:rPr>
                <w:b/>
                <w:sz w:val="20"/>
              </w:rPr>
            </w:pPr>
            <w:r>
              <w:rPr>
                <w:b/>
                <w:sz w:val="20"/>
              </w:rPr>
              <w:t>$78.93/L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42</w:t>
            </w:r>
          </w:p>
        </w:tc>
        <w:tc>
          <w:tcPr>
            <w:tcW w:w="3469" w:type="dxa"/>
          </w:tcPr>
          <w:p>
            <w:pPr>
              <w:pStyle w:val="TableParagraph"/>
              <w:spacing w:before="70"/>
              <w:ind w:left="677"/>
              <w:rPr>
                <w:b/>
                <w:sz w:val="20"/>
              </w:rPr>
            </w:pPr>
            <w:r>
              <w:rPr>
                <w:b/>
                <w:sz w:val="20"/>
              </w:rPr>
              <w:t>2208.20.90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43</w:t>
            </w:r>
          </w:p>
        </w:tc>
        <w:tc>
          <w:tcPr>
            <w:tcW w:w="3469" w:type="dxa"/>
          </w:tcPr>
          <w:p>
            <w:pPr>
              <w:pStyle w:val="TableParagraph"/>
              <w:spacing w:before="71"/>
              <w:ind w:left="677"/>
              <w:rPr>
                <w:b/>
                <w:sz w:val="20"/>
              </w:rPr>
            </w:pPr>
            <w:r>
              <w:rPr>
                <w:b/>
                <w:sz w:val="20"/>
              </w:rPr>
              <w:t>2208.30.00</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69" w:type="dxa"/>
          </w:tcPr>
          <w:p>
            <w:pPr>
              <w:pStyle w:val="TableParagraph"/>
              <w:spacing w:before="70"/>
              <w:ind w:left="677"/>
              <w:rPr>
                <w:b/>
                <w:sz w:val="20"/>
              </w:rPr>
            </w:pPr>
            <w:r>
              <w:rPr>
                <w:b/>
                <w:sz w:val="20"/>
              </w:rPr>
              <w:t>2208.40.00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45</w:t>
            </w:r>
          </w:p>
        </w:tc>
        <w:tc>
          <w:tcPr>
            <w:tcW w:w="3469" w:type="dxa"/>
          </w:tcPr>
          <w:p>
            <w:pPr>
              <w:pStyle w:val="TableParagraph"/>
              <w:spacing w:before="70"/>
              <w:ind w:left="677"/>
              <w:rPr>
                <w:b/>
                <w:sz w:val="20"/>
              </w:rPr>
            </w:pPr>
            <w:r>
              <w:rPr>
                <w:b/>
                <w:sz w:val="20"/>
              </w:rPr>
              <w:t>2208.50.00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46</w:t>
            </w:r>
          </w:p>
        </w:tc>
        <w:tc>
          <w:tcPr>
            <w:tcW w:w="3469" w:type="dxa"/>
          </w:tcPr>
          <w:p>
            <w:pPr>
              <w:pStyle w:val="TableParagraph"/>
              <w:spacing w:before="71"/>
              <w:ind w:left="677"/>
              <w:rPr>
                <w:b/>
                <w:sz w:val="20"/>
              </w:rPr>
            </w:pPr>
            <w:r>
              <w:rPr>
                <w:b/>
                <w:sz w:val="20"/>
              </w:rPr>
              <w:t>2208.60.00</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69" w:type="dxa"/>
          </w:tcPr>
          <w:p>
            <w:pPr>
              <w:pStyle w:val="TableParagraph"/>
              <w:spacing w:before="70"/>
              <w:ind w:left="677"/>
              <w:rPr>
                <w:b/>
                <w:sz w:val="20"/>
              </w:rPr>
            </w:pPr>
            <w:r>
              <w:rPr>
                <w:b/>
                <w:sz w:val="20"/>
              </w:rPr>
              <w:t>2208.70.00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48</w:t>
            </w:r>
          </w:p>
        </w:tc>
        <w:tc>
          <w:tcPr>
            <w:tcW w:w="3469" w:type="dxa"/>
          </w:tcPr>
          <w:p>
            <w:pPr>
              <w:pStyle w:val="TableParagraph"/>
              <w:spacing w:before="70"/>
              <w:ind w:left="677"/>
              <w:rPr>
                <w:b/>
                <w:sz w:val="20"/>
              </w:rPr>
            </w:pPr>
            <w:r>
              <w:rPr>
                <w:b/>
                <w:sz w:val="20"/>
              </w:rPr>
              <w:t>2208.90.20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49</w:t>
            </w:r>
          </w:p>
        </w:tc>
        <w:tc>
          <w:tcPr>
            <w:tcW w:w="3469" w:type="dxa"/>
          </w:tcPr>
          <w:p>
            <w:pPr>
              <w:pStyle w:val="TableParagraph"/>
              <w:spacing w:before="71"/>
              <w:ind w:left="677"/>
              <w:rPr>
                <w:b/>
                <w:sz w:val="20"/>
              </w:rPr>
            </w:pPr>
            <w:r>
              <w:rPr>
                <w:b/>
                <w:sz w:val="20"/>
              </w:rPr>
              <w:t>2208.90.90</w:t>
            </w:r>
          </w:p>
        </w:tc>
        <w:tc>
          <w:tcPr>
            <w:tcW w:w="4760" w:type="dxa"/>
          </w:tcPr>
          <w:p>
            <w:pPr>
              <w:pStyle w:val="TableParagraph"/>
              <w:spacing w:before="71"/>
              <w:ind w:left="1890"/>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50</w:t>
            </w:r>
          </w:p>
        </w:tc>
        <w:tc>
          <w:tcPr>
            <w:tcW w:w="3469" w:type="dxa"/>
          </w:tcPr>
          <w:p>
            <w:pPr>
              <w:pStyle w:val="TableParagraph"/>
              <w:spacing w:before="70"/>
              <w:ind w:left="677"/>
              <w:rPr>
                <w:b/>
                <w:sz w:val="20"/>
              </w:rPr>
            </w:pPr>
            <w:r>
              <w:rPr>
                <w:b/>
                <w:sz w:val="20"/>
              </w:rPr>
              <w:t>2401.10.00</w:t>
            </w:r>
          </w:p>
        </w:tc>
        <w:tc>
          <w:tcPr>
            <w:tcW w:w="4760" w:type="dxa"/>
          </w:tcPr>
          <w:p>
            <w:pPr>
              <w:pStyle w:val="TableParagraph"/>
              <w:spacing w:before="70"/>
              <w:ind w:left="1890"/>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51</w:t>
            </w:r>
          </w:p>
        </w:tc>
        <w:tc>
          <w:tcPr>
            <w:tcW w:w="3469" w:type="dxa"/>
          </w:tcPr>
          <w:p>
            <w:pPr>
              <w:pStyle w:val="TableParagraph"/>
              <w:spacing w:before="67"/>
              <w:ind w:left="677"/>
              <w:rPr>
                <w:b/>
                <w:sz w:val="20"/>
              </w:rPr>
            </w:pPr>
            <w:r>
              <w:rPr>
                <w:b/>
                <w:sz w:val="20"/>
              </w:rPr>
              <w:t>2401.20.00</w:t>
            </w:r>
          </w:p>
        </w:tc>
        <w:tc>
          <w:tcPr>
            <w:tcW w:w="4760"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52</w:t>
            </w:r>
          </w:p>
        </w:tc>
        <w:tc>
          <w:tcPr>
            <w:tcW w:w="3469" w:type="dxa"/>
          </w:tcPr>
          <w:p>
            <w:pPr>
              <w:pStyle w:val="TableParagraph"/>
              <w:spacing w:before="68"/>
              <w:ind w:left="677"/>
              <w:rPr>
                <w:b/>
                <w:sz w:val="20"/>
              </w:rPr>
            </w:pPr>
            <w:r>
              <w:rPr>
                <w:b/>
                <w:sz w:val="20"/>
              </w:rPr>
              <w:t>2401.30.00</w:t>
            </w:r>
          </w:p>
        </w:tc>
        <w:tc>
          <w:tcPr>
            <w:tcW w:w="4760" w:type="dxa"/>
          </w:tcPr>
          <w:p>
            <w:pPr>
              <w:pStyle w:val="TableParagraph"/>
              <w:spacing w:before="68"/>
              <w:ind w:left="1890"/>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69" w:type="dxa"/>
          </w:tcPr>
          <w:p>
            <w:pPr>
              <w:pStyle w:val="TableParagraph"/>
              <w:spacing w:before="67"/>
              <w:ind w:left="677"/>
              <w:rPr>
                <w:b/>
                <w:sz w:val="20"/>
              </w:rPr>
            </w:pPr>
            <w:r>
              <w:rPr>
                <w:b/>
                <w:sz w:val="20"/>
              </w:rPr>
              <w:t>2402.10.20</w:t>
            </w:r>
          </w:p>
        </w:tc>
        <w:tc>
          <w:tcPr>
            <w:tcW w:w="4760" w:type="dxa"/>
          </w:tcPr>
          <w:p>
            <w:pPr>
              <w:pStyle w:val="TableParagraph"/>
              <w:spacing w:before="67"/>
              <w:ind w:left="1890"/>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54</w:t>
            </w:r>
          </w:p>
        </w:tc>
        <w:tc>
          <w:tcPr>
            <w:tcW w:w="3469" w:type="dxa"/>
          </w:tcPr>
          <w:p>
            <w:pPr>
              <w:pStyle w:val="TableParagraph"/>
              <w:spacing w:before="67"/>
              <w:ind w:left="677"/>
              <w:rPr>
                <w:b/>
                <w:sz w:val="20"/>
              </w:rPr>
            </w:pPr>
            <w:r>
              <w:rPr>
                <w:b/>
                <w:sz w:val="20"/>
              </w:rPr>
              <w:t>2402.10.80</w:t>
            </w:r>
          </w:p>
        </w:tc>
        <w:tc>
          <w:tcPr>
            <w:tcW w:w="4760"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55</w:t>
            </w:r>
          </w:p>
        </w:tc>
        <w:tc>
          <w:tcPr>
            <w:tcW w:w="3469" w:type="dxa"/>
          </w:tcPr>
          <w:p>
            <w:pPr>
              <w:pStyle w:val="TableParagraph"/>
              <w:spacing w:before="68"/>
              <w:ind w:left="677"/>
              <w:rPr>
                <w:b/>
                <w:sz w:val="20"/>
              </w:rPr>
            </w:pPr>
            <w:r>
              <w:rPr>
                <w:b/>
                <w:sz w:val="20"/>
              </w:rPr>
              <w:t>2402.20.20</w:t>
            </w:r>
          </w:p>
        </w:tc>
        <w:tc>
          <w:tcPr>
            <w:tcW w:w="4760" w:type="dxa"/>
          </w:tcPr>
          <w:p>
            <w:pPr>
              <w:pStyle w:val="TableParagraph"/>
              <w:spacing w:before="68"/>
              <w:ind w:left="1890"/>
              <w:rPr>
                <w:b/>
                <w:sz w:val="20"/>
              </w:rPr>
            </w:pPr>
            <w:r>
              <w:rPr>
                <w:b/>
                <w:sz w:val="20"/>
              </w:rPr>
              <w:t>$0.80726/stick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56</w:t>
            </w:r>
          </w:p>
        </w:tc>
        <w:tc>
          <w:tcPr>
            <w:tcW w:w="3469" w:type="dxa"/>
          </w:tcPr>
          <w:p>
            <w:pPr>
              <w:pStyle w:val="TableParagraph"/>
              <w:spacing w:line="216" w:lineRule="exact" w:before="67"/>
              <w:ind w:left="677"/>
              <w:rPr>
                <w:b/>
                <w:sz w:val="20"/>
              </w:rPr>
            </w:pPr>
            <w:r>
              <w:rPr>
                <w:b/>
                <w:sz w:val="20"/>
              </w:rPr>
              <w:t>2402.20.80</w:t>
            </w:r>
          </w:p>
        </w:tc>
        <w:tc>
          <w:tcPr>
            <w:tcW w:w="4760" w:type="dxa"/>
          </w:tcPr>
          <w:p>
            <w:pPr>
              <w:pStyle w:val="TableParagraph"/>
              <w:spacing w:line="216" w:lineRule="exact" w:before="67"/>
              <w:ind w:left="1890"/>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rect style="position:absolute;margin-left:76.584pt;margin-top:7.819116pt;width:467.86pt;height:.71997pt;mso-position-horizontal-relative:page;mso-position-vertical-relative:paragraph;z-index:-15716352;mso-wrap-distance-left:0;mso-wrap-distance-right:0" filled="true" fillcolor="#000000" stroked="false">
            <v:fill type="solid"/>
            <w10:wrap type="topAndBottom"/>
          </v:rect>
        </w:pict>
      </w:r>
    </w:p>
    <w:p>
      <w:pPr>
        <w:pStyle w:val="BodyText"/>
        <w:tabs>
          <w:tab w:pos="9345" w:val="left" w:leader="none"/>
        </w:tabs>
        <w:spacing w:before="7"/>
        <w:ind w:left="1639"/>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 1/9/18</w:t>
      </w:r>
    </w:p>
    <w:p>
      <w:pPr>
        <w:spacing w:after="0"/>
        <w:sectPr>
          <w:headerReference w:type="default" r:id="rId26"/>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10/4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$0.80726/stick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59</w:t>
            </w:r>
          </w:p>
        </w:tc>
        <w:tc>
          <w:tcPr>
            <w:tcW w:w="2621" w:type="dxa"/>
          </w:tcPr>
          <w:p>
            <w:pPr>
              <w:pStyle w:val="TableParagraph"/>
              <w:spacing w:before="68"/>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$1,076.35/kg of tobacco content</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62</w:t>
            </w:r>
          </w:p>
        </w:tc>
        <w:tc>
          <w:tcPr>
            <w:tcW w:w="2621" w:type="dxa"/>
          </w:tcPr>
          <w:p>
            <w:pPr>
              <w:pStyle w:val="TableParagraph"/>
              <w:spacing w:before="68"/>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65</w:t>
            </w:r>
          </w:p>
        </w:tc>
        <w:tc>
          <w:tcPr>
            <w:tcW w:w="2621" w:type="dxa"/>
          </w:tcPr>
          <w:p>
            <w:pPr>
              <w:pStyle w:val="TableParagraph"/>
              <w:spacing w:before="71"/>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68</w:t>
            </w:r>
          </w:p>
        </w:tc>
        <w:tc>
          <w:tcPr>
            <w:tcW w:w="2621" w:type="dxa"/>
          </w:tcPr>
          <w:p>
            <w:pPr>
              <w:pStyle w:val="TableParagraph"/>
              <w:spacing w:line="204" w:lineRule="exact" w:before="71"/>
              <w:ind w:left="678"/>
              <w:rPr>
                <w:b/>
                <w:sz w:val="20"/>
              </w:rPr>
            </w:pPr>
            <w:r>
              <w:rPr>
                <w:b/>
                <w:sz w:val="20"/>
              </w:rPr>
              <w:t>2710.12.62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$0.412/L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1" w:type="dxa"/>
          </w:tcPr>
          <w:p>
            <w:pPr>
              <w:pStyle w:val="TableParagraph"/>
              <w:spacing w:before="71"/>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$0.412/L of diesel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1" w:type="dxa"/>
          </w:tcPr>
          <w:p>
            <w:pPr>
              <w:pStyle w:val="TableParagraph"/>
              <w:spacing w:before="70"/>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1250"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467.88pt;height:.71997pt;mso-position-horizontal-relative:page;mso-position-vertical-relative:paragraph;z-index:-15715840;mso-wrap-distance-left:0;mso-wrap-distance-right:0" filled="true" fillcolor="#000000" stroked="false">
            <v:fill type="solid"/>
            <w10:wrap type="topAndBottom"/>
          </v:rect>
        </w:pict>
      </w:r>
    </w:p>
    <w:p>
      <w:pPr>
        <w:pStyle w:val="BodyText"/>
        <w:tabs>
          <w:tab w:pos="8629" w:val="left" w:leader="none"/>
        </w:tabs>
        <w:spacing w:before="7"/>
        <w:ind w:left="924"/>
      </w:pPr>
      <w:r>
        <w:rPr/>
        <w:t># Unless otherwise indicated rates for Korean originating goods</w:t>
      </w:r>
      <w:r>
        <w:rPr>
          <w:spacing w:val="-31"/>
        </w:rPr>
        <w:t> </w:t>
      </w:r>
      <w:r>
        <w:rPr/>
        <w:t>are</w:t>
      </w:r>
      <w:r>
        <w:rPr>
          <w:spacing w:val="-4"/>
        </w:rPr>
        <w:t> </w:t>
      </w:r>
      <w:r>
        <w:rPr/>
        <w:t>Free.</w:t>
        <w:tab/>
      </w:r>
      <w:r>
        <w:rPr>
          <w:rFonts w:ascii="Wingdings" w:hAnsi="Wingdings"/>
          <w:b w:val="0"/>
        </w:rPr>
        <w:t></w:t>
      </w:r>
      <w:r>
        <w:rPr/>
        <w:t>Operative</w:t>
      </w:r>
      <w:r>
        <w:rPr>
          <w:spacing w:val="1"/>
        </w:rPr>
        <w:t> </w:t>
      </w:r>
      <w:r>
        <w:rPr/>
        <w:t>1/9/18</w:t>
      </w:r>
    </w:p>
    <w:p>
      <w:pPr>
        <w:spacing w:after="0"/>
        <w:sectPr>
          <w:headerReference w:type="default" r:id="rId27"/>
          <w:pgSz w:w="11910" w:h="16850"/>
          <w:pgMar w:header="547" w:footer="0" w:top="1160" w:bottom="280" w:left="0" w:right="0"/>
        </w:sectPr>
      </w:pPr>
    </w:p>
    <w:p>
      <w:pPr>
        <w:pStyle w:val="BodyText"/>
        <w:tabs>
          <w:tab w:pos="9690" w:val="left" w:leader="none"/>
        </w:tabs>
        <w:spacing w:before="172"/>
        <w:ind w:left="1673"/>
      </w:pPr>
      <w:r>
        <w:rPr/>
        <w:t>R.17</w:t>
        <w:tab/>
        <w:t>Schedule</w:t>
      </w:r>
      <w:r>
        <w:rPr>
          <w:spacing w:val="-1"/>
        </w:rPr>
        <w:t> </w:t>
      </w:r>
      <w:r>
        <w:rPr/>
        <w:t>11/3</w:t>
      </w:r>
    </w:p>
    <w:p>
      <w:pPr>
        <w:pStyle w:val="BodyText"/>
        <w:spacing w:line="20" w:lineRule="exact"/>
        <w:ind w:left="1673"/>
        <w:rPr>
          <w:b w:val="0"/>
          <w:sz w:val="2"/>
        </w:rPr>
      </w:pPr>
      <w:r>
        <w:rPr>
          <w:b w:val="0"/>
          <w:sz w:val="2"/>
        </w:rPr>
        <w:pict>
          <v:group style="width:461.05pt;height:.75pt;mso-position-horizontal-relative:char;mso-position-vertical-relative:line" coordorigin="0,0" coordsize="9221,15">
            <v:shape style="position:absolute;left:0;top:0;width:9221;height:15" coordorigin="0,0" coordsize="9221,15" path="m3545,0l1574,0,1560,0,1560,0,0,0,0,14,1560,14,1560,14,1574,14,3545,14,3545,0xm6258,0l6244,0,3560,0,3560,0,3545,0,3545,14,3560,14,3560,14,6244,14,6258,14,6258,0xm9220,0l6258,0,6258,14,9220,14,9220,0xe" filled="true" fillcolor="#000000" stroked="false">
              <v:path arrowok="t"/>
              <v:fill type="solid"/>
            </v:shape>
          </v:group>
        </w:pict>
      </w:r>
      <w:r>
        <w:rPr>
          <w:b w:val="0"/>
          <w:sz w:val="2"/>
        </w:rPr>
      </w:r>
    </w:p>
    <w:p>
      <w:pPr>
        <w:pStyle w:val="BodyText"/>
        <w:spacing w:line="211" w:lineRule="auto" w:before="48"/>
        <w:ind w:left="3341" w:right="7437"/>
      </w:pPr>
      <w:r>
        <w:rPr/>
        <w:t>Heading or subheading in</w:t>
      </w:r>
    </w:p>
    <w:p>
      <w:pPr>
        <w:pStyle w:val="BodyText"/>
        <w:tabs>
          <w:tab w:pos="3341" w:val="left" w:leader="none"/>
          <w:tab w:pos="8025" w:val="left" w:leader="none"/>
        </w:tabs>
        <w:spacing w:line="205" w:lineRule="exact"/>
        <w:ind w:left="1781"/>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7"/>
        <w:gridCol w:w="3469"/>
        <w:gridCol w:w="4760"/>
      </w:tblGrid>
      <w:tr>
        <w:trPr>
          <w:trHeight w:val="1270" w:hRule="atLeast"/>
        </w:trPr>
        <w:tc>
          <w:tcPr>
            <w:tcW w:w="469" w:type="dxa"/>
          </w:tcPr>
          <w:p>
            <w:pPr>
              <w:pStyle w:val="TableParagraph"/>
              <w:rPr>
                <w:sz w:val="18"/>
              </w:rPr>
            </w:pPr>
          </w:p>
        </w:tc>
        <w:tc>
          <w:tcPr>
            <w:tcW w:w="1007" w:type="dxa"/>
            <w:tcBorders>
              <w:top w:val="single" w:sz="6" w:space="0" w:color="000000"/>
            </w:tcBorders>
          </w:tcPr>
          <w:p>
            <w:pPr>
              <w:pStyle w:val="TableParagraph"/>
              <w:spacing w:before="7"/>
              <w:rPr>
                <w:rFonts w:ascii="Arial Narrow"/>
                <w:b/>
                <w:sz w:val="17"/>
              </w:rPr>
            </w:pPr>
          </w:p>
          <w:p>
            <w:pPr>
              <w:pStyle w:val="TableParagraph"/>
              <w:ind w:left="126"/>
              <w:rPr>
                <w:b/>
                <w:sz w:val="20"/>
              </w:rPr>
            </w:pPr>
            <w:r>
              <w:rPr>
                <w:b/>
                <w:sz w:val="20"/>
              </w:rPr>
              <w:t>34</w:t>
            </w:r>
          </w:p>
        </w:tc>
        <w:tc>
          <w:tcPr>
            <w:tcW w:w="3469" w:type="dxa"/>
            <w:tcBorders>
              <w:top w:val="single" w:sz="6" w:space="0" w:color="000000"/>
            </w:tcBorders>
          </w:tcPr>
          <w:p>
            <w:pPr>
              <w:pStyle w:val="TableParagraph"/>
              <w:spacing w:before="7"/>
              <w:rPr>
                <w:rFonts w:ascii="Arial Narrow"/>
                <w:b/>
                <w:sz w:val="17"/>
              </w:rPr>
            </w:pPr>
          </w:p>
          <w:p>
            <w:pPr>
              <w:pStyle w:val="TableParagraph"/>
              <w:ind w:left="677"/>
              <w:rPr>
                <w:b/>
                <w:sz w:val="20"/>
              </w:rPr>
            </w:pPr>
            <w:r>
              <w:rPr>
                <w:b/>
                <w:sz w:val="20"/>
              </w:rPr>
              <w:t>2206.00.82</w:t>
            </w:r>
          </w:p>
        </w:tc>
        <w:tc>
          <w:tcPr>
            <w:tcW w:w="4760" w:type="dxa"/>
            <w:tcBorders>
              <w:top w:val="single" w:sz="6" w:space="0" w:color="000000"/>
            </w:tcBorders>
          </w:tcPr>
          <w:p>
            <w:pPr>
              <w:pStyle w:val="TableParagraph"/>
              <w:spacing w:before="6"/>
              <w:rPr>
                <w:rFonts w:ascii="Arial Narrow"/>
                <w:b/>
                <w:sz w:val="20"/>
              </w:rPr>
            </w:pPr>
          </w:p>
          <w:p>
            <w:pPr>
              <w:pStyle w:val="TableParagraph"/>
              <w:spacing w:line="196" w:lineRule="auto"/>
              <w:ind w:left="1890" w:right="366"/>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35</w:t>
            </w:r>
          </w:p>
        </w:tc>
        <w:tc>
          <w:tcPr>
            <w:tcW w:w="3469" w:type="dxa"/>
          </w:tcPr>
          <w:p>
            <w:pPr>
              <w:pStyle w:val="TableParagraph"/>
              <w:spacing w:before="71"/>
              <w:ind w:left="677"/>
              <w:rPr>
                <w:b/>
                <w:sz w:val="20"/>
              </w:rPr>
            </w:pPr>
            <w:r>
              <w:rPr>
                <w:b/>
                <w:sz w:val="20"/>
              </w:rPr>
              <w:t>2206.00.83</w:t>
            </w:r>
          </w:p>
        </w:tc>
        <w:tc>
          <w:tcPr>
            <w:tcW w:w="4760" w:type="dxa"/>
          </w:tcPr>
          <w:p>
            <w:pPr>
              <w:pStyle w:val="TableParagraph"/>
              <w:spacing w:line="196" w:lineRule="auto" w:before="105"/>
              <w:ind w:left="1890" w:right="195"/>
              <w:rPr>
                <w:b/>
                <w:sz w:val="20"/>
              </w:rPr>
            </w:pPr>
            <w:r>
              <w:rPr>
                <w:b/>
                <w:sz w:val="20"/>
              </w:rPr>
              <w:t>$26.83/L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36</w:t>
            </w:r>
          </w:p>
        </w:tc>
        <w:tc>
          <w:tcPr>
            <w:tcW w:w="3469" w:type="dxa"/>
          </w:tcPr>
          <w:p>
            <w:pPr>
              <w:pStyle w:val="TableParagraph"/>
              <w:spacing w:before="71"/>
              <w:ind w:left="677"/>
              <w:rPr>
                <w:b/>
                <w:sz w:val="20"/>
              </w:rPr>
            </w:pPr>
            <w:r>
              <w:rPr>
                <w:b/>
                <w:sz w:val="20"/>
              </w:rPr>
              <w:t>2206.00.89</w:t>
            </w:r>
          </w:p>
        </w:tc>
        <w:tc>
          <w:tcPr>
            <w:tcW w:w="4760" w:type="dxa"/>
          </w:tcPr>
          <w:p>
            <w:pPr>
              <w:pStyle w:val="TableParagraph"/>
              <w:spacing w:line="199" w:lineRule="auto" w:before="103"/>
              <w:ind w:left="1890" w:right="195"/>
              <w:rPr>
                <w:b/>
                <w:sz w:val="20"/>
              </w:rPr>
            </w:pPr>
            <w:r>
              <w:rPr>
                <w:b/>
                <w:sz w:val="20"/>
              </w:rPr>
              <w:t>$35.15/L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37</w:t>
            </w:r>
          </w:p>
        </w:tc>
        <w:tc>
          <w:tcPr>
            <w:tcW w:w="3469" w:type="dxa"/>
          </w:tcPr>
          <w:p>
            <w:pPr>
              <w:pStyle w:val="TableParagraph"/>
              <w:spacing w:before="71"/>
              <w:ind w:left="677"/>
              <w:rPr>
                <w:b/>
                <w:sz w:val="20"/>
              </w:rPr>
            </w:pPr>
            <w:r>
              <w:rPr>
                <w:b/>
                <w:sz w:val="20"/>
              </w:rPr>
              <w:t>2206.00.92</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38</w:t>
            </w:r>
          </w:p>
        </w:tc>
        <w:tc>
          <w:tcPr>
            <w:tcW w:w="3469" w:type="dxa"/>
          </w:tcPr>
          <w:p>
            <w:pPr>
              <w:pStyle w:val="TableParagraph"/>
              <w:spacing w:before="70"/>
              <w:ind w:left="677"/>
              <w:rPr>
                <w:b/>
                <w:sz w:val="20"/>
              </w:rPr>
            </w:pPr>
            <w:r>
              <w:rPr>
                <w:b/>
                <w:sz w:val="20"/>
              </w:rPr>
              <w:t>2206.00.99</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39</w:t>
            </w:r>
          </w:p>
        </w:tc>
        <w:tc>
          <w:tcPr>
            <w:tcW w:w="3469" w:type="dxa"/>
          </w:tcPr>
          <w:p>
            <w:pPr>
              <w:pStyle w:val="TableParagraph"/>
              <w:spacing w:before="70"/>
              <w:ind w:left="677"/>
              <w:rPr>
                <w:b/>
                <w:sz w:val="20"/>
              </w:rPr>
            </w:pPr>
            <w:r>
              <w:rPr>
                <w:b/>
                <w:sz w:val="20"/>
              </w:rPr>
              <w:t>2207.10.00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40</w:t>
            </w:r>
          </w:p>
        </w:tc>
        <w:tc>
          <w:tcPr>
            <w:tcW w:w="3469" w:type="dxa"/>
          </w:tcPr>
          <w:p>
            <w:pPr>
              <w:pStyle w:val="TableParagraph"/>
              <w:spacing w:before="71"/>
              <w:ind w:left="677"/>
              <w:rPr>
                <w:b/>
                <w:sz w:val="20"/>
              </w:rPr>
            </w:pPr>
            <w:r>
              <w:rPr>
                <w:b/>
                <w:sz w:val="20"/>
              </w:rPr>
              <w:t>2207.20.10</w:t>
            </w:r>
          </w:p>
        </w:tc>
        <w:tc>
          <w:tcPr>
            <w:tcW w:w="4760" w:type="dxa"/>
          </w:tcPr>
          <w:p>
            <w:pPr>
              <w:pStyle w:val="TableParagraph"/>
              <w:spacing w:before="71"/>
              <w:ind w:left="1890"/>
              <w:rPr>
                <w:b/>
                <w:sz w:val="20"/>
              </w:rPr>
            </w:pPr>
            <w:r>
              <w:rPr>
                <w:b/>
                <w:sz w:val="20"/>
              </w:rPr>
              <w:t>$0.412/L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41</w:t>
            </w:r>
          </w:p>
        </w:tc>
        <w:tc>
          <w:tcPr>
            <w:tcW w:w="3469" w:type="dxa"/>
          </w:tcPr>
          <w:p>
            <w:pPr>
              <w:pStyle w:val="TableParagraph"/>
              <w:spacing w:before="70"/>
              <w:ind w:left="677"/>
              <w:rPr>
                <w:b/>
                <w:sz w:val="20"/>
              </w:rPr>
            </w:pPr>
            <w:r>
              <w:rPr>
                <w:b/>
                <w:sz w:val="20"/>
              </w:rPr>
              <w:t>2208.20.10</w:t>
            </w:r>
          </w:p>
        </w:tc>
        <w:tc>
          <w:tcPr>
            <w:tcW w:w="4760" w:type="dxa"/>
          </w:tcPr>
          <w:p>
            <w:pPr>
              <w:pStyle w:val="TableParagraph"/>
              <w:spacing w:before="70"/>
              <w:ind w:left="1890"/>
              <w:rPr>
                <w:b/>
                <w:sz w:val="20"/>
              </w:rPr>
            </w:pPr>
            <w:r>
              <w:rPr>
                <w:b/>
                <w:sz w:val="20"/>
              </w:rPr>
              <w:t>$78.93/L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42</w:t>
            </w:r>
          </w:p>
        </w:tc>
        <w:tc>
          <w:tcPr>
            <w:tcW w:w="3469" w:type="dxa"/>
          </w:tcPr>
          <w:p>
            <w:pPr>
              <w:pStyle w:val="TableParagraph"/>
              <w:spacing w:before="70"/>
              <w:ind w:left="677"/>
              <w:rPr>
                <w:b/>
                <w:sz w:val="20"/>
              </w:rPr>
            </w:pPr>
            <w:r>
              <w:rPr>
                <w:b/>
                <w:sz w:val="20"/>
              </w:rPr>
              <w:t>2208.20.90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43</w:t>
            </w:r>
          </w:p>
        </w:tc>
        <w:tc>
          <w:tcPr>
            <w:tcW w:w="3469" w:type="dxa"/>
          </w:tcPr>
          <w:p>
            <w:pPr>
              <w:pStyle w:val="TableParagraph"/>
              <w:spacing w:before="71"/>
              <w:ind w:left="677"/>
              <w:rPr>
                <w:b/>
                <w:sz w:val="20"/>
              </w:rPr>
            </w:pPr>
            <w:r>
              <w:rPr>
                <w:b/>
                <w:sz w:val="20"/>
              </w:rPr>
              <w:t>2208.30.00</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44</w:t>
            </w:r>
          </w:p>
        </w:tc>
        <w:tc>
          <w:tcPr>
            <w:tcW w:w="3469" w:type="dxa"/>
          </w:tcPr>
          <w:p>
            <w:pPr>
              <w:pStyle w:val="TableParagraph"/>
              <w:spacing w:before="70"/>
              <w:ind w:left="677"/>
              <w:rPr>
                <w:b/>
                <w:sz w:val="20"/>
              </w:rPr>
            </w:pPr>
            <w:r>
              <w:rPr>
                <w:b/>
                <w:sz w:val="20"/>
              </w:rPr>
              <w:t>2208.40.00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45</w:t>
            </w:r>
          </w:p>
        </w:tc>
        <w:tc>
          <w:tcPr>
            <w:tcW w:w="3469" w:type="dxa"/>
          </w:tcPr>
          <w:p>
            <w:pPr>
              <w:pStyle w:val="TableParagraph"/>
              <w:spacing w:before="70"/>
              <w:ind w:left="677"/>
              <w:rPr>
                <w:b/>
                <w:sz w:val="20"/>
              </w:rPr>
            </w:pPr>
            <w:r>
              <w:rPr>
                <w:b/>
                <w:sz w:val="20"/>
              </w:rPr>
              <w:t>2208.50.00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46</w:t>
            </w:r>
          </w:p>
        </w:tc>
        <w:tc>
          <w:tcPr>
            <w:tcW w:w="3469" w:type="dxa"/>
          </w:tcPr>
          <w:p>
            <w:pPr>
              <w:pStyle w:val="TableParagraph"/>
              <w:spacing w:before="71"/>
              <w:ind w:left="677"/>
              <w:rPr>
                <w:b/>
                <w:sz w:val="20"/>
              </w:rPr>
            </w:pPr>
            <w:r>
              <w:rPr>
                <w:b/>
                <w:sz w:val="20"/>
              </w:rPr>
              <w:t>2208.60.00</w:t>
            </w:r>
          </w:p>
        </w:tc>
        <w:tc>
          <w:tcPr>
            <w:tcW w:w="4760"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47</w:t>
            </w:r>
          </w:p>
        </w:tc>
        <w:tc>
          <w:tcPr>
            <w:tcW w:w="3469" w:type="dxa"/>
          </w:tcPr>
          <w:p>
            <w:pPr>
              <w:pStyle w:val="TableParagraph"/>
              <w:spacing w:before="70"/>
              <w:ind w:left="677"/>
              <w:rPr>
                <w:b/>
                <w:sz w:val="20"/>
              </w:rPr>
            </w:pPr>
            <w:r>
              <w:rPr>
                <w:b/>
                <w:sz w:val="20"/>
              </w:rPr>
              <w:t>2208.70.00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0"/>
              <w:ind w:left="126"/>
              <w:rPr>
                <w:b/>
                <w:sz w:val="20"/>
              </w:rPr>
            </w:pPr>
            <w:r>
              <w:rPr>
                <w:b/>
                <w:sz w:val="20"/>
              </w:rPr>
              <w:t>48</w:t>
            </w:r>
          </w:p>
        </w:tc>
        <w:tc>
          <w:tcPr>
            <w:tcW w:w="3469" w:type="dxa"/>
          </w:tcPr>
          <w:p>
            <w:pPr>
              <w:pStyle w:val="TableParagraph"/>
              <w:spacing w:before="70"/>
              <w:ind w:left="677"/>
              <w:rPr>
                <w:b/>
                <w:sz w:val="20"/>
              </w:rPr>
            </w:pPr>
            <w:r>
              <w:rPr>
                <w:b/>
                <w:sz w:val="20"/>
              </w:rPr>
              <w:t>2208.90.20</w:t>
            </w:r>
          </w:p>
        </w:tc>
        <w:tc>
          <w:tcPr>
            <w:tcW w:w="4760"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7" w:type="dxa"/>
          </w:tcPr>
          <w:p>
            <w:pPr>
              <w:pStyle w:val="TableParagraph"/>
              <w:spacing w:before="71"/>
              <w:ind w:left="126"/>
              <w:rPr>
                <w:b/>
                <w:sz w:val="20"/>
              </w:rPr>
            </w:pPr>
            <w:r>
              <w:rPr>
                <w:b/>
                <w:sz w:val="20"/>
              </w:rPr>
              <w:t>49</w:t>
            </w:r>
          </w:p>
        </w:tc>
        <w:tc>
          <w:tcPr>
            <w:tcW w:w="3469" w:type="dxa"/>
          </w:tcPr>
          <w:p>
            <w:pPr>
              <w:pStyle w:val="TableParagraph"/>
              <w:spacing w:before="71"/>
              <w:ind w:left="677"/>
              <w:rPr>
                <w:b/>
                <w:sz w:val="20"/>
              </w:rPr>
            </w:pPr>
            <w:r>
              <w:rPr>
                <w:b/>
                <w:sz w:val="20"/>
              </w:rPr>
              <w:t>2208.90.90</w:t>
            </w:r>
          </w:p>
        </w:tc>
        <w:tc>
          <w:tcPr>
            <w:tcW w:w="4760" w:type="dxa"/>
          </w:tcPr>
          <w:p>
            <w:pPr>
              <w:pStyle w:val="TableParagraph"/>
              <w:spacing w:before="71"/>
              <w:ind w:left="1890"/>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7" w:type="dxa"/>
          </w:tcPr>
          <w:p>
            <w:pPr>
              <w:pStyle w:val="TableParagraph"/>
              <w:spacing w:before="70"/>
              <w:ind w:left="126"/>
              <w:rPr>
                <w:b/>
                <w:sz w:val="20"/>
              </w:rPr>
            </w:pPr>
            <w:r>
              <w:rPr>
                <w:b/>
                <w:sz w:val="20"/>
              </w:rPr>
              <w:t>50</w:t>
            </w:r>
          </w:p>
        </w:tc>
        <w:tc>
          <w:tcPr>
            <w:tcW w:w="3469" w:type="dxa"/>
          </w:tcPr>
          <w:p>
            <w:pPr>
              <w:pStyle w:val="TableParagraph"/>
              <w:spacing w:before="70"/>
              <w:ind w:left="677"/>
              <w:rPr>
                <w:b/>
                <w:sz w:val="20"/>
              </w:rPr>
            </w:pPr>
            <w:r>
              <w:rPr>
                <w:b/>
                <w:sz w:val="20"/>
              </w:rPr>
              <w:t>2401.10.00</w:t>
            </w:r>
          </w:p>
        </w:tc>
        <w:tc>
          <w:tcPr>
            <w:tcW w:w="4760" w:type="dxa"/>
          </w:tcPr>
          <w:p>
            <w:pPr>
              <w:pStyle w:val="TableParagraph"/>
              <w:spacing w:before="70"/>
              <w:ind w:left="1890"/>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51</w:t>
            </w:r>
          </w:p>
        </w:tc>
        <w:tc>
          <w:tcPr>
            <w:tcW w:w="3469" w:type="dxa"/>
          </w:tcPr>
          <w:p>
            <w:pPr>
              <w:pStyle w:val="TableParagraph"/>
              <w:spacing w:before="67"/>
              <w:ind w:left="677"/>
              <w:rPr>
                <w:b/>
                <w:sz w:val="20"/>
              </w:rPr>
            </w:pPr>
            <w:r>
              <w:rPr>
                <w:b/>
                <w:sz w:val="20"/>
              </w:rPr>
              <w:t>2401.20.00</w:t>
            </w:r>
          </w:p>
        </w:tc>
        <w:tc>
          <w:tcPr>
            <w:tcW w:w="4760"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52</w:t>
            </w:r>
          </w:p>
        </w:tc>
        <w:tc>
          <w:tcPr>
            <w:tcW w:w="3469" w:type="dxa"/>
          </w:tcPr>
          <w:p>
            <w:pPr>
              <w:pStyle w:val="TableParagraph"/>
              <w:spacing w:before="68"/>
              <w:ind w:left="677"/>
              <w:rPr>
                <w:b/>
                <w:sz w:val="20"/>
              </w:rPr>
            </w:pPr>
            <w:r>
              <w:rPr>
                <w:b/>
                <w:sz w:val="20"/>
              </w:rPr>
              <w:t>2401.30.00</w:t>
            </w:r>
          </w:p>
        </w:tc>
        <w:tc>
          <w:tcPr>
            <w:tcW w:w="4760" w:type="dxa"/>
          </w:tcPr>
          <w:p>
            <w:pPr>
              <w:pStyle w:val="TableParagraph"/>
              <w:spacing w:before="68"/>
              <w:ind w:left="1890"/>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53</w:t>
            </w:r>
          </w:p>
        </w:tc>
        <w:tc>
          <w:tcPr>
            <w:tcW w:w="3469" w:type="dxa"/>
          </w:tcPr>
          <w:p>
            <w:pPr>
              <w:pStyle w:val="TableParagraph"/>
              <w:spacing w:before="67"/>
              <w:ind w:left="677"/>
              <w:rPr>
                <w:b/>
                <w:sz w:val="20"/>
              </w:rPr>
            </w:pPr>
            <w:r>
              <w:rPr>
                <w:b/>
                <w:sz w:val="20"/>
              </w:rPr>
              <w:t>2402.10.20</w:t>
            </w:r>
          </w:p>
        </w:tc>
        <w:tc>
          <w:tcPr>
            <w:tcW w:w="4760" w:type="dxa"/>
          </w:tcPr>
          <w:p>
            <w:pPr>
              <w:pStyle w:val="TableParagraph"/>
              <w:spacing w:before="67"/>
              <w:ind w:left="1890"/>
              <w:rPr>
                <w:b/>
                <w:sz w:val="20"/>
              </w:rPr>
            </w:pPr>
            <w:r>
              <w:rPr>
                <w:b/>
                <w:sz w:val="20"/>
              </w:rPr>
              <w:t>$0.80726/stick</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7" w:type="dxa"/>
          </w:tcPr>
          <w:p>
            <w:pPr>
              <w:pStyle w:val="TableParagraph"/>
              <w:spacing w:before="67"/>
              <w:ind w:left="126"/>
              <w:rPr>
                <w:b/>
                <w:sz w:val="20"/>
              </w:rPr>
            </w:pPr>
            <w:r>
              <w:rPr>
                <w:b/>
                <w:sz w:val="20"/>
              </w:rPr>
              <w:t>54</w:t>
            </w:r>
          </w:p>
        </w:tc>
        <w:tc>
          <w:tcPr>
            <w:tcW w:w="3469" w:type="dxa"/>
          </w:tcPr>
          <w:p>
            <w:pPr>
              <w:pStyle w:val="TableParagraph"/>
              <w:spacing w:before="67"/>
              <w:ind w:left="677"/>
              <w:rPr>
                <w:b/>
                <w:sz w:val="20"/>
              </w:rPr>
            </w:pPr>
            <w:r>
              <w:rPr>
                <w:b/>
                <w:sz w:val="20"/>
              </w:rPr>
              <w:t>2402.10.80</w:t>
            </w:r>
          </w:p>
        </w:tc>
        <w:tc>
          <w:tcPr>
            <w:tcW w:w="4760"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7" w:type="dxa"/>
          </w:tcPr>
          <w:p>
            <w:pPr>
              <w:pStyle w:val="TableParagraph"/>
              <w:spacing w:before="68"/>
              <w:ind w:left="126"/>
              <w:rPr>
                <w:b/>
                <w:sz w:val="20"/>
              </w:rPr>
            </w:pPr>
            <w:r>
              <w:rPr>
                <w:b/>
                <w:sz w:val="20"/>
              </w:rPr>
              <w:t>55</w:t>
            </w:r>
          </w:p>
        </w:tc>
        <w:tc>
          <w:tcPr>
            <w:tcW w:w="3469" w:type="dxa"/>
          </w:tcPr>
          <w:p>
            <w:pPr>
              <w:pStyle w:val="TableParagraph"/>
              <w:spacing w:before="68"/>
              <w:ind w:left="677"/>
              <w:rPr>
                <w:b/>
                <w:sz w:val="20"/>
              </w:rPr>
            </w:pPr>
            <w:r>
              <w:rPr>
                <w:b/>
                <w:sz w:val="20"/>
              </w:rPr>
              <w:t>2402.20.20</w:t>
            </w:r>
          </w:p>
        </w:tc>
        <w:tc>
          <w:tcPr>
            <w:tcW w:w="4760" w:type="dxa"/>
          </w:tcPr>
          <w:p>
            <w:pPr>
              <w:pStyle w:val="TableParagraph"/>
              <w:spacing w:before="68"/>
              <w:ind w:left="1890"/>
              <w:rPr>
                <w:b/>
                <w:sz w:val="20"/>
              </w:rPr>
            </w:pPr>
            <w:r>
              <w:rPr>
                <w:b/>
                <w:sz w:val="20"/>
              </w:rPr>
              <w:t>$0.80726/stick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7" w:type="dxa"/>
          </w:tcPr>
          <w:p>
            <w:pPr>
              <w:pStyle w:val="TableParagraph"/>
              <w:spacing w:line="216" w:lineRule="exact" w:before="67"/>
              <w:ind w:left="126"/>
              <w:rPr>
                <w:b/>
                <w:sz w:val="20"/>
              </w:rPr>
            </w:pPr>
            <w:r>
              <w:rPr>
                <w:b/>
                <w:sz w:val="20"/>
              </w:rPr>
              <w:t>56</w:t>
            </w:r>
          </w:p>
        </w:tc>
        <w:tc>
          <w:tcPr>
            <w:tcW w:w="3469" w:type="dxa"/>
          </w:tcPr>
          <w:p>
            <w:pPr>
              <w:pStyle w:val="TableParagraph"/>
              <w:spacing w:line="216" w:lineRule="exact" w:before="67"/>
              <w:ind w:left="677"/>
              <w:rPr>
                <w:b/>
                <w:sz w:val="20"/>
              </w:rPr>
            </w:pPr>
            <w:r>
              <w:rPr>
                <w:b/>
                <w:sz w:val="20"/>
              </w:rPr>
              <w:t>2402.20.80</w:t>
            </w:r>
          </w:p>
        </w:tc>
        <w:tc>
          <w:tcPr>
            <w:tcW w:w="4760" w:type="dxa"/>
          </w:tcPr>
          <w:p>
            <w:pPr>
              <w:pStyle w:val="TableParagraph"/>
              <w:spacing w:line="216" w:lineRule="exact" w:before="67"/>
              <w:ind w:left="1890"/>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2"/>
        </w:rPr>
      </w:pPr>
      <w:r>
        <w:rPr/>
        <w:pict>
          <v:rect style="position:absolute;margin-left:76.584pt;margin-top:8.80978pt;width:467.86pt;height:.71997pt;mso-position-horizontal-relative:page;mso-position-vertical-relative:paragraph;z-index:-15714816;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1"/>
        </w:rPr>
        <w:t> </w:t>
      </w:r>
      <w:r>
        <w:rPr/>
        <w:t>Operative 1/9/18</w:t>
      </w:r>
    </w:p>
    <w:p>
      <w:pPr>
        <w:spacing w:after="0"/>
        <w:sectPr>
          <w:headerReference w:type="default" r:id="rId28"/>
          <w:pgSz w:w="11910" w:h="16850"/>
          <w:pgMar w:header="547" w:footer="0" w:top="1160" w:bottom="280" w:left="0" w:right="0"/>
        </w:sectPr>
      </w:pPr>
    </w:p>
    <w:p>
      <w:pPr>
        <w:pStyle w:val="BodyText"/>
        <w:tabs>
          <w:tab w:pos="10180" w:val="left" w:leader="none"/>
        </w:tabs>
        <w:spacing w:line="270" w:lineRule="atLeast" w:before="130"/>
        <w:ind w:left="2628" w:right="1723" w:hanging="1669"/>
      </w:pPr>
      <w:r>
        <w:rPr>
          <w:u w:val="single"/>
        </w:rPr>
        <w:t>Schedule</w:t>
      </w:r>
      <w:r>
        <w:rPr>
          <w:spacing w:val="-8"/>
          <w:u w:val="single"/>
        </w:rPr>
        <w:t> </w:t>
      </w:r>
      <w:r>
        <w:rPr>
          <w:u w:val="single"/>
        </w:rPr>
        <w:t>11/4</w:t>
        <w:tab/>
        <w:tab/>
      </w:r>
      <w:r>
        <w:rPr/>
        <w:t> Heading or</w:t>
      </w:r>
    </w:p>
    <w:p>
      <w:pPr>
        <w:pStyle w:val="BodyText"/>
        <w:spacing w:line="176" w:lineRule="exact"/>
        <w:ind w:left="2628"/>
      </w:pPr>
      <w:r>
        <w:rPr/>
        <w:t>subheading in</w:t>
      </w:r>
    </w:p>
    <w:p>
      <w:pPr>
        <w:pStyle w:val="BodyText"/>
        <w:tabs>
          <w:tab w:pos="2628" w:val="left" w:leader="none"/>
          <w:tab w:pos="7311" w:val="left" w:leader="none"/>
        </w:tabs>
        <w:ind w:left="1068"/>
      </w:pPr>
      <w:r>
        <w:rPr/>
        <w:t>Item</w:t>
        <w:tab/>
        <w:t>Schedule</w:t>
      </w:r>
      <w:r>
        <w:rPr>
          <w:spacing w:val="-2"/>
        </w:rPr>
        <w:t> </w:t>
      </w:r>
      <w:r>
        <w:rPr/>
        <w:t>3</w:t>
        <w:tab/>
        <w:t>Rate</w:t>
      </w:r>
      <w:r>
        <w:rPr>
          <w:spacing w:val="-1"/>
        </w:rPr>
        <w:t> </w:t>
      </w:r>
      <w:r>
        <w:rPr/>
        <w:t>#</w:t>
      </w:r>
    </w:p>
    <w:p>
      <w:pPr>
        <w:pStyle w:val="BodyText"/>
        <w:spacing w:before="1"/>
        <w:rPr>
          <w:sz w:val="12"/>
        </w:rPr>
      </w:pPr>
    </w:p>
    <w:tbl>
      <w:tblPr>
        <w:tblW w:w="0" w:type="auto"/>
        <w:jc w:val="left"/>
        <w:tblInd w:w="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1"/>
        <w:gridCol w:w="2410"/>
        <w:gridCol w:w="3198"/>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57</w:t>
            </w:r>
          </w:p>
        </w:tc>
        <w:tc>
          <w:tcPr>
            <w:tcW w:w="2621" w:type="dxa"/>
            <w:tcBorders>
              <w:top w:val="single" w:sz="6" w:space="0" w:color="000000"/>
            </w:tcBorders>
          </w:tcPr>
          <w:p>
            <w:pPr>
              <w:pStyle w:val="TableParagraph"/>
              <w:spacing w:before="173"/>
              <w:ind w:left="678"/>
              <w:rPr>
                <w:b/>
                <w:sz w:val="20"/>
              </w:rPr>
            </w:pPr>
            <w:r>
              <w:rPr>
                <w:b/>
                <w:sz w:val="20"/>
              </w:rPr>
              <w:t>2403.11.00</w:t>
            </w:r>
          </w:p>
        </w:tc>
        <w:tc>
          <w:tcPr>
            <w:tcW w:w="2410" w:type="dxa"/>
            <w:tcBorders>
              <w:top w:val="single" w:sz="6" w:space="0" w:color="000000"/>
            </w:tcBorders>
          </w:tcPr>
          <w:p>
            <w:pPr>
              <w:pStyle w:val="TableParagraph"/>
              <w:rPr>
                <w:sz w:val="18"/>
              </w:rPr>
            </w:pPr>
          </w:p>
        </w:tc>
        <w:tc>
          <w:tcPr>
            <w:tcW w:w="3198" w:type="dxa"/>
            <w:tcBorders>
              <w:top w:val="single" w:sz="6" w:space="0" w:color="000000"/>
            </w:tcBorders>
          </w:tcPr>
          <w:p>
            <w:pPr>
              <w:pStyle w:val="TableParagraph"/>
              <w:spacing w:before="173"/>
              <w:ind w:left="324"/>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58</w:t>
            </w:r>
          </w:p>
        </w:tc>
        <w:tc>
          <w:tcPr>
            <w:tcW w:w="2621" w:type="dxa"/>
          </w:tcPr>
          <w:p>
            <w:pPr>
              <w:pStyle w:val="TableParagraph"/>
              <w:spacing w:before="67"/>
              <w:ind w:left="678"/>
              <w:rPr>
                <w:b/>
                <w:sz w:val="20"/>
              </w:rPr>
            </w:pPr>
            <w:r>
              <w:rPr>
                <w:b/>
                <w:sz w:val="20"/>
              </w:rPr>
              <w:t>2403.19.10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$0.80726/stick</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59</w:t>
            </w:r>
          </w:p>
        </w:tc>
        <w:tc>
          <w:tcPr>
            <w:tcW w:w="2621" w:type="dxa"/>
          </w:tcPr>
          <w:p>
            <w:pPr>
              <w:pStyle w:val="TableParagraph"/>
              <w:spacing w:before="68"/>
              <w:ind w:left="678"/>
              <w:rPr>
                <w:b/>
                <w:sz w:val="20"/>
              </w:rPr>
            </w:pPr>
            <w:r>
              <w:rPr>
                <w:b/>
                <w:sz w:val="20"/>
              </w:rPr>
              <w:t>2403.19.90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60</w:t>
            </w:r>
          </w:p>
        </w:tc>
        <w:tc>
          <w:tcPr>
            <w:tcW w:w="2621" w:type="dxa"/>
          </w:tcPr>
          <w:p>
            <w:pPr>
              <w:pStyle w:val="TableParagraph"/>
              <w:spacing w:before="67"/>
              <w:ind w:left="678"/>
              <w:rPr>
                <w:b/>
                <w:sz w:val="20"/>
              </w:rPr>
            </w:pPr>
            <w:r>
              <w:rPr>
                <w:b/>
                <w:sz w:val="20"/>
              </w:rPr>
              <w:t>2403.91.00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61</w:t>
            </w:r>
          </w:p>
        </w:tc>
        <w:tc>
          <w:tcPr>
            <w:tcW w:w="2621" w:type="dxa"/>
          </w:tcPr>
          <w:p>
            <w:pPr>
              <w:pStyle w:val="TableParagraph"/>
              <w:spacing w:before="67"/>
              <w:ind w:left="678"/>
              <w:rPr>
                <w:b/>
                <w:sz w:val="20"/>
              </w:rPr>
            </w:pPr>
            <w:r>
              <w:rPr>
                <w:b/>
                <w:sz w:val="20"/>
              </w:rPr>
              <w:t>2403.99.80</w:t>
            </w:r>
          </w:p>
        </w:tc>
        <w:tc>
          <w:tcPr>
            <w:tcW w:w="2410" w:type="dxa"/>
          </w:tcPr>
          <w:p>
            <w:pPr>
              <w:pStyle w:val="TableParagraph"/>
              <w:rPr>
                <w:sz w:val="18"/>
              </w:rPr>
            </w:pPr>
          </w:p>
        </w:tc>
        <w:tc>
          <w:tcPr>
            <w:tcW w:w="3198" w:type="dxa"/>
          </w:tcPr>
          <w:p>
            <w:pPr>
              <w:pStyle w:val="TableParagraph"/>
              <w:spacing w:before="67"/>
              <w:ind w:left="324"/>
              <w:rPr>
                <w:b/>
                <w:sz w:val="20"/>
              </w:rPr>
            </w:pPr>
            <w:r>
              <w:rPr>
                <w:b/>
                <w:sz w:val="20"/>
              </w:rPr>
              <w:t>$1,076.35/kg of tobacco content</w:t>
            </w:r>
          </w:p>
        </w:tc>
      </w:tr>
      <w:tr>
        <w:trPr>
          <w:trHeight w:val="377" w:hRule="atLeast"/>
        </w:trPr>
        <w:tc>
          <w:tcPr>
            <w:tcW w:w="469" w:type="dxa"/>
          </w:tcPr>
          <w:p>
            <w:pPr>
              <w:pStyle w:val="TableParagraph"/>
              <w:rPr>
                <w:sz w:val="18"/>
              </w:rPr>
            </w:pPr>
          </w:p>
        </w:tc>
        <w:tc>
          <w:tcPr>
            <w:tcW w:w="1006" w:type="dxa"/>
          </w:tcPr>
          <w:p>
            <w:pPr>
              <w:pStyle w:val="TableParagraph"/>
              <w:spacing w:before="68"/>
              <w:ind w:left="124"/>
              <w:rPr>
                <w:b/>
                <w:sz w:val="20"/>
              </w:rPr>
            </w:pPr>
            <w:r>
              <w:rPr>
                <w:b/>
                <w:sz w:val="20"/>
              </w:rPr>
              <w:t>62</w:t>
            </w:r>
          </w:p>
        </w:tc>
        <w:tc>
          <w:tcPr>
            <w:tcW w:w="2621" w:type="dxa"/>
          </w:tcPr>
          <w:p>
            <w:pPr>
              <w:pStyle w:val="TableParagraph"/>
              <w:spacing w:before="68"/>
              <w:ind w:left="678"/>
              <w:rPr>
                <w:b/>
                <w:sz w:val="20"/>
              </w:rPr>
            </w:pPr>
            <w:r>
              <w:rPr>
                <w:b/>
                <w:sz w:val="20"/>
              </w:rPr>
              <w:t>2707.10.00</w:t>
            </w:r>
          </w:p>
        </w:tc>
        <w:tc>
          <w:tcPr>
            <w:tcW w:w="2410" w:type="dxa"/>
          </w:tcPr>
          <w:p>
            <w:pPr>
              <w:pStyle w:val="TableParagraph"/>
              <w:rPr>
                <w:sz w:val="18"/>
              </w:rPr>
            </w:pPr>
          </w:p>
        </w:tc>
        <w:tc>
          <w:tcPr>
            <w:tcW w:w="3198" w:type="dxa"/>
          </w:tcPr>
          <w:p>
            <w:pPr>
              <w:pStyle w:val="TableParagraph"/>
              <w:spacing w:before="68"/>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63</w:t>
            </w:r>
          </w:p>
        </w:tc>
        <w:tc>
          <w:tcPr>
            <w:tcW w:w="2621" w:type="dxa"/>
          </w:tcPr>
          <w:p>
            <w:pPr>
              <w:pStyle w:val="TableParagraph"/>
              <w:spacing w:before="70"/>
              <w:ind w:left="678"/>
              <w:rPr>
                <w:b/>
                <w:sz w:val="20"/>
              </w:rPr>
            </w:pPr>
            <w:r>
              <w:rPr>
                <w:b/>
                <w:sz w:val="20"/>
              </w:rPr>
              <w:t>2707.20.00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64</w:t>
            </w:r>
          </w:p>
        </w:tc>
        <w:tc>
          <w:tcPr>
            <w:tcW w:w="2621" w:type="dxa"/>
          </w:tcPr>
          <w:p>
            <w:pPr>
              <w:pStyle w:val="TableParagraph"/>
              <w:spacing w:before="70"/>
              <w:ind w:left="678"/>
              <w:rPr>
                <w:b/>
                <w:sz w:val="20"/>
              </w:rPr>
            </w:pPr>
            <w:r>
              <w:rPr>
                <w:b/>
                <w:sz w:val="20"/>
              </w:rPr>
              <w:t>2707.30.00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65</w:t>
            </w:r>
          </w:p>
        </w:tc>
        <w:tc>
          <w:tcPr>
            <w:tcW w:w="2621" w:type="dxa"/>
          </w:tcPr>
          <w:p>
            <w:pPr>
              <w:pStyle w:val="TableParagraph"/>
              <w:spacing w:before="71"/>
              <w:ind w:left="678"/>
              <w:rPr>
                <w:b/>
                <w:sz w:val="20"/>
              </w:rPr>
            </w:pPr>
            <w:r>
              <w:rPr>
                <w:b/>
                <w:sz w:val="20"/>
              </w:rPr>
              <w:t>2707.50.00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66</w:t>
            </w:r>
          </w:p>
        </w:tc>
        <w:tc>
          <w:tcPr>
            <w:tcW w:w="2621" w:type="dxa"/>
          </w:tcPr>
          <w:p>
            <w:pPr>
              <w:pStyle w:val="TableParagraph"/>
              <w:spacing w:before="70"/>
              <w:ind w:left="678"/>
              <w:rPr>
                <w:b/>
                <w:sz w:val="20"/>
              </w:rPr>
            </w:pPr>
            <w:r>
              <w:rPr>
                <w:b/>
                <w:sz w:val="20"/>
              </w:rPr>
              <w:t>2709.00.90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67</w:t>
            </w:r>
          </w:p>
        </w:tc>
        <w:tc>
          <w:tcPr>
            <w:tcW w:w="2621" w:type="dxa"/>
          </w:tcPr>
          <w:p>
            <w:pPr>
              <w:pStyle w:val="TableParagraph"/>
              <w:spacing w:before="70"/>
              <w:ind w:left="678"/>
              <w:rPr>
                <w:b/>
                <w:sz w:val="20"/>
              </w:rPr>
            </w:pPr>
            <w:r>
              <w:rPr>
                <w:b/>
                <w:sz w:val="20"/>
              </w:rPr>
              <w:t>2710.12.61</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68</w:t>
            </w:r>
          </w:p>
        </w:tc>
        <w:tc>
          <w:tcPr>
            <w:tcW w:w="2621" w:type="dxa"/>
          </w:tcPr>
          <w:p>
            <w:pPr>
              <w:pStyle w:val="TableParagraph"/>
              <w:spacing w:line="204" w:lineRule="exact" w:before="71"/>
              <w:ind w:left="678"/>
              <w:rPr>
                <w:b/>
                <w:sz w:val="20"/>
              </w:rPr>
            </w:pPr>
            <w:r>
              <w:rPr>
                <w:b/>
                <w:sz w:val="20"/>
              </w:rPr>
              <w:t>2710.12.62 *</w:t>
            </w:r>
          </w:p>
        </w:tc>
        <w:tc>
          <w:tcPr>
            <w:tcW w:w="2410" w:type="dxa"/>
          </w:tcPr>
          <w:p>
            <w:pPr>
              <w:pStyle w:val="TableParagraph"/>
              <w:spacing w:line="204" w:lineRule="exact" w:before="71"/>
              <w:ind w:right="322"/>
              <w:jc w:val="right"/>
              <w:rPr>
                <w:sz w:val="20"/>
              </w:rPr>
            </w:pPr>
            <w:r>
              <w:rPr>
                <w:sz w:val="20"/>
              </w:rPr>
              <w:t>(Rate No. 001)</w:t>
            </w:r>
          </w:p>
        </w:tc>
        <w:tc>
          <w:tcPr>
            <w:tcW w:w="3198" w:type="dxa"/>
          </w:tcPr>
          <w:p>
            <w:pPr>
              <w:pStyle w:val="TableParagraph"/>
              <w:spacing w:line="204" w:lineRule="exact" w:before="71"/>
              <w:ind w:left="324"/>
              <w:rPr>
                <w:b/>
                <w:sz w:val="20"/>
              </w:rPr>
            </w:pPr>
            <w:r>
              <w:rPr>
                <w:b/>
                <w:sz w:val="20"/>
              </w:rPr>
              <w:t>$0.412/L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002)</w:t>
            </w:r>
          </w:p>
        </w:tc>
        <w:tc>
          <w:tcPr>
            <w:tcW w:w="3198" w:type="dxa"/>
          </w:tcPr>
          <w:p>
            <w:pPr>
              <w:pStyle w:val="TableParagraph"/>
              <w:spacing w:line="189"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1" w:type="dxa"/>
          </w:tcPr>
          <w:p>
            <w:pPr>
              <w:pStyle w:val="TableParagraph"/>
              <w:spacing w:before="70"/>
              <w:ind w:left="678"/>
              <w:rPr>
                <w:b/>
                <w:sz w:val="20"/>
              </w:rPr>
            </w:pPr>
            <w:r>
              <w:rPr>
                <w:b/>
                <w:sz w:val="20"/>
              </w:rPr>
              <w:t>2710.12.69</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1" w:type="dxa"/>
          </w:tcPr>
          <w:p>
            <w:pPr>
              <w:pStyle w:val="TableParagraph"/>
              <w:spacing w:before="71"/>
              <w:ind w:left="678"/>
              <w:rPr>
                <w:b/>
                <w:sz w:val="20"/>
              </w:rPr>
            </w:pPr>
            <w:r>
              <w:rPr>
                <w:b/>
                <w:sz w:val="20"/>
              </w:rPr>
              <w:t>2710.12.70</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1" w:type="dxa"/>
          </w:tcPr>
          <w:p>
            <w:pPr>
              <w:pStyle w:val="TableParagraph"/>
              <w:spacing w:before="70"/>
              <w:ind w:left="678"/>
              <w:rPr>
                <w:b/>
                <w:sz w:val="20"/>
              </w:rPr>
            </w:pPr>
            <w:r>
              <w:rPr>
                <w:b/>
                <w:sz w:val="20"/>
              </w:rPr>
              <w:t>2710.19.16</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72</w:t>
            </w:r>
          </w:p>
        </w:tc>
        <w:tc>
          <w:tcPr>
            <w:tcW w:w="2621" w:type="dxa"/>
          </w:tcPr>
          <w:p>
            <w:pPr>
              <w:pStyle w:val="TableParagraph"/>
              <w:spacing w:line="204" w:lineRule="exact" w:before="70"/>
              <w:ind w:left="678"/>
              <w:rPr>
                <w:b/>
                <w:sz w:val="20"/>
              </w:rPr>
            </w:pPr>
            <w:r>
              <w:rPr>
                <w:b/>
                <w:sz w:val="20"/>
              </w:rPr>
              <w:t>2710.19.22 *</w:t>
            </w:r>
          </w:p>
        </w:tc>
        <w:tc>
          <w:tcPr>
            <w:tcW w:w="2410" w:type="dxa"/>
          </w:tcPr>
          <w:p>
            <w:pPr>
              <w:pStyle w:val="TableParagraph"/>
              <w:spacing w:line="204" w:lineRule="exact" w:before="70"/>
              <w:ind w:right="322"/>
              <w:jc w:val="right"/>
              <w:rPr>
                <w:sz w:val="20"/>
              </w:rPr>
            </w:pPr>
            <w:r>
              <w:rPr>
                <w:sz w:val="20"/>
              </w:rPr>
              <w:t>(Rate No. 001)</w:t>
            </w:r>
          </w:p>
        </w:tc>
        <w:tc>
          <w:tcPr>
            <w:tcW w:w="3198" w:type="dxa"/>
          </w:tcPr>
          <w:p>
            <w:pPr>
              <w:pStyle w:val="TableParagraph"/>
              <w:spacing w:line="204" w:lineRule="exact" w:before="70"/>
              <w:ind w:left="324"/>
              <w:rPr>
                <w:b/>
                <w:sz w:val="20"/>
              </w:rPr>
            </w:pPr>
            <w:r>
              <w:rPr>
                <w:b/>
                <w:sz w:val="20"/>
              </w:rPr>
              <w:t>$0.412/L of diesel</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90" w:lineRule="exact"/>
              <w:ind w:left="324"/>
              <w:rPr>
                <w:b/>
                <w:sz w:val="20"/>
              </w:rPr>
            </w:pPr>
            <w:r>
              <w:rPr>
                <w:b/>
                <w:sz w:val="20"/>
              </w:rPr>
              <w:t>plus</w:t>
            </w:r>
          </w:p>
        </w:tc>
      </w:tr>
      <w:tr>
        <w:trPr>
          <w:trHeight w:val="210"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90" w:lineRule="exact"/>
              <w:ind w:right="322"/>
              <w:jc w:val="right"/>
              <w:rPr>
                <w:sz w:val="20"/>
              </w:rPr>
            </w:pPr>
            <w:r>
              <w:rPr>
                <w:sz w:val="20"/>
              </w:rPr>
              <w:t>(Rate No. 002)</w:t>
            </w:r>
          </w:p>
        </w:tc>
        <w:tc>
          <w:tcPr>
            <w:tcW w:w="3198" w:type="dxa"/>
          </w:tcPr>
          <w:p>
            <w:pPr>
              <w:pStyle w:val="TableParagraph"/>
              <w:spacing w:line="190" w:lineRule="exact"/>
              <w:ind w:left="324"/>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rPr>
                <w:sz w:val="14"/>
              </w:rPr>
            </w:pPr>
          </w:p>
        </w:tc>
        <w:tc>
          <w:tcPr>
            <w:tcW w:w="3198" w:type="dxa"/>
          </w:tcPr>
          <w:p>
            <w:pPr>
              <w:pStyle w:val="TableParagraph"/>
              <w:spacing w:line="189" w:lineRule="exact"/>
              <w:ind w:left="324"/>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1" w:type="dxa"/>
          </w:tcPr>
          <w:p>
            <w:pPr>
              <w:pStyle w:val="TableParagraph"/>
              <w:rPr>
                <w:sz w:val="14"/>
              </w:rPr>
            </w:pPr>
          </w:p>
        </w:tc>
        <w:tc>
          <w:tcPr>
            <w:tcW w:w="2410" w:type="dxa"/>
          </w:tcPr>
          <w:p>
            <w:pPr>
              <w:pStyle w:val="TableParagraph"/>
              <w:spacing w:line="189" w:lineRule="exact"/>
              <w:ind w:right="322"/>
              <w:jc w:val="right"/>
              <w:rPr>
                <w:sz w:val="20"/>
              </w:rPr>
            </w:pPr>
            <w:r>
              <w:rPr>
                <w:sz w:val="20"/>
              </w:rPr>
              <w:t>(Rate No. 003)</w:t>
            </w:r>
          </w:p>
        </w:tc>
        <w:tc>
          <w:tcPr>
            <w:tcW w:w="3198" w:type="dxa"/>
          </w:tcPr>
          <w:p>
            <w:pPr>
              <w:pStyle w:val="TableParagraph"/>
              <w:spacing w:line="189" w:lineRule="exact"/>
              <w:ind w:left="324"/>
              <w:rPr>
                <w:b/>
                <w:sz w:val="20"/>
              </w:rPr>
            </w:pPr>
            <w:r>
              <w:rPr>
                <w:b/>
                <w:sz w:val="20"/>
              </w:rPr>
              <w:t>$0.412/L of other substances</w:t>
            </w:r>
          </w:p>
        </w:tc>
      </w:tr>
      <w:tr>
        <w:trPr>
          <w:trHeight w:val="294" w:hRule="atLeast"/>
        </w:trPr>
        <w:tc>
          <w:tcPr>
            <w:tcW w:w="469" w:type="dxa"/>
          </w:tcPr>
          <w:p>
            <w:pPr>
              <w:pStyle w:val="TableParagraph"/>
              <w:rPr>
                <w:sz w:val="18"/>
              </w:rPr>
            </w:pPr>
          </w:p>
        </w:tc>
        <w:tc>
          <w:tcPr>
            <w:tcW w:w="1006" w:type="dxa"/>
          </w:tcPr>
          <w:p>
            <w:pPr>
              <w:pStyle w:val="TableParagraph"/>
              <w:rPr>
                <w:sz w:val="18"/>
              </w:rPr>
            </w:pPr>
          </w:p>
        </w:tc>
        <w:tc>
          <w:tcPr>
            <w:tcW w:w="2621" w:type="dxa"/>
          </w:tcPr>
          <w:p>
            <w:pPr>
              <w:pStyle w:val="TableParagraph"/>
              <w:rPr>
                <w:sz w:val="18"/>
              </w:rPr>
            </w:pPr>
          </w:p>
        </w:tc>
        <w:tc>
          <w:tcPr>
            <w:tcW w:w="2410" w:type="dxa"/>
          </w:tcPr>
          <w:p>
            <w:pPr>
              <w:pStyle w:val="TableParagraph"/>
              <w:rPr>
                <w:sz w:val="18"/>
              </w:rPr>
            </w:pPr>
          </w:p>
        </w:tc>
        <w:tc>
          <w:tcPr>
            <w:tcW w:w="3198" w:type="dxa"/>
          </w:tcPr>
          <w:p>
            <w:pPr>
              <w:pStyle w:val="TableParagraph"/>
              <w:spacing w:line="215" w:lineRule="exact"/>
              <w:ind w:left="324"/>
              <w:rPr>
                <w:b/>
                <w:sz w:val="20"/>
              </w:rPr>
            </w:pPr>
            <w:r>
              <w:rPr>
                <w:b/>
                <w:sz w:val="20"/>
              </w:rPr>
              <w:t>(if any) in the blend</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73</w:t>
            </w:r>
          </w:p>
        </w:tc>
        <w:tc>
          <w:tcPr>
            <w:tcW w:w="2621" w:type="dxa"/>
          </w:tcPr>
          <w:p>
            <w:pPr>
              <w:pStyle w:val="TableParagraph"/>
              <w:spacing w:before="70"/>
              <w:ind w:left="678"/>
              <w:rPr>
                <w:b/>
                <w:sz w:val="20"/>
              </w:rPr>
            </w:pPr>
            <w:r>
              <w:rPr>
                <w:b/>
                <w:sz w:val="20"/>
              </w:rPr>
              <w:t>2710.19.28</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74</w:t>
            </w:r>
          </w:p>
        </w:tc>
        <w:tc>
          <w:tcPr>
            <w:tcW w:w="2621" w:type="dxa"/>
          </w:tcPr>
          <w:p>
            <w:pPr>
              <w:pStyle w:val="TableParagraph"/>
              <w:spacing w:before="70"/>
              <w:ind w:left="678"/>
              <w:rPr>
                <w:b/>
                <w:sz w:val="20"/>
              </w:rPr>
            </w:pPr>
            <w:r>
              <w:rPr>
                <w:b/>
                <w:sz w:val="20"/>
              </w:rPr>
              <w:t>2710.19.40</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$0.03556/L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1" w:type="dxa"/>
          </w:tcPr>
          <w:p>
            <w:pPr>
              <w:pStyle w:val="TableParagraph"/>
              <w:spacing w:before="71"/>
              <w:ind w:left="678"/>
              <w:rPr>
                <w:b/>
                <w:sz w:val="20"/>
              </w:rPr>
            </w:pPr>
            <w:r>
              <w:rPr>
                <w:b/>
                <w:sz w:val="20"/>
              </w:rPr>
              <w:t>2710.19.51</w:t>
            </w:r>
          </w:p>
        </w:tc>
        <w:tc>
          <w:tcPr>
            <w:tcW w:w="2410" w:type="dxa"/>
          </w:tcPr>
          <w:p>
            <w:pPr>
              <w:pStyle w:val="TableParagraph"/>
              <w:rPr>
                <w:sz w:val="18"/>
              </w:rPr>
            </w:pPr>
          </w:p>
        </w:tc>
        <w:tc>
          <w:tcPr>
            <w:tcW w:w="3198" w:type="dxa"/>
          </w:tcPr>
          <w:p>
            <w:pPr>
              <w:pStyle w:val="TableParagraph"/>
              <w:spacing w:before="71"/>
              <w:ind w:left="324"/>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1" w:type="dxa"/>
          </w:tcPr>
          <w:p>
            <w:pPr>
              <w:pStyle w:val="TableParagraph"/>
              <w:spacing w:before="70"/>
              <w:ind w:left="678"/>
              <w:rPr>
                <w:b/>
                <w:sz w:val="20"/>
              </w:rPr>
            </w:pPr>
            <w:r>
              <w:rPr>
                <w:b/>
                <w:sz w:val="20"/>
              </w:rPr>
              <w:t>2710.19.52</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95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1" w:type="dxa"/>
          </w:tcPr>
          <w:p>
            <w:pPr>
              <w:pStyle w:val="TableParagraph"/>
              <w:spacing w:before="70"/>
              <w:ind w:left="678"/>
              <w:rPr>
                <w:b/>
                <w:sz w:val="20"/>
              </w:rPr>
            </w:pPr>
            <w:r>
              <w:rPr>
                <w:b/>
                <w:sz w:val="20"/>
              </w:rPr>
              <w:t>2710.19.53</w:t>
            </w:r>
          </w:p>
        </w:tc>
        <w:tc>
          <w:tcPr>
            <w:tcW w:w="2410" w:type="dxa"/>
          </w:tcPr>
          <w:p>
            <w:pPr>
              <w:pStyle w:val="TableParagraph"/>
              <w:rPr>
                <w:sz w:val="18"/>
              </w:rPr>
            </w:pPr>
          </w:p>
        </w:tc>
        <w:tc>
          <w:tcPr>
            <w:tcW w:w="3198" w:type="dxa"/>
          </w:tcPr>
          <w:p>
            <w:pPr>
              <w:pStyle w:val="TableParagraph"/>
              <w:spacing w:before="70"/>
              <w:ind w:left="324"/>
              <w:rPr>
                <w:b/>
                <w:sz w:val="20"/>
              </w:rPr>
            </w:pPr>
            <w:r>
              <w:rPr>
                <w:b/>
                <w:sz w:val="20"/>
              </w:rPr>
              <w:t>$0.412/L</w:t>
            </w:r>
          </w:p>
        </w:tc>
      </w:tr>
      <w:tr>
        <w:trPr>
          <w:trHeight w:val="1250" w:hRule="atLeast"/>
        </w:trPr>
        <w:tc>
          <w:tcPr>
            <w:tcW w:w="469" w:type="dxa"/>
          </w:tcPr>
          <w:p>
            <w:pPr>
              <w:pStyle w:val="TableParagraph"/>
              <w:rPr>
                <w:sz w:val="18"/>
              </w:rPr>
            </w:pPr>
          </w:p>
        </w:tc>
        <w:tc>
          <w:tcPr>
            <w:tcW w:w="9235" w:type="dxa"/>
            <w:gridSpan w:val="4"/>
          </w:tcPr>
          <w:p>
            <w:pPr>
              <w:pStyle w:val="TableParagraph"/>
              <w:rPr>
                <w:rFonts w:ascii="Arial Narrow"/>
                <w:b/>
                <w:sz w:val="22"/>
              </w:rPr>
            </w:pPr>
          </w:p>
          <w:p>
            <w:pPr>
              <w:pStyle w:val="TableParagraph"/>
              <w:rPr>
                <w:rFonts w:ascii="Arial Narrow"/>
                <w:b/>
                <w:sz w:val="22"/>
              </w:rPr>
            </w:pPr>
          </w:p>
          <w:p>
            <w:pPr>
              <w:pStyle w:val="TableParagraph"/>
              <w:spacing w:line="190" w:lineRule="exact" w:before="173"/>
              <w:ind w:left="1147" w:right="957"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spacing w:before="10"/>
        <w:rPr>
          <w:sz w:val="11"/>
        </w:rPr>
      </w:pPr>
      <w:r>
        <w:rPr/>
        <w:pict>
          <v:rect style="position:absolute;margin-left:40.919998pt;margin-top:8.758940pt;width:467.88pt;height:.71997pt;mso-position-horizontal-relative:page;mso-position-vertical-relative:paragraph;z-index:-15714304;mso-wrap-distance-left:0;mso-wrap-distance-right:0" filled="true" fillcolor="#000000" stroked="false">
            <v:fill type="solid"/>
            <w10:wrap type="topAndBottom"/>
          </v:rect>
        </w:pict>
      </w:r>
    </w:p>
    <w:p>
      <w:pPr>
        <w:pStyle w:val="BodyText"/>
        <w:tabs>
          <w:tab w:pos="8579" w:val="left" w:leader="none"/>
        </w:tabs>
        <w:spacing w:before="7"/>
        <w:ind w:left="924"/>
      </w:pPr>
      <w:r>
        <w:rPr/>
        <w:t># Unless otherwise indicated rates for Japanese originating goods</w:t>
      </w:r>
      <w:r>
        <w:rPr>
          <w:spacing w:val="-33"/>
        </w:rPr>
        <w:t> </w:t>
      </w:r>
      <w:r>
        <w:rPr/>
        <w:t>are</w:t>
      </w:r>
      <w:r>
        <w:rPr>
          <w:spacing w:val="-4"/>
        </w:rPr>
        <w:t> </w:t>
      </w:r>
      <w:r>
        <w:rPr/>
        <w:t>Free.</w:t>
        <w:tab/>
      </w:r>
      <w:r>
        <w:rPr>
          <w:rFonts w:ascii="Wingdings" w:hAnsi="Wingdings"/>
          <w:b w:val="0"/>
        </w:rPr>
        <w:t></w:t>
      </w:r>
      <w:r>
        <w:rPr>
          <w:rFonts w:ascii="Wingdings" w:hAnsi="Wingdings"/>
          <w:b w:val="0"/>
          <w:spacing w:val="-150"/>
        </w:rPr>
        <w:t> </w:t>
      </w:r>
      <w:r>
        <w:rPr/>
        <w:t>Operative 1/9/18</w:t>
      </w:r>
    </w:p>
    <w:p>
      <w:pPr>
        <w:spacing w:after="0"/>
        <w:sectPr>
          <w:headerReference w:type="default" r:id="rId29"/>
          <w:pgSz w:w="11910" w:h="16850"/>
          <w:pgMar w:header="547" w:footer="0" w:top="116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7" w:val="left" w:leader="none"/>
        </w:tabs>
        <w:spacing w:line="205" w:lineRule="exact"/>
        <w:ind w:left="1183"/>
      </w:pPr>
      <w:r>
        <w:rPr/>
        <w:pict>
          <v:shape style="position:absolute;margin-left:83.664001pt;margin-top:-23.690948pt;width:461.05pt;height:.75pt;mso-position-horizontal-relative:page;mso-position-vertical-relative:paragraph;z-index:15744000" coordorigin="1673,-474" coordsize="9221,15" path="m5218,-474l3248,-474,3233,-474,3233,-474,1673,-474,1673,-459,3233,-459,3233,-459,3248,-459,5218,-459,5218,-474xm7932,-474l7917,-474,5233,-474,5233,-474,5219,-474,5219,-459,5233,-459,5233,-459,7917,-459,7932,-459,7932,-474xm10894,-474l7932,-474,7932,-459,10894,-459,10894,-474xe" filled="true" fillcolor="#000000" stroked="false">
            <v:path arrowok="t"/>
            <v:fill type="solid"/>
            <w10:wrap type="none"/>
          </v:shape>
        </w:pict>
      </w:r>
      <w:r>
        <w:rPr/>
        <w:t>Schedule</w:t>
      </w:r>
      <w:r>
        <w:rPr>
          <w:spacing w:val="-2"/>
        </w:rPr>
        <w:t> </w:t>
      </w:r>
      <w:r>
        <w:rPr/>
        <w:t>3</w:t>
        <w:tab/>
        <w:t>Rate</w:t>
      </w:r>
      <w:r>
        <w:rPr>
          <w:spacing w:val="-1"/>
        </w:rPr>
        <w:t> </w:t>
      </w:r>
      <w:r>
        <w:rPr/>
        <w:t>#</w:t>
      </w:r>
    </w:p>
    <w:p>
      <w:pPr>
        <w:spacing w:after="0" w:line="205" w:lineRule="exact"/>
        <w:sectPr>
          <w:headerReference w:type="default" r:id="rId30"/>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3470"/>
        <w:gridCol w:w="4759"/>
      </w:tblGrid>
      <w:tr>
        <w:trPr>
          <w:trHeight w:val="1241" w:hRule="atLeast"/>
        </w:trPr>
        <w:tc>
          <w:tcPr>
            <w:tcW w:w="469" w:type="dxa"/>
          </w:tcPr>
          <w:p>
            <w:pPr>
              <w:pStyle w:val="TableParagraph"/>
              <w:rPr>
                <w:sz w:val="18"/>
              </w:rPr>
            </w:pPr>
          </w:p>
        </w:tc>
        <w:tc>
          <w:tcPr>
            <w:tcW w:w="1006" w:type="dxa"/>
            <w:tcBorders>
              <w:top w:val="single" w:sz="6" w:space="0" w:color="000000"/>
            </w:tcBorders>
          </w:tcPr>
          <w:p>
            <w:pPr>
              <w:pStyle w:val="TableParagraph"/>
              <w:spacing w:before="173"/>
              <w:ind w:left="124"/>
              <w:rPr>
                <w:b/>
                <w:sz w:val="20"/>
              </w:rPr>
            </w:pPr>
            <w:r>
              <w:rPr>
                <w:b/>
                <w:sz w:val="20"/>
              </w:rPr>
              <w:t>39</w:t>
            </w:r>
          </w:p>
        </w:tc>
        <w:tc>
          <w:tcPr>
            <w:tcW w:w="3470" w:type="dxa"/>
            <w:tcBorders>
              <w:top w:val="single" w:sz="6" w:space="0" w:color="000000"/>
            </w:tcBorders>
          </w:tcPr>
          <w:p>
            <w:pPr>
              <w:pStyle w:val="TableParagraph"/>
              <w:spacing w:before="173"/>
              <w:ind w:left="678"/>
              <w:rPr>
                <w:b/>
                <w:sz w:val="20"/>
              </w:rPr>
            </w:pPr>
            <w:r>
              <w:rPr>
                <w:b/>
                <w:sz w:val="20"/>
              </w:rPr>
              <w:t>2206.00.78</w:t>
            </w:r>
          </w:p>
        </w:tc>
        <w:tc>
          <w:tcPr>
            <w:tcW w:w="4759" w:type="dxa"/>
            <w:tcBorders>
              <w:top w:val="single" w:sz="6" w:space="0" w:color="000000"/>
            </w:tcBorders>
          </w:tcPr>
          <w:p>
            <w:pPr>
              <w:pStyle w:val="TableParagraph"/>
              <w:rPr>
                <w:rFonts w:ascii="Arial Narrow"/>
                <w:b/>
                <w:sz w:val="18"/>
              </w:rPr>
            </w:pPr>
          </w:p>
          <w:p>
            <w:pPr>
              <w:pStyle w:val="TableParagraph"/>
              <w:spacing w:line="196" w:lineRule="auto" w:before="1"/>
              <w:ind w:left="1890" w:right="194"/>
              <w:rPr>
                <w:b/>
                <w:sz w:val="20"/>
              </w:rPr>
            </w:pPr>
            <w:r>
              <w:rPr>
                <w:b/>
                <w:sz w:val="20"/>
              </w:rPr>
              <w:t>$49.90/L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40</w:t>
            </w:r>
          </w:p>
        </w:tc>
        <w:tc>
          <w:tcPr>
            <w:tcW w:w="3470" w:type="dxa"/>
          </w:tcPr>
          <w:p>
            <w:pPr>
              <w:pStyle w:val="TableParagraph"/>
              <w:spacing w:before="71"/>
              <w:ind w:left="678"/>
              <w:rPr>
                <w:b/>
                <w:sz w:val="20"/>
              </w:rPr>
            </w:pPr>
            <w:r>
              <w:rPr>
                <w:b/>
                <w:sz w:val="20"/>
              </w:rPr>
              <w:t>2206.00.82</w:t>
            </w:r>
          </w:p>
        </w:tc>
        <w:tc>
          <w:tcPr>
            <w:tcW w:w="4759" w:type="dxa"/>
          </w:tcPr>
          <w:p>
            <w:pPr>
              <w:pStyle w:val="TableParagraph"/>
              <w:spacing w:line="196" w:lineRule="auto" w:before="105"/>
              <w:ind w:left="1890" w:right="365"/>
              <w:rPr>
                <w:b/>
                <w:sz w:val="20"/>
              </w:rPr>
            </w:pPr>
            <w:r>
              <w:rPr>
                <w:b/>
                <w:sz w:val="20"/>
              </w:rPr>
              <w:t>$8.57/L of alcohol, calculated on that alcohol content by which the percentage by volume of alcohol of the goods exceeds 1.15</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41</w:t>
            </w:r>
          </w:p>
        </w:tc>
        <w:tc>
          <w:tcPr>
            <w:tcW w:w="3470" w:type="dxa"/>
          </w:tcPr>
          <w:p>
            <w:pPr>
              <w:pStyle w:val="TableParagraph"/>
              <w:spacing w:before="71"/>
              <w:ind w:left="678"/>
              <w:rPr>
                <w:b/>
                <w:sz w:val="20"/>
              </w:rPr>
            </w:pPr>
            <w:r>
              <w:rPr>
                <w:b/>
                <w:sz w:val="20"/>
              </w:rPr>
              <w:t>2206.00.83</w:t>
            </w:r>
          </w:p>
        </w:tc>
        <w:tc>
          <w:tcPr>
            <w:tcW w:w="4759" w:type="dxa"/>
          </w:tcPr>
          <w:p>
            <w:pPr>
              <w:pStyle w:val="TableParagraph"/>
              <w:spacing w:line="199" w:lineRule="auto" w:before="103"/>
              <w:ind w:left="1890" w:right="194"/>
              <w:rPr>
                <w:b/>
                <w:sz w:val="20"/>
              </w:rPr>
            </w:pPr>
            <w:r>
              <w:rPr>
                <w:b/>
                <w:sz w:val="20"/>
              </w:rPr>
              <w:t>$26.83/L of alcohol, calculated on that alcohol content by which the percentage by volume of alcohol of the</w:t>
            </w:r>
          </w:p>
          <w:p>
            <w:pPr>
              <w:pStyle w:val="TableParagraph"/>
              <w:spacing w:line="194" w:lineRule="exact"/>
              <w:ind w:left="1890"/>
              <w:rPr>
                <w:b/>
                <w:sz w:val="20"/>
              </w:rPr>
            </w:pPr>
            <w:r>
              <w:rPr>
                <w:b/>
                <w:sz w:val="20"/>
              </w:rPr>
              <w:t>goods exceeds 1.15</w:t>
            </w:r>
          </w:p>
        </w:tc>
      </w:tr>
      <w:tr>
        <w:trPr>
          <w:trHeight w:val="114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42</w:t>
            </w:r>
          </w:p>
        </w:tc>
        <w:tc>
          <w:tcPr>
            <w:tcW w:w="3470" w:type="dxa"/>
          </w:tcPr>
          <w:p>
            <w:pPr>
              <w:pStyle w:val="TableParagraph"/>
              <w:spacing w:before="71"/>
              <w:ind w:left="678"/>
              <w:rPr>
                <w:b/>
                <w:sz w:val="20"/>
              </w:rPr>
            </w:pPr>
            <w:r>
              <w:rPr>
                <w:b/>
                <w:sz w:val="20"/>
              </w:rPr>
              <w:t>2206.00.89</w:t>
            </w:r>
          </w:p>
        </w:tc>
        <w:tc>
          <w:tcPr>
            <w:tcW w:w="4759" w:type="dxa"/>
          </w:tcPr>
          <w:p>
            <w:pPr>
              <w:pStyle w:val="TableParagraph"/>
              <w:spacing w:line="196" w:lineRule="auto" w:before="105"/>
              <w:ind w:left="1890" w:right="194"/>
              <w:rPr>
                <w:b/>
                <w:sz w:val="20"/>
              </w:rPr>
            </w:pPr>
            <w:r>
              <w:rPr>
                <w:b/>
                <w:sz w:val="20"/>
              </w:rPr>
              <w:t>$35.15/L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43</w:t>
            </w:r>
          </w:p>
        </w:tc>
        <w:tc>
          <w:tcPr>
            <w:tcW w:w="3470" w:type="dxa"/>
          </w:tcPr>
          <w:p>
            <w:pPr>
              <w:pStyle w:val="TableParagraph"/>
              <w:spacing w:before="71"/>
              <w:ind w:left="678"/>
              <w:rPr>
                <w:b/>
                <w:sz w:val="20"/>
              </w:rPr>
            </w:pPr>
            <w:r>
              <w:rPr>
                <w:b/>
                <w:sz w:val="20"/>
              </w:rPr>
              <w:t>2206.00.92</w:t>
            </w:r>
          </w:p>
        </w:tc>
        <w:tc>
          <w:tcPr>
            <w:tcW w:w="4759"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44</w:t>
            </w:r>
          </w:p>
        </w:tc>
        <w:tc>
          <w:tcPr>
            <w:tcW w:w="3470" w:type="dxa"/>
          </w:tcPr>
          <w:p>
            <w:pPr>
              <w:pStyle w:val="TableParagraph"/>
              <w:spacing w:before="70"/>
              <w:ind w:left="678"/>
              <w:rPr>
                <w:b/>
                <w:sz w:val="20"/>
              </w:rPr>
            </w:pPr>
            <w:r>
              <w:rPr>
                <w:b/>
                <w:sz w:val="20"/>
              </w:rPr>
              <w:t>2206.00.99</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45</w:t>
            </w:r>
          </w:p>
        </w:tc>
        <w:tc>
          <w:tcPr>
            <w:tcW w:w="3470" w:type="dxa"/>
          </w:tcPr>
          <w:p>
            <w:pPr>
              <w:pStyle w:val="TableParagraph"/>
              <w:spacing w:before="70"/>
              <w:ind w:left="678"/>
              <w:rPr>
                <w:b/>
                <w:sz w:val="20"/>
              </w:rPr>
            </w:pPr>
            <w:r>
              <w:rPr>
                <w:b/>
                <w:sz w:val="20"/>
              </w:rPr>
              <w:t>2207.10.00</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46</w:t>
            </w:r>
          </w:p>
        </w:tc>
        <w:tc>
          <w:tcPr>
            <w:tcW w:w="3470" w:type="dxa"/>
          </w:tcPr>
          <w:p>
            <w:pPr>
              <w:pStyle w:val="TableParagraph"/>
              <w:spacing w:before="71"/>
              <w:ind w:left="678"/>
              <w:rPr>
                <w:b/>
                <w:sz w:val="20"/>
              </w:rPr>
            </w:pPr>
            <w:r>
              <w:rPr>
                <w:b/>
                <w:sz w:val="20"/>
              </w:rPr>
              <w:t>2207.20.10</w:t>
            </w:r>
          </w:p>
        </w:tc>
        <w:tc>
          <w:tcPr>
            <w:tcW w:w="4759" w:type="dxa"/>
          </w:tcPr>
          <w:p>
            <w:pPr>
              <w:pStyle w:val="TableParagraph"/>
              <w:spacing w:before="71"/>
              <w:ind w:left="1890"/>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47</w:t>
            </w:r>
          </w:p>
        </w:tc>
        <w:tc>
          <w:tcPr>
            <w:tcW w:w="3470" w:type="dxa"/>
          </w:tcPr>
          <w:p>
            <w:pPr>
              <w:pStyle w:val="TableParagraph"/>
              <w:spacing w:before="70"/>
              <w:ind w:left="678"/>
              <w:rPr>
                <w:b/>
                <w:sz w:val="20"/>
              </w:rPr>
            </w:pPr>
            <w:r>
              <w:rPr>
                <w:b/>
                <w:sz w:val="20"/>
              </w:rPr>
              <w:t>2208.20.10</w:t>
            </w:r>
          </w:p>
        </w:tc>
        <w:tc>
          <w:tcPr>
            <w:tcW w:w="4759" w:type="dxa"/>
          </w:tcPr>
          <w:p>
            <w:pPr>
              <w:pStyle w:val="TableParagraph"/>
              <w:spacing w:before="70"/>
              <w:ind w:left="1890"/>
              <w:rPr>
                <w:b/>
                <w:sz w:val="20"/>
              </w:rPr>
            </w:pPr>
            <w:r>
              <w:rPr>
                <w:b/>
                <w:sz w:val="20"/>
              </w:rPr>
              <w:t>$78.93/L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48</w:t>
            </w:r>
          </w:p>
        </w:tc>
        <w:tc>
          <w:tcPr>
            <w:tcW w:w="3470" w:type="dxa"/>
          </w:tcPr>
          <w:p>
            <w:pPr>
              <w:pStyle w:val="TableParagraph"/>
              <w:spacing w:before="70"/>
              <w:ind w:left="678"/>
              <w:rPr>
                <w:b/>
                <w:sz w:val="20"/>
              </w:rPr>
            </w:pPr>
            <w:r>
              <w:rPr>
                <w:b/>
                <w:sz w:val="20"/>
              </w:rPr>
              <w:t>2208.20.90</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49</w:t>
            </w:r>
          </w:p>
        </w:tc>
        <w:tc>
          <w:tcPr>
            <w:tcW w:w="3470" w:type="dxa"/>
          </w:tcPr>
          <w:p>
            <w:pPr>
              <w:pStyle w:val="TableParagraph"/>
              <w:spacing w:before="71"/>
              <w:ind w:left="678"/>
              <w:rPr>
                <w:b/>
                <w:sz w:val="20"/>
              </w:rPr>
            </w:pPr>
            <w:r>
              <w:rPr>
                <w:b/>
                <w:sz w:val="20"/>
              </w:rPr>
              <w:t>2208.30.00</w:t>
            </w:r>
          </w:p>
        </w:tc>
        <w:tc>
          <w:tcPr>
            <w:tcW w:w="4759"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50</w:t>
            </w:r>
          </w:p>
        </w:tc>
        <w:tc>
          <w:tcPr>
            <w:tcW w:w="3470" w:type="dxa"/>
          </w:tcPr>
          <w:p>
            <w:pPr>
              <w:pStyle w:val="TableParagraph"/>
              <w:spacing w:before="70"/>
              <w:ind w:left="678"/>
              <w:rPr>
                <w:b/>
                <w:sz w:val="20"/>
              </w:rPr>
            </w:pPr>
            <w:r>
              <w:rPr>
                <w:b/>
                <w:sz w:val="20"/>
              </w:rPr>
              <w:t>2208.40.00</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51</w:t>
            </w:r>
          </w:p>
        </w:tc>
        <w:tc>
          <w:tcPr>
            <w:tcW w:w="3470" w:type="dxa"/>
          </w:tcPr>
          <w:p>
            <w:pPr>
              <w:pStyle w:val="TableParagraph"/>
              <w:spacing w:before="70"/>
              <w:ind w:left="678"/>
              <w:rPr>
                <w:b/>
                <w:sz w:val="20"/>
              </w:rPr>
            </w:pPr>
            <w:r>
              <w:rPr>
                <w:b/>
                <w:sz w:val="20"/>
              </w:rPr>
              <w:t>2208.50.00</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52</w:t>
            </w:r>
          </w:p>
        </w:tc>
        <w:tc>
          <w:tcPr>
            <w:tcW w:w="3470" w:type="dxa"/>
          </w:tcPr>
          <w:p>
            <w:pPr>
              <w:pStyle w:val="TableParagraph"/>
              <w:spacing w:before="71"/>
              <w:ind w:left="678"/>
              <w:rPr>
                <w:b/>
                <w:sz w:val="20"/>
              </w:rPr>
            </w:pPr>
            <w:r>
              <w:rPr>
                <w:b/>
                <w:sz w:val="20"/>
              </w:rPr>
              <w:t>2208.60.00</w:t>
            </w:r>
          </w:p>
        </w:tc>
        <w:tc>
          <w:tcPr>
            <w:tcW w:w="4759" w:type="dxa"/>
          </w:tcPr>
          <w:p>
            <w:pPr>
              <w:pStyle w:val="TableParagraph"/>
              <w:spacing w:before="71"/>
              <w:ind w:left="1890"/>
              <w:rPr>
                <w:b/>
                <w:sz w:val="20"/>
              </w:rPr>
            </w:pPr>
            <w:r>
              <w:rPr>
                <w:b/>
                <w:sz w:val="20"/>
              </w:rPr>
              <w:t>$84.51/L of alcohol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53</w:t>
            </w:r>
          </w:p>
        </w:tc>
        <w:tc>
          <w:tcPr>
            <w:tcW w:w="3470" w:type="dxa"/>
          </w:tcPr>
          <w:p>
            <w:pPr>
              <w:pStyle w:val="TableParagraph"/>
              <w:spacing w:before="70"/>
              <w:ind w:left="678"/>
              <w:rPr>
                <w:b/>
                <w:sz w:val="20"/>
              </w:rPr>
            </w:pPr>
            <w:r>
              <w:rPr>
                <w:b/>
                <w:sz w:val="20"/>
              </w:rPr>
              <w:t>2208.70.00</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54</w:t>
            </w:r>
          </w:p>
        </w:tc>
        <w:tc>
          <w:tcPr>
            <w:tcW w:w="3470" w:type="dxa"/>
          </w:tcPr>
          <w:p>
            <w:pPr>
              <w:pStyle w:val="TableParagraph"/>
              <w:spacing w:before="70"/>
              <w:ind w:left="678"/>
              <w:rPr>
                <w:b/>
                <w:sz w:val="20"/>
              </w:rPr>
            </w:pPr>
            <w:r>
              <w:rPr>
                <w:b/>
                <w:sz w:val="20"/>
              </w:rPr>
              <w:t>2208.90.20</w:t>
            </w:r>
          </w:p>
        </w:tc>
        <w:tc>
          <w:tcPr>
            <w:tcW w:w="4759" w:type="dxa"/>
          </w:tcPr>
          <w:p>
            <w:pPr>
              <w:pStyle w:val="TableParagraph"/>
              <w:spacing w:before="70"/>
              <w:ind w:left="1890"/>
              <w:rPr>
                <w:b/>
                <w:sz w:val="20"/>
              </w:rPr>
            </w:pPr>
            <w:r>
              <w:rPr>
                <w:b/>
                <w:sz w:val="20"/>
              </w:rPr>
              <w:t>$84.51/L of alcohol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55</w:t>
            </w:r>
          </w:p>
        </w:tc>
        <w:tc>
          <w:tcPr>
            <w:tcW w:w="3470" w:type="dxa"/>
          </w:tcPr>
          <w:p>
            <w:pPr>
              <w:pStyle w:val="TableParagraph"/>
              <w:spacing w:before="71"/>
              <w:ind w:left="678"/>
              <w:rPr>
                <w:b/>
                <w:sz w:val="20"/>
              </w:rPr>
            </w:pPr>
            <w:r>
              <w:rPr>
                <w:b/>
                <w:sz w:val="20"/>
              </w:rPr>
              <w:t>2208.90.90</w:t>
            </w:r>
          </w:p>
        </w:tc>
        <w:tc>
          <w:tcPr>
            <w:tcW w:w="4759" w:type="dxa"/>
          </w:tcPr>
          <w:p>
            <w:pPr>
              <w:pStyle w:val="TableParagraph"/>
              <w:spacing w:before="71"/>
              <w:ind w:left="1890"/>
              <w:rPr>
                <w:b/>
                <w:sz w:val="20"/>
              </w:rPr>
            </w:pPr>
            <w:r>
              <w:rPr>
                <w:b/>
                <w:sz w:val="20"/>
              </w:rPr>
              <w:t>$84.51/L of alcohol</w:t>
            </w:r>
          </w:p>
        </w:tc>
      </w:tr>
      <w:tr>
        <w:trPr>
          <w:trHeight w:val="382" w:hRule="atLeast"/>
        </w:trPr>
        <w:tc>
          <w:tcPr>
            <w:tcW w:w="469" w:type="dxa"/>
          </w:tcPr>
          <w:p>
            <w:pPr>
              <w:pStyle w:val="TableParagraph"/>
              <w:spacing w:before="84"/>
              <w:ind w:right="89"/>
              <w:jc w:val="right"/>
              <w:rPr>
                <w:rFonts w:ascii="Wingdings" w:hAnsi="Wingdings"/>
                <w:sz w:val="20"/>
              </w:rPr>
            </w:pPr>
            <w:r>
              <w:rPr>
                <w:rFonts w:ascii="Wingdings" w:hAnsi="Wingdings"/>
                <w:w w:val="99"/>
                <w:sz w:val="20"/>
              </w:rPr>
              <w:t></w:t>
            </w:r>
          </w:p>
        </w:tc>
        <w:tc>
          <w:tcPr>
            <w:tcW w:w="1006" w:type="dxa"/>
          </w:tcPr>
          <w:p>
            <w:pPr>
              <w:pStyle w:val="TableParagraph"/>
              <w:spacing w:before="70"/>
              <w:ind w:left="124"/>
              <w:rPr>
                <w:b/>
                <w:sz w:val="20"/>
              </w:rPr>
            </w:pPr>
            <w:r>
              <w:rPr>
                <w:b/>
                <w:sz w:val="20"/>
              </w:rPr>
              <w:t>56</w:t>
            </w:r>
          </w:p>
        </w:tc>
        <w:tc>
          <w:tcPr>
            <w:tcW w:w="3470" w:type="dxa"/>
          </w:tcPr>
          <w:p>
            <w:pPr>
              <w:pStyle w:val="TableParagraph"/>
              <w:spacing w:before="70"/>
              <w:ind w:left="678"/>
              <w:rPr>
                <w:b/>
                <w:sz w:val="20"/>
              </w:rPr>
            </w:pPr>
            <w:r>
              <w:rPr>
                <w:b/>
                <w:sz w:val="20"/>
              </w:rPr>
              <w:t>2401.10.00</w:t>
            </w:r>
          </w:p>
        </w:tc>
        <w:tc>
          <w:tcPr>
            <w:tcW w:w="4759" w:type="dxa"/>
          </w:tcPr>
          <w:p>
            <w:pPr>
              <w:pStyle w:val="TableParagraph"/>
              <w:spacing w:before="70"/>
              <w:ind w:left="1890"/>
              <w:rPr>
                <w:b/>
                <w:sz w:val="20"/>
              </w:rPr>
            </w:pPr>
            <w:r>
              <w:rPr>
                <w:b/>
                <w:sz w:val="20"/>
              </w:rPr>
              <w:t>$1,076.35/kg</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57</w:t>
            </w:r>
          </w:p>
        </w:tc>
        <w:tc>
          <w:tcPr>
            <w:tcW w:w="3470" w:type="dxa"/>
          </w:tcPr>
          <w:p>
            <w:pPr>
              <w:pStyle w:val="TableParagraph"/>
              <w:spacing w:before="67"/>
              <w:ind w:left="678"/>
              <w:rPr>
                <w:b/>
                <w:sz w:val="20"/>
              </w:rPr>
            </w:pPr>
            <w:r>
              <w:rPr>
                <w:b/>
                <w:sz w:val="20"/>
              </w:rPr>
              <w:t>2401.20.00</w:t>
            </w:r>
          </w:p>
        </w:tc>
        <w:tc>
          <w:tcPr>
            <w:tcW w:w="4759" w:type="dxa"/>
          </w:tcPr>
          <w:p>
            <w:pPr>
              <w:pStyle w:val="TableParagraph"/>
              <w:spacing w:before="67"/>
              <w:ind w:left="189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58</w:t>
            </w:r>
          </w:p>
        </w:tc>
        <w:tc>
          <w:tcPr>
            <w:tcW w:w="3470" w:type="dxa"/>
          </w:tcPr>
          <w:p>
            <w:pPr>
              <w:pStyle w:val="TableParagraph"/>
              <w:spacing w:before="68"/>
              <w:ind w:left="678"/>
              <w:rPr>
                <w:b/>
                <w:sz w:val="20"/>
              </w:rPr>
            </w:pPr>
            <w:r>
              <w:rPr>
                <w:b/>
                <w:sz w:val="20"/>
              </w:rPr>
              <w:t>2401.30.00</w:t>
            </w:r>
          </w:p>
        </w:tc>
        <w:tc>
          <w:tcPr>
            <w:tcW w:w="4759" w:type="dxa"/>
          </w:tcPr>
          <w:p>
            <w:pPr>
              <w:pStyle w:val="TableParagraph"/>
              <w:spacing w:before="68"/>
              <w:ind w:left="1890"/>
              <w:rPr>
                <w:b/>
                <w:sz w:val="20"/>
              </w:rPr>
            </w:pPr>
            <w:r>
              <w:rPr>
                <w:b/>
                <w:sz w:val="20"/>
              </w:rPr>
              <w:t>$1,076.35/kg of tobacco content</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59</w:t>
            </w:r>
          </w:p>
        </w:tc>
        <w:tc>
          <w:tcPr>
            <w:tcW w:w="3470" w:type="dxa"/>
          </w:tcPr>
          <w:p>
            <w:pPr>
              <w:pStyle w:val="TableParagraph"/>
              <w:spacing w:before="67"/>
              <w:ind w:left="678"/>
              <w:rPr>
                <w:b/>
                <w:sz w:val="20"/>
              </w:rPr>
            </w:pPr>
            <w:r>
              <w:rPr>
                <w:b/>
                <w:sz w:val="20"/>
              </w:rPr>
              <w:t>2402.10.20</w:t>
            </w:r>
          </w:p>
        </w:tc>
        <w:tc>
          <w:tcPr>
            <w:tcW w:w="4759" w:type="dxa"/>
          </w:tcPr>
          <w:p>
            <w:pPr>
              <w:pStyle w:val="TableParagraph"/>
              <w:spacing w:before="67"/>
              <w:ind w:left="1890"/>
              <w:rPr>
                <w:b/>
                <w:sz w:val="20"/>
              </w:rPr>
            </w:pPr>
            <w:r>
              <w:rPr>
                <w:b/>
                <w:sz w:val="20"/>
              </w:rPr>
              <w:t>$0.80726/stick</w:t>
            </w:r>
          </w:p>
        </w:tc>
      </w:tr>
      <w:tr>
        <w:trPr>
          <w:trHeight w:val="302" w:hRule="atLeast"/>
        </w:trPr>
        <w:tc>
          <w:tcPr>
            <w:tcW w:w="469" w:type="dxa"/>
          </w:tcPr>
          <w:p>
            <w:pPr>
              <w:pStyle w:val="TableParagraph"/>
              <w:spacing w:line="202" w:lineRule="exact" w:before="81"/>
              <w:ind w:right="89"/>
              <w:jc w:val="right"/>
              <w:rPr>
                <w:rFonts w:ascii="Wingdings" w:hAnsi="Wingdings"/>
                <w:sz w:val="20"/>
              </w:rPr>
            </w:pPr>
            <w:r>
              <w:rPr>
                <w:rFonts w:ascii="Wingdings" w:hAnsi="Wingdings"/>
                <w:w w:val="99"/>
                <w:sz w:val="20"/>
              </w:rPr>
              <w:t></w:t>
            </w:r>
          </w:p>
        </w:tc>
        <w:tc>
          <w:tcPr>
            <w:tcW w:w="1006" w:type="dxa"/>
          </w:tcPr>
          <w:p>
            <w:pPr>
              <w:pStyle w:val="TableParagraph"/>
              <w:spacing w:line="216" w:lineRule="exact" w:before="67"/>
              <w:ind w:left="124"/>
              <w:rPr>
                <w:b/>
                <w:sz w:val="20"/>
              </w:rPr>
            </w:pPr>
            <w:r>
              <w:rPr>
                <w:b/>
                <w:sz w:val="20"/>
              </w:rPr>
              <w:t>60</w:t>
            </w:r>
          </w:p>
        </w:tc>
        <w:tc>
          <w:tcPr>
            <w:tcW w:w="3470" w:type="dxa"/>
          </w:tcPr>
          <w:p>
            <w:pPr>
              <w:pStyle w:val="TableParagraph"/>
              <w:spacing w:line="216" w:lineRule="exact" w:before="67"/>
              <w:ind w:left="678"/>
              <w:rPr>
                <w:b/>
                <w:sz w:val="20"/>
              </w:rPr>
            </w:pPr>
            <w:r>
              <w:rPr>
                <w:b/>
                <w:sz w:val="20"/>
              </w:rPr>
              <w:t>2402.10.80</w:t>
            </w:r>
          </w:p>
        </w:tc>
        <w:tc>
          <w:tcPr>
            <w:tcW w:w="4759" w:type="dxa"/>
          </w:tcPr>
          <w:p>
            <w:pPr>
              <w:pStyle w:val="TableParagraph"/>
              <w:spacing w:line="216" w:lineRule="exact" w:before="67"/>
              <w:ind w:left="1890"/>
              <w:rPr>
                <w:b/>
                <w:sz w:val="20"/>
              </w:rPr>
            </w:pPr>
            <w:r>
              <w:rPr>
                <w:b/>
                <w:sz w:val="20"/>
              </w:rPr>
              <w:t>$1,076.35/kg of tobacco content</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1"/>
        </w:rPr>
      </w:pPr>
      <w:r>
        <w:rPr/>
        <w:pict>
          <v:rect style="position:absolute;margin-left:76.584pt;margin-top:14.151108pt;width:467.86pt;height:.71997pt;mso-position-horizontal-relative:page;mso-position-vertical-relative:paragraph;z-index:-15713792;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1"/>
        </w:rPr>
        <w:t> </w:t>
      </w:r>
      <w:r>
        <w:rPr/>
        <w:t>Operative 1/9/18</w:t>
      </w:r>
    </w:p>
    <w:p>
      <w:pPr>
        <w:spacing w:after="0"/>
        <w:sectPr>
          <w:type w:val="continuous"/>
          <w:pgSz w:w="11910" w:h="16850"/>
          <w:pgMar w:top="0" w:bottom="280" w:left="0" w:right="0"/>
        </w:sectPr>
      </w:pPr>
    </w:p>
    <w:p>
      <w:pPr>
        <w:pStyle w:val="BodyText"/>
        <w:rPr>
          <w:sz w:val="22"/>
        </w:rPr>
      </w:pPr>
    </w:p>
    <w:p>
      <w:pPr>
        <w:pStyle w:val="BodyText"/>
        <w:spacing w:before="194"/>
        <w:jc w:val="right"/>
      </w:pPr>
      <w:r>
        <w:rPr/>
        <w:t>Item</w:t>
      </w:r>
    </w:p>
    <w:p>
      <w:pPr>
        <w:pStyle w:val="BodyText"/>
        <w:spacing w:line="211" w:lineRule="auto" w:before="67"/>
        <w:ind w:left="1183" w:right="7437"/>
      </w:pPr>
      <w:r>
        <w:rPr>
          <w:b w:val="0"/>
        </w:rPr>
        <w:br w:type="column"/>
      </w:r>
      <w:r>
        <w:rPr/>
        <w:t>Heading or subheading in</w:t>
      </w:r>
    </w:p>
    <w:p>
      <w:pPr>
        <w:pStyle w:val="BodyText"/>
        <w:tabs>
          <w:tab w:pos="5867"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headerReference w:type="default" r:id="rId31"/>
          <w:pgSz w:w="11910" w:h="16850"/>
          <w:pgMar w:header="547" w:footer="0" w:top="1560" w:bottom="280" w:left="0" w:right="0"/>
          <w:cols w:num="2" w:equalWidth="0">
            <w:col w:w="2118" w:space="40"/>
            <w:col w:w="9752"/>
          </w:cols>
        </w:sectPr>
      </w:pPr>
    </w:p>
    <w:p>
      <w:pPr>
        <w:pStyle w:val="BodyText"/>
        <w:spacing w:before="1"/>
        <w:rPr>
          <w:sz w:val="12"/>
        </w:rPr>
      </w:pPr>
    </w:p>
    <w:tbl>
      <w:tblPr>
        <w:tblW w:w="0" w:type="auto"/>
        <w:jc w:val="left"/>
        <w:tblInd w:w="1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
        <w:gridCol w:w="1006"/>
        <w:gridCol w:w="2624"/>
        <w:gridCol w:w="2413"/>
        <w:gridCol w:w="3195"/>
      </w:tblGrid>
      <w:tr>
        <w:trPr>
          <w:trHeight w:val="485" w:hRule="atLeast"/>
        </w:trPr>
        <w:tc>
          <w:tcPr>
            <w:tcW w:w="469" w:type="dxa"/>
          </w:tcPr>
          <w:p>
            <w:pPr>
              <w:pStyle w:val="TableParagraph"/>
              <w:spacing w:before="187"/>
              <w:ind w:right="89"/>
              <w:jc w:val="right"/>
              <w:rPr>
                <w:rFonts w:ascii="Wingdings" w:hAnsi="Wingdings"/>
                <w:sz w:val="20"/>
              </w:rPr>
            </w:pPr>
            <w:r>
              <w:rPr>
                <w:rFonts w:ascii="Wingdings" w:hAnsi="Wingdings"/>
                <w:w w:val="99"/>
                <w:sz w:val="20"/>
              </w:rPr>
              <w:t></w:t>
            </w:r>
          </w:p>
        </w:tc>
        <w:tc>
          <w:tcPr>
            <w:tcW w:w="1006" w:type="dxa"/>
            <w:tcBorders>
              <w:top w:val="single" w:sz="6" w:space="0" w:color="000000"/>
            </w:tcBorders>
          </w:tcPr>
          <w:p>
            <w:pPr>
              <w:pStyle w:val="TableParagraph"/>
              <w:spacing w:before="173"/>
              <w:ind w:left="124"/>
              <w:rPr>
                <w:b/>
                <w:sz w:val="20"/>
              </w:rPr>
            </w:pPr>
            <w:r>
              <w:rPr>
                <w:b/>
                <w:sz w:val="20"/>
              </w:rPr>
              <w:t>61</w:t>
            </w:r>
          </w:p>
        </w:tc>
        <w:tc>
          <w:tcPr>
            <w:tcW w:w="2624" w:type="dxa"/>
            <w:tcBorders>
              <w:top w:val="single" w:sz="6" w:space="0" w:color="000000"/>
            </w:tcBorders>
          </w:tcPr>
          <w:p>
            <w:pPr>
              <w:pStyle w:val="TableParagraph"/>
              <w:spacing w:before="173"/>
              <w:ind w:left="678"/>
              <w:rPr>
                <w:b/>
                <w:sz w:val="20"/>
              </w:rPr>
            </w:pPr>
            <w:r>
              <w:rPr>
                <w:b/>
                <w:sz w:val="20"/>
              </w:rPr>
              <w:t>2402.20.20</w:t>
            </w:r>
          </w:p>
        </w:tc>
        <w:tc>
          <w:tcPr>
            <w:tcW w:w="2413" w:type="dxa"/>
            <w:tcBorders>
              <w:top w:val="single" w:sz="6" w:space="0" w:color="000000"/>
            </w:tcBorders>
          </w:tcPr>
          <w:p>
            <w:pPr>
              <w:pStyle w:val="TableParagraph"/>
              <w:rPr>
                <w:sz w:val="18"/>
              </w:rPr>
            </w:pPr>
          </w:p>
        </w:tc>
        <w:tc>
          <w:tcPr>
            <w:tcW w:w="3195" w:type="dxa"/>
            <w:tcBorders>
              <w:top w:val="single" w:sz="6" w:space="0" w:color="000000"/>
            </w:tcBorders>
          </w:tcPr>
          <w:p>
            <w:pPr>
              <w:pStyle w:val="TableParagraph"/>
              <w:spacing w:before="173"/>
              <w:ind w:left="320"/>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62</w:t>
            </w:r>
          </w:p>
        </w:tc>
        <w:tc>
          <w:tcPr>
            <w:tcW w:w="2624" w:type="dxa"/>
          </w:tcPr>
          <w:p>
            <w:pPr>
              <w:pStyle w:val="TableParagraph"/>
              <w:spacing w:before="67"/>
              <w:ind w:left="678"/>
              <w:rPr>
                <w:b/>
                <w:sz w:val="20"/>
              </w:rPr>
            </w:pPr>
            <w:r>
              <w:rPr>
                <w:b/>
                <w:sz w:val="20"/>
              </w:rPr>
              <w:t>2402.20.80</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63</w:t>
            </w:r>
          </w:p>
        </w:tc>
        <w:tc>
          <w:tcPr>
            <w:tcW w:w="2624" w:type="dxa"/>
          </w:tcPr>
          <w:p>
            <w:pPr>
              <w:pStyle w:val="TableParagraph"/>
              <w:spacing w:before="67"/>
              <w:ind w:left="678"/>
              <w:rPr>
                <w:b/>
                <w:sz w:val="20"/>
              </w:rPr>
            </w:pPr>
            <w:r>
              <w:rPr>
                <w:b/>
                <w:sz w:val="20"/>
              </w:rPr>
              <w:t>2403.11.00</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64</w:t>
            </w:r>
          </w:p>
        </w:tc>
        <w:tc>
          <w:tcPr>
            <w:tcW w:w="2624" w:type="dxa"/>
          </w:tcPr>
          <w:p>
            <w:pPr>
              <w:pStyle w:val="TableParagraph"/>
              <w:spacing w:before="68"/>
              <w:ind w:left="678"/>
              <w:rPr>
                <w:b/>
                <w:sz w:val="20"/>
              </w:rPr>
            </w:pPr>
            <w:r>
              <w:rPr>
                <w:b/>
                <w:sz w:val="20"/>
              </w:rPr>
              <w:t>2403.19.10</w:t>
            </w:r>
          </w:p>
        </w:tc>
        <w:tc>
          <w:tcPr>
            <w:tcW w:w="2413" w:type="dxa"/>
          </w:tcPr>
          <w:p>
            <w:pPr>
              <w:pStyle w:val="TableParagraph"/>
              <w:rPr>
                <w:sz w:val="18"/>
              </w:rPr>
            </w:pPr>
          </w:p>
        </w:tc>
        <w:tc>
          <w:tcPr>
            <w:tcW w:w="3195" w:type="dxa"/>
          </w:tcPr>
          <w:p>
            <w:pPr>
              <w:pStyle w:val="TableParagraph"/>
              <w:spacing w:before="68"/>
              <w:ind w:left="320"/>
              <w:rPr>
                <w:b/>
                <w:sz w:val="20"/>
              </w:rPr>
            </w:pPr>
            <w:r>
              <w:rPr>
                <w:b/>
                <w:sz w:val="20"/>
              </w:rPr>
              <w:t>$0.80726/stick</w:t>
            </w:r>
          </w:p>
        </w:tc>
      </w:tr>
      <w:tr>
        <w:trPr>
          <w:trHeight w:val="379"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65</w:t>
            </w:r>
          </w:p>
        </w:tc>
        <w:tc>
          <w:tcPr>
            <w:tcW w:w="2624" w:type="dxa"/>
          </w:tcPr>
          <w:p>
            <w:pPr>
              <w:pStyle w:val="TableParagraph"/>
              <w:spacing w:before="67"/>
              <w:ind w:left="678"/>
              <w:rPr>
                <w:b/>
                <w:sz w:val="20"/>
              </w:rPr>
            </w:pPr>
            <w:r>
              <w:rPr>
                <w:b/>
                <w:sz w:val="20"/>
              </w:rPr>
              <w:t>2403.19.90</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$1,076.35/kg of tobacco content</w:t>
            </w:r>
          </w:p>
        </w:tc>
      </w:tr>
      <w:tr>
        <w:trPr>
          <w:trHeight w:val="380" w:hRule="atLeast"/>
        </w:trPr>
        <w:tc>
          <w:tcPr>
            <w:tcW w:w="469" w:type="dxa"/>
          </w:tcPr>
          <w:p>
            <w:pPr>
              <w:pStyle w:val="TableParagraph"/>
              <w:spacing w:before="81"/>
              <w:ind w:right="89"/>
              <w:jc w:val="right"/>
              <w:rPr>
                <w:rFonts w:ascii="Wingdings" w:hAnsi="Wingdings"/>
                <w:sz w:val="20"/>
              </w:rPr>
            </w:pPr>
            <w:r>
              <w:rPr>
                <w:rFonts w:ascii="Wingdings" w:hAnsi="Wingdings"/>
                <w:w w:val="99"/>
                <w:sz w:val="20"/>
              </w:rPr>
              <w:t></w:t>
            </w:r>
          </w:p>
        </w:tc>
        <w:tc>
          <w:tcPr>
            <w:tcW w:w="1006" w:type="dxa"/>
          </w:tcPr>
          <w:p>
            <w:pPr>
              <w:pStyle w:val="TableParagraph"/>
              <w:spacing w:before="67"/>
              <w:ind w:left="124"/>
              <w:rPr>
                <w:b/>
                <w:sz w:val="20"/>
              </w:rPr>
            </w:pPr>
            <w:r>
              <w:rPr>
                <w:b/>
                <w:sz w:val="20"/>
              </w:rPr>
              <w:t>66</w:t>
            </w:r>
          </w:p>
        </w:tc>
        <w:tc>
          <w:tcPr>
            <w:tcW w:w="2624" w:type="dxa"/>
          </w:tcPr>
          <w:p>
            <w:pPr>
              <w:pStyle w:val="TableParagraph"/>
              <w:spacing w:before="67"/>
              <w:ind w:left="678"/>
              <w:rPr>
                <w:b/>
                <w:sz w:val="20"/>
              </w:rPr>
            </w:pPr>
            <w:r>
              <w:rPr>
                <w:b/>
                <w:sz w:val="20"/>
              </w:rPr>
              <w:t>2403.91.00</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$1,076.35/kg of tobacco content</w:t>
            </w:r>
          </w:p>
        </w:tc>
      </w:tr>
      <w:tr>
        <w:trPr>
          <w:trHeight w:val="380" w:hRule="atLeast"/>
        </w:trPr>
        <w:tc>
          <w:tcPr>
            <w:tcW w:w="469" w:type="dxa"/>
          </w:tcPr>
          <w:p>
            <w:pPr>
              <w:pStyle w:val="TableParagraph"/>
              <w:spacing w:before="82"/>
              <w:ind w:right="89"/>
              <w:jc w:val="right"/>
              <w:rPr>
                <w:rFonts w:ascii="Wingdings" w:hAnsi="Wingdings"/>
                <w:sz w:val="20"/>
              </w:rPr>
            </w:pPr>
            <w:r>
              <w:rPr>
                <w:rFonts w:ascii="Wingdings" w:hAnsi="Wingdings"/>
                <w:w w:val="99"/>
                <w:sz w:val="20"/>
              </w:rPr>
              <w:t></w:t>
            </w:r>
          </w:p>
        </w:tc>
        <w:tc>
          <w:tcPr>
            <w:tcW w:w="1006" w:type="dxa"/>
          </w:tcPr>
          <w:p>
            <w:pPr>
              <w:pStyle w:val="TableParagraph"/>
              <w:spacing w:before="68"/>
              <w:ind w:left="124"/>
              <w:rPr>
                <w:b/>
                <w:sz w:val="20"/>
              </w:rPr>
            </w:pPr>
            <w:r>
              <w:rPr>
                <w:b/>
                <w:sz w:val="20"/>
              </w:rPr>
              <w:t>67</w:t>
            </w:r>
          </w:p>
        </w:tc>
        <w:tc>
          <w:tcPr>
            <w:tcW w:w="2624" w:type="dxa"/>
          </w:tcPr>
          <w:p>
            <w:pPr>
              <w:pStyle w:val="TableParagraph"/>
              <w:spacing w:before="68"/>
              <w:ind w:left="678"/>
              <w:rPr>
                <w:b/>
                <w:sz w:val="20"/>
              </w:rPr>
            </w:pPr>
            <w:r>
              <w:rPr>
                <w:b/>
                <w:sz w:val="20"/>
              </w:rPr>
              <w:t>2403.99.80</w:t>
            </w:r>
          </w:p>
        </w:tc>
        <w:tc>
          <w:tcPr>
            <w:tcW w:w="2413" w:type="dxa"/>
          </w:tcPr>
          <w:p>
            <w:pPr>
              <w:pStyle w:val="TableParagraph"/>
              <w:rPr>
                <w:sz w:val="18"/>
              </w:rPr>
            </w:pPr>
          </w:p>
        </w:tc>
        <w:tc>
          <w:tcPr>
            <w:tcW w:w="3195" w:type="dxa"/>
          </w:tcPr>
          <w:p>
            <w:pPr>
              <w:pStyle w:val="TableParagraph"/>
              <w:spacing w:before="68"/>
              <w:ind w:left="320"/>
              <w:rPr>
                <w:b/>
                <w:sz w:val="20"/>
              </w:rPr>
            </w:pPr>
            <w:r>
              <w:rPr>
                <w:b/>
                <w:sz w:val="20"/>
              </w:rPr>
              <w:t>$1,076.35/kg of tobacco content</w:t>
            </w:r>
          </w:p>
        </w:tc>
      </w:tr>
      <w:tr>
        <w:trPr>
          <w:trHeight w:val="376" w:hRule="atLeast"/>
        </w:trPr>
        <w:tc>
          <w:tcPr>
            <w:tcW w:w="469" w:type="dxa"/>
          </w:tcPr>
          <w:p>
            <w:pPr>
              <w:pStyle w:val="TableParagraph"/>
              <w:rPr>
                <w:sz w:val="18"/>
              </w:rPr>
            </w:pPr>
          </w:p>
        </w:tc>
        <w:tc>
          <w:tcPr>
            <w:tcW w:w="1006" w:type="dxa"/>
          </w:tcPr>
          <w:p>
            <w:pPr>
              <w:pStyle w:val="TableParagraph"/>
              <w:spacing w:before="67"/>
              <w:ind w:left="124"/>
              <w:rPr>
                <w:b/>
                <w:sz w:val="20"/>
              </w:rPr>
            </w:pPr>
            <w:r>
              <w:rPr>
                <w:b/>
                <w:sz w:val="20"/>
              </w:rPr>
              <w:t>68</w:t>
            </w:r>
          </w:p>
        </w:tc>
        <w:tc>
          <w:tcPr>
            <w:tcW w:w="2624" w:type="dxa"/>
          </w:tcPr>
          <w:p>
            <w:pPr>
              <w:pStyle w:val="TableParagraph"/>
              <w:spacing w:before="67"/>
              <w:ind w:left="678"/>
              <w:rPr>
                <w:b/>
                <w:sz w:val="20"/>
              </w:rPr>
            </w:pPr>
            <w:r>
              <w:rPr>
                <w:b/>
                <w:sz w:val="20"/>
              </w:rPr>
              <w:t>2707.10.00</w:t>
            </w:r>
          </w:p>
        </w:tc>
        <w:tc>
          <w:tcPr>
            <w:tcW w:w="2413" w:type="dxa"/>
          </w:tcPr>
          <w:p>
            <w:pPr>
              <w:pStyle w:val="TableParagraph"/>
              <w:rPr>
                <w:sz w:val="18"/>
              </w:rPr>
            </w:pPr>
          </w:p>
        </w:tc>
        <w:tc>
          <w:tcPr>
            <w:tcW w:w="3195" w:type="dxa"/>
          </w:tcPr>
          <w:p>
            <w:pPr>
              <w:pStyle w:val="TableParagraph"/>
              <w:spacing w:before="67"/>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69</w:t>
            </w:r>
          </w:p>
        </w:tc>
        <w:tc>
          <w:tcPr>
            <w:tcW w:w="2624" w:type="dxa"/>
          </w:tcPr>
          <w:p>
            <w:pPr>
              <w:pStyle w:val="TableParagraph"/>
              <w:spacing w:before="70"/>
              <w:ind w:left="678"/>
              <w:rPr>
                <w:b/>
                <w:sz w:val="20"/>
              </w:rPr>
            </w:pPr>
            <w:r>
              <w:rPr>
                <w:b/>
                <w:sz w:val="20"/>
              </w:rPr>
              <w:t>2707.20.00</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70</w:t>
            </w:r>
          </w:p>
        </w:tc>
        <w:tc>
          <w:tcPr>
            <w:tcW w:w="2624" w:type="dxa"/>
          </w:tcPr>
          <w:p>
            <w:pPr>
              <w:pStyle w:val="TableParagraph"/>
              <w:spacing w:before="71"/>
              <w:ind w:left="678"/>
              <w:rPr>
                <w:b/>
                <w:sz w:val="20"/>
              </w:rPr>
            </w:pPr>
            <w:r>
              <w:rPr>
                <w:b/>
                <w:sz w:val="20"/>
              </w:rPr>
              <w:t>2707.30.00</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71</w:t>
            </w:r>
          </w:p>
        </w:tc>
        <w:tc>
          <w:tcPr>
            <w:tcW w:w="2624" w:type="dxa"/>
          </w:tcPr>
          <w:p>
            <w:pPr>
              <w:pStyle w:val="TableParagraph"/>
              <w:spacing w:before="70"/>
              <w:ind w:left="678"/>
              <w:rPr>
                <w:b/>
                <w:sz w:val="20"/>
              </w:rPr>
            </w:pPr>
            <w:r>
              <w:rPr>
                <w:b/>
                <w:sz w:val="20"/>
              </w:rPr>
              <w:t>2707.50.00</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72</w:t>
            </w:r>
          </w:p>
        </w:tc>
        <w:tc>
          <w:tcPr>
            <w:tcW w:w="2624" w:type="dxa"/>
          </w:tcPr>
          <w:p>
            <w:pPr>
              <w:pStyle w:val="TableParagraph"/>
              <w:spacing w:before="70"/>
              <w:ind w:left="678"/>
              <w:rPr>
                <w:b/>
                <w:sz w:val="20"/>
              </w:rPr>
            </w:pPr>
            <w:r>
              <w:rPr>
                <w:b/>
                <w:sz w:val="20"/>
              </w:rPr>
              <w:t>2709.00.90</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73</w:t>
            </w:r>
          </w:p>
        </w:tc>
        <w:tc>
          <w:tcPr>
            <w:tcW w:w="2624" w:type="dxa"/>
          </w:tcPr>
          <w:p>
            <w:pPr>
              <w:pStyle w:val="TableParagraph"/>
              <w:spacing w:before="71"/>
              <w:ind w:left="678"/>
              <w:rPr>
                <w:b/>
                <w:sz w:val="20"/>
              </w:rPr>
            </w:pPr>
            <w:r>
              <w:rPr>
                <w:b/>
                <w:sz w:val="20"/>
              </w:rPr>
              <w:t>2710.12.61</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$0.03556/L</w:t>
            </w:r>
          </w:p>
        </w:tc>
      </w:tr>
      <w:tr>
        <w:trPr>
          <w:trHeight w:val="293" w:hRule="atLeast"/>
        </w:trPr>
        <w:tc>
          <w:tcPr>
            <w:tcW w:w="469" w:type="dxa"/>
          </w:tcPr>
          <w:p>
            <w:pPr>
              <w:pStyle w:val="TableParagraph"/>
              <w:rPr>
                <w:sz w:val="18"/>
              </w:rPr>
            </w:pPr>
          </w:p>
        </w:tc>
        <w:tc>
          <w:tcPr>
            <w:tcW w:w="1006" w:type="dxa"/>
          </w:tcPr>
          <w:p>
            <w:pPr>
              <w:pStyle w:val="TableParagraph"/>
              <w:spacing w:line="204" w:lineRule="exact" w:before="70"/>
              <w:ind w:left="124"/>
              <w:rPr>
                <w:b/>
                <w:sz w:val="20"/>
              </w:rPr>
            </w:pPr>
            <w:r>
              <w:rPr>
                <w:b/>
                <w:sz w:val="20"/>
              </w:rPr>
              <w:t>74</w:t>
            </w:r>
          </w:p>
        </w:tc>
        <w:tc>
          <w:tcPr>
            <w:tcW w:w="2624" w:type="dxa"/>
          </w:tcPr>
          <w:p>
            <w:pPr>
              <w:pStyle w:val="TableParagraph"/>
              <w:spacing w:line="204" w:lineRule="exact" w:before="70"/>
              <w:ind w:left="678"/>
              <w:rPr>
                <w:b/>
                <w:sz w:val="20"/>
              </w:rPr>
            </w:pPr>
            <w:r>
              <w:rPr>
                <w:b/>
                <w:sz w:val="20"/>
              </w:rPr>
              <w:t>2710.12.62 *</w:t>
            </w:r>
          </w:p>
        </w:tc>
        <w:tc>
          <w:tcPr>
            <w:tcW w:w="2413" w:type="dxa"/>
          </w:tcPr>
          <w:p>
            <w:pPr>
              <w:pStyle w:val="TableParagraph"/>
              <w:spacing w:line="204" w:lineRule="exact" w:before="70"/>
              <w:ind w:right="323"/>
              <w:jc w:val="right"/>
              <w:rPr>
                <w:sz w:val="20"/>
              </w:rPr>
            </w:pPr>
            <w:r>
              <w:rPr>
                <w:sz w:val="20"/>
              </w:rPr>
              <w:t>(Rate No. 001)</w:t>
            </w:r>
          </w:p>
        </w:tc>
        <w:tc>
          <w:tcPr>
            <w:tcW w:w="3195" w:type="dxa"/>
          </w:tcPr>
          <w:p>
            <w:pPr>
              <w:pStyle w:val="TableParagraph"/>
              <w:spacing w:line="204" w:lineRule="exact" w:before="70"/>
              <w:ind w:left="320"/>
              <w:rPr>
                <w:b/>
                <w:sz w:val="20"/>
              </w:rPr>
            </w:pPr>
            <w:r>
              <w:rPr>
                <w:b/>
                <w:sz w:val="20"/>
              </w:rPr>
              <w:t>$0.412/L of gasoline</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0"/>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0"/>
              <w:rPr>
                <w:b/>
                <w:sz w:val="20"/>
              </w:rPr>
            </w:pPr>
            <w:r>
              <w:rPr>
                <w:b/>
                <w:sz w:val="20"/>
              </w:rPr>
              <w:t>$0.412/L of other substances</w:t>
            </w:r>
          </w:p>
        </w:tc>
      </w:tr>
      <w:tr>
        <w:trPr>
          <w:trHeight w:val="295"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0"/>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75</w:t>
            </w:r>
          </w:p>
        </w:tc>
        <w:tc>
          <w:tcPr>
            <w:tcW w:w="2624" w:type="dxa"/>
          </w:tcPr>
          <w:p>
            <w:pPr>
              <w:pStyle w:val="TableParagraph"/>
              <w:spacing w:before="71"/>
              <w:ind w:left="678"/>
              <w:rPr>
                <w:b/>
                <w:sz w:val="20"/>
              </w:rPr>
            </w:pPr>
            <w:r>
              <w:rPr>
                <w:b/>
                <w:sz w:val="20"/>
              </w:rPr>
              <w:t>2710.12.69</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$0.412/L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76</w:t>
            </w:r>
          </w:p>
        </w:tc>
        <w:tc>
          <w:tcPr>
            <w:tcW w:w="2624" w:type="dxa"/>
          </w:tcPr>
          <w:p>
            <w:pPr>
              <w:pStyle w:val="TableParagraph"/>
              <w:spacing w:before="70"/>
              <w:ind w:left="678"/>
              <w:rPr>
                <w:b/>
                <w:sz w:val="20"/>
              </w:rPr>
            </w:pPr>
            <w:r>
              <w:rPr>
                <w:b/>
                <w:sz w:val="20"/>
              </w:rPr>
              <w:t>2710.12.70</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77</w:t>
            </w:r>
          </w:p>
        </w:tc>
        <w:tc>
          <w:tcPr>
            <w:tcW w:w="2624" w:type="dxa"/>
          </w:tcPr>
          <w:p>
            <w:pPr>
              <w:pStyle w:val="TableParagraph"/>
              <w:spacing w:before="70"/>
              <w:ind w:left="678"/>
              <w:rPr>
                <w:b/>
                <w:sz w:val="20"/>
              </w:rPr>
            </w:pPr>
            <w:r>
              <w:rPr>
                <w:b/>
                <w:sz w:val="20"/>
              </w:rPr>
              <w:t>2710.19.16</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295" w:hRule="atLeast"/>
        </w:trPr>
        <w:tc>
          <w:tcPr>
            <w:tcW w:w="469" w:type="dxa"/>
          </w:tcPr>
          <w:p>
            <w:pPr>
              <w:pStyle w:val="TableParagraph"/>
              <w:rPr>
                <w:sz w:val="18"/>
              </w:rPr>
            </w:pPr>
          </w:p>
        </w:tc>
        <w:tc>
          <w:tcPr>
            <w:tcW w:w="1006" w:type="dxa"/>
          </w:tcPr>
          <w:p>
            <w:pPr>
              <w:pStyle w:val="TableParagraph"/>
              <w:spacing w:line="204" w:lineRule="exact" w:before="71"/>
              <w:ind w:left="124"/>
              <w:rPr>
                <w:b/>
                <w:sz w:val="20"/>
              </w:rPr>
            </w:pPr>
            <w:r>
              <w:rPr>
                <w:b/>
                <w:sz w:val="20"/>
              </w:rPr>
              <w:t>78</w:t>
            </w:r>
          </w:p>
        </w:tc>
        <w:tc>
          <w:tcPr>
            <w:tcW w:w="2624" w:type="dxa"/>
          </w:tcPr>
          <w:p>
            <w:pPr>
              <w:pStyle w:val="TableParagraph"/>
              <w:spacing w:line="204" w:lineRule="exact" w:before="71"/>
              <w:ind w:left="678"/>
              <w:rPr>
                <w:b/>
                <w:sz w:val="20"/>
              </w:rPr>
            </w:pPr>
            <w:r>
              <w:rPr>
                <w:b/>
                <w:sz w:val="20"/>
              </w:rPr>
              <w:t>2710.19.22 *</w:t>
            </w:r>
          </w:p>
        </w:tc>
        <w:tc>
          <w:tcPr>
            <w:tcW w:w="2413" w:type="dxa"/>
          </w:tcPr>
          <w:p>
            <w:pPr>
              <w:pStyle w:val="TableParagraph"/>
              <w:spacing w:line="204" w:lineRule="exact" w:before="71"/>
              <w:ind w:right="323"/>
              <w:jc w:val="right"/>
              <w:rPr>
                <w:sz w:val="20"/>
              </w:rPr>
            </w:pPr>
            <w:r>
              <w:rPr>
                <w:sz w:val="20"/>
              </w:rPr>
              <w:t>(Rate No. 001)</w:t>
            </w:r>
          </w:p>
        </w:tc>
        <w:tc>
          <w:tcPr>
            <w:tcW w:w="3195" w:type="dxa"/>
          </w:tcPr>
          <w:p>
            <w:pPr>
              <w:pStyle w:val="TableParagraph"/>
              <w:spacing w:line="204" w:lineRule="exact" w:before="71"/>
              <w:ind w:left="320"/>
              <w:rPr>
                <w:b/>
                <w:sz w:val="20"/>
              </w:rPr>
            </w:pPr>
            <w:r>
              <w:rPr>
                <w:b/>
                <w:sz w:val="20"/>
              </w:rPr>
              <w:t>$0.412/L of diesel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002)</w:t>
            </w:r>
          </w:p>
        </w:tc>
        <w:tc>
          <w:tcPr>
            <w:tcW w:w="3195" w:type="dxa"/>
          </w:tcPr>
          <w:p>
            <w:pPr>
              <w:pStyle w:val="TableParagraph"/>
              <w:spacing w:line="189" w:lineRule="exact"/>
              <w:ind w:left="320"/>
              <w:rPr>
                <w:b/>
                <w:sz w:val="20"/>
              </w:rPr>
            </w:pPr>
            <w:r>
              <w:rPr>
                <w:b/>
                <w:sz w:val="20"/>
              </w:rPr>
              <w:t>$0.412/L of ethanol</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rPr>
                <w:sz w:val="14"/>
              </w:rPr>
            </w:pPr>
          </w:p>
        </w:tc>
        <w:tc>
          <w:tcPr>
            <w:tcW w:w="3195" w:type="dxa"/>
          </w:tcPr>
          <w:p>
            <w:pPr>
              <w:pStyle w:val="TableParagraph"/>
              <w:spacing w:line="189" w:lineRule="exact"/>
              <w:ind w:left="320"/>
              <w:rPr>
                <w:b/>
                <w:sz w:val="20"/>
              </w:rPr>
            </w:pPr>
            <w:r>
              <w:rPr>
                <w:b/>
                <w:sz w:val="20"/>
              </w:rPr>
              <w:t>plus</w:t>
            </w:r>
          </w:p>
        </w:tc>
      </w:tr>
      <w:tr>
        <w:trPr>
          <w:trHeight w:val="208" w:hRule="atLeast"/>
        </w:trPr>
        <w:tc>
          <w:tcPr>
            <w:tcW w:w="469" w:type="dxa"/>
          </w:tcPr>
          <w:p>
            <w:pPr>
              <w:pStyle w:val="TableParagraph"/>
              <w:rPr>
                <w:sz w:val="14"/>
              </w:rPr>
            </w:pPr>
          </w:p>
        </w:tc>
        <w:tc>
          <w:tcPr>
            <w:tcW w:w="1006" w:type="dxa"/>
          </w:tcPr>
          <w:p>
            <w:pPr>
              <w:pStyle w:val="TableParagraph"/>
              <w:rPr>
                <w:sz w:val="14"/>
              </w:rPr>
            </w:pPr>
          </w:p>
        </w:tc>
        <w:tc>
          <w:tcPr>
            <w:tcW w:w="2624" w:type="dxa"/>
          </w:tcPr>
          <w:p>
            <w:pPr>
              <w:pStyle w:val="TableParagraph"/>
              <w:rPr>
                <w:sz w:val="14"/>
              </w:rPr>
            </w:pPr>
          </w:p>
        </w:tc>
        <w:tc>
          <w:tcPr>
            <w:tcW w:w="2413" w:type="dxa"/>
          </w:tcPr>
          <w:p>
            <w:pPr>
              <w:pStyle w:val="TableParagraph"/>
              <w:spacing w:line="189" w:lineRule="exact"/>
              <w:ind w:right="323"/>
              <w:jc w:val="right"/>
              <w:rPr>
                <w:sz w:val="20"/>
              </w:rPr>
            </w:pPr>
            <w:r>
              <w:rPr>
                <w:sz w:val="20"/>
              </w:rPr>
              <w:t>(Rate No. 003)</w:t>
            </w:r>
          </w:p>
        </w:tc>
        <w:tc>
          <w:tcPr>
            <w:tcW w:w="3195" w:type="dxa"/>
          </w:tcPr>
          <w:p>
            <w:pPr>
              <w:pStyle w:val="TableParagraph"/>
              <w:spacing w:line="189" w:lineRule="exact"/>
              <w:ind w:left="320"/>
              <w:rPr>
                <w:b/>
                <w:sz w:val="20"/>
              </w:rPr>
            </w:pPr>
            <w:r>
              <w:rPr>
                <w:b/>
                <w:sz w:val="20"/>
              </w:rPr>
              <w:t>$0.412/L of other substances</w:t>
            </w:r>
          </w:p>
        </w:tc>
      </w:tr>
      <w:tr>
        <w:trPr>
          <w:trHeight w:val="293" w:hRule="atLeast"/>
        </w:trPr>
        <w:tc>
          <w:tcPr>
            <w:tcW w:w="469" w:type="dxa"/>
          </w:tcPr>
          <w:p>
            <w:pPr>
              <w:pStyle w:val="TableParagraph"/>
              <w:rPr>
                <w:sz w:val="18"/>
              </w:rPr>
            </w:pPr>
          </w:p>
        </w:tc>
        <w:tc>
          <w:tcPr>
            <w:tcW w:w="1006" w:type="dxa"/>
          </w:tcPr>
          <w:p>
            <w:pPr>
              <w:pStyle w:val="TableParagraph"/>
              <w:rPr>
                <w:sz w:val="18"/>
              </w:rPr>
            </w:pPr>
          </w:p>
        </w:tc>
        <w:tc>
          <w:tcPr>
            <w:tcW w:w="2624" w:type="dxa"/>
          </w:tcPr>
          <w:p>
            <w:pPr>
              <w:pStyle w:val="TableParagraph"/>
              <w:rPr>
                <w:sz w:val="18"/>
              </w:rPr>
            </w:pPr>
          </w:p>
        </w:tc>
        <w:tc>
          <w:tcPr>
            <w:tcW w:w="2413" w:type="dxa"/>
          </w:tcPr>
          <w:p>
            <w:pPr>
              <w:pStyle w:val="TableParagraph"/>
              <w:rPr>
                <w:sz w:val="18"/>
              </w:rPr>
            </w:pPr>
          </w:p>
        </w:tc>
        <w:tc>
          <w:tcPr>
            <w:tcW w:w="3195" w:type="dxa"/>
          </w:tcPr>
          <w:p>
            <w:pPr>
              <w:pStyle w:val="TableParagraph"/>
              <w:spacing w:line="215" w:lineRule="exact"/>
              <w:ind w:left="320"/>
              <w:rPr>
                <w:b/>
                <w:sz w:val="20"/>
              </w:rPr>
            </w:pPr>
            <w:r>
              <w:rPr>
                <w:b/>
                <w:sz w:val="20"/>
              </w:rPr>
              <w:t>(if any) in the blend</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79</w:t>
            </w:r>
          </w:p>
        </w:tc>
        <w:tc>
          <w:tcPr>
            <w:tcW w:w="2624" w:type="dxa"/>
          </w:tcPr>
          <w:p>
            <w:pPr>
              <w:pStyle w:val="TableParagraph"/>
              <w:spacing w:before="70"/>
              <w:ind w:left="678"/>
              <w:rPr>
                <w:b/>
                <w:sz w:val="20"/>
              </w:rPr>
            </w:pPr>
            <w:r>
              <w:rPr>
                <w:b/>
                <w:sz w:val="20"/>
              </w:rPr>
              <w:t>2710.19.28</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80</w:t>
            </w:r>
          </w:p>
        </w:tc>
        <w:tc>
          <w:tcPr>
            <w:tcW w:w="2624" w:type="dxa"/>
          </w:tcPr>
          <w:p>
            <w:pPr>
              <w:pStyle w:val="TableParagraph"/>
              <w:spacing w:before="71"/>
              <w:ind w:left="678"/>
              <w:rPr>
                <w:b/>
                <w:sz w:val="20"/>
              </w:rPr>
            </w:pPr>
            <w:r>
              <w:rPr>
                <w:b/>
                <w:sz w:val="20"/>
              </w:rPr>
              <w:t>2710.19.40</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$0.03556/L</w:t>
            </w:r>
          </w:p>
        </w:tc>
      </w:tr>
      <w:tr>
        <w:trPr>
          <w:trHeight w:val="379"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81</w:t>
            </w:r>
          </w:p>
        </w:tc>
        <w:tc>
          <w:tcPr>
            <w:tcW w:w="2624" w:type="dxa"/>
          </w:tcPr>
          <w:p>
            <w:pPr>
              <w:pStyle w:val="TableParagraph"/>
              <w:spacing w:before="70"/>
              <w:ind w:left="678"/>
              <w:rPr>
                <w:b/>
                <w:sz w:val="20"/>
              </w:rPr>
            </w:pPr>
            <w:r>
              <w:rPr>
                <w:b/>
                <w:sz w:val="20"/>
              </w:rPr>
              <w:t>2710.19.51</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380" w:hRule="atLeast"/>
        </w:trPr>
        <w:tc>
          <w:tcPr>
            <w:tcW w:w="469" w:type="dxa"/>
          </w:tcPr>
          <w:p>
            <w:pPr>
              <w:pStyle w:val="TableParagraph"/>
              <w:rPr>
                <w:sz w:val="18"/>
              </w:rPr>
            </w:pPr>
          </w:p>
        </w:tc>
        <w:tc>
          <w:tcPr>
            <w:tcW w:w="1006" w:type="dxa"/>
          </w:tcPr>
          <w:p>
            <w:pPr>
              <w:pStyle w:val="TableParagraph"/>
              <w:spacing w:before="70"/>
              <w:ind w:left="124"/>
              <w:rPr>
                <w:b/>
                <w:sz w:val="20"/>
              </w:rPr>
            </w:pPr>
            <w:r>
              <w:rPr>
                <w:b/>
                <w:sz w:val="20"/>
              </w:rPr>
              <w:t>82</w:t>
            </w:r>
          </w:p>
        </w:tc>
        <w:tc>
          <w:tcPr>
            <w:tcW w:w="2624" w:type="dxa"/>
          </w:tcPr>
          <w:p>
            <w:pPr>
              <w:pStyle w:val="TableParagraph"/>
              <w:spacing w:before="70"/>
              <w:ind w:left="678"/>
              <w:rPr>
                <w:b/>
                <w:sz w:val="20"/>
              </w:rPr>
            </w:pPr>
            <w:r>
              <w:rPr>
                <w:b/>
                <w:sz w:val="20"/>
              </w:rPr>
              <w:t>2710.19.52</w:t>
            </w:r>
          </w:p>
        </w:tc>
        <w:tc>
          <w:tcPr>
            <w:tcW w:w="2413" w:type="dxa"/>
          </w:tcPr>
          <w:p>
            <w:pPr>
              <w:pStyle w:val="TableParagraph"/>
              <w:rPr>
                <w:sz w:val="18"/>
              </w:rPr>
            </w:pPr>
          </w:p>
        </w:tc>
        <w:tc>
          <w:tcPr>
            <w:tcW w:w="3195" w:type="dxa"/>
          </w:tcPr>
          <w:p>
            <w:pPr>
              <w:pStyle w:val="TableParagraph"/>
              <w:spacing w:before="70"/>
              <w:ind w:left="320"/>
              <w:rPr>
                <w:b/>
                <w:sz w:val="20"/>
              </w:rPr>
            </w:pPr>
            <w:r>
              <w:rPr>
                <w:b/>
                <w:sz w:val="20"/>
              </w:rPr>
              <w:t>$0.412/L</w:t>
            </w:r>
          </w:p>
        </w:tc>
      </w:tr>
      <w:tr>
        <w:trPr>
          <w:trHeight w:val="760" w:hRule="atLeast"/>
        </w:trPr>
        <w:tc>
          <w:tcPr>
            <w:tcW w:w="469" w:type="dxa"/>
          </w:tcPr>
          <w:p>
            <w:pPr>
              <w:pStyle w:val="TableParagraph"/>
              <w:rPr>
                <w:sz w:val="18"/>
              </w:rPr>
            </w:pPr>
          </w:p>
        </w:tc>
        <w:tc>
          <w:tcPr>
            <w:tcW w:w="1006" w:type="dxa"/>
          </w:tcPr>
          <w:p>
            <w:pPr>
              <w:pStyle w:val="TableParagraph"/>
              <w:spacing w:before="71"/>
              <w:ind w:left="124"/>
              <w:rPr>
                <w:b/>
                <w:sz w:val="20"/>
              </w:rPr>
            </w:pPr>
            <w:r>
              <w:rPr>
                <w:b/>
                <w:sz w:val="20"/>
              </w:rPr>
              <w:t>83</w:t>
            </w:r>
          </w:p>
        </w:tc>
        <w:tc>
          <w:tcPr>
            <w:tcW w:w="2624" w:type="dxa"/>
          </w:tcPr>
          <w:p>
            <w:pPr>
              <w:pStyle w:val="TableParagraph"/>
              <w:spacing w:before="71"/>
              <w:ind w:left="678"/>
              <w:rPr>
                <w:b/>
                <w:sz w:val="20"/>
              </w:rPr>
            </w:pPr>
            <w:r>
              <w:rPr>
                <w:b/>
                <w:sz w:val="20"/>
              </w:rPr>
              <w:t>2710.19.53</w:t>
            </w:r>
          </w:p>
        </w:tc>
        <w:tc>
          <w:tcPr>
            <w:tcW w:w="2413" w:type="dxa"/>
          </w:tcPr>
          <w:p>
            <w:pPr>
              <w:pStyle w:val="TableParagraph"/>
              <w:rPr>
                <w:sz w:val="18"/>
              </w:rPr>
            </w:pPr>
          </w:p>
        </w:tc>
        <w:tc>
          <w:tcPr>
            <w:tcW w:w="3195" w:type="dxa"/>
          </w:tcPr>
          <w:p>
            <w:pPr>
              <w:pStyle w:val="TableParagraph"/>
              <w:spacing w:before="71"/>
              <w:ind w:left="320"/>
              <w:rPr>
                <w:b/>
                <w:sz w:val="20"/>
              </w:rPr>
            </w:pPr>
            <w:r>
              <w:rPr>
                <w:b/>
                <w:sz w:val="20"/>
              </w:rPr>
              <w:t>$0.412/L</w:t>
            </w:r>
          </w:p>
        </w:tc>
      </w:tr>
      <w:tr>
        <w:trPr>
          <w:trHeight w:val="1059" w:hRule="atLeast"/>
        </w:trPr>
        <w:tc>
          <w:tcPr>
            <w:tcW w:w="469" w:type="dxa"/>
          </w:tcPr>
          <w:p>
            <w:pPr>
              <w:pStyle w:val="TableParagraph"/>
              <w:rPr>
                <w:sz w:val="18"/>
              </w:rPr>
            </w:pPr>
          </w:p>
        </w:tc>
        <w:tc>
          <w:tcPr>
            <w:tcW w:w="9238" w:type="dxa"/>
            <w:gridSpan w:val="4"/>
          </w:tcPr>
          <w:p>
            <w:pPr>
              <w:pStyle w:val="TableParagraph"/>
              <w:rPr>
                <w:rFonts w:ascii="Arial Narrow"/>
                <w:b/>
                <w:sz w:val="22"/>
              </w:rPr>
            </w:pPr>
          </w:p>
          <w:p>
            <w:pPr>
              <w:pStyle w:val="TableParagraph"/>
              <w:spacing w:before="5"/>
              <w:rPr>
                <w:rFonts w:ascii="Arial Narrow"/>
                <w:b/>
                <w:sz w:val="20"/>
              </w:rPr>
            </w:pPr>
          </w:p>
          <w:p>
            <w:pPr>
              <w:pStyle w:val="TableParagraph"/>
              <w:spacing w:line="190" w:lineRule="exact"/>
              <w:ind w:left="1146" w:right="959" w:hanging="296"/>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 3.</w:t>
            </w:r>
          </w:p>
        </w:tc>
      </w:tr>
    </w:tbl>
    <w:p>
      <w:pPr>
        <w:pStyle w:val="BodyText"/>
      </w:pPr>
    </w:p>
    <w:p>
      <w:pPr>
        <w:pStyle w:val="BodyText"/>
      </w:pPr>
    </w:p>
    <w:p>
      <w:pPr>
        <w:pStyle w:val="BodyText"/>
        <w:spacing w:before="8"/>
        <w:rPr>
          <w:sz w:val="18"/>
        </w:rPr>
      </w:pPr>
      <w:r>
        <w:rPr/>
        <w:pict>
          <v:rect style="position:absolute;margin-left:76.584pt;margin-top:12.660268pt;width:467.86pt;height:.71997pt;mso-position-horizontal-relative:page;mso-position-vertical-relative:paragraph;z-index:-15712768;mso-wrap-distance-left:0;mso-wrap-distance-right:0" filled="true" fillcolor="#000000" stroked="false">
            <v:fill type="solid"/>
            <w10:wrap type="topAndBottom"/>
          </v:rect>
        </w:pict>
      </w:r>
    </w:p>
    <w:p>
      <w:pPr>
        <w:pStyle w:val="BodyText"/>
        <w:tabs>
          <w:tab w:pos="9294" w:val="left" w:leader="none"/>
        </w:tabs>
        <w:spacing w:before="7"/>
        <w:ind w:left="1639"/>
      </w:pPr>
      <w:r>
        <w:rPr/>
        <w:t># Unless otherwise indicated rates for Chinese originating goods</w:t>
      </w:r>
      <w:r>
        <w:rPr>
          <w:spacing w:val="-31"/>
        </w:rPr>
        <w:t> </w:t>
      </w:r>
      <w:r>
        <w:rPr/>
        <w:t>are</w:t>
      </w:r>
      <w:r>
        <w:rPr>
          <w:spacing w:val="-4"/>
        </w:rPr>
        <w:t> </w:t>
      </w:r>
      <w:r>
        <w:rPr/>
        <w:t>Free.</w:t>
        <w:tab/>
      </w:r>
      <w:r>
        <w:rPr>
          <w:rFonts w:ascii="Wingdings" w:hAnsi="Wingdings"/>
          <w:b w:val="0"/>
        </w:rPr>
        <w:t></w:t>
      </w:r>
      <w:r>
        <w:rPr>
          <w:rFonts w:ascii="Wingdings" w:hAnsi="Wingdings"/>
          <w:b w:val="0"/>
          <w:spacing w:val="-150"/>
        </w:rPr>
        <w:t> </w:t>
      </w:r>
      <w:r>
        <w:rPr/>
        <w:t>Operative 1/9/18</w:t>
      </w:r>
    </w:p>
    <w:sectPr>
      <w:type w:val="continuous"/>
      <w:pgSz w:w="11910" w:h="1685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 w:name="Arial Narrow">
    <w:altName w:val="Arial Narrow"/>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drawing>
        <wp:anchor distT="0" distB="0" distL="0" distR="0" allowOverlap="1" layoutInCell="1" locked="0" behindDoc="1" simplePos="0" relativeHeight="483364352">
          <wp:simplePos x="0" y="0"/>
          <wp:positionH relativeFrom="page">
            <wp:posOffset>0</wp:posOffset>
          </wp:positionH>
          <wp:positionV relativeFrom="page">
            <wp:posOffset>386749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 cstate="print"/>
                  <a:stretch>
                    <a:fillRect/>
                  </a:stretch>
                </pic:blipFill>
                <pic:spPr>
                  <a:xfrm>
                    <a:off x="0" y="0"/>
                    <a:ext cx="7552055" cy="163160"/>
                  </a:xfrm>
                  <a:prstGeom prst="rect">
                    <a:avLst/>
                  </a:prstGeom>
                </pic:spPr>
              </pic:pic>
            </a:graphicData>
          </a:graphic>
        </wp:anchor>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3.130005pt;margin-top:26.343454pt;width:125.2pt;height:33.2pt;mso-position-horizontal-relative:page;mso-position-vertical-relative:page;z-index:-19949568"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3.970001pt;margin-top:26.343454pt;width:134.65pt;height:33.2pt;mso-position-horizontal-relative:page;mso-position-vertical-relative:page;z-index:-19949056"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8.330002pt;margin-top:26.343454pt;width:134.65pt;height:33.2pt;mso-position-horizontal-relative:page;mso-position-vertical-relative:page;z-index:-19948544" type="#_x0000_t202" filled="false" stroked="false">
          <v:textbox inset="0,0,0,0">
            <w:txbxContent>
              <w:p>
                <w:pPr>
                  <w:pStyle w:val="BodyText"/>
                  <w:spacing w:line="211" w:lineRule="auto" w:before="35"/>
                  <w:ind w:left="4"/>
                  <w:jc w:val="center"/>
                  <w:rPr>
                    <w:rFonts w:ascii="Arial"/>
                  </w:rPr>
                </w:pPr>
                <w:r>
                  <w:rPr>
                    <w:rFonts w:ascii="Arial"/>
                  </w:rPr>
                  <w:t>CUSTOMS TARIFF SCHEDULE 6</w:t>
                </w:r>
              </w:p>
              <w:p>
                <w:pPr>
                  <w:pStyle w:val="BodyText"/>
                  <w:spacing w:line="204" w:lineRule="exact"/>
                  <w:jc w:val="center"/>
                  <w:rPr>
                    <w:rFonts w:ascii="Arial"/>
                  </w:rPr>
                </w:pPr>
                <w:r>
                  <w:rPr>
                    <w:rFonts w:ascii="Arial"/>
                  </w:rPr>
                  <w:t>THAI ORIGINATING GOODS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pt;height:33.2pt;mso-position-horizontal-relative:page;mso-position-vertical-relative:page;z-index:-19948032"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7.889999pt;margin-top:26.343454pt;width:155.8pt;height:33.2pt;mso-position-horizontal-relative:page;mso-position-vertical-relative:page;z-index:-19947520" type="#_x0000_t202" filled="false" stroked="false">
          <v:textbox inset="0,0,0,0">
            <w:txbxContent>
              <w:p>
                <w:pPr>
                  <w:pStyle w:val="BodyText"/>
                  <w:spacing w:line="211" w:lineRule="auto" w:before="35"/>
                  <w:ind w:left="654" w:right="654"/>
                  <w:jc w:val="center"/>
                  <w:rPr>
                    <w:rFonts w:ascii="Arial"/>
                  </w:rPr>
                </w:pPr>
                <w:r>
                  <w:rPr>
                    <w:rFonts w:ascii="Arial"/>
                  </w:rPr>
                  <w:t>CUSTOMS TARIFF SCHEDULE 7</w:t>
                </w:r>
              </w:p>
              <w:p>
                <w:pPr>
                  <w:pStyle w:val="BodyText"/>
                  <w:spacing w:line="204" w:lineRule="exact"/>
                  <w:jc w:val="center"/>
                  <w:rPr>
                    <w:rFonts w:ascii="Arial"/>
                  </w:rPr>
                </w:pPr>
                <w:r>
                  <w:rPr>
                    <w:rFonts w:ascii="Arial"/>
                  </w:rPr>
                  <w:t>CHILEAN ORIGINATING GOODS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1.809998pt;margin-top:26.343454pt;width:139.1pt;height:33.2pt;mso-position-horizontal-relative:page;mso-position-vertical-relative:page;z-index:-19947008"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06.169998pt;margin-top:26.343454pt;width:139.1pt;height:33.2pt;mso-position-horizontal-relative:page;mso-position-vertical-relative:page;z-index:-19946496" type="#_x0000_t202" filled="false" stroked="false">
          <v:textbox inset="0,0,0,0">
            <w:txbxContent>
              <w:p>
                <w:pPr>
                  <w:pStyle w:val="BodyText"/>
                  <w:spacing w:line="211" w:lineRule="auto" w:before="35"/>
                  <w:ind w:left="2"/>
                  <w:jc w:val="center"/>
                  <w:rPr>
                    <w:rFonts w:ascii="Arial"/>
                  </w:rPr>
                </w:pPr>
                <w:r>
                  <w:rPr>
                    <w:rFonts w:ascii="Arial"/>
                  </w:rPr>
                  <w:t>CUSTOMS TARIFF SCHEDULE 8</w:t>
                </w:r>
              </w:p>
              <w:p>
                <w:pPr>
                  <w:pStyle w:val="BodyText"/>
                  <w:spacing w:line="204" w:lineRule="exact"/>
                  <w:jc w:val="center"/>
                  <w:rPr>
                    <w:rFonts w:ascii="Arial"/>
                  </w:rPr>
                </w:pPr>
                <w:r>
                  <w:rPr>
                    <w:rFonts w:ascii="Arial"/>
                  </w:rPr>
                  <w:t>AANZ ORIGINATING GOODS</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5.970001pt;margin-top:26.343454pt;width:170.85pt;height:33.2pt;mso-position-horizontal-relative:page;mso-position-vertical-relative:page;z-index:-19945984" type="#_x0000_t202" filled="false" stroked="false">
          <v:textbox inset="0,0,0,0">
            <w:txbxContent>
              <w:p>
                <w:pPr>
                  <w:pStyle w:val="BodyText"/>
                  <w:spacing w:line="211" w:lineRule="auto" w:before="35"/>
                  <w:ind w:left="805" w:right="804"/>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0.330002pt;margin-top:26.343454pt;width:170.8pt;height:33.2pt;mso-position-horizontal-relative:page;mso-position-vertical-relative:page;z-index:-19945472" type="#_x0000_t202" filled="false" stroked="false">
          <v:textbox inset="0,0,0,0">
            <w:txbxContent>
              <w:p>
                <w:pPr>
                  <w:pStyle w:val="BodyText"/>
                  <w:spacing w:line="211" w:lineRule="auto" w:before="35"/>
                  <w:ind w:left="805" w:right="803"/>
                  <w:jc w:val="center"/>
                  <w:rPr>
                    <w:rFonts w:ascii="Arial"/>
                  </w:rPr>
                </w:pPr>
                <w:r>
                  <w:rPr>
                    <w:rFonts w:ascii="Arial"/>
                  </w:rPr>
                  <w:t>CUSTOMS TARIFF SCHEDULE 9</w:t>
                </w:r>
              </w:p>
              <w:p>
                <w:pPr>
                  <w:pStyle w:val="BodyText"/>
                  <w:spacing w:line="204" w:lineRule="exact"/>
                  <w:jc w:val="center"/>
                  <w:rPr>
                    <w:rFonts w:ascii="Arial"/>
                  </w:rPr>
                </w:pPr>
                <w:r>
                  <w:rPr>
                    <w:rFonts w:ascii="Arial"/>
                  </w:rPr>
                  <w:t>MALAYSIAN ORIGINATING GOODS</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4.009995pt;margin-top:26.343454pt;width:154.7pt;height:33.2pt;mso-position-horizontal-relative:page;mso-position-vertical-relative:page;z-index:-19944960"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8.369995pt;margin-top:26.343454pt;width:154.7pt;height:33.2pt;mso-position-horizontal-relative:page;mso-position-vertical-relative:page;z-index:-19944448" type="#_x0000_t202" filled="false" stroked="false">
          <v:textbox inset="0,0,0,0">
            <w:txbxContent>
              <w:p>
                <w:pPr>
                  <w:pStyle w:val="BodyText"/>
                  <w:spacing w:line="211" w:lineRule="auto" w:before="35"/>
                  <w:ind w:left="644" w:right="642"/>
                  <w:jc w:val="center"/>
                  <w:rPr>
                    <w:rFonts w:ascii="Arial"/>
                  </w:rPr>
                </w:pPr>
                <w:r>
                  <w:rPr>
                    <w:rFonts w:ascii="Arial"/>
                  </w:rPr>
                  <w:t>CUSTOMS TARIFF SCHEDULE 10</w:t>
                </w:r>
              </w:p>
              <w:p>
                <w:pPr>
                  <w:pStyle w:val="BodyText"/>
                  <w:spacing w:line="204" w:lineRule="exact"/>
                  <w:jc w:val="center"/>
                  <w:rPr>
                    <w:rFonts w:ascii="Arial"/>
                  </w:rPr>
                </w:pPr>
                <w:r>
                  <w:rPr>
                    <w:rFonts w:ascii="Arial"/>
                  </w:rPr>
                  <w:t>KOREAN ORIGINATING GOODS</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28.729996pt;margin-top:26.343454pt;width:165.3pt;height:33.2pt;mso-position-horizontal-relative:page;mso-position-vertical-relative:page;z-index:-19943936"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93.089996pt;margin-top:26.343454pt;width:165.3pt;height:33.2pt;mso-position-horizontal-relative:page;mso-position-vertical-relative:page;z-index:-19943424" type="#_x0000_t202" filled="false" stroked="false">
          <v:textbox inset="0,0,0,0">
            <w:txbxContent>
              <w:p>
                <w:pPr>
                  <w:pStyle w:val="BodyText"/>
                  <w:spacing w:line="211" w:lineRule="auto" w:before="35"/>
                  <w:ind w:left="750" w:right="748"/>
                  <w:jc w:val="center"/>
                  <w:rPr>
                    <w:rFonts w:ascii="Arial"/>
                  </w:rPr>
                </w:pPr>
                <w:r>
                  <w:rPr>
                    <w:rFonts w:ascii="Arial"/>
                  </w:rPr>
                  <w:t>CUSTOMS TARIFF SCHEDULE 11</w:t>
                </w:r>
              </w:p>
              <w:p>
                <w:pPr>
                  <w:pStyle w:val="BodyText"/>
                  <w:spacing w:line="204" w:lineRule="exact"/>
                  <w:jc w:val="center"/>
                  <w:rPr>
                    <w:rFonts w:ascii="Arial"/>
                  </w:rPr>
                </w:pPr>
                <w:r>
                  <w:rPr>
                    <w:rFonts w:ascii="Arial"/>
                  </w:rPr>
                  <w:t>JAPANESE ORIGINATING GOODS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3.529999pt;margin-top:26.343454pt;width:155.85pt;height:33.2pt;mso-position-horizontal-relative:page;mso-position-vertical-relative:page;z-index:-19942912" type="#_x0000_t202" filled="false" stroked="false">
          <v:textbox inset="0,0,0,0">
            <w:txbxContent>
              <w:p>
                <w:pPr>
                  <w:pStyle w:val="BodyText"/>
                  <w:spacing w:line="211" w:lineRule="auto" w:before="35"/>
                  <w:ind w:left="654" w:right="655"/>
                  <w:jc w:val="center"/>
                  <w:rPr>
                    <w:rFonts w:ascii="Arial"/>
                  </w:rPr>
                </w:pPr>
                <w:r>
                  <w:rPr>
                    <w:rFonts w:ascii="Arial"/>
                  </w:rPr>
                  <w:t>CUSTOMS TARIFF SCHEDULE 12</w:t>
                </w:r>
              </w:p>
              <w:p>
                <w:pPr>
                  <w:pStyle w:val="BodyText"/>
                  <w:spacing w:line="204" w:lineRule="exact"/>
                  <w:jc w:val="center"/>
                  <w:rPr>
                    <w:rFonts w:ascii="Arial"/>
                  </w:rPr>
                </w:pPr>
                <w:r>
                  <w:rPr>
                    <w:rFonts w:ascii="Arial"/>
                  </w:rPr>
                  <w:t>CHINESE ORIGINATING GOODS</w:t>
                </w:r>
              </w:p>
            </w:txbxContent>
          </v:textbox>
          <w10:wrap type="none"/>
        </v:shape>
      </w:pict>
    </w:r>
    <w:r>
      <w:rPr/>
      <w:pict>
        <v:shape style="position:absolute;margin-left:82.664001pt;margin-top:66.121933pt;width:19.3pt;height:13.45pt;mso-position-horizontal-relative:page;mso-position-vertical-relative:page;z-index:-19942400" type="#_x0000_t202" filled="false" stroked="false">
          <v:textbox inset="0,0,0,0">
            <w:txbxContent>
              <w:p>
                <w:pPr>
                  <w:pStyle w:val="BodyText"/>
                  <w:spacing w:before="20"/>
                  <w:ind w:left="20"/>
                </w:pPr>
                <w:r>
                  <w:rPr/>
                  <w:t>R.12</w:t>
                </w:r>
              </w:p>
            </w:txbxContent>
          </v:textbox>
          <w10:wrap type="none"/>
        </v:shape>
      </w:pict>
    </w:r>
    <w:r>
      <w:rPr/>
      <w:pict>
        <v:shape style="position:absolute;margin-left:483.540009pt;margin-top:66.121933pt;width:56.65pt;height:13.45pt;mso-position-horizontal-relative:page;mso-position-vertical-relative:page;z-index:-19941888" type="#_x0000_t202" filled="false" stroked="false">
          <v:textbox inset="0,0,0,0">
            <w:txbxContent>
              <w:p>
                <w:pPr>
                  <w:pStyle w:val="BodyText"/>
                  <w:spacing w:before="20"/>
                  <w:ind w:left="20"/>
                </w:pPr>
                <w:r>
                  <w:rPr/>
                  <w:t>Schedule 12/3</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82.664001pt;margin-top:26.343454pt;width:463.05pt;height:53.25pt;mso-position-horizontal-relative:page;mso-position-vertical-relative:page;z-index:-19941376" type="#_x0000_t202" filled="false" stroked="false">
          <v:textbox inset="0,0,0,0">
            <w:txbxContent>
              <w:p>
                <w:pPr>
                  <w:pStyle w:val="BodyText"/>
                  <w:spacing w:line="211" w:lineRule="auto" w:before="35"/>
                  <w:ind w:left="3671" w:right="3782"/>
                  <w:jc w:val="center"/>
                  <w:rPr>
                    <w:rFonts w:ascii="Arial"/>
                  </w:rPr>
                </w:pPr>
                <w:r>
                  <w:rPr>
                    <w:rFonts w:ascii="Arial"/>
                  </w:rPr>
                  <w:t>CUSTOMS TARIFF SCHEDULE 12</w:t>
                </w:r>
              </w:p>
              <w:p>
                <w:pPr>
                  <w:pStyle w:val="BodyText"/>
                  <w:spacing w:line="204" w:lineRule="exact"/>
                  <w:ind w:left="3016" w:right="3124"/>
                  <w:jc w:val="center"/>
                  <w:rPr>
                    <w:rFonts w:ascii="Arial"/>
                  </w:rPr>
                </w:pPr>
                <w:r>
                  <w:rPr>
                    <w:rFonts w:ascii="Arial"/>
                  </w:rPr>
                  <w:t>CHINESE ORIGINATING</w:t>
                </w:r>
                <w:r>
                  <w:rPr>
                    <w:rFonts w:ascii="Arial"/>
                    <w:spacing w:val="2"/>
                  </w:rPr>
                  <w:t> </w:t>
                </w:r>
                <w:r>
                  <w:rPr>
                    <w:rFonts w:ascii="Arial"/>
                  </w:rPr>
                  <w:t>GOODS</w:t>
                </w:r>
              </w:p>
              <w:p>
                <w:pPr>
                  <w:pStyle w:val="BodyText"/>
                  <w:tabs>
                    <w:tab w:pos="9240" w:val="left" w:leader="none"/>
                  </w:tabs>
                  <w:spacing w:before="172"/>
                  <w:ind w:left="20"/>
                </w:pPr>
                <w:r>
                  <w:rPr>
                    <w:u w:val="single"/>
                  </w:rPr>
                  <w:t>Schedule</w:t>
                </w:r>
                <w:r>
                  <w:rPr>
                    <w:spacing w:val="-8"/>
                    <w:u w:val="single"/>
                  </w:rPr>
                  <w:t> </w:t>
                </w:r>
                <w:r>
                  <w:rPr>
                    <w:u w:val="single"/>
                  </w:rPr>
                  <w:t>12/4</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72.529999pt;margin-top:26.103455pt;width:90.15pt;height:23.1pt;mso-position-horizontal-relative:page;mso-position-vertical-relative:page;z-index:-19951616" type="#_x0000_t202" filled="false" stroked="false">
          <v:textbox inset="0,0,0,0">
            <w:txbxContent>
              <w:p>
                <w:pPr>
                  <w:pStyle w:val="BodyText"/>
                  <w:spacing w:line="208" w:lineRule="auto" w:before="37"/>
                  <w:ind w:left="270" w:right="-4" w:hanging="250"/>
                  <w:rPr>
                    <w:rFonts w:ascii="Arial"/>
                  </w:rPr>
                </w:pPr>
                <w:r>
                  <w:rPr>
                    <w:rFonts w:ascii="Arial"/>
                  </w:rPr>
                  <w:t>CUSTOMS TARIFF SCHEDULE 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290009pt;margin-top:26.343454pt;width:90.15pt;height:23.25pt;mso-position-horizontal-relative:page;mso-position-vertical-relative:page;z-index:-19951104" type="#_x0000_t202" filled="false" stroked="false">
          <v:textbox inset="0,0,0,0">
            <w:txbxContent>
              <w:p>
                <w:pPr>
                  <w:pStyle w:val="BodyText"/>
                  <w:spacing w:line="211" w:lineRule="auto" w:before="35"/>
                  <w:ind w:left="197" w:right="-3" w:hanging="178"/>
                  <w:rPr>
                    <w:rFonts w:ascii="Arial"/>
                  </w:rPr>
                </w:pPr>
                <w:r>
                  <w:rPr>
                    <w:rFonts w:ascii="Arial"/>
                  </w:rPr>
                  <w:t>CUSTOMS TARIFF SCHEDULE 4A</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182.889999pt;margin-top:26.343454pt;width:185.95pt;height:33.2pt;mso-position-horizontal-relative:page;mso-position-vertical-relative:page;z-index:-19950592" type="#_x0000_t202" filled="false" stroked="false">
          <v:textbox inset="0,0,0,0">
            <w:txbxContent>
              <w:p>
                <w:pPr>
                  <w:pStyle w:val="BodyText"/>
                  <w:spacing w:line="211" w:lineRule="auto" w:before="35"/>
                  <w:ind w:left="954" w:right="957"/>
                  <w:jc w:val="center"/>
                  <w:rPr>
                    <w:rFonts w:ascii="Arial"/>
                  </w:rPr>
                </w:pPr>
                <w:r>
                  <w:rPr>
                    <w:rFonts w:ascii="Arial"/>
                  </w:rPr>
                  <w:t>CUSTOMS TARIFF SCHEDULE 4A</w:t>
                </w:r>
              </w:p>
              <w:p>
                <w:pPr>
                  <w:pStyle w:val="BodyText"/>
                  <w:spacing w:line="204" w:lineRule="exact"/>
                  <w:jc w:val="center"/>
                  <w:rPr>
                    <w:rFonts w:ascii="Arial"/>
                  </w:rPr>
                </w:pPr>
                <w:r>
                  <w:rPr>
                    <w:rFonts w:ascii="Arial"/>
                  </w:rPr>
                  <w:t>SINGAPOREAN ORIGINATING GOODS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48.770004pt;margin-top:26.343454pt;width:125.2pt;height:33.2pt;mso-position-horizontal-relative:page;mso-position-vertical-relative:page;z-index:-19950080" type="#_x0000_t202" filled="false" stroked="false">
          <v:textbox inset="0,0,0,0">
            <w:txbxContent>
              <w:p>
                <w:pPr>
                  <w:pStyle w:val="BodyText"/>
                  <w:spacing w:line="211" w:lineRule="auto" w:before="35"/>
                  <w:ind w:left="2"/>
                  <w:jc w:val="center"/>
                  <w:rPr>
                    <w:rFonts w:ascii="Arial"/>
                  </w:rPr>
                </w:pPr>
                <w:r>
                  <w:rPr>
                    <w:rFonts w:ascii="Arial"/>
                  </w:rPr>
                  <w:t>CUSTOMS TARIFF SCHEDULE 5</w:t>
                </w:r>
              </w:p>
              <w:p>
                <w:pPr>
                  <w:pStyle w:val="BodyText"/>
                  <w:spacing w:line="204" w:lineRule="exact"/>
                  <w:jc w:val="center"/>
                  <w:rPr>
                    <w:rFonts w:ascii="Arial"/>
                  </w:rPr>
                </w:pPr>
                <w:r>
                  <w:rPr>
                    <w:rFonts w:ascii="Arial"/>
                  </w:rPr>
                  <w:t>US ORIGINATING GOODS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91"/>
      <w:ind w:left="2397" w:right="1118"/>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85"/>
      <w:ind w:left="1497" w:right="136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36"/>
      <w:ind w:left="1852" w:hanging="36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https://www.ato.gov.au/business/excise-and-excise-equivalent-goods/tobacco-excise/excise-rates-for-tobacco/"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DHAN; DHAN 2018/28; tobacco; AWOTE; excise‑equivalent goods; excise; 1 September 2018; </cp:keywords>
  <dc:subject>Department of Home Affairs Notice</dc:subject>
  <dc:title>Department of Home Affairs Notice - Biannual indexation of customs duty rates for tobacco - 1 September 2018</dc:title>
  <dcterms:created xsi:type="dcterms:W3CDTF">2020-12-09T23:15:55Z</dcterms:created>
  <dcterms:modified xsi:type="dcterms:W3CDTF">2020-12-09T23:15:55Z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Acrobat PDFMaker 15 for Word</vt:lpwstr>
  </property>
  <property fmtid="{D5CDD505-2E9C-101B-9397-08002B2CF9AE}" pid="4" name="LastSaved">
    <vt:filetime>2020-12-09T00:00:00Z</vt:filetime>
  </property>
</Properties>
</file>