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701675</wp:posOffset>
            </wp:positionH>
            <wp:positionV relativeFrom="page">
              <wp:posOffset>641985</wp:posOffset>
            </wp:positionV>
            <wp:extent cx="6156960" cy="6680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156960" cy="6680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4" w:lineRule="exact"/>
        <w:rPr>
          <w:sz w:val="24"/>
          <w:szCs w:val="24"/>
          <w:color w:val="auto"/>
        </w:rPr>
      </w:pPr>
    </w:p>
    <w:p>
      <w:pPr>
        <w:jc w:val="center"/>
        <w:spacing w:after="0" w:line="297" w:lineRule="auto"/>
        <w:rPr>
          <w:sz w:val="20"/>
          <w:szCs w:val="20"/>
          <w:color w:val="auto"/>
        </w:rPr>
      </w:pPr>
      <w:r>
        <w:rPr>
          <w:rFonts w:ascii="Century Schoolbook" w:cs="Century Schoolbook" w:eastAsia="Century Schoolbook" w:hAnsi="Century Schoolbook"/>
          <w:sz w:val="24"/>
          <w:szCs w:val="24"/>
          <w:color w:val="001077"/>
        </w:rPr>
        <w:t>LoPe de VeGa and tHe conQUest oF sPanisH tHeater in tHe netHerLands</w:t>
      </w:r>
    </w:p>
    <w:p>
      <w:pPr>
        <w:spacing w:after="0" w:line="364" w:lineRule="exact"/>
        <w:rPr>
          <w:sz w:val="24"/>
          <w:szCs w:val="24"/>
          <w:color w:val="auto"/>
        </w:rPr>
      </w:pPr>
    </w:p>
    <w:p>
      <w:pPr>
        <w:jc w:val="center"/>
        <w:spacing w:after="0"/>
        <w:rPr>
          <w:sz w:val="20"/>
          <w:szCs w:val="20"/>
          <w:color w:val="auto"/>
        </w:rPr>
      </w:pPr>
      <w:r>
        <w:rPr>
          <w:rFonts w:ascii="Century Schoolbook" w:cs="Century Schoolbook" w:eastAsia="Century Schoolbook" w:hAnsi="Century Schoolbook"/>
          <w:sz w:val="24"/>
          <w:szCs w:val="24"/>
          <w:color w:val="001077"/>
        </w:rPr>
        <w:t>F</w:t>
      </w:r>
      <w:r>
        <w:rPr>
          <w:rFonts w:ascii="Century Schoolbook" w:cs="Century Schoolbook" w:eastAsia="Century Schoolbook" w:hAnsi="Century Schoolbook"/>
          <w:sz w:val="16"/>
          <w:szCs w:val="16"/>
          <w:color w:val="001077"/>
        </w:rPr>
        <w:t>Rans</w:t>
      </w:r>
      <w:r>
        <w:rPr>
          <w:rFonts w:ascii="Century Schoolbook" w:cs="Century Schoolbook" w:eastAsia="Century Schoolbook" w:hAnsi="Century Schoolbook"/>
          <w:sz w:val="24"/>
          <w:szCs w:val="24"/>
          <w:color w:val="001077"/>
        </w:rPr>
        <w:t xml:space="preserve"> R.e. B</w:t>
      </w:r>
      <w:r>
        <w:rPr>
          <w:rFonts w:ascii="Century Schoolbook" w:cs="Century Schoolbook" w:eastAsia="Century Schoolbook" w:hAnsi="Century Schoolbook"/>
          <w:sz w:val="16"/>
          <w:szCs w:val="16"/>
          <w:color w:val="001077"/>
        </w:rPr>
        <w:t>Lom anD</w:t>
      </w:r>
      <w:r>
        <w:rPr>
          <w:rFonts w:ascii="Century Schoolbook" w:cs="Century Schoolbook" w:eastAsia="Century Schoolbook" w:hAnsi="Century Schoolbook"/>
          <w:sz w:val="24"/>
          <w:szCs w:val="24"/>
          <w:color w:val="001077"/>
        </w:rPr>
        <w:t xml:space="preserve"> o</w:t>
      </w:r>
      <w:r>
        <w:rPr>
          <w:rFonts w:ascii="Century Schoolbook" w:cs="Century Schoolbook" w:eastAsia="Century Schoolbook" w:hAnsi="Century Schoolbook"/>
          <w:sz w:val="16"/>
          <w:szCs w:val="16"/>
          <w:color w:val="001077"/>
        </w:rPr>
        <w:t>Lga Van</w:t>
      </w:r>
      <w:r>
        <w:rPr>
          <w:rFonts w:ascii="Century Schoolbook" w:cs="Century Schoolbook" w:eastAsia="Century Schoolbook" w:hAnsi="Century Schoolbook"/>
          <w:sz w:val="24"/>
          <w:szCs w:val="24"/>
          <w:color w:val="001077"/>
        </w:rPr>
        <w:t xml:space="preserve"> m</w:t>
      </w:r>
      <w:r>
        <w:rPr>
          <w:rFonts w:ascii="Century Schoolbook" w:cs="Century Schoolbook" w:eastAsia="Century Schoolbook" w:hAnsi="Century Schoolbook"/>
          <w:sz w:val="16"/>
          <w:szCs w:val="16"/>
          <w:color w:val="001077"/>
        </w:rPr>
        <w:t>aRion</w:t>
      </w:r>
    </w:p>
    <w:p>
      <w:pPr>
        <w:spacing w:after="0" w:line="112" w:lineRule="exact"/>
        <w:rPr>
          <w:sz w:val="24"/>
          <w:szCs w:val="24"/>
          <w:color w:val="auto"/>
        </w:rPr>
      </w:pPr>
    </w:p>
    <w:p>
      <w:pPr>
        <w:jc w:val="center"/>
        <w:spacing w:after="0"/>
        <w:rPr>
          <w:sz w:val="20"/>
          <w:szCs w:val="20"/>
          <w:color w:val="auto"/>
        </w:rPr>
      </w:pPr>
      <w:r>
        <w:rPr>
          <w:rFonts w:ascii="Century Schoolbook" w:cs="Century Schoolbook" w:eastAsia="Century Schoolbook" w:hAnsi="Century Schoolbook"/>
          <w:sz w:val="20"/>
          <w:szCs w:val="20"/>
          <w:color w:val="001077"/>
        </w:rPr>
        <w:t>(Universiteit van amsterdam / Universiteit Leiden)</w:t>
      </w:r>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jc w:val="both"/>
        <w:spacing w:after="0" w:line="258" w:lineRule="auto"/>
        <w:rPr>
          <w:sz w:val="20"/>
          <w:szCs w:val="20"/>
          <w:color w:val="auto"/>
        </w:rPr>
      </w:pPr>
      <w:r>
        <w:rPr>
          <w:rFonts w:ascii="Century Schoolbook" w:cs="Century Schoolbook" w:eastAsia="Century Schoolbook" w:hAnsi="Century Schoolbook"/>
          <w:sz w:val="20"/>
          <w:szCs w:val="20"/>
          <w:color w:val="auto"/>
        </w:rPr>
        <w:t>C</w:t>
      </w:r>
      <w:r>
        <w:rPr>
          <w:rFonts w:ascii="Century Schoolbook" w:cs="Century Schoolbook" w:eastAsia="Century Schoolbook" w:hAnsi="Century Schoolbook"/>
          <w:sz w:val="14"/>
          <w:szCs w:val="14"/>
          <w:color w:val="auto"/>
        </w:rPr>
        <w:t>iTa ReComenDaDa</w:t>
      </w:r>
      <w:r>
        <w:rPr>
          <w:rFonts w:ascii="Century Schoolbook" w:cs="Century Schoolbook" w:eastAsia="Century Schoolbook" w:hAnsi="Century Schoolbook"/>
          <w:sz w:val="20"/>
          <w:szCs w:val="20"/>
          <w:color w:val="auto"/>
        </w:rPr>
        <w:t xml:space="preserve">: Frans r.e. Blom y olga van Marion, «Lope de Vega and the conquest of span-ish theater in the netherlands», </w:t>
      </w:r>
      <w:r>
        <w:rPr>
          <w:rFonts w:ascii="Century Schoolbook" w:cs="Century Schoolbook" w:eastAsia="Century Schoolbook" w:hAnsi="Century Schoolbook"/>
          <w:sz w:val="20"/>
          <w:szCs w:val="20"/>
          <w:i w:val="1"/>
          <w:iCs w:val="1"/>
          <w:color w:val="auto"/>
        </w:rPr>
        <w:t>Anuario Lope de Vega. Texto, literatura, cultura</w:t>
      </w:r>
      <w:r>
        <w:rPr>
          <w:rFonts w:ascii="Century Schoolbook" w:cs="Century Schoolbook" w:eastAsia="Century Schoolbook" w:hAnsi="Century Schoolbook"/>
          <w:sz w:val="20"/>
          <w:szCs w:val="20"/>
          <w:color w:val="auto"/>
        </w:rPr>
        <w:t>, XXiii (2017), pp. 155-177.</w:t>
      </w:r>
    </w:p>
    <w:p>
      <w:pPr>
        <w:spacing w:after="0" w:line="223" w:lineRule="auto"/>
        <w:rPr>
          <w:sz w:val="20"/>
          <w:szCs w:val="20"/>
          <w:color w:val="auto"/>
        </w:rPr>
      </w:pPr>
      <w:r>
        <w:rPr>
          <w:rFonts w:ascii="Century Schoolbook" w:cs="Century Schoolbook" w:eastAsia="Century Schoolbook" w:hAnsi="Century Schoolbook"/>
          <w:sz w:val="20"/>
          <w:szCs w:val="20"/>
          <w:color w:val="auto"/>
        </w:rPr>
        <w:t>doi: &lt;</w:t>
      </w:r>
      <w:r>
        <w:rPr>
          <w:rFonts w:ascii="Century Schoolbook" w:cs="Century Schoolbook" w:eastAsia="Century Schoolbook" w:hAnsi="Century Schoolbook"/>
          <w:sz w:val="20"/>
          <w:szCs w:val="20"/>
          <w:u w:val="single" w:color="auto"/>
          <w:color w:val="001077"/>
        </w:rPr>
        <w:t>http://dx.doi.org/10.5565/rev/anuariolopedevega.194</w:t>
      </w:r>
      <w:r>
        <w:rPr>
          <w:rFonts w:ascii="Century Schoolbook" w:cs="Century Schoolbook" w:eastAsia="Century Schoolbook" w:hAnsi="Century Schoolbook"/>
          <w:sz w:val="20"/>
          <w:szCs w:val="20"/>
          <w:color w:val="auto"/>
        </w:rPr>
        <w:t>&gt;</w:t>
      </w:r>
    </w:p>
    <w:p>
      <w:pPr>
        <w:jc w:val="right"/>
        <w:spacing w:after="0"/>
        <w:rPr>
          <w:sz w:val="20"/>
          <w:szCs w:val="20"/>
          <w:color w:val="auto"/>
        </w:rPr>
      </w:pPr>
      <w:r>
        <w:rPr>
          <w:rFonts w:ascii="Century Schoolbook" w:cs="Century Schoolbook" w:eastAsia="Century Schoolbook" w:hAnsi="Century Schoolbook"/>
          <w:sz w:val="18"/>
          <w:szCs w:val="18"/>
          <w:color w:val="auto"/>
        </w:rPr>
        <w:t>Fecha de recepción: 14 de marzo de 2016</w:t>
      </w:r>
    </w:p>
    <w:p>
      <w:pPr>
        <w:spacing w:after="0" w:line="23" w:lineRule="exact"/>
        <w:rPr>
          <w:sz w:val="24"/>
          <w:szCs w:val="24"/>
          <w:color w:val="auto"/>
        </w:rPr>
      </w:pPr>
    </w:p>
    <w:p>
      <w:pPr>
        <w:jc w:val="right"/>
        <w:spacing w:after="0"/>
        <w:rPr>
          <w:sz w:val="20"/>
          <w:szCs w:val="20"/>
          <w:color w:val="auto"/>
        </w:rPr>
      </w:pPr>
      <w:r>
        <w:rPr>
          <w:rFonts w:ascii="Century Schoolbook" w:cs="Century Schoolbook" w:eastAsia="Century Schoolbook" w:hAnsi="Century Schoolbook"/>
          <w:sz w:val="18"/>
          <w:szCs w:val="18"/>
          <w:color w:val="auto"/>
        </w:rPr>
        <w:t>Fecha de aceptación: 3 de mayo de 2016</w:t>
      </w:r>
    </w:p>
    <w:p>
      <w:pPr>
        <w:spacing w:after="0" w:line="284" w:lineRule="exact"/>
        <w:rPr>
          <w:sz w:val="24"/>
          <w:szCs w:val="24"/>
          <w:color w:val="auto"/>
        </w:rPr>
      </w:pPr>
    </w:p>
    <w:p>
      <w:pPr>
        <w:spacing w:after="0"/>
        <w:rPr>
          <w:sz w:val="20"/>
          <w:szCs w:val="20"/>
          <w:color w:val="auto"/>
        </w:rPr>
      </w:pPr>
      <w:r>
        <w:rPr>
          <w:rFonts w:ascii="Century Schoolbook" w:cs="Century Schoolbook" w:eastAsia="Century Schoolbook" w:hAnsi="Century Schoolbook"/>
          <w:sz w:val="20"/>
          <w:szCs w:val="20"/>
          <w:color w:val="auto"/>
        </w:rPr>
        <w:t>a</w:t>
      </w:r>
      <w:r>
        <w:rPr>
          <w:rFonts w:ascii="Century Schoolbook" w:cs="Century Schoolbook" w:eastAsia="Century Schoolbook" w:hAnsi="Century Schoolbook"/>
          <w:sz w:val="14"/>
          <w:szCs w:val="14"/>
          <w:color w:val="auto"/>
        </w:rPr>
        <w:t>BsTRaCT</w:t>
      </w:r>
    </w:p>
    <w:p>
      <w:pPr>
        <w:spacing w:after="0" w:line="21" w:lineRule="exact"/>
        <w:rPr>
          <w:sz w:val="24"/>
          <w:szCs w:val="24"/>
          <w:color w:val="auto"/>
        </w:rPr>
      </w:pPr>
    </w:p>
    <w:p>
      <w:pPr>
        <w:jc w:val="both"/>
        <w:spacing w:after="0" w:line="259" w:lineRule="auto"/>
        <w:rPr>
          <w:sz w:val="20"/>
          <w:szCs w:val="20"/>
          <w:color w:val="auto"/>
        </w:rPr>
      </w:pPr>
      <w:r>
        <w:rPr>
          <w:rFonts w:ascii="Century Schoolbook" w:cs="Century Schoolbook" w:eastAsia="Century Schoolbook" w:hAnsi="Century Schoolbook"/>
          <w:sz w:val="20"/>
          <w:szCs w:val="20"/>
          <w:color w:val="auto"/>
        </w:rPr>
        <w:t>this contribution focuses on Lope’s conquest of amsterdam’s grand theater in the 40s and 50s of the seventeenth century. Focusing on creative industries, we analyze the producer’s side for Lope’s “in-vasion” in the netherlands, and the channels that were developed in order to faciltate the new spanish productions for the amsterdam theater. Focusing on the consumer’s side, we measure, both qualitatively and quantitatively, the successes (and some failures) of Lope’s plays. in our new data base onstaGe, that gathers information about plays, performances and companies’ revenues, we show convincing evidence that Lope was the most popular playwright in those years in amsterdam, even more popular than our local playwrights. the article is completed with an inventory of all of Lope’s plays adapted for the amsterdam stage. We hope these new findings may contribute to a more complete picture of Lope’s european career.</w:t>
      </w:r>
    </w:p>
    <w:p>
      <w:pPr>
        <w:spacing w:after="0" w:line="264" w:lineRule="exact"/>
        <w:rPr>
          <w:sz w:val="24"/>
          <w:szCs w:val="24"/>
          <w:color w:val="auto"/>
        </w:rPr>
      </w:pPr>
    </w:p>
    <w:p>
      <w:pPr>
        <w:spacing w:after="0"/>
        <w:rPr>
          <w:sz w:val="20"/>
          <w:szCs w:val="20"/>
          <w:color w:val="auto"/>
        </w:rPr>
      </w:pPr>
      <w:r>
        <w:rPr>
          <w:rFonts w:ascii="Century Schoolbook" w:cs="Century Schoolbook" w:eastAsia="Century Schoolbook" w:hAnsi="Century Schoolbook"/>
          <w:sz w:val="20"/>
          <w:szCs w:val="20"/>
          <w:color w:val="auto"/>
        </w:rPr>
        <w:t>K</w:t>
      </w:r>
      <w:r>
        <w:rPr>
          <w:rFonts w:ascii="Century Schoolbook" w:cs="Century Schoolbook" w:eastAsia="Century Schoolbook" w:hAnsi="Century Schoolbook"/>
          <w:sz w:val="14"/>
          <w:szCs w:val="14"/>
          <w:color w:val="auto"/>
        </w:rPr>
        <w:t>eyWoRDs</w:t>
      </w:r>
      <w:r>
        <w:rPr>
          <w:rFonts w:ascii="Century Schoolbook" w:cs="Century Schoolbook" w:eastAsia="Century Schoolbook" w:hAnsi="Century Schoolbook"/>
          <w:sz w:val="20"/>
          <w:szCs w:val="20"/>
          <w:color w:val="auto"/>
        </w:rPr>
        <w:t>: Lope de Vega; netherlands; theater; creative industry; cultural transfer.</w:t>
      </w:r>
    </w:p>
    <w:p>
      <w:pPr>
        <w:spacing w:after="0" w:line="260" w:lineRule="exact"/>
        <w:rPr>
          <w:sz w:val="24"/>
          <w:szCs w:val="24"/>
          <w:color w:val="auto"/>
        </w:rPr>
      </w:pPr>
    </w:p>
    <w:p>
      <w:pPr>
        <w:spacing w:after="0"/>
        <w:rPr>
          <w:sz w:val="20"/>
          <w:szCs w:val="20"/>
          <w:color w:val="auto"/>
        </w:rPr>
      </w:pPr>
      <w:r>
        <w:rPr>
          <w:rFonts w:ascii="Century Schoolbook" w:cs="Century Schoolbook" w:eastAsia="Century Schoolbook" w:hAnsi="Century Schoolbook"/>
          <w:sz w:val="20"/>
          <w:szCs w:val="20"/>
          <w:color w:val="auto"/>
        </w:rPr>
        <w:t>R</w:t>
      </w:r>
      <w:r>
        <w:rPr>
          <w:rFonts w:ascii="Century Schoolbook" w:cs="Century Schoolbook" w:eastAsia="Century Schoolbook" w:hAnsi="Century Schoolbook"/>
          <w:sz w:val="14"/>
          <w:szCs w:val="14"/>
          <w:color w:val="auto"/>
        </w:rPr>
        <w:t>esUmen</w:t>
      </w:r>
    </w:p>
    <w:p>
      <w:pPr>
        <w:spacing w:after="0" w:line="21" w:lineRule="exact"/>
        <w:rPr>
          <w:sz w:val="24"/>
          <w:szCs w:val="24"/>
          <w:color w:val="auto"/>
        </w:rPr>
      </w:pPr>
    </w:p>
    <w:p>
      <w:pPr>
        <w:jc w:val="both"/>
        <w:spacing w:after="0" w:line="259" w:lineRule="auto"/>
        <w:rPr>
          <w:sz w:val="20"/>
          <w:szCs w:val="20"/>
          <w:color w:val="auto"/>
        </w:rPr>
      </w:pPr>
      <w:r>
        <w:rPr>
          <w:rFonts w:ascii="Century Schoolbook" w:cs="Century Schoolbook" w:eastAsia="Century Schoolbook" w:hAnsi="Century Schoolbook"/>
          <w:sz w:val="20"/>
          <w:szCs w:val="20"/>
          <w:color w:val="auto"/>
        </w:rPr>
        <w:t xml:space="preserve">esta contribución se centra en la conquista del gran teatro de Ámsterdam en los años 40 y 50 del siglo </w:t>
      </w:r>
      <w:r>
        <w:rPr>
          <w:rFonts w:ascii="Century Schoolbook" w:cs="Century Schoolbook" w:eastAsia="Century Schoolbook" w:hAnsi="Century Schoolbook"/>
          <w:sz w:val="14"/>
          <w:szCs w:val="14"/>
          <w:color w:val="auto"/>
        </w:rPr>
        <w:t>xVii</w:t>
      </w:r>
      <w:r>
        <w:rPr>
          <w:rFonts w:ascii="Century Schoolbook" w:cs="Century Schoolbook" w:eastAsia="Century Schoolbook" w:hAnsi="Century Schoolbook"/>
          <w:sz w:val="20"/>
          <w:szCs w:val="20"/>
          <w:color w:val="auto"/>
        </w:rPr>
        <w:t xml:space="preserve"> por parte de Lope. en una aproximación a las industrias creativas, se analiza el lado del productor para entender la invasión de Lope en los Países Bajos, y los caminos de transferencia que se desarrollaron con el fin de facilitar las nuevas producciones españolas para el teatro de Ámster-dam. Por el lado del consumidor, medimos, de forma tanto cualitativa como cuantitativa, los éxitos (y algunos fracasos) de las obras de Lope. en nuestro nuevo sistema de datos onstaGe, sobre obras de teatro, puestas en escena e ingresos, evidenciamos que Lope fue el dramaturgo más popu-lar en esos años en Ámsterdam, aún más popular que nuestros propios dramaturgos. al final, el ar-tículo tiene un inventario de todas las obras de teatro de Lope redefinidas para la etapa de Ámster-dam. esperamos que estos nuevos hallazgos puedan contribuir a una imagen más completa de la carrera europea global de Lope.</w:t>
      </w:r>
    </w:p>
    <w:p>
      <w:pPr>
        <w:spacing w:after="0" w:line="265" w:lineRule="exact"/>
        <w:rPr>
          <w:sz w:val="24"/>
          <w:szCs w:val="24"/>
          <w:color w:val="auto"/>
        </w:rPr>
      </w:pPr>
    </w:p>
    <w:p>
      <w:pPr>
        <w:spacing w:after="0"/>
        <w:rPr>
          <w:sz w:val="20"/>
          <w:szCs w:val="20"/>
          <w:color w:val="auto"/>
        </w:rPr>
      </w:pPr>
      <w:r>
        <w:rPr>
          <w:rFonts w:ascii="Century Schoolbook" w:cs="Century Schoolbook" w:eastAsia="Century Schoolbook" w:hAnsi="Century Schoolbook"/>
          <w:sz w:val="20"/>
          <w:szCs w:val="20"/>
          <w:color w:val="auto"/>
        </w:rPr>
        <w:t>P</w:t>
      </w:r>
      <w:r>
        <w:rPr>
          <w:rFonts w:ascii="Century Schoolbook" w:cs="Century Schoolbook" w:eastAsia="Century Schoolbook" w:hAnsi="Century Schoolbook"/>
          <w:sz w:val="14"/>
          <w:szCs w:val="14"/>
          <w:color w:val="auto"/>
        </w:rPr>
        <w:t>aLaBRas CLaVe</w:t>
      </w:r>
      <w:r>
        <w:rPr>
          <w:rFonts w:ascii="Century Schoolbook" w:cs="Century Schoolbook" w:eastAsia="Century Schoolbook" w:hAnsi="Century Schoolbook"/>
          <w:sz w:val="20"/>
          <w:szCs w:val="20"/>
          <w:color w:val="auto"/>
        </w:rPr>
        <w:t>: Lope de Vega; Países Bajos; teatro; industria creativa; transferencia cultural.</w:t>
      </w:r>
    </w:p>
    <w:p>
      <w:pPr>
        <w:sectPr>
          <w:pgSz w:w="11900" w:h="16838" w:orient="portrait"/>
          <w:cols w:equalWidth="0" w:num="1">
            <w:col w:w="9120"/>
          </w:cols>
          <w:pgMar w:left="1420" w:top="1440" w:right="1366" w:bottom="71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jc w:val="center"/>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120"/>
          </w:cols>
          <w:pgMar w:left="1420" w:top="1440" w:right="1366" w:bottom="719" w:gutter="0" w:footer="0" w:header="0"/>
          <w:type w:val="continuous"/>
        </w:sectPr>
      </w:pPr>
    </w:p>
    <w:bookmarkStart w:id="1" w:name="page2"/>
    <w:bookmarkEnd w:id="1"/>
    <w:p>
      <w:pPr>
        <w:spacing w:after="0"/>
        <w:tabs>
          <w:tab w:leader="none" w:pos="3000" w:val="left"/>
        </w:tabs>
        <w:rPr>
          <w:sz w:val="20"/>
          <w:szCs w:val="20"/>
          <w:color w:val="auto"/>
        </w:rPr>
      </w:pPr>
      <w:r>
        <w:rPr>
          <w:rFonts w:ascii="Times New Roman" w:cs="Times New Roman" w:eastAsia="Times New Roman" w:hAnsi="Times New Roman"/>
          <w:sz w:val="20"/>
          <w:szCs w:val="20"/>
          <w:color w:val="auto"/>
        </w:rPr>
        <w:t>156</w:t>
      </w:r>
      <w:r>
        <w:rPr>
          <w:sz w:val="20"/>
          <w:szCs w:val="20"/>
          <w:color w:val="auto"/>
        </w:rPr>
        <w:tab/>
      </w:r>
      <w:r>
        <w:rPr>
          <w:rFonts w:ascii="Times New Roman" w:cs="Times New Roman" w:eastAsia="Times New Roman" w:hAnsi="Times New Roman"/>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41275</wp:posOffset>
                </wp:positionV>
                <wp:extent cx="610171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25pt" to="480.7pt,3.25pt" o:allowincell="f" strokecolor="#000000" strokeweight="0.5pt"/>
            </w:pict>
          </mc:Fallback>
        </mc:AlternateContent>
      </w:r>
    </w:p>
    <w:p>
      <w:pPr>
        <w:sectPr>
          <w:pgSz w:w="11900" w:h="16838" w:orient="portrait"/>
          <w:cols w:equalWidth="0" w:num="1">
            <w:col w:w="9400"/>
          </w:cols>
          <w:pgMar w:left="1140" w:top="1121"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I.  I</w:t>
      </w:r>
      <w:r>
        <w:rPr>
          <w:rFonts w:ascii="Century Schoolbook" w:cs="Century Schoolbook" w:eastAsia="Century Schoolbook" w:hAnsi="Century Schoolbook"/>
          <w:sz w:val="16"/>
          <w:szCs w:val="16"/>
          <w:color w:val="auto"/>
        </w:rPr>
        <w:t>ntroduction</w:t>
      </w:r>
    </w:p>
    <w:p>
      <w:pPr>
        <w:spacing w:after="0" w:line="200" w:lineRule="exact"/>
        <w:rPr>
          <w:sz w:val="20"/>
          <w:szCs w:val="20"/>
          <w:color w:val="auto"/>
        </w:rPr>
      </w:pPr>
    </w:p>
    <w:p>
      <w:pPr>
        <w:spacing w:after="0" w:line="244" w:lineRule="exact"/>
        <w:rPr>
          <w:sz w:val="20"/>
          <w:szCs w:val="20"/>
          <w:color w:val="auto"/>
        </w:rPr>
      </w:pPr>
    </w:p>
    <w:p>
      <w:pPr>
        <w:jc w:val="both"/>
        <w:ind w:left="280"/>
        <w:spacing w:after="0" w:line="299" w:lineRule="auto"/>
        <w:rPr>
          <w:sz w:val="20"/>
          <w:szCs w:val="20"/>
          <w:color w:val="auto"/>
        </w:rPr>
      </w:pPr>
      <w:r>
        <w:rPr>
          <w:rFonts w:ascii="Century Schoolbook" w:cs="Century Schoolbook" w:eastAsia="Century Schoolbook" w:hAnsi="Century Schoolbook"/>
          <w:sz w:val="24"/>
          <w:szCs w:val="24"/>
          <w:color w:val="auto"/>
        </w:rPr>
        <w:t>Eighty years of war against Spain eventually brought freedom and autonomy for the United Provinces of the Netherlands in 1648. The final conclusion of peace be­ tween the two former enemies introduced a new era of traffic, trade and exchange. Now, instead of military campaigns, time was ripe for cultural confrontation: in two decades Spanish theater invaded the Dutch realm and gloriously conquered the people’s taste in the Netherlands.</w:t>
      </w:r>
    </w:p>
    <w:p>
      <w:pPr>
        <w:spacing w:after="0" w:line="3" w:lineRule="exact"/>
        <w:rPr>
          <w:sz w:val="20"/>
          <w:szCs w:val="20"/>
          <w:color w:val="auto"/>
        </w:rPr>
      </w:pPr>
    </w:p>
    <w:p>
      <w:pPr>
        <w:jc w:val="both"/>
        <w:ind w:left="280" w:firstLine="567"/>
        <w:spacing w:after="0" w:line="299" w:lineRule="auto"/>
        <w:rPr>
          <w:sz w:val="20"/>
          <w:szCs w:val="20"/>
          <w:color w:val="auto"/>
        </w:rPr>
      </w:pPr>
      <w:r>
        <w:rPr>
          <w:rFonts w:ascii="Century Schoolbook" w:cs="Century Schoolbook" w:eastAsia="Century Schoolbook" w:hAnsi="Century Schoolbook"/>
          <w:sz w:val="24"/>
          <w:szCs w:val="24"/>
          <w:color w:val="auto"/>
        </w:rPr>
        <w:t xml:space="preserve">Most favorable to the success of the Spanish breakthrough was the institu­ tion of the Amsterdam City Theater. The first permanent and public theater built in the Netherlands in 1637, was so much of a </w:t>
      </w:r>
      <w:r>
        <w:rPr>
          <w:rFonts w:ascii="Century Schoolbook" w:cs="Century Schoolbook" w:eastAsia="Century Schoolbook" w:hAnsi="Century Schoolbook"/>
          <w:sz w:val="24"/>
          <w:szCs w:val="24"/>
          <w:i w:val="1"/>
          <w:iCs w:val="1"/>
          <w:color w:val="auto"/>
        </w:rPr>
        <w:t>novum</w:t>
      </w:r>
      <w:r>
        <w:rPr>
          <w:rFonts w:ascii="Century Schoolbook" w:cs="Century Schoolbook" w:eastAsia="Century Schoolbook" w:hAnsi="Century Schoolbook"/>
          <w:sz w:val="24"/>
          <w:szCs w:val="24"/>
          <w:color w:val="auto"/>
        </w:rPr>
        <w:t xml:space="preserve"> that the Dutch even invent­ ed a new word for it, and named it the </w:t>
      </w:r>
      <w:r>
        <w:rPr>
          <w:rFonts w:ascii="Century Schoolbook" w:cs="Century Schoolbook" w:eastAsia="Century Schoolbook" w:hAnsi="Century Schoolbook"/>
          <w:sz w:val="24"/>
          <w:szCs w:val="24"/>
          <w:i w:val="1"/>
          <w:iCs w:val="1"/>
          <w:color w:val="auto"/>
        </w:rPr>
        <w:t>Schouwburg</w:t>
      </w:r>
      <w:r>
        <w:rPr>
          <w:rFonts w:ascii="Century Schoolbook" w:cs="Century Schoolbook" w:eastAsia="Century Schoolbook" w:hAnsi="Century Schoolbook"/>
          <w:sz w:val="24"/>
          <w:szCs w:val="24"/>
          <w:color w:val="auto"/>
        </w:rPr>
        <w:t>.</w:t>
      </w:r>
      <w:r>
        <w:rPr>
          <w:rFonts w:ascii="Century Schoolbook" w:cs="Century Schoolbook" w:eastAsia="Century Schoolbook" w:hAnsi="Century Schoolbook"/>
          <w:sz w:val="13"/>
          <w:szCs w:val="13"/>
          <w:color w:val="auto"/>
        </w:rPr>
        <w:t>1</w:t>
      </w:r>
      <w:r>
        <w:rPr>
          <w:rFonts w:ascii="Century Schoolbook" w:cs="Century Schoolbook" w:eastAsia="Century Schoolbook" w:hAnsi="Century Schoolbook"/>
          <w:sz w:val="24"/>
          <w:szCs w:val="24"/>
          <w:color w:val="auto"/>
        </w:rPr>
        <w:t xml:space="preserve"> Located in the recently de­ veloped and most prestigious canal belt at the Keizersgracht 384, the theater was the beating heart of Amsterdam’s cultural life and the permanent and physical home base for a widespread urban network of people involved in the creative in­ dustry of performing arts. First of all, and much unlike the touring theater com­ panies in Europe, this was the place where a local company of about twenty ac­ tors, singers and musicians worked all year around, on the basis of annual contracts. Then, in preparation of the performances, another circle of craftsmen and artists would produce costumes, props, posters, pamphlets and tickets, can­ dles to light up the hall and stage, and personal needs like pens, herrings and beer. Moreover, the ever busy Amsterdam printing houses would provide each individual performance with authorized (and sometimes unauthorized) printed text books on sale at the entrance.</w:t>
      </w:r>
      <w:r>
        <w:rPr>
          <w:rFonts w:ascii="Century Schoolbook" w:cs="Century Schoolbook" w:eastAsia="Century Schoolbook" w:hAnsi="Century Schoolbook"/>
          <w:sz w:val="13"/>
          <w:szCs w:val="13"/>
          <w:color w:val="auto"/>
        </w:rPr>
        <w:t>2</w:t>
      </w:r>
    </w:p>
    <w:p>
      <w:pPr>
        <w:spacing w:after="0" w:line="9" w:lineRule="exact"/>
        <w:rPr>
          <w:sz w:val="20"/>
          <w:szCs w:val="20"/>
          <w:color w:val="auto"/>
        </w:rPr>
      </w:pPr>
    </w:p>
    <w:p>
      <w:pPr>
        <w:jc w:val="both"/>
        <w:ind w:left="280" w:firstLine="567"/>
        <w:spacing w:after="0" w:line="297" w:lineRule="auto"/>
        <w:rPr>
          <w:sz w:val="20"/>
          <w:szCs w:val="20"/>
          <w:color w:val="auto"/>
        </w:rPr>
      </w:pPr>
      <w:r>
        <w:rPr>
          <w:rFonts w:ascii="Century Schoolbook" w:cs="Century Schoolbook" w:eastAsia="Century Schoolbook" w:hAnsi="Century Schoolbook"/>
          <w:sz w:val="24"/>
          <w:szCs w:val="24"/>
          <w:color w:val="auto"/>
        </w:rPr>
        <w:t xml:space="preserve">With plays on stage twice a week, the prestigious </w:t>
      </w:r>
      <w:r>
        <w:rPr>
          <w:rFonts w:ascii="Century Schoolbook" w:cs="Century Schoolbook" w:eastAsia="Century Schoolbook" w:hAnsi="Century Schoolbook"/>
          <w:sz w:val="24"/>
          <w:szCs w:val="24"/>
          <w:i w:val="1"/>
          <w:iCs w:val="1"/>
          <w:color w:val="auto"/>
        </w:rPr>
        <w:t>Schouwburg</w:t>
      </w:r>
      <w:r>
        <w:rPr>
          <w:rFonts w:ascii="Century Schoolbook" w:cs="Century Schoolbook" w:eastAsia="Century Schoolbook" w:hAnsi="Century Schoolbook"/>
          <w:sz w:val="24"/>
          <w:szCs w:val="24"/>
          <w:color w:val="auto"/>
        </w:rPr>
        <w:t>, of course, was a splendid opportunity for playwrights, as it generated a great demand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175895</wp:posOffset>
                </wp:positionH>
                <wp:positionV relativeFrom="paragraph">
                  <wp:posOffset>92710</wp:posOffset>
                </wp:positionV>
                <wp:extent cx="3600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7.3pt" to="42.2pt,7.3pt" o:allowincell="f" strokecolor="#000000" strokeweight="0.5pt"/>
            </w:pict>
          </mc:Fallback>
        </mc:AlternateContent>
      </w:r>
    </w:p>
    <w:p>
      <w:pPr>
        <w:spacing w:after="0" w:line="283" w:lineRule="exact"/>
        <w:rPr>
          <w:sz w:val="20"/>
          <w:szCs w:val="20"/>
          <w:color w:val="auto"/>
        </w:rPr>
      </w:pPr>
    </w:p>
    <w:p>
      <w:pPr>
        <w:jc w:val="both"/>
        <w:ind w:left="280" w:firstLine="283"/>
        <w:spacing w:after="0" w:line="244" w:lineRule="auto"/>
        <w:rPr>
          <w:sz w:val="20"/>
          <w:szCs w:val="20"/>
          <w:color w:val="auto"/>
        </w:rPr>
      </w:pPr>
      <w:r>
        <w:rPr>
          <w:rFonts w:ascii="Times New Roman" w:cs="Times New Roman" w:eastAsia="Times New Roman" w:hAnsi="Times New Roman"/>
          <w:sz w:val="20"/>
          <w:szCs w:val="20"/>
          <w:color w:val="auto"/>
        </w:rPr>
        <w:t xml:space="preserve">1.  An English introduction to the Amsterdam </w:t>
      </w:r>
      <w:r>
        <w:rPr>
          <w:rFonts w:ascii="Century Schoolbook" w:cs="Century Schoolbook" w:eastAsia="Century Schoolbook" w:hAnsi="Century Schoolbook"/>
          <w:sz w:val="20"/>
          <w:szCs w:val="20"/>
          <w:i w:val="1"/>
          <w:iCs w:val="1"/>
          <w:color w:val="auto"/>
        </w:rPr>
        <w:t>Schouwburg</w:t>
      </w:r>
      <w:r>
        <w:rPr>
          <w:rFonts w:ascii="Times New Roman" w:cs="Times New Roman" w:eastAsia="Times New Roman" w:hAnsi="Times New Roman"/>
          <w:sz w:val="20"/>
          <w:szCs w:val="20"/>
          <w:color w:val="auto"/>
        </w:rPr>
        <w:t xml:space="preserve"> is Brandt [1993]. Key studies in Dutch are Worp [1920], Kossmann [1915], Albach [1977], Smits-Veldt [1991].</w:t>
      </w:r>
    </w:p>
    <w:p>
      <w:pPr>
        <w:spacing w:after="0" w:line="2" w:lineRule="exact"/>
        <w:rPr>
          <w:sz w:val="20"/>
          <w:szCs w:val="20"/>
          <w:color w:val="auto"/>
        </w:rPr>
      </w:pPr>
    </w:p>
    <w:p>
      <w:pPr>
        <w:jc w:val="both"/>
        <w:ind w:left="280" w:firstLine="283"/>
        <w:spacing w:after="0" w:line="246" w:lineRule="auto"/>
        <w:rPr>
          <w:rFonts w:ascii="Century Schoolbook" w:cs="Century Schoolbook" w:eastAsia="Century Schoolbook" w:hAnsi="Century Schoolbook"/>
          <w:sz w:val="20"/>
          <w:szCs w:val="20"/>
          <w:i w:val="1"/>
          <w:iCs w:val="1"/>
          <w:color w:val="000000"/>
        </w:rPr>
      </w:pPr>
      <w:r>
        <w:rPr>
          <w:rFonts w:ascii="Times New Roman" w:cs="Times New Roman" w:eastAsia="Times New Roman" w:hAnsi="Times New Roman"/>
          <w:sz w:val="20"/>
          <w:szCs w:val="20"/>
          <w:color w:val="auto"/>
        </w:rPr>
        <w:t xml:space="preserve">2.  Bibliographical data on all printed Dutch texts prior to 1800 is available in STCN see </w:t>
      </w:r>
      <w:hyperlink r:id="rId9">
        <w:r>
          <w:rPr>
            <w:rFonts w:ascii="Times New Roman" w:cs="Times New Roman" w:eastAsia="Times New Roman" w:hAnsi="Times New Roman"/>
            <w:sz w:val="20"/>
            <w:szCs w:val="20"/>
            <w:u w:val="single" w:color="auto"/>
            <w:color w:val="1C2790"/>
          </w:rPr>
          <w:t>http://</w:t>
        </w:r>
      </w:hyperlink>
      <w:r>
        <w:rPr>
          <w:rFonts w:ascii="Times New Roman" w:cs="Times New Roman" w:eastAsia="Times New Roman" w:hAnsi="Times New Roman"/>
          <w:sz w:val="20"/>
          <w:szCs w:val="20"/>
          <w:color w:val="auto"/>
        </w:rPr>
        <w:t xml:space="preserve"> </w:t>
      </w:r>
      <w:hyperlink r:id="rId9">
        <w:r>
          <w:rPr>
            <w:rFonts w:ascii="Times New Roman" w:cs="Times New Roman" w:eastAsia="Times New Roman" w:hAnsi="Times New Roman"/>
            <w:sz w:val="20"/>
            <w:szCs w:val="20"/>
            <w:u w:val="single" w:color="auto"/>
            <w:color w:val="1C2790"/>
          </w:rPr>
          <w:t>www.stcn.nl</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1C2790"/>
        </w:rPr>
        <w:t xml:space="preserve"> </w:t>
      </w:r>
      <w:r>
        <w:rPr>
          <w:rFonts w:ascii="Times New Roman" w:cs="Times New Roman" w:eastAsia="Times New Roman" w:hAnsi="Times New Roman"/>
          <w:sz w:val="20"/>
          <w:szCs w:val="20"/>
          <w:color w:val="000000"/>
        </w:rPr>
        <w:t>Some of the works are in Google Books. For academic standards and high quality</w:t>
      </w:r>
      <w:r>
        <w:rPr>
          <w:rFonts w:ascii="Times New Roman" w:cs="Times New Roman" w:eastAsia="Times New Roman" w:hAnsi="Times New Roman"/>
          <w:sz w:val="20"/>
          <w:szCs w:val="20"/>
          <w:color w:val="1C2790"/>
        </w:rPr>
        <w:t xml:space="preserve"> </w:t>
      </w:r>
      <w:r>
        <w:rPr>
          <w:rFonts w:ascii="Times New Roman" w:cs="Times New Roman" w:eastAsia="Times New Roman" w:hAnsi="Times New Roman"/>
          <w:sz w:val="20"/>
          <w:szCs w:val="20"/>
          <w:color w:val="000000"/>
        </w:rPr>
        <w:t xml:space="preserve">scans, a broad selection of primary sources is published on the internet site </w:t>
      </w:r>
      <w:r>
        <w:rPr>
          <w:rFonts w:ascii="Century Schoolbook" w:cs="Century Schoolbook" w:eastAsia="Century Schoolbook" w:hAnsi="Century Schoolbook"/>
          <w:sz w:val="20"/>
          <w:szCs w:val="20"/>
          <w:i w:val="1"/>
          <w:iCs w:val="1"/>
          <w:color w:val="000000"/>
        </w:rPr>
        <w:t>Early European Books</w:t>
      </w:r>
      <w:r>
        <w:rPr>
          <w:rFonts w:ascii="Times New Roman" w:cs="Times New Roman" w:eastAsia="Times New Roman" w:hAnsi="Times New Roman"/>
          <w:sz w:val="20"/>
          <w:szCs w:val="20"/>
          <w:color w:val="000000"/>
        </w:rPr>
        <w:t xml:space="preserve"> </w:t>
      </w:r>
      <w:r>
        <w:rPr>
          <w:rFonts w:ascii="Century Schoolbook" w:cs="Century Schoolbook" w:eastAsia="Century Schoolbook" w:hAnsi="Century Schoolbook"/>
          <w:sz w:val="20"/>
          <w:szCs w:val="20"/>
          <w:i w:val="1"/>
          <w:iCs w:val="1"/>
          <w:color w:val="000000"/>
        </w:rPr>
        <w:t>Online</w:t>
      </w:r>
      <w:r>
        <w:rPr>
          <w:rFonts w:ascii="Times New Roman" w:cs="Times New Roman" w:eastAsia="Times New Roman" w:hAnsi="Times New Roman"/>
          <w:sz w:val="20"/>
          <w:szCs w:val="20"/>
          <w:color w:val="000000"/>
        </w:rPr>
        <w:t>, see</w:t>
      </w:r>
      <w:r>
        <w:rPr>
          <w:rFonts w:ascii="Century Schoolbook" w:cs="Century Schoolbook" w:eastAsia="Century Schoolbook" w:hAnsi="Century Schoolbook"/>
          <w:sz w:val="20"/>
          <w:szCs w:val="20"/>
          <w:i w:val="1"/>
          <w:iCs w:val="1"/>
          <w:color w:val="000000"/>
        </w:rPr>
        <w:t xml:space="preserve"> </w:t>
      </w:r>
      <w:hyperlink r:id="rId10">
        <w:r>
          <w:rPr>
            <w:rFonts w:ascii="Times New Roman" w:cs="Times New Roman" w:eastAsia="Times New Roman" w:hAnsi="Times New Roman"/>
            <w:sz w:val="20"/>
            <w:szCs w:val="20"/>
            <w:u w:val="single" w:color="auto"/>
            <w:color w:val="1C2790"/>
          </w:rPr>
          <w:t>http://eeb.chadwyck.com/home.do</w:t>
        </w:r>
      </w:hyperlink>
      <w:r>
        <w:rPr>
          <w:rFonts w:ascii="Times New Roman" w:cs="Times New Roman" w:eastAsia="Times New Roman" w:hAnsi="Times New Roman"/>
          <w:sz w:val="20"/>
          <w:szCs w:val="20"/>
          <w:color w:val="000000"/>
        </w:rPr>
        <w:t>.</w:t>
      </w:r>
    </w:p>
    <w:p>
      <w:pPr>
        <w:sectPr>
          <w:pgSz w:w="11900" w:h="16838" w:orient="portrait"/>
          <w:cols w:equalWidth="0" w:num="1">
            <w:col w:w="9400"/>
          </w:cols>
          <w:pgMar w:left="1140" w:top="1121" w:right="1366" w:bottom="719" w:gutter="0" w:footer="0" w:header="0"/>
          <w:type w:val="continuous"/>
        </w:sect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50" w:lineRule="exact"/>
        <w:rPr>
          <w:rFonts w:ascii="Times New Roman" w:cs="Times New Roman" w:eastAsia="Times New Roman" w:hAnsi="Times New Roman"/>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1" w:right="1366" w:bottom="719"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39"/>
        </w:trPr>
        <w:tc>
          <w:tcPr>
            <w:tcW w:w="8700" w:type="dxa"/>
            <w:vAlign w:val="bottom"/>
          </w:tcPr>
          <w:p>
            <w:pPr>
              <w:ind w:left="1540"/>
              <w:spacing w:after="0"/>
              <w:rPr>
                <w:sz w:val="20"/>
                <w:szCs w:val="20"/>
                <w:color w:val="auto"/>
              </w:rPr>
            </w:pPr>
            <w:r>
              <w:rPr>
                <w:rFonts w:ascii="Times New Roman" w:cs="Times New Roman" w:eastAsia="Times New Roman" w:hAnsi="Times New Roman"/>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157</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left="300" w:right="220"/>
        <w:spacing w:after="0" w:line="299" w:lineRule="auto"/>
        <w:rPr>
          <w:sz w:val="20"/>
          <w:szCs w:val="20"/>
          <w:color w:val="auto"/>
        </w:rPr>
      </w:pPr>
      <w:r>
        <w:rPr>
          <w:rFonts w:ascii="Century Schoolbook" w:cs="Century Schoolbook" w:eastAsia="Century Schoolbook" w:hAnsi="Century Schoolbook"/>
          <w:sz w:val="24"/>
          <w:szCs w:val="24"/>
          <w:color w:val="auto"/>
        </w:rPr>
        <w:t xml:space="preserve">new drama productions. In fact, it required a successful and attractive repertoire to be built up from the first show day on. Some of these plays were taken from the repertoires of the local Chambers of Rhetoric, i.e. the literary societies that had organized most of the city’s cultural events so far and eventually merged into the new professional theater. Members of Amsterdam’s two Chambers of Rhetoric had been producing plays, on a much smaller scale, in the previous decades. Other productions, especially in the genre of farces, would be newly invented by so many local actors and playwrights. But most characteristic for all creative indus­ tries of seventeenth century Amsterdam, and for the city theater in particular, was the fact that the new repertoire was connected to Europe. In an ever increas­ ing flow of new productions, the </w:t>
      </w:r>
      <w:r>
        <w:rPr>
          <w:rFonts w:ascii="Century Schoolbook" w:cs="Century Schoolbook" w:eastAsia="Century Schoolbook" w:hAnsi="Century Schoolbook"/>
          <w:sz w:val="24"/>
          <w:szCs w:val="24"/>
          <w:i w:val="1"/>
          <w:iCs w:val="1"/>
          <w:color w:val="auto"/>
        </w:rPr>
        <w:t>Schouwburg</w:t>
      </w:r>
      <w:r>
        <w:rPr>
          <w:rFonts w:ascii="Century Schoolbook" w:cs="Century Schoolbook" w:eastAsia="Century Schoolbook" w:hAnsi="Century Schoolbook"/>
          <w:sz w:val="24"/>
          <w:szCs w:val="24"/>
          <w:color w:val="auto"/>
        </w:rPr>
        <w:t xml:space="preserve"> adopted and adapted theater pro­ ductions from all different ‘national’ theater traditions. In fact, the innovation of appropriating international successes for a Dutch audience proved the back bone for the repertoire, as these plays were generally much appreciated by the people. And, maybe even more importantly to the institute’s Directors, they generated relatively high revenues.</w:t>
      </w:r>
      <w:r>
        <w:rPr>
          <w:rFonts w:ascii="Century Schoolbook" w:cs="Century Schoolbook" w:eastAsia="Century Schoolbook" w:hAnsi="Century Schoolbook"/>
          <w:sz w:val="13"/>
          <w:szCs w:val="13"/>
          <w:color w:val="auto"/>
        </w:rPr>
        <w:t>3</w:t>
      </w:r>
      <w:r>
        <w:rPr>
          <w:rFonts w:ascii="Century Schoolbook" w:cs="Century Schoolbook" w:eastAsia="Century Schoolbook" w:hAnsi="Century Schoolbook"/>
          <w:sz w:val="24"/>
          <w:szCs w:val="24"/>
          <w:color w:val="auto"/>
        </w:rPr>
        <w:t xml:space="preserve"> For, not unlike so many other European theaters, the Amsterdam Grand Theater was developed not only for the city’s cultural prestige but also as a financial profit model for charity and social sustenance. So, money was the thing in this cultural enterprise. And, as with all creative industries, one of the safest and most guaranteed ways of being successful in that matter, was to rely on proven foreign hits, such as the plays of the renowned Spanish playwright Lope de Vega.</w:t>
      </w:r>
    </w:p>
    <w:p>
      <w:pPr>
        <w:spacing w:after="0" w:line="12" w:lineRule="exact"/>
        <w:rPr>
          <w:sz w:val="20"/>
          <w:szCs w:val="20"/>
          <w:color w:val="auto"/>
        </w:rPr>
      </w:pPr>
    </w:p>
    <w:p>
      <w:pPr>
        <w:jc w:val="both"/>
        <w:ind w:left="300" w:right="220" w:firstLine="567"/>
        <w:spacing w:after="0" w:line="313" w:lineRule="auto"/>
        <w:rPr>
          <w:sz w:val="20"/>
          <w:szCs w:val="20"/>
          <w:color w:val="auto"/>
        </w:rPr>
      </w:pPr>
      <w:r>
        <w:rPr>
          <w:rFonts w:ascii="Century Schoolbook" w:cs="Century Schoolbook" w:eastAsia="Century Schoolbook" w:hAnsi="Century Schoolbook"/>
          <w:sz w:val="23"/>
          <w:szCs w:val="23"/>
          <w:color w:val="auto"/>
        </w:rPr>
        <w:t>As far as we have been able to identify the international plays, Spanish theatre tradition of the Siglo de Oro is strongly present in Amsterdam’s repertoire with a total amount of 58 productions.</w:t>
      </w:r>
      <w:r>
        <w:rPr>
          <w:rFonts w:ascii="Century Schoolbook" w:cs="Century Schoolbook" w:eastAsia="Century Schoolbook" w:hAnsi="Century Schoolbook"/>
          <w:sz w:val="13"/>
          <w:szCs w:val="13"/>
          <w:color w:val="auto"/>
        </w:rPr>
        <w:t>4</w:t>
      </w:r>
      <w:r>
        <w:rPr>
          <w:rFonts w:ascii="Century Schoolbook" w:cs="Century Schoolbook" w:eastAsia="Century Schoolbook" w:hAnsi="Century Schoolbook"/>
          <w:sz w:val="23"/>
          <w:szCs w:val="23"/>
          <w:color w:val="auto"/>
        </w:rPr>
        <w:t xml:space="preserve"> In this Spanish corpus, twenty plays are by Lope de Vega. They rank among the most popular Spanish adaptations as well as the earli­ est ones. The transfer history indicates that Lope’s cultural invasion of the Nether­ lands was just waiting there to cross borders as soon as military confrontations would stop. Already at the beginning of the 17</w:t>
      </w:r>
      <w:r>
        <w:rPr>
          <w:rFonts w:ascii="Century Schoolbook" w:cs="Century Schoolbook" w:eastAsia="Century Schoolbook" w:hAnsi="Century Schoolbook"/>
          <w:sz w:val="13"/>
          <w:szCs w:val="13"/>
          <w:color w:val="auto"/>
        </w:rPr>
        <w:t>th</w:t>
      </w:r>
      <w:r>
        <w:rPr>
          <w:rFonts w:ascii="Century Schoolbook" w:cs="Century Schoolbook" w:eastAsia="Century Schoolbook" w:hAnsi="Century Schoolbook"/>
          <w:sz w:val="23"/>
          <w:szCs w:val="23"/>
          <w:color w:val="auto"/>
        </w:rPr>
        <w:t xml:space="preserve"> century, the temporary seize fire of the Twelve Years Truce of 1609-1621 created a first momentum. This time frame,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162560</wp:posOffset>
                </wp:positionV>
                <wp:extent cx="36004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12.8pt" to="43.2pt,12.8pt" o:allowincell="f" strokecolor="#000000" strokeweight="0.5pt"/>
            </w:pict>
          </mc:Fallback>
        </mc:AlternateContent>
      </w:r>
    </w:p>
    <w:p>
      <w:pPr>
        <w:spacing w:after="0" w:line="393" w:lineRule="exact"/>
        <w:rPr>
          <w:sz w:val="20"/>
          <w:szCs w:val="20"/>
          <w:color w:val="auto"/>
        </w:rPr>
      </w:pPr>
    </w:p>
    <w:p>
      <w:pPr>
        <w:jc w:val="both"/>
        <w:ind w:left="300" w:right="220" w:firstLine="283"/>
        <w:spacing w:after="0" w:line="244" w:lineRule="auto"/>
        <w:rPr>
          <w:sz w:val="20"/>
          <w:szCs w:val="20"/>
          <w:color w:val="auto"/>
        </w:rPr>
      </w:pPr>
      <w:r>
        <w:rPr>
          <w:rFonts w:ascii="Times New Roman" w:cs="Times New Roman" w:eastAsia="Times New Roman" w:hAnsi="Times New Roman"/>
          <w:sz w:val="20"/>
          <w:szCs w:val="20"/>
          <w:color w:val="auto"/>
        </w:rPr>
        <w:t xml:space="preserve">3.  Translations and adaptations, often of foreign successes, would come to constitute 65 per cent of the </w:t>
      </w:r>
      <w:r>
        <w:rPr>
          <w:rFonts w:ascii="Century Schoolbook" w:cs="Century Schoolbook" w:eastAsia="Century Schoolbook" w:hAnsi="Century Schoolbook"/>
          <w:sz w:val="20"/>
          <w:szCs w:val="20"/>
          <w:i w:val="1"/>
          <w:iCs w:val="1"/>
          <w:color w:val="auto"/>
        </w:rPr>
        <w:t>Schouwburg</w:t>
      </w:r>
      <w:r>
        <w:rPr>
          <w:rFonts w:ascii="Times New Roman" w:cs="Times New Roman" w:eastAsia="Times New Roman" w:hAnsi="Times New Roman"/>
          <w:sz w:val="20"/>
          <w:szCs w:val="20"/>
          <w:color w:val="auto"/>
        </w:rPr>
        <w:t xml:space="preserve"> repertoire, see Brandt [1993:339].</w:t>
      </w:r>
    </w:p>
    <w:p>
      <w:pPr>
        <w:spacing w:after="0" w:line="2" w:lineRule="exact"/>
        <w:rPr>
          <w:sz w:val="20"/>
          <w:szCs w:val="20"/>
          <w:color w:val="auto"/>
        </w:rPr>
      </w:pPr>
    </w:p>
    <w:p>
      <w:pPr>
        <w:jc w:val="both"/>
        <w:ind w:left="300" w:right="220" w:firstLine="283"/>
        <w:spacing w:after="0" w:line="260" w:lineRule="auto"/>
        <w:rPr>
          <w:sz w:val="20"/>
          <w:szCs w:val="20"/>
          <w:color w:val="auto"/>
        </w:rPr>
      </w:pPr>
      <w:r>
        <w:rPr>
          <w:rFonts w:ascii="Times New Roman" w:cs="Times New Roman" w:eastAsia="Times New Roman" w:hAnsi="Times New Roman"/>
          <w:sz w:val="20"/>
          <w:szCs w:val="20"/>
          <w:color w:val="auto"/>
        </w:rPr>
        <w:t>4.  For an inventory and analysis of the cultural transfer of Spanish theater to the Amsterdam theater, see Jautze, Álvarez and Blom [2016].</w:t>
      </w:r>
    </w:p>
    <w:p>
      <w:pPr>
        <w:sectPr>
          <w:pgSz w:w="11900" w:h="16838" w:orient="portrait"/>
          <w:cols w:equalWidth="0" w:num="1">
            <w:col w:w="9640"/>
          </w:cols>
          <w:pgMar w:left="1120" w:top="1121"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1" w:right="1146" w:bottom="719" w:gutter="0" w:footer="0" w:header="0"/>
          <w:type w:val="continuous"/>
        </w:sectPr>
      </w:pPr>
    </w:p>
    <w:bookmarkStart w:id="3" w:name="page4"/>
    <w:bookmarkEnd w:id="3"/>
    <w:p>
      <w:pPr>
        <w:spacing w:after="0"/>
        <w:tabs>
          <w:tab w:leader="none" w:pos="3000" w:val="left"/>
        </w:tabs>
        <w:rPr>
          <w:sz w:val="20"/>
          <w:szCs w:val="20"/>
          <w:color w:val="auto"/>
        </w:rPr>
      </w:pPr>
      <w:r>
        <w:rPr>
          <w:rFonts w:ascii="Times New Roman" w:cs="Times New Roman" w:eastAsia="Times New Roman" w:hAnsi="Times New Roman"/>
          <w:sz w:val="20"/>
          <w:szCs w:val="20"/>
          <w:color w:val="auto"/>
        </w:rPr>
        <w:t>158</w:t>
      </w:r>
      <w:r>
        <w:rPr>
          <w:sz w:val="20"/>
          <w:szCs w:val="20"/>
          <w:color w:val="auto"/>
        </w:rPr>
        <w:tab/>
      </w:r>
      <w:r>
        <w:rPr>
          <w:rFonts w:ascii="Times New Roman" w:cs="Times New Roman" w:eastAsia="Times New Roman" w:hAnsi="Times New Roman"/>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41275</wp:posOffset>
                </wp:positionV>
                <wp:extent cx="610171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25pt" to="480.7pt,3.25pt" o:allowincell="f" strokecolor="#000000" strokeweight="0.5pt"/>
            </w:pict>
          </mc:Fallback>
        </mc:AlternateContent>
      </w:r>
    </w:p>
    <w:p>
      <w:pPr>
        <w:sectPr>
          <w:pgSz w:w="11900" w:h="16838" w:orient="portrait"/>
          <w:cols w:equalWidth="0" w:num="1">
            <w:col w:w="9400"/>
          </w:cols>
          <w:pgMar w:left="1140" w:top="1121"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280"/>
        <w:spacing w:after="0" w:line="299" w:lineRule="auto"/>
        <w:rPr>
          <w:sz w:val="20"/>
          <w:szCs w:val="20"/>
          <w:color w:val="auto"/>
        </w:rPr>
      </w:pPr>
      <w:r>
        <w:rPr>
          <w:rFonts w:ascii="Century Schoolbook" w:cs="Century Schoolbook" w:eastAsia="Century Schoolbook" w:hAnsi="Century Schoolbook"/>
          <w:sz w:val="24"/>
          <w:szCs w:val="24"/>
          <w:color w:val="auto"/>
        </w:rPr>
        <w:t>indeed, offered a chance for cultural transfer, when the Amsterdam diplomat Theo­ dore Rodenburgh, who as a poet and playwright was also a pivotal figure in the city’s cultural life, travelled the Iberian Peninsula for business purposes in 1616. On his return, Rodenburgh was the first Dutch playwright to produce adaptations of Lope de Vega plays for the Chambers of Rhetoric in Amsterdam.</w:t>
      </w:r>
      <w:r>
        <w:rPr>
          <w:rFonts w:ascii="Century Schoolbook" w:cs="Century Schoolbook" w:eastAsia="Century Schoolbook" w:hAnsi="Century Schoolbook"/>
          <w:sz w:val="13"/>
          <w:szCs w:val="13"/>
          <w:color w:val="auto"/>
        </w:rPr>
        <w:t>5</w:t>
      </w:r>
      <w:r>
        <w:rPr>
          <w:rFonts w:ascii="Century Schoolbook" w:cs="Century Schoolbook" w:eastAsia="Century Schoolbook" w:hAnsi="Century Schoolbook"/>
          <w:sz w:val="24"/>
          <w:szCs w:val="24"/>
          <w:color w:val="auto"/>
        </w:rPr>
        <w:t xml:space="preserve"> When the war was resumed, however, his adaptations remained the only Spanish plays in Amsterdam for the next three decades. Only by 1645, as serious peace negotiations preluded the final conclusion of the war, the transfer window was reopened. And this time, with the new Grand Theater up and running, demands were high to enhance its ‘native’ repertoire by translating and producing the attractive Spanish plays on an industri­ al scale.</w:t>
      </w:r>
    </w:p>
    <w:p>
      <w:pPr>
        <w:spacing w:after="0" w:line="6" w:lineRule="exact"/>
        <w:rPr>
          <w:sz w:val="20"/>
          <w:szCs w:val="20"/>
          <w:color w:val="auto"/>
        </w:rPr>
      </w:pPr>
    </w:p>
    <w:p>
      <w:pPr>
        <w:jc w:val="both"/>
        <w:ind w:left="280" w:firstLine="567"/>
        <w:spacing w:after="0" w:line="313" w:lineRule="auto"/>
        <w:rPr>
          <w:sz w:val="20"/>
          <w:szCs w:val="20"/>
          <w:color w:val="auto"/>
        </w:rPr>
      </w:pPr>
      <w:r>
        <w:rPr>
          <w:rFonts w:ascii="Century Schoolbook" w:cs="Century Schoolbook" w:eastAsia="Century Schoolbook" w:hAnsi="Century Schoolbook"/>
          <w:sz w:val="23"/>
          <w:szCs w:val="23"/>
          <w:color w:val="auto"/>
        </w:rPr>
        <w:t>The Dutch audience loved and never stopped loving Spanish plays ever since the first Amsterdam adaptations were staged in the Grand Theater. Along with some of his fellow playwrights like Calderón, Mira de Amescua, Rojas Zorilla and Ruiz de Alarcón, Lope de Vega’s plays were really en vogue in the city. In a concen­ trated period of two decades most of the twenty plays were taken from his oeuvre, and produced for Dutch eyes and ears. (For a full list see the annex to this article.) Moreover, Lope de Vega was so much embraced by the audience, that many of these works were to stay and dominate the repertoire for over 150 years. In productions for the Amsterdam Schouwburg, Spain’s number one playwright easily surpassed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269240</wp:posOffset>
            </wp:positionV>
            <wp:extent cx="5800090" cy="19519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5800090" cy="1951990"/>
                    </a:xfrm>
                    <a:prstGeom prst="rect">
                      <a:avLst/>
                    </a:prstGeom>
                    <a:noFill/>
                  </pic:spPr>
                </pic:pic>
              </a:graphicData>
            </a:graphic>
          </wp:anchor>
        </w:drawing>
      </w:r>
    </w:p>
    <w:p>
      <w:pPr>
        <w:spacing w:after="0" w:line="200" w:lineRule="exact"/>
        <w:rPr>
          <w:sz w:val="20"/>
          <w:szCs w:val="20"/>
          <w:color w:val="auto"/>
        </w:rPr>
      </w:pPr>
    </w:p>
    <w:p>
      <w:pPr>
        <w:spacing w:after="0" w:line="296" w:lineRule="exact"/>
        <w:rPr>
          <w:sz w:val="20"/>
          <w:szCs w:val="20"/>
          <w:color w:val="auto"/>
        </w:rPr>
      </w:pPr>
    </w:p>
    <w:p>
      <w:pPr>
        <w:jc w:val="center"/>
        <w:ind w:right="-279"/>
        <w:spacing w:after="0"/>
        <w:rPr>
          <w:sz w:val="20"/>
          <w:szCs w:val="20"/>
          <w:color w:val="auto"/>
        </w:rPr>
      </w:pPr>
      <w:r>
        <w:rPr>
          <w:rFonts w:ascii="Calibri" w:cs="Calibri" w:eastAsia="Calibri" w:hAnsi="Calibri"/>
          <w:sz w:val="14"/>
          <w:szCs w:val="14"/>
          <w:b w:val="1"/>
          <w:bCs w:val="1"/>
          <w:color w:val="auto"/>
        </w:rPr>
        <w:t>Performances of Spanish productions in the Amsterdam Schowburg</w:t>
      </w:r>
    </w:p>
    <w:p>
      <w:pPr>
        <w:sectPr>
          <w:pgSz w:w="11900" w:h="16838" w:orient="portrait"/>
          <w:cols w:equalWidth="0" w:num="1">
            <w:col w:w="9400"/>
          </w:cols>
          <w:pgMar w:left="1140" w:top="1121"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tbl>
      <w:tblPr>
        <w:tblLayout w:type="fixed"/>
        <w:tblInd w:w="415" w:type="dxa"/>
        <w:tblCellMar>
          <w:top w:w="0" w:type="dxa"/>
          <w:left w:w="0" w:type="dxa"/>
          <w:bottom w:w="0" w:type="dxa"/>
          <w:right w:w="0" w:type="dxa"/>
        </w:tblCellMar>
      </w:tblPr>
      <w:tr>
        <w:trPr>
          <w:trHeight w:val="780"/>
        </w:trPr>
        <w:tc>
          <w:tcPr>
            <w:tcW w:w="98" w:type="dxa"/>
            <w:vAlign w:val="bottom"/>
            <w:textDirection w:val="btLr"/>
          </w:tcPr>
          <w:p>
            <w:pPr>
              <w:spacing w:after="0"/>
              <w:rPr>
                <w:sz w:val="20"/>
                <w:szCs w:val="20"/>
                <w:color w:val="auto"/>
              </w:rPr>
            </w:pPr>
            <w:r>
              <w:rPr>
                <w:rFonts w:ascii="Calibri" w:cs="Calibri" w:eastAsia="Calibri" w:hAnsi="Calibri"/>
                <w:sz w:val="8"/>
                <w:szCs w:val="8"/>
                <w:color w:val="auto"/>
              </w:rPr>
              <w:t>performances per year</w:t>
            </w:r>
          </w:p>
        </w:tc>
      </w:tr>
    </w:tbl>
    <w:p>
      <w:pPr>
        <w:spacing w:after="0" w:line="20" w:lineRule="exact"/>
        <w:rPr>
          <w:sz w:val="20"/>
          <w:szCs w:val="20"/>
          <w:color w:val="auto"/>
        </w:rPr>
      </w:pPr>
      <w:r>
        <w:rPr>
          <w:sz w:val="20"/>
          <w:szCs w:val="20"/>
          <w:color w:val="auto"/>
        </w:rPr>
        <w:br w:type="column"/>
      </w:r>
    </w:p>
    <w:p>
      <w:pPr>
        <w:spacing w:after="0" w:line="38" w:lineRule="exact"/>
        <w:rPr>
          <w:sz w:val="20"/>
          <w:szCs w:val="20"/>
          <w:color w:val="auto"/>
        </w:rPr>
      </w:pPr>
    </w:p>
    <w:p>
      <w:pPr>
        <w:spacing w:after="0"/>
        <w:rPr>
          <w:sz w:val="20"/>
          <w:szCs w:val="20"/>
          <w:color w:val="auto"/>
        </w:rPr>
      </w:pPr>
      <w:r>
        <w:rPr>
          <w:rFonts w:ascii="Calibri" w:cs="Calibri" w:eastAsia="Calibri" w:hAnsi="Calibri"/>
          <w:sz w:val="8"/>
          <w:szCs w:val="8"/>
          <w:color w:val="auto"/>
        </w:rPr>
        <w:t>140</w:t>
      </w:r>
    </w:p>
    <w:p>
      <w:pPr>
        <w:spacing w:after="0" w:line="254" w:lineRule="exact"/>
        <w:rPr>
          <w:sz w:val="20"/>
          <w:szCs w:val="20"/>
          <w:color w:val="auto"/>
        </w:rPr>
      </w:pPr>
    </w:p>
    <w:p>
      <w:pPr>
        <w:spacing w:after="0"/>
        <w:rPr>
          <w:sz w:val="20"/>
          <w:szCs w:val="20"/>
          <w:color w:val="auto"/>
        </w:rPr>
      </w:pPr>
      <w:r>
        <w:rPr>
          <w:rFonts w:ascii="Calibri" w:cs="Calibri" w:eastAsia="Calibri" w:hAnsi="Calibri"/>
          <w:sz w:val="8"/>
          <w:szCs w:val="8"/>
          <w:color w:val="auto"/>
        </w:rPr>
        <w:t>120</w:t>
      </w:r>
    </w:p>
    <w:p>
      <w:pPr>
        <w:spacing w:after="0" w:line="254" w:lineRule="exact"/>
        <w:rPr>
          <w:sz w:val="20"/>
          <w:szCs w:val="20"/>
          <w:color w:val="auto"/>
        </w:rPr>
      </w:pPr>
    </w:p>
    <w:p>
      <w:pPr>
        <w:spacing w:after="0"/>
        <w:rPr>
          <w:sz w:val="20"/>
          <w:szCs w:val="20"/>
          <w:color w:val="auto"/>
        </w:rPr>
      </w:pPr>
      <w:r>
        <w:rPr>
          <w:rFonts w:ascii="Calibri" w:cs="Calibri" w:eastAsia="Calibri" w:hAnsi="Calibri"/>
          <w:sz w:val="8"/>
          <w:szCs w:val="8"/>
          <w:color w:val="auto"/>
        </w:rPr>
        <w:t>100</w:t>
      </w:r>
    </w:p>
    <w:p>
      <w:pPr>
        <w:spacing w:after="0" w:line="218" w:lineRule="exact"/>
        <w:rPr>
          <w:sz w:val="20"/>
          <w:szCs w:val="20"/>
          <w:color w:val="auto"/>
        </w:rPr>
      </w:pPr>
    </w:p>
    <w:p>
      <w:pPr>
        <w:ind w:left="40"/>
        <w:spacing w:after="0"/>
        <w:rPr>
          <w:sz w:val="20"/>
          <w:szCs w:val="20"/>
          <w:color w:val="auto"/>
        </w:rPr>
      </w:pPr>
      <w:r>
        <w:rPr>
          <w:rFonts w:ascii="Calibri" w:cs="Calibri" w:eastAsia="Calibri" w:hAnsi="Calibri"/>
          <w:sz w:val="8"/>
          <w:szCs w:val="8"/>
          <w:color w:val="auto"/>
        </w:rPr>
        <w:t>80</w:t>
      </w:r>
    </w:p>
    <w:p>
      <w:pPr>
        <w:ind w:left="8120"/>
        <w:spacing w:after="0"/>
        <w:rPr>
          <w:sz w:val="20"/>
          <w:szCs w:val="20"/>
          <w:color w:val="auto"/>
        </w:rPr>
      </w:pPr>
      <w:r>
        <w:rPr>
          <w:rFonts w:ascii="Calibri" w:cs="Calibri" w:eastAsia="Calibri" w:hAnsi="Calibri"/>
          <w:sz w:val="8"/>
          <w:szCs w:val="8"/>
          <w:color w:val="auto"/>
        </w:rPr>
        <w:t>Non-Spanish plays</w:t>
      </w:r>
    </w:p>
    <w:p>
      <w:pPr>
        <w:spacing w:after="0" w:line="64" w:lineRule="exact"/>
        <w:rPr>
          <w:sz w:val="20"/>
          <w:szCs w:val="20"/>
          <w:color w:val="auto"/>
        </w:rPr>
      </w:pPr>
    </w:p>
    <w:p>
      <w:pPr>
        <w:ind w:left="8120"/>
        <w:spacing w:after="0"/>
        <w:rPr>
          <w:sz w:val="20"/>
          <w:szCs w:val="20"/>
          <w:color w:val="auto"/>
        </w:rPr>
      </w:pPr>
      <w:r>
        <w:rPr>
          <w:rFonts w:ascii="Calibri" w:cs="Calibri" w:eastAsia="Calibri" w:hAnsi="Calibri"/>
          <w:sz w:val="8"/>
          <w:szCs w:val="8"/>
          <w:color w:val="auto"/>
        </w:rPr>
        <w:t>Spanish plays</w:t>
      </w:r>
    </w:p>
    <w:p>
      <w:pPr>
        <w:spacing w:after="0" w:line="31" w:lineRule="exact"/>
        <w:rPr>
          <w:sz w:val="20"/>
          <w:szCs w:val="20"/>
          <w:color w:val="auto"/>
        </w:rPr>
      </w:pPr>
    </w:p>
    <w:tbl>
      <w:tblPr>
        <w:tblLayout w:type="fixed"/>
        <w:tblInd w:w="40" w:type="dxa"/>
        <w:tblCellMar>
          <w:top w:w="0" w:type="dxa"/>
          <w:left w:w="0" w:type="dxa"/>
          <w:bottom w:w="0" w:type="dxa"/>
          <w:right w:w="0" w:type="dxa"/>
        </w:tblCellMar>
      </w:tblPr>
      <w:tr>
        <w:trPr>
          <w:trHeight w:val="101"/>
        </w:trPr>
        <w:tc>
          <w:tcPr>
            <w:tcW w:w="4080" w:type="dxa"/>
            <w:vAlign w:val="bottom"/>
          </w:tcPr>
          <w:p>
            <w:pPr>
              <w:jc w:val="right"/>
              <w:ind w:right="3960"/>
              <w:spacing w:after="0"/>
              <w:rPr>
                <w:sz w:val="20"/>
                <w:szCs w:val="20"/>
                <w:color w:val="auto"/>
              </w:rPr>
            </w:pPr>
            <w:r>
              <w:rPr>
                <w:rFonts w:ascii="Calibri" w:cs="Calibri" w:eastAsia="Calibri" w:hAnsi="Calibri"/>
                <w:sz w:val="8"/>
                <w:szCs w:val="8"/>
                <w:color w:val="auto"/>
                <w:w w:val="73"/>
              </w:rPr>
              <w:t>60</w:t>
            </w:r>
          </w:p>
        </w:tc>
        <w:tc>
          <w:tcPr>
            <w:tcW w:w="4240" w:type="dxa"/>
            <w:vAlign w:val="bottom"/>
            <w:vMerge w:val="restart"/>
          </w:tcPr>
          <w:p>
            <w:pPr>
              <w:ind w:left="4000"/>
              <w:spacing w:after="0"/>
              <w:rPr>
                <w:sz w:val="20"/>
                <w:szCs w:val="20"/>
                <w:color w:val="auto"/>
              </w:rPr>
            </w:pPr>
            <w:r>
              <w:rPr>
                <w:rFonts w:ascii="Calibri" w:cs="Calibri" w:eastAsia="Calibri" w:hAnsi="Calibri"/>
                <w:sz w:val="8"/>
                <w:szCs w:val="8"/>
                <w:color w:val="auto"/>
                <w:w w:val="94"/>
              </w:rPr>
              <w:t>Overall</w:t>
            </w:r>
          </w:p>
        </w:tc>
        <w:tc>
          <w:tcPr>
            <w:tcW w:w="0" w:type="dxa"/>
            <w:vAlign w:val="bottom"/>
          </w:tcPr>
          <w:p>
            <w:pPr>
              <w:spacing w:after="0"/>
              <w:rPr>
                <w:sz w:val="1"/>
                <w:szCs w:val="1"/>
                <w:color w:val="auto"/>
              </w:rPr>
            </w:pPr>
          </w:p>
        </w:tc>
      </w:tr>
      <w:tr>
        <w:trPr>
          <w:trHeight w:val="33"/>
        </w:trPr>
        <w:tc>
          <w:tcPr>
            <w:tcW w:w="4080" w:type="dxa"/>
            <w:vAlign w:val="bottom"/>
          </w:tcPr>
          <w:p>
            <w:pPr>
              <w:spacing w:after="0"/>
              <w:rPr>
                <w:sz w:val="2"/>
                <w:szCs w:val="2"/>
                <w:color w:val="auto"/>
              </w:rPr>
            </w:pPr>
          </w:p>
        </w:tc>
        <w:tc>
          <w:tcPr>
            <w:tcW w:w="42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18" w:lineRule="exact"/>
        <w:rPr>
          <w:sz w:val="20"/>
          <w:szCs w:val="20"/>
          <w:color w:val="auto"/>
        </w:rPr>
      </w:pPr>
    </w:p>
    <w:p>
      <w:pPr>
        <w:ind w:left="40"/>
        <w:spacing w:after="0"/>
        <w:rPr>
          <w:sz w:val="20"/>
          <w:szCs w:val="20"/>
          <w:color w:val="auto"/>
        </w:rPr>
      </w:pPr>
      <w:r>
        <w:rPr>
          <w:rFonts w:ascii="Calibri" w:cs="Calibri" w:eastAsia="Calibri" w:hAnsi="Calibri"/>
          <w:sz w:val="8"/>
          <w:szCs w:val="8"/>
          <w:color w:val="auto"/>
        </w:rPr>
        <w:t>40</w:t>
      </w:r>
    </w:p>
    <w:p>
      <w:pPr>
        <w:spacing w:after="0" w:line="254" w:lineRule="exact"/>
        <w:rPr>
          <w:sz w:val="20"/>
          <w:szCs w:val="20"/>
          <w:color w:val="auto"/>
        </w:rPr>
      </w:pPr>
    </w:p>
    <w:p>
      <w:pPr>
        <w:ind w:left="40"/>
        <w:spacing w:after="0"/>
        <w:rPr>
          <w:sz w:val="20"/>
          <w:szCs w:val="20"/>
          <w:color w:val="auto"/>
        </w:rPr>
      </w:pPr>
      <w:r>
        <w:rPr>
          <w:rFonts w:ascii="Calibri" w:cs="Calibri" w:eastAsia="Calibri" w:hAnsi="Calibri"/>
          <w:sz w:val="8"/>
          <w:szCs w:val="8"/>
          <w:color w:val="auto"/>
        </w:rPr>
        <w:t>20</w:t>
      </w:r>
    </w:p>
    <w:p>
      <w:pPr>
        <w:spacing w:after="0" w:line="254" w:lineRule="exact"/>
        <w:rPr>
          <w:sz w:val="20"/>
          <w:szCs w:val="20"/>
          <w:color w:val="auto"/>
        </w:rPr>
      </w:pPr>
    </w:p>
    <w:p>
      <w:pPr>
        <w:ind w:left="80"/>
        <w:spacing w:after="0"/>
        <w:rPr>
          <w:sz w:val="20"/>
          <w:szCs w:val="20"/>
          <w:color w:val="auto"/>
        </w:rPr>
      </w:pPr>
      <w:r>
        <w:rPr>
          <w:rFonts w:ascii="Calibri" w:cs="Calibri" w:eastAsia="Calibri" w:hAnsi="Calibri"/>
          <w:sz w:val="8"/>
          <w:szCs w:val="8"/>
          <w:color w:val="auto"/>
        </w:rPr>
        <w:t>0</w:t>
      </w:r>
    </w:p>
    <w:p>
      <w:pPr>
        <w:spacing w:after="0" w:line="9" w:lineRule="exact"/>
        <w:rPr>
          <w:sz w:val="20"/>
          <w:szCs w:val="20"/>
          <w:color w:val="auto"/>
        </w:rPr>
      </w:pPr>
    </w:p>
    <w:p>
      <w:pPr>
        <w:ind w:left="120"/>
        <w:spacing w:after="0"/>
        <w:rPr>
          <w:sz w:val="20"/>
          <w:szCs w:val="20"/>
          <w:color w:val="auto"/>
        </w:rPr>
      </w:pPr>
      <w:r>
        <w:rPr>
          <w:rFonts w:ascii="Calibri" w:cs="Calibri" w:eastAsia="Calibri" w:hAnsi="Calibri"/>
          <w:sz w:val="8"/>
          <w:szCs w:val="8"/>
          <w:color w:val="auto"/>
        </w:rPr>
        <w:t>1638</w:t>
      </w:r>
      <w:r>
        <w:rPr>
          <w:rFonts w:ascii="Calibri" w:cs="Calibri" w:eastAsia="Calibri" w:hAnsi="Calibri"/>
          <w:sz w:val="7"/>
          <w:szCs w:val="7"/>
          <w:color w:val="auto"/>
        </w:rPr>
        <w:t xml:space="preserve">  </w:t>
      </w:r>
      <w:r>
        <w:rPr>
          <w:rFonts w:ascii="Calibri" w:cs="Calibri" w:eastAsia="Calibri" w:hAnsi="Calibri"/>
          <w:sz w:val="8"/>
          <w:szCs w:val="8"/>
          <w:color w:val="auto"/>
        </w:rPr>
        <w:t>1639</w:t>
      </w:r>
      <w:r>
        <w:rPr>
          <w:rFonts w:ascii="Calibri" w:cs="Calibri" w:eastAsia="Calibri" w:hAnsi="Calibri"/>
          <w:sz w:val="7"/>
          <w:szCs w:val="7"/>
          <w:color w:val="auto"/>
        </w:rPr>
        <w:t xml:space="preserve">  </w:t>
      </w:r>
      <w:r>
        <w:rPr>
          <w:rFonts w:ascii="Calibri" w:cs="Calibri" w:eastAsia="Calibri" w:hAnsi="Calibri"/>
          <w:sz w:val="8"/>
          <w:szCs w:val="8"/>
          <w:color w:val="auto"/>
        </w:rPr>
        <w:t>1640</w:t>
      </w:r>
      <w:r>
        <w:rPr>
          <w:rFonts w:ascii="Calibri" w:cs="Calibri" w:eastAsia="Calibri" w:hAnsi="Calibri"/>
          <w:sz w:val="7"/>
          <w:szCs w:val="7"/>
          <w:color w:val="auto"/>
        </w:rPr>
        <w:t xml:space="preserve">  </w:t>
      </w:r>
      <w:r>
        <w:rPr>
          <w:rFonts w:ascii="Calibri" w:cs="Calibri" w:eastAsia="Calibri" w:hAnsi="Calibri"/>
          <w:sz w:val="8"/>
          <w:szCs w:val="8"/>
          <w:color w:val="auto"/>
        </w:rPr>
        <w:t>1641</w:t>
      </w:r>
      <w:r>
        <w:rPr>
          <w:rFonts w:ascii="Calibri" w:cs="Calibri" w:eastAsia="Calibri" w:hAnsi="Calibri"/>
          <w:sz w:val="7"/>
          <w:szCs w:val="7"/>
          <w:color w:val="auto"/>
        </w:rPr>
        <w:t xml:space="preserve">  </w:t>
      </w:r>
      <w:r>
        <w:rPr>
          <w:rFonts w:ascii="Calibri" w:cs="Calibri" w:eastAsia="Calibri" w:hAnsi="Calibri"/>
          <w:sz w:val="8"/>
          <w:szCs w:val="8"/>
          <w:color w:val="auto"/>
        </w:rPr>
        <w:t>1642</w:t>
      </w:r>
      <w:r>
        <w:rPr>
          <w:rFonts w:ascii="Calibri" w:cs="Calibri" w:eastAsia="Calibri" w:hAnsi="Calibri"/>
          <w:sz w:val="7"/>
          <w:szCs w:val="7"/>
          <w:color w:val="auto"/>
        </w:rPr>
        <w:t xml:space="preserve">  </w:t>
      </w:r>
      <w:r>
        <w:rPr>
          <w:rFonts w:ascii="Calibri" w:cs="Calibri" w:eastAsia="Calibri" w:hAnsi="Calibri"/>
          <w:sz w:val="8"/>
          <w:szCs w:val="8"/>
          <w:color w:val="auto"/>
        </w:rPr>
        <w:t>1643</w:t>
      </w:r>
      <w:r>
        <w:rPr>
          <w:rFonts w:ascii="Calibri" w:cs="Calibri" w:eastAsia="Calibri" w:hAnsi="Calibri"/>
          <w:sz w:val="7"/>
          <w:szCs w:val="7"/>
          <w:color w:val="auto"/>
        </w:rPr>
        <w:t xml:space="preserve">  </w:t>
      </w:r>
      <w:r>
        <w:rPr>
          <w:rFonts w:ascii="Calibri" w:cs="Calibri" w:eastAsia="Calibri" w:hAnsi="Calibri"/>
          <w:sz w:val="8"/>
          <w:szCs w:val="8"/>
          <w:color w:val="auto"/>
        </w:rPr>
        <w:t>1644</w:t>
      </w:r>
      <w:r>
        <w:rPr>
          <w:rFonts w:ascii="Calibri" w:cs="Calibri" w:eastAsia="Calibri" w:hAnsi="Calibri"/>
          <w:sz w:val="7"/>
          <w:szCs w:val="7"/>
          <w:color w:val="auto"/>
        </w:rPr>
        <w:t xml:space="preserve">  </w:t>
      </w:r>
      <w:r>
        <w:rPr>
          <w:rFonts w:ascii="Calibri" w:cs="Calibri" w:eastAsia="Calibri" w:hAnsi="Calibri"/>
          <w:sz w:val="8"/>
          <w:szCs w:val="8"/>
          <w:color w:val="auto"/>
        </w:rPr>
        <w:t>1645</w:t>
      </w:r>
      <w:r>
        <w:rPr>
          <w:rFonts w:ascii="Calibri" w:cs="Calibri" w:eastAsia="Calibri" w:hAnsi="Calibri"/>
          <w:sz w:val="7"/>
          <w:szCs w:val="7"/>
          <w:color w:val="auto"/>
        </w:rPr>
        <w:t xml:space="preserve">  </w:t>
      </w:r>
      <w:r>
        <w:rPr>
          <w:rFonts w:ascii="Calibri" w:cs="Calibri" w:eastAsia="Calibri" w:hAnsi="Calibri"/>
          <w:sz w:val="8"/>
          <w:szCs w:val="8"/>
          <w:color w:val="auto"/>
        </w:rPr>
        <w:t>1646</w:t>
      </w:r>
      <w:r>
        <w:rPr>
          <w:rFonts w:ascii="Calibri" w:cs="Calibri" w:eastAsia="Calibri" w:hAnsi="Calibri"/>
          <w:sz w:val="7"/>
          <w:szCs w:val="7"/>
          <w:color w:val="auto"/>
        </w:rPr>
        <w:t xml:space="preserve">  </w:t>
      </w:r>
      <w:r>
        <w:rPr>
          <w:rFonts w:ascii="Calibri" w:cs="Calibri" w:eastAsia="Calibri" w:hAnsi="Calibri"/>
          <w:sz w:val="8"/>
          <w:szCs w:val="8"/>
          <w:color w:val="auto"/>
        </w:rPr>
        <w:t>1647</w:t>
      </w:r>
      <w:r>
        <w:rPr>
          <w:rFonts w:ascii="Calibri" w:cs="Calibri" w:eastAsia="Calibri" w:hAnsi="Calibri"/>
          <w:sz w:val="7"/>
          <w:szCs w:val="7"/>
          <w:color w:val="auto"/>
        </w:rPr>
        <w:t xml:space="preserve">  </w:t>
      </w:r>
      <w:r>
        <w:rPr>
          <w:rFonts w:ascii="Calibri" w:cs="Calibri" w:eastAsia="Calibri" w:hAnsi="Calibri"/>
          <w:sz w:val="8"/>
          <w:szCs w:val="8"/>
          <w:color w:val="auto"/>
        </w:rPr>
        <w:t>1648</w:t>
      </w:r>
      <w:r>
        <w:rPr>
          <w:rFonts w:ascii="Calibri" w:cs="Calibri" w:eastAsia="Calibri" w:hAnsi="Calibri"/>
          <w:sz w:val="7"/>
          <w:szCs w:val="7"/>
          <w:color w:val="auto"/>
        </w:rPr>
        <w:t xml:space="preserve">  </w:t>
      </w:r>
      <w:r>
        <w:rPr>
          <w:rFonts w:ascii="Calibri" w:cs="Calibri" w:eastAsia="Calibri" w:hAnsi="Calibri"/>
          <w:sz w:val="8"/>
          <w:szCs w:val="8"/>
          <w:color w:val="auto"/>
        </w:rPr>
        <w:t>1649</w:t>
      </w:r>
      <w:r>
        <w:rPr>
          <w:rFonts w:ascii="Calibri" w:cs="Calibri" w:eastAsia="Calibri" w:hAnsi="Calibri"/>
          <w:sz w:val="7"/>
          <w:szCs w:val="7"/>
          <w:color w:val="auto"/>
        </w:rPr>
        <w:t xml:space="preserve">  </w:t>
      </w:r>
      <w:r>
        <w:rPr>
          <w:rFonts w:ascii="Calibri" w:cs="Calibri" w:eastAsia="Calibri" w:hAnsi="Calibri"/>
          <w:sz w:val="8"/>
          <w:szCs w:val="8"/>
          <w:color w:val="auto"/>
        </w:rPr>
        <w:t>1650</w:t>
      </w:r>
      <w:r>
        <w:rPr>
          <w:rFonts w:ascii="Calibri" w:cs="Calibri" w:eastAsia="Calibri" w:hAnsi="Calibri"/>
          <w:sz w:val="7"/>
          <w:szCs w:val="7"/>
          <w:color w:val="auto"/>
        </w:rPr>
        <w:t xml:space="preserve">  </w:t>
      </w:r>
      <w:r>
        <w:rPr>
          <w:rFonts w:ascii="Calibri" w:cs="Calibri" w:eastAsia="Calibri" w:hAnsi="Calibri"/>
          <w:sz w:val="8"/>
          <w:szCs w:val="8"/>
          <w:color w:val="auto"/>
        </w:rPr>
        <w:t>1651</w:t>
      </w:r>
      <w:r>
        <w:rPr>
          <w:rFonts w:ascii="Calibri" w:cs="Calibri" w:eastAsia="Calibri" w:hAnsi="Calibri"/>
          <w:sz w:val="7"/>
          <w:szCs w:val="7"/>
          <w:color w:val="auto"/>
        </w:rPr>
        <w:t xml:space="preserve">  </w:t>
      </w:r>
      <w:r>
        <w:rPr>
          <w:rFonts w:ascii="Calibri" w:cs="Calibri" w:eastAsia="Calibri" w:hAnsi="Calibri"/>
          <w:sz w:val="8"/>
          <w:szCs w:val="8"/>
          <w:color w:val="auto"/>
        </w:rPr>
        <w:t>1652</w:t>
      </w:r>
      <w:r>
        <w:rPr>
          <w:rFonts w:ascii="Calibri" w:cs="Calibri" w:eastAsia="Calibri" w:hAnsi="Calibri"/>
          <w:sz w:val="7"/>
          <w:szCs w:val="7"/>
          <w:color w:val="auto"/>
        </w:rPr>
        <w:t xml:space="preserve">  </w:t>
      </w:r>
      <w:r>
        <w:rPr>
          <w:rFonts w:ascii="Calibri" w:cs="Calibri" w:eastAsia="Calibri" w:hAnsi="Calibri"/>
          <w:sz w:val="8"/>
          <w:szCs w:val="8"/>
          <w:color w:val="auto"/>
        </w:rPr>
        <w:t>1653</w:t>
      </w:r>
      <w:r>
        <w:rPr>
          <w:rFonts w:ascii="Calibri" w:cs="Calibri" w:eastAsia="Calibri" w:hAnsi="Calibri"/>
          <w:sz w:val="7"/>
          <w:szCs w:val="7"/>
          <w:color w:val="auto"/>
        </w:rPr>
        <w:t xml:space="preserve">  </w:t>
      </w:r>
      <w:r>
        <w:rPr>
          <w:rFonts w:ascii="Calibri" w:cs="Calibri" w:eastAsia="Calibri" w:hAnsi="Calibri"/>
          <w:sz w:val="8"/>
          <w:szCs w:val="8"/>
          <w:color w:val="auto"/>
        </w:rPr>
        <w:t>1654</w:t>
      </w:r>
      <w:r>
        <w:rPr>
          <w:rFonts w:ascii="Calibri" w:cs="Calibri" w:eastAsia="Calibri" w:hAnsi="Calibri"/>
          <w:sz w:val="7"/>
          <w:szCs w:val="7"/>
          <w:color w:val="auto"/>
        </w:rPr>
        <w:t xml:space="preserve">  </w:t>
      </w:r>
      <w:r>
        <w:rPr>
          <w:rFonts w:ascii="Calibri" w:cs="Calibri" w:eastAsia="Calibri" w:hAnsi="Calibri"/>
          <w:sz w:val="8"/>
          <w:szCs w:val="8"/>
          <w:color w:val="auto"/>
        </w:rPr>
        <w:t>1655</w:t>
      </w:r>
      <w:r>
        <w:rPr>
          <w:rFonts w:ascii="Calibri" w:cs="Calibri" w:eastAsia="Calibri" w:hAnsi="Calibri"/>
          <w:sz w:val="7"/>
          <w:szCs w:val="7"/>
          <w:color w:val="auto"/>
        </w:rPr>
        <w:t xml:space="preserve">  </w:t>
      </w:r>
      <w:r>
        <w:rPr>
          <w:rFonts w:ascii="Calibri" w:cs="Calibri" w:eastAsia="Calibri" w:hAnsi="Calibri"/>
          <w:sz w:val="8"/>
          <w:szCs w:val="8"/>
          <w:color w:val="auto"/>
        </w:rPr>
        <w:t>1656</w:t>
      </w:r>
      <w:r>
        <w:rPr>
          <w:rFonts w:ascii="Calibri" w:cs="Calibri" w:eastAsia="Calibri" w:hAnsi="Calibri"/>
          <w:sz w:val="7"/>
          <w:szCs w:val="7"/>
          <w:color w:val="auto"/>
        </w:rPr>
        <w:t xml:space="preserve">  </w:t>
      </w:r>
      <w:r>
        <w:rPr>
          <w:rFonts w:ascii="Calibri" w:cs="Calibri" w:eastAsia="Calibri" w:hAnsi="Calibri"/>
          <w:sz w:val="8"/>
          <w:szCs w:val="8"/>
          <w:color w:val="auto"/>
        </w:rPr>
        <w:t>1657</w:t>
      </w:r>
      <w:r>
        <w:rPr>
          <w:rFonts w:ascii="Calibri" w:cs="Calibri" w:eastAsia="Calibri" w:hAnsi="Calibri"/>
          <w:sz w:val="7"/>
          <w:szCs w:val="7"/>
          <w:color w:val="auto"/>
        </w:rPr>
        <w:t xml:space="preserve">  </w:t>
      </w:r>
      <w:r>
        <w:rPr>
          <w:rFonts w:ascii="Calibri" w:cs="Calibri" w:eastAsia="Calibri" w:hAnsi="Calibri"/>
          <w:sz w:val="8"/>
          <w:szCs w:val="8"/>
          <w:color w:val="auto"/>
        </w:rPr>
        <w:t>1658</w:t>
      </w:r>
      <w:r>
        <w:rPr>
          <w:rFonts w:ascii="Calibri" w:cs="Calibri" w:eastAsia="Calibri" w:hAnsi="Calibri"/>
          <w:sz w:val="7"/>
          <w:szCs w:val="7"/>
          <w:color w:val="auto"/>
        </w:rPr>
        <w:t xml:space="preserve">  </w:t>
      </w:r>
      <w:r>
        <w:rPr>
          <w:rFonts w:ascii="Calibri" w:cs="Calibri" w:eastAsia="Calibri" w:hAnsi="Calibri"/>
          <w:sz w:val="8"/>
          <w:szCs w:val="8"/>
          <w:color w:val="auto"/>
        </w:rPr>
        <w:t>1659</w:t>
      </w:r>
      <w:r>
        <w:rPr>
          <w:rFonts w:ascii="Calibri" w:cs="Calibri" w:eastAsia="Calibri" w:hAnsi="Calibri"/>
          <w:sz w:val="7"/>
          <w:szCs w:val="7"/>
          <w:color w:val="auto"/>
        </w:rPr>
        <w:t xml:space="preserve">  </w:t>
      </w:r>
      <w:r>
        <w:rPr>
          <w:rFonts w:ascii="Calibri" w:cs="Calibri" w:eastAsia="Calibri" w:hAnsi="Calibri"/>
          <w:sz w:val="8"/>
          <w:szCs w:val="8"/>
          <w:color w:val="auto"/>
        </w:rPr>
        <w:t>1660</w:t>
      </w:r>
      <w:r>
        <w:rPr>
          <w:rFonts w:ascii="Calibri" w:cs="Calibri" w:eastAsia="Calibri" w:hAnsi="Calibri"/>
          <w:sz w:val="7"/>
          <w:szCs w:val="7"/>
          <w:color w:val="auto"/>
        </w:rPr>
        <w:t xml:space="preserve">  </w:t>
      </w:r>
      <w:r>
        <w:rPr>
          <w:rFonts w:ascii="Calibri" w:cs="Calibri" w:eastAsia="Calibri" w:hAnsi="Calibri"/>
          <w:sz w:val="8"/>
          <w:szCs w:val="8"/>
          <w:color w:val="auto"/>
        </w:rPr>
        <w:t>1661</w:t>
      </w:r>
      <w:r>
        <w:rPr>
          <w:rFonts w:ascii="Calibri" w:cs="Calibri" w:eastAsia="Calibri" w:hAnsi="Calibri"/>
          <w:sz w:val="7"/>
          <w:szCs w:val="7"/>
          <w:color w:val="auto"/>
        </w:rPr>
        <w:t xml:space="preserve">  </w:t>
      </w:r>
      <w:r>
        <w:rPr>
          <w:rFonts w:ascii="Calibri" w:cs="Calibri" w:eastAsia="Calibri" w:hAnsi="Calibri"/>
          <w:sz w:val="8"/>
          <w:szCs w:val="8"/>
          <w:color w:val="auto"/>
        </w:rPr>
        <w:t>1662</w:t>
      </w:r>
      <w:r>
        <w:rPr>
          <w:rFonts w:ascii="Calibri" w:cs="Calibri" w:eastAsia="Calibri" w:hAnsi="Calibri"/>
          <w:sz w:val="7"/>
          <w:szCs w:val="7"/>
          <w:color w:val="auto"/>
        </w:rPr>
        <w:t xml:space="preserve">  </w:t>
      </w:r>
      <w:r>
        <w:rPr>
          <w:rFonts w:ascii="Calibri" w:cs="Calibri" w:eastAsia="Calibri" w:hAnsi="Calibri"/>
          <w:sz w:val="8"/>
          <w:szCs w:val="8"/>
          <w:color w:val="auto"/>
        </w:rPr>
        <w:t>1663</w:t>
      </w:r>
      <w:r>
        <w:rPr>
          <w:rFonts w:ascii="Calibri" w:cs="Calibri" w:eastAsia="Calibri" w:hAnsi="Calibri"/>
          <w:sz w:val="7"/>
          <w:szCs w:val="7"/>
          <w:color w:val="auto"/>
        </w:rPr>
        <w:t xml:space="preserve">  </w:t>
      </w:r>
      <w:r>
        <w:rPr>
          <w:rFonts w:ascii="Calibri" w:cs="Calibri" w:eastAsia="Calibri" w:hAnsi="Calibri"/>
          <w:sz w:val="8"/>
          <w:szCs w:val="8"/>
          <w:color w:val="auto"/>
        </w:rPr>
        <w:t>1664</w:t>
      </w:r>
      <w:r>
        <w:rPr>
          <w:rFonts w:ascii="Calibri" w:cs="Calibri" w:eastAsia="Calibri" w:hAnsi="Calibri"/>
          <w:sz w:val="7"/>
          <w:szCs w:val="7"/>
          <w:color w:val="auto"/>
        </w:rPr>
        <w:t xml:space="preserve">  </w:t>
      </w:r>
      <w:r>
        <w:rPr>
          <w:rFonts w:ascii="Calibri" w:cs="Calibri" w:eastAsia="Calibri" w:hAnsi="Calibri"/>
          <w:sz w:val="8"/>
          <w:szCs w:val="8"/>
          <w:color w:val="auto"/>
        </w:rPr>
        <w:t>1665</w:t>
      </w:r>
      <w:r>
        <w:rPr>
          <w:rFonts w:ascii="Calibri" w:cs="Calibri" w:eastAsia="Calibri" w:hAnsi="Calibri"/>
          <w:sz w:val="7"/>
          <w:szCs w:val="7"/>
          <w:color w:val="auto"/>
        </w:rPr>
        <w:t xml:space="preserve">  </w:t>
      </w:r>
      <w:r>
        <w:rPr>
          <w:rFonts w:ascii="Calibri" w:cs="Calibri" w:eastAsia="Calibri" w:hAnsi="Calibri"/>
          <w:sz w:val="8"/>
          <w:szCs w:val="8"/>
          <w:color w:val="auto"/>
        </w:rPr>
        <w:t>1666</w:t>
      </w:r>
      <w:r>
        <w:rPr>
          <w:rFonts w:ascii="Calibri" w:cs="Calibri" w:eastAsia="Calibri" w:hAnsi="Calibri"/>
          <w:sz w:val="7"/>
          <w:szCs w:val="7"/>
          <w:color w:val="auto"/>
        </w:rPr>
        <w:t xml:space="preserve">  </w:t>
      </w:r>
      <w:r>
        <w:rPr>
          <w:rFonts w:ascii="Calibri" w:cs="Calibri" w:eastAsia="Calibri" w:hAnsi="Calibri"/>
          <w:sz w:val="8"/>
          <w:szCs w:val="8"/>
          <w:color w:val="auto"/>
        </w:rPr>
        <w:t>1667</w:t>
      </w:r>
      <w:r>
        <w:rPr>
          <w:rFonts w:ascii="Calibri" w:cs="Calibri" w:eastAsia="Calibri" w:hAnsi="Calibri"/>
          <w:sz w:val="7"/>
          <w:szCs w:val="7"/>
          <w:color w:val="auto"/>
        </w:rPr>
        <w:t xml:space="preserve">  </w:t>
      </w:r>
      <w:r>
        <w:rPr>
          <w:rFonts w:ascii="Calibri" w:cs="Calibri" w:eastAsia="Calibri" w:hAnsi="Calibri"/>
          <w:sz w:val="8"/>
          <w:szCs w:val="8"/>
          <w:color w:val="auto"/>
        </w:rPr>
        <w:t>1668</w:t>
      </w:r>
      <w:r>
        <w:rPr>
          <w:rFonts w:ascii="Calibri" w:cs="Calibri" w:eastAsia="Calibri" w:hAnsi="Calibri"/>
          <w:sz w:val="7"/>
          <w:szCs w:val="7"/>
          <w:color w:val="auto"/>
        </w:rPr>
        <w:t xml:space="preserve">  </w:t>
      </w:r>
      <w:r>
        <w:rPr>
          <w:rFonts w:ascii="Calibri" w:cs="Calibri" w:eastAsia="Calibri" w:hAnsi="Calibri"/>
          <w:sz w:val="8"/>
          <w:szCs w:val="8"/>
          <w:color w:val="auto"/>
        </w:rPr>
        <w:t>1669</w:t>
      </w:r>
      <w:r>
        <w:rPr>
          <w:rFonts w:ascii="Calibri" w:cs="Calibri" w:eastAsia="Calibri" w:hAnsi="Calibri"/>
          <w:sz w:val="7"/>
          <w:szCs w:val="7"/>
          <w:color w:val="auto"/>
        </w:rPr>
        <w:t xml:space="preserve">  </w:t>
      </w:r>
      <w:r>
        <w:rPr>
          <w:rFonts w:ascii="Calibri" w:cs="Calibri" w:eastAsia="Calibri" w:hAnsi="Calibri"/>
          <w:sz w:val="8"/>
          <w:szCs w:val="8"/>
          <w:color w:val="auto"/>
        </w:rPr>
        <w:t>1670</w:t>
      </w:r>
      <w:r>
        <w:rPr>
          <w:rFonts w:ascii="Calibri" w:cs="Calibri" w:eastAsia="Calibri" w:hAnsi="Calibri"/>
          <w:sz w:val="7"/>
          <w:szCs w:val="7"/>
          <w:color w:val="auto"/>
        </w:rPr>
        <w:t xml:space="preserve">  </w:t>
      </w:r>
      <w:r>
        <w:rPr>
          <w:rFonts w:ascii="Calibri" w:cs="Calibri" w:eastAsia="Calibri" w:hAnsi="Calibri"/>
          <w:sz w:val="8"/>
          <w:szCs w:val="8"/>
          <w:color w:val="auto"/>
        </w:rPr>
        <w:t>1671</w:t>
      </w:r>
      <w:r>
        <w:rPr>
          <w:rFonts w:ascii="Calibri" w:cs="Calibri" w:eastAsia="Calibri" w:hAnsi="Calibri"/>
          <w:sz w:val="7"/>
          <w:szCs w:val="7"/>
          <w:color w:val="auto"/>
        </w:rPr>
        <w:t xml:space="preserve">  </w:t>
      </w:r>
      <w:r>
        <w:rPr>
          <w:rFonts w:ascii="Calibri" w:cs="Calibri" w:eastAsia="Calibri" w:hAnsi="Calibri"/>
          <w:sz w:val="8"/>
          <w:szCs w:val="8"/>
          <w:color w:val="auto"/>
        </w:rPr>
        <w:t>1672</w:t>
      </w:r>
    </w:p>
    <w:p>
      <w:pPr>
        <w:spacing w:after="0" w:line="147" w:lineRule="exact"/>
        <w:rPr>
          <w:sz w:val="20"/>
          <w:szCs w:val="20"/>
          <w:color w:val="auto"/>
        </w:rPr>
      </w:pPr>
    </w:p>
    <w:p>
      <w:pPr>
        <w:sectPr>
          <w:pgSz w:w="11900" w:h="16838" w:orient="portrait"/>
          <w:cols w:equalWidth="0" w:num="2">
            <w:col w:w="513" w:space="27"/>
            <w:col w:w="8860"/>
          </w:cols>
          <w:pgMar w:left="1140" w:top="1121" w:right="1366" w:bottom="719" w:gutter="0" w:footer="0" w:header="0"/>
          <w:type w:val="continuous"/>
        </w:sectPr>
      </w:pPr>
    </w:p>
    <w:p>
      <w:pPr>
        <w:jc w:val="center"/>
        <w:ind w:right="-279"/>
        <w:spacing w:after="0"/>
        <w:rPr>
          <w:sz w:val="20"/>
          <w:szCs w:val="20"/>
          <w:color w:val="auto"/>
        </w:rPr>
      </w:pPr>
      <w:r>
        <w:rPr>
          <w:rFonts w:ascii="Century Schoolbook" w:cs="Century Schoolbook" w:eastAsia="Century Schoolbook" w:hAnsi="Century Schoolbook"/>
          <w:sz w:val="21"/>
          <w:szCs w:val="21"/>
          <w:color w:val="auto"/>
        </w:rPr>
        <w:t>Illustration 1: Spanish productions as part of the annual repertoires of the Amsterdam</w:t>
      </w:r>
    </w:p>
    <w:p>
      <w:pPr>
        <w:spacing w:after="0" w:line="66"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22"/>
          <w:szCs w:val="22"/>
          <w:color w:val="auto"/>
        </w:rPr>
        <w:t>Theater, 1638-1672, based on ONSTAGE. From: Jautze, Álvarez and Blom [2016].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175895</wp:posOffset>
                </wp:positionH>
                <wp:positionV relativeFrom="paragraph">
                  <wp:posOffset>274320</wp:posOffset>
                </wp:positionV>
                <wp:extent cx="3600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21.6pt" to="42.2pt,21.6pt" o:allowincell="f" strokecolor="#000000" strokeweight="0.5pt"/>
            </w:pict>
          </mc:Fallback>
        </mc:AlternateContent>
      </w:r>
    </w:p>
    <w:p>
      <w:pPr>
        <w:spacing w:after="0" w:line="200" w:lineRule="exact"/>
        <w:rPr>
          <w:sz w:val="20"/>
          <w:szCs w:val="20"/>
          <w:color w:val="auto"/>
        </w:rPr>
      </w:pPr>
    </w:p>
    <w:p>
      <w:pPr>
        <w:spacing w:after="0" w:line="36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0"/>
          <w:szCs w:val="20"/>
          <w:color w:val="auto"/>
        </w:rPr>
        <w:t>5.  For Theodore Rodenburgh’s adaptations of Lope de Vega plays see Marion and Vergeer [2016].</w:t>
      </w:r>
    </w:p>
    <w:p>
      <w:pPr>
        <w:sectPr>
          <w:pgSz w:w="11900" w:h="16838" w:orient="portrait"/>
          <w:cols w:equalWidth="0" w:num="1">
            <w:col w:w="9400"/>
          </w:cols>
          <w:pgMar w:left="1140" w:top="1121"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1" w:right="1366" w:bottom="719"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39"/>
        </w:trPr>
        <w:tc>
          <w:tcPr>
            <w:tcW w:w="8700" w:type="dxa"/>
            <w:vAlign w:val="bottom"/>
          </w:tcPr>
          <w:p>
            <w:pPr>
              <w:ind w:left="1540"/>
              <w:spacing w:after="0"/>
              <w:rPr>
                <w:sz w:val="20"/>
                <w:szCs w:val="20"/>
                <w:color w:val="auto"/>
              </w:rPr>
            </w:pPr>
            <w:r>
              <w:rPr>
                <w:rFonts w:ascii="Times New Roman" w:cs="Times New Roman" w:eastAsia="Times New Roman" w:hAnsi="Times New Roman"/>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159</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585470</wp:posOffset>
            </wp:positionV>
            <wp:extent cx="5756910" cy="18669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5756910" cy="1866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left="1200" w:right="380"/>
        <w:spacing w:after="0" w:line="289" w:lineRule="auto"/>
        <w:rPr>
          <w:sz w:val="20"/>
          <w:szCs w:val="20"/>
          <w:color w:val="auto"/>
        </w:rPr>
      </w:pPr>
      <w:r>
        <w:rPr>
          <w:rFonts w:ascii="Century Schoolbook" w:cs="Century Schoolbook" w:eastAsia="Century Schoolbook" w:hAnsi="Century Schoolbook"/>
          <w:sz w:val="22"/>
          <w:szCs w:val="22"/>
          <w:color w:val="auto"/>
        </w:rPr>
        <w:t>Illustration 2. Cumulative Schouwburg-performances per playwright, Spanish top and Dutch top, 1638-1672 (Guillén de Castro is represented by the French play of Le Cid). Based on ONSTAGE. From: Jautze, Álvarez and Blom [2016].</w:t>
      </w:r>
    </w:p>
    <w:p>
      <w:pPr>
        <w:spacing w:after="0" w:line="353" w:lineRule="exact"/>
        <w:rPr>
          <w:sz w:val="20"/>
          <w:szCs w:val="20"/>
          <w:color w:val="auto"/>
        </w:rPr>
      </w:pPr>
    </w:p>
    <w:p>
      <w:pPr>
        <w:jc w:val="both"/>
        <w:ind w:left="300" w:right="220"/>
        <w:spacing w:after="0" w:line="313" w:lineRule="auto"/>
        <w:rPr>
          <w:sz w:val="20"/>
          <w:szCs w:val="20"/>
          <w:color w:val="auto"/>
        </w:rPr>
      </w:pPr>
      <w:r>
        <w:rPr>
          <w:rFonts w:ascii="Times New Roman" w:cs="Times New Roman" w:eastAsia="Times New Roman" w:hAnsi="Times New Roman"/>
          <w:sz w:val="24"/>
          <w:szCs w:val="24"/>
          <w:color w:val="auto"/>
        </w:rPr>
        <w:t>local playwrights. And even the city’s home grown theater hero at the time, Joost van den Vondel, was only second in popularity and revenues.</w:t>
      </w:r>
    </w:p>
    <w:p>
      <w:pPr>
        <w:jc w:val="both"/>
        <w:ind w:left="300" w:right="220" w:firstLine="567"/>
        <w:spacing w:after="0" w:line="315" w:lineRule="auto"/>
        <w:rPr>
          <w:sz w:val="20"/>
          <w:szCs w:val="20"/>
          <w:color w:val="auto"/>
        </w:rPr>
      </w:pPr>
      <w:r>
        <w:rPr>
          <w:rFonts w:ascii="Times New Roman" w:cs="Times New Roman" w:eastAsia="Times New Roman" w:hAnsi="Times New Roman"/>
          <w:sz w:val="24"/>
          <w:szCs w:val="24"/>
          <w:color w:val="auto"/>
        </w:rPr>
        <w:t>This contribution tells the fascinating story of how Lope de Vega invaded and conquered the Dutch domain. We aim to give an analysis of the industrial import of his plays for the Amsterdam theater. As such, this study deals with production processes for the theater. Moreover, we will also assess the consumer’s side in this particular creative industry, and measure the popularity of Lope de Vega’s various plays in Amsterdam. For that purpose, we analyze the extensive information about performances and revenues as it has come down to us in the contemporary theater administration, which has recently been made accessible through the online data system ONSTAGE.</w:t>
      </w:r>
      <w:r>
        <w:rPr>
          <w:rFonts w:ascii="Century Schoolbook" w:cs="Century Schoolbook" w:eastAsia="Century Schoolbook" w:hAnsi="Century Schoolbook"/>
          <w:sz w:val="13"/>
          <w:szCs w:val="13"/>
          <w:color w:val="auto"/>
        </w:rPr>
        <w:t>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4"/>
          <w:szCs w:val="24"/>
          <w:color w:val="auto"/>
        </w:rPr>
        <w:t xml:space="preserve">II.  </w:t>
      </w:r>
      <w:r>
        <w:rPr>
          <w:rFonts w:ascii="Century Schoolbook" w:cs="Century Schoolbook" w:eastAsia="Century Schoolbook" w:hAnsi="Century Schoolbook"/>
          <w:sz w:val="24"/>
          <w:szCs w:val="24"/>
          <w:color w:val="auto"/>
        </w:rPr>
        <w:t>E</w:t>
      </w:r>
      <w:r>
        <w:rPr>
          <w:rFonts w:ascii="Century Schoolbook" w:cs="Century Schoolbook" w:eastAsia="Century Schoolbook" w:hAnsi="Century Schoolbook"/>
          <w:sz w:val="16"/>
          <w:szCs w:val="16"/>
          <w:color w:val="auto"/>
        </w:rPr>
        <w:t>nter</w:t>
      </w: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color w:val="auto"/>
        </w:rPr>
        <w:t>L</w:t>
      </w:r>
      <w:r>
        <w:rPr>
          <w:rFonts w:ascii="Century Schoolbook" w:cs="Century Schoolbook" w:eastAsia="Century Schoolbook" w:hAnsi="Century Schoolbook"/>
          <w:sz w:val="16"/>
          <w:szCs w:val="16"/>
          <w:color w:val="auto"/>
        </w:rPr>
        <w:t>ope de</w:t>
      </w: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color w:val="auto"/>
        </w:rPr>
        <w:t>V</w:t>
      </w:r>
      <w:r>
        <w:rPr>
          <w:rFonts w:ascii="Century Schoolbook" w:cs="Century Schoolbook" w:eastAsia="Century Schoolbook" w:hAnsi="Century Schoolbook"/>
          <w:sz w:val="16"/>
          <w:szCs w:val="16"/>
          <w:color w:val="auto"/>
        </w:rPr>
        <w:t>ega</w:t>
      </w:r>
    </w:p>
    <w:p>
      <w:pPr>
        <w:spacing w:after="0" w:line="200" w:lineRule="exact"/>
        <w:rPr>
          <w:sz w:val="20"/>
          <w:szCs w:val="20"/>
          <w:color w:val="auto"/>
        </w:rPr>
      </w:pPr>
    </w:p>
    <w:p>
      <w:pPr>
        <w:spacing w:after="0" w:line="233" w:lineRule="exact"/>
        <w:rPr>
          <w:sz w:val="20"/>
          <w:szCs w:val="20"/>
          <w:color w:val="auto"/>
        </w:rPr>
      </w:pPr>
    </w:p>
    <w:p>
      <w:pPr>
        <w:jc w:val="both"/>
        <w:ind w:left="300" w:right="220"/>
        <w:spacing w:after="0" w:line="316" w:lineRule="auto"/>
        <w:rPr>
          <w:sz w:val="20"/>
          <w:szCs w:val="20"/>
          <w:color w:val="auto"/>
        </w:rPr>
      </w:pPr>
      <w:r>
        <w:rPr>
          <w:rFonts w:ascii="Times New Roman" w:cs="Times New Roman" w:eastAsia="Times New Roman" w:hAnsi="Times New Roman"/>
          <w:sz w:val="24"/>
          <w:szCs w:val="24"/>
          <w:color w:val="auto"/>
        </w:rPr>
        <w:t>When the Grand Theater of Amsterdam was taking off in 1638, the repertoire was all but strong and diverse. Although the doors opened on 65 show days during that initial year, there were only ten different productions on stage. By lack of alterna­ tives, quite a few plays got programmed for over ten times in a row. However,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28575</wp:posOffset>
                </wp:positionV>
                <wp:extent cx="3600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2.25pt" to="43.2pt,2.25pt" o:allowincell="f" strokecolor="#000000" strokeweight="0.5pt"/>
            </w:pict>
          </mc:Fallback>
        </mc:AlternateContent>
      </w:r>
    </w:p>
    <w:p>
      <w:pPr>
        <w:spacing w:after="0" w:line="182" w:lineRule="exact"/>
        <w:rPr>
          <w:sz w:val="20"/>
          <w:szCs w:val="20"/>
          <w:color w:val="auto"/>
        </w:rPr>
      </w:pPr>
    </w:p>
    <w:p>
      <w:pPr>
        <w:jc w:val="both"/>
        <w:ind w:left="300" w:right="220" w:firstLine="283"/>
        <w:spacing w:after="0" w:line="260" w:lineRule="auto"/>
        <w:rPr>
          <w:rFonts w:ascii="Times New Roman" w:cs="Times New Roman" w:eastAsia="Times New Roman" w:hAnsi="Times New Roman"/>
          <w:sz w:val="20"/>
          <w:szCs w:val="20"/>
          <w:color w:val="002A7C"/>
        </w:rPr>
      </w:pPr>
      <w:r>
        <w:rPr>
          <w:rFonts w:ascii="Times New Roman" w:cs="Times New Roman" w:eastAsia="Times New Roman" w:hAnsi="Times New Roman"/>
          <w:sz w:val="20"/>
          <w:szCs w:val="20"/>
          <w:color w:val="auto"/>
        </w:rPr>
        <w:t>6.  The online datasystem for the Theater of Amsterdam in the Golden Age (</w:t>
      </w:r>
      <w:hyperlink r:id="rId13">
        <w:r>
          <w:rPr>
            <w:rFonts w:ascii="Times New Roman" w:cs="Times New Roman" w:eastAsia="Times New Roman" w:hAnsi="Times New Roman"/>
            <w:sz w:val="20"/>
            <w:szCs w:val="20"/>
            <w:u w:val="single" w:color="auto"/>
            <w:color w:val="002A7C"/>
          </w:rPr>
          <w:t>http://www.vondel.</w:t>
        </w:r>
      </w:hyperlink>
      <w:r>
        <w:rPr>
          <w:rFonts w:ascii="Times New Roman" w:cs="Times New Roman" w:eastAsia="Times New Roman" w:hAnsi="Times New Roman"/>
          <w:sz w:val="20"/>
          <w:szCs w:val="20"/>
          <w:color w:val="auto"/>
        </w:rPr>
        <w:t xml:space="preserve"> </w:t>
      </w:r>
      <w:hyperlink r:id="rId13">
        <w:r>
          <w:rPr>
            <w:rFonts w:ascii="Times New Roman" w:cs="Times New Roman" w:eastAsia="Times New Roman" w:hAnsi="Times New Roman"/>
            <w:sz w:val="20"/>
            <w:szCs w:val="20"/>
            <w:u w:val="single" w:color="auto"/>
            <w:color w:val="002A7C"/>
          </w:rPr>
          <w:t>humanities.uva.nl/onstage/</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2A7C"/>
        </w:rPr>
        <w:t xml:space="preserve"> </w:t>
      </w:r>
      <w:r>
        <w:rPr>
          <w:rFonts w:ascii="Times New Roman" w:cs="Times New Roman" w:eastAsia="Times New Roman" w:hAnsi="Times New Roman"/>
          <w:sz w:val="20"/>
          <w:szCs w:val="20"/>
          <w:color w:val="000000"/>
        </w:rPr>
        <w:t>is an initiative by Frans R.E. Blom and is hosted at the University of</w:t>
      </w:r>
      <w:r>
        <w:rPr>
          <w:rFonts w:ascii="Times New Roman" w:cs="Times New Roman" w:eastAsia="Times New Roman" w:hAnsi="Times New Roman"/>
          <w:sz w:val="20"/>
          <w:szCs w:val="20"/>
          <w:color w:val="002A7C"/>
        </w:rPr>
        <w:t xml:space="preserve"> </w:t>
      </w:r>
      <w:r>
        <w:rPr>
          <w:rFonts w:ascii="Times New Roman" w:cs="Times New Roman" w:eastAsia="Times New Roman" w:hAnsi="Times New Roman"/>
          <w:sz w:val="20"/>
          <w:szCs w:val="20"/>
          <w:color w:val="000000"/>
        </w:rPr>
        <w:t>Amsterdam.</w:t>
      </w:r>
    </w:p>
    <w:p>
      <w:pPr>
        <w:sectPr>
          <w:pgSz w:w="11900" w:h="16838" w:orient="portrait"/>
          <w:cols w:equalWidth="0" w:num="1">
            <w:col w:w="9640"/>
          </w:cols>
          <w:pgMar w:left="1120" w:top="1121"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1" w:right="1146" w:bottom="719" w:gutter="0" w:footer="0" w:header="0"/>
          <w:type w:val="continuous"/>
        </w:sectPr>
      </w:pPr>
    </w:p>
    <w:bookmarkStart w:id="5" w:name="page6"/>
    <w:bookmarkEnd w:id="5"/>
    <w:p>
      <w:pPr>
        <w:spacing w:after="0"/>
        <w:tabs>
          <w:tab w:leader="none" w:pos="3000" w:val="left"/>
        </w:tabs>
        <w:rPr>
          <w:sz w:val="20"/>
          <w:szCs w:val="20"/>
          <w:color w:val="auto"/>
        </w:rPr>
      </w:pPr>
      <w:r>
        <w:rPr>
          <w:rFonts w:ascii="Times New Roman" w:cs="Times New Roman" w:eastAsia="Times New Roman" w:hAnsi="Times New Roman"/>
          <w:sz w:val="20"/>
          <w:szCs w:val="20"/>
          <w:color w:val="auto"/>
        </w:rPr>
        <w:t>160</w:t>
      </w:r>
      <w:r>
        <w:rPr>
          <w:sz w:val="20"/>
          <w:szCs w:val="20"/>
          <w:color w:val="auto"/>
        </w:rPr>
        <w:tab/>
      </w:r>
      <w:r>
        <w:rPr>
          <w:rFonts w:ascii="Times New Roman" w:cs="Times New Roman" w:eastAsia="Times New Roman" w:hAnsi="Times New Roman"/>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41275</wp:posOffset>
                </wp:positionV>
                <wp:extent cx="610171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25pt" to="480.7pt,3.25pt" o:allowincell="f" strokecolor="#000000" strokeweight="0.5pt"/>
            </w:pict>
          </mc:Fallback>
        </mc:AlternateContent>
      </w:r>
    </w:p>
    <w:p>
      <w:pPr>
        <w:sectPr>
          <w:pgSz w:w="11900" w:h="16838" w:orient="portrait"/>
          <w:cols w:equalWidth="0" w:num="1">
            <w:col w:w="9400"/>
          </w:cols>
          <w:pgMar w:left="1140" w:top="1121"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280"/>
        <w:spacing w:after="0" w:line="298" w:lineRule="auto"/>
        <w:rPr>
          <w:sz w:val="20"/>
          <w:szCs w:val="20"/>
          <w:color w:val="auto"/>
        </w:rPr>
      </w:pPr>
      <w:r>
        <w:rPr>
          <w:rFonts w:ascii="Century Schoolbook" w:cs="Century Schoolbook" w:eastAsia="Century Schoolbook" w:hAnsi="Century Schoolbook"/>
          <w:sz w:val="24"/>
          <w:szCs w:val="24"/>
          <w:color w:val="auto"/>
        </w:rPr>
        <w:t>poor situation was soon to improve, as in those years Spain entered the stage, add­ ing lots of variety to Amsterdam’s repertoire and thus creating a new consumer’s taste.</w:t>
      </w:r>
    </w:p>
    <w:p>
      <w:pPr>
        <w:spacing w:after="0" w:line="5" w:lineRule="exact"/>
        <w:rPr>
          <w:sz w:val="20"/>
          <w:szCs w:val="20"/>
          <w:color w:val="auto"/>
        </w:rPr>
      </w:pPr>
    </w:p>
    <w:p>
      <w:pPr>
        <w:jc w:val="both"/>
        <w:ind w:left="280" w:firstLine="567"/>
        <w:spacing w:after="0" w:line="312" w:lineRule="auto"/>
        <w:rPr>
          <w:sz w:val="20"/>
          <w:szCs w:val="20"/>
          <w:color w:val="auto"/>
        </w:rPr>
      </w:pPr>
      <w:r>
        <w:rPr>
          <w:rFonts w:ascii="Century Schoolbook" w:cs="Century Schoolbook" w:eastAsia="Century Schoolbook" w:hAnsi="Century Schoolbook"/>
          <w:sz w:val="23"/>
          <w:szCs w:val="23"/>
          <w:color w:val="auto"/>
        </w:rPr>
        <w:t>Lope de Vega was the front man of the Spanish invasion in the Schouwburg repertoire. Undoubtedly, the Amsterdam Theater was eager to produce his oeuvre most and for all, as the playlists show.</w:t>
      </w:r>
      <w:r>
        <w:rPr>
          <w:rFonts w:ascii="Century Schoolbook" w:cs="Century Schoolbook" w:eastAsia="Century Schoolbook" w:hAnsi="Century Schoolbook"/>
          <w:sz w:val="13"/>
          <w:szCs w:val="13"/>
          <w:color w:val="auto"/>
        </w:rPr>
        <w:t>7</w:t>
      </w:r>
      <w:r>
        <w:rPr>
          <w:rFonts w:ascii="Century Schoolbook" w:cs="Century Schoolbook" w:eastAsia="Century Schoolbook" w:hAnsi="Century Schoolbook"/>
          <w:sz w:val="23"/>
          <w:szCs w:val="23"/>
          <w:color w:val="auto"/>
        </w:rPr>
        <w:t xml:space="preserve"> In 1642, the first Spanish play ever in the Schouwburg was the staging of </w:t>
      </w:r>
      <w:r>
        <w:rPr>
          <w:rFonts w:ascii="Century Schoolbook" w:cs="Century Schoolbook" w:eastAsia="Century Schoolbook" w:hAnsi="Century Schoolbook"/>
          <w:sz w:val="23"/>
          <w:szCs w:val="23"/>
          <w:i w:val="1"/>
          <w:iCs w:val="1"/>
          <w:color w:val="auto"/>
        </w:rPr>
        <w:t>Casandra en Karel Baldeus</w:t>
      </w:r>
      <w:r>
        <w:rPr>
          <w:rFonts w:ascii="Century Schoolbook" w:cs="Century Schoolbook" w:eastAsia="Century Schoolbook" w:hAnsi="Century Schoolbook"/>
          <w:sz w:val="23"/>
          <w:szCs w:val="23"/>
          <w:color w:val="auto"/>
        </w:rPr>
        <w:t xml:space="preserve">, the Rodenburgh adap­ tation of Lope’s </w:t>
      </w:r>
      <w:r>
        <w:rPr>
          <w:rFonts w:ascii="Century Schoolbook" w:cs="Century Schoolbook" w:eastAsia="Century Schoolbook" w:hAnsi="Century Schoolbook"/>
          <w:sz w:val="23"/>
          <w:szCs w:val="23"/>
          <w:i w:val="1"/>
          <w:iCs w:val="1"/>
          <w:color w:val="auto"/>
        </w:rPr>
        <w:t>El perseguido</w:t>
      </w:r>
      <w:r>
        <w:rPr>
          <w:rFonts w:ascii="Century Schoolbook" w:cs="Century Schoolbook" w:eastAsia="Century Schoolbook" w:hAnsi="Century Schoolbook"/>
          <w:sz w:val="23"/>
          <w:szCs w:val="23"/>
          <w:color w:val="auto"/>
        </w:rPr>
        <w:t xml:space="preserve">. After its premiere in the local Amsterdam Chamber of Rhetoric in 1617, it had never ceased to be popular. And now, as the first Lope play in the Grand Theater, it proved an innovation and a major contribution to the repertoire. Number one hit of the year, it was staged 15 times on the total amount of one hundred shows (and it was to stay a successful part in the program for thirty years). No wonder that the theatre continued to produce Rodenburgh’s adaptations of Lope de Vega, when, two seasons later, it also adopted </w:t>
      </w:r>
      <w:r>
        <w:rPr>
          <w:rFonts w:ascii="Century Schoolbook" w:cs="Century Schoolbook" w:eastAsia="Century Schoolbook" w:hAnsi="Century Schoolbook"/>
          <w:sz w:val="23"/>
          <w:szCs w:val="23"/>
          <w:i w:val="1"/>
          <w:iCs w:val="1"/>
          <w:color w:val="auto"/>
        </w:rPr>
        <w:t>La escolástica celosa</w:t>
      </w:r>
      <w:r>
        <w:rPr>
          <w:rFonts w:ascii="Century Schoolbook" w:cs="Century Schoolbook" w:eastAsia="Century Schoolbook" w:hAnsi="Century Schoolbook"/>
          <w:sz w:val="23"/>
          <w:szCs w:val="23"/>
          <w:color w:val="auto"/>
        </w:rPr>
        <w:t xml:space="preserve"> in the repertoire. On the long run, this second Lope play, entitled </w:t>
      </w:r>
      <w:r>
        <w:rPr>
          <w:rFonts w:ascii="Century Schoolbook" w:cs="Century Schoolbook" w:eastAsia="Century Schoolbook" w:hAnsi="Century Schoolbook"/>
          <w:sz w:val="23"/>
          <w:szCs w:val="23"/>
          <w:i w:val="1"/>
          <w:iCs w:val="1"/>
          <w:color w:val="auto"/>
        </w:rPr>
        <w:t>Jaloersche studen­</w:t>
      </w:r>
      <w:r>
        <w:rPr>
          <w:rFonts w:ascii="Century Schoolbook" w:cs="Century Schoolbook" w:eastAsia="Century Schoolbook" w:hAnsi="Century Schoolbook"/>
          <w:sz w:val="23"/>
          <w:szCs w:val="23"/>
          <w:color w:val="auto"/>
        </w:rPr>
        <w:t xml:space="preserve"> </w:t>
      </w:r>
      <w:r>
        <w:rPr>
          <w:rFonts w:ascii="Century Schoolbook" w:cs="Century Schoolbook" w:eastAsia="Century Schoolbook" w:hAnsi="Century Schoolbook"/>
          <w:sz w:val="23"/>
          <w:szCs w:val="23"/>
          <w:i w:val="1"/>
          <w:iCs w:val="1"/>
          <w:color w:val="auto"/>
        </w:rPr>
        <w:t>ten</w:t>
      </w:r>
      <w:r>
        <w:rPr>
          <w:rFonts w:ascii="Century Schoolbook" w:cs="Century Schoolbook" w:eastAsia="Century Schoolbook" w:hAnsi="Century Schoolbook"/>
          <w:sz w:val="23"/>
          <w:szCs w:val="23"/>
          <w:color w:val="auto"/>
        </w:rPr>
        <w:t>, may have been less successful than its predecessor, but it still had five perfor­</w:t>
      </w:r>
      <w:r>
        <w:rPr>
          <w:rFonts w:ascii="Century Schoolbook" w:cs="Century Schoolbook" w:eastAsia="Century Schoolbook" w:hAnsi="Century Schoolbook"/>
          <w:sz w:val="23"/>
          <w:szCs w:val="23"/>
          <w:i w:val="1"/>
          <w:iCs w:val="1"/>
          <w:color w:val="auto"/>
        </w:rPr>
        <w:t xml:space="preserve"> </w:t>
      </w:r>
      <w:r>
        <w:rPr>
          <w:rFonts w:ascii="Century Schoolbook" w:cs="Century Schoolbook" w:eastAsia="Century Schoolbook" w:hAnsi="Century Schoolbook"/>
          <w:sz w:val="23"/>
          <w:szCs w:val="23"/>
          <w:color w:val="auto"/>
        </w:rPr>
        <w:t>mances in 1644 and another five in the next two years.</w:t>
      </w:r>
    </w:p>
    <w:p>
      <w:pPr>
        <w:spacing w:after="0" w:line="7" w:lineRule="exact"/>
        <w:rPr>
          <w:sz w:val="20"/>
          <w:szCs w:val="20"/>
          <w:color w:val="auto"/>
        </w:rPr>
      </w:pPr>
    </w:p>
    <w:p>
      <w:pPr>
        <w:jc w:val="both"/>
        <w:ind w:left="280" w:firstLine="567"/>
        <w:spacing w:after="0" w:line="299" w:lineRule="auto"/>
        <w:rPr>
          <w:sz w:val="20"/>
          <w:szCs w:val="20"/>
          <w:color w:val="auto"/>
        </w:rPr>
      </w:pPr>
      <w:r>
        <w:rPr>
          <w:rFonts w:ascii="Century Schoolbook" w:cs="Century Schoolbook" w:eastAsia="Century Schoolbook" w:hAnsi="Century Schoolbook"/>
          <w:sz w:val="24"/>
          <w:szCs w:val="24"/>
          <w:color w:val="auto"/>
        </w:rPr>
        <w:t>While both Lope de Vega adaptations by Rodenburgh gave the crowds in Amsterdam a first taste of Spanish drama qualities, the theater directors must have been charmed, surely, by the increasing numbers of visitors, too. More at­ tractive plays and a wider variety caused the revenues to be steadily rising for these years. However, with Rodenburgh’s adaptations in use now, the next chal­ lenge was how to expand on the successful innovation of Spanish theatre in the Schouwburg. The production process, in whatever way, faced some serious chal­ lenges in dealing with the source materials. For, who was a connoisseur of Span­ ish theater at the time, and who had the knowledge to select the proper works from Vega’s oeuvre? Moreover, who was able to carry out the transfers from his texts to the Amsterdam theater? As a multilingualist, Theodore Rodenburgh had been a single and unique white raven up to then, when, sadly, he passed away in 1644. Surely, one of the major obstacles in the transfer process was that hardly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175895</wp:posOffset>
                </wp:positionH>
                <wp:positionV relativeFrom="paragraph">
                  <wp:posOffset>170180</wp:posOffset>
                </wp:positionV>
                <wp:extent cx="36004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13.4pt" to="42.2pt,13.4pt" o:allowincell="f" strokecolor="#000000" strokeweight="0.5pt"/>
            </w:pict>
          </mc:Fallback>
        </mc:AlternateContent>
      </w:r>
    </w:p>
    <w:p>
      <w:pPr>
        <w:spacing w:after="0" w:line="200" w:lineRule="exact"/>
        <w:rPr>
          <w:sz w:val="20"/>
          <w:szCs w:val="20"/>
          <w:color w:val="auto"/>
        </w:rPr>
      </w:pPr>
    </w:p>
    <w:p>
      <w:pPr>
        <w:spacing w:after="0" w:line="205" w:lineRule="exact"/>
        <w:rPr>
          <w:sz w:val="20"/>
          <w:szCs w:val="20"/>
          <w:color w:val="auto"/>
        </w:rPr>
      </w:pPr>
    </w:p>
    <w:p>
      <w:pPr>
        <w:jc w:val="both"/>
        <w:ind w:left="280" w:firstLine="283"/>
        <w:spacing w:after="0" w:line="246" w:lineRule="auto"/>
        <w:rPr>
          <w:sz w:val="20"/>
          <w:szCs w:val="20"/>
          <w:color w:val="auto"/>
        </w:rPr>
      </w:pPr>
      <w:r>
        <w:rPr>
          <w:rFonts w:ascii="Times New Roman" w:cs="Times New Roman" w:eastAsia="Times New Roman" w:hAnsi="Times New Roman"/>
          <w:sz w:val="20"/>
          <w:szCs w:val="20"/>
          <w:color w:val="auto"/>
        </w:rPr>
        <w:t xml:space="preserve">7.  The only Spanish play in Amsterdam prior to Lope is the </w:t>
      </w:r>
      <w:r>
        <w:rPr>
          <w:rFonts w:ascii="Century Schoolbook" w:cs="Century Schoolbook" w:eastAsia="Century Schoolbook" w:hAnsi="Century Schoolbook"/>
          <w:sz w:val="20"/>
          <w:szCs w:val="20"/>
          <w:i w:val="1"/>
          <w:iCs w:val="1"/>
          <w:color w:val="auto"/>
        </w:rPr>
        <w:t>Cid</w:t>
      </w:r>
      <w:r>
        <w:rPr>
          <w:rFonts w:ascii="Times New Roman" w:cs="Times New Roman" w:eastAsia="Times New Roman" w:hAnsi="Times New Roman"/>
          <w:sz w:val="20"/>
          <w:szCs w:val="20"/>
          <w:color w:val="auto"/>
        </w:rPr>
        <w:t xml:space="preserve">. In 1641, it was staged in the Dutch version by J. van Heemskerck, based on the famous play </w:t>
      </w:r>
      <w:r>
        <w:rPr>
          <w:rFonts w:ascii="Century Schoolbook" w:cs="Century Schoolbook" w:eastAsia="Century Schoolbook" w:hAnsi="Century Schoolbook"/>
          <w:sz w:val="20"/>
          <w:szCs w:val="20"/>
          <w:i w:val="1"/>
          <w:iCs w:val="1"/>
          <w:color w:val="auto"/>
        </w:rPr>
        <w:t>Le Cid</w:t>
      </w:r>
      <w:r>
        <w:rPr>
          <w:rFonts w:ascii="Times New Roman" w:cs="Times New Roman" w:eastAsia="Times New Roman" w:hAnsi="Times New Roman"/>
          <w:sz w:val="20"/>
          <w:szCs w:val="20"/>
          <w:color w:val="auto"/>
        </w:rPr>
        <w:t xml:space="preserve"> by Corneille (1635). A major hit in Amsterdam’s repertoire, it was introduced as a French play, even though Corneille had adap­ ted the Spanish original by Guillén de Castro.</w:t>
      </w:r>
    </w:p>
    <w:p>
      <w:pPr>
        <w:sectPr>
          <w:pgSz w:w="11900" w:h="16838" w:orient="portrait"/>
          <w:cols w:equalWidth="0" w:num="1">
            <w:col w:w="9400"/>
          </w:cols>
          <w:pgMar w:left="1140" w:top="1121"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1" w:right="1366" w:bottom="719"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39"/>
        </w:trPr>
        <w:tc>
          <w:tcPr>
            <w:tcW w:w="8700" w:type="dxa"/>
            <w:vAlign w:val="bottom"/>
          </w:tcPr>
          <w:p>
            <w:pPr>
              <w:ind w:left="1540"/>
              <w:spacing w:after="0"/>
              <w:rPr>
                <w:sz w:val="20"/>
                <w:szCs w:val="20"/>
                <w:color w:val="auto"/>
              </w:rPr>
            </w:pPr>
            <w:r>
              <w:rPr>
                <w:rFonts w:ascii="Times New Roman" w:cs="Times New Roman" w:eastAsia="Times New Roman" w:hAnsi="Times New Roman"/>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161</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left="300" w:right="220"/>
        <w:spacing w:after="0" w:line="281" w:lineRule="auto"/>
        <w:rPr>
          <w:sz w:val="20"/>
          <w:szCs w:val="20"/>
          <w:color w:val="auto"/>
        </w:rPr>
      </w:pPr>
      <w:r>
        <w:rPr>
          <w:rFonts w:ascii="Times New Roman" w:cs="Times New Roman" w:eastAsia="Times New Roman" w:hAnsi="Times New Roman"/>
          <w:sz w:val="24"/>
          <w:szCs w:val="24"/>
          <w:color w:val="auto"/>
        </w:rPr>
        <w:t>anyone in Amsterdam’s theater production circles mastered the Spanish lan­ guage.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4"/>
          <w:szCs w:val="24"/>
          <w:color w:val="auto"/>
        </w:rPr>
        <w:t>III.  T</w:t>
      </w:r>
      <w:r>
        <w:rPr>
          <w:rFonts w:ascii="Century Schoolbook" w:cs="Century Schoolbook" w:eastAsia="Century Schoolbook" w:hAnsi="Century Schoolbook"/>
          <w:sz w:val="16"/>
          <w:szCs w:val="16"/>
          <w:color w:val="auto"/>
        </w:rPr>
        <w:t>he</w:t>
      </w: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color w:val="auto"/>
        </w:rPr>
        <w:t>F</w:t>
      </w:r>
      <w:r>
        <w:rPr>
          <w:rFonts w:ascii="Century Schoolbook" w:cs="Century Schoolbook" w:eastAsia="Century Schoolbook" w:hAnsi="Century Schoolbook"/>
          <w:sz w:val="16"/>
          <w:szCs w:val="16"/>
          <w:color w:val="auto"/>
        </w:rPr>
        <w:t>rench connection</w:t>
      </w:r>
    </w:p>
    <w:p>
      <w:pPr>
        <w:spacing w:after="0" w:line="200" w:lineRule="exact"/>
        <w:rPr>
          <w:sz w:val="20"/>
          <w:szCs w:val="20"/>
          <w:color w:val="auto"/>
        </w:rPr>
      </w:pPr>
    </w:p>
    <w:p>
      <w:pPr>
        <w:spacing w:after="0" w:line="233" w:lineRule="exact"/>
        <w:rPr>
          <w:sz w:val="20"/>
          <w:szCs w:val="20"/>
          <w:color w:val="auto"/>
        </w:rPr>
      </w:pPr>
    </w:p>
    <w:p>
      <w:pPr>
        <w:jc w:val="both"/>
        <w:ind w:left="300" w:right="220"/>
        <w:spacing w:after="0" w:line="308" w:lineRule="auto"/>
        <w:rPr>
          <w:sz w:val="20"/>
          <w:szCs w:val="20"/>
          <w:color w:val="auto"/>
        </w:rPr>
      </w:pPr>
      <w:r>
        <w:rPr>
          <w:rFonts w:ascii="Times New Roman" w:cs="Times New Roman" w:eastAsia="Times New Roman" w:hAnsi="Times New Roman"/>
          <w:sz w:val="24"/>
          <w:szCs w:val="24"/>
          <w:color w:val="auto"/>
        </w:rPr>
        <w:t xml:space="preserve">One solution to the problem was created from within the circle of actors, in the transfer path as it was developed for the next Spanish play. In 1645, the Schouw­ burg proudly staged the third Vega comedia in a row. This was the </w:t>
      </w:r>
      <w:r>
        <w:rPr>
          <w:rFonts w:ascii="Century Schoolbook" w:cs="Century Schoolbook" w:eastAsia="Century Schoolbook" w:hAnsi="Century Schoolbook"/>
          <w:sz w:val="24"/>
          <w:szCs w:val="24"/>
          <w:i w:val="1"/>
          <w:iCs w:val="1"/>
          <w:color w:val="auto"/>
        </w:rPr>
        <w:t xml:space="preserve">Laura persegui-da </w:t>
      </w:r>
      <w:r>
        <w:rPr>
          <w:rFonts w:ascii="Times New Roman" w:cs="Times New Roman" w:eastAsia="Times New Roman" w:hAnsi="Times New Roman"/>
          <w:sz w:val="24"/>
          <w:szCs w:val="24"/>
          <w:color w:val="auto"/>
        </w:rPr>
        <w:t>or in Dutch</w:t>
      </w:r>
      <w:r>
        <w:rPr>
          <w:rFonts w:ascii="Century Schoolbook" w:cs="Century Schoolbook" w:eastAsia="Century Schoolbook" w:hAnsi="Century Schoolbook"/>
          <w:sz w:val="24"/>
          <w:szCs w:val="24"/>
          <w:i w:val="1"/>
          <w:iCs w:val="1"/>
          <w:color w:val="auto"/>
        </w:rPr>
        <w:t xml:space="preserve"> Vervolgde Laura</w:t>
      </w:r>
      <w:r>
        <w:rPr>
          <w:rFonts w:ascii="Times New Roman" w:cs="Times New Roman" w:eastAsia="Times New Roman" w:hAnsi="Times New Roman"/>
          <w:sz w:val="24"/>
          <w:szCs w:val="24"/>
          <w:color w:val="auto"/>
        </w:rPr>
        <w:t>. Unlike its predecessors, which had been staged in</w:t>
      </w:r>
      <w:r>
        <w:rPr>
          <w:rFonts w:ascii="Century Schoolbook" w:cs="Century Schoolbook" w:eastAsia="Century Schoolbook" w:hAnsi="Century Schoolbook"/>
          <w:sz w:val="24"/>
          <w:szCs w:val="24"/>
          <w:i w:val="1"/>
          <w:iCs w:val="1"/>
          <w:color w:val="auto"/>
        </w:rPr>
        <w:t xml:space="preserve"> </w:t>
      </w:r>
      <w:r>
        <w:rPr>
          <w:rFonts w:ascii="Times New Roman" w:cs="Times New Roman" w:eastAsia="Times New Roman" w:hAnsi="Times New Roman"/>
          <w:sz w:val="24"/>
          <w:szCs w:val="24"/>
          <w:color w:val="auto"/>
        </w:rPr>
        <w:t xml:space="preserve">the Chambers of Rhetoric before, the </w:t>
      </w:r>
      <w:r>
        <w:rPr>
          <w:rFonts w:ascii="Century Schoolbook" w:cs="Century Schoolbook" w:eastAsia="Century Schoolbook" w:hAnsi="Century Schoolbook"/>
          <w:sz w:val="24"/>
          <w:szCs w:val="24"/>
          <w:i w:val="1"/>
          <w:iCs w:val="1"/>
          <w:color w:val="auto"/>
        </w:rPr>
        <w:t>Laura</w:t>
      </w:r>
      <w:r>
        <w:rPr>
          <w:rFonts w:ascii="Times New Roman" w:cs="Times New Roman" w:eastAsia="Times New Roman" w:hAnsi="Times New Roman"/>
          <w:sz w:val="24"/>
          <w:szCs w:val="24"/>
          <w:color w:val="auto"/>
        </w:rPr>
        <w:t xml:space="preserve"> was a brand new production, exclusive­ ly made for the new theater to enhance its repertoire. In rimed and paired verses of jambic hexameters or alexandrines, so characteristic for Dutch play texts at the time, the Dutch version of the </w:t>
      </w:r>
      <w:r>
        <w:rPr>
          <w:rFonts w:ascii="Century Schoolbook" w:cs="Century Schoolbook" w:eastAsia="Century Schoolbook" w:hAnsi="Century Schoolbook"/>
          <w:sz w:val="24"/>
          <w:szCs w:val="24"/>
          <w:i w:val="1"/>
          <w:iCs w:val="1"/>
          <w:color w:val="auto"/>
        </w:rPr>
        <w:t>Laura</w:t>
      </w:r>
      <w:r>
        <w:rPr>
          <w:rFonts w:ascii="Times New Roman" w:cs="Times New Roman" w:eastAsia="Times New Roman" w:hAnsi="Times New Roman"/>
          <w:sz w:val="24"/>
          <w:szCs w:val="24"/>
          <w:color w:val="auto"/>
        </w:rPr>
        <w:t xml:space="preserve"> was composed by Adam Karels van Germez. This author, although his geographical nick name Van Germez might sound for­ eign, and even Spanish, was a native Amsterdammer, and a well known person, too. Van Germez, also known as Mr. Adam among the crowds, was one of the Grand Theater’s top actors.</w:t>
      </w:r>
    </w:p>
    <w:p>
      <w:pPr>
        <w:spacing w:after="0" w:line="359" w:lineRule="exact"/>
        <w:rPr>
          <w:sz w:val="20"/>
          <w:szCs w:val="20"/>
          <w:color w:val="auto"/>
        </w:rPr>
      </w:pPr>
    </w:p>
    <w:p>
      <w:pPr>
        <w:jc w:val="both"/>
        <w:ind w:left="300" w:right="220" w:firstLine="567"/>
        <w:spacing w:after="0" w:line="313" w:lineRule="auto"/>
        <w:rPr>
          <w:sz w:val="20"/>
          <w:szCs w:val="20"/>
          <w:color w:val="auto"/>
        </w:rPr>
      </w:pPr>
      <w:r>
        <w:rPr>
          <w:rFonts w:ascii="Times New Roman" w:cs="Times New Roman" w:eastAsia="Times New Roman" w:hAnsi="Times New Roman"/>
          <w:sz w:val="24"/>
          <w:szCs w:val="24"/>
          <w:color w:val="auto"/>
        </w:rPr>
        <w:t>As a stage man, Van Germez had personally been involved in performing both previous Lope plays in the Schouwburg, and now he was presenting a new text by the great Spanish playwright, all done by himself.</w:t>
      </w:r>
      <w:r>
        <w:rPr>
          <w:rFonts w:ascii="Century Schoolbook" w:cs="Century Schoolbook" w:eastAsia="Century Schoolbook" w:hAnsi="Century Schoolbook"/>
          <w:sz w:val="13"/>
          <w:szCs w:val="13"/>
          <w:color w:val="auto"/>
        </w:rPr>
        <w:t>8</w:t>
      </w:r>
      <w:r>
        <w:rPr>
          <w:rFonts w:ascii="Times New Roman" w:cs="Times New Roman" w:eastAsia="Times New Roman" w:hAnsi="Times New Roman"/>
          <w:sz w:val="24"/>
          <w:szCs w:val="24"/>
          <w:color w:val="auto"/>
        </w:rPr>
        <w:t xml:space="preserve"> The transfer, as his introduc­ tion to the play text tells, had been far from easy: Mr. Adam did not understand a word of Spanish. Even worse, as with all of the actors in the Amsterdam company (most of them of rather humble descent) the only language he mastered, was his mother tongue. Therefore, his source was a Dutch prose translation of the French adaptation, entitled </w:t>
      </w:r>
      <w:r>
        <w:rPr>
          <w:rFonts w:ascii="Century Schoolbook" w:cs="Century Schoolbook" w:eastAsia="Century Schoolbook" w:hAnsi="Century Schoolbook"/>
          <w:sz w:val="24"/>
          <w:szCs w:val="24"/>
          <w:i w:val="1"/>
          <w:iCs w:val="1"/>
          <w:color w:val="auto"/>
        </w:rPr>
        <w:t>Laure persécutée</w:t>
      </w:r>
      <w:r>
        <w:rPr>
          <w:rFonts w:ascii="Times New Roman" w:cs="Times New Roman" w:eastAsia="Times New Roman" w:hAnsi="Times New Roman"/>
          <w:sz w:val="24"/>
          <w:szCs w:val="24"/>
          <w:color w:val="auto"/>
        </w:rPr>
        <w:t>, by Jean Rotrou.</w:t>
      </w:r>
      <w:r>
        <w:rPr>
          <w:rFonts w:ascii="Century Schoolbook" w:cs="Century Schoolbook" w:eastAsia="Century Schoolbook" w:hAnsi="Century Schoolbook"/>
          <w:sz w:val="13"/>
          <w:szCs w:val="13"/>
          <w:color w:val="auto"/>
        </w:rPr>
        <w:t>9</w:t>
      </w:r>
    </w:p>
    <w:p>
      <w:pPr>
        <w:spacing w:after="0" w:line="344" w:lineRule="exact"/>
        <w:rPr>
          <w:sz w:val="20"/>
          <w:szCs w:val="20"/>
          <w:color w:val="auto"/>
        </w:rPr>
      </w:pPr>
    </w:p>
    <w:p>
      <w:pPr>
        <w:jc w:val="both"/>
        <w:ind w:left="300" w:right="220" w:firstLine="567"/>
        <w:spacing w:after="0" w:line="312" w:lineRule="auto"/>
        <w:rPr>
          <w:sz w:val="20"/>
          <w:szCs w:val="20"/>
          <w:color w:val="auto"/>
        </w:rPr>
      </w:pPr>
      <w:r>
        <w:rPr>
          <w:rFonts w:ascii="Times New Roman" w:cs="Times New Roman" w:eastAsia="Times New Roman" w:hAnsi="Times New Roman"/>
          <w:sz w:val="24"/>
          <w:szCs w:val="24"/>
          <w:color w:val="auto"/>
        </w:rPr>
        <w:t xml:space="preserve">With the very first Spanish production made for the Schouwburg, Van Ger­ mez really had some serious start-up problems in presenting his </w:t>
      </w:r>
      <w:r>
        <w:rPr>
          <w:rFonts w:ascii="Century Schoolbook" w:cs="Century Schoolbook" w:eastAsia="Century Schoolbook" w:hAnsi="Century Schoolbook"/>
          <w:sz w:val="24"/>
          <w:szCs w:val="24"/>
          <w:i w:val="1"/>
          <w:iCs w:val="1"/>
          <w:color w:val="auto"/>
        </w:rPr>
        <w:t>Vervolgde Laura</w:t>
      </w:r>
      <w:r>
        <w:rPr>
          <w:rFonts w:ascii="Times New Roman" w:cs="Times New Roman" w:eastAsia="Times New Roman" w:hAnsi="Times New Roman"/>
          <w:sz w:val="24"/>
          <w:szCs w:val="24"/>
          <w:color w:val="auto"/>
        </w:rPr>
        <w:t>. The title page of the work did not mention Lope de Vega as the author, nor did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233680</wp:posOffset>
                </wp:positionV>
                <wp:extent cx="3600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18.4pt" to="43.2pt,18.4pt" o:allowincell="f" strokecolor="#000000" strokeweight="0.5pt"/>
            </w:pict>
          </mc:Fallback>
        </mc:AlternateContent>
      </w:r>
    </w:p>
    <w:p>
      <w:pPr>
        <w:spacing w:after="0" w:line="200" w:lineRule="exact"/>
        <w:rPr>
          <w:sz w:val="20"/>
          <w:szCs w:val="20"/>
          <w:color w:val="auto"/>
        </w:rPr>
      </w:pPr>
    </w:p>
    <w:p>
      <w:pPr>
        <w:spacing w:after="0" w:line="304" w:lineRule="exact"/>
        <w:rPr>
          <w:sz w:val="20"/>
          <w:szCs w:val="20"/>
          <w:color w:val="auto"/>
        </w:rPr>
      </w:pPr>
    </w:p>
    <w:p>
      <w:pPr>
        <w:jc w:val="both"/>
        <w:ind w:left="300" w:right="220" w:firstLine="283"/>
        <w:spacing w:after="0" w:line="238" w:lineRule="auto"/>
        <w:rPr>
          <w:sz w:val="20"/>
          <w:szCs w:val="20"/>
          <w:color w:val="auto"/>
        </w:rPr>
      </w:pPr>
      <w:r>
        <w:rPr>
          <w:rFonts w:ascii="Times New Roman" w:cs="Times New Roman" w:eastAsia="Times New Roman" w:hAnsi="Times New Roman"/>
          <w:sz w:val="20"/>
          <w:szCs w:val="20"/>
          <w:color w:val="auto"/>
        </w:rPr>
        <w:t xml:space="preserve">8.  In Rodenburgh’s </w:t>
      </w:r>
      <w:r>
        <w:rPr>
          <w:rFonts w:ascii="Century Schoolbook" w:cs="Century Schoolbook" w:eastAsia="Century Schoolbook" w:hAnsi="Century Schoolbook"/>
          <w:sz w:val="20"/>
          <w:szCs w:val="20"/>
          <w:i w:val="1"/>
          <w:iCs w:val="1"/>
          <w:color w:val="auto"/>
        </w:rPr>
        <w:t>Jaloersche studenten</w:t>
      </w:r>
      <w:r>
        <w:rPr>
          <w:rFonts w:ascii="Times New Roman" w:cs="Times New Roman" w:eastAsia="Times New Roman" w:hAnsi="Times New Roman"/>
          <w:sz w:val="20"/>
          <w:szCs w:val="20"/>
          <w:color w:val="auto"/>
        </w:rPr>
        <w:t xml:space="preserve">, Van Germez played the role of Valerio; his part in </w:t>
      </w:r>
      <w:r>
        <w:rPr>
          <w:rFonts w:ascii="Century Schoolbook" w:cs="Century Schoolbook" w:eastAsia="Century Schoolbook" w:hAnsi="Century Schoolbook"/>
          <w:sz w:val="20"/>
          <w:szCs w:val="20"/>
          <w:i w:val="1"/>
          <w:iCs w:val="1"/>
          <w:color w:val="auto"/>
        </w:rPr>
        <w:t xml:space="preserve">Ca-sandra en Karel </w:t>
      </w:r>
      <w:r>
        <w:rPr>
          <w:rFonts w:ascii="Times New Roman" w:cs="Times New Roman" w:eastAsia="Times New Roman" w:hAnsi="Times New Roman"/>
          <w:sz w:val="20"/>
          <w:szCs w:val="20"/>
          <w:color w:val="auto"/>
        </w:rPr>
        <w:t>is unknown. See Worp [1920:111].</w:t>
      </w:r>
    </w:p>
    <w:p>
      <w:pPr>
        <w:spacing w:after="0" w:line="3" w:lineRule="exact"/>
        <w:rPr>
          <w:sz w:val="20"/>
          <w:szCs w:val="20"/>
          <w:color w:val="auto"/>
        </w:rPr>
      </w:pPr>
    </w:p>
    <w:p>
      <w:pPr>
        <w:jc w:val="both"/>
        <w:ind w:left="300" w:right="220" w:firstLine="283"/>
        <w:spacing w:after="0" w:line="249" w:lineRule="auto"/>
        <w:rPr>
          <w:sz w:val="20"/>
          <w:szCs w:val="20"/>
          <w:color w:val="auto"/>
        </w:rPr>
      </w:pPr>
      <w:r>
        <w:rPr>
          <w:rFonts w:ascii="Times New Roman" w:cs="Times New Roman" w:eastAsia="Times New Roman" w:hAnsi="Times New Roman"/>
          <w:sz w:val="20"/>
          <w:szCs w:val="20"/>
          <w:color w:val="auto"/>
        </w:rPr>
        <w:t xml:space="preserve">9.  A first taste of the </w:t>
      </w:r>
      <w:r>
        <w:rPr>
          <w:rFonts w:ascii="Century Schoolbook" w:cs="Century Schoolbook" w:eastAsia="Century Schoolbook" w:hAnsi="Century Schoolbook"/>
          <w:sz w:val="20"/>
          <w:szCs w:val="20"/>
          <w:i w:val="1"/>
          <w:iCs w:val="1"/>
          <w:color w:val="auto"/>
        </w:rPr>
        <w:t>Laura</w:t>
      </w:r>
      <w:r>
        <w:rPr>
          <w:rFonts w:ascii="Times New Roman" w:cs="Times New Roman" w:eastAsia="Times New Roman" w:hAnsi="Times New Roman"/>
          <w:sz w:val="20"/>
          <w:szCs w:val="20"/>
          <w:color w:val="auto"/>
        </w:rPr>
        <w:t xml:space="preserve"> was given to Van Germez by the Amsterdam writer Kasper van Baerle, who, as Van Germez tells in the introduction, had rendered a selection of 300 verses in Dutch. See Germez [1645:fol. *6v].</w:t>
      </w:r>
    </w:p>
    <w:p>
      <w:pPr>
        <w:sectPr>
          <w:pgSz w:w="11900" w:h="16838" w:orient="portrait"/>
          <w:cols w:equalWidth="0" w:num="1">
            <w:col w:w="9640"/>
          </w:cols>
          <w:pgMar w:left="1120" w:top="1121"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1" w:right="1146" w:bottom="719" w:gutter="0" w:footer="0" w:header="0"/>
          <w:type w:val="continuous"/>
        </w:sectPr>
      </w:pPr>
    </w:p>
    <w:bookmarkStart w:id="7" w:name="page8"/>
    <w:bookmarkEnd w:id="7"/>
    <w:p>
      <w:pPr>
        <w:spacing w:after="0"/>
        <w:tabs>
          <w:tab w:leader="none" w:pos="3000" w:val="left"/>
        </w:tabs>
        <w:rPr>
          <w:sz w:val="20"/>
          <w:szCs w:val="20"/>
          <w:color w:val="auto"/>
        </w:rPr>
      </w:pPr>
      <w:r>
        <w:rPr>
          <w:rFonts w:ascii="Times New Roman" w:cs="Times New Roman" w:eastAsia="Times New Roman" w:hAnsi="Times New Roman"/>
          <w:sz w:val="20"/>
          <w:szCs w:val="20"/>
          <w:color w:val="auto"/>
        </w:rPr>
        <w:t>162</w:t>
      </w:r>
      <w:r>
        <w:rPr>
          <w:sz w:val="20"/>
          <w:szCs w:val="20"/>
          <w:color w:val="auto"/>
        </w:rPr>
        <w:tab/>
      </w:r>
      <w:r>
        <w:rPr>
          <w:rFonts w:ascii="Times New Roman" w:cs="Times New Roman" w:eastAsia="Times New Roman" w:hAnsi="Times New Roman"/>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41275</wp:posOffset>
                </wp:positionV>
                <wp:extent cx="610171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25pt" to="480.7pt,3.25pt" o:allowincell="f" strokecolor="#000000" strokeweight="0.5pt"/>
            </w:pict>
          </mc:Fallback>
        </mc:AlternateContent>
      </w:r>
    </w:p>
    <w:p>
      <w:pPr>
        <w:sectPr>
          <w:pgSz w:w="11900" w:h="16838" w:orient="portrait"/>
          <w:cols w:equalWidth="0" w:num="1">
            <w:col w:w="9400"/>
          </w:cols>
          <w:pgMar w:left="1140" w:top="1121"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280"/>
        <w:spacing w:after="0" w:line="299" w:lineRule="auto"/>
        <w:rPr>
          <w:sz w:val="20"/>
          <w:szCs w:val="20"/>
          <w:color w:val="auto"/>
        </w:rPr>
      </w:pPr>
      <w:r>
        <w:rPr>
          <w:rFonts w:ascii="Century Schoolbook" w:cs="Century Schoolbook" w:eastAsia="Century Schoolbook" w:hAnsi="Century Schoolbook"/>
          <w:sz w:val="24"/>
          <w:szCs w:val="24"/>
          <w:color w:val="auto"/>
        </w:rPr>
        <w:t>refer to any Spanish source at all. In fact, the work as it was presented, looked like a creation by Van Germez himself, as it was his name, exclusively, that starred on the new play text. This triggered some rival playwrights in Amsterdam to raise their voices in an immediate wave of enmity and defamation of the work and its Dutch author as soon as it came on stage. Van Germez was urged to react to what he said was an unjust persecution of his innocent Laura, and added an apologetic dedication to the publication some weeks after.</w:t>
      </w:r>
    </w:p>
    <w:p>
      <w:pPr>
        <w:spacing w:after="0" w:line="4" w:lineRule="exact"/>
        <w:rPr>
          <w:sz w:val="20"/>
          <w:szCs w:val="20"/>
          <w:color w:val="auto"/>
        </w:rPr>
      </w:pPr>
    </w:p>
    <w:p>
      <w:pPr>
        <w:jc w:val="both"/>
        <w:ind w:left="280" w:firstLine="567"/>
        <w:spacing w:after="0" w:line="313" w:lineRule="auto"/>
        <w:rPr>
          <w:sz w:val="20"/>
          <w:szCs w:val="20"/>
          <w:color w:val="auto"/>
        </w:rPr>
      </w:pPr>
      <w:r>
        <w:rPr>
          <w:rFonts w:ascii="Century Schoolbook" w:cs="Century Schoolbook" w:eastAsia="Century Schoolbook" w:hAnsi="Century Schoolbook"/>
          <w:sz w:val="23"/>
          <w:szCs w:val="23"/>
          <w:color w:val="auto"/>
        </w:rPr>
        <w:t xml:space="preserve">Explicitly focusing on the provenance of his production, the dedication of the </w:t>
      </w:r>
      <w:r>
        <w:rPr>
          <w:rFonts w:ascii="Century Schoolbook" w:cs="Century Schoolbook" w:eastAsia="Century Schoolbook" w:hAnsi="Century Schoolbook"/>
          <w:sz w:val="23"/>
          <w:szCs w:val="23"/>
          <w:i w:val="1"/>
          <w:iCs w:val="1"/>
          <w:color w:val="auto"/>
        </w:rPr>
        <w:t xml:space="preserve">Laura </w:t>
      </w:r>
      <w:r>
        <w:rPr>
          <w:rFonts w:ascii="Century Schoolbook" w:cs="Century Schoolbook" w:eastAsia="Century Schoolbook" w:hAnsi="Century Schoolbook"/>
          <w:sz w:val="23"/>
          <w:szCs w:val="23"/>
          <w:color w:val="auto"/>
        </w:rPr>
        <w:t>is very informative about the do’s and don’ts in transfer processes of Amster­</w:t>
      </w:r>
      <w:r>
        <w:rPr>
          <w:rFonts w:ascii="Century Schoolbook" w:cs="Century Schoolbook" w:eastAsia="Century Schoolbook" w:hAnsi="Century Schoolbook"/>
          <w:sz w:val="23"/>
          <w:szCs w:val="23"/>
          <w:i w:val="1"/>
          <w:iCs w:val="1"/>
          <w:color w:val="auto"/>
        </w:rPr>
        <w:t xml:space="preserve"> </w:t>
      </w:r>
      <w:r>
        <w:rPr>
          <w:rFonts w:ascii="Century Schoolbook" w:cs="Century Schoolbook" w:eastAsia="Century Schoolbook" w:hAnsi="Century Schoolbook"/>
          <w:sz w:val="23"/>
          <w:szCs w:val="23"/>
          <w:color w:val="auto"/>
        </w:rPr>
        <w:t>dam’s creative industry. First of all, it seems, a Dutch actor and playwright work­ ing with foreign sources should not keep all credits to himself. In some way or an­ other, people should be informed about borrowed goods. Van Germez, therefore, admits in the introduction that this play «is not my own invention, but it is Rotrou, in my verse interpretation based on the work by Jan Hendrik Glazenmaker, who provided me with a prose translation, unpaid for and in friendship. Also, I should mention the friendship of mr. Kasper van Baarle, who had already translated 300 verses for me, quite a while ago, making me excited about the play in the first place».</w:t>
      </w:r>
      <w:r>
        <w:rPr>
          <w:rFonts w:ascii="Century Schoolbook" w:cs="Century Schoolbook" w:eastAsia="Century Schoolbook" w:hAnsi="Century Schoolbook"/>
          <w:sz w:val="13"/>
          <w:szCs w:val="13"/>
          <w:color w:val="auto"/>
        </w:rPr>
        <w:t>10</w:t>
      </w:r>
      <w:r>
        <w:rPr>
          <w:rFonts w:ascii="Century Schoolbook" w:cs="Century Schoolbook" w:eastAsia="Century Schoolbook" w:hAnsi="Century Schoolbook"/>
          <w:sz w:val="23"/>
          <w:szCs w:val="23"/>
          <w:color w:val="auto"/>
        </w:rPr>
        <w:t xml:space="preserve"> With these three intermediaries mentioned by name, Van Germez publicly degraded himself from the status of auctor intellectualis or authentic poet or play­ wright, to that of a </w:t>
      </w:r>
      <w:r>
        <w:rPr>
          <w:rFonts w:ascii="Century Schoolbook" w:cs="Century Schoolbook" w:eastAsia="Century Schoolbook" w:hAnsi="Century Schoolbook"/>
          <w:sz w:val="23"/>
          <w:szCs w:val="23"/>
          <w:i w:val="1"/>
          <w:iCs w:val="1"/>
          <w:color w:val="auto"/>
        </w:rPr>
        <w:t>rijmer</w:t>
      </w:r>
      <w:r>
        <w:rPr>
          <w:rFonts w:ascii="Century Schoolbook" w:cs="Century Schoolbook" w:eastAsia="Century Schoolbook" w:hAnsi="Century Schoolbook"/>
          <w:sz w:val="23"/>
          <w:szCs w:val="23"/>
          <w:color w:val="auto"/>
        </w:rPr>
        <w:t>, or versificator, who just contributed at the end of the production process. Moreover, Van Germez admits that it was a faux pas of haugh­ tiness, indeed, not to mention Lope de Vega as the prime inventor. If any, the only excuse he could offer, was that his French intermediary had done likewise:</w:t>
      </w:r>
    </w:p>
    <w:p>
      <w:pPr>
        <w:spacing w:after="0" w:line="330" w:lineRule="exact"/>
        <w:rPr>
          <w:sz w:val="20"/>
          <w:szCs w:val="20"/>
          <w:color w:val="auto"/>
        </w:rPr>
      </w:pPr>
    </w:p>
    <w:p>
      <w:pPr>
        <w:jc w:val="both"/>
        <w:ind w:left="840"/>
        <w:spacing w:after="0" w:line="289" w:lineRule="auto"/>
        <w:rPr>
          <w:sz w:val="20"/>
          <w:szCs w:val="20"/>
          <w:color w:val="auto"/>
        </w:rPr>
      </w:pPr>
      <w:r>
        <w:rPr>
          <w:rFonts w:ascii="Century Schoolbook" w:cs="Century Schoolbook" w:eastAsia="Century Schoolbook" w:hAnsi="Century Schoolbook"/>
          <w:sz w:val="22"/>
          <w:szCs w:val="22"/>
          <w:color w:val="auto"/>
        </w:rPr>
        <w:t>The arrogance of putting my name alone on this work, I have learnt from my example Rotrou, when he brought this play from the Spanish by Lope de Vega into French, as I had to do from French into Dutch.</w:t>
      </w:r>
      <w:r>
        <w:rPr>
          <w:rFonts w:ascii="Century Schoolbook" w:cs="Century Schoolbook" w:eastAsia="Century Schoolbook" w:hAnsi="Century Schoolbook"/>
          <w:sz w:val="12"/>
          <w:szCs w:val="12"/>
          <w:color w:val="auto"/>
        </w:rPr>
        <w:t>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175895</wp:posOffset>
                </wp:positionH>
                <wp:positionV relativeFrom="paragraph">
                  <wp:posOffset>181610</wp:posOffset>
                </wp:positionV>
                <wp:extent cx="3600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14.3pt" to="42.2pt,14.3pt" o:allowincell="f" strokecolor="#000000" strokeweight="0.5pt"/>
            </w:pict>
          </mc:Fallback>
        </mc:AlternateContent>
      </w:r>
    </w:p>
    <w:p>
      <w:pPr>
        <w:spacing w:after="0" w:line="200" w:lineRule="exact"/>
        <w:rPr>
          <w:sz w:val="20"/>
          <w:szCs w:val="20"/>
          <w:color w:val="auto"/>
        </w:rPr>
      </w:pPr>
    </w:p>
    <w:p>
      <w:pPr>
        <w:spacing w:after="0" w:line="222" w:lineRule="exact"/>
        <w:rPr>
          <w:sz w:val="20"/>
          <w:szCs w:val="20"/>
          <w:color w:val="auto"/>
        </w:rPr>
      </w:pPr>
    </w:p>
    <w:p>
      <w:pPr>
        <w:jc w:val="both"/>
        <w:ind w:left="280" w:firstLine="283"/>
        <w:spacing w:after="0" w:line="242" w:lineRule="auto"/>
        <w:rPr>
          <w:sz w:val="20"/>
          <w:szCs w:val="20"/>
          <w:color w:val="auto"/>
        </w:rPr>
      </w:pPr>
      <w:r>
        <w:rPr>
          <w:rFonts w:ascii="Times New Roman" w:cs="Times New Roman" w:eastAsia="Times New Roman" w:hAnsi="Times New Roman"/>
          <w:sz w:val="20"/>
          <w:szCs w:val="20"/>
          <w:color w:val="auto"/>
        </w:rPr>
        <w:t xml:space="preserve">10.  Quoted, in English translation by the authors, from the introduction to </w:t>
      </w:r>
      <w:r>
        <w:rPr>
          <w:rFonts w:ascii="Century Schoolbook" w:cs="Century Schoolbook" w:eastAsia="Century Schoolbook" w:hAnsi="Century Schoolbook"/>
          <w:sz w:val="20"/>
          <w:szCs w:val="20"/>
          <w:i w:val="1"/>
          <w:iCs w:val="1"/>
          <w:color w:val="auto"/>
        </w:rPr>
        <w:t>Vervolgde Laura</w:t>
      </w:r>
      <w:r>
        <w:rPr>
          <w:rFonts w:ascii="Times New Roman" w:cs="Times New Roman" w:eastAsia="Times New Roman" w:hAnsi="Times New Roman"/>
          <w:sz w:val="20"/>
          <w:szCs w:val="20"/>
          <w:color w:val="auto"/>
        </w:rPr>
        <w:t xml:space="preserve"> by Germez [1645:fol. *6v]: «Maar [ik] vertoon U Rotrou, of vertolk hem in rym, naa dat hy my eerst van </w:t>
      </w:r>
      <w:r>
        <w:rPr>
          <w:rFonts w:ascii="Century Schoolbook" w:cs="Century Schoolbook" w:eastAsia="Century Schoolbook" w:hAnsi="Century Schoolbook"/>
          <w:sz w:val="20"/>
          <w:szCs w:val="20"/>
          <w:i w:val="1"/>
          <w:iCs w:val="1"/>
          <w:color w:val="auto"/>
        </w:rPr>
        <w:t xml:space="preserve">Jan Hendriksz Glazemaker </w:t>
      </w:r>
      <w:r>
        <w:rPr>
          <w:rFonts w:ascii="Times New Roman" w:cs="Times New Roman" w:eastAsia="Times New Roman" w:hAnsi="Times New Roman"/>
          <w:sz w:val="20"/>
          <w:szCs w:val="20"/>
          <w:color w:val="auto"/>
        </w:rPr>
        <w:t>in ’t rymloos van woord tot woord uyt liefde vertaald is. Voor welke ge­</w:t>
      </w:r>
      <w:r>
        <w:rPr>
          <w:rFonts w:ascii="Century Schoolbook" w:cs="Century Schoolbook" w:eastAsia="Century Schoolbook" w:hAnsi="Century Schoolbook"/>
          <w:sz w:val="20"/>
          <w:szCs w:val="20"/>
          <w:i w:val="1"/>
          <w:iCs w:val="1"/>
          <w:color w:val="auto"/>
        </w:rPr>
        <w:t xml:space="preserve"> </w:t>
      </w:r>
      <w:r>
        <w:rPr>
          <w:rFonts w:ascii="Times New Roman" w:cs="Times New Roman" w:eastAsia="Times New Roman" w:hAnsi="Times New Roman"/>
          <w:sz w:val="20"/>
          <w:szCs w:val="20"/>
          <w:color w:val="auto"/>
        </w:rPr>
        <w:t>negenheyd tot my en den Armen, ik hem eeuwiglyk betoonen zal dankbaar te zijn».</w:t>
      </w:r>
    </w:p>
    <w:p>
      <w:pPr>
        <w:jc w:val="both"/>
        <w:ind w:left="280" w:firstLine="283"/>
        <w:spacing w:after="0" w:line="249" w:lineRule="auto"/>
        <w:rPr>
          <w:sz w:val="20"/>
          <w:szCs w:val="20"/>
          <w:color w:val="auto"/>
        </w:rPr>
      </w:pPr>
      <w:r>
        <w:rPr>
          <w:rFonts w:ascii="Times New Roman" w:cs="Times New Roman" w:eastAsia="Times New Roman" w:hAnsi="Times New Roman"/>
          <w:sz w:val="20"/>
          <w:szCs w:val="20"/>
          <w:color w:val="auto"/>
        </w:rPr>
        <w:t xml:space="preserve">11.  Quoted, in English translation by the authors, from the introduction to </w:t>
      </w:r>
      <w:r>
        <w:rPr>
          <w:rFonts w:ascii="Century Schoolbook" w:cs="Century Schoolbook" w:eastAsia="Century Schoolbook" w:hAnsi="Century Schoolbook"/>
          <w:sz w:val="20"/>
          <w:szCs w:val="20"/>
          <w:i w:val="1"/>
          <w:iCs w:val="1"/>
          <w:color w:val="auto"/>
        </w:rPr>
        <w:t>Vervolgde Laura</w:t>
      </w:r>
      <w:r>
        <w:rPr>
          <w:rFonts w:ascii="Times New Roman" w:cs="Times New Roman" w:eastAsia="Times New Roman" w:hAnsi="Times New Roman"/>
          <w:sz w:val="20"/>
          <w:szCs w:val="20"/>
          <w:color w:val="auto"/>
        </w:rPr>
        <w:t xml:space="preserve"> by Germez [1645:fol. *7r]: «De hoovaardy evenwel van mynen naam hier alleenig boven te zetten, heb ik geleerd van mynen Meester Rotrou, die ‘t zelfde in Frans uit het Spaens van Loopes de Veego [sic] gedaen heeft», The point is stressed in the laudatory sonnet by Van Germez’s friend and fellow actor Leon de Fuyter in the introduction. The final line of the poem explicitly praises him a ‘sweet voiced</w:t>
      </w:r>
    </w:p>
    <w:p>
      <w:pPr>
        <w:sectPr>
          <w:pgSz w:w="11900" w:h="16838" w:orient="portrait"/>
          <w:cols w:equalWidth="0" w:num="1">
            <w:col w:w="9400"/>
          </w:cols>
          <w:pgMar w:left="1140" w:top="1121"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1" w:right="1366" w:bottom="719"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39"/>
        </w:trPr>
        <w:tc>
          <w:tcPr>
            <w:tcW w:w="8700" w:type="dxa"/>
            <w:vAlign w:val="bottom"/>
          </w:tcPr>
          <w:p>
            <w:pPr>
              <w:ind w:left="1540"/>
              <w:spacing w:after="0"/>
              <w:rPr>
                <w:sz w:val="20"/>
                <w:szCs w:val="20"/>
                <w:color w:val="auto"/>
              </w:rPr>
            </w:pPr>
            <w:r>
              <w:rPr>
                <w:rFonts w:ascii="Times New Roman" w:cs="Times New Roman" w:eastAsia="Times New Roman" w:hAnsi="Times New Roman"/>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163</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left="300" w:right="220" w:firstLine="567"/>
        <w:spacing w:after="0" w:line="299" w:lineRule="auto"/>
        <w:rPr>
          <w:sz w:val="20"/>
          <w:szCs w:val="20"/>
          <w:color w:val="auto"/>
        </w:rPr>
      </w:pPr>
      <w:r>
        <w:rPr>
          <w:rFonts w:ascii="Century Schoolbook" w:cs="Century Schoolbook" w:eastAsia="Century Schoolbook" w:hAnsi="Century Schoolbook"/>
          <w:sz w:val="24"/>
          <w:szCs w:val="24"/>
          <w:color w:val="auto"/>
        </w:rPr>
        <w:t xml:space="preserve">For all its social shortcomings and damage repairs, the transfer method that Van Germez had applied to bring the </w:t>
      </w:r>
      <w:r>
        <w:rPr>
          <w:rFonts w:ascii="Century Schoolbook" w:cs="Century Schoolbook" w:eastAsia="Century Schoolbook" w:hAnsi="Century Schoolbook"/>
          <w:sz w:val="24"/>
          <w:szCs w:val="24"/>
          <w:i w:val="1"/>
          <w:iCs w:val="1"/>
          <w:color w:val="auto"/>
        </w:rPr>
        <w:t>Laura perseguida</w:t>
      </w:r>
      <w:r>
        <w:rPr>
          <w:rFonts w:ascii="Century Schoolbook" w:cs="Century Schoolbook" w:eastAsia="Century Schoolbook" w:hAnsi="Century Schoolbook"/>
          <w:sz w:val="24"/>
          <w:szCs w:val="24"/>
          <w:color w:val="auto"/>
        </w:rPr>
        <w:t xml:space="preserve"> on stage in Amsterdam, proved worth the effort. The </w:t>
      </w:r>
      <w:r>
        <w:rPr>
          <w:rFonts w:ascii="Century Schoolbook" w:cs="Century Schoolbook" w:eastAsia="Century Schoolbook" w:hAnsi="Century Schoolbook"/>
          <w:sz w:val="24"/>
          <w:szCs w:val="24"/>
          <w:i w:val="1"/>
          <w:iCs w:val="1"/>
          <w:color w:val="auto"/>
        </w:rPr>
        <w:t>Laura</w:t>
      </w:r>
      <w:r>
        <w:rPr>
          <w:rFonts w:ascii="Century Schoolbook" w:cs="Century Schoolbook" w:eastAsia="Century Schoolbook" w:hAnsi="Century Schoolbook"/>
          <w:sz w:val="24"/>
          <w:szCs w:val="24"/>
          <w:color w:val="auto"/>
        </w:rPr>
        <w:t xml:space="preserve">, indeed, was a major contribution to the Span­ ish coloring in the repertoire. In 1645, after staging </w:t>
      </w:r>
      <w:r>
        <w:rPr>
          <w:rFonts w:ascii="Century Schoolbook" w:cs="Century Schoolbook" w:eastAsia="Century Schoolbook" w:hAnsi="Century Schoolbook"/>
          <w:sz w:val="24"/>
          <w:szCs w:val="24"/>
          <w:i w:val="1"/>
          <w:iCs w:val="1"/>
          <w:color w:val="auto"/>
        </w:rPr>
        <w:t>Kasandra en Karel</w:t>
      </w:r>
      <w:r>
        <w:rPr>
          <w:rFonts w:ascii="Century Schoolbook" w:cs="Century Schoolbook" w:eastAsia="Century Schoolbook" w:hAnsi="Century Schoolbook"/>
          <w:sz w:val="24"/>
          <w:szCs w:val="24"/>
          <w:color w:val="auto"/>
        </w:rPr>
        <w:t xml:space="preserve"> and </w:t>
      </w:r>
      <w:r>
        <w:rPr>
          <w:rFonts w:ascii="Century Schoolbook" w:cs="Century Schoolbook" w:eastAsia="Century Schoolbook" w:hAnsi="Century Schoolbook"/>
          <w:sz w:val="24"/>
          <w:szCs w:val="24"/>
          <w:i w:val="1"/>
          <w:iCs w:val="1"/>
          <w:color w:val="auto"/>
        </w:rPr>
        <w:t xml:space="preserve">Jaloer-sche studenten </w:t>
      </w:r>
      <w:r>
        <w:rPr>
          <w:rFonts w:ascii="Century Schoolbook" w:cs="Century Schoolbook" w:eastAsia="Century Schoolbook" w:hAnsi="Century Schoolbook"/>
          <w:sz w:val="24"/>
          <w:szCs w:val="24"/>
          <w:color w:val="auto"/>
        </w:rPr>
        <w:t>(both in February), the</w:t>
      </w:r>
      <w:r>
        <w:rPr>
          <w:rFonts w:ascii="Century Schoolbook" w:cs="Century Schoolbook" w:eastAsia="Century Schoolbook" w:hAnsi="Century Schoolbook"/>
          <w:sz w:val="24"/>
          <w:szCs w:val="24"/>
          <w:i w:val="1"/>
          <w:iCs w:val="1"/>
          <w:color w:val="auto"/>
        </w:rPr>
        <w:t xml:space="preserve"> Schouwburg </w:t>
      </w:r>
      <w:r>
        <w:rPr>
          <w:rFonts w:ascii="Century Schoolbook" w:cs="Century Schoolbook" w:eastAsia="Century Schoolbook" w:hAnsi="Century Schoolbook"/>
          <w:sz w:val="24"/>
          <w:szCs w:val="24"/>
          <w:color w:val="auto"/>
        </w:rPr>
        <w:t>presented Vega’s third play in</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color w:val="auto"/>
        </w:rPr>
        <w:t xml:space="preserve">March. It was so well received that it remained on stage with no less than 12 per­ formances during that year. For almost thirty consecutive years, the </w:t>
      </w:r>
      <w:r>
        <w:rPr>
          <w:rFonts w:ascii="Century Schoolbook" w:cs="Century Schoolbook" w:eastAsia="Century Schoolbook" w:hAnsi="Century Schoolbook"/>
          <w:sz w:val="24"/>
          <w:szCs w:val="24"/>
          <w:i w:val="1"/>
          <w:iCs w:val="1"/>
          <w:color w:val="auto"/>
        </w:rPr>
        <w:t>Laura</w:t>
      </w:r>
      <w:r>
        <w:rPr>
          <w:rFonts w:ascii="Century Schoolbook" w:cs="Century Schoolbook" w:eastAsia="Century Schoolbook" w:hAnsi="Century Schoolbook"/>
          <w:sz w:val="24"/>
          <w:szCs w:val="24"/>
          <w:color w:val="auto"/>
        </w:rPr>
        <w:t xml:space="preserve"> was alive in the theater repertoire with three to four annual performances.</w:t>
      </w:r>
    </w:p>
    <w:p>
      <w:pPr>
        <w:spacing w:after="0" w:line="4" w:lineRule="exact"/>
        <w:rPr>
          <w:sz w:val="20"/>
          <w:szCs w:val="20"/>
          <w:color w:val="auto"/>
        </w:rPr>
      </w:pPr>
    </w:p>
    <w:p>
      <w:pPr>
        <w:jc w:val="both"/>
        <w:ind w:left="300" w:right="220" w:firstLine="567"/>
        <w:spacing w:after="0" w:line="312" w:lineRule="auto"/>
        <w:rPr>
          <w:sz w:val="20"/>
          <w:szCs w:val="20"/>
          <w:color w:val="auto"/>
        </w:rPr>
      </w:pPr>
      <w:r>
        <w:rPr>
          <w:rFonts w:ascii="Century Schoolbook" w:cs="Century Schoolbook" w:eastAsia="Century Schoolbook" w:hAnsi="Century Schoolbook"/>
          <w:sz w:val="23"/>
          <w:szCs w:val="23"/>
          <w:color w:val="auto"/>
        </w:rPr>
        <w:t xml:space="preserve">So, in addition to the adaptations by the diplomat Rodenburgh, who had been in Spain and transferred the plays all by himself, a new transfer road for Lope de Vega and other Spanish theater plays towards Amsterdam was opened along the route of </w:t>
      </w:r>
      <w:r>
        <w:rPr>
          <w:rFonts w:ascii="Century Schoolbook" w:cs="Century Schoolbook" w:eastAsia="Century Schoolbook" w:hAnsi="Century Schoolbook"/>
          <w:sz w:val="23"/>
          <w:szCs w:val="23"/>
          <w:i w:val="1"/>
          <w:iCs w:val="1"/>
          <w:color w:val="auto"/>
        </w:rPr>
        <w:t>Laura perseguida</w:t>
      </w:r>
      <w:r>
        <w:rPr>
          <w:rFonts w:ascii="Century Schoolbook" w:cs="Century Schoolbook" w:eastAsia="Century Schoolbook" w:hAnsi="Century Schoolbook"/>
          <w:sz w:val="23"/>
          <w:szCs w:val="23"/>
          <w:color w:val="auto"/>
        </w:rPr>
        <w:t xml:space="preserve">. The route would pass through a French intermediary drama text (such as Rotrou’s </w:t>
      </w:r>
      <w:r>
        <w:rPr>
          <w:rFonts w:ascii="Century Schoolbook" w:cs="Century Schoolbook" w:eastAsia="Century Schoolbook" w:hAnsi="Century Schoolbook"/>
          <w:sz w:val="23"/>
          <w:szCs w:val="23"/>
          <w:i w:val="1"/>
          <w:iCs w:val="1"/>
          <w:color w:val="auto"/>
        </w:rPr>
        <w:t>Laure persécutée</w:t>
      </w:r>
      <w:r>
        <w:rPr>
          <w:rFonts w:ascii="Century Schoolbook" w:cs="Century Schoolbook" w:eastAsia="Century Schoolbook" w:hAnsi="Century Schoolbook"/>
          <w:sz w:val="23"/>
          <w:szCs w:val="23"/>
          <w:color w:val="auto"/>
        </w:rPr>
        <w:t>, 1637) into a Dutch prose text, before ending up in the Dutch rimed drama version by a local theater actor like Van Ger­ mez.</w:t>
      </w:r>
      <w:r>
        <w:rPr>
          <w:rFonts w:ascii="Century Schoolbook" w:cs="Century Schoolbook" w:eastAsia="Century Schoolbook" w:hAnsi="Century Schoolbook"/>
          <w:sz w:val="13"/>
          <w:szCs w:val="13"/>
          <w:color w:val="auto"/>
        </w:rPr>
        <w:t>12</w:t>
      </w:r>
      <w:r>
        <w:rPr>
          <w:rFonts w:ascii="Century Schoolbook" w:cs="Century Schoolbook" w:eastAsia="Century Schoolbook" w:hAnsi="Century Schoolbook"/>
          <w:sz w:val="23"/>
          <w:szCs w:val="23"/>
          <w:color w:val="auto"/>
        </w:rPr>
        <w:t xml:space="preserve"> Another Lope specimen among the Spanish plays following this transfer way, is </w:t>
      </w:r>
      <w:r>
        <w:rPr>
          <w:rFonts w:ascii="Century Schoolbook" w:cs="Century Schoolbook" w:eastAsia="Century Schoolbook" w:hAnsi="Century Schoolbook"/>
          <w:sz w:val="23"/>
          <w:szCs w:val="23"/>
          <w:i w:val="1"/>
          <w:iCs w:val="1"/>
          <w:color w:val="auto"/>
        </w:rPr>
        <w:t>Las mudanzas de fortuna y sucesos de Don Beltrán de Aragón</w:t>
      </w:r>
      <w:r>
        <w:rPr>
          <w:rFonts w:ascii="Century Schoolbook" w:cs="Century Schoolbook" w:eastAsia="Century Schoolbook" w:hAnsi="Century Schoolbook"/>
          <w:sz w:val="23"/>
          <w:szCs w:val="23"/>
          <w:color w:val="auto"/>
        </w:rPr>
        <w:t xml:space="preserve">. It became known as the play </w:t>
      </w:r>
      <w:r>
        <w:rPr>
          <w:rFonts w:ascii="Century Schoolbook" w:cs="Century Schoolbook" w:eastAsia="Century Schoolbook" w:hAnsi="Century Schoolbook"/>
          <w:sz w:val="23"/>
          <w:szCs w:val="23"/>
          <w:i w:val="1"/>
          <w:iCs w:val="1"/>
          <w:color w:val="auto"/>
        </w:rPr>
        <w:t>Kosroes</w:t>
      </w:r>
      <w:r>
        <w:rPr>
          <w:rFonts w:ascii="Century Schoolbook" w:cs="Century Schoolbook" w:eastAsia="Century Schoolbook" w:hAnsi="Century Schoolbook"/>
          <w:sz w:val="23"/>
          <w:szCs w:val="23"/>
          <w:color w:val="auto"/>
        </w:rPr>
        <w:t xml:space="preserve"> (1656) in the Dutch version by the Amsterdam actor Adriaan Bastiaansz de Leeuw, after the French intermediary of Jean Rotrou’s </w:t>
      </w:r>
      <w:r>
        <w:rPr>
          <w:rFonts w:ascii="Century Schoolbook" w:cs="Century Schoolbook" w:eastAsia="Century Schoolbook" w:hAnsi="Century Schoolbook"/>
          <w:sz w:val="23"/>
          <w:szCs w:val="23"/>
          <w:i w:val="1"/>
          <w:iCs w:val="1"/>
          <w:color w:val="auto"/>
        </w:rPr>
        <w:t>Cosroes</w:t>
      </w:r>
      <w:r>
        <w:rPr>
          <w:rFonts w:ascii="Century Schoolbook" w:cs="Century Schoolbook" w:eastAsia="Century Schoolbook" w:hAnsi="Century Schoolbook"/>
          <w:sz w:val="23"/>
          <w:szCs w:val="23"/>
          <w:color w:val="auto"/>
        </w:rPr>
        <w:t>.</w:t>
      </w:r>
    </w:p>
    <w:p>
      <w:pPr>
        <w:spacing w:after="0" w:line="5" w:lineRule="exact"/>
        <w:rPr>
          <w:sz w:val="20"/>
          <w:szCs w:val="20"/>
          <w:color w:val="auto"/>
        </w:rPr>
      </w:pPr>
    </w:p>
    <w:p>
      <w:pPr>
        <w:jc w:val="both"/>
        <w:ind w:left="300" w:right="220" w:firstLine="567"/>
        <w:spacing w:after="0" w:line="314" w:lineRule="auto"/>
        <w:rPr>
          <w:sz w:val="20"/>
          <w:szCs w:val="20"/>
          <w:color w:val="auto"/>
        </w:rPr>
      </w:pPr>
      <w:r>
        <w:rPr>
          <w:rFonts w:ascii="Century Schoolbook" w:cs="Century Schoolbook" w:eastAsia="Century Schoolbook" w:hAnsi="Century Schoolbook"/>
          <w:sz w:val="23"/>
          <w:szCs w:val="23"/>
          <w:color w:val="auto"/>
        </w:rPr>
        <w:t xml:space="preserve">In a detour, some Spanish plays on this ‘intermediary’ route entered the Dutch speaking realm not in Amsterdam, but more to the south, in Brussels or Antwerp, first. There, they would be converted into the charming Brabant dialect of Dutch language for local performances. And when very successful, occasionally they could continue their way up north in order to be slightly adapted to the northern Nether­ landish tongue for the Amsterdam </w:t>
      </w:r>
      <w:r>
        <w:rPr>
          <w:rFonts w:ascii="Century Schoolbook" w:cs="Century Schoolbook" w:eastAsia="Century Schoolbook" w:hAnsi="Century Schoolbook"/>
          <w:sz w:val="23"/>
          <w:szCs w:val="23"/>
          <w:i w:val="1"/>
          <w:iCs w:val="1"/>
          <w:color w:val="auto"/>
        </w:rPr>
        <w:t>Schouwburg</w:t>
      </w:r>
      <w:r>
        <w:rPr>
          <w:rFonts w:ascii="Century Schoolbook" w:cs="Century Schoolbook" w:eastAsia="Century Schoolbook" w:hAnsi="Century Schoolbook"/>
          <w:sz w:val="23"/>
          <w:szCs w:val="23"/>
          <w:color w:val="auto"/>
        </w:rPr>
        <w:t>. This, for sure, has been the case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158750</wp:posOffset>
                </wp:positionV>
                <wp:extent cx="36004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12.5pt" to="43.2pt,12.5pt" o:allowincell="f" strokecolor="#000000" strokeweight="0.5pt"/>
            </w:pict>
          </mc:Fallback>
        </mc:AlternateContent>
      </w:r>
    </w:p>
    <w:p>
      <w:pPr>
        <w:spacing w:after="0" w:line="387" w:lineRule="exact"/>
        <w:rPr>
          <w:sz w:val="20"/>
          <w:szCs w:val="20"/>
          <w:color w:val="auto"/>
        </w:rPr>
      </w:pPr>
    </w:p>
    <w:p>
      <w:pPr>
        <w:jc w:val="both"/>
        <w:ind w:left="300" w:right="220"/>
        <w:spacing w:after="0" w:line="245" w:lineRule="auto"/>
        <w:rPr>
          <w:sz w:val="20"/>
          <w:szCs w:val="20"/>
          <w:color w:val="auto"/>
        </w:rPr>
      </w:pPr>
      <w:r>
        <w:rPr>
          <w:rFonts w:ascii="Times New Roman" w:cs="Times New Roman" w:eastAsia="Times New Roman" w:hAnsi="Times New Roman"/>
          <w:sz w:val="20"/>
          <w:szCs w:val="20"/>
          <w:color w:val="auto"/>
        </w:rPr>
        <w:t xml:space="preserve">translator’ rather than a playwright (‘zoetvloeyende Vertaalder’). An interesting parallel case occur­ red when the playwright Thomas Asselyn’s produced </w:t>
      </w:r>
      <w:r>
        <w:rPr>
          <w:rFonts w:ascii="Century Schoolbook" w:cs="Century Schoolbook" w:eastAsia="Century Schoolbook" w:hAnsi="Century Schoolbook"/>
          <w:sz w:val="20"/>
          <w:szCs w:val="20"/>
          <w:i w:val="1"/>
          <w:iCs w:val="1"/>
          <w:color w:val="auto"/>
        </w:rPr>
        <w:t>Grooten Kurieen</w:t>
      </w:r>
      <w:r>
        <w:rPr>
          <w:rFonts w:ascii="Times New Roman" w:cs="Times New Roman" w:eastAsia="Times New Roman" w:hAnsi="Times New Roman"/>
          <w:sz w:val="20"/>
          <w:szCs w:val="20"/>
          <w:color w:val="auto"/>
        </w:rPr>
        <w:t xml:space="preserve"> (1657, the adaptation of Lope’s play </w:t>
      </w:r>
      <w:r>
        <w:rPr>
          <w:rFonts w:ascii="Century Schoolbook" w:cs="Century Schoolbook" w:eastAsia="Century Schoolbook" w:hAnsi="Century Schoolbook"/>
          <w:sz w:val="20"/>
          <w:szCs w:val="20"/>
          <w:i w:val="1"/>
          <w:iCs w:val="1"/>
          <w:color w:val="auto"/>
        </w:rPr>
        <w:t>La amistad pagada</w:t>
      </w:r>
      <w:r>
        <w:rPr>
          <w:rFonts w:ascii="Times New Roman" w:cs="Times New Roman" w:eastAsia="Times New Roman" w:hAnsi="Times New Roman"/>
          <w:sz w:val="20"/>
          <w:szCs w:val="20"/>
          <w:color w:val="auto"/>
        </w:rPr>
        <w:t xml:space="preserve">). He was accused of not mentioning that his work was based on a Spanish original: «which was done by the versificator of the </w:t>
      </w:r>
      <w:r>
        <w:rPr>
          <w:rFonts w:ascii="Century Schoolbook" w:cs="Century Schoolbook" w:eastAsia="Century Schoolbook" w:hAnsi="Century Schoolbook"/>
          <w:sz w:val="20"/>
          <w:szCs w:val="20"/>
          <w:i w:val="1"/>
          <w:iCs w:val="1"/>
          <w:color w:val="auto"/>
        </w:rPr>
        <w:t>Grooten Kurieen</w:t>
      </w:r>
      <w:r>
        <w:rPr>
          <w:rFonts w:ascii="Times New Roman" w:cs="Times New Roman" w:eastAsia="Times New Roman" w:hAnsi="Times New Roman"/>
          <w:sz w:val="20"/>
          <w:szCs w:val="20"/>
          <w:color w:val="auto"/>
        </w:rPr>
        <w:t xml:space="preserve">, who introduced it as his own play to the people, hiding its Spanish source. But, most probably, he paid for the transla­ tion, so that he felt free to consider it his own». Quoted (in English translation by the authors) from Lodewijk Meyer ‘Verdeediging van de Verloofde Koningsbruidt’. In: </w:t>
      </w:r>
      <w:r>
        <w:rPr>
          <w:rFonts w:ascii="Century Schoolbook" w:cs="Century Schoolbook" w:eastAsia="Century Schoolbook" w:hAnsi="Century Schoolbook"/>
          <w:sz w:val="20"/>
          <w:szCs w:val="20"/>
          <w:i w:val="1"/>
          <w:iCs w:val="1"/>
          <w:color w:val="auto"/>
        </w:rPr>
        <w:t>Antwoordt op het voor- en nabe-richt, By de Antigone gevoegt door N.N. en E.B.I.S.K.A</w:t>
      </w:r>
      <w:r>
        <w:rPr>
          <w:rFonts w:ascii="Times New Roman" w:cs="Times New Roman" w:eastAsia="Times New Roman" w:hAnsi="Times New Roman"/>
          <w:sz w:val="20"/>
          <w:szCs w:val="20"/>
          <w:color w:val="auto"/>
        </w:rPr>
        <w:t>, Amsterdam, 1670, p. 29: «gelijk de Rymer</w:t>
      </w:r>
      <w:r>
        <w:rPr>
          <w:rFonts w:ascii="Century Schoolbook" w:cs="Century Schoolbook" w:eastAsia="Century Schoolbook" w:hAnsi="Century Schoolbook"/>
          <w:sz w:val="20"/>
          <w:szCs w:val="20"/>
          <w:i w:val="1"/>
          <w:iCs w:val="1"/>
          <w:color w:val="auto"/>
        </w:rPr>
        <w:t xml:space="preserve"> </w:t>
      </w:r>
      <w:r>
        <w:rPr>
          <w:rFonts w:ascii="Times New Roman" w:cs="Times New Roman" w:eastAsia="Times New Roman" w:hAnsi="Times New Roman"/>
          <w:sz w:val="20"/>
          <w:szCs w:val="20"/>
          <w:color w:val="auto"/>
        </w:rPr>
        <w:t>van den Grooten Kurieen gedaan heeft, die dat Spel den onweetenden voor ’t zijne in de handt steekt, verzwijgende, dat het uit het Spaansch is. Doch hy heeft moogelijk de vertaaling betaalt, en reekent het daarom voor ’t zijne».</w:t>
      </w:r>
    </w:p>
    <w:p>
      <w:pPr>
        <w:spacing w:after="0" w:line="238" w:lineRule="exact"/>
        <w:rPr>
          <w:sz w:val="20"/>
          <w:szCs w:val="20"/>
          <w:color w:val="auto"/>
        </w:rPr>
      </w:pPr>
    </w:p>
    <w:p>
      <w:pPr>
        <w:jc w:val="both"/>
        <w:ind w:left="300" w:right="220" w:firstLine="283"/>
        <w:spacing w:after="0" w:line="260" w:lineRule="auto"/>
        <w:rPr>
          <w:sz w:val="20"/>
          <w:szCs w:val="20"/>
          <w:color w:val="auto"/>
        </w:rPr>
      </w:pPr>
      <w:r>
        <w:rPr>
          <w:rFonts w:ascii="Times New Roman" w:cs="Times New Roman" w:eastAsia="Times New Roman" w:hAnsi="Times New Roman"/>
          <w:sz w:val="20"/>
          <w:szCs w:val="20"/>
          <w:color w:val="auto"/>
        </w:rPr>
        <w:t>12.  For an overview of Spanish theater productions in France see Losada-Goya [1999] and the inventory by Horn-Monval [1961].</w:t>
      </w:r>
    </w:p>
    <w:p>
      <w:pPr>
        <w:sectPr>
          <w:pgSz w:w="11900" w:h="16838" w:orient="portrait"/>
          <w:cols w:equalWidth="0" w:num="1">
            <w:col w:w="9640"/>
          </w:cols>
          <w:pgMar w:left="1120" w:top="1121"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1" w:right="1146" w:bottom="719" w:gutter="0" w:footer="0" w:header="0"/>
          <w:type w:val="continuous"/>
        </w:sectPr>
      </w:pPr>
    </w:p>
    <w:bookmarkStart w:id="9" w:name="page10"/>
    <w:bookmarkEnd w:id="9"/>
    <w:p>
      <w:pPr>
        <w:spacing w:after="0"/>
        <w:tabs>
          <w:tab w:leader="none" w:pos="3000" w:val="left"/>
        </w:tabs>
        <w:rPr>
          <w:sz w:val="20"/>
          <w:szCs w:val="20"/>
          <w:color w:val="auto"/>
        </w:rPr>
      </w:pPr>
      <w:r>
        <w:rPr>
          <w:rFonts w:ascii="Times New Roman" w:cs="Times New Roman" w:eastAsia="Times New Roman" w:hAnsi="Times New Roman"/>
          <w:sz w:val="20"/>
          <w:szCs w:val="20"/>
          <w:color w:val="auto"/>
        </w:rPr>
        <w:t>164</w:t>
      </w:r>
      <w:r>
        <w:rPr>
          <w:sz w:val="20"/>
          <w:szCs w:val="20"/>
          <w:color w:val="auto"/>
        </w:rPr>
        <w:tab/>
      </w:r>
      <w:r>
        <w:rPr>
          <w:rFonts w:ascii="Times New Roman" w:cs="Times New Roman" w:eastAsia="Times New Roman" w:hAnsi="Times New Roman"/>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41275</wp:posOffset>
                </wp:positionV>
                <wp:extent cx="610171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25pt" to="480.7pt,3.25pt" o:allowincell="f" strokecolor="#000000" strokeweight="0.5pt"/>
            </w:pict>
          </mc:Fallback>
        </mc:AlternateContent>
      </w:r>
    </w:p>
    <w:p>
      <w:pPr>
        <w:sectPr>
          <w:pgSz w:w="11900" w:h="16838" w:orient="portrait"/>
          <w:cols w:equalWidth="0" w:num="1">
            <w:col w:w="9400"/>
          </w:cols>
          <w:pgMar w:left="1140" w:top="1121"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280"/>
        <w:spacing w:after="0" w:line="312" w:lineRule="auto"/>
        <w:rPr>
          <w:sz w:val="20"/>
          <w:szCs w:val="20"/>
          <w:color w:val="auto"/>
        </w:rPr>
      </w:pPr>
      <w:r>
        <w:rPr>
          <w:rFonts w:ascii="Times New Roman" w:cs="Times New Roman" w:eastAsia="Times New Roman" w:hAnsi="Times New Roman"/>
          <w:sz w:val="24"/>
          <w:szCs w:val="24"/>
          <w:color w:val="auto"/>
        </w:rPr>
        <w:t xml:space="preserve">with a few productions by the Brussels playwright Claude de Grieck. Three of his Spanish adaptations were restyled by Amsterdam actors for the </w:t>
      </w:r>
      <w:r>
        <w:rPr>
          <w:rFonts w:ascii="Century Schoolbook" w:cs="Century Schoolbook" w:eastAsia="Century Schoolbook" w:hAnsi="Century Schoolbook"/>
          <w:sz w:val="24"/>
          <w:szCs w:val="24"/>
          <w:i w:val="1"/>
          <w:iCs w:val="1"/>
          <w:color w:val="auto"/>
        </w:rPr>
        <w:t>Schouwburg</w:t>
      </w:r>
      <w:r>
        <w:rPr>
          <w:rFonts w:ascii="Times New Roman" w:cs="Times New Roman" w:eastAsia="Times New Roman" w:hAnsi="Times New Roman"/>
          <w:sz w:val="24"/>
          <w:szCs w:val="24"/>
          <w:color w:val="auto"/>
        </w:rPr>
        <w:t>, al­ though none of them derives from the Lope de Vega oeuvre.</w:t>
      </w:r>
      <w:r>
        <w:rPr>
          <w:rFonts w:ascii="Century Schoolbook" w:cs="Century Schoolbook" w:eastAsia="Century Schoolbook" w:hAnsi="Century Schoolbook"/>
          <w:sz w:val="13"/>
          <w:szCs w:val="13"/>
          <w:color w:val="auto"/>
        </w:rPr>
        <w:t>13</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IV.  T</w:t>
      </w:r>
      <w:r>
        <w:rPr>
          <w:rFonts w:ascii="Century Schoolbook" w:cs="Century Schoolbook" w:eastAsia="Century Schoolbook" w:hAnsi="Century Schoolbook"/>
          <w:sz w:val="16"/>
          <w:szCs w:val="16"/>
          <w:color w:val="auto"/>
        </w:rPr>
        <w:t>he</w:t>
      </w: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color w:val="auto"/>
        </w:rPr>
        <w:t>S</w:t>
      </w:r>
      <w:r>
        <w:rPr>
          <w:rFonts w:ascii="Century Schoolbook" w:cs="Century Schoolbook" w:eastAsia="Century Schoolbook" w:hAnsi="Century Schoolbook"/>
          <w:sz w:val="16"/>
          <w:szCs w:val="16"/>
          <w:color w:val="auto"/>
        </w:rPr>
        <w:t>ephardic corridor</w:t>
      </w:r>
    </w:p>
    <w:p>
      <w:pPr>
        <w:spacing w:after="0" w:line="200" w:lineRule="exact"/>
        <w:rPr>
          <w:sz w:val="20"/>
          <w:szCs w:val="20"/>
          <w:color w:val="auto"/>
        </w:rPr>
      </w:pPr>
    </w:p>
    <w:p>
      <w:pPr>
        <w:spacing w:after="0" w:line="233" w:lineRule="exact"/>
        <w:rPr>
          <w:sz w:val="20"/>
          <w:szCs w:val="20"/>
          <w:color w:val="auto"/>
        </w:rPr>
      </w:pPr>
    </w:p>
    <w:p>
      <w:pPr>
        <w:jc w:val="both"/>
        <w:ind w:left="280"/>
        <w:spacing w:after="0" w:line="313" w:lineRule="auto"/>
        <w:rPr>
          <w:sz w:val="20"/>
          <w:szCs w:val="20"/>
          <w:color w:val="auto"/>
        </w:rPr>
      </w:pPr>
      <w:r>
        <w:rPr>
          <w:rFonts w:ascii="Times New Roman" w:cs="Times New Roman" w:eastAsia="Times New Roman" w:hAnsi="Times New Roman"/>
          <w:sz w:val="24"/>
          <w:szCs w:val="24"/>
          <w:color w:val="auto"/>
        </w:rPr>
        <w:t xml:space="preserve">Going back now to the initial phase, the Spanish innovation was taking place at the steady pace of one new addition to the repertoire per year. Moreover, the populari­ ty and success is underscored by their relatively frequent performances. By 1645, the three Vega plays added up to 18 performances, which is 20 percent of that year’s overall play list of a approximately one hundred performances. It may not surprise, then, that more Spanish plays were wanted, and an additional transfer way was paved, shortly after. The royal road for Amsterdam’s creative theater in­ dustry to import works by Lope de Vega into the Dutch theater, was developed in an innovative project that was to follow up on </w:t>
      </w:r>
      <w:r>
        <w:rPr>
          <w:rFonts w:ascii="Century Schoolbook" w:cs="Century Schoolbook" w:eastAsia="Century Schoolbook" w:hAnsi="Century Schoolbook"/>
          <w:sz w:val="24"/>
          <w:szCs w:val="24"/>
          <w:i w:val="1"/>
          <w:iCs w:val="1"/>
          <w:color w:val="auto"/>
        </w:rPr>
        <w:t>Laura</w:t>
      </w:r>
      <w:r>
        <w:rPr>
          <w:rFonts w:ascii="Times New Roman" w:cs="Times New Roman" w:eastAsia="Times New Roman" w:hAnsi="Times New Roman"/>
          <w:sz w:val="24"/>
          <w:szCs w:val="24"/>
          <w:color w:val="auto"/>
        </w:rPr>
        <w:t xml:space="preserve"> and presented number four in the annually growing line up of Vega’s plays.</w:t>
      </w:r>
    </w:p>
    <w:p>
      <w:pPr>
        <w:spacing w:after="0" w:line="344" w:lineRule="exact"/>
        <w:rPr>
          <w:sz w:val="20"/>
          <w:szCs w:val="20"/>
          <w:color w:val="auto"/>
        </w:rPr>
      </w:pPr>
    </w:p>
    <w:p>
      <w:pPr>
        <w:jc w:val="both"/>
        <w:ind w:left="280" w:firstLine="567"/>
        <w:spacing w:after="0" w:line="307" w:lineRule="auto"/>
        <w:rPr>
          <w:sz w:val="20"/>
          <w:szCs w:val="20"/>
          <w:color w:val="auto"/>
        </w:rPr>
      </w:pPr>
      <w:r>
        <w:rPr>
          <w:rFonts w:ascii="Times New Roman" w:cs="Times New Roman" w:eastAsia="Times New Roman" w:hAnsi="Times New Roman"/>
          <w:sz w:val="24"/>
          <w:szCs w:val="24"/>
          <w:color w:val="auto"/>
        </w:rPr>
        <w:t xml:space="preserve">In 1646, it was </w:t>
      </w:r>
      <w:r>
        <w:rPr>
          <w:rFonts w:ascii="Century Schoolbook" w:cs="Century Schoolbook" w:eastAsia="Century Schoolbook" w:hAnsi="Century Schoolbook"/>
          <w:sz w:val="24"/>
          <w:szCs w:val="24"/>
          <w:i w:val="1"/>
          <w:iCs w:val="1"/>
          <w:color w:val="auto"/>
        </w:rPr>
        <w:t>El amigo por fuerza</w:t>
      </w:r>
      <w:r>
        <w:rPr>
          <w:rFonts w:ascii="Times New Roman" w:cs="Times New Roman" w:eastAsia="Times New Roman" w:hAnsi="Times New Roman"/>
          <w:sz w:val="24"/>
          <w:szCs w:val="24"/>
          <w:color w:val="auto"/>
        </w:rPr>
        <w:t xml:space="preserve"> that really captured the Dutch audience, with tremendous and long lasting success. It became widely known in its translat­ ed title of </w:t>
      </w:r>
      <w:r>
        <w:rPr>
          <w:rFonts w:ascii="Century Schoolbook" w:cs="Century Schoolbook" w:eastAsia="Century Schoolbook" w:hAnsi="Century Schoolbook"/>
          <w:sz w:val="24"/>
          <w:szCs w:val="24"/>
          <w:i w:val="1"/>
          <w:iCs w:val="1"/>
          <w:color w:val="auto"/>
        </w:rPr>
        <w:t>Gedwongen vrient</w:t>
      </w:r>
      <w:r>
        <w:rPr>
          <w:rFonts w:ascii="Times New Roman" w:cs="Times New Roman" w:eastAsia="Times New Roman" w:hAnsi="Times New Roman"/>
          <w:sz w:val="24"/>
          <w:szCs w:val="24"/>
          <w:color w:val="auto"/>
        </w:rPr>
        <w:t>.</w:t>
      </w:r>
      <w:r>
        <w:rPr>
          <w:rFonts w:ascii="Century Schoolbook" w:cs="Century Schoolbook" w:eastAsia="Century Schoolbook" w:hAnsi="Century Schoolbook"/>
          <w:sz w:val="13"/>
          <w:szCs w:val="13"/>
          <w:color w:val="auto"/>
        </w:rPr>
        <w:t>14</w:t>
      </w:r>
      <w:r>
        <w:rPr>
          <w:rFonts w:ascii="Times New Roman" w:cs="Times New Roman" w:eastAsia="Times New Roman" w:hAnsi="Times New Roman"/>
          <w:sz w:val="24"/>
          <w:szCs w:val="24"/>
          <w:color w:val="auto"/>
        </w:rPr>
        <w:t xml:space="preserve"> This production, again, was done by one of the local actors in the Amsterdam company. But, clearly, the actor and playwright Isaac Vos had learnt from the problems caused by Van Germez’s transfer of the </w:t>
      </w:r>
      <w:r>
        <w:rPr>
          <w:rFonts w:ascii="Century Schoolbook" w:cs="Century Schoolbook" w:eastAsia="Century Schoolbook" w:hAnsi="Century Schoolbook"/>
          <w:sz w:val="24"/>
          <w:szCs w:val="24"/>
          <w:i w:val="1"/>
          <w:iCs w:val="1"/>
          <w:color w:val="auto"/>
        </w:rPr>
        <w:t>Laura</w:t>
      </w:r>
      <w:r>
        <w:rPr>
          <w:rFonts w:ascii="Times New Roman" w:cs="Times New Roman" w:eastAsia="Times New Roman" w:hAnsi="Times New Roman"/>
          <w:sz w:val="24"/>
          <w:szCs w:val="24"/>
          <w:color w:val="auto"/>
        </w:rPr>
        <w:t xml:space="preserve">. Now, the title page of </w:t>
      </w:r>
      <w:r>
        <w:rPr>
          <w:rFonts w:ascii="Century Schoolbook" w:cs="Century Schoolbook" w:eastAsia="Century Schoolbook" w:hAnsi="Century Schoolbook"/>
          <w:sz w:val="24"/>
          <w:szCs w:val="24"/>
          <w:i w:val="1"/>
          <w:iCs w:val="1"/>
          <w:color w:val="auto"/>
        </w:rPr>
        <w:t>Gedwongen vrient</w:t>
      </w:r>
      <w:r>
        <w:rPr>
          <w:rFonts w:ascii="Times New Roman" w:cs="Times New Roman" w:eastAsia="Times New Roman" w:hAnsi="Times New Roman"/>
          <w:sz w:val="24"/>
          <w:szCs w:val="24"/>
          <w:color w:val="auto"/>
        </w:rPr>
        <w:t xml:space="preserve"> puts things in the right order. On top, Lope de Vega features as the author, while, in second place, Isaac Vos is mentioned as the one responsible for rendering this play into Dutch riming verses (‘in Duyts gerijmt’, see Illustration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175895</wp:posOffset>
                </wp:positionH>
                <wp:positionV relativeFrom="paragraph">
                  <wp:posOffset>692785</wp:posOffset>
                </wp:positionV>
                <wp:extent cx="3600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54.55pt" to="42.2pt,54.5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both"/>
        <w:ind w:left="280" w:firstLine="283"/>
        <w:spacing w:after="0" w:line="242" w:lineRule="auto"/>
        <w:rPr>
          <w:sz w:val="20"/>
          <w:szCs w:val="20"/>
          <w:color w:val="auto"/>
        </w:rPr>
      </w:pPr>
      <w:r>
        <w:rPr>
          <w:rFonts w:ascii="Times New Roman" w:cs="Times New Roman" w:eastAsia="Times New Roman" w:hAnsi="Times New Roman"/>
          <w:sz w:val="20"/>
          <w:szCs w:val="20"/>
          <w:color w:val="auto"/>
        </w:rPr>
        <w:t xml:space="preserve">13.  Spanish plays imported from the Southern Netherlandish theater tradition are Claude de Grieck’s </w:t>
      </w:r>
      <w:r>
        <w:rPr>
          <w:rFonts w:ascii="Century Schoolbook" w:cs="Century Schoolbook" w:eastAsia="Century Schoolbook" w:hAnsi="Century Schoolbook"/>
          <w:sz w:val="20"/>
          <w:szCs w:val="20"/>
          <w:i w:val="1"/>
          <w:iCs w:val="1"/>
          <w:color w:val="auto"/>
        </w:rPr>
        <w:t>Don Japhet van Armenien</w:t>
      </w:r>
      <w:r>
        <w:rPr>
          <w:rFonts w:ascii="Times New Roman" w:cs="Times New Roman" w:eastAsia="Times New Roman" w:hAnsi="Times New Roman"/>
          <w:sz w:val="20"/>
          <w:szCs w:val="20"/>
          <w:color w:val="auto"/>
        </w:rPr>
        <w:t xml:space="preserve"> (Castillo Solórzano’s </w:t>
      </w:r>
      <w:r>
        <w:rPr>
          <w:rFonts w:ascii="Century Schoolbook" w:cs="Century Schoolbook" w:eastAsia="Century Schoolbook" w:hAnsi="Century Schoolbook"/>
          <w:sz w:val="20"/>
          <w:szCs w:val="20"/>
          <w:i w:val="1"/>
          <w:iCs w:val="1"/>
          <w:color w:val="auto"/>
        </w:rPr>
        <w:t>El marqués del Cigarral</w:t>
      </w:r>
      <w:r>
        <w:rPr>
          <w:rFonts w:ascii="Times New Roman" w:cs="Times New Roman" w:eastAsia="Times New Roman" w:hAnsi="Times New Roman"/>
          <w:sz w:val="20"/>
          <w:szCs w:val="20"/>
          <w:color w:val="auto"/>
        </w:rPr>
        <w:t xml:space="preserve">), </w:t>
      </w:r>
      <w:r>
        <w:rPr>
          <w:rFonts w:ascii="Century Schoolbook" w:cs="Century Schoolbook" w:eastAsia="Century Schoolbook" w:hAnsi="Century Schoolbook"/>
          <w:sz w:val="20"/>
          <w:szCs w:val="20"/>
          <w:i w:val="1"/>
          <w:iCs w:val="1"/>
          <w:color w:val="auto"/>
        </w:rPr>
        <w:t>Den grooten Bel­</w:t>
      </w:r>
      <w:r>
        <w:rPr>
          <w:rFonts w:ascii="Times New Roman" w:cs="Times New Roman" w:eastAsia="Times New Roman" w:hAnsi="Times New Roman"/>
          <w:sz w:val="20"/>
          <w:szCs w:val="20"/>
          <w:color w:val="auto"/>
        </w:rPr>
        <w:t xml:space="preserve"> </w:t>
      </w:r>
      <w:r>
        <w:rPr>
          <w:rFonts w:ascii="Century Schoolbook" w:cs="Century Schoolbook" w:eastAsia="Century Schoolbook" w:hAnsi="Century Schoolbook"/>
          <w:sz w:val="20"/>
          <w:szCs w:val="20"/>
          <w:i w:val="1"/>
          <w:iCs w:val="1"/>
          <w:color w:val="auto"/>
        </w:rPr>
        <w:t xml:space="preserve">lizarius </w:t>
      </w:r>
      <w:r>
        <w:rPr>
          <w:rFonts w:ascii="Times New Roman" w:cs="Times New Roman" w:eastAsia="Times New Roman" w:hAnsi="Times New Roman"/>
          <w:sz w:val="20"/>
          <w:szCs w:val="20"/>
          <w:color w:val="auto"/>
        </w:rPr>
        <w:t>(Amescua’s</w:t>
      </w:r>
      <w:r>
        <w:rPr>
          <w:rFonts w:ascii="Century Schoolbook" w:cs="Century Schoolbook" w:eastAsia="Century Schoolbook" w:hAnsi="Century Schoolbook"/>
          <w:sz w:val="20"/>
          <w:szCs w:val="20"/>
          <w:i w:val="1"/>
          <w:iCs w:val="1"/>
          <w:color w:val="auto"/>
        </w:rPr>
        <w:t xml:space="preserve"> El ejemplo mayor de la desdicha</w:t>
      </w:r>
      <w:r>
        <w:rPr>
          <w:rFonts w:ascii="Times New Roman" w:cs="Times New Roman" w:eastAsia="Times New Roman" w:hAnsi="Times New Roman"/>
          <w:sz w:val="20"/>
          <w:szCs w:val="20"/>
          <w:color w:val="auto"/>
        </w:rPr>
        <w:t>) and</w:t>
      </w:r>
      <w:r>
        <w:rPr>
          <w:rFonts w:ascii="Century Schoolbook" w:cs="Century Schoolbook" w:eastAsia="Century Schoolbook" w:hAnsi="Century Schoolbook"/>
          <w:sz w:val="20"/>
          <w:szCs w:val="20"/>
          <w:i w:val="1"/>
          <w:iCs w:val="1"/>
          <w:color w:val="auto"/>
        </w:rPr>
        <w:t xml:space="preserve"> Cenobia </w:t>
      </w:r>
      <w:r>
        <w:rPr>
          <w:rFonts w:ascii="Times New Roman" w:cs="Times New Roman" w:eastAsia="Times New Roman" w:hAnsi="Times New Roman"/>
          <w:sz w:val="20"/>
          <w:szCs w:val="20"/>
          <w:color w:val="auto"/>
        </w:rPr>
        <w:t>(Calderón’s</w:t>
      </w:r>
      <w:r>
        <w:rPr>
          <w:rFonts w:ascii="Century Schoolbook" w:cs="Century Schoolbook" w:eastAsia="Century Schoolbook" w:hAnsi="Century Schoolbook"/>
          <w:sz w:val="20"/>
          <w:szCs w:val="20"/>
          <w:i w:val="1"/>
          <w:iCs w:val="1"/>
          <w:color w:val="auto"/>
        </w:rPr>
        <w:t xml:space="preserve"> La Gran Cenobia</w:t>
      </w:r>
      <w:r>
        <w:rPr>
          <w:rFonts w:ascii="Times New Roman" w:cs="Times New Roman" w:eastAsia="Times New Roman" w:hAnsi="Times New Roman"/>
          <w:sz w:val="20"/>
          <w:szCs w:val="20"/>
          <w:color w:val="auto"/>
        </w:rPr>
        <w:t>),</w:t>
      </w:r>
      <w:r>
        <w:rPr>
          <w:rFonts w:ascii="Century Schoolbook" w:cs="Century Schoolbook" w:eastAsia="Century Schoolbook" w:hAnsi="Century Schoolbook"/>
          <w:sz w:val="20"/>
          <w:szCs w:val="20"/>
          <w:i w:val="1"/>
          <w:iCs w:val="1"/>
          <w:color w:val="auto"/>
        </w:rPr>
        <w:t xml:space="preserve"> </w:t>
      </w:r>
      <w:r>
        <w:rPr>
          <w:rFonts w:ascii="Times New Roman" w:cs="Times New Roman" w:eastAsia="Times New Roman" w:hAnsi="Times New Roman"/>
          <w:sz w:val="20"/>
          <w:szCs w:val="20"/>
          <w:color w:val="auto"/>
        </w:rPr>
        <w:t xml:space="preserve">and one play by Schouwenberg, </w:t>
      </w:r>
      <w:r>
        <w:rPr>
          <w:rFonts w:ascii="Century Schoolbook" w:cs="Century Schoolbook" w:eastAsia="Century Schoolbook" w:hAnsi="Century Schoolbook"/>
          <w:sz w:val="20"/>
          <w:szCs w:val="20"/>
          <w:i w:val="1"/>
          <w:iCs w:val="1"/>
          <w:color w:val="auto"/>
        </w:rPr>
        <w:t>Sigismundus, prince van Polen, of ‘t Leven is een droom</w:t>
      </w:r>
      <w:r>
        <w:rPr>
          <w:rFonts w:ascii="Times New Roman" w:cs="Times New Roman" w:eastAsia="Times New Roman" w:hAnsi="Times New Roman"/>
          <w:sz w:val="20"/>
          <w:szCs w:val="20"/>
          <w:color w:val="auto"/>
        </w:rPr>
        <w:t xml:space="preserve"> (Calderón’s </w:t>
      </w:r>
      <w:r>
        <w:rPr>
          <w:rFonts w:ascii="Century Schoolbook" w:cs="Century Schoolbook" w:eastAsia="Century Schoolbook" w:hAnsi="Century Schoolbook"/>
          <w:sz w:val="20"/>
          <w:szCs w:val="20"/>
          <w:i w:val="1"/>
          <w:iCs w:val="1"/>
          <w:color w:val="auto"/>
        </w:rPr>
        <w:t>La Vida es Sueño</w:t>
      </w:r>
      <w:r>
        <w:rPr>
          <w:rFonts w:ascii="Times New Roman" w:cs="Times New Roman" w:eastAsia="Times New Roman" w:hAnsi="Times New Roman"/>
          <w:sz w:val="20"/>
          <w:szCs w:val="20"/>
          <w:color w:val="auto"/>
        </w:rPr>
        <w:t>). See also Jautze a.o. [2016]. The most prolific adaptor of Lope de Vega’s work in</w:t>
      </w:r>
      <w:r>
        <w:rPr>
          <w:rFonts w:ascii="Century Schoolbook" w:cs="Century Schoolbook" w:eastAsia="Century Schoolbook" w:hAnsi="Century Schoolbook"/>
          <w:sz w:val="20"/>
          <w:szCs w:val="20"/>
          <w:i w:val="1"/>
          <w:iCs w:val="1"/>
          <w:color w:val="auto"/>
        </w:rPr>
        <w:t xml:space="preserve"> </w:t>
      </w:r>
      <w:r>
        <w:rPr>
          <w:rFonts w:ascii="Times New Roman" w:cs="Times New Roman" w:eastAsia="Times New Roman" w:hAnsi="Times New Roman"/>
          <w:sz w:val="20"/>
          <w:szCs w:val="20"/>
          <w:color w:val="auto"/>
        </w:rPr>
        <w:t>the Southern Netherlands is Cornelis de Bie from Lier (1627-1715). His plays, however, did not make it to the Amsterdam Schouwburg. For his Lope adaptations see: Jans [1929].</w:t>
      </w:r>
    </w:p>
    <w:p>
      <w:pPr>
        <w:spacing w:after="0" w:line="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0"/>
          <w:szCs w:val="20"/>
          <w:color w:val="auto"/>
        </w:rPr>
        <w:t>14.  For some more details see Álvarez Francés [2013].</w:t>
      </w:r>
    </w:p>
    <w:p>
      <w:pPr>
        <w:sectPr>
          <w:pgSz w:w="11900" w:h="16838" w:orient="portrait"/>
          <w:cols w:equalWidth="0" w:num="1">
            <w:col w:w="9400"/>
          </w:cols>
          <w:pgMar w:left="1140" w:top="1121"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1" w:right="1366" w:bottom="719"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39"/>
        </w:trPr>
        <w:tc>
          <w:tcPr>
            <w:tcW w:w="8700" w:type="dxa"/>
            <w:vAlign w:val="bottom"/>
          </w:tcPr>
          <w:p>
            <w:pPr>
              <w:ind w:left="1540"/>
              <w:spacing w:after="0"/>
              <w:rPr>
                <w:sz w:val="20"/>
                <w:szCs w:val="20"/>
                <w:color w:val="auto"/>
              </w:rPr>
            </w:pPr>
            <w:r>
              <w:rPr>
                <w:rFonts w:ascii="Times New Roman" w:cs="Times New Roman" w:eastAsia="Times New Roman" w:hAnsi="Times New Roman"/>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165</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1689100</wp:posOffset>
            </wp:positionH>
            <wp:positionV relativeFrom="paragraph">
              <wp:posOffset>590550</wp:posOffset>
            </wp:positionV>
            <wp:extent cx="2783205" cy="36747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extLst>
                    </a:blip>
                    <a:srcRect/>
                    <a:stretch>
                      <a:fillRect/>
                    </a:stretch>
                  </pic:blipFill>
                  <pic:spPr bwMode="auto">
                    <a:xfrm>
                      <a:off x="0" y="0"/>
                      <a:ext cx="2783205" cy="36747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ind w:left="1180" w:right="400"/>
        <w:spacing w:after="0" w:line="288" w:lineRule="auto"/>
        <w:rPr>
          <w:sz w:val="20"/>
          <w:szCs w:val="20"/>
          <w:color w:val="auto"/>
        </w:rPr>
      </w:pPr>
      <w:r>
        <w:rPr>
          <w:rFonts w:ascii="Century Schoolbook" w:cs="Century Schoolbook" w:eastAsia="Century Schoolbook" w:hAnsi="Century Schoolbook"/>
          <w:sz w:val="22"/>
          <w:szCs w:val="22"/>
          <w:color w:val="auto"/>
        </w:rPr>
        <w:t xml:space="preserve">Illustration 3: </w:t>
      </w:r>
      <w:r>
        <w:rPr>
          <w:rFonts w:ascii="Century Schoolbook" w:cs="Century Schoolbook" w:eastAsia="Century Schoolbook" w:hAnsi="Century Schoolbook"/>
          <w:sz w:val="22"/>
          <w:szCs w:val="22"/>
          <w:i w:val="1"/>
          <w:iCs w:val="1"/>
          <w:color w:val="auto"/>
        </w:rPr>
        <w:t>El amigo por fuerza</w:t>
      </w:r>
      <w:r>
        <w:rPr>
          <w:rFonts w:ascii="Century Schoolbook" w:cs="Century Schoolbook" w:eastAsia="Century Schoolbook" w:hAnsi="Century Schoolbook"/>
          <w:sz w:val="22"/>
          <w:szCs w:val="22"/>
          <w:color w:val="auto"/>
        </w:rPr>
        <w:t xml:space="preserve"> as it was performed in the Amsterdam </w:t>
      </w:r>
      <w:r>
        <w:rPr>
          <w:rFonts w:ascii="Century Schoolbook" w:cs="Century Schoolbook" w:eastAsia="Century Schoolbook" w:hAnsi="Century Schoolbook"/>
          <w:sz w:val="22"/>
          <w:szCs w:val="22"/>
          <w:i w:val="1"/>
          <w:iCs w:val="1"/>
          <w:color w:val="auto"/>
        </w:rPr>
        <w:t>Schouwburg</w:t>
      </w:r>
      <w:r>
        <w:rPr>
          <w:rFonts w:ascii="Century Schoolbook" w:cs="Century Schoolbook" w:eastAsia="Century Schoolbook" w:hAnsi="Century Schoolbook"/>
          <w:sz w:val="22"/>
          <w:szCs w:val="22"/>
          <w:color w:val="auto"/>
        </w:rPr>
        <w:t xml:space="preserve"> in the Dutch version by the actor and playwright Isaac Vos.</w:t>
      </w:r>
    </w:p>
    <w:p>
      <w:pPr>
        <w:spacing w:after="0" w:line="200" w:lineRule="exact"/>
        <w:rPr>
          <w:sz w:val="20"/>
          <w:szCs w:val="20"/>
          <w:color w:val="auto"/>
        </w:rPr>
      </w:pPr>
    </w:p>
    <w:p>
      <w:pPr>
        <w:spacing w:after="0" w:line="325" w:lineRule="exact"/>
        <w:rPr>
          <w:sz w:val="20"/>
          <w:szCs w:val="20"/>
          <w:color w:val="auto"/>
        </w:rPr>
      </w:pPr>
    </w:p>
    <w:p>
      <w:pPr>
        <w:jc w:val="both"/>
        <w:ind w:left="300" w:right="220" w:firstLine="567"/>
        <w:spacing w:after="0" w:line="313" w:lineRule="auto"/>
        <w:rPr>
          <w:sz w:val="20"/>
          <w:szCs w:val="20"/>
          <w:color w:val="auto"/>
        </w:rPr>
      </w:pPr>
      <w:r>
        <w:rPr>
          <w:rFonts w:ascii="Century Schoolbook" w:cs="Century Schoolbook" w:eastAsia="Century Schoolbook" w:hAnsi="Century Schoolbook"/>
          <w:sz w:val="23"/>
          <w:szCs w:val="23"/>
          <w:color w:val="auto"/>
        </w:rPr>
        <w:t xml:space="preserve">Now, for Lope’s </w:t>
      </w:r>
      <w:r>
        <w:rPr>
          <w:rFonts w:ascii="Century Schoolbook" w:cs="Century Schoolbook" w:eastAsia="Century Schoolbook" w:hAnsi="Century Schoolbook"/>
          <w:sz w:val="23"/>
          <w:szCs w:val="23"/>
          <w:i w:val="1"/>
          <w:iCs w:val="1"/>
          <w:color w:val="auto"/>
        </w:rPr>
        <w:t>El amigo por fuerza</w:t>
      </w:r>
      <w:r>
        <w:rPr>
          <w:rFonts w:ascii="Century Schoolbook" w:cs="Century Schoolbook" w:eastAsia="Century Schoolbook" w:hAnsi="Century Schoolbook"/>
          <w:sz w:val="23"/>
          <w:szCs w:val="23"/>
          <w:color w:val="auto"/>
        </w:rPr>
        <w:t xml:space="preserve"> there was no French version existent in print, nor had it been staged in France before Isaac Vos laid his hands on the play. So, how could Vos ever know about this play and carry out the transfer of </w:t>
      </w:r>
      <w:r>
        <w:rPr>
          <w:rFonts w:ascii="Century Schoolbook" w:cs="Century Schoolbook" w:eastAsia="Century Schoolbook" w:hAnsi="Century Schoolbook"/>
          <w:sz w:val="23"/>
          <w:szCs w:val="23"/>
          <w:i w:val="1"/>
          <w:iCs w:val="1"/>
          <w:color w:val="auto"/>
        </w:rPr>
        <w:t>Gedwon-gen vrient</w:t>
      </w:r>
      <w:r>
        <w:rPr>
          <w:rFonts w:ascii="Century Schoolbook" w:cs="Century Schoolbook" w:eastAsia="Century Schoolbook" w:hAnsi="Century Schoolbook"/>
          <w:sz w:val="23"/>
          <w:szCs w:val="23"/>
          <w:color w:val="auto"/>
        </w:rPr>
        <w:t>? Very much like his friend and fellow actor Van Germez, Isaac Vos did</w:t>
      </w:r>
      <w:r>
        <w:rPr>
          <w:rFonts w:ascii="Century Schoolbook" w:cs="Century Schoolbook" w:eastAsia="Century Schoolbook" w:hAnsi="Century Schoolbook"/>
          <w:sz w:val="23"/>
          <w:szCs w:val="23"/>
          <w:i w:val="1"/>
          <w:iCs w:val="1"/>
          <w:color w:val="auto"/>
        </w:rPr>
        <w:t xml:space="preserve"> </w:t>
      </w:r>
      <w:r>
        <w:rPr>
          <w:rFonts w:ascii="Century Schoolbook" w:cs="Century Schoolbook" w:eastAsia="Century Schoolbook" w:hAnsi="Century Schoolbook"/>
          <w:sz w:val="23"/>
          <w:szCs w:val="23"/>
          <w:color w:val="auto"/>
        </w:rPr>
        <w:t>not speak or read any other languages than Dutch. But different from the French route, he found a helping hand close by, in the Amsterdam community of Sephar­ dim. Immigrants from the Iberian peninsula, the Sephardim were a population of approximately one thousand people in the city at the time, cultivating, of course, a vivid connection to Spanish language and culture. Moreover, they had a vivid Se­ phardim theater culture in Amsterdam, that seems to have been connected strong­ ly to the Iberian theater tradition.</w:t>
      </w:r>
      <w:r>
        <w:rPr>
          <w:rFonts w:ascii="Century Schoolbook" w:cs="Century Schoolbook" w:eastAsia="Century Schoolbook" w:hAnsi="Century Schoolbook"/>
          <w:sz w:val="13"/>
          <w:szCs w:val="13"/>
          <w:color w:val="auto"/>
        </w:rPr>
        <w:t>15</w:t>
      </w:r>
      <w:r>
        <w:rPr>
          <w:rFonts w:ascii="Century Schoolbook" w:cs="Century Schoolbook" w:eastAsia="Century Schoolbook" w:hAnsi="Century Schoolbook"/>
          <w:sz w:val="23"/>
          <w:szCs w:val="23"/>
          <w:color w:val="auto"/>
        </w:rPr>
        <w:t xml:space="preserve"> But, how did the Sephardim come into view as a transfer road for Spanish play texts to the Amsterdam City Theater? Some histo­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173990</wp:posOffset>
                </wp:positionV>
                <wp:extent cx="36004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13.7pt" to="43.2pt,13.7pt" o:allowincell="f" strokecolor="#000000" strokeweight="0.5pt"/>
            </w:pict>
          </mc:Fallback>
        </mc:AlternateContent>
      </w:r>
    </w:p>
    <w:p>
      <w:pPr>
        <w:spacing w:after="0" w:line="200" w:lineRule="exact"/>
        <w:rPr>
          <w:sz w:val="20"/>
          <w:szCs w:val="20"/>
          <w:color w:val="auto"/>
        </w:rPr>
      </w:pPr>
    </w:p>
    <w:p>
      <w:pPr>
        <w:spacing w:after="0" w:line="21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color w:val="auto"/>
        </w:rPr>
        <w:t>15.  Boer [1992:165-168 and 311-351], and also Praag [1922].</w:t>
      </w:r>
    </w:p>
    <w:p>
      <w:pPr>
        <w:sectPr>
          <w:pgSz w:w="11900" w:h="16838" w:orient="portrait"/>
          <w:cols w:equalWidth="0" w:num="1">
            <w:col w:w="9640"/>
          </w:cols>
          <w:pgMar w:left="1120" w:top="1121"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1" w:right="1146" w:bottom="719" w:gutter="0" w:footer="0" w:header="0"/>
          <w:type w:val="continuous"/>
        </w:sectPr>
      </w:pPr>
    </w:p>
    <w:bookmarkStart w:id="11" w:name="page12"/>
    <w:bookmarkEnd w:id="11"/>
    <w:p>
      <w:pPr>
        <w:spacing w:after="0"/>
        <w:tabs>
          <w:tab w:leader="none" w:pos="3000" w:val="left"/>
        </w:tabs>
        <w:rPr>
          <w:sz w:val="20"/>
          <w:szCs w:val="20"/>
          <w:color w:val="auto"/>
        </w:rPr>
      </w:pPr>
      <w:r>
        <w:rPr>
          <w:rFonts w:ascii="Times New Roman" w:cs="Times New Roman" w:eastAsia="Times New Roman" w:hAnsi="Times New Roman"/>
          <w:sz w:val="20"/>
          <w:szCs w:val="20"/>
          <w:color w:val="auto"/>
        </w:rPr>
        <w:t>166</w:t>
      </w:r>
      <w:r>
        <w:rPr>
          <w:sz w:val="20"/>
          <w:szCs w:val="20"/>
          <w:color w:val="auto"/>
        </w:rPr>
        <w:tab/>
      </w:r>
      <w:r>
        <w:rPr>
          <w:rFonts w:ascii="Times New Roman" w:cs="Times New Roman" w:eastAsia="Times New Roman" w:hAnsi="Times New Roman"/>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41275</wp:posOffset>
                </wp:positionV>
                <wp:extent cx="610171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25pt" to="480.7pt,3.25pt" o:allowincell="f" strokecolor="#000000" strokeweight="0.5pt"/>
            </w:pict>
          </mc:Fallback>
        </mc:AlternateContent>
      </w:r>
    </w:p>
    <w:p>
      <w:pPr>
        <w:sectPr>
          <w:pgSz w:w="11900" w:h="16838" w:orient="portrait"/>
          <w:cols w:equalWidth="0" w:num="1">
            <w:col w:w="9400"/>
          </w:cols>
          <w:pgMar w:left="1140" w:top="1121"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280"/>
        <w:spacing w:after="0" w:line="312" w:lineRule="auto"/>
        <w:rPr>
          <w:sz w:val="20"/>
          <w:szCs w:val="20"/>
          <w:color w:val="auto"/>
        </w:rPr>
      </w:pPr>
      <w:r>
        <w:rPr>
          <w:rFonts w:ascii="Century Schoolbook" w:cs="Century Schoolbook" w:eastAsia="Century Schoolbook" w:hAnsi="Century Schoolbook"/>
          <w:sz w:val="23"/>
          <w:szCs w:val="23"/>
          <w:color w:val="auto"/>
        </w:rPr>
        <w:t>rians have liked to point out that the Sephardim in Amsterdam clustered together in one geographical area on the other side of town (Vlooijenburg), thus living in a community that was kind of isolated from the city’s ‘native’ social and cultural life, in those days. Accordingly, the Sephardim would have had a rather passive atti­ tude in learning the Dutch language.</w:t>
      </w:r>
      <w:r>
        <w:rPr>
          <w:rFonts w:ascii="Century Schoolbook" w:cs="Century Schoolbook" w:eastAsia="Century Schoolbook" w:hAnsi="Century Schoolbook"/>
          <w:sz w:val="13"/>
          <w:szCs w:val="13"/>
          <w:color w:val="auto"/>
        </w:rPr>
        <w:t>16</w:t>
      </w:r>
      <w:r>
        <w:rPr>
          <w:rFonts w:ascii="Century Schoolbook" w:cs="Century Schoolbook" w:eastAsia="Century Schoolbook" w:hAnsi="Century Schoolbook"/>
          <w:sz w:val="23"/>
          <w:szCs w:val="23"/>
          <w:color w:val="auto"/>
        </w:rPr>
        <w:t xml:space="preserve"> However, the Jewish transfer route for the </w:t>
      </w:r>
      <w:r>
        <w:rPr>
          <w:rFonts w:ascii="Century Schoolbook" w:cs="Century Schoolbook" w:eastAsia="Century Schoolbook" w:hAnsi="Century Schoolbook"/>
          <w:sz w:val="23"/>
          <w:szCs w:val="23"/>
          <w:i w:val="1"/>
          <w:iCs w:val="1"/>
          <w:color w:val="auto"/>
        </w:rPr>
        <w:t xml:space="preserve">Schouwburg </w:t>
      </w:r>
      <w:r>
        <w:rPr>
          <w:rFonts w:ascii="Century Schoolbook" w:cs="Century Schoolbook" w:eastAsia="Century Schoolbook" w:hAnsi="Century Schoolbook"/>
          <w:sz w:val="23"/>
          <w:szCs w:val="23"/>
          <w:color w:val="auto"/>
        </w:rPr>
        <w:t>tells a different story, and indicates that at least some of these mi­</w:t>
      </w:r>
      <w:r>
        <w:rPr>
          <w:rFonts w:ascii="Century Schoolbook" w:cs="Century Schoolbook" w:eastAsia="Century Schoolbook" w:hAnsi="Century Schoolbook"/>
          <w:sz w:val="23"/>
          <w:szCs w:val="23"/>
          <w:i w:val="1"/>
          <w:iCs w:val="1"/>
          <w:color w:val="auto"/>
        </w:rPr>
        <w:t xml:space="preserve"> </w:t>
      </w:r>
      <w:r>
        <w:rPr>
          <w:rFonts w:ascii="Century Schoolbook" w:cs="Century Schoolbook" w:eastAsia="Century Schoolbook" w:hAnsi="Century Schoolbook"/>
          <w:sz w:val="23"/>
          <w:szCs w:val="23"/>
          <w:color w:val="auto"/>
        </w:rPr>
        <w:t xml:space="preserve">grants made an essential contribution to the city’s cultural life, and accordingly were highly esteemed. That is surely the case for Jacobus Baroces, the Sephardic Jew who proves to have been the </w:t>
      </w:r>
      <w:r>
        <w:rPr>
          <w:rFonts w:ascii="Century Schoolbook" w:cs="Century Schoolbook" w:eastAsia="Century Schoolbook" w:hAnsi="Century Schoolbook"/>
          <w:sz w:val="23"/>
          <w:szCs w:val="23"/>
          <w:i w:val="1"/>
          <w:iCs w:val="1"/>
          <w:color w:val="auto"/>
        </w:rPr>
        <w:t>conditio sine qua non</w:t>
      </w:r>
      <w:r>
        <w:rPr>
          <w:rFonts w:ascii="Century Schoolbook" w:cs="Century Schoolbook" w:eastAsia="Century Schoolbook" w:hAnsi="Century Schoolbook"/>
          <w:sz w:val="23"/>
          <w:szCs w:val="23"/>
          <w:color w:val="auto"/>
        </w:rPr>
        <w:t xml:space="preserve"> for the Amsterdam produc­ tions of, at least, eight Spanish plays, among which five by Lope de Vega.</w:t>
      </w:r>
    </w:p>
    <w:p>
      <w:pPr>
        <w:spacing w:after="0" w:line="5" w:lineRule="exact"/>
        <w:rPr>
          <w:sz w:val="20"/>
          <w:szCs w:val="20"/>
          <w:color w:val="auto"/>
        </w:rPr>
      </w:pPr>
    </w:p>
    <w:p>
      <w:pPr>
        <w:jc w:val="both"/>
        <w:ind w:left="280" w:firstLine="567"/>
        <w:spacing w:after="0" w:line="299" w:lineRule="auto"/>
        <w:rPr>
          <w:sz w:val="20"/>
          <w:szCs w:val="20"/>
          <w:color w:val="auto"/>
        </w:rPr>
      </w:pPr>
      <w:r>
        <w:rPr>
          <w:rFonts w:ascii="Century Schoolbook" w:cs="Century Schoolbook" w:eastAsia="Century Schoolbook" w:hAnsi="Century Schoolbook"/>
          <w:sz w:val="24"/>
          <w:szCs w:val="24"/>
          <w:color w:val="auto"/>
        </w:rPr>
        <w:t xml:space="preserve">The print edition of </w:t>
      </w:r>
      <w:r>
        <w:rPr>
          <w:rFonts w:ascii="Century Schoolbook" w:cs="Century Schoolbook" w:eastAsia="Century Schoolbook" w:hAnsi="Century Schoolbook"/>
          <w:sz w:val="24"/>
          <w:szCs w:val="24"/>
          <w:i w:val="1"/>
          <w:iCs w:val="1"/>
          <w:color w:val="auto"/>
        </w:rPr>
        <w:t>Gedwongen Vrient</w:t>
      </w:r>
      <w:r>
        <w:rPr>
          <w:rFonts w:ascii="Century Schoolbook" w:cs="Century Schoolbook" w:eastAsia="Century Schoolbook" w:hAnsi="Century Schoolbook"/>
          <w:sz w:val="24"/>
          <w:szCs w:val="24"/>
          <w:color w:val="auto"/>
        </w:rPr>
        <w:t xml:space="preserve"> has a dedicatory introduction by Isaac Vos that, not unlike the </w:t>
      </w:r>
      <w:r>
        <w:rPr>
          <w:rFonts w:ascii="Century Schoolbook" w:cs="Century Schoolbook" w:eastAsia="Century Schoolbook" w:hAnsi="Century Schoolbook"/>
          <w:sz w:val="24"/>
          <w:szCs w:val="24"/>
          <w:i w:val="1"/>
          <w:iCs w:val="1"/>
          <w:color w:val="auto"/>
        </w:rPr>
        <w:t>Laura</w:t>
      </w:r>
      <w:r>
        <w:rPr>
          <w:rFonts w:ascii="Century Schoolbook" w:cs="Century Schoolbook" w:eastAsia="Century Schoolbook" w:hAnsi="Century Schoolbook"/>
          <w:sz w:val="24"/>
          <w:szCs w:val="24"/>
          <w:color w:val="auto"/>
        </w:rPr>
        <w:t xml:space="preserve">, deals extensively with the transfer topics of initia­ tive, inspiration, and intermediaires. Most generously, it gives credits both to Lope de Vega as the creative genius of the play, and to Jacobus Baroces, who, in fact, is said to have opened Vos’ eyes for the qualities of Lope’s play by presenting his prose translation of </w:t>
      </w:r>
      <w:r>
        <w:rPr>
          <w:rFonts w:ascii="Century Schoolbook" w:cs="Century Schoolbook" w:eastAsia="Century Schoolbook" w:hAnsi="Century Schoolbook"/>
          <w:sz w:val="24"/>
          <w:szCs w:val="24"/>
          <w:i w:val="1"/>
          <w:iCs w:val="1"/>
          <w:color w:val="auto"/>
        </w:rPr>
        <w:t>El amigo por fuerza</w:t>
      </w:r>
      <w:r>
        <w:rPr>
          <w:rFonts w:ascii="Century Schoolbook" w:cs="Century Schoolbook" w:eastAsia="Century Schoolbook" w:hAnsi="Century Schoolbook"/>
          <w:sz w:val="24"/>
          <w:szCs w:val="24"/>
          <w:color w:val="auto"/>
        </w:rPr>
        <w:t xml:space="preserve"> to the actor and playwright in order to make it a new production for the </w:t>
      </w:r>
      <w:r>
        <w:rPr>
          <w:rFonts w:ascii="Century Schoolbook" w:cs="Century Schoolbook" w:eastAsia="Century Schoolbook" w:hAnsi="Century Schoolbook"/>
          <w:sz w:val="24"/>
          <w:szCs w:val="24"/>
          <w:i w:val="1"/>
          <w:iCs w:val="1"/>
          <w:color w:val="auto"/>
        </w:rPr>
        <w:t>Schouwburg</w:t>
      </w:r>
      <w:r>
        <w:rPr>
          <w:rFonts w:ascii="Century Schoolbook" w:cs="Century Schoolbook" w:eastAsia="Century Schoolbook" w:hAnsi="Century Schoolbook"/>
          <w:sz w:val="24"/>
          <w:szCs w:val="24"/>
          <w:color w:val="auto"/>
        </w:rPr>
        <w:t>:</w:t>
      </w:r>
    </w:p>
    <w:p>
      <w:pPr>
        <w:spacing w:after="0" w:line="343" w:lineRule="exact"/>
        <w:rPr>
          <w:sz w:val="20"/>
          <w:szCs w:val="20"/>
          <w:color w:val="auto"/>
        </w:rPr>
      </w:pPr>
    </w:p>
    <w:p>
      <w:pPr>
        <w:jc w:val="both"/>
        <w:ind w:left="840"/>
        <w:spacing w:after="0" w:line="290" w:lineRule="auto"/>
        <w:rPr>
          <w:sz w:val="20"/>
          <w:szCs w:val="20"/>
          <w:color w:val="auto"/>
        </w:rPr>
      </w:pPr>
      <w:r>
        <w:rPr>
          <w:rFonts w:ascii="Century Schoolbook" w:cs="Century Schoolbook" w:eastAsia="Century Schoolbook" w:hAnsi="Century Schoolbook"/>
          <w:sz w:val="22"/>
          <w:szCs w:val="22"/>
          <w:color w:val="auto"/>
        </w:rPr>
        <w:t xml:space="preserve">My [i.e. Isaac Vos’s] eyes met with the spirit of the deceased but ever to be remem­ bered Apollo of Madrid, the great Spanish poet Lope de Vega Carpio. Resurrected and brought to life by the art loving and hard working sir Mr. Jacobus Baroces and while gliding on Dutch wings he appeared and stirred up and forced his friend of the same tongue to hand over the Dutch version of his </w:t>
      </w:r>
      <w:r>
        <w:rPr>
          <w:rFonts w:ascii="Century Schoolbook" w:cs="Century Schoolbook" w:eastAsia="Century Schoolbook" w:hAnsi="Century Schoolbook"/>
          <w:sz w:val="22"/>
          <w:szCs w:val="22"/>
          <w:i w:val="1"/>
          <w:iCs w:val="1"/>
          <w:color w:val="auto"/>
        </w:rPr>
        <w:t>El amigo por Fuerza</w:t>
      </w:r>
      <w:r>
        <w:rPr>
          <w:rFonts w:ascii="Century Schoolbook" w:cs="Century Schoolbook" w:eastAsia="Century Schoolbook" w:hAnsi="Century Schoolbook"/>
          <w:sz w:val="22"/>
          <w:szCs w:val="22"/>
          <w:color w:val="auto"/>
        </w:rPr>
        <w:t xml:space="preserve"> to me, in order to bring it to life on the Amsterdam </w:t>
      </w:r>
      <w:r>
        <w:rPr>
          <w:rFonts w:ascii="Century Schoolbook" w:cs="Century Schoolbook" w:eastAsia="Century Schoolbook" w:hAnsi="Century Schoolbook"/>
          <w:sz w:val="22"/>
          <w:szCs w:val="22"/>
          <w:i w:val="1"/>
          <w:iCs w:val="1"/>
          <w:color w:val="auto"/>
        </w:rPr>
        <w:t>Schouwburg</w:t>
      </w:r>
      <w:r>
        <w:rPr>
          <w:rFonts w:ascii="Century Schoolbook" w:cs="Century Schoolbook" w:eastAsia="Century Schoolbook" w:hAnsi="Century Schoolbook"/>
          <w:sz w:val="22"/>
          <w:szCs w:val="22"/>
          <w:color w:val="auto"/>
        </w:rPr>
        <w:t xml:space="preserve"> in Dutch verses.</w:t>
      </w:r>
      <w:r>
        <w:rPr>
          <w:rFonts w:ascii="Century Schoolbook" w:cs="Century Schoolbook" w:eastAsia="Century Schoolbook" w:hAnsi="Century Schoolbook"/>
          <w:sz w:val="12"/>
          <w:szCs w:val="12"/>
          <w:color w:val="auto"/>
        </w:rPr>
        <w:t>17</w:t>
      </w:r>
    </w:p>
    <w:p>
      <w:pPr>
        <w:spacing w:after="0" w:line="343" w:lineRule="exact"/>
        <w:rPr>
          <w:sz w:val="20"/>
          <w:szCs w:val="20"/>
          <w:color w:val="auto"/>
        </w:rPr>
      </w:pPr>
    </w:p>
    <w:p>
      <w:pPr>
        <w:jc w:val="both"/>
        <w:ind w:left="280" w:firstLine="567"/>
        <w:spacing w:after="0" w:line="321" w:lineRule="auto"/>
        <w:rPr>
          <w:sz w:val="20"/>
          <w:szCs w:val="20"/>
          <w:color w:val="auto"/>
        </w:rPr>
      </w:pPr>
      <w:r>
        <w:rPr>
          <w:rFonts w:ascii="Century Schoolbook" w:cs="Century Schoolbook" w:eastAsia="Century Schoolbook" w:hAnsi="Century Schoolbook"/>
          <w:sz w:val="23"/>
          <w:szCs w:val="23"/>
          <w:color w:val="auto"/>
        </w:rPr>
        <w:t>In the city’s archives, unfortunately, Jacobus Baroces has left only a handful of traces about his life. From the matrimonial records we learn that in 1651, at the 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175895</wp:posOffset>
                </wp:positionH>
                <wp:positionV relativeFrom="paragraph">
                  <wp:posOffset>102235</wp:posOffset>
                </wp:positionV>
                <wp:extent cx="36004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8.05pt" to="42.2pt,8.05pt" o:allowincell="f" strokecolor="#000000" strokeweight="0.5pt"/>
            </w:pict>
          </mc:Fallback>
        </mc:AlternateContent>
      </w:r>
    </w:p>
    <w:p>
      <w:pPr>
        <w:spacing w:after="0" w:line="298" w:lineRule="exact"/>
        <w:rPr>
          <w:sz w:val="20"/>
          <w:szCs w:val="20"/>
          <w:color w:val="auto"/>
        </w:rPr>
      </w:pPr>
    </w:p>
    <w:p>
      <w:pPr>
        <w:jc w:val="both"/>
        <w:ind w:left="280" w:firstLine="283"/>
        <w:spacing w:after="0" w:line="250" w:lineRule="auto"/>
        <w:rPr>
          <w:sz w:val="20"/>
          <w:szCs w:val="20"/>
          <w:color w:val="auto"/>
        </w:rPr>
      </w:pPr>
      <w:r>
        <w:rPr>
          <w:rFonts w:ascii="Times New Roman" w:cs="Times New Roman" w:eastAsia="Times New Roman" w:hAnsi="Times New Roman"/>
          <w:sz w:val="20"/>
          <w:szCs w:val="20"/>
          <w:color w:val="auto"/>
        </w:rPr>
        <w:t>16.  For trading purposes, Amsterdam Sephardim mastered the Dutch language at least on an elementary level. Writing skills in Dutch, however, were not part of their educational curriculum, see Fuks-Mansfeld [1989:107-109] and Bodiam [1997:67].</w:t>
      </w:r>
    </w:p>
    <w:p>
      <w:pPr>
        <w:spacing w:after="0" w:line="1" w:lineRule="exact"/>
        <w:rPr>
          <w:sz w:val="20"/>
          <w:szCs w:val="20"/>
          <w:color w:val="auto"/>
        </w:rPr>
      </w:pPr>
    </w:p>
    <w:p>
      <w:pPr>
        <w:jc w:val="both"/>
        <w:ind w:left="280" w:firstLine="283"/>
        <w:spacing w:after="0" w:line="245" w:lineRule="auto"/>
        <w:rPr>
          <w:sz w:val="20"/>
          <w:szCs w:val="20"/>
          <w:color w:val="auto"/>
        </w:rPr>
      </w:pPr>
      <w:r>
        <w:rPr>
          <w:rFonts w:ascii="Times New Roman" w:cs="Times New Roman" w:eastAsia="Times New Roman" w:hAnsi="Times New Roman"/>
          <w:sz w:val="20"/>
          <w:szCs w:val="20"/>
          <w:color w:val="auto"/>
        </w:rPr>
        <w:t xml:space="preserve">17.  Quote (in English translation by the authors) from the dedication of Isaac Vos’ </w:t>
      </w:r>
      <w:r>
        <w:rPr>
          <w:rFonts w:ascii="Century Schoolbook" w:cs="Century Schoolbook" w:eastAsia="Century Schoolbook" w:hAnsi="Century Schoolbook"/>
          <w:sz w:val="20"/>
          <w:szCs w:val="20"/>
          <w:i w:val="1"/>
          <w:iCs w:val="1"/>
          <w:color w:val="auto"/>
        </w:rPr>
        <w:t>Gedwongen</w:t>
      </w:r>
      <w:r>
        <w:rPr>
          <w:rFonts w:ascii="Times New Roman" w:cs="Times New Roman" w:eastAsia="Times New Roman" w:hAnsi="Times New Roman"/>
          <w:sz w:val="20"/>
          <w:szCs w:val="20"/>
          <w:color w:val="auto"/>
        </w:rPr>
        <w:t xml:space="preserve"> </w:t>
      </w:r>
      <w:r>
        <w:rPr>
          <w:rFonts w:ascii="Century Schoolbook" w:cs="Century Schoolbook" w:eastAsia="Century Schoolbook" w:hAnsi="Century Schoolbook"/>
          <w:sz w:val="20"/>
          <w:szCs w:val="20"/>
          <w:i w:val="1"/>
          <w:iCs w:val="1"/>
          <w:color w:val="auto"/>
        </w:rPr>
        <w:t xml:space="preserve">Vrient </w:t>
      </w:r>
      <w:r>
        <w:rPr>
          <w:rFonts w:ascii="Times New Roman" w:cs="Times New Roman" w:eastAsia="Times New Roman" w:hAnsi="Times New Roman"/>
          <w:sz w:val="20"/>
          <w:szCs w:val="20"/>
          <w:color w:val="auto"/>
        </w:rPr>
        <w:t>(Vos 1646): «my [is] de Geest van den verstorven doch eeuwigh in heughnis levenden Ma­</w:t>
      </w:r>
      <w:r>
        <w:rPr>
          <w:rFonts w:ascii="Century Schoolbook" w:cs="Century Schoolbook" w:eastAsia="Century Schoolbook" w:hAnsi="Century Schoolbook"/>
          <w:sz w:val="20"/>
          <w:szCs w:val="20"/>
          <w:i w:val="1"/>
          <w:iCs w:val="1"/>
          <w:color w:val="auto"/>
        </w:rPr>
        <w:t xml:space="preserve"> </w:t>
      </w:r>
      <w:r>
        <w:rPr>
          <w:rFonts w:ascii="Times New Roman" w:cs="Times New Roman" w:eastAsia="Times New Roman" w:hAnsi="Times New Roman"/>
          <w:sz w:val="20"/>
          <w:szCs w:val="20"/>
          <w:color w:val="auto"/>
        </w:rPr>
        <w:t xml:space="preserve">dritsche Apoll, en grooten Spaensen Poëet Lope de Vega Carpio, opgewekt en herschapen door den kunst-lievenden en yverigen Heer Iacobus Baroces zwevende op Nederduytze wieken, voor mijne oogen verschenen, en al prikkelende zijn taalgenoot, en rust-besnijdende vrient, gedwongen, deeze zijne </w:t>
      </w:r>
      <w:r>
        <w:rPr>
          <w:rFonts w:ascii="Century Schoolbook" w:cs="Century Schoolbook" w:eastAsia="Century Schoolbook" w:hAnsi="Century Schoolbook"/>
          <w:sz w:val="20"/>
          <w:szCs w:val="20"/>
          <w:i w:val="1"/>
          <w:iCs w:val="1"/>
          <w:color w:val="auto"/>
        </w:rPr>
        <w:t>Gedwongen vrient</w:t>
      </w:r>
      <w:r>
        <w:rPr>
          <w:rFonts w:ascii="Times New Roman" w:cs="Times New Roman" w:eastAsia="Times New Roman" w:hAnsi="Times New Roman"/>
          <w:sz w:val="20"/>
          <w:szCs w:val="20"/>
          <w:color w:val="auto"/>
        </w:rPr>
        <w:t xml:space="preserve"> mij over te dragen, om op onze Amsteldamsche Schouburgh in Neder-duyt­ se Vaarzen te doen herleeven».</w:t>
      </w:r>
    </w:p>
    <w:p>
      <w:pPr>
        <w:sectPr>
          <w:pgSz w:w="11900" w:h="16838" w:orient="portrait"/>
          <w:cols w:equalWidth="0" w:num="1">
            <w:col w:w="9400"/>
          </w:cols>
          <w:pgMar w:left="1140" w:top="1121"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1" w:right="1366" w:bottom="719"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239"/>
        </w:trPr>
        <w:tc>
          <w:tcPr>
            <w:tcW w:w="8700" w:type="dxa"/>
            <w:vAlign w:val="bottom"/>
          </w:tcPr>
          <w:p>
            <w:pPr>
              <w:ind w:left="1540"/>
              <w:spacing w:after="0"/>
              <w:rPr>
                <w:sz w:val="20"/>
                <w:szCs w:val="20"/>
                <w:color w:val="auto"/>
              </w:rPr>
            </w:pPr>
            <w:r>
              <w:rPr>
                <w:rFonts w:ascii="Times New Roman" w:cs="Times New Roman" w:eastAsia="Times New Roman" w:hAnsi="Times New Roman"/>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167</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left="300" w:right="220"/>
        <w:spacing w:after="0" w:line="312" w:lineRule="auto"/>
        <w:rPr>
          <w:sz w:val="20"/>
          <w:szCs w:val="20"/>
          <w:color w:val="auto"/>
        </w:rPr>
      </w:pPr>
      <w:r>
        <w:rPr>
          <w:rFonts w:ascii="Century Schoolbook" w:cs="Century Schoolbook" w:eastAsia="Century Schoolbook" w:hAnsi="Century Schoolbook"/>
          <w:sz w:val="23"/>
          <w:szCs w:val="23"/>
          <w:color w:val="auto"/>
        </w:rPr>
        <w:t>of 34, he got married to a Sephardic girl named Esther de Oliveira and that they lived in the very heart of the city’s Jewish quartier, on Vlooijenburg.</w:t>
      </w:r>
      <w:r>
        <w:rPr>
          <w:rFonts w:ascii="Century Schoolbook" w:cs="Century Schoolbook" w:eastAsia="Century Schoolbook" w:hAnsi="Century Schoolbook"/>
          <w:sz w:val="13"/>
          <w:szCs w:val="13"/>
          <w:color w:val="auto"/>
        </w:rPr>
        <w:t>18</w:t>
      </w:r>
      <w:r>
        <w:rPr>
          <w:rFonts w:ascii="Century Schoolbook" w:cs="Century Schoolbook" w:eastAsia="Century Schoolbook" w:hAnsi="Century Schoolbook"/>
          <w:sz w:val="23"/>
          <w:szCs w:val="23"/>
          <w:color w:val="auto"/>
        </w:rPr>
        <w:t xml:space="preserve"> But whoever he may have been, for sure, he had a good hand in picking theater successes. As the fourth Lope play in a row, the </w:t>
      </w:r>
      <w:r>
        <w:rPr>
          <w:rFonts w:ascii="Century Schoolbook" w:cs="Century Schoolbook" w:eastAsia="Century Schoolbook" w:hAnsi="Century Schoolbook"/>
          <w:sz w:val="23"/>
          <w:szCs w:val="23"/>
          <w:i w:val="1"/>
          <w:iCs w:val="1"/>
          <w:color w:val="auto"/>
        </w:rPr>
        <w:t>Gedwongen vrient</w:t>
      </w:r>
      <w:r>
        <w:rPr>
          <w:rFonts w:ascii="Century Schoolbook" w:cs="Century Schoolbook" w:eastAsia="Century Schoolbook" w:hAnsi="Century Schoolbook"/>
          <w:sz w:val="23"/>
          <w:szCs w:val="23"/>
          <w:color w:val="auto"/>
        </w:rPr>
        <w:t xml:space="preserve"> was one of the most frequently per­ formed pieces, only to leave the repertoire somewhere deep in the eighteenth centu­ ry. That was, however, the end of a respectable performance history of 100 years, making this play one of the greatest Lope hits ever in Amsterdam’s theater.</w:t>
      </w:r>
    </w:p>
    <w:p>
      <w:pPr>
        <w:spacing w:after="0" w:line="4" w:lineRule="exact"/>
        <w:rPr>
          <w:sz w:val="20"/>
          <w:szCs w:val="20"/>
          <w:color w:val="auto"/>
        </w:rPr>
      </w:pPr>
    </w:p>
    <w:p>
      <w:pPr>
        <w:jc w:val="both"/>
        <w:ind w:left="300" w:right="220" w:firstLine="567"/>
        <w:spacing w:after="0" w:line="313" w:lineRule="auto"/>
        <w:rPr>
          <w:sz w:val="20"/>
          <w:szCs w:val="20"/>
          <w:color w:val="auto"/>
        </w:rPr>
      </w:pPr>
      <w:r>
        <w:rPr>
          <w:rFonts w:ascii="Century Schoolbook" w:cs="Century Schoolbook" w:eastAsia="Century Schoolbook" w:hAnsi="Century Schoolbook"/>
          <w:sz w:val="23"/>
          <w:szCs w:val="23"/>
          <w:color w:val="auto"/>
        </w:rPr>
        <w:t xml:space="preserve">With the Sephardic production path now opened, the cooperation between the immigrant native speaker of Spanish and apparent connoisseur of Spanish theater on the one hand, and the Amsterdam Theater on the other, continued to be fruitful. The next year, Isaac Vos’s fellow actor Leonard de Fuyter used the same construc­ tion in producing </w:t>
      </w:r>
      <w:r>
        <w:rPr>
          <w:rFonts w:ascii="Century Schoolbook" w:cs="Century Schoolbook" w:eastAsia="Century Schoolbook" w:hAnsi="Century Schoolbook"/>
          <w:sz w:val="23"/>
          <w:szCs w:val="23"/>
          <w:i w:val="1"/>
          <w:iCs w:val="1"/>
          <w:color w:val="auto"/>
        </w:rPr>
        <w:t>Het verwarde hof</w:t>
      </w:r>
      <w:r>
        <w:rPr>
          <w:rFonts w:ascii="Century Schoolbook" w:cs="Century Schoolbook" w:eastAsia="Century Schoolbook" w:hAnsi="Century Schoolbook"/>
          <w:sz w:val="23"/>
          <w:szCs w:val="23"/>
          <w:color w:val="auto"/>
        </w:rPr>
        <w:t xml:space="preserve"> (1647). This new play was based on Baroces’ prose translation of </w:t>
      </w:r>
      <w:r>
        <w:rPr>
          <w:rFonts w:ascii="Century Schoolbook" w:cs="Century Schoolbook" w:eastAsia="Century Schoolbook" w:hAnsi="Century Schoolbook"/>
          <w:sz w:val="23"/>
          <w:szCs w:val="23"/>
          <w:i w:val="1"/>
          <w:iCs w:val="1"/>
          <w:color w:val="auto"/>
        </w:rPr>
        <w:t>El palacio confuso</w:t>
      </w:r>
      <w:r>
        <w:rPr>
          <w:rFonts w:ascii="Century Schoolbook" w:cs="Century Schoolbook" w:eastAsia="Century Schoolbook" w:hAnsi="Century Schoolbook"/>
          <w:sz w:val="23"/>
          <w:szCs w:val="23"/>
          <w:color w:val="auto"/>
        </w:rPr>
        <w:t xml:space="preserve"> which recent scholarly research has proved to be the work of Amescua. At the time, however, it was generally believed to be Lope de Vega’s, as the title page of the Dutch play text proudly states in capitals (see Illustration 4). Moreover, the dedicatory introduction to the play develops into a great praise of the Spanish Phoenix, when, according to the rules of transfer pro­ ductions, tribute is paid to all those who have been involved in the transfer:</w:t>
      </w:r>
      <w:r>
        <w:rPr>
          <w:rFonts w:ascii="Century Schoolbook" w:cs="Century Schoolbook" w:eastAsia="Century Schoolbook" w:hAnsi="Century Schoolbook"/>
          <w:sz w:val="13"/>
          <w:szCs w:val="13"/>
          <w:color w:val="auto"/>
        </w:rPr>
        <w:t>19</w:t>
      </w:r>
    </w:p>
    <w:p>
      <w:pPr>
        <w:spacing w:after="0" w:line="333" w:lineRule="exact"/>
        <w:rPr>
          <w:sz w:val="20"/>
          <w:szCs w:val="20"/>
          <w:color w:val="auto"/>
        </w:rPr>
      </w:pPr>
    </w:p>
    <w:p>
      <w:pPr>
        <w:jc w:val="both"/>
        <w:ind w:left="860" w:right="220"/>
        <w:spacing w:after="0" w:line="305" w:lineRule="auto"/>
        <w:rPr>
          <w:sz w:val="20"/>
          <w:szCs w:val="20"/>
          <w:color w:val="auto"/>
        </w:rPr>
      </w:pPr>
      <w:r>
        <w:rPr>
          <w:rFonts w:ascii="Century Schoolbook" w:cs="Century Schoolbook" w:eastAsia="Century Schoolbook" w:hAnsi="Century Schoolbook"/>
          <w:sz w:val="21"/>
          <w:szCs w:val="21"/>
          <w:color w:val="auto"/>
        </w:rPr>
        <w:t>I offer the noblest fruits from the genius of the great Spanish poet Lope de Vega Car­ pio, who won the applause of one of the highest monarchs in Europe. The king was so passionate about his plays, that they became well known all over the civilized world. And so, still inexperienced in his plays, when I heard them, they moved me and touched me so much, that I took the courage to follow that God of Poets as closely as possible, in order to practice myself in his qualities. Mr Baroces, first, helped me on the way and brought me so far that I could restyle and render him into Dutch verses,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47625</wp:posOffset>
                </wp:positionV>
                <wp:extent cx="36004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3.75pt" to="43.2pt,3.75pt" o:allowincell="f" strokecolor="#000000" strokeweight="0.5pt"/>
            </w:pict>
          </mc:Fallback>
        </mc:AlternateContent>
      </w:r>
    </w:p>
    <w:p>
      <w:pPr>
        <w:spacing w:after="0" w:line="212" w:lineRule="exact"/>
        <w:rPr>
          <w:sz w:val="20"/>
          <w:szCs w:val="20"/>
          <w:color w:val="auto"/>
        </w:rPr>
      </w:pPr>
    </w:p>
    <w:p>
      <w:pPr>
        <w:ind w:left="58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18.  </w:t>
      </w:r>
      <w:hyperlink r:id="rId15">
        <w:r>
          <w:rPr>
            <w:rFonts w:ascii="Times New Roman" w:cs="Times New Roman" w:eastAsia="Times New Roman" w:hAnsi="Times New Roman"/>
            <w:sz w:val="20"/>
            <w:szCs w:val="20"/>
            <w:u w:val="single" w:color="auto"/>
            <w:color w:val="1C2790"/>
          </w:rPr>
          <w:t>City Archives Amsterdam</w:t>
        </w:r>
      </w:hyperlink>
      <w:r>
        <w:rPr>
          <w:rFonts w:ascii="Times New Roman" w:cs="Times New Roman" w:eastAsia="Times New Roman" w:hAnsi="Times New Roman"/>
          <w:sz w:val="20"/>
          <w:szCs w:val="20"/>
          <w:color w:val="auto"/>
        </w:rPr>
        <w:t>, Archiefbank, Indexen, Ondertrouwregisters use query ‘Barokes’.</w:t>
      </w:r>
    </w:p>
    <w:p>
      <w:pPr>
        <w:spacing w:after="0" w:line="10"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0"/>
          <w:szCs w:val="20"/>
          <w:color w:val="auto"/>
        </w:rPr>
        <w:t>See also Álvarez Francés [2013].</w:t>
      </w:r>
    </w:p>
    <w:p>
      <w:pPr>
        <w:spacing w:after="0" w:line="10" w:lineRule="exact"/>
        <w:rPr>
          <w:sz w:val="20"/>
          <w:szCs w:val="20"/>
          <w:color w:val="auto"/>
        </w:rPr>
      </w:pPr>
    </w:p>
    <w:p>
      <w:pPr>
        <w:jc w:val="both"/>
        <w:ind w:left="300" w:right="220" w:firstLine="283"/>
        <w:spacing w:after="0" w:line="248" w:lineRule="auto"/>
        <w:rPr>
          <w:sz w:val="20"/>
          <w:szCs w:val="20"/>
          <w:color w:val="auto"/>
        </w:rPr>
      </w:pPr>
      <w:r>
        <w:rPr>
          <w:rFonts w:ascii="Times New Roman" w:cs="Times New Roman" w:eastAsia="Times New Roman" w:hAnsi="Times New Roman"/>
          <w:sz w:val="20"/>
          <w:szCs w:val="20"/>
          <w:color w:val="auto"/>
        </w:rPr>
        <w:t xml:space="preserve">19.  Cited (in English translation by the authors) from the introduction to Fuyter [1647:*1v]: «de eelste vruchten der harssenen van den grooten Spaensche Poët </w:t>
      </w:r>
      <w:r>
        <w:rPr>
          <w:rFonts w:ascii="Century Schoolbook" w:cs="Century Schoolbook" w:eastAsia="Century Schoolbook" w:hAnsi="Century Schoolbook"/>
          <w:sz w:val="20"/>
          <w:szCs w:val="20"/>
          <w:i w:val="1"/>
          <w:iCs w:val="1"/>
          <w:color w:val="auto"/>
        </w:rPr>
        <w:t>Lope de Vega Carpio</w:t>
      </w:r>
      <w:r>
        <w:rPr>
          <w:rFonts w:ascii="Times New Roman" w:cs="Times New Roman" w:eastAsia="Times New Roman" w:hAnsi="Times New Roman"/>
          <w:sz w:val="20"/>
          <w:szCs w:val="20"/>
          <w:color w:val="auto"/>
        </w:rPr>
        <w:t xml:space="preserve">, diese in geen kleyn aensien hebben ghebracht by den grootsten Staf-drager van Europa, die de selve so gekoets­ tert heeft, datse bekent en geroemt zijn in al de redelijckste deelen der werelt, daarse my noch onkundigh zijnde, door het gehoor so vervoert, en doorgrieft hebben, dat ick my heb derven verstou­ ten, dien Godt der Poëten op de hielen te volgen, om my te oeffenen in de eygenschappen sijner wi­ jsheden, ende eyndelijcke door den Heere </w:t>
      </w:r>
      <w:r>
        <w:rPr>
          <w:rFonts w:ascii="Century Schoolbook" w:cs="Century Schoolbook" w:eastAsia="Century Schoolbook" w:hAnsi="Century Schoolbook"/>
          <w:sz w:val="20"/>
          <w:szCs w:val="20"/>
          <w:i w:val="1"/>
          <w:iCs w:val="1"/>
          <w:color w:val="auto"/>
        </w:rPr>
        <w:t>Barokus</w:t>
      </w:r>
      <w:r>
        <w:rPr>
          <w:rFonts w:ascii="Times New Roman" w:cs="Times New Roman" w:eastAsia="Times New Roman" w:hAnsi="Times New Roman"/>
          <w:sz w:val="20"/>
          <w:szCs w:val="20"/>
          <w:color w:val="auto"/>
        </w:rPr>
        <w:t xml:space="preserve"> soo veel te weege gebracht, dat ick de selve heb vervolmt, en gestelt in Nederduytsche vaarzen; op datse onse konstlievende (doch voornamelijck UE) mochten smaaken en behagen; op dat wy hier door moogen plucken, het geene andere gewesten ghepluckt hebben)».</w:t>
      </w:r>
    </w:p>
    <w:p>
      <w:pPr>
        <w:sectPr>
          <w:pgSz w:w="11900" w:h="16838" w:orient="portrait"/>
          <w:cols w:equalWidth="0" w:num="1">
            <w:col w:w="9640"/>
          </w:cols>
          <w:pgMar w:left="1120" w:top="1121"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1" w:right="1146" w:bottom="719" w:gutter="0" w:footer="0" w:header="0"/>
          <w:type w:val="continuous"/>
        </w:sectPr>
      </w:pPr>
    </w:p>
    <w:bookmarkStart w:id="13" w:name="page14"/>
    <w:bookmarkEnd w:id="13"/>
    <w:p>
      <w:pPr>
        <w:spacing w:after="0"/>
        <w:tabs>
          <w:tab w:leader="none" w:pos="3000" w:val="left"/>
        </w:tabs>
        <w:rPr>
          <w:sz w:val="20"/>
          <w:szCs w:val="20"/>
          <w:color w:val="auto"/>
        </w:rPr>
      </w:pPr>
      <w:r>
        <w:rPr>
          <w:rFonts w:ascii="Times New Roman" w:cs="Times New Roman" w:eastAsia="Times New Roman" w:hAnsi="Times New Roman"/>
          <w:sz w:val="20"/>
          <w:szCs w:val="20"/>
          <w:color w:val="auto"/>
        </w:rPr>
        <w:t>168</w:t>
      </w:r>
      <w:r>
        <w:rPr>
          <w:sz w:val="20"/>
          <w:szCs w:val="20"/>
          <w:color w:val="auto"/>
        </w:rPr>
        <w:tab/>
      </w:r>
      <w:r>
        <w:rPr>
          <w:rFonts w:ascii="Times New Roman" w:cs="Times New Roman" w:eastAsia="Times New Roman" w:hAnsi="Times New Roman"/>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41275</wp:posOffset>
                </wp:positionV>
                <wp:extent cx="610171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25pt" to="480.7pt,3.25pt" o:allowincell="f" strokecolor="#000000" strokeweight="0.5pt"/>
            </w:pict>
          </mc:Fallback>
        </mc:AlternateContent>
      </w:r>
    </w:p>
    <w:p>
      <w:pPr>
        <w:sectPr>
          <w:pgSz w:w="11900" w:h="16838" w:orient="portrait"/>
          <w:cols w:equalWidth="0" w:num="1">
            <w:col w:w="9400"/>
          </w:cols>
          <w:pgMar w:left="1140" w:top="1121"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840"/>
        <w:spacing w:after="0" w:line="288" w:lineRule="auto"/>
        <w:rPr>
          <w:sz w:val="20"/>
          <w:szCs w:val="20"/>
          <w:color w:val="auto"/>
        </w:rPr>
      </w:pPr>
      <w:r>
        <w:rPr>
          <w:rFonts w:ascii="Century Schoolbook" w:cs="Century Schoolbook" w:eastAsia="Century Schoolbook" w:hAnsi="Century Schoolbook"/>
          <w:sz w:val="22"/>
          <w:szCs w:val="22"/>
          <w:color w:val="auto"/>
        </w:rPr>
        <w:t>so that art lovers here may taste and enjoy what has been picked and gathered in other regions.</w:t>
      </w:r>
    </w:p>
    <w:p>
      <w:pPr>
        <w:spacing w:after="0" w:line="200" w:lineRule="exact"/>
        <w:rPr>
          <w:sz w:val="20"/>
          <w:szCs w:val="20"/>
          <w:color w:val="auto"/>
        </w:rPr>
      </w:pPr>
    </w:p>
    <w:p>
      <w:pPr>
        <w:spacing w:after="0" w:line="206" w:lineRule="exact"/>
        <w:rPr>
          <w:sz w:val="20"/>
          <w:szCs w:val="20"/>
          <w:color w:val="auto"/>
        </w:rPr>
      </w:pPr>
    </w:p>
    <w:p>
      <w:pPr>
        <w:jc w:val="both"/>
        <w:ind w:left="280" w:firstLine="567"/>
        <w:spacing w:after="0" w:line="299" w:lineRule="auto"/>
        <w:rPr>
          <w:sz w:val="20"/>
          <w:szCs w:val="20"/>
          <w:color w:val="auto"/>
        </w:rPr>
      </w:pPr>
      <w:r>
        <w:rPr>
          <w:rFonts w:ascii="Century Schoolbook" w:cs="Century Schoolbook" w:eastAsia="Century Schoolbook" w:hAnsi="Century Schoolbook"/>
          <w:sz w:val="24"/>
          <w:szCs w:val="24"/>
          <w:color w:val="auto"/>
        </w:rPr>
        <w:t xml:space="preserve">The fact that </w:t>
      </w:r>
      <w:r>
        <w:rPr>
          <w:rFonts w:ascii="Century Schoolbook" w:cs="Century Schoolbook" w:eastAsia="Century Schoolbook" w:hAnsi="Century Schoolbook"/>
          <w:sz w:val="24"/>
          <w:szCs w:val="24"/>
          <w:i w:val="1"/>
          <w:iCs w:val="1"/>
          <w:color w:val="auto"/>
        </w:rPr>
        <w:t>El palacio confuso</w:t>
      </w:r>
      <w:r>
        <w:rPr>
          <w:rFonts w:ascii="Century Schoolbook" w:cs="Century Schoolbook" w:eastAsia="Century Schoolbook" w:hAnsi="Century Schoolbook"/>
          <w:sz w:val="24"/>
          <w:szCs w:val="24"/>
          <w:color w:val="auto"/>
        </w:rPr>
        <w:t xml:space="preserve"> and its Dutch translation </w:t>
      </w:r>
      <w:r>
        <w:rPr>
          <w:rFonts w:ascii="Century Schoolbook" w:cs="Century Schoolbook" w:eastAsia="Century Schoolbook" w:hAnsi="Century Schoolbook"/>
          <w:sz w:val="24"/>
          <w:szCs w:val="24"/>
          <w:i w:val="1"/>
          <w:iCs w:val="1"/>
          <w:color w:val="auto"/>
        </w:rPr>
        <w:t>Het verwarde hof</w:t>
      </w:r>
      <w:r>
        <w:rPr>
          <w:rFonts w:ascii="Century Schoolbook" w:cs="Century Schoolbook" w:eastAsia="Century Schoolbook" w:hAnsi="Century Schoolbook"/>
          <w:sz w:val="24"/>
          <w:szCs w:val="24"/>
          <w:color w:val="auto"/>
        </w:rPr>
        <w:t xml:space="preserve"> were falsely attributed to Lope de Vega, only underscored his importance and pop­ ularity. And instantly, this play, too, became a super hit in the repertoire. After a staging frequency of nine times in the year of its premiere, this play, again, never left the stage until late in the eighteenth century. It even outlived its centennial predecessor by one decade.</w:t>
      </w:r>
      <w:r>
        <w:rPr>
          <w:rFonts w:ascii="Century Schoolbook" w:cs="Century Schoolbook" w:eastAsia="Century Schoolbook" w:hAnsi="Century Schoolbook"/>
          <w:sz w:val="13"/>
          <w:szCs w:val="13"/>
          <w:color w:val="auto"/>
        </w:rPr>
        <w:t>20</w:t>
      </w:r>
    </w:p>
    <w:p>
      <w:pPr>
        <w:spacing w:after="0" w:line="3" w:lineRule="exact"/>
        <w:rPr>
          <w:sz w:val="20"/>
          <w:szCs w:val="20"/>
          <w:color w:val="auto"/>
        </w:rPr>
      </w:pPr>
    </w:p>
    <w:p>
      <w:pPr>
        <w:jc w:val="both"/>
        <w:ind w:left="280" w:firstLine="567"/>
        <w:spacing w:after="0" w:line="313" w:lineRule="auto"/>
        <w:rPr>
          <w:sz w:val="20"/>
          <w:szCs w:val="20"/>
          <w:color w:val="auto"/>
        </w:rPr>
      </w:pPr>
      <w:r>
        <w:rPr>
          <w:rFonts w:ascii="Century Schoolbook" w:cs="Century Schoolbook" w:eastAsia="Century Schoolbook" w:hAnsi="Century Schoolbook"/>
          <w:sz w:val="23"/>
          <w:szCs w:val="23"/>
          <w:color w:val="auto"/>
        </w:rPr>
        <w:t xml:space="preserve">It was the same construction that, in the next year, generated Lope de Vega’s greatest success ever in the Netherlands. In 1648, Jacobus Baroces and Isaac Vos once again joint forces, in the production of </w:t>
      </w:r>
      <w:r>
        <w:rPr>
          <w:rFonts w:ascii="Century Schoolbook" w:cs="Century Schoolbook" w:eastAsia="Century Schoolbook" w:hAnsi="Century Schoolbook"/>
          <w:sz w:val="23"/>
          <w:szCs w:val="23"/>
          <w:i w:val="1"/>
          <w:iCs w:val="1"/>
          <w:color w:val="auto"/>
        </w:rPr>
        <w:t>Beklaaglyke dwang</w:t>
      </w:r>
      <w:r>
        <w:rPr>
          <w:rFonts w:ascii="Century Schoolbook" w:cs="Century Schoolbook" w:eastAsia="Century Schoolbook" w:hAnsi="Century Schoolbook"/>
          <w:sz w:val="23"/>
          <w:szCs w:val="23"/>
          <w:color w:val="auto"/>
        </w:rPr>
        <w:t xml:space="preserve">, the Dutch version of </w:t>
      </w:r>
      <w:r>
        <w:rPr>
          <w:rFonts w:ascii="Century Schoolbook" w:cs="Century Schoolbook" w:eastAsia="Century Schoolbook" w:hAnsi="Century Schoolbook"/>
          <w:sz w:val="23"/>
          <w:szCs w:val="23"/>
          <w:i w:val="1"/>
          <w:iCs w:val="1"/>
          <w:color w:val="auto"/>
        </w:rPr>
        <w:t>La fuerza lastimosa</w:t>
      </w:r>
      <w:r>
        <w:rPr>
          <w:rFonts w:ascii="Century Schoolbook" w:cs="Century Schoolbook" w:eastAsia="Century Schoolbook" w:hAnsi="Century Schoolbook"/>
          <w:sz w:val="23"/>
          <w:szCs w:val="23"/>
          <w:color w:val="auto"/>
        </w:rPr>
        <w:t>. The introduction to the play text is worth citing not only for information about the transfer. It also testifies to the growing confidence in produc­ ing Spanish successes in the Netherlands. In a fresh and provocative voice, it is an open invitation to the readers and theater visitors, and challenges mainstream theater in the Netherlands with the question why one should hold on to Aristotle’s classical principles or precepts for drama when a modern stage required modern drama, attractive for both eyes and ears of the people of today:</w:t>
      </w:r>
    </w:p>
    <w:p>
      <w:pPr>
        <w:spacing w:after="0" w:line="363" w:lineRule="exact"/>
        <w:rPr>
          <w:sz w:val="20"/>
          <w:szCs w:val="20"/>
          <w:color w:val="auto"/>
        </w:rPr>
      </w:pPr>
    </w:p>
    <w:p>
      <w:pPr>
        <w:jc w:val="both"/>
        <w:ind w:left="840"/>
        <w:spacing w:after="0" w:line="290" w:lineRule="auto"/>
        <w:rPr>
          <w:sz w:val="20"/>
          <w:szCs w:val="20"/>
          <w:color w:val="auto"/>
        </w:rPr>
      </w:pPr>
      <w:r>
        <w:rPr>
          <w:rFonts w:ascii="Century Schoolbook" w:cs="Century Schoolbook" w:eastAsia="Century Schoolbook" w:hAnsi="Century Schoolbook"/>
          <w:sz w:val="22"/>
          <w:szCs w:val="22"/>
          <w:color w:val="auto"/>
        </w:rPr>
        <w:t>You will see a play here, that, if I am not mistaken, will please you, all the more be­ cause the creator has kept an eye on the times of his life, rather than on the ancient rules of theater. To my opinion, when writing drama plays for our own times, it does not make sense to stick to times foregone, now that the eye wants its share of what is on show, just as much as the ear. This play was translated from Spanish by mister Baroces, and composed in Dutch riming verses by me.</w:t>
      </w:r>
      <w:r>
        <w:rPr>
          <w:rFonts w:ascii="Century Schoolbook" w:cs="Century Schoolbook" w:eastAsia="Century Schoolbook" w:hAnsi="Century Schoolbook"/>
          <w:sz w:val="12"/>
          <w:szCs w:val="12"/>
          <w:color w:val="auto"/>
        </w:rPr>
        <w:t>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175895</wp:posOffset>
                </wp:positionH>
                <wp:positionV relativeFrom="paragraph">
                  <wp:posOffset>182880</wp:posOffset>
                </wp:positionV>
                <wp:extent cx="36004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14.4pt" to="42.2pt,14.4pt" o:allowincell="f" strokecolor="#000000" strokeweight="0.5pt"/>
            </w:pict>
          </mc:Fallback>
        </mc:AlternateContent>
      </w:r>
    </w:p>
    <w:p>
      <w:pPr>
        <w:spacing w:after="0" w:line="200" w:lineRule="exact"/>
        <w:rPr>
          <w:sz w:val="20"/>
          <w:szCs w:val="20"/>
          <w:color w:val="auto"/>
        </w:rPr>
      </w:pPr>
    </w:p>
    <w:p>
      <w:pPr>
        <w:spacing w:after="0" w:line="225" w:lineRule="exact"/>
        <w:rPr>
          <w:sz w:val="20"/>
          <w:szCs w:val="20"/>
          <w:color w:val="auto"/>
        </w:rPr>
      </w:pPr>
    </w:p>
    <w:p>
      <w:pPr>
        <w:jc w:val="both"/>
        <w:ind w:left="280" w:firstLine="283"/>
        <w:spacing w:after="0" w:line="250" w:lineRule="auto"/>
        <w:rPr>
          <w:sz w:val="20"/>
          <w:szCs w:val="20"/>
          <w:color w:val="auto"/>
        </w:rPr>
      </w:pPr>
      <w:r>
        <w:rPr>
          <w:rFonts w:ascii="Times New Roman" w:cs="Times New Roman" w:eastAsia="Times New Roman" w:hAnsi="Times New Roman"/>
          <w:sz w:val="20"/>
          <w:szCs w:val="20"/>
          <w:color w:val="auto"/>
        </w:rPr>
        <w:t xml:space="preserve">20.  Although immensely popular, Leonard de Fuyter’s adaptation of the play </w:t>
      </w:r>
      <w:r>
        <w:rPr>
          <w:rFonts w:ascii="Century Schoolbook" w:cs="Century Schoolbook" w:eastAsia="Century Schoolbook" w:hAnsi="Century Schoolbook"/>
          <w:sz w:val="20"/>
          <w:szCs w:val="20"/>
          <w:i w:val="1"/>
          <w:iCs w:val="1"/>
          <w:color w:val="auto"/>
        </w:rPr>
        <w:t>El palacio confuso</w:t>
      </w:r>
      <w:r>
        <w:rPr>
          <w:rFonts w:ascii="Times New Roman" w:cs="Times New Roman" w:eastAsia="Times New Roman" w:hAnsi="Times New Roman"/>
          <w:sz w:val="20"/>
          <w:szCs w:val="20"/>
          <w:color w:val="auto"/>
        </w:rPr>
        <w:t xml:space="preserve"> met with critical reviews, too. Jan Vos, one of the Directors of the Schouwburg, and a successful playwright himself, wrote this epigram: «So, you boast, you have modified Vega’s play so much / That he wouldn’t recognize it anymore. Well, that is not a virtue! / First it was a fine silk texture, and now it is simple textile. / You call that adapation? Consider it mutilation». Quoted from Vos [1662:390]. The Dutch verses are: «Gy hebt de Vegoos [!] spel, segt gy, so veel vermaakt / dat hy ’t niet kennen kan. Maar dit wordt heel gewraakt. / Eerst was ’t een zyde kleedt, nu is ’t gelapt met laaken. / Is dat vermaaken? Neen. Dit houdt men voor mismaaken».</w:t>
      </w:r>
    </w:p>
    <w:p>
      <w:pPr>
        <w:spacing w:after="0" w:line="232" w:lineRule="exact"/>
        <w:rPr>
          <w:sz w:val="20"/>
          <w:szCs w:val="20"/>
          <w:color w:val="auto"/>
        </w:rPr>
      </w:pPr>
    </w:p>
    <w:p>
      <w:pPr>
        <w:jc w:val="both"/>
        <w:ind w:left="280" w:firstLine="283"/>
        <w:spacing w:after="0" w:line="255" w:lineRule="auto"/>
        <w:rPr>
          <w:sz w:val="20"/>
          <w:szCs w:val="20"/>
          <w:color w:val="auto"/>
        </w:rPr>
      </w:pPr>
      <w:r>
        <w:rPr>
          <w:rFonts w:ascii="Times New Roman" w:cs="Times New Roman" w:eastAsia="Times New Roman" w:hAnsi="Times New Roman"/>
          <w:sz w:val="20"/>
          <w:szCs w:val="20"/>
          <w:color w:val="auto"/>
        </w:rPr>
        <w:t>21.  Cited (in translation by the authors) from the Introduction to the play text by Vos [1648:fol. A2v]: «U sult hier een spel sien, en, soo ick my niet bedriege, sal het u behagen, te meer, also de maker meer gesien heeft na de tijd daar in hy leefde, als wel op de oude Toneel-wetten; en het dunckt</w:t>
      </w:r>
    </w:p>
    <w:p>
      <w:pPr>
        <w:sectPr>
          <w:pgSz w:w="11900" w:h="16838" w:orient="portrait"/>
          <w:cols w:equalWidth="0" w:num="1">
            <w:col w:w="9400"/>
          </w:cols>
          <w:pgMar w:left="1140" w:top="1121"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1" w:right="1366" w:bottom="719"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240"/>
        </w:trPr>
        <w:tc>
          <w:tcPr>
            <w:tcW w:w="8700" w:type="dxa"/>
            <w:vAlign w:val="bottom"/>
          </w:tcPr>
          <w:p>
            <w:pPr>
              <w:ind w:left="1540"/>
              <w:spacing w:after="0"/>
              <w:rPr>
                <w:sz w:val="20"/>
                <w:szCs w:val="20"/>
                <w:color w:val="auto"/>
              </w:rPr>
            </w:pPr>
            <w:r>
              <w:rPr>
                <w:rFonts w:ascii="Century Schoolbook" w:cs="Century Schoolbook" w:eastAsia="Century Schoolbook" w:hAnsi="Century Schoolbook"/>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Century Schoolbook" w:cs="Century Schoolbook" w:eastAsia="Century Schoolbook" w:hAnsi="Century Schoolbook"/>
                <w:sz w:val="20"/>
                <w:szCs w:val="20"/>
                <w:color w:val="auto"/>
              </w:rPr>
              <w:t>169</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1703070</wp:posOffset>
            </wp:positionH>
            <wp:positionV relativeFrom="paragraph">
              <wp:posOffset>586740</wp:posOffset>
            </wp:positionV>
            <wp:extent cx="2767965" cy="42373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extLst>
                    </a:blip>
                    <a:srcRect/>
                    <a:stretch>
                      <a:fillRect/>
                    </a:stretch>
                  </pic:blipFill>
                  <pic:spPr bwMode="auto">
                    <a:xfrm>
                      <a:off x="0" y="0"/>
                      <a:ext cx="2767965" cy="4237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left="1200" w:right="220"/>
        <w:spacing w:after="0" w:line="313" w:lineRule="auto"/>
        <w:rPr>
          <w:sz w:val="20"/>
          <w:szCs w:val="20"/>
          <w:color w:val="auto"/>
        </w:rPr>
      </w:pPr>
      <w:r>
        <w:rPr>
          <w:rFonts w:ascii="Century Schoolbook" w:cs="Century Schoolbook" w:eastAsia="Century Schoolbook" w:hAnsi="Century Schoolbook"/>
          <w:sz w:val="21"/>
          <w:szCs w:val="21"/>
          <w:color w:val="auto"/>
        </w:rPr>
        <w:t xml:space="preserve">Illustration 4: </w:t>
      </w:r>
      <w:r>
        <w:rPr>
          <w:rFonts w:ascii="Century Schoolbook" w:cs="Century Schoolbook" w:eastAsia="Century Schoolbook" w:hAnsi="Century Schoolbook"/>
          <w:sz w:val="21"/>
          <w:szCs w:val="21"/>
          <w:i w:val="1"/>
          <w:iCs w:val="1"/>
          <w:color w:val="auto"/>
        </w:rPr>
        <w:t>El palacio confuso</w:t>
      </w:r>
      <w:r>
        <w:rPr>
          <w:rFonts w:ascii="Century Schoolbook" w:cs="Century Schoolbook" w:eastAsia="Century Schoolbook" w:hAnsi="Century Schoolbook"/>
          <w:sz w:val="21"/>
          <w:szCs w:val="21"/>
          <w:color w:val="auto"/>
        </w:rPr>
        <w:t xml:space="preserve">, attributed to Lope, as it was performed in the Amsterdam </w:t>
      </w:r>
      <w:r>
        <w:rPr>
          <w:rFonts w:ascii="Century Schoolbook" w:cs="Century Schoolbook" w:eastAsia="Century Schoolbook" w:hAnsi="Century Schoolbook"/>
          <w:sz w:val="21"/>
          <w:szCs w:val="21"/>
          <w:i w:val="1"/>
          <w:iCs w:val="1"/>
          <w:color w:val="auto"/>
        </w:rPr>
        <w:t>Schouwburg</w:t>
      </w:r>
      <w:r>
        <w:rPr>
          <w:rFonts w:ascii="Century Schoolbook" w:cs="Century Schoolbook" w:eastAsia="Century Schoolbook" w:hAnsi="Century Schoolbook"/>
          <w:sz w:val="21"/>
          <w:szCs w:val="21"/>
          <w:color w:val="auto"/>
        </w:rPr>
        <w:t>, in the Dutch version by the actor and playwright Leonard de Fuyter.</w:t>
      </w:r>
    </w:p>
    <w:p>
      <w:pPr>
        <w:spacing w:after="0" w:line="200" w:lineRule="exact"/>
        <w:rPr>
          <w:sz w:val="20"/>
          <w:szCs w:val="20"/>
          <w:color w:val="auto"/>
        </w:rPr>
      </w:pPr>
    </w:p>
    <w:p>
      <w:pPr>
        <w:spacing w:after="0" w:line="319" w:lineRule="exact"/>
        <w:rPr>
          <w:sz w:val="20"/>
          <w:szCs w:val="20"/>
          <w:color w:val="auto"/>
        </w:rPr>
      </w:pPr>
    </w:p>
    <w:p>
      <w:pPr>
        <w:jc w:val="both"/>
        <w:ind w:left="300" w:right="220" w:firstLine="567"/>
        <w:spacing w:after="0" w:line="299" w:lineRule="auto"/>
        <w:rPr>
          <w:sz w:val="20"/>
          <w:szCs w:val="20"/>
          <w:color w:val="auto"/>
        </w:rPr>
      </w:pPr>
      <w:r>
        <w:rPr>
          <w:rFonts w:ascii="Century Schoolbook" w:cs="Century Schoolbook" w:eastAsia="Century Schoolbook" w:hAnsi="Century Schoolbook"/>
          <w:sz w:val="24"/>
          <w:szCs w:val="24"/>
          <w:color w:val="auto"/>
        </w:rPr>
        <w:t xml:space="preserve">Obviously, the self confident abdication from Antiquity in favor of Modernity, is a theoretical reflection of Lope de Vega’s own practice of theater making, articu­ lated in the </w:t>
      </w:r>
      <w:r>
        <w:rPr>
          <w:rFonts w:ascii="Century Schoolbook" w:cs="Century Schoolbook" w:eastAsia="Century Schoolbook" w:hAnsi="Century Schoolbook"/>
          <w:sz w:val="24"/>
          <w:szCs w:val="24"/>
          <w:i w:val="1"/>
          <w:iCs w:val="1"/>
          <w:color w:val="auto"/>
        </w:rPr>
        <w:t>Arte Nuevo</w:t>
      </w:r>
      <w:r>
        <w:rPr>
          <w:rFonts w:ascii="Century Schoolbook" w:cs="Century Schoolbook" w:eastAsia="Century Schoolbook" w:hAnsi="Century Schoolbook"/>
          <w:sz w:val="24"/>
          <w:szCs w:val="24"/>
          <w:color w:val="auto"/>
        </w:rPr>
        <w:t>. Moreover, the fact that theoretical debates were now taken up in paratexts by Lope’s Dutch ambassadors in Amsterdam, indicates that for all its entertainment and attractiveness, Spanish theater not only met with popularity in the Netherlands. Indeed, the greater its name, applauses and revenues, the fiercer also became the voices of classicist opponents, as uttered by some local play­ wrights in Amsterdam.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212725</wp:posOffset>
                </wp:positionV>
                <wp:extent cx="3600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16.75pt" to="43.2pt,16.75pt" o:allowincell="f" strokecolor="#000000" strokeweight="0.5pt"/>
            </w:pict>
          </mc:Fallback>
        </mc:AlternateContent>
      </w:r>
    </w:p>
    <w:p>
      <w:pPr>
        <w:spacing w:after="0" w:line="200" w:lineRule="exact"/>
        <w:rPr>
          <w:sz w:val="20"/>
          <w:szCs w:val="20"/>
          <w:color w:val="auto"/>
        </w:rPr>
      </w:pPr>
    </w:p>
    <w:p>
      <w:pPr>
        <w:spacing w:after="0" w:line="272" w:lineRule="exact"/>
        <w:rPr>
          <w:sz w:val="20"/>
          <w:szCs w:val="20"/>
          <w:color w:val="auto"/>
        </w:rPr>
      </w:pPr>
    </w:p>
    <w:p>
      <w:pPr>
        <w:jc w:val="both"/>
        <w:ind w:left="300" w:right="220"/>
        <w:spacing w:after="0" w:line="239" w:lineRule="auto"/>
        <w:rPr>
          <w:sz w:val="20"/>
          <w:szCs w:val="20"/>
          <w:color w:val="auto"/>
        </w:rPr>
      </w:pPr>
      <w:r>
        <w:rPr>
          <w:rFonts w:ascii="Century Schoolbook" w:cs="Century Schoolbook" w:eastAsia="Century Schoolbook" w:hAnsi="Century Schoolbook"/>
          <w:sz w:val="20"/>
          <w:szCs w:val="20"/>
          <w:color w:val="auto"/>
        </w:rPr>
        <w:t>my ook ongerijmt, in het rijmen van Toneel-speelen, voor de tegenwoordige tijd, te letten op de voor­ ledenen; nu het oog neffens de oren wil aandeel hebben in hetgeen haar vertoond werd. ‘t Is uyt het Spaans overgeset door den Heer Barokes, en van my op Neerduyts Rijm gebragt».</w:t>
      </w:r>
    </w:p>
    <w:p>
      <w:pPr>
        <w:sectPr>
          <w:pgSz w:w="11900" w:h="16838" w:orient="portrait"/>
          <w:cols w:equalWidth="0" w:num="1">
            <w:col w:w="9640"/>
          </w:cols>
          <w:pgMar w:left="1120" w:top="1120"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0" w:right="1146" w:bottom="719" w:gutter="0" w:footer="0" w:header="0"/>
          <w:type w:val="continuous"/>
        </w:sectPr>
      </w:pPr>
    </w:p>
    <w:bookmarkStart w:id="15" w:name="page16"/>
    <w:bookmarkEnd w:id="15"/>
    <w:p>
      <w:pPr>
        <w:spacing w:after="0"/>
        <w:tabs>
          <w:tab w:leader="none" w:pos="3000" w:val="left"/>
        </w:tabs>
        <w:rPr>
          <w:sz w:val="20"/>
          <w:szCs w:val="20"/>
          <w:color w:val="auto"/>
        </w:rPr>
      </w:pPr>
      <w:r>
        <w:rPr>
          <w:rFonts w:ascii="Times New Roman" w:cs="Times New Roman" w:eastAsia="Times New Roman" w:hAnsi="Times New Roman"/>
          <w:sz w:val="20"/>
          <w:szCs w:val="20"/>
          <w:color w:val="auto"/>
        </w:rPr>
        <w:t>170</w:t>
      </w:r>
      <w:r>
        <w:rPr>
          <w:sz w:val="20"/>
          <w:szCs w:val="20"/>
          <w:color w:val="auto"/>
        </w:rPr>
        <w:tab/>
      </w:r>
      <w:r>
        <w:rPr>
          <w:rFonts w:ascii="Times New Roman" w:cs="Times New Roman" w:eastAsia="Times New Roman" w:hAnsi="Times New Roman"/>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41275</wp:posOffset>
                </wp:positionV>
                <wp:extent cx="610171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25pt" to="480.7pt,3.25pt" o:allowincell="f" strokecolor="#000000" strokeweight="0.5pt"/>
            </w:pict>
          </mc:Fallback>
        </mc:AlternateContent>
      </w:r>
    </w:p>
    <w:p>
      <w:pPr>
        <w:sectPr>
          <w:pgSz w:w="11900" w:h="16838" w:orient="portrait"/>
          <w:cols w:equalWidth="0" w:num="1">
            <w:col w:w="9400"/>
          </w:cols>
          <w:pgMar w:left="1140" w:top="1121"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color w:val="auto"/>
        </w:rPr>
        <w:t>V.  L</w:t>
      </w:r>
      <w:r>
        <w:rPr>
          <w:rFonts w:ascii="Century Schoolbook" w:cs="Century Schoolbook" w:eastAsia="Century Schoolbook" w:hAnsi="Century Schoolbook"/>
          <w:sz w:val="16"/>
          <w:szCs w:val="16"/>
          <w:color w:val="auto"/>
        </w:rPr>
        <w:t>ope</w:t>
      </w:r>
      <w:r>
        <w:rPr>
          <w:rFonts w:ascii="Century Schoolbook" w:cs="Century Schoolbook" w:eastAsia="Century Schoolbook" w:hAnsi="Century Schoolbook"/>
          <w:sz w:val="24"/>
          <w:szCs w:val="24"/>
          <w:color w:val="auto"/>
        </w:rPr>
        <w:t>’</w:t>
      </w:r>
      <w:r>
        <w:rPr>
          <w:rFonts w:ascii="Century Schoolbook" w:cs="Century Schoolbook" w:eastAsia="Century Schoolbook" w:hAnsi="Century Schoolbook"/>
          <w:sz w:val="16"/>
          <w:szCs w:val="16"/>
          <w:color w:val="auto"/>
        </w:rPr>
        <w:t>s dominance over the</w:t>
      </w: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color w:val="auto"/>
        </w:rPr>
        <w:t>A</w:t>
      </w:r>
      <w:r>
        <w:rPr>
          <w:rFonts w:ascii="Century Schoolbook" w:cs="Century Schoolbook" w:eastAsia="Century Schoolbook" w:hAnsi="Century Schoolbook"/>
          <w:sz w:val="16"/>
          <w:szCs w:val="16"/>
          <w:color w:val="auto"/>
        </w:rPr>
        <w:t>msterdam stage</w:t>
      </w:r>
    </w:p>
    <w:p>
      <w:pPr>
        <w:spacing w:after="0" w:line="200" w:lineRule="exact"/>
        <w:rPr>
          <w:sz w:val="20"/>
          <w:szCs w:val="20"/>
          <w:color w:val="auto"/>
        </w:rPr>
      </w:pPr>
    </w:p>
    <w:p>
      <w:pPr>
        <w:spacing w:after="0" w:line="233" w:lineRule="exact"/>
        <w:rPr>
          <w:sz w:val="20"/>
          <w:szCs w:val="20"/>
          <w:color w:val="auto"/>
        </w:rPr>
      </w:pPr>
    </w:p>
    <w:p>
      <w:pPr>
        <w:jc w:val="both"/>
        <w:ind w:left="280"/>
        <w:spacing w:after="0" w:line="314" w:lineRule="auto"/>
        <w:rPr>
          <w:sz w:val="20"/>
          <w:szCs w:val="20"/>
          <w:color w:val="auto"/>
        </w:rPr>
      </w:pPr>
      <w:r>
        <w:rPr>
          <w:rFonts w:ascii="Times New Roman" w:cs="Times New Roman" w:eastAsia="Times New Roman" w:hAnsi="Times New Roman"/>
          <w:sz w:val="24"/>
          <w:szCs w:val="24"/>
          <w:color w:val="auto"/>
        </w:rPr>
        <w:t>Negative reactions mainly targeted the Spanish invasion of Amsterdam’s theater for the fact that this type of lively dramas, or shows in the true sense of the word, would be mere crowds pleasers for their high degree of entertainment. If any start­ ing poet and playwright wanted to be successful, and asked what plays, therefore, he should be studying and imitating, the cynical answer would be: ‘Spanish plays! They are lively and emotional in their nature, and surely please the common peo­ ple’</w:t>
      </w:r>
      <w:r>
        <w:rPr>
          <w:rFonts w:ascii="Century Schoolbook" w:cs="Century Schoolbook" w:eastAsia="Century Schoolbook" w:hAnsi="Century Schoolbook"/>
          <w:sz w:val="13"/>
          <w:szCs w:val="13"/>
          <w:color w:val="auto"/>
        </w:rPr>
        <w:t>22</w:t>
      </w:r>
      <w:r>
        <w:rPr>
          <w:rFonts w:ascii="Times New Roman" w:cs="Times New Roman" w:eastAsia="Times New Roman" w:hAnsi="Times New Roman"/>
          <w:sz w:val="24"/>
          <w:szCs w:val="24"/>
          <w:color w:val="auto"/>
        </w:rPr>
        <w:t xml:space="preserve"> Even a local hero and playwright as renowned as Joost van den Vondel was suffering from these rivaling productions in ‘his’ home theater in Amsterdam. As far as the crowds were concerned, taste really seemed to be changing since ‘new theater was imported in those days, mostly from Spain, that in liveliness and emotions and great alterations, even though sometimes not very artful or well ordered, pleased the crowds so much (as they are easily impressed by empty words and extravagant costumes) that people preferred that copper for real gold, paying no attention to the plays of Vondel’.</w:t>
      </w:r>
      <w:r>
        <w:rPr>
          <w:rFonts w:ascii="Century Schoolbook" w:cs="Century Schoolbook" w:eastAsia="Century Schoolbook" w:hAnsi="Century Schoolbook"/>
          <w:sz w:val="13"/>
          <w:szCs w:val="13"/>
          <w:color w:val="auto"/>
        </w:rPr>
        <w:t>23</w:t>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both"/>
        <w:ind w:left="280" w:firstLine="567"/>
        <w:spacing w:after="0" w:line="310" w:lineRule="auto"/>
        <w:rPr>
          <w:sz w:val="20"/>
          <w:szCs w:val="20"/>
          <w:color w:val="auto"/>
        </w:rPr>
      </w:pPr>
      <w:r>
        <w:rPr>
          <w:rFonts w:ascii="Times New Roman" w:cs="Times New Roman" w:eastAsia="Times New Roman" w:hAnsi="Times New Roman"/>
          <w:sz w:val="24"/>
          <w:szCs w:val="24"/>
          <w:color w:val="auto"/>
        </w:rPr>
        <w:t xml:space="preserve">For all classicist objections against theater innovation, the performance fre­ quencies and revenues of Lope de Vega’s latest production in 1648 said it all. At its premiere, </w:t>
      </w:r>
      <w:r>
        <w:rPr>
          <w:rFonts w:ascii="Century Schoolbook" w:cs="Century Schoolbook" w:eastAsia="Century Schoolbook" w:hAnsi="Century Schoolbook"/>
          <w:sz w:val="24"/>
          <w:szCs w:val="24"/>
          <w:i w:val="1"/>
          <w:iCs w:val="1"/>
          <w:color w:val="auto"/>
        </w:rPr>
        <w:t>La fuerza lastimosa</w:t>
      </w:r>
      <w:r>
        <w:rPr>
          <w:rFonts w:ascii="Times New Roman" w:cs="Times New Roman" w:eastAsia="Times New Roman" w:hAnsi="Times New Roman"/>
          <w:sz w:val="24"/>
          <w:szCs w:val="24"/>
          <w:color w:val="auto"/>
        </w:rPr>
        <w:t xml:space="preserve"> in its Dutch version was staged nine times. And with four more plays Lope de Vega was all over the repertoire in this most important year in the relationships between the Netherlands and Spain, when the Peace of Westphalen was concluded: on the overall number of almost 120 shows, the play list presented Lope de Vega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175895</wp:posOffset>
                </wp:positionH>
                <wp:positionV relativeFrom="paragraph">
                  <wp:posOffset>615315</wp:posOffset>
                </wp:positionV>
                <wp:extent cx="3600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48.45pt" to="42.2pt,48.4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both"/>
        <w:ind w:left="280" w:firstLine="283"/>
        <w:spacing w:after="0" w:line="250" w:lineRule="auto"/>
        <w:rPr>
          <w:sz w:val="20"/>
          <w:szCs w:val="20"/>
          <w:color w:val="auto"/>
        </w:rPr>
      </w:pPr>
      <w:r>
        <w:rPr>
          <w:rFonts w:ascii="Times New Roman" w:cs="Times New Roman" w:eastAsia="Times New Roman" w:hAnsi="Times New Roman"/>
          <w:sz w:val="20"/>
          <w:szCs w:val="20"/>
          <w:color w:val="auto"/>
        </w:rPr>
        <w:t xml:space="preserve">22.  Quote, in English translation by the authors, from the play </w:t>
      </w:r>
      <w:r>
        <w:rPr>
          <w:rFonts w:ascii="Century Schoolbook" w:cs="Century Schoolbook" w:eastAsia="Century Schoolbook" w:hAnsi="Century Schoolbook"/>
          <w:sz w:val="20"/>
          <w:szCs w:val="20"/>
          <w:i w:val="1"/>
          <w:iCs w:val="1"/>
          <w:color w:val="auto"/>
        </w:rPr>
        <w:t>Gelukte list of bedrooge mof</w:t>
      </w:r>
      <w:r>
        <w:rPr>
          <w:rFonts w:ascii="Times New Roman" w:cs="Times New Roman" w:eastAsia="Times New Roman" w:hAnsi="Times New Roman"/>
          <w:sz w:val="20"/>
          <w:szCs w:val="20"/>
          <w:color w:val="auto"/>
        </w:rPr>
        <w:t xml:space="preserve"> written by the classicist playwright Andries Pels (printed in Amsterdam, in 1689, but written ear­ lier in 1681). The play is a fierce defense of French classicism; the question quoted is spoken by a young and unwise starting poet. The introduction to the play, too, marks the popularity of Spanish drama, when jealously speaking of ‘those wild and dis-ordered Spanisch plays, that nonetheless attract large audiences’: ‘die wilde en wanschikkelyke Spaansche stukken, niettegenstaande die meer volk trekken’. More contemporary quotes on the popularity of Spanish theater in Brandt [1993:455-456].</w:t>
      </w:r>
    </w:p>
    <w:p>
      <w:pPr>
        <w:spacing w:after="0" w:line="232" w:lineRule="exact"/>
        <w:rPr>
          <w:sz w:val="20"/>
          <w:szCs w:val="20"/>
          <w:color w:val="auto"/>
        </w:rPr>
      </w:pPr>
    </w:p>
    <w:p>
      <w:pPr>
        <w:jc w:val="both"/>
        <w:ind w:left="280" w:firstLine="283"/>
        <w:spacing w:after="0" w:line="252" w:lineRule="auto"/>
        <w:rPr>
          <w:sz w:val="20"/>
          <w:szCs w:val="20"/>
          <w:color w:val="auto"/>
        </w:rPr>
      </w:pPr>
      <w:r>
        <w:rPr>
          <w:rFonts w:ascii="Times New Roman" w:cs="Times New Roman" w:eastAsia="Times New Roman" w:hAnsi="Times New Roman"/>
          <w:sz w:val="20"/>
          <w:szCs w:val="20"/>
          <w:color w:val="auto"/>
        </w:rPr>
        <w:t>23.  Quoted, in English translation by the authors, from the biography of Vondel as written by his contemporary friend Gerard Brandt [1682:68]: «[…] men met der tijdt andere speelen, meest uit het Spaensch vertaelt, invoerde, die door ‘t gewoel en veelerley verandering, hoewel ‘er somtydts weinigh kunst en orde in was, den grooten hoop (zich aan ‘t ydel gezwets en den poppentoestel vergaapende) zoo behaagden, dat men kooper boven goudt schatte, en Vondels treurspeelen achter de bank wierp».</w:t>
      </w:r>
    </w:p>
    <w:p>
      <w:pPr>
        <w:sectPr>
          <w:pgSz w:w="11900" w:h="16838" w:orient="portrait"/>
          <w:cols w:equalWidth="0" w:num="1">
            <w:col w:w="9400"/>
          </w:cols>
          <w:pgMar w:left="1140" w:top="1121"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1" w:right="1366" w:bottom="719"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239"/>
        </w:trPr>
        <w:tc>
          <w:tcPr>
            <w:tcW w:w="8700" w:type="dxa"/>
            <w:vAlign w:val="bottom"/>
          </w:tcPr>
          <w:p>
            <w:pPr>
              <w:ind w:left="1540"/>
              <w:spacing w:after="0"/>
              <w:rPr>
                <w:sz w:val="20"/>
                <w:szCs w:val="20"/>
                <w:color w:val="auto"/>
              </w:rPr>
            </w:pPr>
            <w:r>
              <w:rPr>
                <w:rFonts w:ascii="Times New Roman" w:cs="Times New Roman" w:eastAsia="Times New Roman" w:hAnsi="Times New Roman"/>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171</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tbl>
      <w:tblPr>
        <w:tblLayout w:type="fixed"/>
        <w:tblInd w:w="860" w:type="dxa"/>
        <w:tblCellMar>
          <w:top w:w="0" w:type="dxa"/>
          <w:left w:w="0" w:type="dxa"/>
          <w:bottom w:w="0" w:type="dxa"/>
          <w:right w:w="0" w:type="dxa"/>
        </w:tblCellMar>
      </w:tblPr>
      <w:tr>
        <w:trPr>
          <w:trHeight w:val="289"/>
        </w:trPr>
        <w:tc>
          <w:tcPr>
            <w:tcW w:w="2600" w:type="dxa"/>
            <w:vAlign w:val="bottom"/>
          </w:tcPr>
          <w:p>
            <w:pPr>
              <w:spacing w:after="0"/>
              <w:rPr>
                <w:sz w:val="20"/>
                <w:szCs w:val="20"/>
                <w:color w:val="auto"/>
              </w:rPr>
            </w:pP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i w:val="1"/>
                <w:iCs w:val="1"/>
                <w:color w:val="auto"/>
              </w:rPr>
              <w:t>Beklaaglyke dwang</w:t>
            </w:r>
          </w:p>
        </w:tc>
        <w:tc>
          <w:tcPr>
            <w:tcW w:w="12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(9 shows)</w:t>
            </w:r>
          </w:p>
        </w:tc>
      </w:tr>
      <w:tr>
        <w:trPr>
          <w:trHeight w:val="360"/>
        </w:trPr>
        <w:tc>
          <w:tcPr>
            <w:tcW w:w="2600" w:type="dxa"/>
            <w:vAlign w:val="bottom"/>
          </w:tcPr>
          <w:p>
            <w:pPr>
              <w:spacing w:after="0"/>
              <w:rPr>
                <w:sz w:val="20"/>
                <w:szCs w:val="20"/>
                <w:color w:val="auto"/>
              </w:rPr>
            </w:pP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i w:val="1"/>
                <w:iCs w:val="1"/>
                <w:color w:val="auto"/>
              </w:rPr>
              <w:t>Casandra en Karel</w:t>
            </w:r>
          </w:p>
        </w:tc>
        <w:tc>
          <w:tcPr>
            <w:tcW w:w="12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(1)</w:t>
            </w:r>
          </w:p>
        </w:tc>
      </w:tr>
      <w:tr>
        <w:trPr>
          <w:trHeight w:val="360"/>
        </w:trPr>
        <w:tc>
          <w:tcPr>
            <w:tcW w:w="2600" w:type="dxa"/>
            <w:vAlign w:val="bottom"/>
          </w:tcPr>
          <w:p>
            <w:pPr>
              <w:spacing w:after="0"/>
              <w:rPr>
                <w:sz w:val="20"/>
                <w:szCs w:val="20"/>
                <w:color w:val="auto"/>
              </w:rPr>
            </w:pP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i w:val="1"/>
                <w:iCs w:val="1"/>
                <w:color w:val="auto"/>
              </w:rPr>
              <w:t>Vervolgde Laura</w:t>
            </w:r>
          </w:p>
        </w:tc>
        <w:tc>
          <w:tcPr>
            <w:tcW w:w="12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(1)</w:t>
            </w:r>
          </w:p>
        </w:tc>
      </w:tr>
      <w:tr>
        <w:trPr>
          <w:trHeight w:val="360"/>
        </w:trPr>
        <w:tc>
          <w:tcPr>
            <w:tcW w:w="2600" w:type="dxa"/>
            <w:vAlign w:val="bottom"/>
          </w:tcPr>
          <w:p>
            <w:pPr>
              <w:spacing w:after="0"/>
              <w:rPr>
                <w:sz w:val="20"/>
                <w:szCs w:val="20"/>
                <w:color w:val="auto"/>
              </w:rPr>
            </w:pP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i w:val="1"/>
                <w:iCs w:val="1"/>
                <w:color w:val="auto"/>
              </w:rPr>
              <w:t>Gedwongen Vrient</w:t>
            </w:r>
          </w:p>
        </w:tc>
        <w:tc>
          <w:tcPr>
            <w:tcW w:w="12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(4)</w:t>
            </w:r>
          </w:p>
        </w:tc>
      </w:tr>
      <w:tr>
        <w:trPr>
          <w:trHeight w:val="360"/>
        </w:trPr>
        <w:tc>
          <w:tcPr>
            <w:tcW w:w="2600" w:type="dxa"/>
            <w:vAlign w:val="bottom"/>
          </w:tcPr>
          <w:p>
            <w:pPr>
              <w:spacing w:after="0"/>
              <w:rPr>
                <w:sz w:val="20"/>
                <w:szCs w:val="20"/>
                <w:color w:val="auto"/>
              </w:rPr>
            </w:pPr>
            <w:r>
              <w:rPr>
                <w:rFonts w:ascii="Times New Roman" w:cs="Times New Roman" w:eastAsia="Times New Roman" w:hAnsi="Times New Roman"/>
                <w:sz w:val="24"/>
                <w:szCs w:val="24"/>
                <w:color w:val="auto"/>
              </w:rPr>
              <w:t xml:space="preserve">–  </w:t>
            </w:r>
            <w:r>
              <w:rPr>
                <w:rFonts w:ascii="Century Schoolbook" w:cs="Century Schoolbook" w:eastAsia="Century Schoolbook" w:hAnsi="Century Schoolbook"/>
                <w:sz w:val="24"/>
                <w:szCs w:val="24"/>
                <w:i w:val="1"/>
                <w:iCs w:val="1"/>
                <w:color w:val="auto"/>
              </w:rPr>
              <w:t>Verwarde Hof</w:t>
            </w:r>
          </w:p>
        </w:tc>
        <w:tc>
          <w:tcPr>
            <w:tcW w:w="12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(7)</w:t>
            </w:r>
          </w:p>
        </w:tc>
      </w:tr>
    </w:tbl>
    <w:p>
      <w:pPr>
        <w:spacing w:after="0" w:line="200" w:lineRule="exact"/>
        <w:rPr>
          <w:sz w:val="20"/>
          <w:szCs w:val="20"/>
          <w:color w:val="auto"/>
        </w:rPr>
      </w:pPr>
    </w:p>
    <w:p>
      <w:pPr>
        <w:spacing w:after="0" w:line="233" w:lineRule="exact"/>
        <w:rPr>
          <w:sz w:val="20"/>
          <w:szCs w:val="20"/>
          <w:color w:val="auto"/>
        </w:rPr>
      </w:pPr>
    </w:p>
    <w:p>
      <w:pPr>
        <w:jc w:val="both"/>
        <w:ind w:left="300" w:right="220" w:firstLine="567"/>
        <w:spacing w:after="0" w:line="306" w:lineRule="auto"/>
        <w:rPr>
          <w:sz w:val="20"/>
          <w:szCs w:val="20"/>
          <w:color w:val="auto"/>
        </w:rPr>
      </w:pPr>
      <w:r>
        <w:rPr>
          <w:rFonts w:ascii="Times New Roman" w:cs="Times New Roman" w:eastAsia="Times New Roman" w:hAnsi="Times New Roman"/>
          <w:sz w:val="24"/>
          <w:szCs w:val="24"/>
          <w:color w:val="auto"/>
        </w:rPr>
        <w:t xml:space="preserve">These figures reveal that, on average, visitors of the </w:t>
      </w:r>
      <w:r>
        <w:rPr>
          <w:rFonts w:ascii="Century Schoolbook" w:cs="Century Schoolbook" w:eastAsia="Century Schoolbook" w:hAnsi="Century Schoolbook"/>
          <w:sz w:val="24"/>
          <w:szCs w:val="24"/>
          <w:i w:val="1"/>
          <w:iCs w:val="1"/>
          <w:color w:val="auto"/>
        </w:rPr>
        <w:t>Schouwburg</w:t>
      </w:r>
      <w:r>
        <w:rPr>
          <w:rFonts w:ascii="Times New Roman" w:cs="Times New Roman" w:eastAsia="Times New Roman" w:hAnsi="Times New Roman"/>
          <w:sz w:val="24"/>
          <w:szCs w:val="24"/>
          <w:color w:val="auto"/>
        </w:rPr>
        <w:t xml:space="preserve"> in 1648 would see a Lope play on every sixth show day, or in other words, once every three weeks. Moreover, for its life span </w:t>
      </w:r>
      <w:r>
        <w:rPr>
          <w:rFonts w:ascii="Century Schoolbook" w:cs="Century Schoolbook" w:eastAsia="Century Schoolbook" w:hAnsi="Century Schoolbook"/>
          <w:sz w:val="24"/>
          <w:szCs w:val="24"/>
          <w:i w:val="1"/>
          <w:iCs w:val="1"/>
          <w:color w:val="auto"/>
        </w:rPr>
        <w:t>Beklaaglyke Dwang</w:t>
      </w:r>
      <w:r>
        <w:rPr>
          <w:rFonts w:ascii="Times New Roman" w:cs="Times New Roman" w:eastAsia="Times New Roman" w:hAnsi="Times New Roman"/>
          <w:sz w:val="24"/>
          <w:szCs w:val="24"/>
          <w:color w:val="auto"/>
        </w:rPr>
        <w:t xml:space="preserve"> was to last even longer than the two evergreens that had been produced previously in the co-production of Baro­ ces and the actor-playwrights of the Grand Theater. Lope’s </w:t>
      </w:r>
      <w:r>
        <w:rPr>
          <w:rFonts w:ascii="Century Schoolbook" w:cs="Century Schoolbook" w:eastAsia="Century Schoolbook" w:hAnsi="Century Schoolbook"/>
          <w:sz w:val="24"/>
          <w:szCs w:val="24"/>
          <w:i w:val="1"/>
          <w:iCs w:val="1"/>
          <w:color w:val="auto"/>
        </w:rPr>
        <w:t>La fuerza lastimosa</w:t>
      </w:r>
      <w:r>
        <w:rPr>
          <w:rFonts w:ascii="Times New Roman" w:cs="Times New Roman" w:eastAsia="Times New Roman" w:hAnsi="Times New Roman"/>
          <w:sz w:val="24"/>
          <w:szCs w:val="24"/>
          <w:color w:val="auto"/>
        </w:rPr>
        <w:t xml:space="preserve"> lived for well over 120 years in the Dutch drama version, and was staged in Am­ sterdam’s </w:t>
      </w:r>
      <w:r>
        <w:rPr>
          <w:rFonts w:ascii="Century Schoolbook" w:cs="Century Schoolbook" w:eastAsia="Century Schoolbook" w:hAnsi="Century Schoolbook"/>
          <w:sz w:val="24"/>
          <w:szCs w:val="24"/>
          <w:i w:val="1"/>
          <w:iCs w:val="1"/>
          <w:color w:val="auto"/>
        </w:rPr>
        <w:t>Schouwburg</w:t>
      </w:r>
      <w:r>
        <w:rPr>
          <w:rFonts w:ascii="Times New Roman" w:cs="Times New Roman" w:eastAsia="Times New Roman" w:hAnsi="Times New Roman"/>
          <w:sz w:val="24"/>
          <w:szCs w:val="24"/>
          <w:color w:val="auto"/>
        </w:rPr>
        <w:t xml:space="preserve"> as late as in 1768!</w:t>
      </w:r>
    </w:p>
    <w:p>
      <w:pPr>
        <w:spacing w:after="0" w:line="344" w:lineRule="exact"/>
        <w:rPr>
          <w:sz w:val="20"/>
          <w:szCs w:val="20"/>
          <w:color w:val="auto"/>
        </w:rPr>
      </w:pPr>
    </w:p>
    <w:p>
      <w:pPr>
        <w:jc w:val="both"/>
        <w:ind w:left="300" w:right="220" w:firstLine="567"/>
        <w:spacing w:after="0" w:line="308" w:lineRule="auto"/>
        <w:rPr>
          <w:sz w:val="20"/>
          <w:szCs w:val="20"/>
          <w:color w:val="auto"/>
        </w:rPr>
      </w:pPr>
      <w:r>
        <w:rPr>
          <w:rFonts w:ascii="Times New Roman" w:cs="Times New Roman" w:eastAsia="Times New Roman" w:hAnsi="Times New Roman"/>
          <w:sz w:val="24"/>
          <w:szCs w:val="24"/>
          <w:color w:val="auto"/>
        </w:rPr>
        <w:t xml:space="preserve">With the Lope invasion at its zenith now, the next big hit entered the Amster­ dam theater just half a year later. This was </w:t>
      </w:r>
      <w:r>
        <w:rPr>
          <w:rFonts w:ascii="Century Schoolbook" w:cs="Century Schoolbook" w:eastAsia="Century Schoolbook" w:hAnsi="Century Schoolbook"/>
          <w:sz w:val="24"/>
          <w:szCs w:val="24"/>
          <w:i w:val="1"/>
          <w:iCs w:val="1"/>
          <w:color w:val="auto"/>
        </w:rPr>
        <w:t>El cuerdo loco</w:t>
      </w:r>
      <w:r>
        <w:rPr>
          <w:rFonts w:ascii="Times New Roman" w:cs="Times New Roman" w:eastAsia="Times New Roman" w:hAnsi="Times New Roman"/>
          <w:sz w:val="24"/>
          <w:szCs w:val="24"/>
          <w:color w:val="auto"/>
        </w:rPr>
        <w:t xml:space="preserve">, staged for the first time in the early days of 1649 as the play </w:t>
      </w:r>
      <w:r>
        <w:rPr>
          <w:rFonts w:ascii="Century Schoolbook" w:cs="Century Schoolbook" w:eastAsia="Century Schoolbook" w:hAnsi="Century Schoolbook"/>
          <w:sz w:val="24"/>
          <w:szCs w:val="24"/>
          <w:i w:val="1"/>
          <w:iCs w:val="1"/>
          <w:color w:val="auto"/>
        </w:rPr>
        <w:t>Voorzigtige dolheit</w:t>
      </w:r>
      <w:r>
        <w:rPr>
          <w:rFonts w:ascii="Times New Roman" w:cs="Times New Roman" w:eastAsia="Times New Roman" w:hAnsi="Times New Roman"/>
          <w:sz w:val="24"/>
          <w:szCs w:val="24"/>
          <w:color w:val="auto"/>
        </w:rPr>
        <w:t xml:space="preserve">. For sure, its instant suc­ cess of seven performances in two months time, was due to the vibrant popularity of Spanish drama at the time. And the attractive dramatic qualities of this play, featuring a good king Antonio who, by feigning insanity and thus uncovering the imminent coup in his treacherous court, succeeded in saving his beloved and his entire kingdom, were even enhanced by political topicality. The doom scenario of a king under threat, and falling victim of a coup, was a current reality in the nearby European kingdom of Great Britain. The anti-royalist coup, there, was coming to the climax of Charles I’s decapitation in January 1649, shocking all monarchies in Europe just as much as it affected people in the Republic of the United Provinces, exactly at the time when </w:t>
      </w:r>
      <w:r>
        <w:rPr>
          <w:rFonts w:ascii="Century Schoolbook" w:cs="Century Schoolbook" w:eastAsia="Century Schoolbook" w:hAnsi="Century Schoolbook"/>
          <w:sz w:val="24"/>
          <w:szCs w:val="24"/>
          <w:i w:val="1"/>
          <w:iCs w:val="1"/>
          <w:color w:val="auto"/>
        </w:rPr>
        <w:t>El cuerdo loco</w:t>
      </w:r>
      <w:r>
        <w:rPr>
          <w:rFonts w:ascii="Times New Roman" w:cs="Times New Roman" w:eastAsia="Times New Roman" w:hAnsi="Times New Roman"/>
          <w:sz w:val="24"/>
          <w:szCs w:val="24"/>
          <w:color w:val="auto"/>
        </w:rPr>
        <w:t xml:space="preserve"> was brought to stage in Amsterdam.</w:t>
      </w:r>
      <w:r>
        <w:rPr>
          <w:rFonts w:ascii="Century Schoolbook" w:cs="Century Schoolbook" w:eastAsia="Century Schoolbook" w:hAnsi="Century Schoolbook"/>
          <w:sz w:val="13"/>
          <w:szCs w:val="13"/>
          <w:color w:val="auto"/>
        </w:rPr>
        <w:t>24</w:t>
      </w:r>
      <w:r>
        <w:rPr>
          <w:rFonts w:ascii="Times New Roman" w:cs="Times New Roman" w:eastAsia="Times New Roman" w:hAnsi="Times New Roman"/>
          <w:sz w:val="24"/>
          <w:szCs w:val="24"/>
          <w:color w:val="auto"/>
        </w:rPr>
        <w:t xml:space="preserve"> The new drama production, therefore, was keen to admit in the introduction that theat­ er, indeed, mirrored the stage of the world, and suggested its topicality by adding to the title the word Court-play (</w:t>
      </w:r>
      <w:r>
        <w:rPr>
          <w:rFonts w:ascii="Century Schoolbook" w:cs="Century Schoolbook" w:eastAsia="Century Schoolbook" w:hAnsi="Century Schoolbook"/>
          <w:sz w:val="24"/>
          <w:szCs w:val="24"/>
          <w:i w:val="1"/>
          <w:iCs w:val="1"/>
          <w:color w:val="auto"/>
        </w:rPr>
        <w:t>Hof-spel</w:t>
      </w:r>
      <w:r>
        <w:rPr>
          <w:rFonts w:ascii="Times New Roman" w:cs="Times New Roman" w:eastAsia="Times New Roman" w:hAnsi="Times New Roman"/>
          <w:sz w:val="24"/>
          <w:szCs w:val="24"/>
          <w:color w:val="auto"/>
        </w:rPr>
        <w:t xml:space="preserve">). Another novelty in the paratextual in­ formation of Spanish plays was the Latin quotation on the title page, stressing the political message in the play once more: </w:t>
      </w:r>
      <w:r>
        <w:rPr>
          <w:rFonts w:ascii="Century Schoolbook" w:cs="Century Schoolbook" w:eastAsia="Century Schoolbook" w:hAnsi="Century Schoolbook"/>
          <w:sz w:val="24"/>
          <w:szCs w:val="24"/>
          <w:i w:val="1"/>
          <w:iCs w:val="1"/>
          <w:color w:val="auto"/>
        </w:rPr>
        <w:t>Qui nescit simulare, nescit regnare</w:t>
      </w:r>
      <w:r>
        <w:rPr>
          <w:rFonts w:ascii="Times New Roman" w:cs="Times New Roman" w:eastAsia="Times New Roman" w:hAnsi="Times New Roman"/>
          <w:sz w:val="24"/>
          <w:szCs w:val="24"/>
          <w:color w:val="auto"/>
        </w:rPr>
        <w:t xml:space="preserve"> (You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470535</wp:posOffset>
                </wp:positionV>
                <wp:extent cx="36004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37.05pt" to="43.2pt,37.0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left="300" w:right="220" w:firstLine="283"/>
        <w:spacing w:after="0" w:line="260" w:lineRule="auto"/>
        <w:rPr>
          <w:sz w:val="20"/>
          <w:szCs w:val="20"/>
          <w:color w:val="auto"/>
        </w:rPr>
      </w:pPr>
      <w:r>
        <w:rPr>
          <w:rFonts w:ascii="Times New Roman" w:cs="Times New Roman" w:eastAsia="Times New Roman" w:hAnsi="Times New Roman"/>
          <w:sz w:val="20"/>
          <w:szCs w:val="20"/>
          <w:color w:val="auto"/>
        </w:rPr>
        <w:t>24.  For the Dutch orientation on England and the analysis of Joris de Wijse’s play in that con­ text, see Helmers [2015:22].</w:t>
      </w:r>
    </w:p>
    <w:p>
      <w:pPr>
        <w:sectPr>
          <w:pgSz w:w="11900" w:h="16838" w:orient="portrait"/>
          <w:cols w:equalWidth="0" w:num="1">
            <w:col w:w="9640"/>
          </w:cols>
          <w:pgMar w:left="1120" w:top="1121"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1" w:right="1146" w:bottom="719" w:gutter="0" w:footer="0" w:header="0"/>
          <w:type w:val="continuous"/>
        </w:sectPr>
      </w:pPr>
    </w:p>
    <w:bookmarkStart w:id="17" w:name="page18"/>
    <w:bookmarkEnd w:id="17"/>
    <w:p>
      <w:pPr>
        <w:spacing w:after="0"/>
        <w:tabs>
          <w:tab w:leader="none" w:pos="3000" w:val="left"/>
        </w:tabs>
        <w:rPr>
          <w:sz w:val="20"/>
          <w:szCs w:val="20"/>
          <w:color w:val="auto"/>
        </w:rPr>
      </w:pPr>
      <w:r>
        <w:rPr>
          <w:rFonts w:ascii="Times New Roman" w:cs="Times New Roman" w:eastAsia="Times New Roman" w:hAnsi="Times New Roman"/>
          <w:sz w:val="20"/>
          <w:szCs w:val="20"/>
          <w:color w:val="auto"/>
        </w:rPr>
        <w:t>172</w:t>
      </w:r>
      <w:r>
        <w:rPr>
          <w:sz w:val="20"/>
          <w:szCs w:val="20"/>
          <w:color w:val="auto"/>
        </w:rPr>
        <w:tab/>
      </w:r>
      <w:r>
        <w:rPr>
          <w:rFonts w:ascii="Times New Roman" w:cs="Times New Roman" w:eastAsia="Times New Roman" w:hAnsi="Times New Roman"/>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41275</wp:posOffset>
                </wp:positionV>
                <wp:extent cx="610171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25pt" to="480.7pt,3.25pt" o:allowincell="f" strokecolor="#000000" strokeweight="0.5pt"/>
            </w:pict>
          </mc:Fallback>
        </mc:AlternateContent>
      </w:r>
    </w:p>
    <w:p>
      <w:pPr>
        <w:sectPr>
          <w:pgSz w:w="11900" w:h="16838" w:orient="portrait"/>
          <w:cols w:equalWidth="0" w:num="1">
            <w:col w:w="9400"/>
          </w:cols>
          <w:pgMar w:left="1140" w:top="1121"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280"/>
        <w:spacing w:after="0" w:line="312" w:lineRule="auto"/>
        <w:rPr>
          <w:sz w:val="20"/>
          <w:szCs w:val="20"/>
          <w:color w:val="auto"/>
        </w:rPr>
      </w:pPr>
      <w:r>
        <w:rPr>
          <w:rFonts w:ascii="Century Schoolbook" w:cs="Century Schoolbook" w:eastAsia="Century Schoolbook" w:hAnsi="Century Schoolbook"/>
          <w:sz w:val="23"/>
          <w:szCs w:val="23"/>
          <w:color w:val="auto"/>
        </w:rPr>
        <w:t>can’t rule if you can’t feign). In consequence, the paratext focuses on the political theme, rather than giving information about the transfer process. Strongly con­ demning the recent regicide, the introduction expressed the wish that the scenario of this Machiavellian play had been the true outcome in England’s court intrigue, with a King using fraud and feigning insanity in order to unveil betrayal: ‘a Span­ ish Insanity, to which its poet, most correctly, had applied the word Prudent’.</w:t>
      </w:r>
      <w:r>
        <w:rPr>
          <w:rFonts w:ascii="Century Schoolbook" w:cs="Century Schoolbook" w:eastAsia="Century Schoolbook" w:hAnsi="Century Schoolbook"/>
          <w:sz w:val="13"/>
          <w:szCs w:val="13"/>
          <w:color w:val="auto"/>
        </w:rPr>
        <w:t>25</w:t>
      </w:r>
      <w:r>
        <w:rPr>
          <w:rFonts w:ascii="Century Schoolbook" w:cs="Century Schoolbook" w:eastAsia="Century Schoolbook" w:hAnsi="Century Schoolbook"/>
          <w:sz w:val="23"/>
          <w:szCs w:val="23"/>
          <w:color w:val="auto"/>
        </w:rPr>
        <w:t xml:space="preserve"> So, for its political bias and topicality, the Dutch production of </w:t>
      </w:r>
      <w:r>
        <w:rPr>
          <w:rFonts w:ascii="Century Schoolbook" w:cs="Century Schoolbook" w:eastAsia="Century Schoolbook" w:hAnsi="Century Schoolbook"/>
          <w:sz w:val="23"/>
          <w:szCs w:val="23"/>
          <w:i w:val="1"/>
          <w:iCs w:val="1"/>
          <w:color w:val="auto"/>
        </w:rPr>
        <w:t>El cuerdo loco</w:t>
      </w:r>
      <w:r>
        <w:rPr>
          <w:rFonts w:ascii="Century Schoolbook" w:cs="Century Schoolbook" w:eastAsia="Century Schoolbook" w:hAnsi="Century Schoolbook"/>
          <w:sz w:val="23"/>
          <w:szCs w:val="23"/>
          <w:color w:val="auto"/>
        </w:rPr>
        <w:t>, differed considerably from the mainstream Lope transfers at the time.</w:t>
      </w:r>
    </w:p>
    <w:p>
      <w:pPr>
        <w:spacing w:after="0" w:line="4" w:lineRule="exact"/>
        <w:rPr>
          <w:sz w:val="20"/>
          <w:szCs w:val="20"/>
          <w:color w:val="auto"/>
        </w:rPr>
      </w:pPr>
    </w:p>
    <w:p>
      <w:pPr>
        <w:jc w:val="both"/>
        <w:ind w:left="280" w:firstLine="567"/>
        <w:spacing w:after="0" w:line="312" w:lineRule="auto"/>
        <w:rPr>
          <w:sz w:val="20"/>
          <w:szCs w:val="20"/>
          <w:color w:val="auto"/>
        </w:rPr>
      </w:pPr>
      <w:r>
        <w:rPr>
          <w:rFonts w:ascii="Century Schoolbook" w:cs="Century Schoolbook" w:eastAsia="Century Schoolbook" w:hAnsi="Century Schoolbook"/>
          <w:sz w:val="23"/>
          <w:szCs w:val="23"/>
          <w:color w:val="auto"/>
        </w:rPr>
        <w:t xml:space="preserve">Unlike previous producers of Spanish plays, the playwright involved, Joris de Wijse, was not a </w:t>
      </w:r>
      <w:r>
        <w:rPr>
          <w:rFonts w:ascii="Century Schoolbook" w:cs="Century Schoolbook" w:eastAsia="Century Schoolbook" w:hAnsi="Century Schoolbook"/>
          <w:sz w:val="23"/>
          <w:szCs w:val="23"/>
          <w:i w:val="1"/>
          <w:iCs w:val="1"/>
          <w:color w:val="auto"/>
        </w:rPr>
        <w:t>Schouwburg</w:t>
      </w:r>
      <w:r>
        <w:rPr>
          <w:rFonts w:ascii="Century Schoolbook" w:cs="Century Schoolbook" w:eastAsia="Century Schoolbook" w:hAnsi="Century Schoolbook"/>
          <w:sz w:val="23"/>
          <w:szCs w:val="23"/>
          <w:color w:val="auto"/>
        </w:rPr>
        <w:t xml:space="preserve"> actor but an Amsterdam middle class intellectual. Educated at an academic level in the city’s </w:t>
      </w:r>
      <w:r>
        <w:rPr>
          <w:rFonts w:ascii="Century Schoolbook" w:cs="Century Schoolbook" w:eastAsia="Century Schoolbook" w:hAnsi="Century Schoolbook"/>
          <w:sz w:val="23"/>
          <w:szCs w:val="23"/>
          <w:i w:val="1"/>
          <w:iCs w:val="1"/>
          <w:color w:val="auto"/>
        </w:rPr>
        <w:t>Athenaeum Illustre</w:t>
      </w:r>
      <w:r>
        <w:rPr>
          <w:rFonts w:ascii="Century Schoolbook" w:cs="Century Schoolbook" w:eastAsia="Century Schoolbook" w:hAnsi="Century Schoolbook"/>
          <w:sz w:val="23"/>
          <w:szCs w:val="23"/>
          <w:color w:val="auto"/>
        </w:rPr>
        <w:t>, he was well trained in the literary arts and a collector of paintings. Moreover, in his professional life he was a respectable tax collector and notary.</w:t>
      </w:r>
      <w:r>
        <w:rPr>
          <w:rFonts w:ascii="Century Schoolbook" w:cs="Century Schoolbook" w:eastAsia="Century Schoolbook" w:hAnsi="Century Schoolbook"/>
          <w:sz w:val="13"/>
          <w:szCs w:val="13"/>
          <w:color w:val="auto"/>
        </w:rPr>
        <w:t>26</w:t>
      </w:r>
      <w:r>
        <w:rPr>
          <w:rFonts w:ascii="Century Schoolbook" w:cs="Century Schoolbook" w:eastAsia="Century Schoolbook" w:hAnsi="Century Schoolbook"/>
          <w:sz w:val="23"/>
          <w:szCs w:val="23"/>
          <w:color w:val="auto"/>
        </w:rPr>
        <w:t xml:space="preserve"> So, in the </w:t>
      </w:r>
      <w:r>
        <w:rPr>
          <w:rFonts w:ascii="Century Schoolbook" w:cs="Century Schoolbook" w:eastAsia="Century Schoolbook" w:hAnsi="Century Schoolbook"/>
          <w:sz w:val="23"/>
          <w:szCs w:val="23"/>
          <w:i w:val="1"/>
          <w:iCs w:val="1"/>
          <w:color w:val="auto"/>
        </w:rPr>
        <w:t>Schouwburg</w:t>
      </w:r>
      <w:r>
        <w:rPr>
          <w:rFonts w:ascii="Century Schoolbook" w:cs="Century Schoolbook" w:eastAsia="Century Schoolbook" w:hAnsi="Century Schoolbook"/>
          <w:sz w:val="23"/>
          <w:szCs w:val="23"/>
          <w:color w:val="auto"/>
        </w:rPr>
        <w:t xml:space="preserve"> Joris de Wijse would not be an actor, but a regular visitor. Maybe, this high and more comfortable social position explains why there are no credits to Lope on the title page, nor any information on the transfer process in the introductory texts by the playwright. For a man of his qualities, any defaming voices (such as those against the actor-play­ wright Van Germez in the case of </w:t>
      </w:r>
      <w:r>
        <w:rPr>
          <w:rFonts w:ascii="Century Schoolbook" w:cs="Century Schoolbook" w:eastAsia="Century Schoolbook" w:hAnsi="Century Schoolbook"/>
          <w:sz w:val="23"/>
          <w:szCs w:val="23"/>
          <w:i w:val="1"/>
          <w:iCs w:val="1"/>
          <w:color w:val="auto"/>
        </w:rPr>
        <w:t>Laura</w:t>
      </w:r>
      <w:r>
        <w:rPr>
          <w:rFonts w:ascii="Century Schoolbook" w:cs="Century Schoolbook" w:eastAsia="Century Schoolbook" w:hAnsi="Century Schoolbook"/>
          <w:sz w:val="23"/>
          <w:szCs w:val="23"/>
          <w:color w:val="auto"/>
        </w:rPr>
        <w:t xml:space="preserve">), were less likely to be heard. It is signifi­ cant, however, for the popularity of Spanish theater, that with the </w:t>
      </w:r>
      <w:r>
        <w:rPr>
          <w:rFonts w:ascii="Century Schoolbook" w:cs="Century Schoolbook" w:eastAsia="Century Schoolbook" w:hAnsi="Century Schoolbook"/>
          <w:sz w:val="23"/>
          <w:szCs w:val="23"/>
          <w:i w:val="1"/>
          <w:iCs w:val="1"/>
          <w:color w:val="auto"/>
        </w:rPr>
        <w:t xml:space="preserve">Voorzigtige dol-heit </w:t>
      </w:r>
      <w:r>
        <w:rPr>
          <w:rFonts w:ascii="Century Schoolbook" w:cs="Century Schoolbook" w:eastAsia="Century Schoolbook" w:hAnsi="Century Schoolbook"/>
          <w:sz w:val="23"/>
          <w:szCs w:val="23"/>
          <w:color w:val="auto"/>
        </w:rPr>
        <w:t>a new type of producers appears in the transfer process. Now that the Spanish</w:t>
      </w:r>
      <w:r>
        <w:rPr>
          <w:rFonts w:ascii="Century Schoolbook" w:cs="Century Schoolbook" w:eastAsia="Century Schoolbook" w:hAnsi="Century Schoolbook"/>
          <w:sz w:val="23"/>
          <w:szCs w:val="23"/>
          <w:i w:val="1"/>
          <w:iCs w:val="1"/>
          <w:color w:val="auto"/>
        </w:rPr>
        <w:t xml:space="preserve"> </w:t>
      </w:r>
      <w:r>
        <w:rPr>
          <w:rFonts w:ascii="Century Schoolbook" w:cs="Century Schoolbook" w:eastAsia="Century Schoolbook" w:hAnsi="Century Schoolbook"/>
          <w:sz w:val="23"/>
          <w:szCs w:val="23"/>
          <w:color w:val="auto"/>
        </w:rPr>
        <w:t xml:space="preserve">vogue was really up and running in Amsterdam, the next two decades witnessed, indeed, a range of intellectual poets and other peripheral playwrights in the city participating in the production of Spanish comedias for the </w:t>
      </w:r>
      <w:r>
        <w:rPr>
          <w:rFonts w:ascii="Century Schoolbook" w:cs="Century Schoolbook" w:eastAsia="Century Schoolbook" w:hAnsi="Century Schoolbook"/>
          <w:sz w:val="23"/>
          <w:szCs w:val="23"/>
          <w:i w:val="1"/>
          <w:iCs w:val="1"/>
          <w:color w:val="auto"/>
        </w:rPr>
        <w:t>Schouwburg</w:t>
      </w:r>
      <w:r>
        <w:rPr>
          <w:rFonts w:ascii="Century Schoolbook" w:cs="Century Schoolbook" w:eastAsia="Century Schoolbook" w:hAnsi="Century Schoolbook"/>
          <w:sz w:val="23"/>
          <w:szCs w:val="23"/>
          <w:color w:val="auto"/>
        </w:rPr>
        <w:t xml:space="preserve"> repertoire. Moreover, some elite ladies contributed to the new genre, too, among whom Am­ sterdam’s female star in literature Catharina Questiers, who in 1655 reworked Lope’s </w:t>
      </w:r>
      <w:r>
        <w:rPr>
          <w:rFonts w:ascii="Century Schoolbook" w:cs="Century Schoolbook" w:eastAsia="Century Schoolbook" w:hAnsi="Century Schoolbook"/>
          <w:sz w:val="23"/>
          <w:szCs w:val="23"/>
          <w:i w:val="1"/>
          <w:iCs w:val="1"/>
          <w:color w:val="auto"/>
        </w:rPr>
        <w:t>Si no vieran las mujeres</w:t>
      </w:r>
      <w:r>
        <w:rPr>
          <w:rFonts w:ascii="Century Schoolbook" w:cs="Century Schoolbook" w:eastAsia="Century Schoolbook" w:hAnsi="Century Schoolbook"/>
          <w:sz w:val="23"/>
          <w:szCs w:val="23"/>
          <w:color w:val="auto"/>
        </w:rPr>
        <w:t xml:space="preserve"> into the Dutch play text entitled </w:t>
      </w:r>
      <w:r>
        <w:rPr>
          <w:rFonts w:ascii="Century Schoolbook" w:cs="Century Schoolbook" w:eastAsia="Century Schoolbook" w:hAnsi="Century Schoolbook"/>
          <w:sz w:val="23"/>
          <w:szCs w:val="23"/>
          <w:i w:val="1"/>
          <w:iCs w:val="1"/>
          <w:color w:val="auto"/>
        </w:rPr>
        <w:t>Den geheymen</w:t>
      </w:r>
      <w:r>
        <w:rPr>
          <w:rFonts w:ascii="Century Schoolbook" w:cs="Century Schoolbook" w:eastAsia="Century Schoolbook" w:hAnsi="Century Schoolbook"/>
          <w:sz w:val="23"/>
          <w:szCs w:val="23"/>
          <w:color w:val="auto"/>
        </w:rPr>
        <w:t xml:space="preserve"> </w:t>
      </w:r>
      <w:r>
        <w:rPr>
          <w:rFonts w:ascii="Century Schoolbook" w:cs="Century Schoolbook" w:eastAsia="Century Schoolbook" w:hAnsi="Century Schoolbook"/>
          <w:sz w:val="23"/>
          <w:szCs w:val="23"/>
          <w:i w:val="1"/>
          <w:iCs w:val="1"/>
          <w:color w:val="auto"/>
        </w:rPr>
        <w:t xml:space="preserve">minnaar </w:t>
      </w:r>
      <w:r>
        <w:rPr>
          <w:rFonts w:ascii="Century Schoolbook" w:cs="Century Schoolbook" w:eastAsia="Century Schoolbook" w:hAnsi="Century Schoolbook"/>
          <w:sz w:val="23"/>
          <w:szCs w:val="23"/>
          <w:color w:val="auto"/>
        </w:rPr>
        <w:t>(The secret lover), in a chique and illustrated edition.</w:t>
      </w:r>
      <w:r>
        <w:rPr>
          <w:rFonts w:ascii="Century Schoolbook" w:cs="Century Schoolbook" w:eastAsia="Century Schoolbook" w:hAnsi="Century Schoolbook"/>
          <w:sz w:val="13"/>
          <w:szCs w:val="13"/>
          <w:color w:val="auto"/>
        </w:rPr>
        <w:t>27</w:t>
      </w:r>
      <w:r>
        <w:rPr>
          <w:rFonts w:ascii="Century Schoolbook" w:cs="Century Schoolbook" w:eastAsia="Century Schoolbook" w:hAnsi="Century Schoolbook"/>
          <w:sz w:val="23"/>
          <w:szCs w:val="23"/>
          <w:i w:val="1"/>
          <w:iCs w:val="1"/>
          <w:color w:val="auto"/>
        </w:rPr>
        <w:t xml:space="preserve"> </w:t>
      </w:r>
      <w:r>
        <w:rPr>
          <w:rFonts w:ascii="Century Schoolbook" w:cs="Century Schoolbook" w:eastAsia="Century Schoolbook" w:hAnsi="Century Schoolbook"/>
          <w:sz w:val="23"/>
          <w:szCs w:val="23"/>
          <w:color w:val="auto"/>
        </w:rPr>
        <w:t>The statistics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175895</wp:posOffset>
                </wp:positionH>
                <wp:positionV relativeFrom="paragraph">
                  <wp:posOffset>95250</wp:posOffset>
                </wp:positionV>
                <wp:extent cx="36004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7.5pt" to="42.2pt,7.5pt" o:allowincell="f" strokecolor="#000000" strokeweight="0.5pt"/>
            </w:pict>
          </mc:Fallback>
        </mc:AlternateContent>
      </w:r>
    </w:p>
    <w:p>
      <w:pPr>
        <w:spacing w:after="0" w:line="286" w:lineRule="exact"/>
        <w:rPr>
          <w:sz w:val="20"/>
          <w:szCs w:val="20"/>
          <w:color w:val="auto"/>
        </w:rPr>
      </w:pPr>
    </w:p>
    <w:p>
      <w:pPr>
        <w:jc w:val="both"/>
        <w:ind w:left="280" w:firstLine="283"/>
        <w:spacing w:after="0" w:line="252" w:lineRule="auto"/>
        <w:rPr>
          <w:sz w:val="20"/>
          <w:szCs w:val="20"/>
          <w:color w:val="auto"/>
        </w:rPr>
      </w:pPr>
      <w:r>
        <w:rPr>
          <w:rFonts w:ascii="Times New Roman" w:cs="Times New Roman" w:eastAsia="Times New Roman" w:hAnsi="Times New Roman"/>
          <w:sz w:val="20"/>
          <w:szCs w:val="20"/>
          <w:color w:val="auto"/>
        </w:rPr>
        <w:t>25.  Quoted, in English translation by the authors, from the introduction by Joris de Wijse [1650:fol. (‘)4r.]: «Door een spaansche Dolheit, die haar poeet, en niet te onregt, de naam van Voorzigtigheit toepast. Maer eer op ons toneel de rollen des voorsichtigen Konings afliepen, had de gekroonde Lijdzaamheit voor haar Erfpaleis, maar op een moordtonneel haar rol gespeelt; evenwel heb ik hoewel te laat, noch willen voortgaan, om te betuygen dat ick wenschte voorgespeelt te sien, tgeen dit tonneelspel nagespeelt heeft».</w:t>
      </w:r>
    </w:p>
    <w:p>
      <w:pPr>
        <w:spacing w:after="0" w:line="233" w:lineRule="exact"/>
        <w:rPr>
          <w:sz w:val="20"/>
          <w:szCs w:val="20"/>
          <w:color w:val="auto"/>
        </w:rPr>
      </w:pPr>
    </w:p>
    <w:p>
      <w:pPr>
        <w:jc w:val="right"/>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26.  See his biographical entry and the inventory of his paintings in the online </w:t>
      </w:r>
      <w:hyperlink r:id="rId17">
        <w:r>
          <w:rPr>
            <w:rFonts w:ascii="Times New Roman" w:cs="Times New Roman" w:eastAsia="Times New Roman" w:hAnsi="Times New Roman"/>
            <w:sz w:val="20"/>
            <w:szCs w:val="20"/>
            <w:u w:val="single" w:color="auto"/>
            <w:color w:val="1C2790"/>
          </w:rPr>
          <w:t>Montias Database</w:t>
        </w:r>
      </w:hyperlink>
      <w:r>
        <w:rPr>
          <w:rFonts w:ascii="Times New Roman" w:cs="Times New Roman" w:eastAsia="Times New Roman" w:hAnsi="Times New Roman"/>
          <w:sz w:val="20"/>
          <w:szCs w:val="20"/>
          <w:color w:val="auto"/>
        </w:rPr>
        <w:t>.</w:t>
      </w:r>
    </w:p>
    <w:p>
      <w:pPr>
        <w:spacing w:after="0" w:line="1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0"/>
          <w:szCs w:val="20"/>
          <w:color w:val="auto"/>
        </w:rPr>
        <w:t>27.  For Catharina Questiers and English translations of some of her poems, see Gemert [2010:286-</w:t>
      </w:r>
    </w:p>
    <w:p>
      <w:pPr>
        <w:spacing w:after="0" w:line="10" w:lineRule="exact"/>
        <w:rPr>
          <w:sz w:val="20"/>
          <w:szCs w:val="20"/>
          <w:color w:val="auto"/>
        </w:rPr>
      </w:pPr>
    </w:p>
    <w:p>
      <w:pPr>
        <w:jc w:val="right"/>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301]. The illustration for the play text is in the </w:t>
      </w:r>
      <w:hyperlink r:id="rId18">
        <w:r>
          <w:rPr>
            <w:rFonts w:ascii="Times New Roman" w:cs="Times New Roman" w:eastAsia="Times New Roman" w:hAnsi="Times New Roman"/>
            <w:sz w:val="20"/>
            <w:szCs w:val="20"/>
            <w:u w:val="single" w:color="auto"/>
            <w:color w:val="1C2790"/>
          </w:rPr>
          <w:t>digital collection</w:t>
        </w:r>
        <w:r>
          <w:rPr>
            <w:rFonts w:ascii="Times New Roman" w:cs="Times New Roman" w:eastAsia="Times New Roman" w:hAnsi="Times New Roman"/>
            <w:sz w:val="20"/>
            <w:szCs w:val="20"/>
            <w:u w:val="single" w:color="auto"/>
            <w:color w:val="auto"/>
          </w:rPr>
          <w:t xml:space="preserve"> </w:t>
        </w:r>
      </w:hyperlink>
      <w:r>
        <w:rPr>
          <w:rFonts w:ascii="Times New Roman" w:cs="Times New Roman" w:eastAsia="Times New Roman" w:hAnsi="Times New Roman"/>
          <w:sz w:val="20"/>
          <w:szCs w:val="20"/>
          <w:color w:val="auto"/>
        </w:rPr>
        <w:t>of the Rijks Museum Amsterdam.</w:t>
      </w:r>
    </w:p>
    <w:p>
      <w:pPr>
        <w:sectPr>
          <w:pgSz w:w="11900" w:h="16838" w:orient="portrait"/>
          <w:cols w:equalWidth="0" w:num="1">
            <w:col w:w="9400"/>
          </w:cols>
          <w:pgMar w:left="1140" w:top="1121"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1" w:right="1366" w:bottom="719" w:gutter="0" w:footer="0" w:header="0"/>
          <w:type w:val="continuous"/>
        </w:sectPr>
      </w:pPr>
    </w:p>
    <w:bookmarkStart w:id="18" w:name="page19"/>
    <w:bookmarkEnd w:id="18"/>
    <w:tbl>
      <w:tblPr>
        <w:tblLayout w:type="fixed"/>
        <w:tblInd w:w="0" w:type="dxa"/>
        <w:tblCellMar>
          <w:top w:w="0" w:type="dxa"/>
          <w:left w:w="0" w:type="dxa"/>
          <w:bottom w:w="0" w:type="dxa"/>
          <w:right w:w="0" w:type="dxa"/>
        </w:tblCellMar>
      </w:tblPr>
      <w:tr>
        <w:trPr>
          <w:trHeight w:val="239"/>
        </w:trPr>
        <w:tc>
          <w:tcPr>
            <w:tcW w:w="8700" w:type="dxa"/>
            <w:vAlign w:val="bottom"/>
          </w:tcPr>
          <w:p>
            <w:pPr>
              <w:ind w:left="1540"/>
              <w:spacing w:after="0"/>
              <w:rPr>
                <w:sz w:val="20"/>
                <w:szCs w:val="20"/>
                <w:color w:val="auto"/>
              </w:rPr>
            </w:pPr>
            <w:r>
              <w:rPr>
                <w:rFonts w:ascii="Times New Roman" w:cs="Times New Roman" w:eastAsia="Times New Roman" w:hAnsi="Times New Roman"/>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173</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left="300" w:right="220"/>
        <w:spacing w:after="0" w:line="299" w:lineRule="auto"/>
        <w:rPr>
          <w:sz w:val="20"/>
          <w:szCs w:val="20"/>
          <w:color w:val="auto"/>
        </w:rPr>
      </w:pPr>
      <w:r>
        <w:rPr>
          <w:rFonts w:ascii="Century Schoolbook" w:cs="Century Schoolbook" w:eastAsia="Century Schoolbook" w:hAnsi="Century Schoolbook"/>
          <w:sz w:val="24"/>
          <w:szCs w:val="24"/>
          <w:color w:val="auto"/>
        </w:rPr>
        <w:t>these later plays, however, indicate that after the exciting boom caused by the ac­ tor-playwrights (and Joris de Wijse, whose production even after the political mo­ mentum was kept in the repertoire for more than a century), most productions by these peripheral playwrights did not reach the popularity, performance frequencies or longevity of those initial Lope plays anymore.</w:t>
      </w:r>
    </w:p>
    <w:p>
      <w:pPr>
        <w:spacing w:after="0" w:line="3" w:lineRule="exact"/>
        <w:rPr>
          <w:sz w:val="20"/>
          <w:szCs w:val="20"/>
          <w:color w:val="auto"/>
        </w:rPr>
      </w:pPr>
    </w:p>
    <w:p>
      <w:pPr>
        <w:jc w:val="both"/>
        <w:ind w:left="300" w:right="220" w:firstLine="567"/>
        <w:spacing w:after="0" w:line="312" w:lineRule="auto"/>
        <w:rPr>
          <w:sz w:val="20"/>
          <w:szCs w:val="20"/>
          <w:color w:val="auto"/>
        </w:rPr>
      </w:pPr>
      <w:r>
        <w:rPr>
          <w:rFonts w:ascii="Century Schoolbook" w:cs="Century Schoolbook" w:eastAsia="Century Schoolbook" w:hAnsi="Century Schoolbook"/>
          <w:sz w:val="23"/>
          <w:szCs w:val="23"/>
          <w:color w:val="auto"/>
        </w:rPr>
        <w:t>Both in terms of quantity and in quality, therefore, it is fair to conclude that Lope de Vega’s successful invasion into the Amsterdam Grand Theater was accom­ plished in a concentrated peak period of time between 1642 and 1649. Seven years did it take to make the breakthrough and bring seven Spanish top hits in the stage repertoire, each one of these exclusively taken from no other oeuvre than Lope’s. In addition to the earlier adaptations made by the travelling diplomat and playwright Rodenburgh, new transfer paths were developed either through intermediaries in France and the Southern Netherlands, or via the Dutch prose translations of the Sephardic migrant in Amsterdam Jacobus Baroces, in order to facilitate the broad­ er introduction of more Spanish playwrights who were to follow in the next two decades when Lope de Vega’s plays would still be performed in a high frequency of, for example, one on three plays in 1655, and one on five in 1666.</w:t>
      </w:r>
      <w:r>
        <w:rPr>
          <w:rFonts w:ascii="Century Schoolbook" w:cs="Century Schoolbook" w:eastAsia="Century Schoolbook" w:hAnsi="Century Schoolbook"/>
          <w:sz w:val="13"/>
          <w:szCs w:val="13"/>
          <w:color w:val="auto"/>
        </w:rPr>
        <w:t>28</w:t>
      </w:r>
    </w:p>
    <w:p>
      <w:pPr>
        <w:spacing w:after="0" w:line="7" w:lineRule="exact"/>
        <w:rPr>
          <w:sz w:val="20"/>
          <w:szCs w:val="20"/>
          <w:color w:val="auto"/>
        </w:rPr>
      </w:pPr>
    </w:p>
    <w:p>
      <w:pPr>
        <w:jc w:val="both"/>
        <w:ind w:left="300" w:right="220" w:firstLine="567"/>
        <w:spacing w:after="0" w:line="313" w:lineRule="auto"/>
        <w:rPr>
          <w:sz w:val="20"/>
          <w:szCs w:val="20"/>
          <w:color w:val="auto"/>
        </w:rPr>
      </w:pPr>
      <w:r>
        <w:rPr>
          <w:rFonts w:ascii="Century Schoolbook" w:cs="Century Schoolbook" w:eastAsia="Century Schoolbook" w:hAnsi="Century Schoolbook"/>
          <w:sz w:val="23"/>
          <w:szCs w:val="23"/>
          <w:color w:val="auto"/>
        </w:rPr>
        <w:t xml:space="preserve">With these statistics, the Spanish Phoenix was </w:t>
      </w:r>
      <w:r>
        <w:rPr>
          <w:rFonts w:ascii="Century Schoolbook" w:cs="Century Schoolbook" w:eastAsia="Century Schoolbook" w:hAnsi="Century Schoolbook"/>
          <w:sz w:val="23"/>
          <w:szCs w:val="23"/>
          <w:i w:val="1"/>
          <w:iCs w:val="1"/>
          <w:color w:val="auto"/>
        </w:rPr>
        <w:t>facile princeps</w:t>
      </w:r>
      <w:r>
        <w:rPr>
          <w:rFonts w:ascii="Century Schoolbook" w:cs="Century Schoolbook" w:eastAsia="Century Schoolbook" w:hAnsi="Century Schoolbook"/>
          <w:sz w:val="23"/>
          <w:szCs w:val="23"/>
          <w:color w:val="auto"/>
        </w:rPr>
        <w:t xml:space="preserve"> of the Amster­ dam theater, easily outshining the drama productions of Amsterdam’s local poets. Having 22 shows in 1648, Lope almost doubled that year’s performance numbers of Amsterdam’s prime playwright Joost van den Vondel (</w:t>
      </w:r>
      <w:r>
        <w:rPr>
          <w:rFonts w:ascii="Century Schoolbook" w:cs="Century Schoolbook" w:eastAsia="Century Schoolbook" w:hAnsi="Century Schoolbook"/>
          <w:sz w:val="23"/>
          <w:szCs w:val="23"/>
          <w:i w:val="1"/>
          <w:iCs w:val="1"/>
          <w:color w:val="auto"/>
        </w:rPr>
        <w:t>Gijsbreght</w:t>
      </w:r>
      <w:r>
        <w:rPr>
          <w:rFonts w:ascii="Century Schoolbook" w:cs="Century Schoolbook" w:eastAsia="Century Schoolbook" w:hAnsi="Century Schoolbook"/>
          <w:sz w:val="23"/>
          <w:szCs w:val="23"/>
          <w:color w:val="auto"/>
        </w:rPr>
        <w:t xml:space="preserve"> 4, </w:t>
      </w:r>
      <w:r>
        <w:rPr>
          <w:rFonts w:ascii="Century Schoolbook" w:cs="Century Schoolbook" w:eastAsia="Century Schoolbook" w:hAnsi="Century Schoolbook"/>
          <w:sz w:val="23"/>
          <w:szCs w:val="23"/>
          <w:i w:val="1"/>
          <w:iCs w:val="1"/>
          <w:color w:val="auto"/>
        </w:rPr>
        <w:t>Leeuwendalers</w:t>
      </w:r>
      <w:r>
        <w:rPr>
          <w:rFonts w:ascii="Century Schoolbook" w:cs="Century Schoolbook" w:eastAsia="Century Schoolbook" w:hAnsi="Century Schoolbook"/>
          <w:sz w:val="23"/>
          <w:szCs w:val="23"/>
          <w:color w:val="auto"/>
        </w:rPr>
        <w:t xml:space="preserve"> 5, </w:t>
      </w:r>
      <w:r>
        <w:rPr>
          <w:rFonts w:ascii="Century Schoolbook" w:cs="Century Schoolbook" w:eastAsia="Century Schoolbook" w:hAnsi="Century Schoolbook"/>
          <w:sz w:val="23"/>
          <w:szCs w:val="23"/>
          <w:i w:val="1"/>
          <w:iCs w:val="1"/>
          <w:color w:val="auto"/>
        </w:rPr>
        <w:t>Joseph</w:t>
      </w:r>
      <w:r>
        <w:rPr>
          <w:rFonts w:ascii="Century Schoolbook" w:cs="Century Schoolbook" w:eastAsia="Century Schoolbook" w:hAnsi="Century Schoolbook"/>
          <w:sz w:val="23"/>
          <w:szCs w:val="23"/>
          <w:color w:val="auto"/>
        </w:rPr>
        <w:t xml:space="preserve"> 2 and </w:t>
      </w:r>
      <w:r>
        <w:rPr>
          <w:rFonts w:ascii="Century Schoolbook" w:cs="Century Schoolbook" w:eastAsia="Century Schoolbook" w:hAnsi="Century Schoolbook"/>
          <w:sz w:val="23"/>
          <w:szCs w:val="23"/>
          <w:i w:val="1"/>
          <w:iCs w:val="1"/>
          <w:color w:val="auto"/>
        </w:rPr>
        <w:t>Gebroeders</w:t>
      </w:r>
      <w:r>
        <w:rPr>
          <w:rFonts w:ascii="Century Schoolbook" w:cs="Century Schoolbook" w:eastAsia="Century Schoolbook" w:hAnsi="Century Schoolbook"/>
          <w:sz w:val="23"/>
          <w:szCs w:val="23"/>
          <w:color w:val="auto"/>
        </w:rPr>
        <w:t xml:space="preserve"> 2). By 1655, local productions were even further behind of the foreign and foremost Spanish plays. Then, Lope’s performances, alone, added up to 20, whereas Joost van den Vondel had none, Bredero had two (</w:t>
      </w:r>
      <w:r>
        <w:rPr>
          <w:rFonts w:ascii="Century Schoolbook" w:cs="Century Schoolbook" w:eastAsia="Century Schoolbook" w:hAnsi="Century Schoolbook"/>
          <w:sz w:val="23"/>
          <w:szCs w:val="23"/>
          <w:i w:val="1"/>
          <w:iCs w:val="1"/>
          <w:color w:val="auto"/>
        </w:rPr>
        <w:t>Moortje</w:t>
      </w:r>
      <w:r>
        <w:rPr>
          <w:rFonts w:ascii="Century Schoolbook" w:cs="Century Schoolbook" w:eastAsia="Century Schoolbook" w:hAnsi="Century Schoolbook"/>
          <w:sz w:val="23"/>
          <w:szCs w:val="23"/>
          <w:color w:val="auto"/>
        </w:rPr>
        <w:t xml:space="preserve"> and </w:t>
      </w:r>
      <w:r>
        <w:rPr>
          <w:rFonts w:ascii="Century Schoolbook" w:cs="Century Schoolbook" w:eastAsia="Century Schoolbook" w:hAnsi="Century Schoolbook"/>
          <w:sz w:val="23"/>
          <w:szCs w:val="23"/>
          <w:i w:val="1"/>
          <w:iCs w:val="1"/>
          <w:color w:val="auto"/>
        </w:rPr>
        <w:t>Spaansche Brabander</w:t>
      </w:r>
      <w:r>
        <w:rPr>
          <w:rFonts w:ascii="Century Schoolbook" w:cs="Century Schoolbook" w:eastAsia="Century Schoolbook" w:hAnsi="Century Schoolbook"/>
          <w:sz w:val="23"/>
          <w:szCs w:val="23"/>
          <w:color w:val="auto"/>
        </w:rPr>
        <w:t>) and P.C. Hooft had one. In 1666, Lope de Vega was staged 17</w:t>
      </w:r>
      <w:r>
        <w:rPr>
          <w:rFonts w:ascii="Century Schoolbook" w:cs="Century Schoolbook" w:eastAsia="Century Schoolbook" w:hAnsi="Century Schoolbook"/>
          <w:sz w:val="23"/>
          <w:szCs w:val="23"/>
          <w:i w:val="1"/>
          <w:iCs w:val="1"/>
          <w:color w:val="auto"/>
        </w:rPr>
        <w:t xml:space="preserve"> </w:t>
      </w:r>
      <w:r>
        <w:rPr>
          <w:rFonts w:ascii="Century Schoolbook" w:cs="Century Schoolbook" w:eastAsia="Century Schoolbook" w:hAnsi="Century Schoolbook"/>
          <w:sz w:val="23"/>
          <w:szCs w:val="23"/>
          <w:color w:val="auto"/>
        </w:rPr>
        <w:t>times, while 3 shows presented a piece by Joost van den Vondel (</w:t>
      </w:r>
      <w:r>
        <w:rPr>
          <w:rFonts w:ascii="Century Schoolbook" w:cs="Century Schoolbook" w:eastAsia="Century Schoolbook" w:hAnsi="Century Schoolbook"/>
          <w:sz w:val="23"/>
          <w:szCs w:val="23"/>
          <w:i w:val="1"/>
          <w:iCs w:val="1"/>
          <w:color w:val="auto"/>
        </w:rPr>
        <w:t>Gijsbreght van</w:t>
      </w:r>
      <w:r>
        <w:rPr>
          <w:rFonts w:ascii="Century Schoolbook" w:cs="Century Schoolbook" w:eastAsia="Century Schoolbook" w:hAnsi="Century Schoolbook"/>
          <w:sz w:val="23"/>
          <w:szCs w:val="23"/>
          <w:color w:val="auto"/>
        </w:rPr>
        <w:t xml:space="preserve"> </w:t>
      </w:r>
      <w:r>
        <w:rPr>
          <w:rFonts w:ascii="Century Schoolbook" w:cs="Century Schoolbook" w:eastAsia="Century Schoolbook" w:hAnsi="Century Schoolbook"/>
          <w:sz w:val="23"/>
          <w:szCs w:val="23"/>
          <w:i w:val="1"/>
          <w:iCs w:val="1"/>
          <w:color w:val="auto"/>
        </w:rPr>
        <w:t>Aemstel</w:t>
      </w:r>
      <w:r>
        <w:rPr>
          <w:rFonts w:ascii="Century Schoolbook" w:cs="Century Schoolbook" w:eastAsia="Century Schoolbook" w:hAnsi="Century Schoolbook"/>
          <w:sz w:val="23"/>
          <w:szCs w:val="23"/>
          <w:color w:val="auto"/>
        </w:rPr>
        <w:t>), 6 shows P.C. Hooft (3 for his</w:t>
      </w:r>
      <w:r>
        <w:rPr>
          <w:rFonts w:ascii="Century Schoolbook" w:cs="Century Schoolbook" w:eastAsia="Century Schoolbook" w:hAnsi="Century Schoolbook"/>
          <w:sz w:val="23"/>
          <w:szCs w:val="23"/>
          <w:i w:val="1"/>
          <w:iCs w:val="1"/>
          <w:color w:val="auto"/>
        </w:rPr>
        <w:t xml:space="preserve"> Warenar </w:t>
      </w:r>
      <w:r>
        <w:rPr>
          <w:rFonts w:ascii="Century Schoolbook" w:cs="Century Schoolbook" w:eastAsia="Century Schoolbook" w:hAnsi="Century Schoolbook"/>
          <w:sz w:val="23"/>
          <w:szCs w:val="23"/>
          <w:color w:val="auto"/>
        </w:rPr>
        <w:t>and 3 for</w:t>
      </w:r>
      <w:r>
        <w:rPr>
          <w:rFonts w:ascii="Century Schoolbook" w:cs="Century Schoolbook" w:eastAsia="Century Schoolbook" w:hAnsi="Century Schoolbook"/>
          <w:sz w:val="23"/>
          <w:szCs w:val="23"/>
          <w:i w:val="1"/>
          <w:iCs w:val="1"/>
          <w:color w:val="auto"/>
        </w:rPr>
        <w:t xml:space="preserve"> Velsen</w:t>
      </w:r>
      <w:r>
        <w:rPr>
          <w:rFonts w:ascii="Century Schoolbook" w:cs="Century Schoolbook" w:eastAsia="Century Schoolbook" w:hAnsi="Century Schoolbook"/>
          <w:sz w:val="23"/>
          <w:szCs w:val="23"/>
          <w:color w:val="auto"/>
        </w:rPr>
        <w:t>) and 1 for Bredero.</w:t>
      </w:r>
      <w:r>
        <w:rPr>
          <w:rFonts w:ascii="Century Schoolbook" w:cs="Century Schoolbook" w:eastAsia="Century Schoolbook" w:hAnsi="Century Schoolbook"/>
          <w:sz w:val="23"/>
          <w:szCs w:val="23"/>
          <w:i w:val="1"/>
          <w:iCs w:val="1"/>
          <w:color w:val="auto"/>
        </w:rPr>
        <w:t xml:space="preserve"> </w:t>
      </w:r>
      <w:r>
        <w:rPr>
          <w:rFonts w:ascii="Century Schoolbook" w:cs="Century Schoolbook" w:eastAsia="Century Schoolbook" w:hAnsi="Century Schoolbook"/>
          <w:sz w:val="23"/>
          <w:szCs w:val="23"/>
          <w:color w:val="auto"/>
        </w:rPr>
        <w:t>In terms of creating popular hits for the theater, the Dutch playwrights in their own Grand Theater were no match to the Spanish invasion. When the Peace of Westpha­ len was signed in 1648, and Spain definitively gave up its territorial titles, Lope de Vega could righteously claim to be the true conquistador of the Netherlands.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235585</wp:posOffset>
                </wp:positionV>
                <wp:extent cx="36004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18.55pt" to="43.2pt,18.55pt" o:allowincell="f" strokecolor="#000000" strokeweight="0.5pt"/>
            </w:pict>
          </mc:Fallback>
        </mc:AlternateContent>
      </w:r>
    </w:p>
    <w:p>
      <w:pPr>
        <w:spacing w:after="0" w:line="200" w:lineRule="exact"/>
        <w:rPr>
          <w:sz w:val="20"/>
          <w:szCs w:val="20"/>
          <w:color w:val="auto"/>
        </w:rPr>
      </w:pPr>
    </w:p>
    <w:p>
      <w:pPr>
        <w:spacing w:after="0" w:line="308" w:lineRule="exact"/>
        <w:rPr>
          <w:sz w:val="20"/>
          <w:szCs w:val="20"/>
          <w:color w:val="auto"/>
        </w:rPr>
      </w:pPr>
    </w:p>
    <w:p>
      <w:pPr>
        <w:jc w:val="both"/>
        <w:ind w:left="300" w:right="220" w:firstLine="283"/>
        <w:spacing w:after="0" w:line="26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28.  The </w:t>
      </w:r>
      <w:hyperlink r:id="rId19">
        <w:r>
          <w:rPr>
            <w:rFonts w:ascii="Times New Roman" w:cs="Times New Roman" w:eastAsia="Times New Roman" w:hAnsi="Times New Roman"/>
            <w:sz w:val="20"/>
            <w:szCs w:val="20"/>
            <w:color w:val="auto"/>
          </w:rPr>
          <w:t xml:space="preserve">ONSTAGE </w:t>
        </w:r>
      </w:hyperlink>
      <w:r>
        <w:rPr>
          <w:rFonts w:ascii="Times New Roman" w:cs="Times New Roman" w:eastAsia="Times New Roman" w:hAnsi="Times New Roman"/>
          <w:sz w:val="20"/>
          <w:szCs w:val="20"/>
          <w:color w:val="auto"/>
        </w:rPr>
        <w:t>data system reveals that in 1655, Lope de Vega’s plays were performed 20 times in the overall playlist of 68 shows; for 1666 statistics are 17 on 92 shows.</w:t>
      </w:r>
    </w:p>
    <w:p>
      <w:pPr>
        <w:sectPr>
          <w:pgSz w:w="11900" w:h="16838" w:orient="portrait"/>
          <w:cols w:equalWidth="0" w:num="1">
            <w:col w:w="9640"/>
          </w:cols>
          <w:pgMar w:left="1120" w:top="1121"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1" w:right="1146" w:bottom="719" w:gutter="0" w:footer="0" w:header="0"/>
          <w:type w:val="continuous"/>
        </w:sectPr>
      </w:pPr>
    </w:p>
    <w:bookmarkStart w:id="19" w:name="page20"/>
    <w:bookmarkEnd w:id="19"/>
    <w:p>
      <w:pPr>
        <w:spacing w:after="0"/>
        <w:tabs>
          <w:tab w:leader="none" w:pos="3000" w:val="left"/>
        </w:tabs>
        <w:rPr>
          <w:sz w:val="20"/>
          <w:szCs w:val="20"/>
          <w:color w:val="auto"/>
        </w:rPr>
      </w:pPr>
      <w:r>
        <w:rPr>
          <w:rFonts w:ascii="Century Schoolbook" w:cs="Century Schoolbook" w:eastAsia="Century Schoolbook" w:hAnsi="Century Schoolbook"/>
          <w:sz w:val="20"/>
          <w:szCs w:val="20"/>
          <w:color w:val="auto"/>
        </w:rPr>
        <w:t>174</w:t>
      </w:r>
      <w:r>
        <w:rPr>
          <w:sz w:val="20"/>
          <w:szCs w:val="20"/>
          <w:color w:val="auto"/>
        </w:rPr>
        <w:tab/>
      </w:r>
      <w:r>
        <w:rPr>
          <w:rFonts w:ascii="Century Schoolbook" w:cs="Century Schoolbook" w:eastAsia="Century Schoolbook" w:hAnsi="Century Schoolbook"/>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35560</wp:posOffset>
                </wp:positionV>
                <wp:extent cx="610171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2.8pt" to="480.7pt,2.8pt" o:allowincell="f" strokecolor="#000000" strokeweight="0.5pt"/>
            </w:pict>
          </mc:Fallback>
        </mc:AlternateContent>
      </w:r>
    </w:p>
    <w:p>
      <w:pPr>
        <w:sectPr>
          <w:pgSz w:w="11900" w:h="16838" w:orient="portrait"/>
          <w:cols w:equalWidth="0" w:num="1">
            <w:col w:w="9400"/>
          </w:cols>
          <w:pgMar w:left="1140" w:top="1120"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ANNEX 1</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24"/>
          <w:szCs w:val="24"/>
          <w:color w:val="auto"/>
        </w:rPr>
        <w:t>C</w:t>
      </w:r>
      <w:r>
        <w:rPr>
          <w:rFonts w:ascii="Century Schoolbook" w:cs="Century Schoolbook" w:eastAsia="Century Schoolbook" w:hAnsi="Century Schoolbook"/>
          <w:sz w:val="16"/>
          <w:szCs w:val="16"/>
          <w:color w:val="auto"/>
        </w:rPr>
        <w:t>hronological inventory of</w:t>
      </w:r>
      <w:r>
        <w:rPr>
          <w:rFonts w:ascii="Century Schoolbook" w:cs="Century Schoolbook" w:eastAsia="Century Schoolbook" w:hAnsi="Century Schoolbook"/>
          <w:sz w:val="24"/>
          <w:szCs w:val="24"/>
          <w:color w:val="auto"/>
        </w:rPr>
        <w:t xml:space="preserve"> L</w:t>
      </w:r>
      <w:r>
        <w:rPr>
          <w:rFonts w:ascii="Century Schoolbook" w:cs="Century Schoolbook" w:eastAsia="Century Schoolbook" w:hAnsi="Century Schoolbook"/>
          <w:sz w:val="16"/>
          <w:szCs w:val="16"/>
          <w:color w:val="auto"/>
        </w:rPr>
        <w:t>ope de</w:t>
      </w:r>
      <w:r>
        <w:rPr>
          <w:rFonts w:ascii="Century Schoolbook" w:cs="Century Schoolbook" w:eastAsia="Century Schoolbook" w:hAnsi="Century Schoolbook"/>
          <w:sz w:val="24"/>
          <w:szCs w:val="24"/>
          <w:color w:val="auto"/>
        </w:rPr>
        <w:t xml:space="preserve"> V</w:t>
      </w:r>
      <w:r>
        <w:rPr>
          <w:rFonts w:ascii="Century Schoolbook" w:cs="Century Schoolbook" w:eastAsia="Century Schoolbook" w:hAnsi="Century Schoolbook"/>
          <w:sz w:val="16"/>
          <w:szCs w:val="16"/>
          <w:color w:val="auto"/>
        </w:rPr>
        <w:t>ega</w:t>
      </w:r>
      <w:r>
        <w:rPr>
          <w:rFonts w:ascii="Century Schoolbook" w:cs="Century Schoolbook" w:eastAsia="Century Schoolbook" w:hAnsi="Century Schoolbook"/>
          <w:sz w:val="24"/>
          <w:szCs w:val="24"/>
          <w:color w:val="auto"/>
        </w:rPr>
        <w:t xml:space="preserve"> P</w:t>
      </w:r>
      <w:r>
        <w:rPr>
          <w:rFonts w:ascii="Century Schoolbook" w:cs="Century Schoolbook" w:eastAsia="Century Schoolbook" w:hAnsi="Century Schoolbook"/>
          <w:sz w:val="16"/>
          <w:szCs w:val="16"/>
          <w:color w:val="auto"/>
        </w:rPr>
        <w:t>lays produced</w:t>
      </w:r>
    </w:p>
    <w:p>
      <w:pPr>
        <w:spacing w:after="0" w:line="71"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7"/>
          <w:szCs w:val="17"/>
          <w:color w:val="auto"/>
        </w:rPr>
        <w:t xml:space="preserve">for the </w:t>
      </w:r>
      <w:r>
        <w:rPr>
          <w:rFonts w:ascii="Century Schoolbook" w:cs="Century Schoolbook" w:eastAsia="Century Schoolbook" w:hAnsi="Century Schoolbook"/>
          <w:sz w:val="24"/>
          <w:szCs w:val="24"/>
          <w:color w:val="auto"/>
        </w:rPr>
        <w:t>A</w:t>
      </w:r>
      <w:r>
        <w:rPr>
          <w:rFonts w:ascii="Century Schoolbook" w:cs="Century Schoolbook" w:eastAsia="Century Schoolbook" w:hAnsi="Century Schoolbook"/>
          <w:sz w:val="17"/>
          <w:szCs w:val="17"/>
          <w:color w:val="auto"/>
        </w:rPr>
        <w:t xml:space="preserve">msterdam </w:t>
      </w:r>
      <w:r>
        <w:rPr>
          <w:rFonts w:ascii="Century Schoolbook" w:cs="Century Schoolbook" w:eastAsia="Century Schoolbook" w:hAnsi="Century Schoolbook"/>
          <w:sz w:val="24"/>
          <w:szCs w:val="24"/>
          <w:color w:val="auto"/>
        </w:rPr>
        <w:t>T</w:t>
      </w:r>
      <w:r>
        <w:rPr>
          <w:rFonts w:ascii="Century Schoolbook" w:cs="Century Schoolbook" w:eastAsia="Century Schoolbook" w:hAnsi="Century Schoolbook"/>
          <w:sz w:val="17"/>
          <w:szCs w:val="17"/>
          <w:color w:val="auto"/>
        </w:rPr>
        <w:t>heater</w:t>
      </w:r>
    </w:p>
    <w:p>
      <w:pPr>
        <w:spacing w:after="0" w:line="200" w:lineRule="exact"/>
        <w:rPr>
          <w:sz w:val="20"/>
          <w:szCs w:val="20"/>
          <w:color w:val="auto"/>
        </w:rPr>
      </w:pPr>
    </w:p>
    <w:p>
      <w:pPr>
        <w:spacing w:after="0" w:line="20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 xml:space="preserve">1642   </w:t>
      </w:r>
      <w:r>
        <w:rPr>
          <w:rFonts w:ascii="Century Schoolbook" w:cs="Century Schoolbook" w:eastAsia="Century Schoolbook" w:hAnsi="Century Schoolbook"/>
          <w:sz w:val="24"/>
          <w:szCs w:val="24"/>
          <w:i w:val="1"/>
          <w:iCs w:val="1"/>
          <w:color w:val="auto"/>
        </w:rPr>
        <w:t>El perseguido</w:t>
      </w:r>
      <w:r>
        <w:rPr>
          <w:rFonts w:ascii="Times New Roman" w:cs="Times New Roman" w:eastAsia="Times New Roman" w:hAnsi="Times New Roman"/>
          <w:sz w:val="24"/>
          <w:szCs w:val="24"/>
          <w:color w:val="auto"/>
        </w:rPr>
        <w:t xml:space="preserve"> – Theodore Rodenburgh </w:t>
      </w:r>
      <w:r>
        <w:rPr>
          <w:rFonts w:ascii="Century Schoolbook" w:cs="Century Schoolbook" w:eastAsia="Century Schoolbook" w:hAnsi="Century Schoolbook"/>
          <w:sz w:val="24"/>
          <w:szCs w:val="24"/>
          <w:i w:val="1"/>
          <w:iCs w:val="1"/>
          <w:u w:val="single" w:color="auto"/>
          <w:color w:val="1C2790"/>
        </w:rPr>
        <w:t>Casandra en Karel Baldeus</w:t>
      </w:r>
    </w:p>
    <w:p>
      <w:pPr>
        <w:spacing w:after="0" w:line="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1644</w:t>
      </w:r>
      <w:r>
        <w:rPr>
          <w:sz w:val="20"/>
          <w:szCs w:val="20"/>
          <w:color w:val="auto"/>
        </w:rPr>
        <w:tab/>
      </w:r>
      <w:r>
        <w:rPr>
          <w:rFonts w:ascii="Century Schoolbook" w:cs="Century Schoolbook" w:eastAsia="Century Schoolbook" w:hAnsi="Century Schoolbook"/>
          <w:sz w:val="24"/>
          <w:szCs w:val="24"/>
          <w:i w:val="1"/>
          <w:iCs w:val="1"/>
          <w:color w:val="auto"/>
        </w:rPr>
        <w:t xml:space="preserve">La escolástica celosa </w:t>
      </w:r>
      <w:r>
        <w:rPr>
          <w:rFonts w:ascii="Times New Roman" w:cs="Times New Roman" w:eastAsia="Times New Roman" w:hAnsi="Times New Roman"/>
          <w:sz w:val="24"/>
          <w:szCs w:val="24"/>
          <w:color w:val="auto"/>
        </w:rPr>
        <w:t>– Theodore Rodenburgh</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i w:val="1"/>
          <w:iCs w:val="1"/>
          <w:u w:val="single" w:color="auto"/>
          <w:color w:val="1C2790"/>
        </w:rPr>
        <w:t>Jaloersche studenten</w:t>
      </w:r>
    </w:p>
    <w:p>
      <w:pPr>
        <w:spacing w:after="0" w:line="73" w:lineRule="exact"/>
        <w:rPr>
          <w:sz w:val="20"/>
          <w:szCs w:val="20"/>
          <w:color w:val="auto"/>
        </w:rPr>
      </w:pPr>
    </w:p>
    <w:p>
      <w:pPr>
        <w:jc w:val="both"/>
        <w:ind w:left="1080" w:hanging="799"/>
        <w:spacing w:after="0" w:line="297" w:lineRule="auto"/>
        <w:tabs>
          <w:tab w:leader="none" w:pos="1060" w:val="left"/>
        </w:tabs>
        <w:rPr>
          <w:sz w:val="20"/>
          <w:szCs w:val="20"/>
          <w:color w:val="auto"/>
        </w:rPr>
      </w:pPr>
      <w:r>
        <w:rPr>
          <w:rFonts w:ascii="Times New Roman" w:cs="Times New Roman" w:eastAsia="Times New Roman" w:hAnsi="Times New Roman"/>
          <w:sz w:val="24"/>
          <w:szCs w:val="24"/>
          <w:color w:val="auto"/>
        </w:rPr>
        <w:t>1645</w:t>
      </w:r>
      <w:r>
        <w:rPr>
          <w:sz w:val="20"/>
          <w:szCs w:val="20"/>
          <w:color w:val="auto"/>
        </w:rPr>
        <w:tab/>
      </w:r>
      <w:r>
        <w:rPr>
          <w:rFonts w:ascii="Century Schoolbook" w:cs="Century Schoolbook" w:eastAsia="Century Schoolbook" w:hAnsi="Century Schoolbook"/>
          <w:sz w:val="24"/>
          <w:szCs w:val="24"/>
          <w:i w:val="1"/>
          <w:iCs w:val="1"/>
          <w:color w:val="auto"/>
        </w:rPr>
        <w:t xml:space="preserve">Laura perseguida </w:t>
      </w:r>
      <w:r>
        <w:rPr>
          <w:rFonts w:ascii="Times New Roman" w:cs="Times New Roman" w:eastAsia="Times New Roman" w:hAnsi="Times New Roman"/>
          <w:sz w:val="24"/>
          <w:szCs w:val="24"/>
          <w:color w:val="auto"/>
        </w:rPr>
        <w:t>– (Rotrou</w:t>
      </w:r>
      <w:r>
        <w:rPr>
          <w:rFonts w:ascii="Century Schoolbook" w:cs="Century Schoolbook" w:eastAsia="Century Schoolbook" w:hAnsi="Century Schoolbook"/>
          <w:sz w:val="24"/>
          <w:szCs w:val="24"/>
          <w:i w:val="1"/>
          <w:iCs w:val="1"/>
          <w:color w:val="auto"/>
        </w:rPr>
        <w:t xml:space="preserve"> Laure pers</w:t>
      </w:r>
      <w:r>
        <w:rPr>
          <w:rFonts w:ascii="Times New Roman" w:cs="Times New Roman" w:eastAsia="Times New Roman" w:hAnsi="Times New Roman"/>
          <w:sz w:val="24"/>
          <w:szCs w:val="24"/>
          <w:color w:val="auto"/>
        </w:rPr>
        <w:t>é</w:t>
      </w:r>
      <w:r>
        <w:rPr>
          <w:rFonts w:ascii="Century Schoolbook" w:cs="Century Schoolbook" w:eastAsia="Century Schoolbook" w:hAnsi="Century Schoolbook"/>
          <w:sz w:val="24"/>
          <w:szCs w:val="24"/>
          <w:i w:val="1"/>
          <w:iCs w:val="1"/>
          <w:color w:val="auto"/>
        </w:rPr>
        <w:t>cut</w:t>
      </w:r>
      <w:r>
        <w:rPr>
          <w:rFonts w:ascii="Times New Roman" w:cs="Times New Roman" w:eastAsia="Times New Roman" w:hAnsi="Times New Roman"/>
          <w:sz w:val="24"/>
          <w:szCs w:val="24"/>
          <w:color w:val="auto"/>
        </w:rPr>
        <w:t>é</w:t>
      </w:r>
      <w:r>
        <w:rPr>
          <w:rFonts w:ascii="Century Schoolbook" w:cs="Century Schoolbook" w:eastAsia="Century Schoolbook" w:hAnsi="Century Schoolbook"/>
          <w:sz w:val="24"/>
          <w:szCs w:val="24"/>
          <w:i w:val="1"/>
          <w:iCs w:val="1"/>
          <w:color w:val="auto"/>
        </w:rPr>
        <w:t xml:space="preserve">e) </w:t>
      </w:r>
      <w:r>
        <w:rPr>
          <w:rFonts w:ascii="Times New Roman" w:cs="Times New Roman" w:eastAsia="Times New Roman" w:hAnsi="Times New Roman"/>
          <w:sz w:val="24"/>
          <w:szCs w:val="24"/>
          <w:color w:val="auto"/>
        </w:rPr>
        <w:t>Adam Karelsz van Germez</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i w:val="1"/>
          <w:iCs w:val="1"/>
          <w:u w:val="single" w:color="auto"/>
          <w:color w:val="1C2790"/>
        </w:rPr>
        <w:t>Vervolgde Laura</w:t>
      </w:r>
    </w:p>
    <w:p>
      <w:pPr>
        <w:spacing w:after="0" w:line="4"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1646</w:t>
      </w:r>
      <w:r>
        <w:rPr>
          <w:sz w:val="20"/>
          <w:szCs w:val="20"/>
          <w:color w:val="auto"/>
        </w:rPr>
        <w:tab/>
      </w:r>
      <w:r>
        <w:rPr>
          <w:rFonts w:ascii="Century Schoolbook" w:cs="Century Schoolbook" w:eastAsia="Century Schoolbook" w:hAnsi="Century Schoolbook"/>
          <w:sz w:val="24"/>
          <w:szCs w:val="24"/>
          <w:i w:val="1"/>
          <w:iCs w:val="1"/>
          <w:color w:val="auto"/>
        </w:rPr>
        <w:t xml:space="preserve">El amigo por fuerza – </w:t>
      </w:r>
      <w:r>
        <w:rPr>
          <w:rFonts w:ascii="Times New Roman" w:cs="Times New Roman" w:eastAsia="Times New Roman" w:hAnsi="Times New Roman"/>
          <w:sz w:val="24"/>
          <w:szCs w:val="24"/>
          <w:color w:val="auto"/>
        </w:rPr>
        <w:t>Isaac Vos</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i w:val="1"/>
          <w:iCs w:val="1"/>
          <w:u w:val="single" w:color="auto"/>
          <w:color w:val="1C2790"/>
        </w:rPr>
        <w:t>Gedwongen vrient</w:t>
      </w:r>
    </w:p>
    <w:p>
      <w:pPr>
        <w:spacing w:after="0" w:line="71" w:lineRule="exact"/>
        <w:rPr>
          <w:sz w:val="20"/>
          <w:szCs w:val="20"/>
          <w:color w:val="auto"/>
        </w:rPr>
      </w:pPr>
    </w:p>
    <w:p>
      <w:pPr>
        <w:ind w:left="280"/>
        <w:spacing w:after="0"/>
        <w:tabs>
          <w:tab w:leader="none" w:pos="1060" w:val="left"/>
        </w:tabs>
        <w:rPr>
          <w:rFonts w:ascii="Century Schoolbook" w:cs="Century Schoolbook" w:eastAsia="Century Schoolbook" w:hAnsi="Century Schoolbook"/>
          <w:sz w:val="24"/>
          <w:szCs w:val="24"/>
          <w:i w:val="1"/>
          <w:iCs w:val="1"/>
          <w:color w:val="auto"/>
        </w:rPr>
      </w:pPr>
      <w:r>
        <w:rPr>
          <w:rFonts w:ascii="Times New Roman" w:cs="Times New Roman" w:eastAsia="Times New Roman" w:hAnsi="Times New Roman"/>
          <w:sz w:val="24"/>
          <w:szCs w:val="24"/>
          <w:color w:val="auto"/>
        </w:rPr>
        <w:t>1647</w:t>
      </w:r>
      <w:r>
        <w:rPr>
          <w:sz w:val="20"/>
          <w:szCs w:val="20"/>
          <w:color w:val="auto"/>
        </w:rPr>
        <w:tab/>
      </w:r>
      <w:r>
        <w:rPr>
          <w:rFonts w:ascii="Century Schoolbook" w:cs="Century Schoolbook" w:eastAsia="Century Schoolbook" w:hAnsi="Century Schoolbook"/>
          <w:sz w:val="24"/>
          <w:szCs w:val="24"/>
          <w:i w:val="1"/>
          <w:iCs w:val="1"/>
          <w:color w:val="auto"/>
        </w:rPr>
        <w:t xml:space="preserve">El palacio confuso </w:t>
      </w:r>
      <w:r>
        <w:rPr>
          <w:rFonts w:ascii="Times New Roman" w:cs="Times New Roman" w:eastAsia="Times New Roman" w:hAnsi="Times New Roman"/>
          <w:sz w:val="24"/>
          <w:szCs w:val="24"/>
          <w:color w:val="auto"/>
        </w:rPr>
        <w:t>(Mira de Amescua)- Leonard de Fuyter</w:t>
      </w:r>
      <w:r>
        <w:rPr>
          <w:rFonts w:ascii="Century Schoolbook" w:cs="Century Schoolbook" w:eastAsia="Century Schoolbook" w:hAnsi="Century Schoolbook"/>
          <w:sz w:val="24"/>
          <w:szCs w:val="24"/>
          <w:i w:val="1"/>
          <w:iCs w:val="1"/>
          <w:color w:val="auto"/>
        </w:rPr>
        <w:t xml:space="preserve"> </w:t>
      </w:r>
      <w:hyperlink r:id="rId20">
        <w:r>
          <w:rPr>
            <w:rFonts w:ascii="Century Schoolbook" w:cs="Century Schoolbook" w:eastAsia="Century Schoolbook" w:hAnsi="Century Schoolbook"/>
            <w:sz w:val="24"/>
            <w:szCs w:val="24"/>
            <w:i w:val="1"/>
            <w:iCs w:val="1"/>
            <w:u w:val="single" w:color="auto"/>
            <w:color w:val="1C2790"/>
          </w:rPr>
          <w:t>Verwarde hof</w:t>
        </w:r>
      </w:hyperlink>
    </w:p>
    <w:p>
      <w:pPr>
        <w:spacing w:after="0" w:line="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1648</w:t>
      </w:r>
      <w:r>
        <w:rPr>
          <w:sz w:val="20"/>
          <w:szCs w:val="20"/>
          <w:color w:val="auto"/>
        </w:rPr>
        <w:tab/>
      </w:r>
      <w:r>
        <w:rPr>
          <w:rFonts w:ascii="Century Schoolbook" w:cs="Century Schoolbook" w:eastAsia="Century Schoolbook" w:hAnsi="Century Schoolbook"/>
          <w:sz w:val="24"/>
          <w:szCs w:val="24"/>
          <w:i w:val="1"/>
          <w:iCs w:val="1"/>
          <w:color w:val="auto"/>
        </w:rPr>
        <w:t xml:space="preserve">La fuerza lastimosa </w:t>
      </w:r>
      <w:r>
        <w:rPr>
          <w:rFonts w:ascii="Times New Roman" w:cs="Times New Roman" w:eastAsia="Times New Roman" w:hAnsi="Times New Roman"/>
          <w:sz w:val="24"/>
          <w:szCs w:val="24"/>
          <w:color w:val="auto"/>
        </w:rPr>
        <w:t>– Isaac Vos</w:t>
      </w:r>
      <w:r>
        <w:rPr>
          <w:rFonts w:ascii="Century Schoolbook" w:cs="Century Schoolbook" w:eastAsia="Century Schoolbook" w:hAnsi="Century Schoolbook"/>
          <w:sz w:val="24"/>
          <w:szCs w:val="24"/>
          <w:i w:val="1"/>
          <w:iCs w:val="1"/>
          <w:color w:val="auto"/>
        </w:rPr>
        <w:t xml:space="preserve"> De beklaagelycke dwangh</w:t>
      </w:r>
    </w:p>
    <w:p>
      <w:pPr>
        <w:spacing w:after="0" w:line="73"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1649</w:t>
      </w:r>
      <w:r>
        <w:rPr>
          <w:sz w:val="20"/>
          <w:szCs w:val="20"/>
          <w:color w:val="auto"/>
        </w:rPr>
        <w:tab/>
      </w:r>
      <w:r>
        <w:rPr>
          <w:rFonts w:ascii="Century Schoolbook" w:cs="Century Schoolbook" w:eastAsia="Century Schoolbook" w:hAnsi="Century Schoolbook"/>
          <w:sz w:val="23"/>
          <w:szCs w:val="23"/>
          <w:i w:val="1"/>
          <w:iCs w:val="1"/>
          <w:color w:val="auto"/>
        </w:rPr>
        <w:t xml:space="preserve">El cuerdo loco – Joris de Wijse </w:t>
      </w:r>
      <w:r>
        <w:rPr>
          <w:rFonts w:ascii="Century Schoolbook" w:cs="Century Schoolbook" w:eastAsia="Century Schoolbook" w:hAnsi="Century Schoolbook"/>
          <w:sz w:val="23"/>
          <w:szCs w:val="23"/>
          <w:i w:val="1"/>
          <w:iCs w:val="1"/>
          <w:u w:val="single" w:color="auto"/>
          <w:color w:val="1C2790"/>
        </w:rPr>
        <w:t>Voorzigtige dolheit</w:t>
      </w:r>
    </w:p>
    <w:p>
      <w:pPr>
        <w:spacing w:after="0" w:line="38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1655</w:t>
      </w:r>
      <w:r>
        <w:rPr>
          <w:sz w:val="20"/>
          <w:szCs w:val="20"/>
          <w:color w:val="auto"/>
        </w:rPr>
        <w:tab/>
      </w:r>
      <w:r>
        <w:rPr>
          <w:rFonts w:ascii="Century Schoolbook" w:cs="Century Schoolbook" w:eastAsia="Century Schoolbook" w:hAnsi="Century Schoolbook"/>
          <w:sz w:val="24"/>
          <w:szCs w:val="24"/>
          <w:i w:val="1"/>
          <w:iCs w:val="1"/>
          <w:color w:val="auto"/>
        </w:rPr>
        <w:t xml:space="preserve">Si no vieran las mujeres </w:t>
      </w:r>
      <w:r>
        <w:rPr>
          <w:rFonts w:ascii="Times New Roman" w:cs="Times New Roman" w:eastAsia="Times New Roman" w:hAnsi="Times New Roman"/>
          <w:sz w:val="24"/>
          <w:szCs w:val="24"/>
          <w:color w:val="auto"/>
        </w:rPr>
        <w:t>– Catharina Questiers</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i w:val="1"/>
          <w:iCs w:val="1"/>
          <w:u w:val="single" w:color="auto"/>
          <w:color w:val="1C2790"/>
        </w:rPr>
        <w:t>Den geheymen minnaar</w:t>
      </w:r>
    </w:p>
    <w:p>
      <w:pPr>
        <w:spacing w:after="0" w:line="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1656</w:t>
      </w:r>
      <w:r>
        <w:rPr>
          <w:sz w:val="20"/>
          <w:szCs w:val="20"/>
          <w:color w:val="auto"/>
        </w:rPr>
        <w:tab/>
      </w:r>
      <w:r>
        <w:rPr>
          <w:rFonts w:ascii="Century Schoolbook" w:cs="Century Schoolbook" w:eastAsia="Century Schoolbook" w:hAnsi="Century Schoolbook"/>
          <w:sz w:val="24"/>
          <w:szCs w:val="24"/>
          <w:i w:val="1"/>
          <w:iCs w:val="1"/>
          <w:color w:val="auto"/>
        </w:rPr>
        <w:t xml:space="preserve">La firmeza en la desdicha – </w:t>
      </w:r>
      <w:r>
        <w:rPr>
          <w:rFonts w:ascii="Times New Roman" w:cs="Times New Roman" w:eastAsia="Times New Roman" w:hAnsi="Times New Roman"/>
          <w:sz w:val="24"/>
          <w:szCs w:val="24"/>
          <w:color w:val="auto"/>
        </w:rPr>
        <w:t>Anon.</w:t>
      </w:r>
      <w:r>
        <w:rPr>
          <w:rFonts w:ascii="Century Schoolbook" w:cs="Century Schoolbook" w:eastAsia="Century Schoolbook" w:hAnsi="Century Schoolbook"/>
          <w:sz w:val="24"/>
          <w:szCs w:val="24"/>
          <w:i w:val="1"/>
          <w:iCs w:val="1"/>
          <w:color w:val="auto"/>
        </w:rPr>
        <w:t xml:space="preserve"> Stantvastigheid in’t ongeluk</w:t>
      </w:r>
    </w:p>
    <w:p>
      <w:pPr>
        <w:spacing w:after="0" w:line="73" w:lineRule="exact"/>
        <w:rPr>
          <w:sz w:val="20"/>
          <w:szCs w:val="20"/>
          <w:color w:val="auto"/>
        </w:rPr>
      </w:pPr>
    </w:p>
    <w:p>
      <w:pPr>
        <w:jc w:val="both"/>
        <w:ind w:left="1080" w:hanging="799"/>
        <w:spacing w:after="0" w:line="297" w:lineRule="auto"/>
        <w:tabs>
          <w:tab w:leader="none" w:pos="1060" w:val="left"/>
        </w:tabs>
        <w:rPr>
          <w:sz w:val="20"/>
          <w:szCs w:val="20"/>
          <w:color w:val="auto"/>
        </w:rPr>
      </w:pPr>
      <w:r>
        <w:rPr>
          <w:rFonts w:ascii="Times New Roman" w:cs="Times New Roman" w:eastAsia="Times New Roman" w:hAnsi="Times New Roman"/>
          <w:sz w:val="24"/>
          <w:szCs w:val="24"/>
          <w:color w:val="auto"/>
        </w:rPr>
        <w:t>1656</w:t>
      </w:r>
      <w:r>
        <w:rPr>
          <w:sz w:val="20"/>
          <w:szCs w:val="20"/>
          <w:color w:val="auto"/>
        </w:rPr>
        <w:tab/>
      </w:r>
      <w:r>
        <w:rPr>
          <w:rFonts w:ascii="Century Schoolbook" w:cs="Century Schoolbook" w:eastAsia="Century Schoolbook" w:hAnsi="Century Schoolbook"/>
          <w:sz w:val="24"/>
          <w:szCs w:val="24"/>
          <w:i w:val="1"/>
          <w:iCs w:val="1"/>
          <w:color w:val="auto"/>
        </w:rPr>
        <w:t xml:space="preserve">Las mudanzas de fortuna y sucesos de Don Beltrán de Aragón </w:t>
      </w:r>
      <w:r>
        <w:rPr>
          <w:rFonts w:ascii="Times New Roman" w:cs="Times New Roman" w:eastAsia="Times New Roman" w:hAnsi="Times New Roman"/>
          <w:sz w:val="24"/>
          <w:szCs w:val="24"/>
          <w:color w:val="auto"/>
        </w:rPr>
        <w:t>– (Rotrou</w:t>
      </w:r>
      <w:r>
        <w:rPr>
          <w:rFonts w:ascii="Century Schoolbook" w:cs="Century Schoolbook" w:eastAsia="Century Schoolbook" w:hAnsi="Century Schoolbook"/>
          <w:sz w:val="24"/>
          <w:szCs w:val="24"/>
          <w:i w:val="1"/>
          <w:iCs w:val="1"/>
          <w:color w:val="auto"/>
        </w:rPr>
        <w:t xml:space="preserve"> Cos-roes) </w:t>
      </w:r>
      <w:r>
        <w:rPr>
          <w:rFonts w:ascii="Times New Roman" w:cs="Times New Roman" w:eastAsia="Times New Roman" w:hAnsi="Times New Roman"/>
          <w:sz w:val="24"/>
          <w:szCs w:val="24"/>
          <w:color w:val="auto"/>
        </w:rPr>
        <w:t>Adriaan Bastiaansz Leeuw</w:t>
      </w:r>
      <w:r>
        <w:rPr>
          <w:rFonts w:ascii="Century Schoolbook" w:cs="Century Schoolbook" w:eastAsia="Century Schoolbook" w:hAnsi="Century Schoolbook"/>
          <w:sz w:val="24"/>
          <w:szCs w:val="24"/>
          <w:i w:val="1"/>
          <w:iCs w:val="1"/>
          <w:color w:val="auto"/>
        </w:rPr>
        <w:t xml:space="preserve"> Kosroes</w:t>
      </w:r>
    </w:p>
    <w:p>
      <w:pPr>
        <w:spacing w:after="0" w:line="3"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1657</w:t>
      </w:r>
      <w:r>
        <w:rPr>
          <w:sz w:val="20"/>
          <w:szCs w:val="20"/>
          <w:color w:val="auto"/>
        </w:rPr>
        <w:tab/>
      </w:r>
      <w:r>
        <w:rPr>
          <w:rFonts w:ascii="Century Schoolbook" w:cs="Century Schoolbook" w:eastAsia="Century Schoolbook" w:hAnsi="Century Schoolbook"/>
          <w:sz w:val="24"/>
          <w:szCs w:val="24"/>
          <w:i w:val="1"/>
          <w:iCs w:val="1"/>
          <w:color w:val="auto"/>
        </w:rPr>
        <w:t xml:space="preserve">La amistad pagada </w:t>
      </w:r>
      <w:r>
        <w:rPr>
          <w:rFonts w:ascii="Times New Roman" w:cs="Times New Roman" w:eastAsia="Times New Roman" w:hAnsi="Times New Roman"/>
          <w:sz w:val="24"/>
          <w:szCs w:val="24"/>
          <w:color w:val="auto"/>
        </w:rPr>
        <w:t>– Thomas Asselyn</w:t>
      </w:r>
      <w:r>
        <w:rPr>
          <w:rFonts w:ascii="Century Schoolbook" w:cs="Century Schoolbook" w:eastAsia="Century Schoolbook" w:hAnsi="Century Schoolbook"/>
          <w:sz w:val="24"/>
          <w:szCs w:val="24"/>
          <w:i w:val="1"/>
          <w:iCs w:val="1"/>
          <w:color w:val="auto"/>
        </w:rPr>
        <w:t xml:space="preserve"> Den grooten Kurieen</w:t>
      </w:r>
    </w:p>
    <w:p>
      <w:pPr>
        <w:spacing w:after="0" w:line="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1658</w:t>
      </w:r>
      <w:r>
        <w:rPr>
          <w:sz w:val="20"/>
          <w:szCs w:val="20"/>
          <w:color w:val="auto"/>
        </w:rPr>
        <w:tab/>
      </w:r>
      <w:r>
        <w:rPr>
          <w:rFonts w:ascii="Century Schoolbook" w:cs="Century Schoolbook" w:eastAsia="Century Schoolbook" w:hAnsi="Century Schoolbook"/>
          <w:sz w:val="24"/>
          <w:szCs w:val="24"/>
          <w:i w:val="1"/>
          <w:iCs w:val="1"/>
          <w:color w:val="auto"/>
        </w:rPr>
        <w:t xml:space="preserve">El molino – </w:t>
      </w:r>
      <w:r>
        <w:rPr>
          <w:rFonts w:ascii="Times New Roman" w:cs="Times New Roman" w:eastAsia="Times New Roman" w:hAnsi="Times New Roman"/>
          <w:sz w:val="24"/>
          <w:szCs w:val="24"/>
          <w:color w:val="auto"/>
        </w:rPr>
        <w:t>Theodore Rodenburgh</w:t>
      </w:r>
      <w:r>
        <w:rPr>
          <w:rFonts w:ascii="Century Schoolbook" w:cs="Century Schoolbook" w:eastAsia="Century Schoolbook" w:hAnsi="Century Schoolbook"/>
          <w:sz w:val="24"/>
          <w:szCs w:val="24"/>
          <w:i w:val="1"/>
          <w:iCs w:val="1"/>
          <w:color w:val="auto"/>
        </w:rPr>
        <w:t xml:space="preserve"> Celia en Prospero</w:t>
      </w:r>
    </w:p>
    <w:p>
      <w:pPr>
        <w:spacing w:after="0" w:line="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1659</w:t>
      </w:r>
      <w:r>
        <w:rPr>
          <w:sz w:val="20"/>
          <w:szCs w:val="20"/>
          <w:color w:val="auto"/>
        </w:rPr>
        <w:tab/>
      </w:r>
      <w:r>
        <w:rPr>
          <w:rFonts w:ascii="Century Schoolbook" w:cs="Century Schoolbook" w:eastAsia="Century Schoolbook" w:hAnsi="Century Schoolbook"/>
          <w:sz w:val="24"/>
          <w:szCs w:val="24"/>
          <w:i w:val="1"/>
          <w:iCs w:val="1"/>
          <w:color w:val="auto"/>
        </w:rPr>
        <w:t xml:space="preserve">La hermosa Ester </w:t>
      </w:r>
      <w:r>
        <w:rPr>
          <w:rFonts w:ascii="Times New Roman" w:cs="Times New Roman" w:eastAsia="Times New Roman" w:hAnsi="Times New Roman"/>
          <w:sz w:val="24"/>
          <w:szCs w:val="24"/>
          <w:color w:val="auto"/>
        </w:rPr>
        <w:t>– Johan Serwouters</w:t>
      </w:r>
      <w:r>
        <w:rPr>
          <w:rFonts w:ascii="Century Schoolbook" w:cs="Century Schoolbook" w:eastAsia="Century Schoolbook" w:hAnsi="Century Schoolbook"/>
          <w:sz w:val="24"/>
          <w:szCs w:val="24"/>
          <w:i w:val="1"/>
          <w:iCs w:val="1"/>
          <w:color w:val="auto"/>
        </w:rPr>
        <w:t xml:space="preserve"> Hester, oft verlossing der jooden</w:t>
      </w:r>
    </w:p>
    <w:p>
      <w:pPr>
        <w:spacing w:after="0" w:line="3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1660</w:t>
      </w:r>
      <w:r>
        <w:rPr>
          <w:sz w:val="20"/>
          <w:szCs w:val="20"/>
          <w:color w:val="auto"/>
        </w:rPr>
        <w:tab/>
      </w:r>
      <w:r>
        <w:rPr>
          <w:rFonts w:ascii="Century Schoolbook" w:cs="Century Schoolbook" w:eastAsia="Century Schoolbook" w:hAnsi="Century Schoolbook"/>
          <w:sz w:val="24"/>
          <w:szCs w:val="24"/>
          <w:i w:val="1"/>
          <w:iCs w:val="1"/>
          <w:color w:val="auto"/>
        </w:rPr>
        <w:t xml:space="preserve">La locura por la honra </w:t>
      </w:r>
      <w:r>
        <w:rPr>
          <w:rFonts w:ascii="Times New Roman" w:cs="Times New Roman" w:eastAsia="Times New Roman" w:hAnsi="Times New Roman"/>
          <w:sz w:val="24"/>
          <w:szCs w:val="24"/>
          <w:color w:val="auto"/>
        </w:rPr>
        <w:t>– Gillis van Staveren</w:t>
      </w:r>
      <w:r>
        <w:rPr>
          <w:rFonts w:ascii="Century Schoolbook" w:cs="Century Schoolbook" w:eastAsia="Century Schoolbook" w:hAnsi="Century Schoolbook"/>
          <w:sz w:val="24"/>
          <w:szCs w:val="24"/>
          <w:i w:val="1"/>
          <w:iCs w:val="1"/>
          <w:color w:val="auto"/>
        </w:rPr>
        <w:t xml:space="preserve"> De dolheyt om de eer</w:t>
      </w:r>
    </w:p>
    <w:p>
      <w:pPr>
        <w:spacing w:after="0" w:line="73"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3"/>
          <w:szCs w:val="23"/>
          <w:color w:val="auto"/>
        </w:rPr>
        <w:t>1664</w:t>
      </w:r>
      <w:r>
        <w:rPr>
          <w:sz w:val="20"/>
          <w:szCs w:val="20"/>
          <w:color w:val="auto"/>
        </w:rPr>
        <w:tab/>
      </w:r>
      <w:r>
        <w:rPr>
          <w:rFonts w:ascii="Century Schoolbook" w:cs="Century Schoolbook" w:eastAsia="Century Schoolbook" w:hAnsi="Century Schoolbook"/>
          <w:sz w:val="23"/>
          <w:szCs w:val="23"/>
          <w:i w:val="1"/>
          <w:iCs w:val="1"/>
          <w:color w:val="auto"/>
        </w:rPr>
        <w:t xml:space="preserve">La reina Juanna de Napoles </w:t>
      </w:r>
      <w:r>
        <w:rPr>
          <w:rFonts w:ascii="Times New Roman" w:cs="Times New Roman" w:eastAsia="Times New Roman" w:hAnsi="Times New Roman"/>
          <w:sz w:val="23"/>
          <w:szCs w:val="23"/>
          <w:color w:val="auto"/>
        </w:rPr>
        <w:t>– Hendrick de Graef</w:t>
      </w:r>
      <w:r>
        <w:rPr>
          <w:rFonts w:ascii="Century Schoolbook" w:cs="Century Schoolbook" w:eastAsia="Century Schoolbook" w:hAnsi="Century Schoolbook"/>
          <w:sz w:val="23"/>
          <w:szCs w:val="23"/>
          <w:i w:val="1"/>
          <w:iCs w:val="1"/>
          <w:color w:val="auto"/>
        </w:rPr>
        <w:t xml:space="preserve"> Joanna koningin van Napels</w:t>
      </w:r>
    </w:p>
    <w:p>
      <w:pPr>
        <w:spacing w:after="0" w:line="38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1670</w:t>
      </w:r>
      <w:r>
        <w:rPr>
          <w:sz w:val="20"/>
          <w:szCs w:val="20"/>
          <w:color w:val="auto"/>
        </w:rPr>
        <w:tab/>
      </w:r>
      <w:r>
        <w:rPr>
          <w:rFonts w:ascii="Century Schoolbook" w:cs="Century Schoolbook" w:eastAsia="Century Schoolbook" w:hAnsi="Century Schoolbook"/>
          <w:sz w:val="24"/>
          <w:szCs w:val="24"/>
          <w:i w:val="1"/>
          <w:iCs w:val="1"/>
          <w:color w:val="auto"/>
        </w:rPr>
        <w:t xml:space="preserve">La batalla del honor – </w:t>
      </w:r>
      <w:r>
        <w:rPr>
          <w:rFonts w:ascii="Times New Roman" w:cs="Times New Roman" w:eastAsia="Times New Roman" w:hAnsi="Times New Roman"/>
          <w:sz w:val="24"/>
          <w:szCs w:val="24"/>
          <w:color w:val="auto"/>
        </w:rPr>
        <w:t>Hendrick de Graef</w:t>
      </w:r>
      <w:r>
        <w:rPr>
          <w:rFonts w:ascii="Century Schoolbook" w:cs="Century Schoolbook" w:eastAsia="Century Schoolbook" w:hAnsi="Century Schoolbook"/>
          <w:sz w:val="24"/>
          <w:szCs w:val="24"/>
          <w:i w:val="1"/>
          <w:iCs w:val="1"/>
          <w:color w:val="auto"/>
        </w:rPr>
        <w:t xml:space="preserve"> Den dullen ammirael</w:t>
      </w:r>
    </w:p>
    <w:p>
      <w:pPr>
        <w:spacing w:after="0" w:line="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1671</w:t>
      </w:r>
      <w:r>
        <w:rPr>
          <w:sz w:val="20"/>
          <w:szCs w:val="20"/>
          <w:color w:val="auto"/>
        </w:rPr>
        <w:tab/>
      </w:r>
      <w:r>
        <w:rPr>
          <w:rFonts w:ascii="Century Schoolbook" w:cs="Century Schoolbook" w:eastAsia="Century Schoolbook" w:hAnsi="Century Schoolbook"/>
          <w:sz w:val="24"/>
          <w:szCs w:val="24"/>
          <w:i w:val="1"/>
          <w:iCs w:val="1"/>
          <w:color w:val="auto"/>
        </w:rPr>
        <w:t xml:space="preserve">El mayor imposibile </w:t>
      </w:r>
      <w:r>
        <w:rPr>
          <w:rFonts w:ascii="Times New Roman" w:cs="Times New Roman" w:eastAsia="Times New Roman" w:hAnsi="Times New Roman"/>
          <w:sz w:val="24"/>
          <w:szCs w:val="24"/>
          <w:color w:val="auto"/>
        </w:rPr>
        <w:t>– Johan Blasius</w:t>
      </w:r>
      <w:r>
        <w:rPr>
          <w:rFonts w:ascii="Century Schoolbook" w:cs="Century Schoolbook" w:eastAsia="Century Schoolbook" w:hAnsi="Century Schoolbook"/>
          <w:sz w:val="24"/>
          <w:szCs w:val="24"/>
          <w:i w:val="1"/>
          <w:iCs w:val="1"/>
          <w:color w:val="auto"/>
        </w:rPr>
        <w:t xml:space="preserve"> De malle wedding of gierige Gerard</w:t>
      </w:r>
    </w:p>
    <w:p>
      <w:pPr>
        <w:spacing w:after="0" w:line="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1671</w:t>
      </w:r>
      <w:r>
        <w:rPr>
          <w:sz w:val="20"/>
          <w:szCs w:val="20"/>
          <w:color w:val="auto"/>
        </w:rPr>
        <w:tab/>
      </w:r>
      <w:r>
        <w:rPr>
          <w:rFonts w:ascii="Century Schoolbook" w:cs="Century Schoolbook" w:eastAsia="Century Schoolbook" w:hAnsi="Century Schoolbook"/>
          <w:sz w:val="24"/>
          <w:szCs w:val="24"/>
          <w:i w:val="1"/>
          <w:iCs w:val="1"/>
          <w:color w:val="auto"/>
        </w:rPr>
        <w:t xml:space="preserve">El mayor imposibile </w:t>
      </w:r>
      <w:r>
        <w:rPr>
          <w:rFonts w:ascii="Times New Roman" w:cs="Times New Roman" w:eastAsia="Times New Roman" w:hAnsi="Times New Roman"/>
          <w:sz w:val="24"/>
          <w:szCs w:val="24"/>
          <w:color w:val="auto"/>
        </w:rPr>
        <w:t>– NIL</w:t>
      </w:r>
      <w:r>
        <w:rPr>
          <w:rFonts w:ascii="Century Schoolbook" w:cs="Century Schoolbook" w:eastAsia="Century Schoolbook" w:hAnsi="Century Schoolbook"/>
          <w:sz w:val="24"/>
          <w:szCs w:val="24"/>
          <w:i w:val="1"/>
          <w:iCs w:val="1"/>
          <w:color w:val="auto"/>
        </w:rPr>
        <w:t xml:space="preserve"> De malle wédding óf Gierige Geeraard, blyspél</w:t>
      </w:r>
    </w:p>
    <w:p>
      <w:pPr>
        <w:spacing w:after="0" w:line="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1674</w:t>
      </w:r>
      <w:r>
        <w:rPr>
          <w:sz w:val="20"/>
          <w:szCs w:val="20"/>
          <w:color w:val="auto"/>
        </w:rPr>
        <w:tab/>
      </w:r>
      <w:r>
        <w:rPr>
          <w:rFonts w:ascii="Century Schoolbook" w:cs="Century Schoolbook" w:eastAsia="Century Schoolbook" w:hAnsi="Century Schoolbook"/>
          <w:sz w:val="24"/>
          <w:szCs w:val="24"/>
          <w:i w:val="1"/>
          <w:iCs w:val="1"/>
          <w:color w:val="auto"/>
        </w:rPr>
        <w:t xml:space="preserve">Los locos de Valencia </w:t>
      </w:r>
      <w:r>
        <w:rPr>
          <w:rFonts w:ascii="Times New Roman" w:cs="Times New Roman" w:eastAsia="Times New Roman" w:hAnsi="Times New Roman"/>
          <w:sz w:val="24"/>
          <w:szCs w:val="24"/>
          <w:color w:val="auto"/>
        </w:rPr>
        <w:t>– Willem G. van Focquenbroch</w:t>
      </w:r>
      <w:r>
        <w:rPr>
          <w:rFonts w:ascii="Century Schoolbook" w:cs="Century Schoolbook" w:eastAsia="Century Schoolbook" w:hAnsi="Century Schoolbook"/>
          <w:sz w:val="24"/>
          <w:szCs w:val="24"/>
          <w:i w:val="1"/>
          <w:iCs w:val="1"/>
          <w:color w:val="auto"/>
        </w:rPr>
        <w:t xml:space="preserve"> Min in‘t lazarus-huys</w:t>
      </w:r>
    </w:p>
    <w:p>
      <w:pPr>
        <w:spacing w:after="0" w:line="71" w:lineRule="exact"/>
        <w:rPr>
          <w:sz w:val="20"/>
          <w:szCs w:val="20"/>
          <w:color w:val="auto"/>
        </w:rPr>
      </w:pPr>
    </w:p>
    <w:p>
      <w:pPr>
        <w:ind w:left="280"/>
        <w:spacing w:after="0"/>
        <w:tabs>
          <w:tab w:leader="none" w:pos="1060" w:val="left"/>
        </w:tabs>
        <w:rPr>
          <w:sz w:val="20"/>
          <w:szCs w:val="20"/>
          <w:color w:val="auto"/>
        </w:rPr>
      </w:pPr>
      <w:r>
        <w:rPr>
          <w:rFonts w:ascii="Times New Roman" w:cs="Times New Roman" w:eastAsia="Times New Roman" w:hAnsi="Times New Roman"/>
          <w:sz w:val="24"/>
          <w:szCs w:val="24"/>
          <w:color w:val="auto"/>
        </w:rPr>
        <w:t>1674</w:t>
      </w:r>
      <w:r>
        <w:rPr>
          <w:sz w:val="20"/>
          <w:szCs w:val="20"/>
          <w:color w:val="auto"/>
        </w:rPr>
        <w:tab/>
      </w:r>
      <w:r>
        <w:rPr>
          <w:rFonts w:ascii="Century Schoolbook" w:cs="Century Schoolbook" w:eastAsia="Century Schoolbook" w:hAnsi="Century Schoolbook"/>
          <w:sz w:val="24"/>
          <w:szCs w:val="24"/>
          <w:i w:val="1"/>
          <w:iCs w:val="1"/>
          <w:color w:val="auto"/>
        </w:rPr>
        <w:t xml:space="preserve">Los donaires de Matico: comedia </w:t>
      </w:r>
      <w:r>
        <w:rPr>
          <w:rFonts w:ascii="Times New Roman" w:cs="Times New Roman" w:eastAsia="Times New Roman" w:hAnsi="Times New Roman"/>
          <w:sz w:val="24"/>
          <w:szCs w:val="24"/>
          <w:color w:val="auto"/>
        </w:rPr>
        <w:t>– E.D.S.M.</w:t>
      </w:r>
      <w:r>
        <w:rPr>
          <w:rFonts w:ascii="Century Schoolbook" w:cs="Century Schoolbook" w:eastAsia="Century Schoolbook" w:hAnsi="Century Schoolbook"/>
          <w:sz w:val="24"/>
          <w:szCs w:val="24"/>
          <w:i w:val="1"/>
          <w:iCs w:val="1"/>
          <w:color w:val="auto"/>
        </w:rPr>
        <w:t xml:space="preserve"> Spaensche comedie De mislukte</w:t>
      </w:r>
    </w:p>
    <w:p>
      <w:pPr>
        <w:spacing w:after="0" w:line="71" w:lineRule="exact"/>
        <w:rPr>
          <w:sz w:val="20"/>
          <w:szCs w:val="20"/>
          <w:color w:val="auto"/>
        </w:rPr>
      </w:pPr>
    </w:p>
    <w:p>
      <w:pPr>
        <w:ind w:left="1080"/>
        <w:spacing w:after="0"/>
        <w:rPr>
          <w:sz w:val="20"/>
          <w:szCs w:val="20"/>
          <w:color w:val="auto"/>
        </w:rPr>
      </w:pPr>
      <w:r>
        <w:rPr>
          <w:rFonts w:ascii="Century Schoolbook" w:cs="Century Schoolbook" w:eastAsia="Century Schoolbook" w:hAnsi="Century Schoolbook"/>
          <w:sz w:val="24"/>
          <w:szCs w:val="24"/>
          <w:i w:val="1"/>
          <w:iCs w:val="1"/>
          <w:color w:val="auto"/>
        </w:rPr>
        <w:t>liefde, en trouw van Rugero prins van Navarren</w:t>
      </w:r>
    </w:p>
    <w:p>
      <w:pPr>
        <w:spacing w:after="0" w:line="371" w:lineRule="exact"/>
        <w:rPr>
          <w:sz w:val="20"/>
          <w:szCs w:val="20"/>
          <w:color w:val="auto"/>
        </w:rPr>
      </w:pPr>
    </w:p>
    <w:p>
      <w:pPr>
        <w:ind w:left="280"/>
        <w:spacing w:after="0"/>
        <w:tabs>
          <w:tab w:leader="none" w:pos="1100" w:val="left"/>
        </w:tabs>
        <w:rPr>
          <w:sz w:val="20"/>
          <w:szCs w:val="20"/>
          <w:color w:val="auto"/>
        </w:rPr>
      </w:pPr>
      <w:r>
        <w:rPr>
          <w:rFonts w:ascii="Times New Roman" w:cs="Times New Roman" w:eastAsia="Times New Roman" w:hAnsi="Times New Roman"/>
          <w:sz w:val="24"/>
          <w:szCs w:val="24"/>
          <w:color w:val="auto"/>
        </w:rPr>
        <w:t>1708</w:t>
        <w:tab/>
        <w:t xml:space="preserve">Guardar y guardarse – (Lesage </w:t>
      </w:r>
      <w:r>
        <w:rPr>
          <w:rFonts w:ascii="Century Schoolbook" w:cs="Century Schoolbook" w:eastAsia="Century Schoolbook" w:hAnsi="Century Schoolbook"/>
          <w:sz w:val="24"/>
          <w:szCs w:val="24"/>
          <w:i w:val="1"/>
          <w:iCs w:val="1"/>
          <w:color w:val="auto"/>
        </w:rPr>
        <w:t>Don Felix de Mendoce)</w:t>
      </w:r>
      <w:r>
        <w:rPr>
          <w:rFonts w:ascii="Times New Roman" w:cs="Times New Roman" w:eastAsia="Times New Roman" w:hAnsi="Times New Roman"/>
          <w:sz w:val="24"/>
          <w:szCs w:val="24"/>
          <w:color w:val="auto"/>
        </w:rPr>
        <w:t xml:space="preserve"> – Anon. </w:t>
      </w:r>
      <w:r>
        <w:rPr>
          <w:rFonts w:ascii="Century Schoolbook" w:cs="Century Schoolbook" w:eastAsia="Century Schoolbook" w:hAnsi="Century Schoolbook"/>
          <w:sz w:val="24"/>
          <w:szCs w:val="24"/>
          <w:i w:val="1"/>
          <w:iCs w:val="1"/>
          <w:color w:val="auto"/>
        </w:rPr>
        <w:t>Don Felix de</w:t>
      </w:r>
    </w:p>
    <w:p>
      <w:pPr>
        <w:spacing w:after="0" w:line="71" w:lineRule="exact"/>
        <w:rPr>
          <w:sz w:val="20"/>
          <w:szCs w:val="20"/>
          <w:color w:val="auto"/>
        </w:rPr>
      </w:pPr>
    </w:p>
    <w:p>
      <w:pPr>
        <w:ind w:left="1080"/>
        <w:spacing w:after="0"/>
        <w:rPr>
          <w:sz w:val="20"/>
          <w:szCs w:val="20"/>
          <w:color w:val="auto"/>
        </w:rPr>
      </w:pPr>
      <w:r>
        <w:rPr>
          <w:rFonts w:ascii="Century Schoolbook" w:cs="Century Schoolbook" w:eastAsia="Century Schoolbook" w:hAnsi="Century Schoolbook"/>
          <w:sz w:val="24"/>
          <w:szCs w:val="24"/>
          <w:i w:val="1"/>
          <w:iCs w:val="1"/>
          <w:color w:val="auto"/>
        </w:rPr>
        <w:t>Mendoza</w:t>
      </w:r>
    </w:p>
    <w:p>
      <w:pPr>
        <w:sectPr>
          <w:pgSz w:w="11900" w:h="16838" w:orient="portrait"/>
          <w:cols w:equalWidth="0" w:num="1">
            <w:col w:w="9400"/>
          </w:cols>
          <w:pgMar w:left="1140" w:top="1120"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0" w:right="1366" w:bottom="719" w:gutter="0" w:footer="0" w:header="0"/>
          <w:type w:val="continuous"/>
        </w:sectPr>
      </w:pPr>
    </w:p>
    <w:bookmarkStart w:id="20" w:name="page21"/>
    <w:bookmarkEnd w:id="20"/>
    <w:tbl>
      <w:tblPr>
        <w:tblLayout w:type="fixed"/>
        <w:tblInd w:w="0" w:type="dxa"/>
        <w:tblCellMar>
          <w:top w:w="0" w:type="dxa"/>
          <w:left w:w="0" w:type="dxa"/>
          <w:bottom w:w="0" w:type="dxa"/>
          <w:right w:w="0" w:type="dxa"/>
        </w:tblCellMar>
      </w:tblPr>
      <w:tr>
        <w:trPr>
          <w:trHeight w:val="240"/>
        </w:trPr>
        <w:tc>
          <w:tcPr>
            <w:tcW w:w="8700" w:type="dxa"/>
            <w:vAlign w:val="bottom"/>
          </w:tcPr>
          <w:p>
            <w:pPr>
              <w:ind w:left="1540"/>
              <w:spacing w:after="0"/>
              <w:rPr>
                <w:sz w:val="20"/>
                <w:szCs w:val="20"/>
                <w:color w:val="auto"/>
              </w:rPr>
            </w:pPr>
            <w:r>
              <w:rPr>
                <w:rFonts w:ascii="Century Schoolbook" w:cs="Century Schoolbook" w:eastAsia="Century Schoolbook" w:hAnsi="Century Schoolbook"/>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Century Schoolbook" w:cs="Century Schoolbook" w:eastAsia="Century Schoolbook" w:hAnsi="Century Schoolbook"/>
                <w:sz w:val="20"/>
                <w:szCs w:val="20"/>
                <w:color w:val="auto"/>
              </w:rPr>
              <w:t>175</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24"/>
          <w:szCs w:val="24"/>
          <w:color w:val="auto"/>
        </w:rPr>
        <w:t>WORKS CITED</w:t>
      </w:r>
    </w:p>
    <w:p>
      <w:pPr>
        <w:spacing w:after="0" w:line="200" w:lineRule="exact"/>
        <w:rPr>
          <w:sz w:val="20"/>
          <w:szCs w:val="20"/>
          <w:color w:val="auto"/>
        </w:rPr>
      </w:pPr>
    </w:p>
    <w:p>
      <w:pPr>
        <w:spacing w:after="0" w:line="233" w:lineRule="exact"/>
        <w:rPr>
          <w:sz w:val="20"/>
          <w:szCs w:val="20"/>
          <w:color w:val="auto"/>
        </w:rPr>
      </w:pPr>
    </w:p>
    <w:p>
      <w:pPr>
        <w:jc w:val="both"/>
        <w:ind w:left="860" w:right="220" w:hanging="566"/>
        <w:spacing w:after="0" w:line="297" w:lineRule="auto"/>
        <w:rPr>
          <w:sz w:val="20"/>
          <w:szCs w:val="20"/>
          <w:color w:val="auto"/>
        </w:rPr>
      </w:pPr>
      <w:r>
        <w:rPr>
          <w:rFonts w:ascii="Century Schoolbook" w:cs="Century Schoolbook" w:eastAsia="Century Schoolbook" w:hAnsi="Century Schoolbook"/>
          <w:sz w:val="24"/>
          <w:szCs w:val="24"/>
          <w:color w:val="auto"/>
        </w:rPr>
        <w:t>A</w:t>
      </w:r>
      <w:r>
        <w:rPr>
          <w:rFonts w:ascii="Century Schoolbook" w:cs="Century Schoolbook" w:eastAsia="Century Schoolbook" w:hAnsi="Century Schoolbook"/>
          <w:sz w:val="16"/>
          <w:szCs w:val="16"/>
          <w:color w:val="auto"/>
        </w:rPr>
        <w:t>lbach</w:t>
      </w:r>
      <w:r>
        <w:rPr>
          <w:rFonts w:ascii="Century Schoolbook" w:cs="Century Schoolbook" w:eastAsia="Century Schoolbook" w:hAnsi="Century Schoolbook"/>
          <w:sz w:val="24"/>
          <w:szCs w:val="24"/>
          <w:color w:val="auto"/>
        </w:rPr>
        <w:t xml:space="preserve">, Ben, </w:t>
      </w:r>
      <w:r>
        <w:rPr>
          <w:rFonts w:ascii="Century Schoolbook" w:cs="Century Schoolbook" w:eastAsia="Century Schoolbook" w:hAnsi="Century Schoolbook"/>
          <w:sz w:val="24"/>
          <w:szCs w:val="24"/>
          <w:i w:val="1"/>
          <w:iCs w:val="1"/>
          <w:color w:val="auto"/>
        </w:rPr>
        <w:t>Langs kermissen en hoven: ontstaan en kroniek van een Nederlands</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 xml:space="preserve">toneelgezelschap in de 17de eeuw, </w:t>
      </w:r>
      <w:r>
        <w:rPr>
          <w:rFonts w:ascii="Century Schoolbook" w:cs="Century Schoolbook" w:eastAsia="Century Schoolbook" w:hAnsi="Century Schoolbook"/>
          <w:sz w:val="24"/>
          <w:szCs w:val="24"/>
          <w:color w:val="auto"/>
        </w:rPr>
        <w:t>De Walburg Per, Zutphen, 1977.</w:t>
      </w:r>
    </w:p>
    <w:p>
      <w:pPr>
        <w:spacing w:after="0" w:line="6" w:lineRule="exact"/>
        <w:rPr>
          <w:sz w:val="20"/>
          <w:szCs w:val="20"/>
          <w:color w:val="auto"/>
        </w:rPr>
      </w:pPr>
    </w:p>
    <w:p>
      <w:pPr>
        <w:jc w:val="both"/>
        <w:ind w:left="860" w:right="220" w:hanging="566"/>
        <w:spacing w:after="0" w:line="298" w:lineRule="auto"/>
        <w:rPr>
          <w:rFonts w:ascii="Century Schoolbook" w:cs="Century Schoolbook" w:eastAsia="Century Schoolbook" w:hAnsi="Century Schoolbook"/>
          <w:sz w:val="24"/>
          <w:szCs w:val="24"/>
          <w:color w:val="1C2790"/>
        </w:rPr>
      </w:pPr>
      <w:r>
        <w:rPr>
          <w:rFonts w:ascii="Century Schoolbook" w:cs="Century Schoolbook" w:eastAsia="Century Schoolbook" w:hAnsi="Century Schoolbook"/>
          <w:sz w:val="24"/>
          <w:szCs w:val="24"/>
          <w:color w:val="auto"/>
        </w:rPr>
        <w:t>Á</w:t>
      </w:r>
      <w:r>
        <w:rPr>
          <w:rFonts w:ascii="Century Schoolbook" w:cs="Century Schoolbook" w:eastAsia="Century Schoolbook" w:hAnsi="Century Schoolbook"/>
          <w:sz w:val="16"/>
          <w:szCs w:val="16"/>
          <w:color w:val="auto"/>
        </w:rPr>
        <w:t>lvarez</w:t>
      </w:r>
      <w:r>
        <w:rPr>
          <w:rFonts w:ascii="Century Schoolbook" w:cs="Century Schoolbook" w:eastAsia="Century Schoolbook" w:hAnsi="Century Schoolbook"/>
          <w:sz w:val="24"/>
          <w:szCs w:val="24"/>
          <w:color w:val="auto"/>
        </w:rPr>
        <w:t xml:space="preserve"> F</w:t>
      </w:r>
      <w:r>
        <w:rPr>
          <w:rFonts w:ascii="Century Schoolbook" w:cs="Century Schoolbook" w:eastAsia="Century Schoolbook" w:hAnsi="Century Schoolbook"/>
          <w:sz w:val="16"/>
          <w:szCs w:val="16"/>
          <w:color w:val="auto"/>
        </w:rPr>
        <w:t>rancés</w:t>
      </w:r>
      <w:r>
        <w:rPr>
          <w:rFonts w:ascii="Century Schoolbook" w:cs="Century Schoolbook" w:eastAsia="Century Schoolbook" w:hAnsi="Century Schoolbook"/>
          <w:sz w:val="24"/>
          <w:szCs w:val="24"/>
          <w:color w:val="auto"/>
        </w:rPr>
        <w:t xml:space="preserve">, Leonor, </w:t>
      </w:r>
      <w:r>
        <w:rPr>
          <w:rFonts w:ascii="Century Schoolbook" w:cs="Century Schoolbook" w:eastAsia="Century Schoolbook" w:hAnsi="Century Schoolbook"/>
          <w:sz w:val="24"/>
          <w:szCs w:val="24"/>
          <w:i w:val="1"/>
          <w:iCs w:val="1"/>
          <w:color w:val="auto"/>
        </w:rPr>
        <w:t>The Phoenix glides on Dutch Wings. Lope de Vega’s</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El</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amigo por fuerza</w:t>
      </w:r>
      <w:r>
        <w:rPr>
          <w:rFonts w:ascii="Century Schoolbook" w:cs="Century Schoolbook" w:eastAsia="Century Schoolbook" w:hAnsi="Century Schoolbook"/>
          <w:sz w:val="24"/>
          <w:szCs w:val="24"/>
          <w:color w:val="auto"/>
        </w:rPr>
        <w:t>»</w:t>
      </w:r>
      <w:r>
        <w:rPr>
          <w:rFonts w:ascii="Century Schoolbook" w:cs="Century Schoolbook" w:eastAsia="Century Schoolbook" w:hAnsi="Century Schoolbook"/>
          <w:sz w:val="24"/>
          <w:szCs w:val="24"/>
          <w:i w:val="1"/>
          <w:iCs w:val="1"/>
          <w:color w:val="auto"/>
        </w:rPr>
        <w:t xml:space="preserve"> in Seventeenth-Century Amsterdam</w:t>
      </w:r>
      <w:r>
        <w:rPr>
          <w:rFonts w:ascii="Century Schoolbook" w:cs="Century Schoolbook" w:eastAsia="Century Schoolbook" w:hAnsi="Century Schoolbook"/>
          <w:sz w:val="24"/>
          <w:szCs w:val="24"/>
          <w:color w:val="auto"/>
        </w:rPr>
        <w:t>, Master Thesis Univer­</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color w:val="auto"/>
        </w:rPr>
        <w:t xml:space="preserve">sity of Amsterdam, Amsterdam, 2013, online, </w:t>
      </w:r>
      <w:hyperlink r:id="rId21">
        <w:r>
          <w:rPr>
            <w:rFonts w:ascii="Century Schoolbook" w:cs="Century Schoolbook" w:eastAsia="Century Schoolbook" w:hAnsi="Century Schoolbook"/>
            <w:sz w:val="24"/>
            <w:szCs w:val="24"/>
            <w:u w:val="single" w:color="auto"/>
            <w:color w:val="1C2790"/>
          </w:rPr>
          <w:t>http://www.scriptiesonline.uba.</w:t>
        </w:r>
      </w:hyperlink>
      <w:r>
        <w:rPr>
          <w:rFonts w:ascii="Century Schoolbook" w:cs="Century Schoolbook" w:eastAsia="Century Schoolbook" w:hAnsi="Century Schoolbook"/>
          <w:sz w:val="24"/>
          <w:szCs w:val="24"/>
          <w:color w:val="auto"/>
        </w:rPr>
        <w:t xml:space="preserve"> </w:t>
      </w:r>
      <w:hyperlink r:id="rId21">
        <w:r>
          <w:rPr>
            <w:rFonts w:ascii="Century Schoolbook" w:cs="Century Schoolbook" w:eastAsia="Century Schoolbook" w:hAnsi="Century Schoolbook"/>
            <w:sz w:val="24"/>
            <w:szCs w:val="24"/>
            <w:u w:val="single" w:color="auto"/>
            <w:color w:val="1C2790"/>
          </w:rPr>
          <w:t>uva.nl/452381</w:t>
        </w:r>
      </w:hyperlink>
      <w:r>
        <w:rPr>
          <w:rFonts w:ascii="Century Schoolbook" w:cs="Century Schoolbook" w:eastAsia="Century Schoolbook" w:hAnsi="Century Schoolbook"/>
          <w:sz w:val="24"/>
          <w:szCs w:val="24"/>
          <w:color w:val="000000"/>
        </w:rPr>
        <w:t>.</w:t>
      </w:r>
    </w:p>
    <w:p>
      <w:pPr>
        <w:spacing w:after="0" w:line="7" w:lineRule="exact"/>
        <w:rPr>
          <w:sz w:val="20"/>
          <w:szCs w:val="20"/>
          <w:color w:val="auto"/>
        </w:rPr>
      </w:pPr>
    </w:p>
    <w:p>
      <w:pPr>
        <w:jc w:val="both"/>
        <w:ind w:left="860" w:right="220" w:hanging="566"/>
        <w:spacing w:after="0" w:line="297" w:lineRule="auto"/>
        <w:rPr>
          <w:sz w:val="20"/>
          <w:szCs w:val="20"/>
          <w:color w:val="auto"/>
        </w:rPr>
      </w:pPr>
      <w:r>
        <w:rPr>
          <w:rFonts w:ascii="Century Schoolbook" w:cs="Century Schoolbook" w:eastAsia="Century Schoolbook" w:hAnsi="Century Schoolbook"/>
          <w:sz w:val="24"/>
          <w:szCs w:val="24"/>
          <w:color w:val="auto"/>
        </w:rPr>
        <w:t>B</w:t>
      </w:r>
      <w:r>
        <w:rPr>
          <w:rFonts w:ascii="Century Schoolbook" w:cs="Century Schoolbook" w:eastAsia="Century Schoolbook" w:hAnsi="Century Schoolbook"/>
          <w:sz w:val="16"/>
          <w:szCs w:val="16"/>
          <w:color w:val="auto"/>
        </w:rPr>
        <w:t>odiam</w:t>
      </w:r>
      <w:r>
        <w:rPr>
          <w:rFonts w:ascii="Century Schoolbook" w:cs="Century Schoolbook" w:eastAsia="Century Schoolbook" w:hAnsi="Century Schoolbook"/>
          <w:sz w:val="24"/>
          <w:szCs w:val="24"/>
          <w:color w:val="auto"/>
        </w:rPr>
        <w:t xml:space="preserve">, Miriam, </w:t>
      </w:r>
      <w:r>
        <w:rPr>
          <w:rFonts w:ascii="Century Schoolbook" w:cs="Century Schoolbook" w:eastAsia="Century Schoolbook" w:hAnsi="Century Schoolbook"/>
          <w:sz w:val="24"/>
          <w:szCs w:val="24"/>
          <w:i w:val="1"/>
          <w:iCs w:val="1"/>
          <w:color w:val="auto"/>
        </w:rPr>
        <w:t>Hebrews of the Portuguese Nation: Conversos and Community in</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Early Modern Amsterdam</w:t>
      </w:r>
      <w:r>
        <w:rPr>
          <w:rFonts w:ascii="Century Schoolbook" w:cs="Century Schoolbook" w:eastAsia="Century Schoolbook" w:hAnsi="Century Schoolbook"/>
          <w:sz w:val="24"/>
          <w:szCs w:val="24"/>
          <w:color w:val="auto"/>
        </w:rPr>
        <w:t>, Indiana University Press, Bloomington, 1997.</w:t>
      </w:r>
    </w:p>
    <w:p>
      <w:pPr>
        <w:spacing w:after="0" w:line="6" w:lineRule="exact"/>
        <w:rPr>
          <w:sz w:val="20"/>
          <w:szCs w:val="20"/>
          <w:color w:val="auto"/>
        </w:rPr>
      </w:pPr>
    </w:p>
    <w:p>
      <w:pPr>
        <w:jc w:val="both"/>
        <w:ind w:left="860" w:right="220" w:hanging="566"/>
        <w:spacing w:after="0" w:line="298" w:lineRule="auto"/>
        <w:rPr>
          <w:sz w:val="20"/>
          <w:szCs w:val="20"/>
          <w:color w:val="auto"/>
        </w:rPr>
      </w:pPr>
      <w:r>
        <w:rPr>
          <w:rFonts w:ascii="Century Schoolbook" w:cs="Century Schoolbook" w:eastAsia="Century Schoolbook" w:hAnsi="Century Schoolbook"/>
          <w:sz w:val="24"/>
          <w:szCs w:val="24"/>
          <w:color w:val="auto"/>
        </w:rPr>
        <w:t>B</w:t>
      </w:r>
      <w:r>
        <w:rPr>
          <w:rFonts w:ascii="Century Schoolbook" w:cs="Century Schoolbook" w:eastAsia="Century Schoolbook" w:hAnsi="Century Schoolbook"/>
          <w:sz w:val="16"/>
          <w:szCs w:val="16"/>
          <w:color w:val="auto"/>
        </w:rPr>
        <w:t>oer</w:t>
      </w:r>
      <w:r>
        <w:rPr>
          <w:rFonts w:ascii="Century Schoolbook" w:cs="Century Schoolbook" w:eastAsia="Century Schoolbook" w:hAnsi="Century Schoolbook"/>
          <w:sz w:val="24"/>
          <w:szCs w:val="24"/>
          <w:color w:val="auto"/>
        </w:rPr>
        <w:t xml:space="preserve">, Harm Den, </w:t>
      </w:r>
      <w:r>
        <w:rPr>
          <w:rFonts w:ascii="Century Schoolbook" w:cs="Century Schoolbook" w:eastAsia="Century Schoolbook" w:hAnsi="Century Schoolbook"/>
          <w:sz w:val="24"/>
          <w:szCs w:val="24"/>
          <w:i w:val="1"/>
          <w:iCs w:val="1"/>
          <w:color w:val="auto"/>
        </w:rPr>
        <w:t>La literatura hispano-portuguesa de los sefardíes de Ámsterdam</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 xml:space="preserve">en su contexto histórico-social (ss. </w:t>
      </w:r>
      <w:r>
        <w:rPr>
          <w:rFonts w:ascii="Century Schoolbook" w:cs="Century Schoolbook" w:eastAsia="Century Schoolbook" w:hAnsi="Century Schoolbook"/>
          <w:sz w:val="16"/>
          <w:szCs w:val="16"/>
          <w:i w:val="1"/>
          <w:iCs w:val="1"/>
          <w:color w:val="auto"/>
        </w:rPr>
        <w:t>xvii</w:t>
      </w:r>
      <w:r>
        <w:rPr>
          <w:rFonts w:ascii="Century Schoolbook" w:cs="Century Schoolbook" w:eastAsia="Century Schoolbook" w:hAnsi="Century Schoolbook"/>
          <w:sz w:val="24"/>
          <w:szCs w:val="24"/>
          <w:i w:val="1"/>
          <w:iCs w:val="1"/>
          <w:color w:val="auto"/>
        </w:rPr>
        <w:t xml:space="preserve"> y </w:t>
      </w:r>
      <w:r>
        <w:rPr>
          <w:rFonts w:ascii="Century Schoolbook" w:cs="Century Schoolbook" w:eastAsia="Century Schoolbook" w:hAnsi="Century Schoolbook"/>
          <w:sz w:val="16"/>
          <w:szCs w:val="16"/>
          <w:i w:val="1"/>
          <w:iCs w:val="1"/>
          <w:color w:val="auto"/>
        </w:rPr>
        <w:t>xviii</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color w:val="auto"/>
        </w:rPr>
        <w:t>Doctoral Thesis University of</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color w:val="auto"/>
        </w:rPr>
        <w:t>Amsterdam, Amsterdam</w:t>
      </w:r>
      <w:r>
        <w:rPr>
          <w:rFonts w:ascii="Century Schoolbook" w:cs="Century Schoolbook" w:eastAsia="Century Schoolbook" w:hAnsi="Century Schoolbook"/>
          <w:sz w:val="24"/>
          <w:szCs w:val="24"/>
          <w:i w:val="1"/>
          <w:iCs w:val="1"/>
          <w:color w:val="auto"/>
        </w:rPr>
        <w:t>, 1992.</w:t>
      </w:r>
    </w:p>
    <w:p>
      <w:pPr>
        <w:spacing w:after="0" w:line="5" w:lineRule="exact"/>
        <w:rPr>
          <w:sz w:val="20"/>
          <w:szCs w:val="20"/>
          <w:color w:val="auto"/>
        </w:rPr>
      </w:pPr>
    </w:p>
    <w:p>
      <w:pPr>
        <w:jc w:val="both"/>
        <w:ind w:left="860" w:right="220" w:hanging="566"/>
        <w:spacing w:after="0" w:line="312" w:lineRule="auto"/>
        <w:rPr>
          <w:sz w:val="20"/>
          <w:szCs w:val="20"/>
          <w:color w:val="auto"/>
        </w:rPr>
      </w:pPr>
      <w:r>
        <w:rPr>
          <w:rFonts w:ascii="Century Schoolbook" w:cs="Century Schoolbook" w:eastAsia="Century Schoolbook" w:hAnsi="Century Schoolbook"/>
          <w:sz w:val="23"/>
          <w:szCs w:val="23"/>
          <w:color w:val="auto"/>
        </w:rPr>
        <w:t>B</w:t>
      </w:r>
      <w:r>
        <w:rPr>
          <w:rFonts w:ascii="Century Schoolbook" w:cs="Century Schoolbook" w:eastAsia="Century Schoolbook" w:hAnsi="Century Schoolbook"/>
          <w:sz w:val="15"/>
          <w:szCs w:val="15"/>
          <w:color w:val="auto"/>
        </w:rPr>
        <w:t>randt</w:t>
      </w:r>
      <w:r>
        <w:rPr>
          <w:rFonts w:ascii="Century Schoolbook" w:cs="Century Schoolbook" w:eastAsia="Century Schoolbook" w:hAnsi="Century Schoolbook"/>
          <w:sz w:val="23"/>
          <w:szCs w:val="23"/>
          <w:color w:val="auto"/>
        </w:rPr>
        <w:t xml:space="preserve">, Gerard, «Het leven van Joost van den </w:t>
      </w:r>
      <w:r>
        <w:rPr>
          <w:rFonts w:ascii="Century Schoolbook" w:cs="Century Schoolbook" w:eastAsia="Century Schoolbook" w:hAnsi="Century Schoolbook"/>
          <w:sz w:val="23"/>
          <w:szCs w:val="23"/>
          <w:i w:val="1"/>
          <w:iCs w:val="1"/>
          <w:color w:val="auto"/>
        </w:rPr>
        <w:t>Vondel</w:t>
      </w:r>
      <w:r>
        <w:rPr>
          <w:rFonts w:ascii="Century Schoolbook" w:cs="Century Schoolbook" w:eastAsia="Century Schoolbook" w:hAnsi="Century Schoolbook"/>
          <w:sz w:val="23"/>
          <w:szCs w:val="23"/>
          <w:color w:val="auto"/>
        </w:rPr>
        <w:t xml:space="preserve">», in Joost van den Vondel, </w:t>
      </w:r>
      <w:r>
        <w:rPr>
          <w:rFonts w:ascii="Century Schoolbook" w:cs="Century Schoolbook" w:eastAsia="Century Schoolbook" w:hAnsi="Century Schoolbook"/>
          <w:sz w:val="23"/>
          <w:szCs w:val="23"/>
          <w:i w:val="1"/>
          <w:iCs w:val="1"/>
          <w:color w:val="auto"/>
        </w:rPr>
        <w:t>Poëzy</w:t>
      </w:r>
      <w:r>
        <w:rPr>
          <w:rFonts w:ascii="Century Schoolbook" w:cs="Century Schoolbook" w:eastAsia="Century Schoolbook" w:hAnsi="Century Schoolbook"/>
          <w:sz w:val="23"/>
          <w:szCs w:val="23"/>
          <w:color w:val="auto"/>
        </w:rPr>
        <w:t xml:space="preserve"> </w:t>
      </w:r>
      <w:r>
        <w:rPr>
          <w:rFonts w:ascii="Century Schoolbook" w:cs="Century Schoolbook" w:eastAsia="Century Schoolbook" w:hAnsi="Century Schoolbook"/>
          <w:sz w:val="23"/>
          <w:szCs w:val="23"/>
          <w:i w:val="1"/>
          <w:iCs w:val="1"/>
          <w:color w:val="auto"/>
        </w:rPr>
        <w:t xml:space="preserve">of Verscheide Gedichten. Op een nieu by een vergadert, en met veele ook voorheen nooit gedrukte dichten vermeerdert: Mitsgaders een aanleidinge ter Neder-duitsche Dichtkunste, en het Leven des Dichters, </w:t>
      </w:r>
      <w:r>
        <w:rPr>
          <w:rFonts w:ascii="Century Schoolbook" w:cs="Century Schoolbook" w:eastAsia="Century Schoolbook" w:hAnsi="Century Schoolbook"/>
          <w:sz w:val="23"/>
          <w:szCs w:val="23"/>
          <w:color w:val="auto"/>
        </w:rPr>
        <w:t>Leonard Strik, Franeker, 1682.</w:t>
      </w:r>
    </w:p>
    <w:p>
      <w:pPr>
        <w:spacing w:after="0" w:line="2" w:lineRule="exact"/>
        <w:rPr>
          <w:sz w:val="20"/>
          <w:szCs w:val="20"/>
          <w:color w:val="auto"/>
        </w:rPr>
      </w:pPr>
    </w:p>
    <w:p>
      <w:pPr>
        <w:jc w:val="both"/>
        <w:ind w:left="860" w:right="220" w:hanging="566"/>
        <w:spacing w:after="0" w:line="298" w:lineRule="auto"/>
        <w:rPr>
          <w:sz w:val="20"/>
          <w:szCs w:val="20"/>
          <w:color w:val="auto"/>
        </w:rPr>
      </w:pPr>
      <w:r>
        <w:rPr>
          <w:rFonts w:ascii="Century Schoolbook" w:cs="Century Schoolbook" w:eastAsia="Century Schoolbook" w:hAnsi="Century Schoolbook"/>
          <w:sz w:val="24"/>
          <w:szCs w:val="24"/>
          <w:color w:val="auto"/>
        </w:rPr>
        <w:t>B</w:t>
      </w:r>
      <w:r>
        <w:rPr>
          <w:rFonts w:ascii="Century Schoolbook" w:cs="Century Schoolbook" w:eastAsia="Century Schoolbook" w:hAnsi="Century Schoolbook"/>
          <w:sz w:val="16"/>
          <w:szCs w:val="16"/>
          <w:color w:val="auto"/>
        </w:rPr>
        <w:t>randt</w:t>
      </w:r>
      <w:r>
        <w:rPr>
          <w:rFonts w:ascii="Century Schoolbook" w:cs="Century Schoolbook" w:eastAsia="Century Schoolbook" w:hAnsi="Century Schoolbook"/>
          <w:sz w:val="24"/>
          <w:szCs w:val="24"/>
          <w:color w:val="auto"/>
        </w:rPr>
        <w:t>, George W., and Wiebe H</w:t>
      </w:r>
      <w:r>
        <w:rPr>
          <w:rFonts w:ascii="Century Schoolbook" w:cs="Century Schoolbook" w:eastAsia="Century Schoolbook" w:hAnsi="Century Schoolbook"/>
          <w:sz w:val="16"/>
          <w:szCs w:val="16"/>
          <w:color w:val="auto"/>
        </w:rPr>
        <w:t>ogendoorn</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German and Dutch Theatre,</w:t>
      </w:r>
      <w:r>
        <w:rPr>
          <w:rFonts w:ascii="Century Schoolbook" w:cs="Century Schoolbook" w:eastAsia="Century Schoolbook" w:hAnsi="Century Schoolbook"/>
          <w:sz w:val="24"/>
          <w:szCs w:val="24"/>
          <w:color w:val="auto"/>
        </w:rPr>
        <w:t xml:space="preserve"> Cam­ bridge University Press </w:t>
      </w:r>
      <w:r>
        <w:rPr>
          <w:rFonts w:ascii="Century Schoolbook" w:cs="Century Schoolbook" w:eastAsia="Century Schoolbook" w:hAnsi="Century Schoolbook"/>
          <w:sz w:val="24"/>
          <w:szCs w:val="24"/>
          <w:i w:val="1"/>
          <w:iCs w:val="1"/>
          <w:color w:val="auto"/>
        </w:rPr>
        <w:t>(</w:t>
      </w:r>
      <w:r>
        <w:rPr>
          <w:rFonts w:ascii="Century Schoolbook" w:cs="Century Schoolbook" w:eastAsia="Century Schoolbook" w:hAnsi="Century Schoolbook"/>
          <w:sz w:val="24"/>
          <w:szCs w:val="24"/>
          <w:color w:val="auto"/>
        </w:rPr>
        <w:t>«Theatre in Europe: a Documentary History series», no. 3), Cambridge, 1993.</w:t>
      </w:r>
    </w:p>
    <w:p>
      <w:pPr>
        <w:spacing w:after="0" w:line="3" w:lineRule="exact"/>
        <w:rPr>
          <w:sz w:val="20"/>
          <w:szCs w:val="20"/>
          <w:color w:val="auto"/>
        </w:rPr>
      </w:pPr>
    </w:p>
    <w:p>
      <w:pPr>
        <w:ind w:left="300"/>
        <w:spacing w:after="0"/>
        <w:rPr>
          <w:rFonts w:ascii="Century Schoolbook" w:cs="Century Schoolbook" w:eastAsia="Century Schoolbook" w:hAnsi="Century Schoolbook"/>
          <w:sz w:val="24"/>
          <w:szCs w:val="24"/>
          <w:i w:val="1"/>
          <w:iCs w:val="1"/>
          <w:color w:val="auto"/>
        </w:rPr>
      </w:pPr>
      <w:r>
        <w:rPr>
          <w:rFonts w:ascii="Century Schoolbook" w:cs="Century Schoolbook" w:eastAsia="Century Schoolbook" w:hAnsi="Century Schoolbook"/>
          <w:sz w:val="24"/>
          <w:szCs w:val="24"/>
          <w:i w:val="1"/>
          <w:iCs w:val="1"/>
          <w:color w:val="auto"/>
        </w:rPr>
        <w:t>Early European Books, Printed Sources to 1700</w:t>
      </w:r>
      <w:r>
        <w:rPr>
          <w:rFonts w:ascii="Century Schoolbook" w:cs="Century Schoolbook" w:eastAsia="Century Schoolbook" w:hAnsi="Century Schoolbook"/>
          <w:sz w:val="24"/>
          <w:szCs w:val="24"/>
          <w:color w:val="auto"/>
        </w:rPr>
        <w:t>,</w:t>
      </w:r>
      <w:r>
        <w:rPr>
          <w:rFonts w:ascii="Century Schoolbook" w:cs="Century Schoolbook" w:eastAsia="Century Schoolbook" w:hAnsi="Century Schoolbook"/>
          <w:sz w:val="24"/>
          <w:szCs w:val="24"/>
          <w:i w:val="1"/>
          <w:iCs w:val="1"/>
          <w:color w:val="auto"/>
        </w:rPr>
        <w:t xml:space="preserve"> Proquest, 2016</w:t>
      </w:r>
      <w:r>
        <w:rPr>
          <w:rFonts w:ascii="Century Schoolbook" w:cs="Century Schoolbook" w:eastAsia="Century Schoolbook" w:hAnsi="Century Schoolbook"/>
          <w:sz w:val="24"/>
          <w:szCs w:val="24"/>
          <w:color w:val="auto"/>
        </w:rPr>
        <w:t>,</w:t>
      </w:r>
      <w:r>
        <w:rPr>
          <w:rFonts w:ascii="Century Schoolbook" w:cs="Century Schoolbook" w:eastAsia="Century Schoolbook" w:hAnsi="Century Schoolbook"/>
          <w:sz w:val="24"/>
          <w:szCs w:val="24"/>
          <w:i w:val="1"/>
          <w:iCs w:val="1"/>
          <w:color w:val="auto"/>
        </w:rPr>
        <w:t xml:space="preserve"> online</w:t>
      </w:r>
      <w:r>
        <w:rPr>
          <w:rFonts w:ascii="Century Schoolbook" w:cs="Century Schoolbook" w:eastAsia="Century Schoolbook" w:hAnsi="Century Schoolbook"/>
          <w:sz w:val="24"/>
          <w:szCs w:val="24"/>
          <w:color w:val="auto"/>
        </w:rPr>
        <w:t>,</w:t>
      </w:r>
      <w:r>
        <w:rPr>
          <w:rFonts w:ascii="Century Schoolbook" w:cs="Century Schoolbook" w:eastAsia="Century Schoolbook" w:hAnsi="Century Schoolbook"/>
          <w:sz w:val="24"/>
          <w:szCs w:val="24"/>
          <w:i w:val="1"/>
          <w:iCs w:val="1"/>
          <w:color w:val="auto"/>
        </w:rPr>
        <w:t xml:space="preserve"> </w:t>
      </w:r>
      <w:hyperlink r:id="rId10">
        <w:r>
          <w:rPr>
            <w:rFonts w:ascii="Century Schoolbook" w:cs="Century Schoolbook" w:eastAsia="Century Schoolbook" w:hAnsi="Century Schoolbook"/>
            <w:sz w:val="24"/>
            <w:szCs w:val="24"/>
            <w:u w:val="single" w:color="auto"/>
            <w:color w:val="1C2790"/>
          </w:rPr>
          <w:t>http://eeb.</w:t>
        </w:r>
      </w:hyperlink>
    </w:p>
    <w:p>
      <w:pPr>
        <w:spacing w:after="0" w:line="71" w:lineRule="exact"/>
        <w:rPr>
          <w:sz w:val="20"/>
          <w:szCs w:val="20"/>
          <w:color w:val="auto"/>
        </w:rPr>
      </w:pPr>
    </w:p>
    <w:p>
      <w:pPr>
        <w:ind w:left="860"/>
        <w:spacing w:after="0"/>
        <w:rPr>
          <w:rFonts w:ascii="Century Schoolbook" w:cs="Century Schoolbook" w:eastAsia="Century Schoolbook" w:hAnsi="Century Schoolbook"/>
          <w:sz w:val="24"/>
          <w:szCs w:val="24"/>
          <w:color w:val="1C2790"/>
        </w:rPr>
      </w:pPr>
      <w:hyperlink r:id="rId10">
        <w:r>
          <w:rPr>
            <w:rFonts w:ascii="Century Schoolbook" w:cs="Century Schoolbook" w:eastAsia="Century Schoolbook" w:hAnsi="Century Schoolbook"/>
            <w:sz w:val="24"/>
            <w:szCs w:val="24"/>
            <w:u w:val="single" w:color="auto"/>
            <w:color w:val="1C2790"/>
          </w:rPr>
          <w:t>chadwyck.com/home.do</w:t>
        </w:r>
      </w:hyperlink>
      <w:r>
        <w:rPr>
          <w:rFonts w:ascii="Century Schoolbook" w:cs="Century Schoolbook" w:eastAsia="Century Schoolbook" w:hAnsi="Century Schoolbook"/>
          <w:sz w:val="24"/>
          <w:szCs w:val="24"/>
          <w:color w:val="000000"/>
        </w:rPr>
        <w:t>.</w:t>
      </w:r>
    </w:p>
    <w:p>
      <w:pPr>
        <w:spacing w:after="0" w:line="73" w:lineRule="exact"/>
        <w:rPr>
          <w:sz w:val="20"/>
          <w:szCs w:val="20"/>
          <w:color w:val="auto"/>
        </w:rPr>
      </w:pPr>
    </w:p>
    <w:p>
      <w:pPr>
        <w:jc w:val="both"/>
        <w:ind w:left="860" w:right="220" w:hanging="566"/>
        <w:spacing w:after="0" w:line="298" w:lineRule="auto"/>
        <w:rPr>
          <w:sz w:val="20"/>
          <w:szCs w:val="20"/>
          <w:color w:val="auto"/>
        </w:rPr>
      </w:pPr>
      <w:r>
        <w:rPr>
          <w:rFonts w:ascii="Century Schoolbook" w:cs="Century Schoolbook" w:eastAsia="Century Schoolbook" w:hAnsi="Century Schoolbook"/>
          <w:sz w:val="24"/>
          <w:szCs w:val="24"/>
          <w:color w:val="auto"/>
        </w:rPr>
        <w:t>F</w:t>
      </w:r>
      <w:r>
        <w:rPr>
          <w:rFonts w:ascii="Century Schoolbook" w:cs="Century Schoolbook" w:eastAsia="Century Schoolbook" w:hAnsi="Century Schoolbook"/>
          <w:sz w:val="16"/>
          <w:szCs w:val="16"/>
          <w:color w:val="auto"/>
        </w:rPr>
        <w:t>uks</w:t>
      </w:r>
      <w:r>
        <w:rPr>
          <w:rFonts w:ascii="Century Schoolbook" w:cs="Century Schoolbook" w:eastAsia="Century Schoolbook" w:hAnsi="Century Schoolbook"/>
          <w:sz w:val="24"/>
          <w:szCs w:val="24"/>
          <w:color w:val="auto"/>
        </w:rPr>
        <w:t>-M</w:t>
      </w:r>
      <w:r>
        <w:rPr>
          <w:rFonts w:ascii="Century Schoolbook" w:cs="Century Schoolbook" w:eastAsia="Century Schoolbook" w:hAnsi="Century Schoolbook"/>
          <w:sz w:val="16"/>
          <w:szCs w:val="16"/>
          <w:color w:val="auto"/>
        </w:rPr>
        <w:t>ansfeld</w:t>
      </w:r>
      <w:r>
        <w:rPr>
          <w:rFonts w:ascii="Century Schoolbook" w:cs="Century Schoolbook" w:eastAsia="Century Schoolbook" w:hAnsi="Century Schoolbook"/>
          <w:sz w:val="24"/>
          <w:szCs w:val="24"/>
          <w:color w:val="auto"/>
        </w:rPr>
        <w:t xml:space="preserve">, Renate G., </w:t>
      </w:r>
      <w:r>
        <w:rPr>
          <w:rFonts w:ascii="Century Schoolbook" w:cs="Century Schoolbook" w:eastAsia="Century Schoolbook" w:hAnsi="Century Schoolbook"/>
          <w:sz w:val="24"/>
          <w:szCs w:val="24"/>
          <w:i w:val="1"/>
          <w:iCs w:val="1"/>
          <w:color w:val="auto"/>
        </w:rPr>
        <w:t>De Sefardim in Amsterdam tot 1795. Aspecten van een</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 xml:space="preserve">joodse minderheid in een Hollandse stad, </w:t>
      </w:r>
      <w:r>
        <w:rPr>
          <w:rFonts w:ascii="Century Schoolbook" w:cs="Century Schoolbook" w:eastAsia="Century Schoolbook" w:hAnsi="Century Schoolbook"/>
          <w:sz w:val="24"/>
          <w:szCs w:val="24"/>
          <w:color w:val="auto"/>
        </w:rPr>
        <w:t>Historische vereniging Holland,</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color w:val="auto"/>
        </w:rPr>
        <w:t>Hilversum, 1989.</w:t>
      </w:r>
    </w:p>
    <w:p>
      <w:pPr>
        <w:spacing w:after="0" w:line="5" w:lineRule="exact"/>
        <w:rPr>
          <w:sz w:val="20"/>
          <w:szCs w:val="20"/>
          <w:color w:val="auto"/>
        </w:rPr>
      </w:pPr>
    </w:p>
    <w:p>
      <w:pPr>
        <w:jc w:val="both"/>
        <w:ind w:left="860" w:right="220" w:hanging="566"/>
        <w:spacing w:after="0" w:line="298" w:lineRule="auto"/>
        <w:rPr>
          <w:rFonts w:ascii="Century Schoolbook" w:cs="Century Schoolbook" w:eastAsia="Century Schoolbook" w:hAnsi="Century Schoolbook"/>
          <w:sz w:val="24"/>
          <w:szCs w:val="24"/>
          <w:color w:val="1C2790"/>
        </w:rPr>
      </w:pPr>
      <w:r>
        <w:rPr>
          <w:rFonts w:ascii="Century Schoolbook" w:cs="Century Schoolbook" w:eastAsia="Century Schoolbook" w:hAnsi="Century Schoolbook"/>
          <w:sz w:val="24"/>
          <w:szCs w:val="24"/>
          <w:color w:val="auto"/>
        </w:rPr>
        <w:t>F</w:t>
      </w:r>
      <w:r>
        <w:rPr>
          <w:rFonts w:ascii="Century Schoolbook" w:cs="Century Schoolbook" w:eastAsia="Century Schoolbook" w:hAnsi="Century Schoolbook"/>
          <w:sz w:val="16"/>
          <w:szCs w:val="16"/>
          <w:color w:val="auto"/>
        </w:rPr>
        <w:t>uyter</w:t>
      </w:r>
      <w:r>
        <w:rPr>
          <w:rFonts w:ascii="Century Schoolbook" w:cs="Century Schoolbook" w:eastAsia="Century Schoolbook" w:hAnsi="Century Schoolbook"/>
          <w:sz w:val="24"/>
          <w:szCs w:val="24"/>
          <w:color w:val="auto"/>
        </w:rPr>
        <w:t xml:space="preserve">, Leon de, </w:t>
      </w:r>
      <w:r>
        <w:rPr>
          <w:rFonts w:ascii="Century Schoolbook" w:cs="Century Schoolbook" w:eastAsia="Century Schoolbook" w:hAnsi="Century Schoolbook"/>
          <w:sz w:val="24"/>
          <w:szCs w:val="24"/>
          <w:i w:val="1"/>
          <w:iCs w:val="1"/>
          <w:color w:val="auto"/>
        </w:rPr>
        <w:t>Verwarde hof,</w:t>
      </w:r>
      <w:r>
        <w:rPr>
          <w:rFonts w:ascii="Century Schoolbook" w:cs="Century Schoolbook" w:eastAsia="Century Schoolbook" w:hAnsi="Century Schoolbook"/>
          <w:sz w:val="24"/>
          <w:szCs w:val="24"/>
          <w:color w:val="auto"/>
        </w:rPr>
        <w:t xml:space="preserve"> Johannes Jacot, Amsterdam, 1647, online, </w:t>
      </w:r>
      <w:hyperlink r:id="rId20">
        <w:r>
          <w:rPr>
            <w:rFonts w:ascii="Century Schoolbook" w:cs="Century Schoolbook" w:eastAsia="Century Schoolbook" w:hAnsi="Century Schoolbook"/>
            <w:sz w:val="24"/>
            <w:szCs w:val="24"/>
            <w:u w:val="single" w:color="auto"/>
            <w:color w:val="1C2790"/>
          </w:rPr>
          <w:t>http://</w:t>
        </w:r>
      </w:hyperlink>
      <w:r>
        <w:rPr>
          <w:rFonts w:ascii="Century Schoolbook" w:cs="Century Schoolbook" w:eastAsia="Century Schoolbook" w:hAnsi="Century Schoolbook"/>
          <w:sz w:val="24"/>
          <w:szCs w:val="24"/>
          <w:color w:val="auto"/>
        </w:rPr>
        <w:t xml:space="preserve"> </w:t>
      </w:r>
      <w:hyperlink r:id="rId20">
        <w:r>
          <w:rPr>
            <w:rFonts w:ascii="Century Schoolbook" w:cs="Century Schoolbook" w:eastAsia="Century Schoolbook" w:hAnsi="Century Schoolbook"/>
            <w:sz w:val="24"/>
            <w:szCs w:val="24"/>
            <w:u w:val="single" w:color="auto"/>
            <w:color w:val="1C2790"/>
          </w:rPr>
          <w:t>www.indu.niederlandistik.fu-berlin.de/vergleich.html?deckblatt_verwerde_</w:t>
        </w:r>
      </w:hyperlink>
      <w:r>
        <w:rPr>
          <w:rFonts w:ascii="Century Schoolbook" w:cs="Century Schoolbook" w:eastAsia="Century Schoolbook" w:hAnsi="Century Schoolbook"/>
          <w:sz w:val="24"/>
          <w:szCs w:val="24"/>
          <w:u w:val="single" w:color="auto"/>
          <w:color w:val="1C2790"/>
        </w:rPr>
        <w:t xml:space="preserve"> </w:t>
      </w:r>
      <w:hyperlink r:id="rId20">
        <w:r>
          <w:rPr>
            <w:rFonts w:ascii="Century Schoolbook" w:cs="Century Schoolbook" w:eastAsia="Century Schoolbook" w:hAnsi="Century Schoolbook"/>
            <w:sz w:val="24"/>
            <w:szCs w:val="24"/>
            <w:u w:val="single" w:color="auto"/>
            <w:color w:val="1C2790"/>
          </w:rPr>
          <w:t>hof_vega.pdf</w:t>
        </w:r>
      </w:hyperlink>
      <w:r>
        <w:rPr>
          <w:rFonts w:ascii="Century Schoolbook" w:cs="Century Schoolbook" w:eastAsia="Century Schoolbook" w:hAnsi="Century Schoolbook"/>
          <w:sz w:val="24"/>
          <w:szCs w:val="24"/>
          <w:color w:val="000000"/>
        </w:rPr>
        <w:t>.</w:t>
      </w:r>
    </w:p>
    <w:p>
      <w:pPr>
        <w:spacing w:after="0" w:line="5" w:lineRule="exact"/>
        <w:rPr>
          <w:rFonts w:ascii="Century Schoolbook" w:cs="Century Schoolbook" w:eastAsia="Century Schoolbook" w:hAnsi="Century Schoolbook"/>
          <w:sz w:val="24"/>
          <w:szCs w:val="24"/>
          <w:color w:val="auto"/>
        </w:rPr>
      </w:pPr>
    </w:p>
    <w:p>
      <w:pPr>
        <w:jc w:val="both"/>
        <w:ind w:left="860" w:right="220" w:hanging="566"/>
        <w:spacing w:after="0" w:line="298" w:lineRule="auto"/>
        <w:rPr>
          <w:sz w:val="20"/>
          <w:szCs w:val="20"/>
          <w:color w:val="auto"/>
        </w:rPr>
      </w:pPr>
      <w:r>
        <w:rPr>
          <w:rFonts w:ascii="Century Schoolbook" w:cs="Century Schoolbook" w:eastAsia="Century Schoolbook" w:hAnsi="Century Schoolbook"/>
          <w:sz w:val="24"/>
          <w:szCs w:val="24"/>
          <w:color w:val="auto"/>
        </w:rPr>
        <w:t>G</w:t>
      </w:r>
      <w:r>
        <w:rPr>
          <w:rFonts w:ascii="Century Schoolbook" w:cs="Century Schoolbook" w:eastAsia="Century Schoolbook" w:hAnsi="Century Schoolbook"/>
          <w:sz w:val="16"/>
          <w:szCs w:val="16"/>
          <w:color w:val="auto"/>
        </w:rPr>
        <w:t>emert</w:t>
      </w:r>
      <w:r>
        <w:rPr>
          <w:rFonts w:ascii="Century Schoolbook" w:cs="Century Schoolbook" w:eastAsia="Century Schoolbook" w:hAnsi="Century Schoolbook"/>
          <w:sz w:val="24"/>
          <w:szCs w:val="24"/>
          <w:color w:val="auto"/>
        </w:rPr>
        <w:t>, Lia van, Hermina J</w:t>
      </w:r>
      <w:r>
        <w:rPr>
          <w:rFonts w:ascii="Century Schoolbook" w:cs="Century Schoolbook" w:eastAsia="Century Schoolbook" w:hAnsi="Century Schoolbook"/>
          <w:sz w:val="16"/>
          <w:szCs w:val="16"/>
          <w:color w:val="auto"/>
        </w:rPr>
        <w:t>oldersma</w:t>
      </w:r>
      <w:r>
        <w:rPr>
          <w:rFonts w:ascii="Century Schoolbook" w:cs="Century Schoolbook" w:eastAsia="Century Schoolbook" w:hAnsi="Century Schoolbook"/>
          <w:sz w:val="24"/>
          <w:szCs w:val="24"/>
          <w:color w:val="auto"/>
        </w:rPr>
        <w:t xml:space="preserve">, and Olga </w:t>
      </w:r>
      <w:r>
        <w:rPr>
          <w:rFonts w:ascii="Century Schoolbook" w:cs="Century Schoolbook" w:eastAsia="Century Schoolbook" w:hAnsi="Century Schoolbook"/>
          <w:sz w:val="16"/>
          <w:szCs w:val="16"/>
          <w:color w:val="auto"/>
        </w:rPr>
        <w:t>van</w:t>
      </w:r>
      <w:r>
        <w:rPr>
          <w:rFonts w:ascii="Century Schoolbook" w:cs="Century Schoolbook" w:eastAsia="Century Schoolbook" w:hAnsi="Century Schoolbook"/>
          <w:sz w:val="24"/>
          <w:szCs w:val="24"/>
          <w:color w:val="auto"/>
        </w:rPr>
        <w:t xml:space="preserve"> M</w:t>
      </w:r>
      <w:r>
        <w:rPr>
          <w:rFonts w:ascii="Century Schoolbook" w:cs="Century Schoolbook" w:eastAsia="Century Schoolbook" w:hAnsi="Century Schoolbook"/>
          <w:sz w:val="16"/>
          <w:szCs w:val="16"/>
          <w:color w:val="auto"/>
        </w:rPr>
        <w:t>arion</w:t>
      </w:r>
      <w:r>
        <w:rPr>
          <w:rFonts w:ascii="Century Schoolbook" w:cs="Century Schoolbook" w:eastAsia="Century Schoolbook" w:hAnsi="Century Schoolbook"/>
          <w:sz w:val="24"/>
          <w:szCs w:val="24"/>
          <w:color w:val="auto"/>
        </w:rPr>
        <w:t xml:space="preserve">, eds., </w:t>
      </w:r>
      <w:r>
        <w:rPr>
          <w:rFonts w:ascii="Century Schoolbook" w:cs="Century Schoolbook" w:eastAsia="Century Schoolbook" w:hAnsi="Century Schoolbook"/>
          <w:sz w:val="24"/>
          <w:szCs w:val="24"/>
          <w:i w:val="1"/>
          <w:iCs w:val="1"/>
          <w:color w:val="auto"/>
        </w:rPr>
        <w:t>Women’s Writing</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 xml:space="preserve">from the Low Countries 1200-1875: A Bilingual Anthology, </w:t>
      </w:r>
      <w:r>
        <w:rPr>
          <w:rFonts w:ascii="Century Schoolbook" w:cs="Century Schoolbook" w:eastAsia="Century Schoolbook" w:hAnsi="Century Schoolbook"/>
          <w:sz w:val="24"/>
          <w:szCs w:val="24"/>
          <w:color w:val="auto"/>
        </w:rPr>
        <w:t>Amsterdam Uni­</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color w:val="auto"/>
        </w:rPr>
        <w:t>versity Pres («Amsterdam Anthologies»), Amsterdam, 2010.</w:t>
      </w:r>
    </w:p>
    <w:p>
      <w:pPr>
        <w:spacing w:after="0" w:line="5" w:lineRule="exact"/>
        <w:rPr>
          <w:rFonts w:ascii="Century Schoolbook" w:cs="Century Schoolbook" w:eastAsia="Century Schoolbook" w:hAnsi="Century Schoolbook"/>
          <w:sz w:val="24"/>
          <w:szCs w:val="24"/>
          <w:color w:val="auto"/>
        </w:rPr>
      </w:pPr>
    </w:p>
    <w:p>
      <w:pPr>
        <w:jc w:val="both"/>
        <w:ind w:left="860" w:right="220" w:hanging="566"/>
        <w:spacing w:after="0" w:line="298" w:lineRule="auto"/>
        <w:rPr>
          <w:rFonts w:ascii="Century Schoolbook" w:cs="Century Schoolbook" w:eastAsia="Century Schoolbook" w:hAnsi="Century Schoolbook"/>
          <w:sz w:val="24"/>
          <w:szCs w:val="24"/>
          <w:color w:val="1C2790"/>
        </w:rPr>
      </w:pPr>
      <w:r>
        <w:rPr>
          <w:rFonts w:ascii="Century Schoolbook" w:cs="Century Schoolbook" w:eastAsia="Century Schoolbook" w:hAnsi="Century Schoolbook"/>
          <w:sz w:val="24"/>
          <w:szCs w:val="24"/>
          <w:color w:val="auto"/>
        </w:rPr>
        <w:t>G</w:t>
      </w:r>
      <w:r>
        <w:rPr>
          <w:rFonts w:ascii="Century Schoolbook" w:cs="Century Schoolbook" w:eastAsia="Century Schoolbook" w:hAnsi="Century Schoolbook"/>
          <w:sz w:val="16"/>
          <w:szCs w:val="16"/>
          <w:color w:val="auto"/>
        </w:rPr>
        <w:t>ermez</w:t>
      </w:r>
      <w:r>
        <w:rPr>
          <w:rFonts w:ascii="Century Schoolbook" w:cs="Century Schoolbook" w:eastAsia="Century Schoolbook" w:hAnsi="Century Schoolbook"/>
          <w:sz w:val="24"/>
          <w:szCs w:val="24"/>
          <w:color w:val="auto"/>
        </w:rPr>
        <w:t xml:space="preserve">, Adriaen Karelsz van, </w:t>
      </w:r>
      <w:r>
        <w:rPr>
          <w:rFonts w:ascii="Century Schoolbook" w:cs="Century Schoolbook" w:eastAsia="Century Schoolbook" w:hAnsi="Century Schoolbook"/>
          <w:sz w:val="24"/>
          <w:szCs w:val="24"/>
          <w:i w:val="1"/>
          <w:iCs w:val="1"/>
          <w:color w:val="auto"/>
        </w:rPr>
        <w:t>Vervolgde Laura,</w:t>
      </w:r>
      <w:r>
        <w:rPr>
          <w:rFonts w:ascii="Century Schoolbook" w:cs="Century Schoolbook" w:eastAsia="Century Schoolbook" w:hAnsi="Century Schoolbook"/>
          <w:sz w:val="24"/>
          <w:szCs w:val="24"/>
          <w:color w:val="auto"/>
        </w:rPr>
        <w:t xml:space="preserve"> Johannes Jacot, Amsterdam, 1645, online, </w:t>
      </w:r>
      <w:hyperlink r:id="rId22">
        <w:r>
          <w:rPr>
            <w:rFonts w:ascii="Century Schoolbook" w:cs="Century Schoolbook" w:eastAsia="Century Schoolbook" w:hAnsi="Century Schoolbook"/>
            <w:sz w:val="24"/>
            <w:szCs w:val="24"/>
            <w:u w:val="single" w:color="auto"/>
            <w:color w:val="1C2790"/>
          </w:rPr>
          <w:t>https://books.google.nl/books?id=5YJjAAAAcAAJ&amp;printsec=frontcov</w:t>
        </w:r>
      </w:hyperlink>
      <w:r>
        <w:rPr>
          <w:rFonts w:ascii="Century Schoolbook" w:cs="Century Schoolbook" w:eastAsia="Century Schoolbook" w:hAnsi="Century Schoolbook"/>
          <w:sz w:val="24"/>
          <w:szCs w:val="24"/>
          <w:color w:val="auto"/>
        </w:rPr>
        <w:t xml:space="preserve"> </w:t>
      </w:r>
      <w:hyperlink r:id="rId22">
        <w:r>
          <w:rPr>
            <w:rFonts w:ascii="Century Schoolbook" w:cs="Century Schoolbook" w:eastAsia="Century Schoolbook" w:hAnsi="Century Schoolbook"/>
            <w:sz w:val="24"/>
            <w:szCs w:val="24"/>
            <w:u w:val="single" w:color="auto"/>
            <w:color w:val="1C2790"/>
          </w:rPr>
          <w:t>er&amp;hl=nl&amp;source=gbs_ge_summary_r&amp;cad=0#v=onepage&amp;q&amp;f=false</w:t>
        </w:r>
      </w:hyperlink>
      <w:r>
        <w:rPr>
          <w:rFonts w:ascii="Century Schoolbook" w:cs="Century Schoolbook" w:eastAsia="Century Schoolbook" w:hAnsi="Century Schoolbook"/>
          <w:sz w:val="24"/>
          <w:szCs w:val="24"/>
          <w:color w:val="000000"/>
        </w:rPr>
        <w:t>.</w:t>
      </w:r>
    </w:p>
    <w:p>
      <w:pPr>
        <w:sectPr>
          <w:pgSz w:w="11900" w:h="16838" w:orient="portrait"/>
          <w:cols w:equalWidth="0" w:num="1">
            <w:col w:w="9640"/>
          </w:cols>
          <w:pgMar w:left="1120" w:top="1120" w:right="114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640"/>
          </w:cols>
          <w:pgMar w:left="1120" w:top="1120" w:right="1146" w:bottom="719" w:gutter="0" w:footer="0" w:header="0"/>
          <w:type w:val="continuous"/>
        </w:sectPr>
      </w:pPr>
    </w:p>
    <w:bookmarkStart w:id="21" w:name="page22"/>
    <w:bookmarkEnd w:id="21"/>
    <w:p>
      <w:pPr>
        <w:spacing w:after="0"/>
        <w:tabs>
          <w:tab w:leader="none" w:pos="3000" w:val="left"/>
        </w:tabs>
        <w:rPr>
          <w:sz w:val="20"/>
          <w:szCs w:val="20"/>
          <w:color w:val="auto"/>
        </w:rPr>
      </w:pPr>
      <w:r>
        <w:rPr>
          <w:rFonts w:ascii="Century Schoolbook" w:cs="Century Schoolbook" w:eastAsia="Century Schoolbook" w:hAnsi="Century Schoolbook"/>
          <w:sz w:val="20"/>
          <w:szCs w:val="20"/>
          <w:color w:val="auto"/>
        </w:rPr>
        <w:t>176</w:t>
      </w:r>
      <w:r>
        <w:rPr>
          <w:sz w:val="20"/>
          <w:szCs w:val="20"/>
          <w:color w:val="auto"/>
        </w:rPr>
        <w:tab/>
      </w:r>
      <w:r>
        <w:rPr>
          <w:rFonts w:ascii="Century Schoolbook" w:cs="Century Schoolbook" w:eastAsia="Century Schoolbook" w:hAnsi="Century Schoolbook"/>
          <w:sz w:val="20"/>
          <w:szCs w:val="20"/>
          <w:color w:val="auto"/>
        </w:rPr>
        <w:t>Frans R.E. Blom and Olga van Marion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35560</wp:posOffset>
                </wp:positionV>
                <wp:extent cx="610171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2.8pt" to="480.7pt,2.8pt" o:allowincell="f" strokecolor="#000000" strokeweight="0.5pt"/>
            </w:pict>
          </mc:Fallback>
        </mc:AlternateContent>
      </w:r>
    </w:p>
    <w:p>
      <w:pPr>
        <w:sectPr>
          <w:pgSz w:w="11900" w:h="16838" w:orient="portrait"/>
          <w:cols w:equalWidth="0" w:num="1">
            <w:col w:w="9400"/>
          </w:cols>
          <w:pgMar w:left="1140" w:top="1120" w:right="1366" w:bottom="7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both"/>
        <w:ind w:left="840" w:hanging="566"/>
        <w:spacing w:after="0" w:line="312" w:lineRule="auto"/>
        <w:rPr>
          <w:sz w:val="20"/>
          <w:szCs w:val="20"/>
          <w:color w:val="auto"/>
        </w:rPr>
      </w:pPr>
      <w:r>
        <w:rPr>
          <w:rFonts w:ascii="Century Schoolbook" w:cs="Century Schoolbook" w:eastAsia="Century Schoolbook" w:hAnsi="Century Schoolbook"/>
          <w:sz w:val="23"/>
          <w:szCs w:val="23"/>
          <w:color w:val="auto"/>
        </w:rPr>
        <w:t>H</w:t>
      </w:r>
      <w:r>
        <w:rPr>
          <w:rFonts w:ascii="Century Schoolbook" w:cs="Century Schoolbook" w:eastAsia="Century Schoolbook" w:hAnsi="Century Schoolbook"/>
          <w:sz w:val="15"/>
          <w:szCs w:val="15"/>
          <w:color w:val="auto"/>
        </w:rPr>
        <w:t>elmers</w:t>
      </w:r>
      <w:r>
        <w:rPr>
          <w:rFonts w:ascii="Century Schoolbook" w:cs="Century Schoolbook" w:eastAsia="Century Schoolbook" w:hAnsi="Century Schoolbook"/>
          <w:sz w:val="23"/>
          <w:szCs w:val="23"/>
          <w:color w:val="auto"/>
        </w:rPr>
        <w:t xml:space="preserve">, Helmer J., </w:t>
      </w:r>
      <w:r>
        <w:rPr>
          <w:rFonts w:ascii="Century Schoolbook" w:cs="Century Schoolbook" w:eastAsia="Century Schoolbook" w:hAnsi="Century Schoolbook"/>
          <w:sz w:val="23"/>
          <w:szCs w:val="23"/>
          <w:i w:val="1"/>
          <w:iCs w:val="1"/>
          <w:color w:val="auto"/>
        </w:rPr>
        <w:t>The Royalist Republic. Literature, Politics, and Religion in the</w:t>
      </w:r>
      <w:r>
        <w:rPr>
          <w:rFonts w:ascii="Century Schoolbook" w:cs="Century Schoolbook" w:eastAsia="Century Schoolbook" w:hAnsi="Century Schoolbook"/>
          <w:sz w:val="23"/>
          <w:szCs w:val="23"/>
          <w:color w:val="auto"/>
        </w:rPr>
        <w:t xml:space="preserve"> </w:t>
      </w:r>
      <w:r>
        <w:rPr>
          <w:rFonts w:ascii="Century Schoolbook" w:cs="Century Schoolbook" w:eastAsia="Century Schoolbook" w:hAnsi="Century Schoolbook"/>
          <w:sz w:val="23"/>
          <w:szCs w:val="23"/>
          <w:i w:val="1"/>
          <w:iCs w:val="1"/>
          <w:color w:val="auto"/>
        </w:rPr>
        <w:t>Anglo-Dutch Sphere 1639-1660</w:t>
      </w:r>
      <w:r>
        <w:rPr>
          <w:rFonts w:ascii="Century Schoolbook" w:cs="Century Schoolbook" w:eastAsia="Century Schoolbook" w:hAnsi="Century Schoolbook"/>
          <w:sz w:val="23"/>
          <w:szCs w:val="23"/>
          <w:color w:val="auto"/>
        </w:rPr>
        <w:t>, Cambridge University Press, Cambridge, 2015.</w:t>
      </w:r>
    </w:p>
    <w:p>
      <w:pPr>
        <w:spacing w:after="0" w:line="1" w:lineRule="exact"/>
        <w:rPr>
          <w:sz w:val="20"/>
          <w:szCs w:val="20"/>
          <w:color w:val="auto"/>
        </w:rPr>
      </w:pPr>
    </w:p>
    <w:p>
      <w:pPr>
        <w:jc w:val="both"/>
        <w:ind w:left="840" w:hanging="566"/>
        <w:spacing w:after="0" w:line="298" w:lineRule="auto"/>
        <w:rPr>
          <w:sz w:val="20"/>
          <w:szCs w:val="20"/>
          <w:color w:val="auto"/>
        </w:rPr>
      </w:pPr>
      <w:r>
        <w:rPr>
          <w:rFonts w:ascii="Century Schoolbook" w:cs="Century Schoolbook" w:eastAsia="Century Schoolbook" w:hAnsi="Century Schoolbook"/>
          <w:sz w:val="24"/>
          <w:szCs w:val="24"/>
          <w:color w:val="auto"/>
        </w:rPr>
        <w:t>H</w:t>
      </w:r>
      <w:r>
        <w:rPr>
          <w:rFonts w:ascii="Century Schoolbook" w:cs="Century Schoolbook" w:eastAsia="Century Schoolbook" w:hAnsi="Century Schoolbook"/>
          <w:sz w:val="16"/>
          <w:szCs w:val="16"/>
          <w:color w:val="auto"/>
        </w:rPr>
        <w:t>orn</w:t>
      </w:r>
      <w:r>
        <w:rPr>
          <w:rFonts w:ascii="Century Schoolbook" w:cs="Century Schoolbook" w:eastAsia="Century Schoolbook" w:hAnsi="Century Schoolbook"/>
          <w:sz w:val="24"/>
          <w:szCs w:val="24"/>
          <w:color w:val="auto"/>
        </w:rPr>
        <w:t>-M</w:t>
      </w:r>
      <w:r>
        <w:rPr>
          <w:rFonts w:ascii="Century Schoolbook" w:cs="Century Schoolbook" w:eastAsia="Century Schoolbook" w:hAnsi="Century Schoolbook"/>
          <w:sz w:val="16"/>
          <w:szCs w:val="16"/>
          <w:color w:val="auto"/>
        </w:rPr>
        <w:t>onval</w:t>
      </w:r>
      <w:r>
        <w:rPr>
          <w:rFonts w:ascii="Century Schoolbook" w:cs="Century Schoolbook" w:eastAsia="Century Schoolbook" w:hAnsi="Century Schoolbook"/>
          <w:sz w:val="24"/>
          <w:szCs w:val="24"/>
          <w:color w:val="auto"/>
        </w:rPr>
        <w:t xml:space="preserve">, Madeleine, </w:t>
      </w:r>
      <w:r>
        <w:rPr>
          <w:rFonts w:ascii="Century Schoolbook" w:cs="Century Schoolbook" w:eastAsia="Century Schoolbook" w:hAnsi="Century Schoolbook"/>
          <w:sz w:val="24"/>
          <w:szCs w:val="24"/>
          <w:i w:val="1"/>
          <w:iCs w:val="1"/>
          <w:color w:val="auto"/>
        </w:rPr>
        <w:t xml:space="preserve">Répertoire bibliographique des traductions et adapta-tions françaises du théâtre étranger du </w:t>
      </w:r>
      <w:r>
        <w:rPr>
          <w:rFonts w:ascii="Century Schoolbook" w:cs="Century Schoolbook" w:eastAsia="Century Schoolbook" w:hAnsi="Century Schoolbook"/>
          <w:sz w:val="16"/>
          <w:szCs w:val="16"/>
          <w:i w:val="1"/>
          <w:iCs w:val="1"/>
          <w:color w:val="auto"/>
        </w:rPr>
        <w:t>xv</w:t>
      </w:r>
      <w:r>
        <w:rPr>
          <w:rFonts w:ascii="Century Schoolbook" w:cs="Century Schoolbook" w:eastAsia="Century Schoolbook" w:hAnsi="Century Schoolbook"/>
          <w:sz w:val="24"/>
          <w:szCs w:val="24"/>
          <w:i w:val="1"/>
          <w:iCs w:val="1"/>
          <w:color w:val="auto"/>
        </w:rPr>
        <w:t>e siècle à nos jours (Part IV 1. Théâ-tre espagnol. 2. Théâtre de l’Amérique Latine. 3. Théâtre portugais)</w:t>
      </w:r>
      <w:r>
        <w:rPr>
          <w:rFonts w:ascii="Century Schoolbook" w:cs="Century Schoolbook" w:eastAsia="Century Schoolbook" w:hAnsi="Century Schoolbook"/>
          <w:sz w:val="24"/>
          <w:szCs w:val="24"/>
          <w:color w:val="auto"/>
        </w:rPr>
        <w:t>, Centre</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color w:val="auto"/>
        </w:rPr>
        <w:t>National de la Recherche Scientifique, Paris, 1961.</w:t>
      </w:r>
    </w:p>
    <w:p>
      <w:pPr>
        <w:spacing w:after="0" w:line="7" w:lineRule="exact"/>
        <w:rPr>
          <w:sz w:val="20"/>
          <w:szCs w:val="20"/>
          <w:color w:val="auto"/>
        </w:rPr>
      </w:pPr>
    </w:p>
    <w:p>
      <w:pPr>
        <w:jc w:val="both"/>
        <w:ind w:left="840" w:hanging="566"/>
        <w:spacing w:after="0" w:line="298" w:lineRule="auto"/>
        <w:rPr>
          <w:sz w:val="20"/>
          <w:szCs w:val="20"/>
          <w:color w:val="auto"/>
        </w:rPr>
      </w:pPr>
      <w:r>
        <w:rPr>
          <w:rFonts w:ascii="Century Schoolbook" w:cs="Century Schoolbook" w:eastAsia="Century Schoolbook" w:hAnsi="Century Schoolbook"/>
          <w:sz w:val="24"/>
          <w:szCs w:val="24"/>
          <w:color w:val="auto"/>
        </w:rPr>
        <w:t>J</w:t>
      </w:r>
      <w:r>
        <w:rPr>
          <w:rFonts w:ascii="Century Schoolbook" w:cs="Century Schoolbook" w:eastAsia="Century Schoolbook" w:hAnsi="Century Schoolbook"/>
          <w:sz w:val="16"/>
          <w:szCs w:val="16"/>
          <w:color w:val="auto"/>
        </w:rPr>
        <w:t>ans</w:t>
      </w:r>
      <w:r>
        <w:rPr>
          <w:rFonts w:ascii="Century Schoolbook" w:cs="Century Schoolbook" w:eastAsia="Century Schoolbook" w:hAnsi="Century Schoolbook"/>
          <w:sz w:val="24"/>
          <w:szCs w:val="24"/>
          <w:color w:val="auto"/>
        </w:rPr>
        <w:t xml:space="preserve">, Irma de, «Iets over Cornelis de Bie als navolger en plagiaris», in </w:t>
      </w:r>
      <w:r>
        <w:rPr>
          <w:rFonts w:ascii="Century Schoolbook" w:cs="Century Schoolbook" w:eastAsia="Century Schoolbook" w:hAnsi="Century Schoolbook"/>
          <w:sz w:val="24"/>
          <w:szCs w:val="24"/>
          <w:i w:val="1"/>
          <w:iCs w:val="1"/>
          <w:color w:val="auto"/>
        </w:rPr>
        <w:t>Verslagen en</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 xml:space="preserve">mededelingen van de Koninklijke Vlaamse Academie voor Taal- en Letterkunde, </w:t>
      </w:r>
      <w:r>
        <w:rPr>
          <w:rFonts w:ascii="Century Schoolbook" w:cs="Century Schoolbook" w:eastAsia="Century Schoolbook" w:hAnsi="Century Schoolbook"/>
          <w:sz w:val="24"/>
          <w:szCs w:val="24"/>
          <w:color w:val="auto"/>
        </w:rPr>
        <w:t>Gent, 1929, p. 139-170.</w:t>
      </w:r>
    </w:p>
    <w:p>
      <w:pPr>
        <w:spacing w:after="0" w:line="5" w:lineRule="exact"/>
        <w:rPr>
          <w:sz w:val="20"/>
          <w:szCs w:val="20"/>
          <w:color w:val="auto"/>
        </w:rPr>
      </w:pPr>
    </w:p>
    <w:p>
      <w:pPr>
        <w:jc w:val="both"/>
        <w:ind w:left="840" w:hanging="566"/>
        <w:spacing w:after="0" w:line="312" w:lineRule="auto"/>
        <w:rPr>
          <w:sz w:val="20"/>
          <w:szCs w:val="20"/>
          <w:color w:val="auto"/>
        </w:rPr>
      </w:pPr>
      <w:r>
        <w:rPr>
          <w:rFonts w:ascii="Century Schoolbook" w:cs="Century Schoolbook" w:eastAsia="Century Schoolbook" w:hAnsi="Century Schoolbook"/>
          <w:sz w:val="23"/>
          <w:szCs w:val="23"/>
          <w:color w:val="auto"/>
        </w:rPr>
        <w:t>J</w:t>
      </w:r>
      <w:r>
        <w:rPr>
          <w:rFonts w:ascii="Century Schoolbook" w:cs="Century Schoolbook" w:eastAsia="Century Schoolbook" w:hAnsi="Century Schoolbook"/>
          <w:sz w:val="15"/>
          <w:szCs w:val="15"/>
          <w:color w:val="auto"/>
        </w:rPr>
        <w:t>autze</w:t>
      </w:r>
      <w:r>
        <w:rPr>
          <w:rFonts w:ascii="Century Schoolbook" w:cs="Century Schoolbook" w:eastAsia="Century Schoolbook" w:hAnsi="Century Schoolbook"/>
          <w:sz w:val="23"/>
          <w:szCs w:val="23"/>
          <w:color w:val="auto"/>
        </w:rPr>
        <w:t>, Kim, Leonor Á</w:t>
      </w:r>
      <w:r>
        <w:rPr>
          <w:rFonts w:ascii="Century Schoolbook" w:cs="Century Schoolbook" w:eastAsia="Century Schoolbook" w:hAnsi="Century Schoolbook"/>
          <w:sz w:val="15"/>
          <w:szCs w:val="15"/>
          <w:color w:val="auto"/>
        </w:rPr>
        <w:t>lvarez</w:t>
      </w:r>
      <w:r>
        <w:rPr>
          <w:rFonts w:ascii="Century Schoolbook" w:cs="Century Schoolbook" w:eastAsia="Century Schoolbook" w:hAnsi="Century Schoolbook"/>
          <w:sz w:val="23"/>
          <w:szCs w:val="23"/>
          <w:color w:val="auto"/>
        </w:rPr>
        <w:t xml:space="preserve"> F</w:t>
      </w:r>
      <w:r>
        <w:rPr>
          <w:rFonts w:ascii="Century Schoolbook" w:cs="Century Schoolbook" w:eastAsia="Century Schoolbook" w:hAnsi="Century Schoolbook"/>
          <w:sz w:val="15"/>
          <w:szCs w:val="15"/>
          <w:color w:val="auto"/>
        </w:rPr>
        <w:t>rancés</w:t>
      </w:r>
      <w:r>
        <w:rPr>
          <w:rFonts w:ascii="Century Schoolbook" w:cs="Century Schoolbook" w:eastAsia="Century Schoolbook" w:hAnsi="Century Schoolbook"/>
          <w:sz w:val="23"/>
          <w:szCs w:val="23"/>
          <w:color w:val="auto"/>
        </w:rPr>
        <w:t>, and Frans R.E. B</w:t>
      </w:r>
      <w:r>
        <w:rPr>
          <w:rFonts w:ascii="Century Schoolbook" w:cs="Century Schoolbook" w:eastAsia="Century Schoolbook" w:hAnsi="Century Schoolbook"/>
          <w:sz w:val="15"/>
          <w:szCs w:val="15"/>
          <w:color w:val="auto"/>
        </w:rPr>
        <w:t>lom</w:t>
      </w:r>
      <w:r>
        <w:rPr>
          <w:rFonts w:ascii="Century Schoolbook" w:cs="Century Schoolbook" w:eastAsia="Century Schoolbook" w:hAnsi="Century Schoolbook"/>
          <w:sz w:val="23"/>
          <w:szCs w:val="23"/>
          <w:color w:val="auto"/>
        </w:rPr>
        <w:t xml:space="preserve">, «Spaans theater in de Amsterdamse Schouwburg (1638-1672): Kwantitatieve en kwalitatieve anlyse van de creatieve industrie van het vertalen», </w:t>
      </w:r>
      <w:r>
        <w:rPr>
          <w:rFonts w:ascii="Century Schoolbook" w:cs="Century Schoolbook" w:eastAsia="Century Schoolbook" w:hAnsi="Century Schoolbook"/>
          <w:sz w:val="23"/>
          <w:szCs w:val="23"/>
          <w:i w:val="1"/>
          <w:iCs w:val="1"/>
          <w:color w:val="auto"/>
        </w:rPr>
        <w:t>De Zeventiende Eeuw. Cultuur in</w:t>
      </w:r>
      <w:r>
        <w:rPr>
          <w:rFonts w:ascii="Century Schoolbook" w:cs="Century Schoolbook" w:eastAsia="Century Schoolbook" w:hAnsi="Century Schoolbook"/>
          <w:sz w:val="23"/>
          <w:szCs w:val="23"/>
          <w:color w:val="auto"/>
        </w:rPr>
        <w:t xml:space="preserve"> </w:t>
      </w:r>
      <w:r>
        <w:rPr>
          <w:rFonts w:ascii="Century Schoolbook" w:cs="Century Schoolbook" w:eastAsia="Century Schoolbook" w:hAnsi="Century Schoolbook"/>
          <w:sz w:val="23"/>
          <w:szCs w:val="23"/>
          <w:i w:val="1"/>
          <w:iCs w:val="1"/>
          <w:color w:val="auto"/>
        </w:rPr>
        <w:t>de Nederlanden in interdisciplinair perspectief</w:t>
      </w:r>
      <w:r>
        <w:rPr>
          <w:rFonts w:ascii="Century Schoolbook" w:cs="Century Schoolbook" w:eastAsia="Century Schoolbook" w:hAnsi="Century Schoolbook"/>
          <w:sz w:val="23"/>
          <w:szCs w:val="23"/>
          <w:color w:val="auto"/>
        </w:rPr>
        <w:t>, XXXII,1 (2016), forthcoming.</w:t>
      </w:r>
    </w:p>
    <w:p>
      <w:pPr>
        <w:spacing w:after="0" w:line="2" w:lineRule="exact"/>
        <w:rPr>
          <w:sz w:val="20"/>
          <w:szCs w:val="20"/>
          <w:color w:val="auto"/>
        </w:rPr>
      </w:pPr>
    </w:p>
    <w:p>
      <w:pPr>
        <w:jc w:val="both"/>
        <w:ind w:left="840" w:hanging="566"/>
        <w:spacing w:after="0" w:line="297" w:lineRule="auto"/>
        <w:rPr>
          <w:sz w:val="20"/>
          <w:szCs w:val="20"/>
          <w:color w:val="auto"/>
        </w:rPr>
      </w:pPr>
      <w:r>
        <w:rPr>
          <w:rFonts w:ascii="Century Schoolbook" w:cs="Century Schoolbook" w:eastAsia="Century Schoolbook" w:hAnsi="Century Schoolbook"/>
          <w:sz w:val="24"/>
          <w:szCs w:val="24"/>
          <w:color w:val="auto"/>
        </w:rPr>
        <w:t>K</w:t>
      </w:r>
      <w:r>
        <w:rPr>
          <w:rFonts w:ascii="Century Schoolbook" w:cs="Century Schoolbook" w:eastAsia="Century Schoolbook" w:hAnsi="Century Schoolbook"/>
          <w:sz w:val="16"/>
          <w:szCs w:val="16"/>
          <w:color w:val="auto"/>
        </w:rPr>
        <w:t>ossmann</w:t>
      </w:r>
      <w:r>
        <w:rPr>
          <w:rFonts w:ascii="Century Schoolbook" w:cs="Century Schoolbook" w:eastAsia="Century Schoolbook" w:hAnsi="Century Schoolbook"/>
          <w:sz w:val="24"/>
          <w:szCs w:val="24"/>
          <w:color w:val="auto"/>
        </w:rPr>
        <w:t xml:space="preserve">, E.F., </w:t>
      </w:r>
      <w:r>
        <w:rPr>
          <w:rFonts w:ascii="Century Schoolbook" w:cs="Century Schoolbook" w:eastAsia="Century Schoolbook" w:hAnsi="Century Schoolbook"/>
          <w:sz w:val="24"/>
          <w:szCs w:val="24"/>
          <w:i w:val="1"/>
          <w:iCs w:val="1"/>
          <w:color w:val="auto"/>
        </w:rPr>
        <w:t>Nieuwe bijdragen tot de geschiedenis van het Nederlandsche tooneel</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 xml:space="preserve">in de 17de en 18de eeuw ’s, </w:t>
      </w:r>
      <w:r>
        <w:rPr>
          <w:rFonts w:ascii="Century Schoolbook" w:cs="Century Schoolbook" w:eastAsia="Century Schoolbook" w:hAnsi="Century Schoolbook"/>
          <w:sz w:val="24"/>
          <w:szCs w:val="24"/>
          <w:color w:val="auto"/>
        </w:rPr>
        <w:t>Martinus Nijhoff, Gravenhage, 1915.</w:t>
      </w:r>
    </w:p>
    <w:p>
      <w:pPr>
        <w:spacing w:after="0" w:line="6" w:lineRule="exact"/>
        <w:rPr>
          <w:sz w:val="20"/>
          <w:szCs w:val="20"/>
          <w:color w:val="auto"/>
        </w:rPr>
      </w:pPr>
    </w:p>
    <w:p>
      <w:pPr>
        <w:jc w:val="both"/>
        <w:ind w:left="840" w:hanging="566"/>
        <w:spacing w:after="0" w:line="297" w:lineRule="auto"/>
        <w:rPr>
          <w:sz w:val="20"/>
          <w:szCs w:val="20"/>
          <w:color w:val="auto"/>
        </w:rPr>
      </w:pPr>
      <w:r>
        <w:rPr>
          <w:rFonts w:ascii="Century Schoolbook" w:cs="Century Schoolbook" w:eastAsia="Century Schoolbook" w:hAnsi="Century Schoolbook"/>
          <w:sz w:val="24"/>
          <w:szCs w:val="24"/>
          <w:color w:val="auto"/>
        </w:rPr>
        <w:t>L</w:t>
      </w:r>
      <w:r>
        <w:rPr>
          <w:rFonts w:ascii="Century Schoolbook" w:cs="Century Schoolbook" w:eastAsia="Century Schoolbook" w:hAnsi="Century Schoolbook"/>
          <w:sz w:val="16"/>
          <w:szCs w:val="16"/>
          <w:color w:val="auto"/>
        </w:rPr>
        <w:t>osada</w:t>
      </w:r>
      <w:r>
        <w:rPr>
          <w:rFonts w:ascii="Century Schoolbook" w:cs="Century Schoolbook" w:eastAsia="Century Schoolbook" w:hAnsi="Century Schoolbook"/>
          <w:sz w:val="24"/>
          <w:szCs w:val="24"/>
          <w:color w:val="auto"/>
        </w:rPr>
        <w:t>-G</w:t>
      </w:r>
      <w:r>
        <w:rPr>
          <w:rFonts w:ascii="Century Schoolbook" w:cs="Century Schoolbook" w:eastAsia="Century Schoolbook" w:hAnsi="Century Schoolbook"/>
          <w:sz w:val="16"/>
          <w:szCs w:val="16"/>
          <w:color w:val="auto"/>
        </w:rPr>
        <w:t>oya</w:t>
      </w:r>
      <w:r>
        <w:rPr>
          <w:rFonts w:ascii="Century Schoolbook" w:cs="Century Schoolbook" w:eastAsia="Century Schoolbook" w:hAnsi="Century Schoolbook"/>
          <w:sz w:val="24"/>
          <w:szCs w:val="24"/>
          <w:color w:val="auto"/>
        </w:rPr>
        <w:t xml:space="preserve">, José Manuel, </w:t>
      </w:r>
      <w:r>
        <w:rPr>
          <w:rFonts w:ascii="Century Schoolbook" w:cs="Century Schoolbook" w:eastAsia="Century Schoolbook" w:hAnsi="Century Schoolbook"/>
          <w:sz w:val="24"/>
          <w:szCs w:val="24"/>
          <w:i w:val="1"/>
          <w:iCs w:val="1"/>
          <w:color w:val="auto"/>
        </w:rPr>
        <w:t>Bibliographie critique de la littérature espagnole en</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France au XVIIe siècle</w:t>
      </w:r>
      <w:r>
        <w:rPr>
          <w:rFonts w:ascii="Century Schoolbook" w:cs="Century Schoolbook" w:eastAsia="Century Schoolbook" w:hAnsi="Century Schoolbook"/>
          <w:sz w:val="24"/>
          <w:szCs w:val="24"/>
          <w:color w:val="auto"/>
        </w:rPr>
        <w:t>, Droz, Genève, 1999.</w:t>
      </w:r>
    </w:p>
    <w:p>
      <w:pPr>
        <w:spacing w:after="0" w:line="6" w:lineRule="exact"/>
        <w:rPr>
          <w:sz w:val="20"/>
          <w:szCs w:val="20"/>
          <w:color w:val="auto"/>
        </w:rPr>
      </w:pPr>
    </w:p>
    <w:p>
      <w:pPr>
        <w:jc w:val="both"/>
        <w:ind w:left="840" w:hanging="566"/>
        <w:spacing w:after="0" w:line="298" w:lineRule="auto"/>
        <w:rPr>
          <w:sz w:val="20"/>
          <w:szCs w:val="20"/>
          <w:color w:val="auto"/>
        </w:rPr>
      </w:pPr>
      <w:r>
        <w:rPr>
          <w:rFonts w:ascii="Century Schoolbook" w:cs="Century Schoolbook" w:eastAsia="Century Schoolbook" w:hAnsi="Century Schoolbook"/>
          <w:sz w:val="24"/>
          <w:szCs w:val="24"/>
          <w:color w:val="auto"/>
        </w:rPr>
        <w:t>M</w:t>
      </w:r>
      <w:r>
        <w:rPr>
          <w:rFonts w:ascii="Century Schoolbook" w:cs="Century Schoolbook" w:eastAsia="Century Schoolbook" w:hAnsi="Century Schoolbook"/>
          <w:sz w:val="16"/>
          <w:szCs w:val="16"/>
          <w:color w:val="auto"/>
        </w:rPr>
        <w:t>arion</w:t>
      </w:r>
      <w:r>
        <w:rPr>
          <w:rFonts w:ascii="Century Schoolbook" w:cs="Century Schoolbook" w:eastAsia="Century Schoolbook" w:hAnsi="Century Schoolbook"/>
          <w:sz w:val="24"/>
          <w:szCs w:val="24"/>
          <w:color w:val="auto"/>
        </w:rPr>
        <w:t>, Olga van, and Tim V</w:t>
      </w:r>
      <w:r>
        <w:rPr>
          <w:rFonts w:ascii="Century Schoolbook" w:cs="Century Schoolbook" w:eastAsia="Century Schoolbook" w:hAnsi="Century Schoolbook"/>
          <w:sz w:val="16"/>
          <w:szCs w:val="16"/>
          <w:color w:val="auto"/>
        </w:rPr>
        <w:t>ergeer</w:t>
      </w:r>
      <w:r>
        <w:rPr>
          <w:rFonts w:ascii="Century Schoolbook" w:cs="Century Schoolbook" w:eastAsia="Century Schoolbook" w:hAnsi="Century Schoolbook"/>
          <w:sz w:val="24"/>
          <w:szCs w:val="24"/>
          <w:color w:val="auto"/>
        </w:rPr>
        <w:t xml:space="preserve">, «Spain’s Dramatic Conquest of the Dutch Repub­ lic: Rodenburgh as a Literary Mediator of Spanish Culture», </w:t>
      </w:r>
      <w:r>
        <w:rPr>
          <w:rFonts w:ascii="Century Schoolbook" w:cs="Century Schoolbook" w:eastAsia="Century Schoolbook" w:hAnsi="Century Schoolbook"/>
          <w:sz w:val="24"/>
          <w:szCs w:val="24"/>
          <w:i w:val="1"/>
          <w:iCs w:val="1"/>
          <w:color w:val="auto"/>
        </w:rPr>
        <w:t>De Zeventiende</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 xml:space="preserve">Eeuw. Cultuur in de Nederlanden in interdisciplinair perspectief, </w:t>
      </w:r>
      <w:r>
        <w:rPr>
          <w:rFonts w:ascii="Century Schoolbook" w:cs="Century Schoolbook" w:eastAsia="Century Schoolbook" w:hAnsi="Century Schoolbook"/>
          <w:sz w:val="24"/>
          <w:szCs w:val="24"/>
          <w:color w:val="auto"/>
        </w:rPr>
        <w:t>XXXII,1 (2016),</w:t>
      </w:r>
      <w:r>
        <w:rPr>
          <w:rFonts w:ascii="Century Schoolbook" w:cs="Century Schoolbook" w:eastAsia="Century Schoolbook" w:hAnsi="Century Schoolbook"/>
          <w:sz w:val="24"/>
          <w:szCs w:val="24"/>
          <w:i w:val="1"/>
          <w:iCs w:val="1"/>
          <w:color w:val="auto"/>
        </w:rPr>
        <w:t xml:space="preserve"> </w:t>
      </w:r>
      <w:r>
        <w:rPr>
          <w:rFonts w:ascii="Century Schoolbook" w:cs="Century Schoolbook" w:eastAsia="Century Schoolbook" w:hAnsi="Century Schoolbook"/>
          <w:sz w:val="24"/>
          <w:szCs w:val="24"/>
          <w:color w:val="auto"/>
        </w:rPr>
        <w:t>forthcoming.</w:t>
      </w:r>
    </w:p>
    <w:p>
      <w:pPr>
        <w:spacing w:after="0" w:line="11" w:lineRule="exact"/>
        <w:rPr>
          <w:sz w:val="20"/>
          <w:szCs w:val="20"/>
          <w:color w:val="auto"/>
        </w:rPr>
      </w:pPr>
    </w:p>
    <w:p>
      <w:pPr>
        <w:jc w:val="both"/>
        <w:ind w:left="840" w:hanging="566"/>
        <w:spacing w:after="0" w:line="296" w:lineRule="auto"/>
        <w:rPr>
          <w:rFonts w:ascii="Century Schoolbook" w:cs="Century Schoolbook" w:eastAsia="Century Schoolbook" w:hAnsi="Century Schoolbook"/>
          <w:sz w:val="24"/>
          <w:szCs w:val="24"/>
          <w:color w:val="1C2790"/>
        </w:rPr>
      </w:pPr>
      <w:r>
        <w:rPr>
          <w:rFonts w:ascii="Century Schoolbook" w:cs="Century Schoolbook" w:eastAsia="Century Schoolbook" w:hAnsi="Century Schoolbook"/>
          <w:sz w:val="24"/>
          <w:szCs w:val="24"/>
          <w:i w:val="1"/>
          <w:iCs w:val="1"/>
          <w:color w:val="auto"/>
        </w:rPr>
        <w:t xml:space="preserve">ONSTAGE, Online data system for Theater in Amsterdam in the Golden Age, ed. </w:t>
      </w:r>
      <w:r>
        <w:rPr>
          <w:rFonts w:ascii="Century Schoolbook" w:cs="Century Schoolbook" w:eastAsia="Century Schoolbook" w:hAnsi="Century Schoolbook"/>
          <w:sz w:val="24"/>
          <w:szCs w:val="24"/>
          <w:color w:val="auto"/>
        </w:rPr>
        <w:t xml:space="preserve">F.R.E. Blom, University of Amsterdam, online </w:t>
      </w:r>
      <w:hyperlink r:id="rId23">
        <w:r>
          <w:rPr>
            <w:rFonts w:ascii="Century Schoolbook" w:cs="Century Schoolbook" w:eastAsia="Century Schoolbook" w:hAnsi="Century Schoolbook"/>
            <w:sz w:val="24"/>
            <w:szCs w:val="24"/>
            <w:u w:val="single" w:color="auto"/>
            <w:color w:val="1C2790"/>
          </w:rPr>
          <w:t>http://www.vondel.human</w:t>
        </w:r>
      </w:hyperlink>
      <w:r>
        <w:rPr>
          <w:rFonts w:ascii="Century Schoolbook" w:cs="Century Schoolbook" w:eastAsia="Century Schoolbook" w:hAnsi="Century Schoolbook"/>
          <w:sz w:val="24"/>
          <w:szCs w:val="24"/>
          <w:color w:val="auto"/>
        </w:rPr>
        <w:t xml:space="preserve"> </w:t>
      </w:r>
      <w:hyperlink r:id="rId23">
        <w:r>
          <w:rPr>
            <w:rFonts w:ascii="Century Schoolbook" w:cs="Century Schoolbook" w:eastAsia="Century Schoolbook" w:hAnsi="Century Schoolbook"/>
            <w:sz w:val="24"/>
            <w:szCs w:val="24"/>
            <w:u w:val="single" w:color="auto"/>
            <w:color w:val="1C2790"/>
          </w:rPr>
          <w:t>ities.uva.nl/onstage</w:t>
        </w:r>
      </w:hyperlink>
      <w:r>
        <w:rPr>
          <w:rFonts w:ascii="Century Schoolbook" w:cs="Century Schoolbook" w:eastAsia="Century Schoolbook" w:hAnsi="Century Schoolbook"/>
          <w:sz w:val="24"/>
          <w:szCs w:val="24"/>
          <w:color w:val="000000"/>
        </w:rPr>
        <w:t>.</w:t>
      </w:r>
    </w:p>
    <w:p>
      <w:pPr>
        <w:spacing w:after="0" w:line="8" w:lineRule="exact"/>
        <w:rPr>
          <w:sz w:val="20"/>
          <w:szCs w:val="20"/>
          <w:color w:val="auto"/>
        </w:rPr>
      </w:pPr>
    </w:p>
    <w:p>
      <w:pPr>
        <w:jc w:val="both"/>
        <w:ind w:left="840" w:hanging="566"/>
        <w:spacing w:after="0" w:line="312" w:lineRule="auto"/>
        <w:rPr>
          <w:rFonts w:ascii="Century Schoolbook" w:cs="Century Schoolbook" w:eastAsia="Century Schoolbook" w:hAnsi="Century Schoolbook"/>
          <w:sz w:val="23"/>
          <w:szCs w:val="23"/>
          <w:color w:val="1C2790"/>
        </w:rPr>
      </w:pPr>
      <w:r>
        <w:rPr>
          <w:rFonts w:ascii="Century Schoolbook" w:cs="Century Schoolbook" w:eastAsia="Century Schoolbook" w:hAnsi="Century Schoolbook"/>
          <w:sz w:val="23"/>
          <w:szCs w:val="23"/>
          <w:color w:val="auto"/>
        </w:rPr>
        <w:t>P</w:t>
      </w:r>
      <w:r>
        <w:rPr>
          <w:rFonts w:ascii="Century Schoolbook" w:cs="Century Schoolbook" w:eastAsia="Century Schoolbook" w:hAnsi="Century Schoolbook"/>
          <w:sz w:val="15"/>
          <w:szCs w:val="15"/>
          <w:color w:val="auto"/>
        </w:rPr>
        <w:t>els</w:t>
      </w:r>
      <w:r>
        <w:rPr>
          <w:rFonts w:ascii="Century Schoolbook" w:cs="Century Schoolbook" w:eastAsia="Century Schoolbook" w:hAnsi="Century Schoolbook"/>
          <w:sz w:val="23"/>
          <w:szCs w:val="23"/>
          <w:color w:val="auto"/>
        </w:rPr>
        <w:t xml:space="preserve">, Andries, </w:t>
      </w:r>
      <w:r>
        <w:rPr>
          <w:rFonts w:ascii="Century Schoolbook" w:cs="Century Schoolbook" w:eastAsia="Century Schoolbook" w:hAnsi="Century Schoolbook"/>
          <w:sz w:val="23"/>
          <w:szCs w:val="23"/>
          <w:i w:val="1"/>
          <w:iCs w:val="1"/>
          <w:color w:val="auto"/>
        </w:rPr>
        <w:t>Gelukte list of bedrooge mof,</w:t>
      </w:r>
      <w:r>
        <w:rPr>
          <w:rFonts w:ascii="Century Schoolbook" w:cs="Century Schoolbook" w:eastAsia="Century Schoolbook" w:hAnsi="Century Schoolbook"/>
          <w:sz w:val="23"/>
          <w:szCs w:val="23"/>
          <w:color w:val="auto"/>
        </w:rPr>
        <w:t xml:space="preserve"> Albert Magnus, Amsterdam, 1689, on­ line, </w:t>
      </w:r>
      <w:hyperlink r:id="rId24">
        <w:r>
          <w:rPr>
            <w:rFonts w:ascii="Century Schoolbook" w:cs="Century Schoolbook" w:eastAsia="Century Schoolbook" w:hAnsi="Century Schoolbook"/>
            <w:sz w:val="23"/>
            <w:szCs w:val="23"/>
            <w:u w:val="single" w:color="auto"/>
            <w:color w:val="1C2790"/>
          </w:rPr>
          <w:t>https://books.google.es/books?id=7ncAAAAAcAAJ&amp;printsec=frontcover&amp;</w:t>
        </w:r>
      </w:hyperlink>
      <w:r>
        <w:rPr>
          <w:rFonts w:ascii="Century Schoolbook" w:cs="Century Schoolbook" w:eastAsia="Century Schoolbook" w:hAnsi="Century Schoolbook"/>
          <w:sz w:val="23"/>
          <w:szCs w:val="23"/>
          <w:color w:val="auto"/>
        </w:rPr>
        <w:t xml:space="preserve"> </w:t>
      </w:r>
      <w:hyperlink r:id="rId24">
        <w:r>
          <w:rPr>
            <w:rFonts w:ascii="Century Schoolbook" w:cs="Century Schoolbook" w:eastAsia="Century Schoolbook" w:hAnsi="Century Schoolbook"/>
            <w:sz w:val="23"/>
            <w:szCs w:val="23"/>
            <w:u w:val="single" w:color="auto"/>
            <w:color w:val="1C2790"/>
          </w:rPr>
          <w:t>dq=Gelukte+list+of+bedrooge+mof+1689&amp;hl=es&amp;sa=X&amp;ved=0ahUKE</w:t>
        </w:r>
      </w:hyperlink>
      <w:r>
        <w:rPr>
          <w:rFonts w:ascii="Century Schoolbook" w:cs="Century Schoolbook" w:eastAsia="Century Schoolbook" w:hAnsi="Century Schoolbook"/>
          <w:sz w:val="23"/>
          <w:szCs w:val="23"/>
          <w:u w:val="single" w:color="auto"/>
          <w:color w:val="1C2790"/>
        </w:rPr>
        <w:t xml:space="preserve"> </w:t>
      </w:r>
      <w:hyperlink r:id="rId24">
        <w:r>
          <w:rPr>
            <w:rFonts w:ascii="Century Schoolbook" w:cs="Century Schoolbook" w:eastAsia="Century Schoolbook" w:hAnsi="Century Schoolbook"/>
            <w:sz w:val="23"/>
            <w:szCs w:val="23"/>
            <w:u w:val="single" w:color="auto"/>
            <w:color w:val="1C2790"/>
          </w:rPr>
          <w:t>wib9LHwlvjPAhXB2BoKHYHPAMEQ6AEIJTAA#v=onepage&amp;q=Ge</w:t>
        </w:r>
      </w:hyperlink>
      <w:r>
        <w:rPr>
          <w:rFonts w:ascii="Century Schoolbook" w:cs="Century Schoolbook" w:eastAsia="Century Schoolbook" w:hAnsi="Century Schoolbook"/>
          <w:sz w:val="23"/>
          <w:szCs w:val="23"/>
          <w:u w:val="single" w:color="auto"/>
          <w:color w:val="1C2790"/>
        </w:rPr>
        <w:t xml:space="preserve"> </w:t>
      </w:r>
      <w:hyperlink r:id="rId24">
        <w:r>
          <w:rPr>
            <w:rFonts w:ascii="Century Schoolbook" w:cs="Century Schoolbook" w:eastAsia="Century Schoolbook" w:hAnsi="Century Schoolbook"/>
            <w:sz w:val="23"/>
            <w:szCs w:val="23"/>
            <w:u w:val="single" w:color="auto"/>
            <w:color w:val="1C2790"/>
          </w:rPr>
          <w:t>lukte%20list%20of%20bedrooge%20mof%201689&amp;f=false</w:t>
        </w:r>
      </w:hyperlink>
      <w:r>
        <w:rPr>
          <w:rFonts w:ascii="Century Schoolbook" w:cs="Century Schoolbook" w:eastAsia="Century Schoolbook" w:hAnsi="Century Schoolbook"/>
          <w:sz w:val="23"/>
          <w:szCs w:val="23"/>
          <w:color w:val="000000"/>
        </w:rPr>
        <w:t>.</w:t>
      </w:r>
    </w:p>
    <w:p>
      <w:pPr>
        <w:spacing w:after="0" w:line="3" w:lineRule="exact"/>
        <w:rPr>
          <w:rFonts w:ascii="Century Schoolbook" w:cs="Century Schoolbook" w:eastAsia="Century Schoolbook" w:hAnsi="Century Schoolbook"/>
          <w:sz w:val="23"/>
          <w:szCs w:val="23"/>
          <w:u w:val="single" w:color="auto"/>
          <w:color w:val="1C2790"/>
        </w:rPr>
      </w:pPr>
    </w:p>
    <w:p>
      <w:pPr>
        <w:jc w:val="both"/>
        <w:ind w:left="840" w:hanging="566"/>
        <w:spacing w:after="0" w:line="297" w:lineRule="auto"/>
        <w:rPr>
          <w:sz w:val="20"/>
          <w:szCs w:val="20"/>
          <w:color w:val="auto"/>
        </w:rPr>
      </w:pPr>
      <w:r>
        <w:rPr>
          <w:rFonts w:ascii="Century Schoolbook" w:cs="Century Schoolbook" w:eastAsia="Century Schoolbook" w:hAnsi="Century Schoolbook"/>
          <w:sz w:val="24"/>
          <w:szCs w:val="24"/>
          <w:color w:val="auto"/>
        </w:rPr>
        <w:t>P</w:t>
      </w:r>
      <w:r>
        <w:rPr>
          <w:rFonts w:ascii="Century Schoolbook" w:cs="Century Schoolbook" w:eastAsia="Century Schoolbook" w:hAnsi="Century Schoolbook"/>
          <w:sz w:val="16"/>
          <w:szCs w:val="16"/>
          <w:color w:val="auto"/>
        </w:rPr>
        <w:t>raag</w:t>
      </w:r>
      <w:r>
        <w:rPr>
          <w:rFonts w:ascii="Century Schoolbook" w:cs="Century Schoolbook" w:eastAsia="Century Schoolbook" w:hAnsi="Century Schoolbook"/>
          <w:sz w:val="24"/>
          <w:szCs w:val="24"/>
          <w:color w:val="auto"/>
        </w:rPr>
        <w:t xml:space="preserve">, Jonas Andries van, </w:t>
      </w:r>
      <w:r>
        <w:rPr>
          <w:rFonts w:ascii="Century Schoolbook" w:cs="Century Schoolbook" w:eastAsia="Century Schoolbook" w:hAnsi="Century Schoolbook"/>
          <w:sz w:val="24"/>
          <w:szCs w:val="24"/>
          <w:i w:val="1"/>
          <w:iCs w:val="1"/>
          <w:color w:val="auto"/>
        </w:rPr>
        <w:t>La comedia espagnole aux Pays-Bas au</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16"/>
          <w:szCs w:val="16"/>
          <w:i w:val="1"/>
          <w:iCs w:val="1"/>
          <w:color w:val="auto"/>
        </w:rPr>
        <w:t>xvii</w:t>
      </w:r>
      <w:r>
        <w:rPr>
          <w:rFonts w:ascii="Century Schoolbook" w:cs="Century Schoolbook" w:eastAsia="Century Schoolbook" w:hAnsi="Century Schoolbook"/>
          <w:sz w:val="24"/>
          <w:szCs w:val="24"/>
          <w:i w:val="1"/>
          <w:iCs w:val="1"/>
          <w:color w:val="auto"/>
        </w:rPr>
        <w:t>e et au</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16"/>
          <w:szCs w:val="16"/>
          <w:i w:val="1"/>
          <w:iCs w:val="1"/>
          <w:color w:val="auto"/>
        </w:rPr>
        <w:t>xviii</w:t>
      </w:r>
      <w:r>
        <w:rPr>
          <w:rFonts w:ascii="Century Schoolbook" w:cs="Century Schoolbook" w:eastAsia="Century Schoolbook" w:hAnsi="Century Schoolbook"/>
          <w:sz w:val="24"/>
          <w:szCs w:val="24"/>
          <w:i w:val="1"/>
          <w:iCs w:val="1"/>
          <w:color w:val="auto"/>
        </w:rPr>
        <w:t>e</w:t>
      </w:r>
      <w:r>
        <w:rPr>
          <w:rFonts w:ascii="Century Schoolbook" w:cs="Century Schoolbook" w:eastAsia="Century Schoolbook" w:hAnsi="Century Schoolbook"/>
          <w:sz w:val="24"/>
          <w:szCs w:val="24"/>
          <w:color w:val="auto"/>
        </w:rPr>
        <w:t xml:space="preserve"> </w:t>
      </w:r>
      <w:r>
        <w:rPr>
          <w:rFonts w:ascii="Century Schoolbook" w:cs="Century Schoolbook" w:eastAsia="Century Schoolbook" w:hAnsi="Century Schoolbook"/>
          <w:sz w:val="24"/>
          <w:szCs w:val="24"/>
          <w:i w:val="1"/>
          <w:iCs w:val="1"/>
          <w:color w:val="auto"/>
        </w:rPr>
        <w:t xml:space="preserve">siècle, </w:t>
      </w:r>
      <w:r>
        <w:rPr>
          <w:rFonts w:ascii="Century Schoolbook" w:cs="Century Schoolbook" w:eastAsia="Century Schoolbook" w:hAnsi="Century Schoolbook"/>
          <w:sz w:val="24"/>
          <w:szCs w:val="24"/>
          <w:color w:val="auto"/>
        </w:rPr>
        <w:t>Doctoral Thesis, University of Amsterdam, Amsterdam, 1922.</w:t>
      </w:r>
    </w:p>
    <w:p>
      <w:pPr>
        <w:spacing w:after="0" w:line="6" w:lineRule="exact"/>
        <w:rPr>
          <w:rFonts w:ascii="Century Schoolbook" w:cs="Century Schoolbook" w:eastAsia="Century Schoolbook" w:hAnsi="Century Schoolbook"/>
          <w:sz w:val="23"/>
          <w:szCs w:val="23"/>
          <w:u w:val="single" w:color="auto"/>
          <w:color w:val="1C2790"/>
        </w:rPr>
      </w:pPr>
    </w:p>
    <w:p>
      <w:pPr>
        <w:jc w:val="both"/>
        <w:ind w:left="840" w:hanging="566"/>
        <w:spacing w:after="0" w:line="298" w:lineRule="auto"/>
        <w:rPr>
          <w:rFonts w:ascii="Century Schoolbook" w:cs="Century Schoolbook" w:eastAsia="Century Schoolbook" w:hAnsi="Century Schoolbook"/>
          <w:sz w:val="24"/>
          <w:szCs w:val="24"/>
          <w:u w:val="single" w:color="auto"/>
          <w:color w:val="1C2790"/>
        </w:rPr>
      </w:pPr>
      <w:r>
        <w:rPr>
          <w:rFonts w:ascii="Century Schoolbook" w:cs="Century Schoolbook" w:eastAsia="Century Schoolbook" w:hAnsi="Century Schoolbook"/>
          <w:sz w:val="24"/>
          <w:szCs w:val="24"/>
          <w:color w:val="auto"/>
        </w:rPr>
        <w:t>Q</w:t>
      </w:r>
      <w:r>
        <w:rPr>
          <w:rFonts w:ascii="Century Schoolbook" w:cs="Century Schoolbook" w:eastAsia="Century Schoolbook" w:hAnsi="Century Schoolbook"/>
          <w:sz w:val="16"/>
          <w:szCs w:val="16"/>
          <w:color w:val="auto"/>
        </w:rPr>
        <w:t>uestiers</w:t>
      </w:r>
      <w:r>
        <w:rPr>
          <w:rFonts w:ascii="Century Schoolbook" w:cs="Century Schoolbook" w:eastAsia="Century Schoolbook" w:hAnsi="Century Schoolbook"/>
          <w:sz w:val="24"/>
          <w:szCs w:val="24"/>
          <w:color w:val="auto"/>
        </w:rPr>
        <w:t xml:space="preserve">, Catharina, </w:t>
      </w:r>
      <w:r>
        <w:rPr>
          <w:rFonts w:ascii="Century Schoolbook" w:cs="Century Schoolbook" w:eastAsia="Century Schoolbook" w:hAnsi="Century Schoolbook"/>
          <w:sz w:val="24"/>
          <w:szCs w:val="24"/>
          <w:i w:val="1"/>
          <w:iCs w:val="1"/>
          <w:color w:val="auto"/>
        </w:rPr>
        <w:t>Den geheymen minaar,</w:t>
      </w:r>
      <w:r>
        <w:rPr>
          <w:rFonts w:ascii="Century Schoolbook" w:cs="Century Schoolbook" w:eastAsia="Century Schoolbook" w:hAnsi="Century Schoolbook"/>
          <w:sz w:val="24"/>
          <w:szCs w:val="24"/>
          <w:color w:val="auto"/>
        </w:rPr>
        <w:t xml:space="preserve"> Gerrit van Goedesberg, Amsterdam, 1655, online, </w:t>
      </w:r>
      <w:hyperlink r:id="rId25">
        <w:r>
          <w:rPr>
            <w:rFonts w:ascii="Century Schoolbook" w:cs="Century Schoolbook" w:eastAsia="Century Schoolbook" w:hAnsi="Century Schoolbook"/>
            <w:sz w:val="24"/>
            <w:szCs w:val="24"/>
            <w:u w:val="single" w:color="auto"/>
            <w:color w:val="1C2790"/>
          </w:rPr>
          <w:t>https://books.google.nl/books?id=Pp5lAAAAcAAJ&amp;lpg=PT1&amp;ots</w:t>
        </w:r>
      </w:hyperlink>
      <w:r>
        <w:rPr>
          <w:rFonts w:ascii="Century Schoolbook" w:cs="Century Schoolbook" w:eastAsia="Century Schoolbook" w:hAnsi="Century Schoolbook"/>
          <w:sz w:val="24"/>
          <w:szCs w:val="24"/>
          <w:color w:val="auto"/>
        </w:rPr>
        <w:t xml:space="preserve"> </w:t>
      </w:r>
      <w:hyperlink r:id="rId25">
        <w:r>
          <w:rPr>
            <w:rFonts w:ascii="Century Schoolbook" w:cs="Century Schoolbook" w:eastAsia="Century Schoolbook" w:hAnsi="Century Schoolbook"/>
            <w:sz w:val="24"/>
            <w:szCs w:val="24"/>
            <w:u w:val="single" w:color="auto"/>
            <w:color w:val="1C2790"/>
          </w:rPr>
          <w:t>=WXYJXzZz1F&amp;dq=Den%20geheymen%20minnaar%20questiers&amp;hl=nl&amp;p</w:t>
        </w:r>
      </w:hyperlink>
    </w:p>
    <w:p>
      <w:pPr>
        <w:sectPr>
          <w:pgSz w:w="11900" w:h="16838" w:orient="portrait"/>
          <w:cols w:equalWidth="0" w:num="1">
            <w:col w:w="9400"/>
          </w:cols>
          <w:pgMar w:left="1140" w:top="1120" w:right="1366" w:bottom="71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2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p>
      <w:pPr>
        <w:sectPr>
          <w:pgSz w:w="11900" w:h="16838" w:orient="portrait"/>
          <w:cols w:equalWidth="0" w:num="1">
            <w:col w:w="9400"/>
          </w:cols>
          <w:pgMar w:left="1140" w:top="1120" w:right="1366" w:bottom="719" w:gutter="0" w:footer="0" w:header="0"/>
          <w:type w:val="continuous"/>
        </w:sectPr>
      </w:pPr>
    </w:p>
    <w:bookmarkStart w:id="22" w:name="page23"/>
    <w:bookmarkEnd w:id="22"/>
    <w:tbl>
      <w:tblPr>
        <w:tblLayout w:type="fixed"/>
        <w:tblInd w:w="0" w:type="dxa"/>
        <w:tblCellMar>
          <w:top w:w="0" w:type="dxa"/>
          <w:left w:w="0" w:type="dxa"/>
          <w:bottom w:w="0" w:type="dxa"/>
          <w:right w:w="0" w:type="dxa"/>
        </w:tblCellMar>
      </w:tblPr>
      <w:tr>
        <w:trPr>
          <w:trHeight w:val="240"/>
        </w:trPr>
        <w:tc>
          <w:tcPr>
            <w:tcW w:w="8700" w:type="dxa"/>
            <w:vAlign w:val="bottom"/>
          </w:tcPr>
          <w:p>
            <w:pPr>
              <w:ind w:left="1540"/>
              <w:spacing w:after="0"/>
              <w:rPr>
                <w:sz w:val="20"/>
                <w:szCs w:val="20"/>
                <w:color w:val="auto"/>
              </w:rPr>
            </w:pPr>
            <w:r>
              <w:rPr>
                <w:rFonts w:ascii="Century Schoolbook" w:cs="Century Schoolbook" w:eastAsia="Century Schoolbook" w:hAnsi="Century Schoolbook"/>
                <w:sz w:val="20"/>
                <w:szCs w:val="20"/>
                <w:color w:val="auto"/>
              </w:rPr>
              <w:t>Lope de Vega and the Conquest of Spanish Theater in the Netherlands</w:t>
            </w:r>
          </w:p>
        </w:tc>
        <w:tc>
          <w:tcPr>
            <w:tcW w:w="940" w:type="dxa"/>
            <w:vAlign w:val="bottom"/>
          </w:tcPr>
          <w:p>
            <w:pPr>
              <w:jc w:val="right"/>
              <w:spacing w:after="0"/>
              <w:rPr>
                <w:sz w:val="20"/>
                <w:szCs w:val="20"/>
                <w:color w:val="auto"/>
              </w:rPr>
            </w:pPr>
            <w:r>
              <w:rPr>
                <w:rFonts w:ascii="Century Schoolbook" w:cs="Century Schoolbook" w:eastAsia="Century Schoolbook" w:hAnsi="Century Schoolbook"/>
                <w:sz w:val="20"/>
                <w:szCs w:val="20"/>
                <w:color w:val="auto"/>
              </w:rPr>
              <w:t>177</w:t>
            </w:r>
          </w:p>
        </w:tc>
      </w:tr>
      <w:tr>
        <w:trPr>
          <w:trHeight w:val="52"/>
        </w:trPr>
        <w:tc>
          <w:tcPr>
            <w:tcW w:w="8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860" w:right="220"/>
        <w:spacing w:after="0" w:line="297" w:lineRule="auto"/>
        <w:rPr>
          <w:rFonts w:ascii="Century Schoolbook" w:cs="Century Schoolbook" w:eastAsia="Century Schoolbook" w:hAnsi="Century Schoolbook"/>
          <w:sz w:val="24"/>
          <w:szCs w:val="24"/>
          <w:color w:val="1C2790"/>
        </w:rPr>
      </w:pPr>
      <w:hyperlink r:id="rId25">
        <w:r>
          <w:rPr>
            <w:rFonts w:ascii="Century Schoolbook" w:cs="Century Schoolbook" w:eastAsia="Century Schoolbook" w:hAnsi="Century Schoolbook"/>
            <w:sz w:val="24"/>
            <w:szCs w:val="24"/>
            <w:u w:val="single" w:color="auto"/>
            <w:color w:val="1C2790"/>
          </w:rPr>
          <w:t>g=PP1%23v=onepage&amp;q&amp;f=false#v=onepage&amp;q=Den%20geheymen%20min</w:t>
        </w:r>
      </w:hyperlink>
      <w:r>
        <w:rPr>
          <w:rFonts w:ascii="Century Schoolbook" w:cs="Century Schoolbook" w:eastAsia="Century Schoolbook" w:hAnsi="Century Schoolbook"/>
          <w:sz w:val="24"/>
          <w:szCs w:val="24"/>
          <w:u w:val="single" w:color="auto"/>
          <w:color w:val="1C2790"/>
        </w:rPr>
        <w:t xml:space="preserve"> </w:t>
      </w:r>
      <w:hyperlink r:id="rId25">
        <w:r>
          <w:rPr>
            <w:rFonts w:ascii="Century Schoolbook" w:cs="Century Schoolbook" w:eastAsia="Century Schoolbook" w:hAnsi="Century Schoolbook"/>
            <w:sz w:val="24"/>
            <w:szCs w:val="24"/>
            <w:u w:val="single" w:color="auto"/>
            <w:color w:val="1C2790"/>
          </w:rPr>
          <w:t>naar%20questiers&amp;f=false</w:t>
        </w:r>
      </w:hyperlink>
      <w:r>
        <w:rPr>
          <w:rFonts w:ascii="Century Schoolbook" w:cs="Century Schoolbook" w:eastAsia="Century Schoolbook" w:hAnsi="Century Schoolbook"/>
          <w:sz w:val="24"/>
          <w:szCs w:val="24"/>
          <w:color w:val="000000"/>
        </w:rPr>
        <w:t>.</w:t>
      </w:r>
    </w:p>
    <w:p>
      <w:pPr>
        <w:spacing w:after="0" w:line="6" w:lineRule="exact"/>
        <w:rPr>
          <w:sz w:val="20"/>
          <w:szCs w:val="20"/>
          <w:color w:val="auto"/>
        </w:rPr>
      </w:pPr>
    </w:p>
    <w:p>
      <w:pPr>
        <w:jc w:val="both"/>
        <w:ind w:left="860" w:right="220" w:hanging="566"/>
        <w:spacing w:after="0" w:line="326" w:lineRule="auto"/>
        <w:rPr>
          <w:rFonts w:ascii="Century Schoolbook" w:cs="Century Schoolbook" w:eastAsia="Century Schoolbook" w:hAnsi="Century Schoolbook"/>
          <w:sz w:val="22"/>
          <w:szCs w:val="22"/>
          <w:color w:val="1C2790"/>
        </w:rPr>
      </w:pPr>
      <w:r>
        <w:rPr>
          <w:rFonts w:ascii="Century Schoolbook" w:cs="Century Schoolbook" w:eastAsia="Century Schoolbook" w:hAnsi="Century Schoolbook"/>
          <w:sz w:val="22"/>
          <w:szCs w:val="22"/>
          <w:color w:val="auto"/>
        </w:rPr>
        <w:t>R</w:t>
      </w:r>
      <w:r>
        <w:rPr>
          <w:rFonts w:ascii="Century Schoolbook" w:cs="Century Schoolbook" w:eastAsia="Century Schoolbook" w:hAnsi="Century Schoolbook"/>
          <w:sz w:val="15"/>
          <w:szCs w:val="15"/>
          <w:color w:val="auto"/>
        </w:rPr>
        <w:t>odenburgh</w:t>
      </w:r>
      <w:r>
        <w:rPr>
          <w:rFonts w:ascii="Century Schoolbook" w:cs="Century Schoolbook" w:eastAsia="Century Schoolbook" w:hAnsi="Century Schoolbook"/>
          <w:sz w:val="22"/>
          <w:szCs w:val="22"/>
          <w:color w:val="auto"/>
        </w:rPr>
        <w:t xml:space="preserve">, Theodore, </w:t>
      </w:r>
      <w:r>
        <w:rPr>
          <w:rFonts w:ascii="Century Schoolbook" w:cs="Century Schoolbook" w:eastAsia="Century Schoolbook" w:hAnsi="Century Schoolbook"/>
          <w:sz w:val="22"/>
          <w:szCs w:val="22"/>
          <w:i w:val="1"/>
          <w:iCs w:val="1"/>
          <w:color w:val="auto"/>
        </w:rPr>
        <w:t>Casandra hertoginne van Bourgonje, en Karel Baldeus. Treur</w:t>
      </w:r>
      <w:r>
        <w:rPr>
          <w:rFonts w:ascii="Century Schoolbook" w:cs="Century Schoolbook" w:eastAsia="Century Schoolbook" w:hAnsi="Century Schoolbook"/>
          <w:sz w:val="22"/>
          <w:szCs w:val="22"/>
          <w:color w:val="auto"/>
        </w:rPr>
        <w:t xml:space="preserve"> </w:t>
      </w:r>
      <w:r>
        <w:rPr>
          <w:rFonts w:ascii="Century Schoolbook" w:cs="Century Schoolbook" w:eastAsia="Century Schoolbook" w:hAnsi="Century Schoolbook"/>
          <w:sz w:val="22"/>
          <w:szCs w:val="22"/>
          <w:i w:val="1"/>
          <w:iCs w:val="1"/>
          <w:color w:val="auto"/>
        </w:rPr>
        <w:t xml:space="preserve">en bly-eynde-spel, </w:t>
      </w:r>
      <w:r>
        <w:rPr>
          <w:rFonts w:ascii="Century Schoolbook" w:cs="Century Schoolbook" w:eastAsia="Century Schoolbook" w:hAnsi="Century Schoolbook"/>
          <w:sz w:val="22"/>
          <w:szCs w:val="22"/>
          <w:color w:val="auto"/>
        </w:rPr>
        <w:t>N. van Ravesteyn, for D.C. Hout-haeck, Amsteldam, 1642, on­</w:t>
      </w:r>
      <w:r>
        <w:rPr>
          <w:rFonts w:ascii="Century Schoolbook" w:cs="Century Schoolbook" w:eastAsia="Century Schoolbook" w:hAnsi="Century Schoolbook"/>
          <w:sz w:val="22"/>
          <w:szCs w:val="22"/>
          <w:i w:val="1"/>
          <w:iCs w:val="1"/>
          <w:color w:val="auto"/>
        </w:rPr>
        <w:t xml:space="preserve"> </w:t>
      </w:r>
      <w:r>
        <w:rPr>
          <w:rFonts w:ascii="Century Schoolbook" w:cs="Century Schoolbook" w:eastAsia="Century Schoolbook" w:hAnsi="Century Schoolbook"/>
          <w:sz w:val="22"/>
          <w:szCs w:val="22"/>
          <w:color w:val="auto"/>
        </w:rPr>
        <w:t xml:space="preserve">line, </w:t>
      </w:r>
      <w:hyperlink r:id="rId26">
        <w:r>
          <w:rPr>
            <w:rFonts w:ascii="Century Schoolbook" w:cs="Century Schoolbook" w:eastAsia="Century Schoolbook" w:hAnsi="Century Schoolbook"/>
            <w:sz w:val="22"/>
            <w:szCs w:val="22"/>
            <w:u w:val="single" w:color="auto"/>
            <w:color w:val="1C2790"/>
          </w:rPr>
          <w:t>https://books.google.nl/books?id=1pViAAAAcAAJ&amp;dq=rodenburgh%20casan</w:t>
        </w:r>
      </w:hyperlink>
      <w:r>
        <w:rPr>
          <w:rFonts w:ascii="Century Schoolbook" w:cs="Century Schoolbook" w:eastAsia="Century Schoolbook" w:hAnsi="Century Schoolbook"/>
          <w:sz w:val="22"/>
          <w:szCs w:val="22"/>
          <w:color w:val="auto"/>
        </w:rPr>
        <w:t xml:space="preserve"> </w:t>
      </w:r>
      <w:hyperlink r:id="rId26">
        <w:r>
          <w:rPr>
            <w:rFonts w:ascii="Century Schoolbook" w:cs="Century Schoolbook" w:eastAsia="Century Schoolbook" w:hAnsi="Century Schoolbook"/>
            <w:sz w:val="22"/>
            <w:szCs w:val="22"/>
            <w:u w:val="single" w:color="auto"/>
            <w:color w:val="1C2790"/>
          </w:rPr>
          <w:t>dra&amp;hl=nl&amp;pg=PT2%23v=onepage&amp;q&amp;f=false#v=onepage&amp;q&amp;f=false</w:t>
        </w:r>
      </w:hyperlink>
      <w:r>
        <w:rPr>
          <w:rFonts w:ascii="Century Schoolbook" w:cs="Century Schoolbook" w:eastAsia="Century Schoolbook" w:hAnsi="Century Schoolbook"/>
          <w:sz w:val="22"/>
          <w:szCs w:val="22"/>
          <w:color w:val="000000"/>
        </w:rPr>
        <w:t>.</w:t>
      </w:r>
    </w:p>
    <w:p>
      <w:pPr>
        <w:spacing w:after="0" w:line="3" w:lineRule="exact"/>
        <w:rPr>
          <w:sz w:val="20"/>
          <w:szCs w:val="20"/>
          <w:color w:val="auto"/>
        </w:rPr>
      </w:pPr>
    </w:p>
    <w:p>
      <w:pPr>
        <w:jc w:val="both"/>
        <w:ind w:left="860" w:right="220" w:hanging="566"/>
        <w:spacing w:after="0" w:line="299" w:lineRule="auto"/>
        <w:rPr>
          <w:rFonts w:ascii="Century Schoolbook" w:cs="Century Schoolbook" w:eastAsia="Century Schoolbook" w:hAnsi="Century Schoolbook"/>
          <w:sz w:val="24"/>
          <w:szCs w:val="24"/>
          <w:color w:val="1C2790"/>
        </w:rPr>
      </w:pPr>
      <w:r>
        <w:rPr>
          <w:rFonts w:ascii="Century Schoolbook" w:cs="Century Schoolbook" w:eastAsia="Century Schoolbook" w:hAnsi="Century Schoolbook"/>
          <w:sz w:val="24"/>
          <w:szCs w:val="24"/>
          <w:color w:val="auto"/>
        </w:rPr>
        <w:t>R</w:t>
      </w:r>
      <w:r>
        <w:rPr>
          <w:rFonts w:ascii="Century Schoolbook" w:cs="Century Schoolbook" w:eastAsia="Century Schoolbook" w:hAnsi="Century Schoolbook"/>
          <w:sz w:val="16"/>
          <w:szCs w:val="16"/>
          <w:color w:val="auto"/>
        </w:rPr>
        <w:t>odenburgh</w:t>
      </w:r>
      <w:r>
        <w:rPr>
          <w:rFonts w:ascii="Century Schoolbook" w:cs="Century Schoolbook" w:eastAsia="Century Schoolbook" w:hAnsi="Century Schoolbook"/>
          <w:sz w:val="24"/>
          <w:szCs w:val="24"/>
          <w:color w:val="auto"/>
        </w:rPr>
        <w:t xml:space="preserve">, Theodore, </w:t>
      </w:r>
      <w:r>
        <w:rPr>
          <w:rFonts w:ascii="Century Schoolbook" w:cs="Century Schoolbook" w:eastAsia="Century Schoolbook" w:hAnsi="Century Schoolbook"/>
          <w:sz w:val="24"/>
          <w:szCs w:val="24"/>
          <w:i w:val="1"/>
          <w:iCs w:val="1"/>
          <w:color w:val="auto"/>
        </w:rPr>
        <w:t>Jaloersche studenten, bly-eyndende-spel,</w:t>
      </w:r>
      <w:r>
        <w:rPr>
          <w:rFonts w:ascii="Century Schoolbook" w:cs="Century Schoolbook" w:eastAsia="Century Schoolbook" w:hAnsi="Century Schoolbook"/>
          <w:sz w:val="24"/>
          <w:szCs w:val="24"/>
          <w:color w:val="auto"/>
        </w:rPr>
        <w:t xml:space="preserve"> printed by Raves teyn for, D.C. Hout-haeck, Amsterdam, 1644, online, </w:t>
      </w:r>
      <w:hyperlink r:id="rId27">
        <w:r>
          <w:rPr>
            <w:rFonts w:ascii="Century Schoolbook" w:cs="Century Schoolbook" w:eastAsia="Century Schoolbook" w:hAnsi="Century Schoolbook"/>
            <w:sz w:val="24"/>
            <w:szCs w:val="24"/>
            <w:u w:val="single" w:color="auto"/>
            <w:color w:val="1C2790"/>
          </w:rPr>
          <w:t>https://books.google.nl/</w:t>
        </w:r>
      </w:hyperlink>
      <w:r>
        <w:rPr>
          <w:rFonts w:ascii="Century Schoolbook" w:cs="Century Schoolbook" w:eastAsia="Century Schoolbook" w:hAnsi="Century Schoolbook"/>
          <w:sz w:val="24"/>
          <w:szCs w:val="24"/>
          <w:color w:val="auto"/>
        </w:rPr>
        <w:t xml:space="preserve"> </w:t>
      </w:r>
      <w:hyperlink r:id="rId27">
        <w:r>
          <w:rPr>
            <w:rFonts w:ascii="Century Schoolbook" w:cs="Century Schoolbook" w:eastAsia="Century Schoolbook" w:hAnsi="Century Schoolbook"/>
            <w:sz w:val="24"/>
            <w:szCs w:val="24"/>
            <w:u w:val="single" w:color="auto"/>
            <w:color w:val="1C2790"/>
          </w:rPr>
          <w:t>books?id=pCBbAAAAQAAJ&amp;dq=rodenburgh%20jaloersche&amp;hl=nl&amp;</w:t>
        </w:r>
      </w:hyperlink>
      <w:r>
        <w:rPr>
          <w:rFonts w:ascii="Century Schoolbook" w:cs="Century Schoolbook" w:eastAsia="Century Schoolbook" w:hAnsi="Century Schoolbook"/>
          <w:sz w:val="24"/>
          <w:szCs w:val="24"/>
          <w:u w:val="single" w:color="auto"/>
          <w:color w:val="1C2790"/>
        </w:rPr>
        <w:t xml:space="preserve"> </w:t>
      </w:r>
      <w:hyperlink r:id="rId27">
        <w:r>
          <w:rPr>
            <w:rFonts w:ascii="Century Schoolbook" w:cs="Century Schoolbook" w:eastAsia="Century Schoolbook" w:hAnsi="Century Schoolbook"/>
            <w:sz w:val="24"/>
            <w:szCs w:val="24"/>
            <w:u w:val="single" w:color="auto"/>
            <w:color w:val="1C2790"/>
          </w:rPr>
          <w:t>pg=PT19%2523v=onepage&amp;q=rodenburgh%20jaloersche&amp;f=false%23v=one</w:t>
        </w:r>
      </w:hyperlink>
      <w:r>
        <w:rPr>
          <w:rFonts w:ascii="Century Schoolbook" w:cs="Century Schoolbook" w:eastAsia="Century Schoolbook" w:hAnsi="Century Schoolbook"/>
          <w:sz w:val="24"/>
          <w:szCs w:val="24"/>
          <w:u w:val="single" w:color="auto"/>
          <w:color w:val="1C2790"/>
        </w:rPr>
        <w:t xml:space="preserve"> </w:t>
      </w:r>
      <w:hyperlink r:id="rId27">
        <w:r>
          <w:rPr>
            <w:rFonts w:ascii="Century Schoolbook" w:cs="Century Schoolbook" w:eastAsia="Century Schoolbook" w:hAnsi="Century Schoolbook"/>
            <w:sz w:val="24"/>
            <w:szCs w:val="24"/>
            <w:u w:val="single" w:color="auto"/>
            <w:color w:val="1C2790"/>
          </w:rPr>
          <w:t>page&amp;q=rodenburgh%252520jaloersche&amp;f=false#v=snippet&amp;q=roden</w:t>
        </w:r>
      </w:hyperlink>
      <w:r>
        <w:rPr>
          <w:rFonts w:ascii="Century Schoolbook" w:cs="Century Schoolbook" w:eastAsia="Century Schoolbook" w:hAnsi="Century Schoolbook"/>
          <w:sz w:val="24"/>
          <w:szCs w:val="24"/>
          <w:u w:val="single" w:color="auto"/>
          <w:color w:val="1C2790"/>
        </w:rPr>
        <w:t xml:space="preserve"> </w:t>
      </w:r>
      <w:hyperlink r:id="rId27">
        <w:r>
          <w:rPr>
            <w:rFonts w:ascii="Century Schoolbook" w:cs="Century Schoolbook" w:eastAsia="Century Schoolbook" w:hAnsi="Century Schoolbook"/>
            <w:sz w:val="24"/>
            <w:szCs w:val="24"/>
            <w:u w:val="single" w:color="auto"/>
            <w:color w:val="1C2790"/>
          </w:rPr>
          <w:t>burgh%20jaloersche&amp;f=false</w:t>
        </w:r>
      </w:hyperlink>
      <w:r>
        <w:rPr>
          <w:rFonts w:ascii="Century Schoolbook" w:cs="Century Schoolbook" w:eastAsia="Century Schoolbook" w:hAnsi="Century Schoolbook"/>
          <w:sz w:val="24"/>
          <w:szCs w:val="24"/>
          <w:color w:val="000000"/>
        </w:rPr>
        <w:t>.</w:t>
      </w:r>
    </w:p>
    <w:p>
      <w:pPr>
        <w:spacing w:after="0" w:line="3" w:lineRule="exact"/>
        <w:rPr>
          <w:rFonts w:ascii="Century Schoolbook" w:cs="Century Schoolbook" w:eastAsia="Century Schoolbook" w:hAnsi="Century Schoolbook"/>
          <w:sz w:val="24"/>
          <w:szCs w:val="24"/>
          <w:u w:val="single" w:color="auto"/>
          <w:color w:val="1C2790"/>
        </w:rPr>
      </w:pPr>
    </w:p>
    <w:p>
      <w:pPr>
        <w:jc w:val="right"/>
        <w:ind w:left="300" w:right="220"/>
        <w:spacing w:after="0" w:line="312" w:lineRule="auto"/>
        <w:rPr>
          <w:rFonts w:ascii="Century Schoolbook" w:cs="Century Schoolbook" w:eastAsia="Century Schoolbook" w:hAnsi="Century Schoolbook"/>
          <w:sz w:val="23"/>
          <w:szCs w:val="23"/>
          <w:color w:val="auto"/>
        </w:rPr>
      </w:pPr>
      <w:r>
        <w:rPr>
          <w:rFonts w:ascii="Century Schoolbook" w:cs="Century Schoolbook" w:eastAsia="Century Schoolbook" w:hAnsi="Century Schoolbook"/>
          <w:sz w:val="23"/>
          <w:szCs w:val="23"/>
          <w:color w:val="auto"/>
        </w:rPr>
        <w:t>S</w:t>
      </w:r>
      <w:r>
        <w:rPr>
          <w:rFonts w:ascii="Century Schoolbook" w:cs="Century Schoolbook" w:eastAsia="Century Schoolbook" w:hAnsi="Century Schoolbook"/>
          <w:sz w:val="15"/>
          <w:szCs w:val="15"/>
          <w:color w:val="auto"/>
        </w:rPr>
        <w:t>mits</w:t>
      </w:r>
      <w:r>
        <w:rPr>
          <w:rFonts w:ascii="Century Schoolbook" w:cs="Century Schoolbook" w:eastAsia="Century Schoolbook" w:hAnsi="Century Schoolbook"/>
          <w:sz w:val="23"/>
          <w:szCs w:val="23"/>
          <w:color w:val="auto"/>
        </w:rPr>
        <w:t>-V</w:t>
      </w:r>
      <w:r>
        <w:rPr>
          <w:rFonts w:ascii="Century Schoolbook" w:cs="Century Schoolbook" w:eastAsia="Century Schoolbook" w:hAnsi="Century Schoolbook"/>
          <w:sz w:val="15"/>
          <w:szCs w:val="15"/>
          <w:color w:val="auto"/>
        </w:rPr>
        <w:t>eldt</w:t>
      </w:r>
      <w:r>
        <w:rPr>
          <w:rFonts w:ascii="Century Schoolbook" w:cs="Century Schoolbook" w:eastAsia="Century Schoolbook" w:hAnsi="Century Schoolbook"/>
          <w:sz w:val="23"/>
          <w:szCs w:val="23"/>
          <w:color w:val="auto"/>
        </w:rPr>
        <w:t xml:space="preserve">, Mieke B., </w:t>
      </w:r>
      <w:r>
        <w:rPr>
          <w:rFonts w:ascii="Century Schoolbook" w:cs="Century Schoolbook" w:eastAsia="Century Schoolbook" w:hAnsi="Century Schoolbook"/>
          <w:sz w:val="23"/>
          <w:szCs w:val="23"/>
          <w:i w:val="1"/>
          <w:iCs w:val="1"/>
          <w:color w:val="auto"/>
        </w:rPr>
        <w:t>Het Nederlandse renaissancetoneel,</w:t>
      </w:r>
      <w:r>
        <w:rPr>
          <w:rFonts w:ascii="Century Schoolbook" w:cs="Century Schoolbook" w:eastAsia="Century Schoolbook" w:hAnsi="Century Schoolbook"/>
          <w:sz w:val="23"/>
          <w:szCs w:val="23"/>
          <w:color w:val="auto"/>
        </w:rPr>
        <w:t xml:space="preserve"> Hes Uitgevers, Utrecht, 1991. </w:t>
      </w:r>
      <w:r>
        <w:rPr>
          <w:rFonts w:ascii="Century Schoolbook" w:cs="Century Schoolbook" w:eastAsia="Century Schoolbook" w:hAnsi="Century Schoolbook"/>
          <w:sz w:val="23"/>
          <w:szCs w:val="23"/>
          <w:i w:val="1"/>
          <w:iCs w:val="1"/>
          <w:color w:val="auto"/>
        </w:rPr>
        <w:t xml:space="preserve">STCN. Short Title Catalogue Netherlands, </w:t>
      </w:r>
      <w:r>
        <w:rPr>
          <w:rFonts w:ascii="Century Schoolbook" w:cs="Century Schoolbook" w:eastAsia="Century Schoolbook" w:hAnsi="Century Schoolbook"/>
          <w:sz w:val="23"/>
          <w:szCs w:val="23"/>
          <w:color w:val="auto"/>
        </w:rPr>
        <w:t>Royal Library Netherlands, Den Haag,</w:t>
      </w:r>
      <w:r>
        <w:rPr>
          <w:rFonts w:ascii="Century Schoolbook" w:cs="Century Schoolbook" w:eastAsia="Century Schoolbook" w:hAnsi="Century Schoolbook"/>
          <w:sz w:val="23"/>
          <w:szCs w:val="23"/>
          <w:i w:val="1"/>
          <w:iCs w:val="1"/>
          <w:color w:val="auto"/>
        </w:rPr>
        <w:t xml:space="preserve"> </w:t>
      </w:r>
      <w:r>
        <w:rPr>
          <w:rFonts w:ascii="Century Schoolbook" w:cs="Century Schoolbook" w:eastAsia="Century Schoolbook" w:hAnsi="Century Schoolbook"/>
          <w:sz w:val="23"/>
          <w:szCs w:val="23"/>
          <w:color w:val="auto"/>
        </w:rPr>
        <w:t xml:space="preserve">online, </w:t>
      </w:r>
      <w:hyperlink r:id="rId28">
        <w:r>
          <w:rPr>
            <w:rFonts w:ascii="Century Schoolbook" w:cs="Century Schoolbook" w:eastAsia="Century Schoolbook" w:hAnsi="Century Schoolbook"/>
            <w:sz w:val="23"/>
            <w:szCs w:val="23"/>
            <w:u w:val="single" w:color="auto"/>
            <w:color w:val="1C2790"/>
          </w:rPr>
          <w:t>https://www.kb.nl/organisatie/onderzoek-expertise/informatie-infrastr</w:t>
        </w:r>
      </w:hyperlink>
    </w:p>
    <w:p>
      <w:pPr>
        <w:ind w:left="860"/>
        <w:spacing w:after="0"/>
        <w:rPr>
          <w:rFonts w:ascii="Century Schoolbook" w:cs="Century Schoolbook" w:eastAsia="Century Schoolbook" w:hAnsi="Century Schoolbook"/>
          <w:sz w:val="24"/>
          <w:szCs w:val="24"/>
          <w:color w:val="1C2790"/>
        </w:rPr>
      </w:pPr>
      <w:hyperlink r:id="rId28">
        <w:r>
          <w:rPr>
            <w:rFonts w:ascii="Century Schoolbook" w:cs="Century Schoolbook" w:eastAsia="Century Schoolbook" w:hAnsi="Century Schoolbook"/>
            <w:sz w:val="24"/>
            <w:szCs w:val="24"/>
            <w:u w:val="single" w:color="auto"/>
            <w:color w:val="1C2790"/>
          </w:rPr>
          <w:t>uctuur-diensten-voor-bibliotheken/short-title-catalogue-netherlands-stcn</w:t>
        </w:r>
      </w:hyperlink>
      <w:r>
        <w:rPr>
          <w:rFonts w:ascii="Century Schoolbook" w:cs="Century Schoolbook" w:eastAsia="Century Schoolbook" w:hAnsi="Century Schoolbook"/>
          <w:sz w:val="24"/>
          <w:szCs w:val="24"/>
          <w:color w:val="000000"/>
        </w:rPr>
        <w:t>.</w:t>
      </w:r>
    </w:p>
    <w:p>
      <w:pPr>
        <w:spacing w:after="0" w:line="71" w:lineRule="exact"/>
        <w:rPr>
          <w:rFonts w:ascii="Century Schoolbook" w:cs="Century Schoolbook" w:eastAsia="Century Schoolbook" w:hAnsi="Century Schoolbook"/>
          <w:sz w:val="24"/>
          <w:szCs w:val="24"/>
          <w:u w:val="single" w:color="auto"/>
          <w:color w:val="1C2790"/>
        </w:rPr>
      </w:pPr>
    </w:p>
    <w:p>
      <w:pPr>
        <w:ind w:left="300"/>
        <w:spacing w:after="0"/>
        <w:rPr>
          <w:rFonts w:ascii="Century Schoolbook" w:cs="Century Schoolbook" w:eastAsia="Century Schoolbook" w:hAnsi="Century Schoolbook"/>
          <w:sz w:val="24"/>
          <w:szCs w:val="24"/>
          <w:color w:val="auto"/>
        </w:rPr>
      </w:pPr>
      <w:r>
        <w:rPr>
          <w:rFonts w:ascii="Century Schoolbook" w:cs="Century Schoolbook" w:eastAsia="Century Schoolbook" w:hAnsi="Century Schoolbook"/>
          <w:sz w:val="24"/>
          <w:szCs w:val="24"/>
          <w:color w:val="auto"/>
        </w:rPr>
        <w:t>V</w:t>
      </w:r>
      <w:r>
        <w:rPr>
          <w:rFonts w:ascii="Century Schoolbook" w:cs="Century Schoolbook" w:eastAsia="Century Schoolbook" w:hAnsi="Century Schoolbook"/>
          <w:sz w:val="16"/>
          <w:szCs w:val="16"/>
          <w:color w:val="auto"/>
        </w:rPr>
        <w:t>os</w:t>
      </w:r>
      <w:r>
        <w:rPr>
          <w:rFonts w:ascii="Century Schoolbook" w:cs="Century Schoolbook" w:eastAsia="Century Schoolbook" w:hAnsi="Century Schoolbook"/>
          <w:sz w:val="24"/>
          <w:szCs w:val="24"/>
          <w:color w:val="auto"/>
        </w:rPr>
        <w:t xml:space="preserve">, Isaac, </w:t>
      </w:r>
      <w:r>
        <w:rPr>
          <w:rFonts w:ascii="Century Schoolbook" w:cs="Century Schoolbook" w:eastAsia="Century Schoolbook" w:hAnsi="Century Schoolbook"/>
          <w:sz w:val="24"/>
          <w:szCs w:val="24"/>
          <w:i w:val="1"/>
          <w:iCs w:val="1"/>
          <w:color w:val="auto"/>
        </w:rPr>
        <w:t>Gedwongen Vrient,</w:t>
      </w:r>
      <w:r>
        <w:rPr>
          <w:rFonts w:ascii="Century Schoolbook" w:cs="Century Schoolbook" w:eastAsia="Century Schoolbook" w:hAnsi="Century Schoolbook"/>
          <w:sz w:val="24"/>
          <w:szCs w:val="24"/>
          <w:color w:val="auto"/>
        </w:rPr>
        <w:t xml:space="preserve"> Jan van Hilten, Amsteldam, 1646, online, </w:t>
      </w:r>
      <w:hyperlink r:id="rId29">
        <w:r>
          <w:rPr>
            <w:rFonts w:ascii="Century Schoolbook" w:cs="Century Schoolbook" w:eastAsia="Century Schoolbook" w:hAnsi="Century Schoolbook"/>
            <w:sz w:val="24"/>
            <w:szCs w:val="24"/>
            <w:u w:val="single" w:color="auto"/>
            <w:color w:val="1C2790"/>
          </w:rPr>
          <w:t>https://</w:t>
        </w:r>
      </w:hyperlink>
    </w:p>
    <w:p>
      <w:pPr>
        <w:spacing w:after="0" w:line="73" w:lineRule="exact"/>
        <w:rPr>
          <w:rFonts w:ascii="Century Schoolbook" w:cs="Century Schoolbook" w:eastAsia="Century Schoolbook" w:hAnsi="Century Schoolbook"/>
          <w:sz w:val="24"/>
          <w:szCs w:val="24"/>
          <w:u w:val="single" w:color="auto"/>
          <w:color w:val="1C2790"/>
        </w:rPr>
      </w:pPr>
    </w:p>
    <w:p>
      <w:pPr>
        <w:jc w:val="both"/>
        <w:ind w:left="860" w:right="220"/>
        <w:spacing w:after="0" w:line="298" w:lineRule="auto"/>
        <w:rPr>
          <w:rFonts w:ascii="Century Schoolbook" w:cs="Century Schoolbook" w:eastAsia="Century Schoolbook" w:hAnsi="Century Schoolbook"/>
          <w:sz w:val="24"/>
          <w:szCs w:val="24"/>
          <w:color w:val="1C2790"/>
        </w:rPr>
      </w:pPr>
      <w:hyperlink r:id="rId29">
        <w:r>
          <w:rPr>
            <w:rFonts w:ascii="Century Schoolbook" w:cs="Century Schoolbook" w:eastAsia="Century Schoolbook" w:hAnsi="Century Schoolbook"/>
            <w:sz w:val="24"/>
            <w:szCs w:val="24"/>
            <w:u w:val="single" w:color="auto"/>
            <w:color w:val="1C2790"/>
          </w:rPr>
          <w:t>books.google.nl/books?id=R-VVAAAAcAAJ&amp;dq=vos%20vega%201646&amp;hl=n</w:t>
        </w:r>
      </w:hyperlink>
      <w:r>
        <w:rPr>
          <w:rFonts w:ascii="Century Schoolbook" w:cs="Century Schoolbook" w:eastAsia="Century Schoolbook" w:hAnsi="Century Schoolbook"/>
          <w:sz w:val="24"/>
          <w:szCs w:val="24"/>
          <w:u w:val="single" w:color="auto"/>
          <w:color w:val="1C2790"/>
        </w:rPr>
        <w:t xml:space="preserve"> </w:t>
      </w:r>
      <w:hyperlink r:id="rId29">
        <w:r>
          <w:rPr>
            <w:rFonts w:ascii="Century Schoolbook" w:cs="Century Schoolbook" w:eastAsia="Century Schoolbook" w:hAnsi="Century Schoolbook"/>
            <w:sz w:val="24"/>
            <w:szCs w:val="24"/>
            <w:u w:val="single" w:color="auto"/>
            <w:color w:val="1C2790"/>
          </w:rPr>
          <w:t>l&amp;pg=PP4%23v=onepage&amp;q=vos%2520vega%25201646&amp;f=false#v=one</w:t>
        </w:r>
      </w:hyperlink>
      <w:r>
        <w:rPr>
          <w:rFonts w:ascii="Century Schoolbook" w:cs="Century Schoolbook" w:eastAsia="Century Schoolbook" w:hAnsi="Century Schoolbook"/>
          <w:sz w:val="24"/>
          <w:szCs w:val="24"/>
          <w:u w:val="single" w:color="auto"/>
          <w:color w:val="1C2790"/>
        </w:rPr>
        <w:t xml:space="preserve"> </w:t>
      </w:r>
      <w:hyperlink r:id="rId29">
        <w:r>
          <w:rPr>
            <w:rFonts w:ascii="Century Schoolbook" w:cs="Century Schoolbook" w:eastAsia="Century Schoolbook" w:hAnsi="Century Schoolbook"/>
            <w:sz w:val="24"/>
            <w:szCs w:val="24"/>
            <w:u w:val="single" w:color="auto"/>
            <w:color w:val="1C2790"/>
          </w:rPr>
          <w:t>page&amp;q=vos%2520vega%25201646&amp;f=false</w:t>
        </w:r>
      </w:hyperlink>
      <w:r>
        <w:rPr>
          <w:rFonts w:ascii="Century Schoolbook" w:cs="Century Schoolbook" w:eastAsia="Century Schoolbook" w:hAnsi="Century Schoolbook"/>
          <w:sz w:val="24"/>
          <w:szCs w:val="24"/>
          <w:color w:val="000000"/>
        </w:rPr>
        <w:t>.</w:t>
      </w:r>
    </w:p>
    <w:p>
      <w:pPr>
        <w:spacing w:after="0" w:line="5" w:lineRule="exact"/>
        <w:rPr>
          <w:rFonts w:ascii="Century Schoolbook" w:cs="Century Schoolbook" w:eastAsia="Century Schoolbook" w:hAnsi="Century Schoolbook"/>
          <w:sz w:val="24"/>
          <w:szCs w:val="24"/>
          <w:u w:val="single" w:color="auto"/>
          <w:color w:val="1C2790"/>
        </w:rPr>
      </w:pPr>
    </w:p>
    <w:p>
      <w:pPr>
        <w:jc w:val="both"/>
        <w:ind w:left="860" w:right="220" w:hanging="566"/>
        <w:spacing w:after="0" w:line="297" w:lineRule="auto"/>
        <w:rPr>
          <w:sz w:val="20"/>
          <w:szCs w:val="20"/>
          <w:color w:val="auto"/>
        </w:rPr>
      </w:pPr>
      <w:r>
        <w:rPr>
          <w:rFonts w:ascii="Century Schoolbook" w:cs="Century Schoolbook" w:eastAsia="Century Schoolbook" w:hAnsi="Century Schoolbook"/>
          <w:sz w:val="24"/>
          <w:szCs w:val="24"/>
          <w:color w:val="auto"/>
        </w:rPr>
        <w:t>V</w:t>
      </w:r>
      <w:r>
        <w:rPr>
          <w:rFonts w:ascii="Century Schoolbook" w:cs="Century Schoolbook" w:eastAsia="Century Schoolbook" w:hAnsi="Century Schoolbook"/>
          <w:sz w:val="16"/>
          <w:szCs w:val="16"/>
          <w:color w:val="auto"/>
        </w:rPr>
        <w:t>os</w:t>
      </w:r>
      <w:r>
        <w:rPr>
          <w:rFonts w:ascii="Century Schoolbook" w:cs="Century Schoolbook" w:eastAsia="Century Schoolbook" w:hAnsi="Century Schoolbook"/>
          <w:sz w:val="24"/>
          <w:szCs w:val="24"/>
          <w:color w:val="auto"/>
        </w:rPr>
        <w:t xml:space="preserve">, Isaac, </w:t>
      </w:r>
      <w:r>
        <w:rPr>
          <w:rFonts w:ascii="Century Schoolbook" w:cs="Century Schoolbook" w:eastAsia="Century Schoolbook" w:hAnsi="Century Schoolbook"/>
          <w:sz w:val="24"/>
          <w:szCs w:val="24"/>
          <w:i w:val="1"/>
          <w:iCs w:val="1"/>
          <w:color w:val="auto"/>
        </w:rPr>
        <w:t>De beklaagelycke dwangh. Bly-eindend treurspel,</w:t>
      </w:r>
      <w:r>
        <w:rPr>
          <w:rFonts w:ascii="Century Schoolbook" w:cs="Century Schoolbook" w:eastAsia="Century Schoolbook" w:hAnsi="Century Schoolbook"/>
          <w:sz w:val="24"/>
          <w:szCs w:val="24"/>
          <w:color w:val="auto"/>
        </w:rPr>
        <w:t xml:space="preserve"> G. Joosten, Amster­ dam, 1648.</w:t>
      </w:r>
    </w:p>
    <w:p>
      <w:pPr>
        <w:spacing w:after="0" w:line="6" w:lineRule="exact"/>
        <w:rPr>
          <w:rFonts w:ascii="Century Schoolbook" w:cs="Century Schoolbook" w:eastAsia="Century Schoolbook" w:hAnsi="Century Schoolbook"/>
          <w:sz w:val="24"/>
          <w:szCs w:val="24"/>
          <w:u w:val="single" w:color="auto"/>
          <w:color w:val="1C2790"/>
        </w:rPr>
      </w:pPr>
    </w:p>
    <w:p>
      <w:pPr>
        <w:jc w:val="both"/>
        <w:ind w:left="860" w:right="220" w:hanging="566"/>
        <w:spacing w:after="0" w:line="312" w:lineRule="auto"/>
        <w:rPr>
          <w:rFonts w:ascii="Century Schoolbook" w:cs="Century Schoolbook" w:eastAsia="Century Schoolbook" w:hAnsi="Century Schoolbook"/>
          <w:sz w:val="23"/>
          <w:szCs w:val="23"/>
          <w:color w:val="1C2790"/>
        </w:rPr>
      </w:pPr>
      <w:r>
        <w:rPr>
          <w:rFonts w:ascii="Century Schoolbook" w:cs="Century Schoolbook" w:eastAsia="Century Schoolbook" w:hAnsi="Century Schoolbook"/>
          <w:sz w:val="23"/>
          <w:szCs w:val="23"/>
          <w:color w:val="auto"/>
        </w:rPr>
        <w:t>V</w:t>
      </w:r>
      <w:r>
        <w:rPr>
          <w:rFonts w:ascii="Century Schoolbook" w:cs="Century Schoolbook" w:eastAsia="Century Schoolbook" w:hAnsi="Century Schoolbook"/>
          <w:sz w:val="15"/>
          <w:szCs w:val="15"/>
          <w:color w:val="auto"/>
        </w:rPr>
        <w:t>os</w:t>
      </w:r>
      <w:r>
        <w:rPr>
          <w:rFonts w:ascii="Century Schoolbook" w:cs="Century Schoolbook" w:eastAsia="Century Schoolbook" w:hAnsi="Century Schoolbook"/>
          <w:sz w:val="23"/>
          <w:szCs w:val="23"/>
          <w:color w:val="auto"/>
        </w:rPr>
        <w:t xml:space="preserve">, Jan, </w:t>
      </w:r>
      <w:r>
        <w:rPr>
          <w:rFonts w:ascii="Century Schoolbook" w:cs="Century Schoolbook" w:eastAsia="Century Schoolbook" w:hAnsi="Century Schoolbook"/>
          <w:sz w:val="23"/>
          <w:szCs w:val="23"/>
          <w:i w:val="1"/>
          <w:iCs w:val="1"/>
          <w:color w:val="auto"/>
        </w:rPr>
        <w:t>Alle de Gedichten,</w:t>
      </w:r>
      <w:r>
        <w:rPr>
          <w:rFonts w:ascii="Century Schoolbook" w:cs="Century Schoolbook" w:eastAsia="Century Schoolbook" w:hAnsi="Century Schoolbook"/>
          <w:sz w:val="23"/>
          <w:szCs w:val="23"/>
          <w:color w:val="auto"/>
        </w:rPr>
        <w:t xml:space="preserve"> Jacob Lescailje, Amsterdam</w:t>
      </w:r>
      <w:r>
        <w:rPr>
          <w:rFonts w:ascii="Century Schoolbook" w:cs="Century Schoolbook" w:eastAsia="Century Schoolbook" w:hAnsi="Century Schoolbook"/>
          <w:sz w:val="23"/>
          <w:szCs w:val="23"/>
          <w:i w:val="1"/>
          <w:iCs w:val="1"/>
          <w:color w:val="auto"/>
        </w:rPr>
        <w:t>, 1662, online,</w:t>
      </w:r>
      <w:r>
        <w:rPr>
          <w:rFonts w:ascii="Century Schoolbook" w:cs="Century Schoolbook" w:eastAsia="Century Schoolbook" w:hAnsi="Century Schoolbook"/>
          <w:sz w:val="23"/>
          <w:szCs w:val="23"/>
          <w:color w:val="auto"/>
        </w:rPr>
        <w:t xml:space="preserve"> </w:t>
      </w:r>
      <w:hyperlink r:id="rId30">
        <w:r>
          <w:rPr>
            <w:rFonts w:ascii="Century Schoolbook" w:cs="Century Schoolbook" w:eastAsia="Century Schoolbook" w:hAnsi="Century Schoolbook"/>
            <w:sz w:val="23"/>
            <w:szCs w:val="23"/>
            <w:u w:val="single" w:color="auto"/>
            <w:color w:val="1C2790"/>
          </w:rPr>
          <w:t>https://books.</w:t>
        </w:r>
      </w:hyperlink>
      <w:r>
        <w:rPr>
          <w:rFonts w:ascii="Century Schoolbook" w:cs="Century Schoolbook" w:eastAsia="Century Schoolbook" w:hAnsi="Century Schoolbook"/>
          <w:sz w:val="23"/>
          <w:szCs w:val="23"/>
          <w:color w:val="auto"/>
        </w:rPr>
        <w:t xml:space="preserve"> </w:t>
      </w:r>
      <w:hyperlink r:id="rId30">
        <w:r>
          <w:rPr>
            <w:rFonts w:ascii="Century Schoolbook" w:cs="Century Schoolbook" w:eastAsia="Century Schoolbook" w:hAnsi="Century Schoolbook"/>
            <w:sz w:val="23"/>
            <w:szCs w:val="23"/>
            <w:u w:val="single" w:color="auto"/>
            <w:color w:val="1C2790"/>
          </w:rPr>
          <w:t>google.nl/books?id=XoIUAAAAQAAJ&amp;dq=Jan%20Vos%20Alle%20de%20Ged</w:t>
        </w:r>
      </w:hyperlink>
      <w:r>
        <w:rPr>
          <w:rFonts w:ascii="Century Schoolbook" w:cs="Century Schoolbook" w:eastAsia="Century Schoolbook" w:hAnsi="Century Schoolbook"/>
          <w:sz w:val="23"/>
          <w:szCs w:val="23"/>
          <w:u w:val="single" w:color="auto"/>
          <w:color w:val="1C2790"/>
        </w:rPr>
        <w:t xml:space="preserve"> </w:t>
      </w:r>
      <w:hyperlink r:id="rId30">
        <w:r>
          <w:rPr>
            <w:rFonts w:ascii="Century Schoolbook" w:cs="Century Schoolbook" w:eastAsia="Century Schoolbook" w:hAnsi="Century Schoolbook"/>
            <w:sz w:val="23"/>
            <w:szCs w:val="23"/>
            <w:u w:val="single" w:color="auto"/>
            <w:color w:val="1C2790"/>
          </w:rPr>
          <w:t>ichten%20(Amsterdam%252C%201662)&amp;hl=nl&amp;pg=PP7%23v=onepage&amp;q=</w:t>
        </w:r>
      </w:hyperlink>
      <w:r>
        <w:rPr>
          <w:rFonts w:ascii="Century Schoolbook" w:cs="Century Schoolbook" w:eastAsia="Century Schoolbook" w:hAnsi="Century Schoolbook"/>
          <w:sz w:val="23"/>
          <w:szCs w:val="23"/>
          <w:u w:val="single" w:color="auto"/>
          <w:color w:val="1C2790"/>
        </w:rPr>
        <w:t xml:space="preserve"> </w:t>
      </w:r>
      <w:hyperlink r:id="rId30">
        <w:r>
          <w:rPr>
            <w:rFonts w:ascii="Century Schoolbook" w:cs="Century Schoolbook" w:eastAsia="Century Schoolbook" w:hAnsi="Century Schoolbook"/>
            <w:sz w:val="23"/>
            <w:szCs w:val="23"/>
            <w:u w:val="single" w:color="auto"/>
            <w:color w:val="1C2790"/>
          </w:rPr>
          <w:t>Jan%2520Vos%2520Alle%2520de%2520Gedichten%2520(Amster</w:t>
        </w:r>
      </w:hyperlink>
      <w:r>
        <w:rPr>
          <w:rFonts w:ascii="Century Schoolbook" w:cs="Century Schoolbook" w:eastAsia="Century Schoolbook" w:hAnsi="Century Schoolbook"/>
          <w:sz w:val="23"/>
          <w:szCs w:val="23"/>
          <w:u w:val="single" w:color="auto"/>
          <w:color w:val="1C2790"/>
        </w:rPr>
        <w:t xml:space="preserve"> </w:t>
      </w:r>
      <w:hyperlink r:id="rId30">
        <w:r>
          <w:rPr>
            <w:rFonts w:ascii="Century Schoolbook" w:cs="Century Schoolbook" w:eastAsia="Century Schoolbook" w:hAnsi="Century Schoolbook"/>
            <w:sz w:val="23"/>
            <w:szCs w:val="23"/>
            <w:u w:val="single" w:color="auto"/>
            <w:color w:val="1C2790"/>
          </w:rPr>
          <w:t>dam,%25201662)&amp;f=false#v=onepage&amp;q=Jan%2520Vos%2520Alle%2520</w:t>
        </w:r>
      </w:hyperlink>
      <w:r>
        <w:rPr>
          <w:rFonts w:ascii="Century Schoolbook" w:cs="Century Schoolbook" w:eastAsia="Century Schoolbook" w:hAnsi="Century Schoolbook"/>
          <w:sz w:val="23"/>
          <w:szCs w:val="23"/>
          <w:u w:val="single" w:color="auto"/>
          <w:color w:val="1C2790"/>
        </w:rPr>
        <w:t xml:space="preserve"> </w:t>
      </w:r>
      <w:hyperlink r:id="rId30">
        <w:r>
          <w:rPr>
            <w:rFonts w:ascii="Century Schoolbook" w:cs="Century Schoolbook" w:eastAsia="Century Schoolbook" w:hAnsi="Century Schoolbook"/>
            <w:sz w:val="23"/>
            <w:szCs w:val="23"/>
            <w:u w:val="single" w:color="auto"/>
            <w:color w:val="1C2790"/>
          </w:rPr>
          <w:t>de%2520Gedichten%2520(Amsterdam%2C%25201662)&amp;f=false</w:t>
        </w:r>
      </w:hyperlink>
      <w:r>
        <w:rPr>
          <w:rFonts w:ascii="Century Schoolbook" w:cs="Century Schoolbook" w:eastAsia="Century Schoolbook" w:hAnsi="Century Schoolbook"/>
          <w:sz w:val="23"/>
          <w:szCs w:val="23"/>
          <w:color w:val="000000"/>
        </w:rPr>
        <w:t>.</w:t>
      </w:r>
    </w:p>
    <w:p>
      <w:pPr>
        <w:spacing w:after="0" w:line="1" w:lineRule="exact"/>
        <w:rPr>
          <w:rFonts w:ascii="Century Schoolbook" w:cs="Century Schoolbook" w:eastAsia="Century Schoolbook" w:hAnsi="Century Schoolbook"/>
          <w:sz w:val="23"/>
          <w:szCs w:val="23"/>
          <w:u w:val="single" w:color="auto"/>
          <w:color w:val="1C2790"/>
        </w:rPr>
      </w:pPr>
    </w:p>
    <w:p>
      <w:pPr>
        <w:ind w:left="300"/>
        <w:spacing w:after="0"/>
        <w:rPr>
          <w:sz w:val="20"/>
          <w:szCs w:val="20"/>
          <w:color w:val="auto"/>
        </w:rPr>
      </w:pPr>
      <w:r>
        <w:rPr>
          <w:rFonts w:ascii="Century Schoolbook" w:cs="Century Schoolbook" w:eastAsia="Century Schoolbook" w:hAnsi="Century Schoolbook"/>
          <w:sz w:val="24"/>
          <w:szCs w:val="24"/>
          <w:color w:val="auto"/>
        </w:rPr>
        <w:t>W</w:t>
      </w:r>
      <w:r>
        <w:rPr>
          <w:rFonts w:ascii="Century Schoolbook" w:cs="Century Schoolbook" w:eastAsia="Century Schoolbook" w:hAnsi="Century Schoolbook"/>
          <w:sz w:val="16"/>
          <w:szCs w:val="16"/>
          <w:color w:val="auto"/>
        </w:rPr>
        <w:t>ijse</w:t>
      </w:r>
      <w:r>
        <w:rPr>
          <w:rFonts w:ascii="Century Schoolbook" w:cs="Century Schoolbook" w:eastAsia="Century Schoolbook" w:hAnsi="Century Schoolbook"/>
          <w:sz w:val="24"/>
          <w:szCs w:val="24"/>
          <w:color w:val="auto"/>
        </w:rPr>
        <w:t xml:space="preserve">, Joris de, </w:t>
      </w:r>
      <w:r>
        <w:rPr>
          <w:rFonts w:ascii="Century Schoolbook" w:cs="Century Schoolbook" w:eastAsia="Century Schoolbook" w:hAnsi="Century Schoolbook"/>
          <w:sz w:val="24"/>
          <w:szCs w:val="24"/>
          <w:i w:val="1"/>
          <w:iCs w:val="1"/>
          <w:color w:val="auto"/>
        </w:rPr>
        <w:t>Voorzigtige Dolheit,</w:t>
      </w:r>
      <w:r>
        <w:rPr>
          <w:rFonts w:ascii="Century Schoolbook" w:cs="Century Schoolbook" w:eastAsia="Century Schoolbook" w:hAnsi="Century Schoolbook"/>
          <w:sz w:val="24"/>
          <w:szCs w:val="24"/>
          <w:color w:val="auto"/>
        </w:rPr>
        <w:t xml:space="preserve"> Jan van Hilten, Amsterdam, 1650, online,</w:t>
      </w:r>
    </w:p>
    <w:p>
      <w:pPr>
        <w:spacing w:after="0" w:line="73" w:lineRule="exact"/>
        <w:rPr>
          <w:rFonts w:ascii="Century Schoolbook" w:cs="Century Schoolbook" w:eastAsia="Century Schoolbook" w:hAnsi="Century Schoolbook"/>
          <w:sz w:val="23"/>
          <w:szCs w:val="23"/>
          <w:u w:val="single" w:color="auto"/>
          <w:color w:val="1C2790"/>
        </w:rPr>
      </w:pPr>
    </w:p>
    <w:p>
      <w:pPr>
        <w:jc w:val="both"/>
        <w:ind w:left="860" w:right="220"/>
        <w:spacing w:after="0" w:line="298" w:lineRule="auto"/>
        <w:rPr>
          <w:rFonts w:ascii="Century Schoolbook" w:cs="Century Schoolbook" w:eastAsia="Century Schoolbook" w:hAnsi="Century Schoolbook"/>
          <w:sz w:val="24"/>
          <w:szCs w:val="24"/>
          <w:color w:val="1C2790"/>
        </w:rPr>
      </w:pPr>
      <w:hyperlink r:id="rId31">
        <w:r>
          <w:rPr>
            <w:rFonts w:ascii="Century Schoolbook" w:cs="Century Schoolbook" w:eastAsia="Century Schoolbook" w:hAnsi="Century Schoolbook"/>
            <w:sz w:val="24"/>
            <w:szCs w:val="24"/>
            <w:u w:val="single" w:color="auto"/>
            <w:color w:val="1C2790"/>
          </w:rPr>
          <w:t>https://books.google.nl/books?id=65JiAAAAcAAJ&amp;lpg=PT1&amp;ots=BI6wUC8s6</w:t>
        </w:r>
      </w:hyperlink>
      <w:r>
        <w:rPr>
          <w:rFonts w:ascii="Century Schoolbook" w:cs="Century Schoolbook" w:eastAsia="Century Schoolbook" w:hAnsi="Century Schoolbook"/>
          <w:sz w:val="24"/>
          <w:szCs w:val="24"/>
          <w:u w:val="single" w:color="auto"/>
          <w:color w:val="1C2790"/>
        </w:rPr>
        <w:t xml:space="preserve"> </w:t>
      </w:r>
      <w:hyperlink r:id="rId31">
        <w:r>
          <w:rPr>
            <w:rFonts w:ascii="Century Schoolbook" w:cs="Century Schoolbook" w:eastAsia="Century Schoolbook" w:hAnsi="Century Schoolbook"/>
            <w:sz w:val="24"/>
            <w:szCs w:val="24"/>
            <w:u w:val="single" w:color="auto"/>
            <w:color w:val="1C2790"/>
          </w:rPr>
          <w:t>x&amp;dq=Voorzigtige%20Dolheit&amp;hl=nl&amp;pg=PT1%23v=onepage&amp;q=Voorzigtige</w:t>
        </w:r>
      </w:hyperlink>
      <w:r>
        <w:rPr>
          <w:rFonts w:ascii="Century Schoolbook" w:cs="Century Schoolbook" w:eastAsia="Century Schoolbook" w:hAnsi="Century Schoolbook"/>
          <w:sz w:val="24"/>
          <w:szCs w:val="24"/>
          <w:u w:val="single" w:color="auto"/>
          <w:color w:val="1C2790"/>
        </w:rPr>
        <w:t xml:space="preserve"> </w:t>
      </w:r>
      <w:hyperlink r:id="rId31">
        <w:r>
          <w:rPr>
            <w:rFonts w:ascii="Century Schoolbook" w:cs="Century Schoolbook" w:eastAsia="Century Schoolbook" w:hAnsi="Century Schoolbook"/>
            <w:sz w:val="24"/>
            <w:szCs w:val="24"/>
            <w:u w:val="single" w:color="auto"/>
            <w:color w:val="1C2790"/>
          </w:rPr>
          <w:t>%2520Dolheit&amp;f=false#v=onepage&amp;q=Voorzigtige%2520Dolheit&amp;f=false</w:t>
        </w:r>
      </w:hyperlink>
      <w:r>
        <w:rPr>
          <w:rFonts w:ascii="Century Schoolbook" w:cs="Century Schoolbook" w:eastAsia="Century Schoolbook" w:hAnsi="Century Schoolbook"/>
          <w:sz w:val="24"/>
          <w:szCs w:val="24"/>
          <w:color w:val="000000"/>
        </w:rPr>
        <w:t>.</w:t>
      </w:r>
    </w:p>
    <w:p>
      <w:pPr>
        <w:spacing w:after="0" w:line="3" w:lineRule="exact"/>
        <w:rPr>
          <w:rFonts w:ascii="Century Schoolbook" w:cs="Century Schoolbook" w:eastAsia="Century Schoolbook" w:hAnsi="Century Schoolbook"/>
          <w:sz w:val="24"/>
          <w:szCs w:val="24"/>
          <w:u w:val="single" w:color="auto"/>
          <w:color w:val="1C2790"/>
        </w:rPr>
      </w:pPr>
    </w:p>
    <w:p>
      <w:pPr>
        <w:ind w:left="300"/>
        <w:spacing w:after="0"/>
        <w:rPr>
          <w:sz w:val="20"/>
          <w:szCs w:val="20"/>
          <w:color w:val="auto"/>
        </w:rPr>
      </w:pPr>
      <w:r>
        <w:rPr>
          <w:rFonts w:ascii="Century Schoolbook" w:cs="Century Schoolbook" w:eastAsia="Century Schoolbook" w:hAnsi="Century Schoolbook"/>
          <w:sz w:val="24"/>
          <w:szCs w:val="24"/>
          <w:color w:val="auto"/>
        </w:rPr>
        <w:t>W</w:t>
      </w:r>
      <w:r>
        <w:rPr>
          <w:rFonts w:ascii="Century Schoolbook" w:cs="Century Schoolbook" w:eastAsia="Century Schoolbook" w:hAnsi="Century Schoolbook"/>
          <w:sz w:val="16"/>
          <w:szCs w:val="16"/>
          <w:color w:val="auto"/>
        </w:rPr>
        <w:t>orp</w:t>
      </w:r>
      <w:r>
        <w:rPr>
          <w:rFonts w:ascii="Century Schoolbook" w:cs="Century Schoolbook" w:eastAsia="Century Schoolbook" w:hAnsi="Century Schoolbook"/>
          <w:sz w:val="24"/>
          <w:szCs w:val="24"/>
          <w:color w:val="auto"/>
        </w:rPr>
        <w:t xml:space="preserve">, Jacob Adolf, </w:t>
      </w:r>
      <w:r>
        <w:rPr>
          <w:rFonts w:ascii="Century Schoolbook" w:cs="Century Schoolbook" w:eastAsia="Century Schoolbook" w:hAnsi="Century Schoolbook"/>
          <w:sz w:val="24"/>
          <w:szCs w:val="24"/>
          <w:i w:val="1"/>
          <w:iCs w:val="1"/>
          <w:color w:val="auto"/>
        </w:rPr>
        <w:t>Geschiedenis van den Amsterdamschen Schouwburg 1496-1772,</w:t>
      </w:r>
    </w:p>
    <w:p>
      <w:pPr>
        <w:spacing w:after="0" w:line="71" w:lineRule="exact"/>
        <w:rPr>
          <w:rFonts w:ascii="Century Schoolbook" w:cs="Century Schoolbook" w:eastAsia="Century Schoolbook" w:hAnsi="Century Schoolbook"/>
          <w:sz w:val="24"/>
          <w:szCs w:val="24"/>
          <w:u w:val="single" w:color="auto"/>
          <w:color w:val="1C2790"/>
        </w:rPr>
      </w:pPr>
    </w:p>
    <w:p>
      <w:pPr>
        <w:ind w:left="860"/>
        <w:spacing w:after="0"/>
        <w:rPr>
          <w:sz w:val="20"/>
          <w:szCs w:val="20"/>
          <w:color w:val="auto"/>
        </w:rPr>
      </w:pPr>
      <w:r>
        <w:rPr>
          <w:rFonts w:ascii="Century Schoolbook" w:cs="Century Schoolbook" w:eastAsia="Century Schoolbook" w:hAnsi="Century Schoolbook"/>
          <w:sz w:val="24"/>
          <w:szCs w:val="24"/>
          <w:color w:val="auto"/>
        </w:rPr>
        <w:t>S.L. van looy, Amsterdam, 1920.</w:t>
      </w:r>
    </w:p>
    <w:p>
      <w:pPr>
        <w:sectPr>
          <w:pgSz w:w="11900" w:h="16838" w:orient="portrait"/>
          <w:cols w:equalWidth="0" w:num="1">
            <w:col w:w="9640"/>
          </w:cols>
          <w:pgMar w:left="1120" w:top="1120" w:right="1146" w:bottom="719" w:gutter="0" w:footer="0" w:header="0"/>
        </w:sectPr>
      </w:pPr>
    </w:p>
    <w:p>
      <w:pPr>
        <w:spacing w:after="0" w:line="200" w:lineRule="exact"/>
        <w:rPr>
          <w:rFonts w:ascii="Century Schoolbook" w:cs="Century Schoolbook" w:eastAsia="Century Schoolbook" w:hAnsi="Century Schoolbook"/>
          <w:sz w:val="24"/>
          <w:szCs w:val="24"/>
          <w:u w:val="single" w:color="auto"/>
          <w:color w:val="1C2790"/>
        </w:rPr>
      </w:pPr>
    </w:p>
    <w:p>
      <w:pPr>
        <w:spacing w:after="0" w:line="200" w:lineRule="exact"/>
        <w:rPr>
          <w:rFonts w:ascii="Century Schoolbook" w:cs="Century Schoolbook" w:eastAsia="Century Schoolbook" w:hAnsi="Century Schoolbook"/>
          <w:sz w:val="24"/>
          <w:szCs w:val="24"/>
          <w:u w:val="single" w:color="auto"/>
          <w:color w:val="1C2790"/>
        </w:rPr>
      </w:pPr>
    </w:p>
    <w:p>
      <w:pPr>
        <w:spacing w:after="0" w:line="200" w:lineRule="exact"/>
        <w:rPr>
          <w:rFonts w:ascii="Century Schoolbook" w:cs="Century Schoolbook" w:eastAsia="Century Schoolbook" w:hAnsi="Century Schoolbook"/>
          <w:sz w:val="24"/>
          <w:szCs w:val="24"/>
          <w:u w:val="single" w:color="auto"/>
          <w:color w:val="1C2790"/>
        </w:rPr>
      </w:pPr>
    </w:p>
    <w:p>
      <w:pPr>
        <w:spacing w:after="0" w:line="266" w:lineRule="exact"/>
        <w:rPr>
          <w:rFonts w:ascii="Century Schoolbook" w:cs="Century Schoolbook" w:eastAsia="Century Schoolbook" w:hAnsi="Century Schoolbook"/>
          <w:sz w:val="24"/>
          <w:szCs w:val="24"/>
          <w:u w:val="single" w:color="auto"/>
          <w:color w:val="1C2790"/>
        </w:rPr>
      </w:pPr>
    </w:p>
    <w:p>
      <w:pPr>
        <w:jc w:val="center"/>
        <w:ind w:right="-79"/>
        <w:spacing w:after="0"/>
        <w:rPr>
          <w:sz w:val="20"/>
          <w:szCs w:val="20"/>
          <w:color w:val="auto"/>
        </w:rPr>
      </w:pPr>
      <w:r>
        <w:rPr>
          <w:rFonts w:ascii="Century Schoolbook" w:cs="Century Schoolbook" w:eastAsia="Century Schoolbook" w:hAnsi="Century Schoolbook"/>
          <w:sz w:val="19"/>
          <w:szCs w:val="19"/>
          <w:color w:val="auto"/>
        </w:rPr>
        <w:t>http://revistes.uab.cat/anuariolopedevega</w:t>
      </w:r>
    </w:p>
    <w:sectPr>
      <w:pgSz w:w="11900" w:h="16838" w:orient="portrait"/>
      <w:cols w:equalWidth="0" w:num="1">
        <w:col w:w="9640"/>
      </w:cols>
      <w:pgMar w:left="1120" w:top="1120" w:right="1146" w:bottom="71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B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jpeg"/><Relationship Id="rId14" Type="http://schemas.openxmlformats.org/officeDocument/2006/relationships/image" Target="media/image4.jpeg"/><Relationship Id="rId16" Type="http://schemas.openxmlformats.org/officeDocument/2006/relationships/image" Target="media/image5.jpeg"/><Relationship Id="rId9" Type="http://schemas.openxmlformats.org/officeDocument/2006/relationships/hyperlink" Target="http://www.stcn.nl" TargetMode="External"/><Relationship Id="rId10" Type="http://schemas.openxmlformats.org/officeDocument/2006/relationships/hyperlink" Target="http://eeb.chadwyck.com/home.do" TargetMode="External"/><Relationship Id="rId13" Type="http://schemas.openxmlformats.org/officeDocument/2006/relationships/hyperlink" Target="http://www.vondel.humanities.uva.nl/onstage/" TargetMode="External"/><Relationship Id="rId15" Type="http://schemas.openxmlformats.org/officeDocument/2006/relationships/hyperlink" Target="https://www.amsterdam.nl/stadsarchief/" TargetMode="External"/><Relationship Id="rId17" Type="http://schemas.openxmlformats.org/officeDocument/2006/relationships/hyperlink" Target="Montias Database" TargetMode="External"/><Relationship Id="rId18" Type="http://schemas.openxmlformats.org/officeDocument/2006/relationships/hyperlink" Target="digital collection" TargetMode="External"/><Relationship Id="rId19" Type="http://schemas.openxmlformats.org/officeDocument/2006/relationships/hyperlink" Target="ONSTAGE" TargetMode="External"/><Relationship Id="rId20" Type="http://schemas.openxmlformats.org/officeDocument/2006/relationships/hyperlink" Target="http://www.indu.niederlandistik.fu-berlin.de/vergleich.html?deckblatt_verwerde_hof_vega.pdf" TargetMode="External"/><Relationship Id="rId21" Type="http://schemas.openxmlformats.org/officeDocument/2006/relationships/hyperlink" Target="http://www.scriptiesonline.uba.uva.nl/452381" TargetMode="External"/><Relationship Id="rId22" Type="http://schemas.openxmlformats.org/officeDocument/2006/relationships/hyperlink" Target="https://books.google.nl/books?id=5YJjAAAAcAAJ&amp;printsec=frontcover&amp;hl=nl&amp;source=gbs_ge_summary_r&amp;cad=0#v=onepage&amp;q&amp;f=false" TargetMode="External"/><Relationship Id="rId23" Type="http://schemas.openxmlformats.org/officeDocument/2006/relationships/hyperlink" Target="http://www.vondel.humanities.uva.nl/onstage" TargetMode="External"/><Relationship Id="rId24" Type="http://schemas.openxmlformats.org/officeDocument/2006/relationships/hyperlink" Target="https://books.google.es/books?id=7ncAAAAAcAAJ&amp;printsec=frontcover&amp;dq=Gelukte+list+of+bedrooge+mof+1689&amp;hl=es&amp;sa=X&amp;ved=0ahUKEwib9LHwlvjPAhXB2BoKHYHPAMEQ6AEIJTAA#v=onepage&amp;q=Gelukte%20list%20of%20bedrooge%20mof%201689&amp;f=false" TargetMode="External"/><Relationship Id="rId25" Type="http://schemas.openxmlformats.org/officeDocument/2006/relationships/hyperlink" Target="https://books.google.nl/books?id=Pp5lAAAAcAAJ&amp;lpg=PT1&amp;ots=WXYJXzZz1F&amp;dq=Den%20geheymen%20minnaar%20questiers&amp;hl=nl&amp;pg=PP1%23v=onepage&amp;q&amp;f=false#v=onepage&amp;q=Den%20geheymen%20minnaar%20questiers&amp;f=false" TargetMode="External"/><Relationship Id="rId26" Type="http://schemas.openxmlformats.org/officeDocument/2006/relationships/hyperlink" Target="https://books.google.nl/books?id=1pViAAAAcAAJ&amp;dq=rodenburgh%20casandra&amp;hl=nl&amp;pg=PT2%23v=onepage&amp;q&amp;f=false#v=onepage&amp;q&amp;f=false" TargetMode="External"/><Relationship Id="rId27" Type="http://schemas.openxmlformats.org/officeDocument/2006/relationships/hyperlink" Target="https://books.google.nl/books?id=pCBbAAAAQAAJ&amp;dq=rodenburgh%20jaloersche&amp;hl=nl&amp;pg=PT19%2523v=onepage&amp;q=rodenburgh%20jaloersche&amp;f=false%23v=onepage&amp;q=rodenburgh%252520jaloersche&amp;f=false#v=snippet&amp;q=rodenburgh%20jaloersche&amp;f=false" TargetMode="External"/><Relationship Id="rId28" Type="http://schemas.openxmlformats.org/officeDocument/2006/relationships/hyperlink" Target="https://www.kb.nl/organisatie/onderzoek-expertise/informatie-infrastructuur-diensten-voor-bibliotheken/short-title-catalogue-netherlands-stcn" TargetMode="External"/><Relationship Id="rId29" Type="http://schemas.openxmlformats.org/officeDocument/2006/relationships/hyperlink" Target="https://books.google.nl/books?id=R-VVAAAAcAAJ&amp;dq=vos%20vega%201646&amp;hl=nl&amp;pg=PP4%23v=onepage&amp;q=vos%2520vega%25201646&amp;f=false#v=onepage&amp;q=vos%2520vega%25201646&amp;f=false" TargetMode="External"/><Relationship Id="rId30" Type="http://schemas.openxmlformats.org/officeDocument/2006/relationships/hyperlink" Target="https://books.google.nl/books?id=XoIUAAAAQAAJ&amp;dq=Jan%20Vos%20Alle%20de%20Gedichten%20(Amsterdam%252C%201662)&amp;hl=nl&amp;pg=PP7%23v=onepage&amp;q=Jan%2520Vos%2520Alle%2520de%2520Gedichten%2520(Amsterdam,%25201662)&amp;f=false#v=onepage&amp;q=Jan%2520Vos%2520Alle%2520de%2520Gedichten%2520(Amsterdam%2C%25201662)&amp;f=false" TargetMode="External"/><Relationship Id="rId31" Type="http://schemas.openxmlformats.org/officeDocument/2006/relationships/hyperlink" Target="https://books.google.nl/books?id=65JiAAAAcAAJ&amp;lpg=PT1&amp;ots=BI6wUC8s6x&amp;dq=Voorzigtige%20Dolheit&amp;hl=nl&amp;pg=PT1%23v=onepage&amp;q=Voorzigtige%2520Dolheit&amp;f=false#v=onepage&amp;q=Voorzigtige%2520Dolheit&amp;f=fals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2020-09-15T05:12:25Z</dcterms:created>
  <dcterms:modified xsi:type="dcterms:W3CDTF">2020-09-15T05:12:25Z</dcterms:modified>
</cp:coreProperties>
</file>