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right="3120"/>
        <w:spacing w:after="0" w:line="277" w:lineRule="auto"/>
        <w:rPr>
          <w:rFonts w:ascii="Arial" w:cs="Arial" w:eastAsia="Arial" w:hAnsi="Arial"/>
          <w:sz w:val="16"/>
          <w:szCs w:val="16"/>
          <w:color w:val="auto"/>
        </w:rPr>
      </w:pPr>
      <w:r>
        <w:rPr>
          <w:rFonts w:ascii="Arial" w:cs="Arial" w:eastAsia="Arial" w:hAnsi="Arial"/>
          <w:sz w:val="16"/>
          <w:szCs w:val="16"/>
          <w:color w:val="auto"/>
        </w:rPr>
        <w:drawing>
          <wp:anchor simplePos="0" relativeHeight="251657728" behindDoc="1" locked="0" layoutInCell="0" allowOverlap="1">
            <wp:simplePos x="0" y="0"/>
            <wp:positionH relativeFrom="page">
              <wp:posOffset>4572000</wp:posOffset>
            </wp:positionH>
            <wp:positionV relativeFrom="page">
              <wp:posOffset>133985</wp:posOffset>
            </wp:positionV>
            <wp:extent cx="720090" cy="615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20090" cy="615950"/>
                    </a:xfrm>
                    <a:prstGeom prst="rect">
                      <a:avLst/>
                    </a:prstGeom>
                    <a:noFill/>
                  </pic:spPr>
                </pic:pic>
              </a:graphicData>
            </a:graphic>
          </wp:anchor>
        </w:drawing>
        <w:t xml:space="preserve">Text Matters, Number 9, 2019 </w:t>
      </w:r>
      <w:hyperlink r:id="rId9">
        <w:r>
          <w:rPr>
            <w:rFonts w:ascii="Arial" w:cs="Arial" w:eastAsia="Arial" w:hAnsi="Arial"/>
            <w:sz w:val="16"/>
            <w:szCs w:val="16"/>
            <w:color w:val="auto"/>
          </w:rPr>
          <w:t>http://dx.doi.org/10.18778/2083-2931.09.23</w:t>
        </w:r>
      </w:hyperlink>
    </w:p>
    <w:p>
      <w:pPr>
        <w:spacing w:after="0" w:line="60" w:lineRule="exact"/>
        <w:rPr>
          <w:sz w:val="24"/>
          <w:szCs w:val="24"/>
          <w:color w:val="auto"/>
        </w:rPr>
      </w:pPr>
    </w:p>
    <w:p>
      <w:pPr>
        <w:ind w:left="3080"/>
        <w:spacing w:after="0"/>
        <w:rPr>
          <w:sz w:val="20"/>
          <w:szCs w:val="20"/>
          <w:color w:val="auto"/>
        </w:rPr>
      </w:pPr>
      <w:r>
        <w:rPr>
          <w:rFonts w:ascii="Arial" w:cs="Arial" w:eastAsia="Arial" w:hAnsi="Arial"/>
          <w:sz w:val="28"/>
          <w:szCs w:val="28"/>
          <w:b w:val="1"/>
          <w:bCs w:val="1"/>
          <w:color w:val="4C4C4C"/>
        </w:rPr>
        <w:t>Magdalena Szuster</w:t>
      </w:r>
    </w:p>
    <w:p>
      <w:pPr>
        <w:spacing w:after="0" w:line="126" w:lineRule="exact"/>
        <w:rPr>
          <w:sz w:val="24"/>
          <w:szCs w:val="24"/>
          <w:color w:val="auto"/>
        </w:rPr>
      </w:pPr>
    </w:p>
    <w:p>
      <w:pPr>
        <w:ind w:left="4820"/>
        <w:spacing w:after="0"/>
        <w:rPr>
          <w:sz w:val="20"/>
          <w:szCs w:val="20"/>
          <w:color w:val="auto"/>
        </w:rPr>
      </w:pPr>
      <w:r>
        <w:rPr>
          <w:rFonts w:ascii="Arial" w:cs="Arial" w:eastAsia="Arial" w:hAnsi="Arial"/>
          <w:sz w:val="22"/>
          <w:szCs w:val="22"/>
          <w:color w:val="auto"/>
        </w:rPr>
        <w:t xml:space="preserve">University of </w:t>
      </w:r>
      <w:r>
        <w:rPr>
          <w:rFonts w:ascii="Arial" w:cs="Arial" w:eastAsia="Arial" w:hAnsi="Arial"/>
          <w:sz w:val="22"/>
          <w:szCs w:val="22"/>
          <w:color w:val="auto"/>
        </w:rPr>
        <w:t>Łódź</w:t>
      </w: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jc w:val="right"/>
        <w:ind w:left="180"/>
        <w:spacing w:after="0" w:line="274" w:lineRule="auto"/>
        <w:rPr>
          <w:sz w:val="20"/>
          <w:szCs w:val="20"/>
          <w:color w:val="auto"/>
        </w:rPr>
      </w:pPr>
      <w:r>
        <w:rPr>
          <w:rFonts w:ascii="Arial" w:cs="Arial" w:eastAsia="Arial" w:hAnsi="Arial"/>
          <w:sz w:val="32"/>
          <w:szCs w:val="32"/>
          <w:color w:val="auto"/>
        </w:rPr>
        <w:t>Theater Without a Script— Improvisation and the Experimental Stage of the Early Mid-Twentieth Century in the United States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ind w:left="480"/>
        <w:spacing w:after="0"/>
        <w:rPr>
          <w:sz w:val="20"/>
          <w:szCs w:val="20"/>
          <w:color w:val="auto"/>
        </w:rPr>
      </w:pPr>
      <w:r>
        <w:rPr>
          <w:rFonts w:ascii="Arial" w:cs="Arial" w:eastAsia="Arial" w:hAnsi="Arial"/>
          <w:sz w:val="64"/>
          <w:szCs w:val="64"/>
          <w:b w:val="1"/>
          <w:bCs w:val="1"/>
          <w:color w:val="808080"/>
        </w:rPr>
        <w:t xml:space="preserve">A </w:t>
      </w:r>
      <w:r>
        <w:rPr>
          <w:rFonts w:ascii="Arial" w:cs="Arial" w:eastAsia="Arial" w:hAnsi="Arial"/>
          <w:sz w:val="44"/>
          <w:szCs w:val="44"/>
          <w:b w:val="1"/>
          <w:bCs w:val="1"/>
          <w:color w:val="808080"/>
        </w:rPr>
        <w:t>b s t r a c 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237490</wp:posOffset>
            </wp:positionH>
            <wp:positionV relativeFrom="paragraph">
              <wp:posOffset>71755</wp:posOffset>
            </wp:positionV>
            <wp:extent cx="4860290" cy="63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4860290" cy="63500"/>
                    </a:xfrm>
                    <a:prstGeom prst="rect">
                      <a:avLst/>
                    </a:prstGeom>
                    <a:noFill/>
                  </pic:spPr>
                </pic:pic>
              </a:graphicData>
            </a:graphic>
          </wp:anchor>
        </w:drawing>
      </w:r>
    </w:p>
    <w:p>
      <w:pPr>
        <w:spacing w:after="0" w:line="200" w:lineRule="exact"/>
        <w:rPr>
          <w:sz w:val="24"/>
          <w:szCs w:val="24"/>
          <w:color w:val="auto"/>
        </w:rPr>
      </w:pPr>
    </w:p>
    <w:p>
      <w:pPr>
        <w:spacing w:after="0" w:line="280" w:lineRule="exact"/>
        <w:rPr>
          <w:sz w:val="24"/>
          <w:szCs w:val="24"/>
          <w:color w:val="auto"/>
        </w:rPr>
      </w:pPr>
    </w:p>
    <w:p>
      <w:pPr>
        <w:jc w:val="both"/>
        <w:ind w:left="480" w:right="400"/>
        <w:spacing w:after="0" w:line="263" w:lineRule="auto"/>
        <w:rPr>
          <w:sz w:val="20"/>
          <w:szCs w:val="20"/>
          <w:color w:val="auto"/>
        </w:rPr>
      </w:pPr>
      <w:r>
        <w:rPr>
          <w:rFonts w:ascii="Times New Roman" w:cs="Times New Roman" w:eastAsia="Times New Roman" w:hAnsi="Times New Roman"/>
          <w:sz w:val="19"/>
          <w:szCs w:val="19"/>
          <w:color w:val="auto"/>
        </w:rPr>
        <w:t xml:space="preserve">It was in the mid-twentieth century that the independent theatrical form based entirely on improvisation, known now as improvisational/ improvised theatre, impro or improv, came into existence and took shape. Viola Spolin, the intellectual and the logician behind the improvisational </w:t>
      </w:r>
      <w:r>
        <w:rPr>
          <w:rFonts w:ascii="Arial" w:cs="Arial" w:eastAsia="Arial" w:hAnsi="Arial"/>
          <w:sz w:val="19"/>
          <w:szCs w:val="19"/>
          <w:color w:val="auto"/>
        </w:rPr>
        <w:t xml:space="preserve">movement, first used her improvised games as a WPA worker running </w:t>
      </w:r>
      <w:r>
        <w:rPr>
          <w:rFonts w:ascii="Times New Roman" w:cs="Times New Roman" w:eastAsia="Times New Roman" w:hAnsi="Times New Roman"/>
          <w:sz w:val="19"/>
          <w:szCs w:val="19"/>
          <w:color w:val="auto"/>
        </w:rPr>
        <w:t xml:space="preserve">theater classes for underprivileged youth in Chicago in 1939. But it was </w:t>
      </w:r>
      <w:r>
        <w:rPr>
          <w:rFonts w:ascii="Arial" w:cs="Arial" w:eastAsia="Arial" w:hAnsi="Arial"/>
          <w:sz w:val="19"/>
          <w:szCs w:val="19"/>
          <w:color w:val="auto"/>
        </w:rPr>
        <w:t xml:space="preserve">not until 1955 that her son, Paul Sills, together with a college theater group, the Compass Players, used Spolin’s games on stage. In the 1970s </w:t>
      </w:r>
      <w:r>
        <w:rPr>
          <w:rFonts w:ascii="Times New Roman" w:cs="Times New Roman" w:eastAsia="Times New Roman" w:hAnsi="Times New Roman"/>
          <w:sz w:val="19"/>
          <w:szCs w:val="19"/>
          <w:color w:val="auto"/>
        </w:rPr>
        <w:t>Sills made the format famous with his other project, the Second City.</w:t>
      </w:r>
    </w:p>
    <w:p>
      <w:pPr>
        <w:spacing w:after="0" w:line="2" w:lineRule="exact"/>
        <w:rPr>
          <w:sz w:val="24"/>
          <w:szCs w:val="24"/>
          <w:color w:val="auto"/>
        </w:rPr>
      </w:pPr>
    </w:p>
    <w:p>
      <w:pPr>
        <w:jc w:val="both"/>
        <w:ind w:left="480" w:right="400" w:firstLine="283"/>
        <w:spacing w:after="0" w:line="253" w:lineRule="auto"/>
        <w:rPr>
          <w:sz w:val="20"/>
          <w:szCs w:val="20"/>
          <w:color w:val="auto"/>
        </w:rPr>
      </w:pPr>
      <w:r>
        <w:rPr>
          <w:rFonts w:ascii="Times New Roman" w:cs="Times New Roman" w:eastAsia="Times New Roman" w:hAnsi="Times New Roman"/>
          <w:sz w:val="20"/>
          <w:szCs w:val="20"/>
          <w:color w:val="auto"/>
        </w:rPr>
        <w:t xml:space="preserve">Since the emergence of improv in the US coincides with the renaissance </w:t>
      </w:r>
      <w:r>
        <w:rPr>
          <w:rFonts w:ascii="Arial" w:cs="Arial" w:eastAsia="Arial" w:hAnsi="Arial"/>
          <w:sz w:val="20"/>
          <w:szCs w:val="20"/>
          <w:color w:val="auto"/>
        </w:rPr>
        <w:t xml:space="preserve">of improvisation in theater, in this paper, I will look back at what may have </w:t>
      </w:r>
      <w:r>
        <w:rPr>
          <w:rFonts w:ascii="Times New Roman" w:cs="Times New Roman" w:eastAsia="Times New Roman" w:hAnsi="Times New Roman"/>
          <w:sz w:val="20"/>
          <w:szCs w:val="20"/>
          <w:color w:val="auto"/>
        </w:rPr>
        <w:t xml:space="preserve">prepared and propelled the emergence of improvised theater in the United States. Hence, this article is an attempt to look at the use of improvisation in theater and performing arts in the United States in the second half of </w:t>
      </w:r>
      <w:r>
        <w:rPr>
          <w:rFonts w:ascii="Arial" w:cs="Arial" w:eastAsia="Arial" w:hAnsi="Arial"/>
          <w:sz w:val="20"/>
          <w:szCs w:val="20"/>
          <w:color w:val="auto"/>
        </w:rPr>
        <w:t>the 20</w:t>
      </w:r>
      <w:r>
        <w:rPr>
          <w:rFonts w:ascii="Times New Roman" w:cs="Times New Roman" w:eastAsia="Times New Roman" w:hAnsi="Times New Roman"/>
          <w:sz w:val="11"/>
          <w:szCs w:val="11"/>
          <w:color w:val="auto"/>
        </w:rPr>
        <w:t>th</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century in order to highlight the various roles and functions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improvisation in the experimental theater of the day by analyzing how </w:t>
      </w:r>
      <w:r>
        <w:rPr>
          <w:rFonts w:ascii="Arial" w:cs="Arial" w:eastAsia="Arial" w:hAnsi="Arial"/>
          <w:sz w:val="20"/>
          <w:szCs w:val="20"/>
          <w:color w:val="auto"/>
        </w:rPr>
        <w:t xml:space="preserve">some of the most influential experimental theaters used improvisation as a means of play development, a component of actor training and an </w:t>
      </w:r>
      <w:r>
        <w:rPr>
          <w:rFonts w:ascii="Times New Roman" w:cs="Times New Roman" w:eastAsia="Times New Roman" w:hAnsi="Times New Roman"/>
          <w:sz w:val="20"/>
          <w:szCs w:val="20"/>
          <w:color w:val="auto"/>
        </w:rPr>
        <w:t>important element of the rehearsal process.</w:t>
      </w:r>
    </w:p>
    <w:p>
      <w:pPr>
        <w:spacing w:after="0" w:line="210"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theatre, impro(v), experimental theater, improvisation.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237490</wp:posOffset>
            </wp:positionH>
            <wp:positionV relativeFrom="paragraph">
              <wp:posOffset>141605</wp:posOffset>
            </wp:positionV>
            <wp:extent cx="4860290" cy="63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4860290" cy="63500"/>
                    </a:xfrm>
                    <a:prstGeom prst="rect">
                      <a:avLst/>
                    </a:prstGeom>
                    <a:noFill/>
                  </pic:spPr>
                </pic:pic>
              </a:graphicData>
            </a:graphic>
          </wp:anchor>
        </w:drawing>
      </w:r>
    </w:p>
    <w:p>
      <w:pPr>
        <w:sectPr>
          <w:pgSz w:w="9460" w:h="13606" w:orient="portrait"/>
          <w:cols w:equalWidth="0" w:num="1">
            <w:col w:w="6900"/>
          </w:cols>
          <w:pgMar w:left="1440" w:top="855" w:right="1128" w:bottom="1440" w:gutter="0" w:footer="0" w:header="0"/>
        </w:sectPr>
      </w:pPr>
    </w:p>
    <w:bookmarkStart w:id="1" w:name="page2"/>
    <w:bookmarkEnd w:id="1"/>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55" w:lineRule="exact"/>
        <w:rPr>
          <w:sz w:val="20"/>
          <w:szCs w:val="20"/>
          <w:color w:val="auto"/>
        </w:rPr>
      </w:pPr>
    </w:p>
    <w:p>
      <w:pPr>
        <w:jc w:val="both"/>
        <w:ind w:right="1200"/>
        <w:spacing w:after="0" w:line="250" w:lineRule="auto"/>
        <w:rPr>
          <w:sz w:val="20"/>
          <w:szCs w:val="20"/>
          <w:color w:val="auto"/>
        </w:rPr>
      </w:pPr>
      <w:r>
        <w:rPr>
          <w:rFonts w:ascii="Times New Roman" w:cs="Times New Roman" w:eastAsia="Times New Roman" w:hAnsi="Times New Roman"/>
          <w:sz w:val="22"/>
          <w:szCs w:val="22"/>
          <w:color w:val="auto"/>
        </w:rPr>
        <w:t xml:space="preserve">“Improvised performance is as old as performance itself ” (Sharma 46), </w:t>
      </w:r>
      <w:r>
        <w:rPr>
          <w:rFonts w:ascii="Arial" w:cs="Arial" w:eastAsia="Arial" w:hAnsi="Arial"/>
          <w:sz w:val="22"/>
          <w:szCs w:val="22"/>
          <w:color w:val="auto"/>
        </w:rPr>
        <w:t xml:space="preserve">and even Viola Spolin, the High Priestess of Improvised Theatre, points to its different traditions: “Improvisation isn’t new, for god’s sakes. The commedia dell’arte improvised. The socialist political theatres in Europe improvised. They didn’t read it anywhere. They were working on what was </w:t>
      </w:r>
      <w:r>
        <w:rPr>
          <w:rFonts w:ascii="Times New Roman" w:cs="Times New Roman" w:eastAsia="Times New Roman" w:hAnsi="Times New Roman"/>
          <w:sz w:val="22"/>
          <w:szCs w:val="22"/>
          <w:color w:val="auto"/>
        </w:rPr>
        <w:t>happening in the streets” (qtd. in Coleman 26).</w:t>
      </w:r>
    </w:p>
    <w:p>
      <w:pPr>
        <w:spacing w:after="0" w:line="1" w:lineRule="exact"/>
        <w:rPr>
          <w:sz w:val="20"/>
          <w:szCs w:val="20"/>
          <w:color w:val="auto"/>
        </w:rPr>
      </w:pPr>
    </w:p>
    <w:p>
      <w:pPr>
        <w:jc w:val="both"/>
        <w:ind w:right="1200" w:firstLine="397"/>
        <w:spacing w:after="0" w:line="258" w:lineRule="auto"/>
        <w:rPr>
          <w:sz w:val="20"/>
          <w:szCs w:val="20"/>
          <w:color w:val="auto"/>
        </w:rPr>
      </w:pPr>
      <w:r>
        <w:rPr>
          <w:rFonts w:ascii="Times New Roman" w:cs="Times New Roman" w:eastAsia="Times New Roman" w:hAnsi="Times New Roman"/>
          <w:sz w:val="21"/>
          <w:szCs w:val="21"/>
          <w:color w:val="auto"/>
        </w:rPr>
        <w:t xml:space="preserve">Spolin started creating her “theater games” in 1939 when she </w:t>
      </w:r>
      <w:r>
        <w:rPr>
          <w:rFonts w:ascii="Arial" w:cs="Arial" w:eastAsia="Arial" w:hAnsi="Arial"/>
          <w:sz w:val="21"/>
          <w:szCs w:val="21"/>
          <w:color w:val="auto"/>
        </w:rPr>
        <w:t xml:space="preserve">commenced her work as a drama supervisor for the Works Progress Administration’s Recreational Project in Chicago, teaching “creative dramatics to ghetto children from the West Side streets” (Coleman 23). By then the theater had undergone what is referred to as The Great Reform </w:t>
      </w:r>
      <w:r>
        <w:rPr>
          <w:rFonts w:ascii="Times New Roman" w:cs="Times New Roman" w:eastAsia="Times New Roman" w:hAnsi="Times New Roman"/>
          <w:sz w:val="21"/>
          <w:szCs w:val="21"/>
          <w:color w:val="auto"/>
        </w:rPr>
        <w:t>and was still in the midst of an experimental phase that embraced many</w:t>
      </w:r>
    </w:p>
    <w:p>
      <w:pPr>
        <w:spacing w:after="0" w:line="3" w:lineRule="exact"/>
        <w:rPr>
          <w:sz w:val="20"/>
          <w:szCs w:val="20"/>
          <w:color w:val="auto"/>
        </w:rPr>
      </w:pPr>
    </w:p>
    <w:p>
      <w:pPr>
        <w:spacing w:after="0" w:line="181" w:lineRule="auto"/>
        <w:rPr>
          <w:sz w:val="20"/>
          <w:szCs w:val="20"/>
          <w:color w:val="auto"/>
        </w:rPr>
      </w:pPr>
      <w:r>
        <w:rPr>
          <w:rFonts w:ascii="Times New Roman" w:cs="Times New Roman" w:eastAsia="Times New Roman" w:hAnsi="Times New Roman"/>
          <w:sz w:val="21"/>
          <w:szCs w:val="21"/>
          <w:color w:val="auto"/>
        </w:rPr>
        <w:t xml:space="preserve">robust historical avant-garde theater movements. In such an atmosphere </w:t>
      </w:r>
      <w:r>
        <w:rPr>
          <w:rFonts w:ascii="Arial" w:cs="Arial" w:eastAsia="Arial" w:hAnsi="Arial"/>
          <w:sz w:val="42"/>
          <w:szCs w:val="42"/>
          <w:b w:val="1"/>
          <w:bCs w:val="1"/>
          <w:color w:val="808080"/>
        </w:rPr>
        <w:t>375</w:t>
      </w:r>
      <w:r>
        <w:rPr>
          <w:rFonts w:ascii="Times New Roman" w:cs="Times New Roman" w:eastAsia="Times New Roman" w:hAnsi="Times New Roman"/>
          <w:sz w:val="21"/>
          <w:szCs w:val="21"/>
          <w:color w:val="auto"/>
        </w:rPr>
        <w:t xml:space="preserve"> of experimentation and change, sundry movements were coming to life</w:t>
      </w:r>
    </w:p>
    <w:p>
      <w:pPr>
        <w:spacing w:after="0" w:line="2" w:lineRule="exact"/>
        <w:rPr>
          <w:sz w:val="20"/>
          <w:szCs w:val="20"/>
          <w:color w:val="auto"/>
        </w:rPr>
      </w:pPr>
    </w:p>
    <w:p>
      <w:pPr>
        <w:jc w:val="both"/>
        <w:ind w:right="1200"/>
        <w:spacing w:after="0" w:line="250" w:lineRule="auto"/>
        <w:rPr>
          <w:sz w:val="20"/>
          <w:szCs w:val="20"/>
          <w:color w:val="auto"/>
        </w:rPr>
      </w:pPr>
      <w:r>
        <w:rPr>
          <w:rFonts w:ascii="Times New Roman" w:cs="Times New Roman" w:eastAsia="Times New Roman" w:hAnsi="Times New Roman"/>
          <w:sz w:val="22"/>
          <w:szCs w:val="22"/>
          <w:color w:val="auto"/>
        </w:rPr>
        <w:t>and new ideas were materializing, encouraging writers and artists to take bold steps and to try unconventional, novel approaches towards art.</w:t>
      </w:r>
    </w:p>
    <w:p>
      <w:pPr>
        <w:spacing w:after="0" w:line="1" w:lineRule="exact"/>
        <w:rPr>
          <w:sz w:val="20"/>
          <w:szCs w:val="20"/>
          <w:color w:val="auto"/>
        </w:rPr>
      </w:pPr>
    </w:p>
    <w:p>
      <w:pPr>
        <w:jc w:val="both"/>
        <w:ind w:right="1200" w:firstLine="397"/>
        <w:spacing w:after="0" w:line="249" w:lineRule="auto"/>
        <w:rPr>
          <w:sz w:val="20"/>
          <w:szCs w:val="20"/>
          <w:color w:val="auto"/>
        </w:rPr>
      </w:pPr>
      <w:r>
        <w:rPr>
          <w:rFonts w:ascii="Arial" w:cs="Arial" w:eastAsia="Arial" w:hAnsi="Arial"/>
          <w:sz w:val="22"/>
          <w:szCs w:val="22"/>
          <w:color w:val="auto"/>
        </w:rPr>
        <w:t xml:space="preserve">In the early 1960s, when Spolin was teaching improv games in Chicago to her son’s improv company </w:t>
      </w:r>
      <w:r>
        <w:rPr>
          <w:rFonts w:ascii="Times New Roman" w:cs="Times New Roman" w:eastAsia="Times New Roman" w:hAnsi="Times New Roman"/>
          <w:sz w:val="22"/>
          <w:szCs w:val="22"/>
          <w:i w:val="1"/>
          <w:iCs w:val="1"/>
          <w:color w:val="auto"/>
        </w:rPr>
        <w:t>The Second City</w:t>
      </w:r>
      <w:r>
        <w:rPr>
          <w:rFonts w:ascii="Times New Roman" w:cs="Times New Roman" w:eastAsia="Times New Roman" w:hAnsi="Times New Roman"/>
          <w:sz w:val="22"/>
          <w:szCs w:val="22"/>
          <w:color w:val="auto"/>
        </w:rPr>
        <w:t>, Keith Johnstone was building</w:t>
      </w:r>
      <w:r>
        <w:rPr>
          <w:rFonts w:ascii="Arial" w:cs="Arial" w:eastAsia="Arial" w:hAnsi="Arial"/>
          <w:sz w:val="22"/>
          <w:szCs w:val="22"/>
          <w:color w:val="auto"/>
        </w:rPr>
        <w:t xml:space="preserve"> up his improvisational system while training actors at the Royal Court Theatre Studio in London. In the introduction to </w:t>
      </w:r>
      <w:r>
        <w:rPr>
          <w:rFonts w:ascii="Times New Roman" w:cs="Times New Roman" w:eastAsia="Times New Roman" w:hAnsi="Times New Roman"/>
          <w:sz w:val="22"/>
          <w:szCs w:val="22"/>
          <w:i w:val="1"/>
          <w:iCs w:val="1"/>
          <w:color w:val="auto"/>
        </w:rPr>
        <w:t>Impro for Storytellers</w:t>
      </w:r>
      <w:r>
        <w:rPr>
          <w:rFonts w:ascii="Times New Roman" w:cs="Times New Roman" w:eastAsia="Times New Roman" w:hAnsi="Times New Roman"/>
          <w:sz w:val="22"/>
          <w:szCs w:val="22"/>
          <w:color w:val="auto"/>
        </w:rPr>
        <w:t>,</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 xml:space="preserve">Johnstone states that he had no knowledge of any other improvisation at </w:t>
      </w:r>
      <w:r>
        <w:rPr>
          <w:rFonts w:ascii="Arial" w:cs="Arial" w:eastAsia="Arial" w:hAnsi="Arial"/>
          <w:sz w:val="22"/>
          <w:szCs w:val="22"/>
          <w:color w:val="auto"/>
        </w:rPr>
        <w:t xml:space="preserve">the time (xii). Notwithstanding, as early as the 1950s, the young American comedian Dudley Riggs would tour the country with his vaudevillian act, </w:t>
      </w:r>
      <w:r>
        <w:rPr>
          <w:rFonts w:ascii="Times New Roman" w:cs="Times New Roman" w:eastAsia="Times New Roman" w:hAnsi="Times New Roman"/>
          <w:sz w:val="22"/>
          <w:szCs w:val="22"/>
          <w:color w:val="auto"/>
        </w:rPr>
        <w:t xml:space="preserve">which encompassed “acrobatics, juggling, and improvisational comedy” </w:t>
      </w:r>
      <w:r>
        <w:rPr>
          <w:rFonts w:ascii="Arial" w:cs="Arial" w:eastAsia="Arial" w:hAnsi="Arial"/>
          <w:sz w:val="22"/>
          <w:szCs w:val="22"/>
          <w:color w:val="auto"/>
        </w:rPr>
        <w:t xml:space="preserve">(Regan). He would refer to this as “word jazz” since the troupe musicians “were adamant that the word improvisation belonged to jazz” (Regan). As noted in Sharma’s </w:t>
      </w:r>
      <w:r>
        <w:rPr>
          <w:rFonts w:ascii="Times New Roman" w:cs="Times New Roman" w:eastAsia="Times New Roman" w:hAnsi="Times New Roman"/>
          <w:sz w:val="22"/>
          <w:szCs w:val="22"/>
          <w:i w:val="1"/>
          <w:iCs w:val="1"/>
          <w:color w:val="auto"/>
        </w:rPr>
        <w:t>Comedy in New Light</w:t>
      </w:r>
      <w:r>
        <w:rPr>
          <w:rFonts w:ascii="Arial" w:cs="Arial" w:eastAsia="Arial" w:hAnsi="Arial"/>
          <w:sz w:val="22"/>
          <w:szCs w:val="22"/>
          <w:color w:val="auto"/>
        </w:rPr>
        <w:t xml:space="preserve">, “some people credit American Dudley Riggs as the first vaudevillian to use audience suggestions to create </w:t>
      </w:r>
      <w:r>
        <w:rPr>
          <w:rFonts w:ascii="Times New Roman" w:cs="Times New Roman" w:eastAsia="Times New Roman" w:hAnsi="Times New Roman"/>
          <w:sz w:val="22"/>
          <w:szCs w:val="22"/>
          <w:color w:val="auto"/>
        </w:rPr>
        <w:t xml:space="preserve">improvised sketches” (46). Yet, according to Coleman, “this hallmark </w:t>
      </w:r>
      <w:r>
        <w:rPr>
          <w:rFonts w:ascii="Arial" w:cs="Arial" w:eastAsia="Arial" w:hAnsi="Arial"/>
          <w:sz w:val="22"/>
          <w:szCs w:val="22"/>
          <w:color w:val="auto"/>
        </w:rPr>
        <w:t xml:space="preserve">technique of the modern improvisational theater” (30) was first used by </w:t>
      </w:r>
      <w:r>
        <w:rPr>
          <w:rFonts w:ascii="Times New Roman" w:cs="Times New Roman" w:eastAsia="Times New Roman" w:hAnsi="Times New Roman"/>
          <w:sz w:val="22"/>
          <w:szCs w:val="22"/>
          <w:color w:val="auto"/>
        </w:rPr>
        <w:t>Spolin in 1936.</w:t>
      </w:r>
    </w:p>
    <w:p>
      <w:pPr>
        <w:spacing w:after="0" w:line="12" w:lineRule="exact"/>
        <w:rPr>
          <w:sz w:val="20"/>
          <w:szCs w:val="20"/>
          <w:color w:val="auto"/>
        </w:rPr>
      </w:pPr>
    </w:p>
    <w:p>
      <w:pPr>
        <w:jc w:val="both"/>
        <w:ind w:right="1200" w:firstLine="397"/>
        <w:spacing w:after="0" w:line="261" w:lineRule="auto"/>
        <w:rPr>
          <w:sz w:val="20"/>
          <w:szCs w:val="20"/>
          <w:color w:val="auto"/>
        </w:rPr>
      </w:pPr>
      <w:r>
        <w:rPr>
          <w:rFonts w:ascii="Arial" w:cs="Arial" w:eastAsia="Arial" w:hAnsi="Arial"/>
          <w:sz w:val="22"/>
          <w:szCs w:val="22"/>
          <w:color w:val="auto"/>
        </w:rPr>
        <w:t>In this paper, I will examine the use of improvisation in theater and performing arts in the United States in the second half of the 20</w:t>
      </w:r>
      <w:r>
        <w:rPr>
          <w:rFonts w:ascii="Times New Roman" w:cs="Times New Roman" w:eastAsia="Times New Roman" w:hAnsi="Times New Roman"/>
          <w:sz w:val="12"/>
          <w:szCs w:val="12"/>
          <w:color w:val="auto"/>
        </w:rPr>
        <w:t>th</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century, prior and parallel to the emergence of what is now known as impro, improv, improvisational or improvised theater.</w:t>
      </w:r>
      <w:r>
        <w:rPr>
          <w:rFonts w:ascii="Times New Roman" w:cs="Times New Roman" w:eastAsia="Times New Roman" w:hAnsi="Times New Roman"/>
          <w:sz w:val="12"/>
          <w:szCs w:val="12"/>
          <w:color w:val="auto"/>
        </w:rPr>
        <w:t>1</w:t>
      </w:r>
      <w:r>
        <w:rPr>
          <w:rFonts w:ascii="Times New Roman" w:cs="Times New Roman" w:eastAsia="Times New Roman" w:hAnsi="Times New Roman"/>
          <w:sz w:val="22"/>
          <w:szCs w:val="22"/>
          <w:color w:val="auto"/>
        </w:rPr>
        <w:t xml:space="preserve"> By analyzing how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199390</wp:posOffset>
                </wp:positionV>
                <wp:extent cx="14395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9545" cy="4763"/>
                        </a:xfrm>
                        <a:prstGeom prst="line">
                          <a:avLst/>
                        </a:prstGeom>
                        <a:solidFill>
                          <a:srgbClr val="FFFFFF"/>
                        </a:solidFill>
                        <a:ln w="825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5.7pt" to="113.05pt,15.7pt" o:allowincell="f" strokecolor="#000000" strokeweight="0.65pt"/>
            </w:pict>
          </mc:Fallback>
        </mc:AlternateContent>
      </w:r>
    </w:p>
    <w:p>
      <w:pPr>
        <w:spacing w:after="0" w:line="398" w:lineRule="exact"/>
        <w:rPr>
          <w:sz w:val="20"/>
          <w:szCs w:val="20"/>
          <w:color w:val="auto"/>
        </w:rPr>
      </w:pPr>
    </w:p>
    <w:p>
      <w:pPr>
        <w:jc w:val="both"/>
        <w:ind w:right="1200" w:firstLine="397"/>
        <w:spacing w:after="0" w:line="256" w:lineRule="auto"/>
        <w:rPr>
          <w:sz w:val="20"/>
          <w:szCs w:val="20"/>
          <w:color w:val="auto"/>
        </w:rPr>
      </w:pPr>
      <w:r>
        <w:rPr>
          <w:rFonts w:ascii="Times New Roman" w:cs="Times New Roman" w:eastAsia="Times New Roman" w:hAnsi="Times New Roman"/>
          <w:sz w:val="12"/>
          <w:szCs w:val="12"/>
          <w:color w:val="auto"/>
        </w:rPr>
        <w:t>1</w:t>
      </w:r>
      <w:r>
        <w:rPr>
          <w:rFonts w:ascii="Arial" w:cs="Arial" w:eastAsia="Arial" w:hAnsi="Arial"/>
          <w:sz w:val="20"/>
          <w:szCs w:val="20"/>
          <w:color w:val="auto"/>
        </w:rPr>
        <w:t xml:space="preserve">  The terms improvisational theater, improvised theater and impro(v)</w:t>
      </w:r>
      <w:r>
        <w:rPr>
          <w:rFonts w:ascii="Times New Roman" w:cs="Times New Roman" w:eastAsia="Times New Roman" w:hAnsi="Times New Roman"/>
          <w:sz w:val="12"/>
          <w:szCs w:val="12"/>
          <w:color w:val="auto"/>
        </w:rPr>
        <w:t xml:space="preserve"> </w:t>
      </w:r>
      <w:r>
        <w:rPr>
          <w:rFonts w:ascii="Arial" w:cs="Arial" w:eastAsia="Arial" w:hAnsi="Arial"/>
          <w:sz w:val="20"/>
          <w:szCs w:val="20"/>
          <w:color w:val="auto"/>
        </w:rPr>
        <w:t xml:space="preserve">are used interchangeably throughout the paper. I, however, make a distinction between impro and improv, as explained in the article “Alchemy and Smoke in a Bottle—Contemporary Improvisational Theater in Poland and the United </w:t>
      </w:r>
      <w:r>
        <w:rPr>
          <w:rFonts w:ascii="Times New Roman" w:cs="Times New Roman" w:eastAsia="Times New Roman" w:hAnsi="Times New Roman"/>
          <w:sz w:val="20"/>
          <w:szCs w:val="20"/>
          <w:color w:val="auto"/>
        </w:rPr>
        <w:t xml:space="preserve">States” published in </w:t>
      </w:r>
      <w:r>
        <w:rPr>
          <w:rFonts w:ascii="Times New Roman" w:cs="Times New Roman" w:eastAsia="Times New Roman" w:hAnsi="Times New Roman"/>
          <w:sz w:val="20"/>
          <w:szCs w:val="20"/>
          <w:i w:val="1"/>
          <w:iCs w:val="1"/>
          <w:color w:val="auto"/>
        </w:rPr>
        <w:t>Acta Universitatis Lodziensis: Folia Litteraria Polonica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2.40</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(2017).</w:t>
      </w:r>
    </w:p>
    <w:p>
      <w:pPr>
        <w:sectPr>
          <w:pgSz w:w="9460" w:h="13606" w:orient="portrait"/>
          <w:cols w:equalWidth="0" w:num="1">
            <w:col w:w="8000"/>
          </w:cols>
          <w:pgMar w:left="1140" w:top="893" w:right="328" w:bottom="487" w:gutter="0" w:footer="0" w:header="0"/>
        </w:sectPr>
      </w:pPr>
    </w:p>
    <w:bookmarkStart w:id="2" w:name="page3"/>
    <w:bookmarkEnd w:id="2"/>
    <w:p>
      <w:pPr>
        <w:ind w:left="50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wp:posOffset>
                </wp:positionH>
                <wp:positionV relativeFrom="paragraph">
                  <wp:posOffset>55245</wp:posOffset>
                </wp:positionV>
                <wp:extent cx="44361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1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pt,4.35pt" to="344.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50165</wp:posOffset>
                </wp:positionV>
                <wp:extent cx="0" cy="241871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95pt" to="-4.2999pt,194.4pt" o:allowincell="f" strokecolor="#000000" strokeweight="0.75pt"/>
            </w:pict>
          </mc:Fallback>
        </mc:AlternateContent>
      </w:r>
    </w:p>
    <w:p>
      <w:pPr>
        <w:spacing w:after="0" w:line="255" w:lineRule="exact"/>
        <w:rPr>
          <w:sz w:val="20"/>
          <w:szCs w:val="20"/>
          <w:color w:val="auto"/>
        </w:rPr>
      </w:pPr>
    </w:p>
    <w:p>
      <w:pPr>
        <w:jc w:val="both"/>
        <w:ind w:left="100"/>
        <w:spacing w:after="0" w:line="258" w:lineRule="auto"/>
        <w:rPr>
          <w:sz w:val="20"/>
          <w:szCs w:val="20"/>
          <w:color w:val="auto"/>
        </w:rPr>
      </w:pPr>
      <w:r>
        <w:rPr>
          <w:rFonts w:ascii="Arial" w:cs="Arial" w:eastAsia="Arial" w:hAnsi="Arial"/>
          <w:sz w:val="22"/>
          <w:szCs w:val="22"/>
          <w:color w:val="auto"/>
        </w:rPr>
        <w:t xml:space="preserve">various American companies and artists from the 1950s to the 1970s used improvisation, I will highlight its many uses, functions and roles in the development of the American stage, both avant-garde and popular, which in turn might have given way to an independent theatrical format— </w:t>
      </w:r>
      <w:r>
        <w:rPr>
          <w:rFonts w:ascii="Times New Roman" w:cs="Times New Roman" w:eastAsia="Times New Roman" w:hAnsi="Times New Roman"/>
          <w:sz w:val="22"/>
          <w:szCs w:val="22"/>
          <w:color w:val="auto"/>
        </w:rPr>
        <w:t>impro(v).</w:t>
      </w:r>
    </w:p>
    <w:p>
      <w:pPr>
        <w:spacing w:after="0" w:line="200" w:lineRule="exact"/>
        <w:rPr>
          <w:sz w:val="20"/>
          <w:szCs w:val="20"/>
          <w:color w:val="auto"/>
        </w:rPr>
      </w:pPr>
    </w:p>
    <w:p>
      <w:pPr>
        <w:spacing w:after="0" w:line="354" w:lineRule="exact"/>
        <w:rPr>
          <w:sz w:val="20"/>
          <w:szCs w:val="20"/>
          <w:color w:val="auto"/>
        </w:rPr>
      </w:pPr>
    </w:p>
    <w:p>
      <w:pPr>
        <w:ind w:left="100" w:right="500"/>
        <w:spacing w:after="0" w:line="225" w:lineRule="auto"/>
        <w:rPr>
          <w:sz w:val="20"/>
          <w:szCs w:val="20"/>
          <w:color w:val="auto"/>
        </w:rPr>
      </w:pPr>
      <w:r>
        <w:rPr>
          <w:rFonts w:ascii="Times New Roman" w:cs="Times New Roman" w:eastAsia="Times New Roman" w:hAnsi="Times New Roman"/>
          <w:sz w:val="26"/>
          <w:szCs w:val="26"/>
          <w:color w:val="auto"/>
        </w:rPr>
        <w:t>T</w:t>
      </w:r>
      <w:r>
        <w:rPr>
          <w:rFonts w:ascii="Times New Roman" w:cs="Times New Roman" w:eastAsia="Times New Roman" w:hAnsi="Times New Roman"/>
          <w:sz w:val="18"/>
          <w:szCs w:val="18"/>
          <w:color w:val="auto"/>
        </w:rPr>
        <w:t>he</w:t>
      </w:r>
      <w:r>
        <w:rPr>
          <w:rFonts w:ascii="Times New Roman" w:cs="Times New Roman" w:eastAsia="Times New Roman" w:hAnsi="Times New Roman"/>
          <w:sz w:val="26"/>
          <w:szCs w:val="26"/>
          <w:color w:val="auto"/>
        </w:rPr>
        <w:t xml:space="preserve"> S</w:t>
      </w:r>
      <w:r>
        <w:rPr>
          <w:rFonts w:ascii="Times New Roman" w:cs="Times New Roman" w:eastAsia="Times New Roman" w:hAnsi="Times New Roman"/>
          <w:sz w:val="18"/>
          <w:szCs w:val="18"/>
          <w:color w:val="auto"/>
        </w:rPr>
        <w:t>econd</w:t>
      </w:r>
      <w:r>
        <w:rPr>
          <w:rFonts w:ascii="Times New Roman" w:cs="Times New Roman" w:eastAsia="Times New Roman" w:hAnsi="Times New Roman"/>
          <w:sz w:val="26"/>
          <w:szCs w:val="26"/>
          <w:color w:val="auto"/>
        </w:rPr>
        <w:t xml:space="preserve"> R</w:t>
      </w:r>
      <w:r>
        <w:rPr>
          <w:rFonts w:ascii="Times New Roman" w:cs="Times New Roman" w:eastAsia="Times New Roman" w:hAnsi="Times New Roman"/>
          <w:sz w:val="18"/>
          <w:szCs w:val="18"/>
          <w:color w:val="auto"/>
        </w:rPr>
        <w:t>eform of the</w:t>
      </w:r>
      <w:r>
        <w:rPr>
          <w:rFonts w:ascii="Times New Roman" w:cs="Times New Roman" w:eastAsia="Times New Roman" w:hAnsi="Times New Roman"/>
          <w:sz w:val="26"/>
          <w:szCs w:val="26"/>
          <w:color w:val="auto"/>
        </w:rPr>
        <w:t xml:space="preserve"> T</w:t>
      </w:r>
      <w:r>
        <w:rPr>
          <w:rFonts w:ascii="Times New Roman" w:cs="Times New Roman" w:eastAsia="Times New Roman" w:hAnsi="Times New Roman"/>
          <w:sz w:val="18"/>
          <w:szCs w:val="18"/>
          <w:color w:val="auto"/>
        </w:rPr>
        <w:t>heater</w:t>
      </w:r>
      <w:r>
        <w:rPr>
          <w:rFonts w:ascii="Times New Roman" w:cs="Times New Roman" w:eastAsia="Times New Roman" w:hAnsi="Times New Roman"/>
          <w:sz w:val="30"/>
          <w:szCs w:val="30"/>
          <w:color w:val="auto"/>
          <w:vertAlign w:val="superscript"/>
        </w:rPr>
        <w:t>2</w:t>
      </w:r>
      <w:r>
        <w:rPr>
          <w:rFonts w:ascii="Times New Roman" w:cs="Times New Roman" w:eastAsia="Times New Roman" w:hAnsi="Times New Roman"/>
          <w:sz w:val="26"/>
          <w:szCs w:val="26"/>
          <w:color w:val="auto"/>
        </w:rPr>
        <w:t xml:space="preserve"> </w:t>
      </w:r>
      <w:r>
        <w:rPr>
          <w:rFonts w:ascii="Times New Roman" w:cs="Times New Roman" w:eastAsia="Times New Roman" w:hAnsi="Times New Roman"/>
          <w:sz w:val="18"/>
          <w:szCs w:val="18"/>
          <w:color w:val="auto"/>
        </w:rPr>
        <w:t>and the</w:t>
      </w:r>
      <w:r>
        <w:rPr>
          <w:rFonts w:ascii="Times New Roman" w:cs="Times New Roman" w:eastAsia="Times New Roman" w:hAnsi="Times New Roman"/>
          <w:sz w:val="26"/>
          <w:szCs w:val="26"/>
          <w:color w:val="auto"/>
        </w:rPr>
        <w:t xml:space="preserve"> A</w:t>
      </w:r>
      <w:r>
        <w:rPr>
          <w:rFonts w:ascii="Times New Roman" w:cs="Times New Roman" w:eastAsia="Times New Roman" w:hAnsi="Times New Roman"/>
          <w:sz w:val="18"/>
          <w:szCs w:val="18"/>
          <w:color w:val="auto"/>
        </w:rPr>
        <w:t>merican</w:t>
      </w:r>
      <w:r>
        <w:rPr>
          <w:rFonts w:ascii="Times New Roman" w:cs="Times New Roman" w:eastAsia="Times New Roman" w:hAnsi="Times New Roman"/>
          <w:sz w:val="26"/>
          <w:szCs w:val="26"/>
          <w:color w:val="auto"/>
        </w:rPr>
        <w:t xml:space="preserve"> A</w:t>
      </w:r>
      <w:r>
        <w:rPr>
          <w:rFonts w:ascii="Times New Roman" w:cs="Times New Roman" w:eastAsia="Times New Roman" w:hAnsi="Times New Roman"/>
          <w:sz w:val="18"/>
          <w:szCs w:val="18"/>
          <w:color w:val="auto"/>
        </w:rPr>
        <w:t>vant</w:t>
      </w:r>
      <w:r>
        <w:rPr>
          <w:rFonts w:ascii="Times New Roman" w:cs="Times New Roman" w:eastAsia="Times New Roman" w:hAnsi="Times New Roman"/>
          <w:sz w:val="26"/>
          <w:szCs w:val="26"/>
          <w:color w:val="auto"/>
        </w:rPr>
        <w:t>-G</w:t>
      </w:r>
      <w:r>
        <w:rPr>
          <w:rFonts w:ascii="Times New Roman" w:cs="Times New Roman" w:eastAsia="Times New Roman" w:hAnsi="Times New Roman"/>
          <w:sz w:val="18"/>
          <w:szCs w:val="18"/>
          <w:color w:val="auto"/>
        </w:rPr>
        <w:t>arde</w:t>
      </w:r>
      <w:r>
        <w:rPr>
          <w:rFonts w:ascii="Times New Roman" w:cs="Times New Roman" w:eastAsia="Times New Roman" w:hAnsi="Times New Roman"/>
          <w:sz w:val="26"/>
          <w:szCs w:val="26"/>
          <w:color w:val="auto"/>
        </w:rPr>
        <w:t>. A</w:t>
      </w:r>
      <w:r>
        <w:rPr>
          <w:rFonts w:ascii="Times New Roman" w:cs="Times New Roman" w:eastAsia="Times New Roman" w:hAnsi="Times New Roman"/>
          <w:sz w:val="18"/>
          <w:szCs w:val="18"/>
          <w:color w:val="auto"/>
        </w:rPr>
        <w:t>merican</w:t>
      </w:r>
      <w:r>
        <w:rPr>
          <w:rFonts w:ascii="Times New Roman" w:cs="Times New Roman" w:eastAsia="Times New Roman" w:hAnsi="Times New Roman"/>
          <w:sz w:val="26"/>
          <w:szCs w:val="26"/>
          <w:color w:val="auto"/>
        </w:rPr>
        <w:t xml:space="preserve"> T</w:t>
      </w:r>
      <w:r>
        <w:rPr>
          <w:rFonts w:ascii="Times New Roman" w:cs="Times New Roman" w:eastAsia="Times New Roman" w:hAnsi="Times New Roman"/>
          <w:sz w:val="18"/>
          <w:szCs w:val="18"/>
          <w:color w:val="auto"/>
        </w:rPr>
        <w:t>heater</w:t>
      </w:r>
      <w:r>
        <w:rPr>
          <w:rFonts w:ascii="Times New Roman" w:cs="Times New Roman" w:eastAsia="Times New Roman" w:hAnsi="Times New Roman"/>
          <w:sz w:val="26"/>
          <w:szCs w:val="26"/>
          <w:color w:val="auto"/>
        </w:rPr>
        <w:t xml:space="preserve"> C</w:t>
      </w:r>
      <w:r>
        <w:rPr>
          <w:rFonts w:ascii="Times New Roman" w:cs="Times New Roman" w:eastAsia="Times New Roman" w:hAnsi="Times New Roman"/>
          <w:sz w:val="18"/>
          <w:szCs w:val="18"/>
          <w:color w:val="auto"/>
        </w:rPr>
        <w:t>omes into its</w:t>
      </w:r>
      <w:r>
        <w:rPr>
          <w:rFonts w:ascii="Times New Roman" w:cs="Times New Roman" w:eastAsia="Times New Roman" w:hAnsi="Times New Roman"/>
          <w:sz w:val="26"/>
          <w:szCs w:val="26"/>
          <w:color w:val="auto"/>
        </w:rPr>
        <w:t xml:space="preserve"> O</w:t>
      </w:r>
      <w:r>
        <w:rPr>
          <w:rFonts w:ascii="Times New Roman" w:cs="Times New Roman" w:eastAsia="Times New Roman" w:hAnsi="Times New Roman"/>
          <w:sz w:val="18"/>
          <w:szCs w:val="18"/>
          <w:color w:val="auto"/>
        </w:rPr>
        <w:t>wn</w:t>
      </w:r>
    </w:p>
    <w:p>
      <w:pPr>
        <w:spacing w:after="0" w:line="76" w:lineRule="exact"/>
        <w:rPr>
          <w:sz w:val="20"/>
          <w:szCs w:val="20"/>
          <w:color w:val="auto"/>
        </w:rPr>
      </w:pPr>
    </w:p>
    <w:p>
      <w:pPr>
        <w:ind w:left="100"/>
        <w:spacing w:after="0" w:line="275" w:lineRule="auto"/>
        <w:rPr>
          <w:sz w:val="20"/>
          <w:szCs w:val="20"/>
          <w:color w:val="auto"/>
        </w:rPr>
      </w:pPr>
      <w:r>
        <w:rPr>
          <w:rFonts w:ascii="Arial" w:cs="Arial" w:eastAsia="Arial" w:hAnsi="Arial"/>
          <w:sz w:val="20"/>
          <w:szCs w:val="20"/>
          <w:color w:val="auto"/>
        </w:rPr>
        <w:t>The Second Reform of the Theater was a natural continuation of the Great Reform. Having lasted approximately four decades, from the 1950s up</w:t>
      </w:r>
    </w:p>
    <w:p>
      <w:pPr>
        <w:spacing w:after="0" w:line="1" w:lineRule="exact"/>
        <w:rPr>
          <w:sz w:val="20"/>
          <w:szCs w:val="20"/>
          <w:color w:val="auto"/>
        </w:rPr>
      </w:pPr>
    </w:p>
    <w:p>
      <w:pPr>
        <w:jc w:val="both"/>
        <w:ind w:left="100" w:hanging="1195"/>
        <w:spacing w:after="0" w:line="264" w:lineRule="auto"/>
        <w:tabs>
          <w:tab w:leader="none" w:pos="80" w:val="left"/>
        </w:tabs>
        <w:rPr>
          <w:sz w:val="20"/>
          <w:szCs w:val="20"/>
          <w:color w:val="auto"/>
        </w:rPr>
      </w:pPr>
      <w:r>
        <w:rPr>
          <w:rFonts w:ascii="Arial" w:cs="Arial" w:eastAsia="Arial" w:hAnsi="Arial"/>
          <w:sz w:val="88"/>
          <w:szCs w:val="88"/>
          <w:b w:val="1"/>
          <w:bCs w:val="1"/>
          <w:color w:val="808080"/>
          <w:vertAlign w:val="subscript"/>
        </w:rPr>
        <w:t>376</w:t>
      </w:r>
      <w:r>
        <w:rPr>
          <w:sz w:val="20"/>
          <w:szCs w:val="20"/>
          <w:color w:val="auto"/>
        </w:rPr>
        <w:tab/>
      </w:r>
      <w:r>
        <w:rPr>
          <w:rFonts w:ascii="Arial" w:cs="Arial" w:eastAsia="Arial" w:hAnsi="Arial"/>
          <w:sz w:val="21"/>
          <w:szCs w:val="21"/>
          <w:color w:val="auto"/>
        </w:rPr>
        <w:t xml:space="preserve">to the 1990s, it was far from uniform. Its gradual development, however, was synchronous in Europe and the United States. In this study, I will focus on the first phase of the Reform (1950–75), since during this period improvisation as a technique of acting and means of creation was central to the development of the new theater. The Living Theatre, Grotowski’s Laboratory, Kantor’s Cricot 2 Theater, Happenings, Actions and Events, the emergence of Off- and Off-Off-Broadway theaters and Schumanns’s Bread and Puppet Theater are some of the key figures and groups of the </w:t>
      </w:r>
      <w:r>
        <w:rPr>
          <w:rFonts w:ascii="Times New Roman" w:cs="Times New Roman" w:eastAsia="Times New Roman" w:hAnsi="Times New Roman"/>
          <w:sz w:val="21"/>
          <w:szCs w:val="21"/>
          <w:color w:val="auto"/>
        </w:rPr>
        <w:t xml:space="preserve">movement. Yet again, although diverse in styles and methodologies, they </w:t>
      </w:r>
      <w:r>
        <w:rPr>
          <w:rFonts w:ascii="Arial" w:cs="Arial" w:eastAsia="Arial" w:hAnsi="Arial"/>
          <w:sz w:val="21"/>
          <w:szCs w:val="21"/>
          <w:color w:val="auto"/>
        </w:rPr>
        <w:t xml:space="preserve">had shared ideologies. They were open (towards both fellow company </w:t>
      </w:r>
      <w:r>
        <w:rPr>
          <w:rFonts w:ascii="Times New Roman" w:cs="Times New Roman" w:eastAsia="Times New Roman" w:hAnsi="Times New Roman"/>
          <w:sz w:val="21"/>
          <w:szCs w:val="21"/>
          <w:color w:val="auto"/>
        </w:rPr>
        <w:t xml:space="preserve">members and audiences), rebellious (towards the ingrained status quo of arts in general, and of theater in particular, as well as opposing the ideals of </w:t>
      </w:r>
      <w:r>
        <w:rPr>
          <w:rFonts w:ascii="Arial" w:cs="Arial" w:eastAsia="Arial" w:hAnsi="Arial"/>
          <w:sz w:val="21"/>
          <w:szCs w:val="21"/>
          <w:color w:val="auto"/>
        </w:rPr>
        <w:t xml:space="preserve">a consumer society), anti-war, political, socially engaged, transcendental in nature and defiant of structure and tradition. The new theater supported social equality, multiculturalism and the individual right to freedom—of speech, actions and views. They also engaged in spatial experimentation </w:t>
      </w:r>
      <w:r>
        <w:rPr>
          <w:rFonts w:ascii="Times New Roman" w:cs="Times New Roman" w:eastAsia="Times New Roman" w:hAnsi="Times New Roman"/>
          <w:sz w:val="21"/>
          <w:szCs w:val="21"/>
          <w:color w:val="auto"/>
        </w:rPr>
        <w:t xml:space="preserve">in the spirit of </w:t>
      </w:r>
      <w:r>
        <w:rPr>
          <w:rFonts w:ascii="Times New Roman" w:cs="Times New Roman" w:eastAsia="Times New Roman" w:hAnsi="Times New Roman"/>
          <w:sz w:val="21"/>
          <w:szCs w:val="21"/>
          <w:i w:val="1"/>
          <w:iCs w:val="1"/>
          <w:color w:val="auto"/>
        </w:rPr>
        <w:t>Grotowski’s exit from the theater</w:t>
      </w:r>
      <w:r>
        <w:rPr>
          <w:rFonts w:ascii="Times New Roman" w:cs="Times New Roman" w:eastAsia="Times New Roman" w:hAnsi="Times New Roman"/>
          <w:sz w:val="21"/>
          <w:szCs w:val="21"/>
          <w:color w:val="auto"/>
        </w:rPr>
        <w:t xml:space="preserve">, seeking new venues to perform in in order to be </w:t>
      </w:r>
      <w:r>
        <w:rPr>
          <w:rFonts w:ascii="Times New Roman" w:cs="Times New Roman" w:eastAsia="Times New Roman" w:hAnsi="Times New Roman"/>
          <w:sz w:val="21"/>
          <w:szCs w:val="21"/>
          <w:i w:val="1"/>
          <w:iCs w:val="1"/>
          <w:color w:val="auto"/>
        </w:rPr>
        <w:t>closer to the people</w:t>
      </w:r>
      <w:r>
        <w:rPr>
          <w:rFonts w:ascii="Times New Roman" w:cs="Times New Roman" w:eastAsia="Times New Roman" w:hAnsi="Times New Roman"/>
          <w:sz w:val="21"/>
          <w:szCs w:val="21"/>
          <w:color w:val="auto"/>
        </w:rPr>
        <w:t>. In the US this primarily meant moving away from Broadway:</w:t>
      </w:r>
    </w:p>
    <w:p>
      <w:pPr>
        <w:spacing w:after="0" w:line="220" w:lineRule="exact"/>
        <w:rPr>
          <w:sz w:val="20"/>
          <w:szCs w:val="20"/>
          <w:color w:val="auto"/>
        </w:rPr>
      </w:pPr>
    </w:p>
    <w:p>
      <w:pPr>
        <w:jc w:val="both"/>
        <w:ind w:left="480" w:right="400"/>
        <w:spacing w:after="0" w:line="258" w:lineRule="auto"/>
        <w:rPr>
          <w:sz w:val="20"/>
          <w:szCs w:val="20"/>
          <w:color w:val="auto"/>
        </w:rPr>
      </w:pPr>
      <w:r>
        <w:rPr>
          <w:rFonts w:ascii="Arial" w:cs="Arial" w:eastAsia="Arial" w:hAnsi="Arial"/>
          <w:sz w:val="20"/>
          <w:szCs w:val="20"/>
          <w:color w:val="auto"/>
        </w:rPr>
        <w:t xml:space="preserve">They wanted to change the world but had to change the theater first. In the first phase, it was a collective product, a process of artistic </w:t>
      </w:r>
      <w:r>
        <w:rPr>
          <w:rFonts w:ascii="Times New Roman" w:cs="Times New Roman" w:eastAsia="Times New Roman" w:hAnsi="Times New Roman"/>
          <w:sz w:val="20"/>
          <w:szCs w:val="20"/>
          <w:color w:val="auto"/>
        </w:rPr>
        <w:t xml:space="preserve">interaction between actors, director, musicians, and stage designers </w:t>
      </w:r>
      <w:r>
        <w:rPr>
          <w:rFonts w:ascii="Arial" w:cs="Arial" w:eastAsia="Arial" w:hAnsi="Arial"/>
          <w:sz w:val="20"/>
          <w:szCs w:val="20"/>
          <w:color w:val="auto"/>
        </w:rPr>
        <w:t xml:space="preserve">through improvisation. . . . The “openness” and audience participation </w:t>
      </w:r>
      <w:r>
        <w:rPr>
          <w:rFonts w:ascii="Times New Roman" w:cs="Times New Roman" w:eastAsia="Times New Roman" w:hAnsi="Times New Roman"/>
          <w:sz w:val="20"/>
          <w:szCs w:val="20"/>
          <w:color w:val="auto"/>
        </w:rPr>
        <w:t>was crucial. (Braun 314, translation mine)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283210</wp:posOffset>
                </wp:positionV>
                <wp:extent cx="14401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0180" cy="4763"/>
                        </a:xfrm>
                        <a:prstGeom prst="line">
                          <a:avLst/>
                        </a:prstGeom>
                        <a:solidFill>
                          <a:srgbClr val="FFFFFF"/>
                        </a:solidFill>
                        <a:ln w="825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2.3pt" to="117.9pt,22.3pt" o:allowincell="f" strokecolor="#000000" strokeweight="0.65pt"/>
            </w:pict>
          </mc:Fallback>
        </mc:AlternateContent>
      </w:r>
    </w:p>
    <w:p>
      <w:pPr>
        <w:spacing w:after="0" w:line="200" w:lineRule="exact"/>
        <w:rPr>
          <w:sz w:val="20"/>
          <w:szCs w:val="20"/>
          <w:color w:val="auto"/>
        </w:rPr>
      </w:pPr>
    </w:p>
    <w:p>
      <w:pPr>
        <w:spacing w:after="0" w:line="331" w:lineRule="exact"/>
        <w:rPr>
          <w:sz w:val="20"/>
          <w:szCs w:val="20"/>
          <w:color w:val="auto"/>
        </w:rPr>
      </w:pPr>
    </w:p>
    <w:p>
      <w:pPr>
        <w:jc w:val="both"/>
        <w:ind w:left="100" w:firstLine="397"/>
        <w:spacing w:after="0" w:line="260" w:lineRule="auto"/>
        <w:rPr>
          <w:sz w:val="20"/>
          <w:szCs w:val="20"/>
          <w:color w:val="auto"/>
        </w:rPr>
      </w:pPr>
      <w:r>
        <w:rPr>
          <w:rFonts w:ascii="Times New Roman" w:cs="Times New Roman" w:eastAsia="Times New Roman" w:hAnsi="Times New Roman"/>
          <w:sz w:val="12"/>
          <w:szCs w:val="12"/>
          <w:color w:val="auto"/>
        </w:rPr>
        <w:t>2</w:t>
      </w:r>
      <w:r>
        <w:rPr>
          <w:rFonts w:ascii="Arial" w:cs="Arial" w:eastAsia="Arial" w:hAnsi="Arial"/>
          <w:sz w:val="20"/>
          <w:szCs w:val="20"/>
          <w:color w:val="auto"/>
        </w:rPr>
        <w:t xml:space="preserve">  The Second Reform of the Theater is a term coined by Kazimierz Braun.</w:t>
      </w:r>
      <w:r>
        <w:rPr>
          <w:rFonts w:ascii="Times New Roman" w:cs="Times New Roman" w:eastAsia="Times New Roman" w:hAnsi="Times New Roman"/>
          <w:sz w:val="12"/>
          <w:szCs w:val="12"/>
          <w:color w:val="auto"/>
        </w:rPr>
        <w:t xml:space="preserve"> </w:t>
      </w:r>
      <w:r>
        <w:rPr>
          <w:rFonts w:ascii="Arial" w:cs="Arial" w:eastAsia="Arial" w:hAnsi="Arial"/>
          <w:sz w:val="20"/>
          <w:szCs w:val="20"/>
          <w:color w:val="auto"/>
        </w:rPr>
        <w:t xml:space="preserve">As the term is widely quoted in the Polish theater studies, I will use it throughout </w:t>
      </w:r>
      <w:r>
        <w:rPr>
          <w:rFonts w:ascii="Times New Roman" w:cs="Times New Roman" w:eastAsia="Times New Roman" w:hAnsi="Times New Roman"/>
          <w:sz w:val="20"/>
          <w:szCs w:val="20"/>
          <w:color w:val="auto"/>
        </w:rPr>
        <w:t xml:space="preserve">the paper when referring to the experimental and avant-garde theater movements </w:t>
      </w:r>
      <w:r>
        <w:rPr>
          <w:rFonts w:ascii="Arial" w:cs="Arial" w:eastAsia="Arial" w:hAnsi="Arial"/>
          <w:sz w:val="20"/>
          <w:szCs w:val="20"/>
          <w:color w:val="auto"/>
        </w:rPr>
        <w:t>of the second half of the 20</w:t>
      </w:r>
      <w:r>
        <w:rPr>
          <w:rFonts w:ascii="Times New Roman" w:cs="Times New Roman" w:eastAsia="Times New Roman" w:hAnsi="Times New Roman"/>
          <w:sz w:val="11"/>
          <w:szCs w:val="11"/>
          <w:color w:val="auto"/>
        </w:rPr>
        <w:t>th</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century.</w:t>
      </w:r>
    </w:p>
    <w:p>
      <w:pPr>
        <w:sectPr>
          <w:pgSz w:w="9460" w:h="13606" w:orient="portrait"/>
          <w:cols w:equalWidth="0" w:num="1">
            <w:col w:w="6900"/>
          </w:cols>
          <w:pgMar w:left="1440" w:top="893" w:right="1128" w:bottom="482" w:gutter="0" w:footer="0" w:header="0"/>
        </w:sectPr>
      </w:pPr>
    </w:p>
    <w:bookmarkStart w:id="3" w:name="page4"/>
    <w:bookmarkEnd w:id="3"/>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55" w:lineRule="exact"/>
        <w:rPr>
          <w:sz w:val="20"/>
          <w:szCs w:val="20"/>
          <w:color w:val="auto"/>
        </w:rPr>
      </w:pPr>
    </w:p>
    <w:p>
      <w:pPr>
        <w:jc w:val="both"/>
        <w:ind w:right="1200" w:firstLine="397"/>
        <w:spacing w:after="0" w:line="250" w:lineRule="auto"/>
        <w:rPr>
          <w:sz w:val="20"/>
          <w:szCs w:val="20"/>
          <w:color w:val="auto"/>
        </w:rPr>
      </w:pPr>
      <w:r>
        <w:rPr>
          <w:rFonts w:ascii="Arial" w:cs="Arial" w:eastAsia="Arial" w:hAnsi="Arial"/>
          <w:sz w:val="22"/>
          <w:szCs w:val="22"/>
          <w:color w:val="auto"/>
        </w:rPr>
        <w:t>The negation of traditional theater, both politically and artistically, together with the theatralization of other arts (John Cage’s and Allan Kaprov’s happenings, Jackson Pollocks’s action painting), significantly altered and reshaped the definition of theater. The experiments at the beginning of the 20</w:t>
      </w:r>
      <w:r>
        <w:rPr>
          <w:rFonts w:ascii="Times New Roman" w:cs="Times New Roman" w:eastAsia="Times New Roman" w:hAnsi="Times New Roman"/>
          <w:sz w:val="12"/>
          <w:szCs w:val="12"/>
          <w:color w:val="auto"/>
        </w:rPr>
        <w:t>th</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century stretched the boundaries of theater, making</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 xml:space="preserve">room for more experimentation and alteration, which in turn paved the way in the second half of the century for new theatrical forms, such as </w:t>
      </w:r>
      <w:r>
        <w:rPr>
          <w:rFonts w:ascii="Arial" w:cs="Arial" w:eastAsia="Arial" w:hAnsi="Arial"/>
          <w:sz w:val="22"/>
          <w:szCs w:val="22"/>
          <w:color w:val="auto"/>
        </w:rPr>
        <w:t>Happenings, Events, Actions, and impro(v).</w:t>
      </w:r>
    </w:p>
    <w:p>
      <w:pPr>
        <w:spacing w:after="0" w:line="1" w:lineRule="exact"/>
        <w:rPr>
          <w:sz w:val="20"/>
          <w:szCs w:val="20"/>
          <w:color w:val="auto"/>
        </w:rPr>
      </w:pPr>
    </w:p>
    <w:p>
      <w:pPr>
        <w:ind w:left="400"/>
        <w:spacing w:after="0"/>
        <w:rPr>
          <w:sz w:val="20"/>
          <w:szCs w:val="20"/>
          <w:color w:val="auto"/>
        </w:rPr>
      </w:pPr>
      <w:r>
        <w:rPr>
          <w:rFonts w:ascii="Arial" w:cs="Arial" w:eastAsia="Arial" w:hAnsi="Arial"/>
          <w:sz w:val="22"/>
          <w:szCs w:val="22"/>
          <w:color w:val="auto"/>
        </w:rPr>
        <w:t>The American stage provided fertile ground for these changes.</w:t>
      </w:r>
    </w:p>
    <w:p>
      <w:pPr>
        <w:spacing w:after="0" w:line="11" w:lineRule="exact"/>
        <w:rPr>
          <w:sz w:val="20"/>
          <w:szCs w:val="20"/>
          <w:color w:val="auto"/>
        </w:rPr>
      </w:pPr>
    </w:p>
    <w:p>
      <w:pPr>
        <w:spacing w:after="0"/>
        <w:rPr>
          <w:sz w:val="20"/>
          <w:szCs w:val="20"/>
          <w:color w:val="auto"/>
        </w:rPr>
      </w:pPr>
      <w:r>
        <w:rPr>
          <w:rFonts w:ascii="Arial" w:cs="Arial" w:eastAsia="Arial" w:hAnsi="Arial"/>
          <w:sz w:val="21"/>
          <w:szCs w:val="21"/>
          <w:color w:val="auto"/>
        </w:rPr>
        <w:t>Lacking a centuries-long theater tradition while possessing the necessary</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infrastructure and human resources, as well as the burgeoning ideologies</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planted a few decades before, the artists in the US had a more than</w:t>
      </w:r>
    </w:p>
    <w:p>
      <w:pPr>
        <w:spacing w:after="0" w:line="185" w:lineRule="auto"/>
        <w:tabs>
          <w:tab w:leader="none" w:pos="7020" w:val="left"/>
        </w:tabs>
        <w:rPr>
          <w:sz w:val="20"/>
          <w:szCs w:val="20"/>
          <w:color w:val="auto"/>
        </w:rPr>
      </w:pPr>
      <w:r>
        <w:rPr>
          <w:rFonts w:ascii="Arial" w:cs="Arial" w:eastAsia="Arial" w:hAnsi="Arial"/>
          <w:sz w:val="22"/>
          <w:szCs w:val="22"/>
          <w:color w:val="auto"/>
        </w:rPr>
        <w:t>favorable environment for experimentation. James Roose-Evans wrote</w:t>
      </w:r>
      <w:r>
        <w:rPr>
          <w:sz w:val="20"/>
          <w:szCs w:val="20"/>
          <w:color w:val="auto"/>
        </w:rPr>
        <w:tab/>
      </w:r>
      <w:r>
        <w:rPr>
          <w:rFonts w:ascii="Arial" w:cs="Arial" w:eastAsia="Arial" w:hAnsi="Arial"/>
          <w:sz w:val="31"/>
          <w:szCs w:val="31"/>
          <w:b w:val="1"/>
          <w:bCs w:val="1"/>
          <w:color w:val="808080"/>
        </w:rPr>
        <w:t>377</w:t>
      </w:r>
    </w:p>
    <w:p>
      <w:pPr>
        <w:jc w:val="both"/>
        <w:ind w:right="1200"/>
        <w:spacing w:after="0" w:line="250" w:lineRule="auto"/>
        <w:rPr>
          <w:sz w:val="20"/>
          <w:szCs w:val="20"/>
          <w:color w:val="auto"/>
        </w:rPr>
      </w:pPr>
      <w:r>
        <w:rPr>
          <w:rFonts w:ascii="Arial" w:cs="Arial" w:eastAsia="Arial" w:hAnsi="Arial"/>
          <w:sz w:val="22"/>
          <w:szCs w:val="22"/>
          <w:color w:val="auto"/>
        </w:rPr>
        <w:t xml:space="preserve">in 1970 that “the greatest variety of experimentation in the theatre today is to be found in America” (144). By the 1950s, the universities had </w:t>
      </w:r>
      <w:r>
        <w:rPr>
          <w:rFonts w:ascii="Times New Roman" w:cs="Times New Roman" w:eastAsia="Times New Roman" w:hAnsi="Times New Roman"/>
          <w:sz w:val="22"/>
          <w:szCs w:val="22"/>
          <w:color w:val="auto"/>
        </w:rPr>
        <w:t xml:space="preserve">already trained actors, playwrights, critics and technical staff, as well as </w:t>
      </w:r>
      <w:r>
        <w:rPr>
          <w:rFonts w:ascii="Arial" w:cs="Arial" w:eastAsia="Arial" w:hAnsi="Arial"/>
          <w:sz w:val="22"/>
          <w:szCs w:val="22"/>
          <w:color w:val="auto"/>
        </w:rPr>
        <w:t xml:space="preserve">informed, knowledgeable and well-educated audience. The ideas of the European emigrants coalesced with American heritage to form a new American drama and theater. Many critics, Franck Jotterand among them, claim that the history of American theater begins in 1916 with the staging of Eugene O’Neill’s </w:t>
      </w:r>
      <w:r>
        <w:rPr>
          <w:rFonts w:ascii="Times New Roman" w:cs="Times New Roman" w:eastAsia="Times New Roman" w:hAnsi="Times New Roman"/>
          <w:sz w:val="22"/>
          <w:szCs w:val="22"/>
          <w:i w:val="1"/>
          <w:iCs w:val="1"/>
          <w:color w:val="auto"/>
        </w:rPr>
        <w:t>Bound East for Cardiff</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(9). Debatable</w:t>
      </w:r>
      <w:r>
        <w:rPr>
          <w:rFonts w:ascii="Arial" w:cs="Arial" w:eastAsia="Arial" w:hAnsi="Arial"/>
          <w:sz w:val="22"/>
          <w:szCs w:val="22"/>
          <w:color w:val="auto"/>
        </w:rPr>
        <w:t xml:space="preserve"> as this statement is, this national playwright certainly had a major influence on the shaping of the American stage. Indigenous characters, </w:t>
      </w:r>
      <w:r>
        <w:rPr>
          <w:rFonts w:ascii="Times New Roman" w:cs="Times New Roman" w:eastAsia="Times New Roman" w:hAnsi="Times New Roman"/>
          <w:sz w:val="22"/>
          <w:szCs w:val="22"/>
          <w:color w:val="auto"/>
        </w:rPr>
        <w:t xml:space="preserve">familiar events, colloquial language and the use of idiolects in his plays </w:t>
      </w:r>
      <w:r>
        <w:rPr>
          <w:rFonts w:ascii="Arial" w:cs="Arial" w:eastAsia="Arial" w:hAnsi="Arial"/>
          <w:sz w:val="22"/>
          <w:szCs w:val="22"/>
          <w:color w:val="auto"/>
        </w:rPr>
        <w:t xml:space="preserve">have contributed to the development of a truly American drama, both formally and conceptually. Political events have also greatly marked drama and theater in the United States. The Great Depression of the 1930s that questioned existing values, the HUAC atmosphere of fear and suspicion in the 1940s that intensified the need for freedom and openness in the arts, the Korean War in the 1950s and the Vietnam War in the 1960s, which overturned so many perceptions that America had </w:t>
      </w:r>
      <w:r>
        <w:rPr>
          <w:rFonts w:ascii="Times New Roman" w:cs="Times New Roman" w:eastAsia="Times New Roman" w:hAnsi="Times New Roman"/>
          <w:sz w:val="22"/>
          <w:szCs w:val="22"/>
          <w:color w:val="auto"/>
        </w:rPr>
        <w:t xml:space="preserve">about itself, engaged the theater politically to an even greater extent. </w:t>
      </w:r>
      <w:r>
        <w:rPr>
          <w:rFonts w:ascii="Arial" w:cs="Arial" w:eastAsia="Arial" w:hAnsi="Arial"/>
          <w:sz w:val="22"/>
          <w:szCs w:val="22"/>
          <w:color w:val="auto"/>
        </w:rPr>
        <w:t>The American stage, although heavily influenced by the European avant-</w:t>
      </w:r>
      <w:r>
        <w:rPr>
          <w:rFonts w:ascii="Times New Roman" w:cs="Times New Roman" w:eastAsia="Times New Roman" w:hAnsi="Times New Roman"/>
          <w:sz w:val="22"/>
          <w:szCs w:val="22"/>
          <w:color w:val="auto"/>
        </w:rPr>
        <w:t>garde, was developing autonomously.</w:t>
      </w:r>
    </w:p>
    <w:p>
      <w:pPr>
        <w:spacing w:after="0" w:line="1" w:lineRule="exact"/>
        <w:rPr>
          <w:sz w:val="20"/>
          <w:szCs w:val="20"/>
          <w:color w:val="auto"/>
        </w:rPr>
      </w:pPr>
    </w:p>
    <w:p>
      <w:pPr>
        <w:jc w:val="both"/>
        <w:ind w:right="1200" w:firstLine="397"/>
        <w:spacing w:after="0" w:line="249" w:lineRule="auto"/>
        <w:rPr>
          <w:sz w:val="20"/>
          <w:szCs w:val="20"/>
          <w:color w:val="auto"/>
        </w:rPr>
      </w:pPr>
      <w:r>
        <w:rPr>
          <w:rFonts w:ascii="Arial" w:cs="Arial" w:eastAsia="Arial" w:hAnsi="Arial"/>
          <w:sz w:val="22"/>
          <w:szCs w:val="22"/>
          <w:color w:val="auto"/>
        </w:rPr>
        <w:t xml:space="preserve">The most noteworthy formal changes were those that took place in </w:t>
      </w:r>
      <w:r>
        <w:rPr>
          <w:rFonts w:ascii="Times New Roman" w:cs="Times New Roman" w:eastAsia="Times New Roman" w:hAnsi="Times New Roman"/>
          <w:sz w:val="22"/>
          <w:szCs w:val="22"/>
          <w:color w:val="auto"/>
        </w:rPr>
        <w:t>the style of acting, the use of written text (or lack thereof), and spatial</w:t>
      </w:r>
    </w:p>
    <w:p>
      <w:pPr>
        <w:spacing w:after="0" w:line="2" w:lineRule="exact"/>
        <w:rPr>
          <w:sz w:val="20"/>
          <w:szCs w:val="20"/>
          <w:color w:val="auto"/>
        </w:rPr>
      </w:pPr>
    </w:p>
    <w:p>
      <w:pPr>
        <w:jc w:val="both"/>
        <w:ind w:right="1200"/>
        <w:spacing w:after="0" w:line="271" w:lineRule="auto"/>
        <w:rPr>
          <w:sz w:val="20"/>
          <w:szCs w:val="20"/>
          <w:color w:val="auto"/>
        </w:rPr>
      </w:pPr>
      <w:r>
        <w:rPr>
          <w:rFonts w:ascii="Arial" w:cs="Arial" w:eastAsia="Arial" w:hAnsi="Arial"/>
          <w:sz w:val="21"/>
          <w:szCs w:val="21"/>
          <w:color w:val="auto"/>
        </w:rPr>
        <w:t xml:space="preserve">experimentation. The “new acting,” originated by Stanislavsky, was </w:t>
      </w:r>
      <w:r>
        <w:rPr>
          <w:rFonts w:ascii="Times New Roman" w:cs="Times New Roman" w:eastAsia="Times New Roman" w:hAnsi="Times New Roman"/>
          <w:sz w:val="21"/>
          <w:szCs w:val="21"/>
          <w:color w:val="auto"/>
        </w:rPr>
        <w:t xml:space="preserve">expanding and evolving and differed among the artists who took up the role </w:t>
      </w:r>
      <w:r>
        <w:rPr>
          <w:rFonts w:ascii="Arial" w:cs="Arial" w:eastAsia="Arial" w:hAnsi="Arial"/>
          <w:sz w:val="21"/>
          <w:szCs w:val="21"/>
          <w:color w:val="auto"/>
        </w:rPr>
        <w:t>of teachers, yet it always concentrated on one goal. Acting was understood as being, not pretending to be somebody else on stage. The prime idea was to find the emotions inside and reveal them instead of playing them out. This was often achieved through improvisation. The written text</w:t>
      </w:r>
    </w:p>
    <w:p>
      <w:pPr>
        <w:sectPr>
          <w:pgSz w:w="9460" w:h="13606" w:orient="portrait"/>
          <w:cols w:equalWidth="0" w:num="1">
            <w:col w:w="8000"/>
          </w:cols>
          <w:pgMar w:left="1140" w:top="893" w:right="328" w:bottom="525" w:gutter="0" w:footer="0" w:header="0"/>
        </w:sectPr>
      </w:pPr>
    </w:p>
    <w:bookmarkStart w:id="4" w:name="page5"/>
    <w:bookmarkEnd w:id="4"/>
    <w:p>
      <w:pPr>
        <w:ind w:left="50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wp:posOffset>
                </wp:positionH>
                <wp:positionV relativeFrom="paragraph">
                  <wp:posOffset>55245</wp:posOffset>
                </wp:positionV>
                <wp:extent cx="443611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1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pt,4.35pt" to="344.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50165</wp:posOffset>
                </wp:positionV>
                <wp:extent cx="0" cy="241871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95pt" to="-4.2999pt,194.4pt" o:allowincell="f" strokecolor="#000000" strokeweight="0.75pt"/>
            </w:pict>
          </mc:Fallback>
        </mc:AlternateContent>
      </w:r>
    </w:p>
    <w:p>
      <w:pPr>
        <w:spacing w:after="0" w:line="255" w:lineRule="exact"/>
        <w:rPr>
          <w:sz w:val="20"/>
          <w:szCs w:val="20"/>
          <w:color w:val="auto"/>
        </w:rPr>
      </w:pPr>
    </w:p>
    <w:p>
      <w:pPr>
        <w:ind w:left="100"/>
        <w:spacing w:after="0"/>
        <w:rPr>
          <w:sz w:val="20"/>
          <w:szCs w:val="20"/>
          <w:color w:val="auto"/>
        </w:rPr>
      </w:pPr>
      <w:r>
        <w:rPr>
          <w:rFonts w:ascii="Arial" w:cs="Arial" w:eastAsia="Arial" w:hAnsi="Arial"/>
          <w:sz w:val="21"/>
          <w:szCs w:val="21"/>
          <w:color w:val="auto"/>
        </w:rPr>
        <w:t>was either non-literary, or non-existent—the performances used either</w:t>
      </w:r>
    </w:p>
    <w:p>
      <w:pPr>
        <w:spacing w:after="0" w:line="2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color w:val="auto"/>
        </w:rPr>
        <w:t>few words, or the words were improvised (either on the spot or during</w:t>
      </w:r>
    </w:p>
    <w:p>
      <w:pPr>
        <w:spacing w:after="0" w:line="11" w:lineRule="exact"/>
        <w:rPr>
          <w:sz w:val="20"/>
          <w:szCs w:val="20"/>
          <w:color w:val="auto"/>
        </w:rPr>
      </w:pPr>
    </w:p>
    <w:p>
      <w:pPr>
        <w:jc w:val="both"/>
        <w:ind w:left="100"/>
        <w:spacing w:after="0" w:line="261" w:lineRule="auto"/>
        <w:rPr>
          <w:sz w:val="20"/>
          <w:szCs w:val="20"/>
          <w:color w:val="auto"/>
        </w:rPr>
      </w:pPr>
      <w:r>
        <w:rPr>
          <w:rFonts w:ascii="Arial" w:cs="Arial" w:eastAsia="Arial" w:hAnsi="Arial"/>
          <w:sz w:val="21"/>
          <w:szCs w:val="21"/>
          <w:color w:val="auto"/>
        </w:rPr>
        <w:t xml:space="preserve">the rehearsal process). In order to escape the artificiality of theater stages </w:t>
      </w:r>
      <w:r>
        <w:rPr>
          <w:rFonts w:ascii="Times New Roman" w:cs="Times New Roman" w:eastAsia="Times New Roman" w:hAnsi="Times New Roman"/>
          <w:sz w:val="21"/>
          <w:szCs w:val="21"/>
          <w:color w:val="auto"/>
        </w:rPr>
        <w:t xml:space="preserve">the performance space moved away not only from Broadway to private apartments and specially constructed venues, but also out of any buildings. </w:t>
      </w:r>
      <w:r>
        <w:rPr>
          <w:rFonts w:ascii="Arial" w:cs="Arial" w:eastAsia="Arial" w:hAnsi="Arial"/>
          <w:sz w:val="21"/>
          <w:szCs w:val="21"/>
          <w:color w:val="auto"/>
        </w:rPr>
        <w:t xml:space="preserve">The actors performed in parks, railway stations and basements. By using a real-life space open to actual passers-by, in contrast to performing in front of a theater audience on artificial grounds, they were </w:t>
      </w:r>
      <w:r>
        <w:rPr>
          <w:rFonts w:ascii="Times New Roman" w:cs="Times New Roman" w:eastAsia="Times New Roman" w:hAnsi="Times New Roman"/>
          <w:sz w:val="21"/>
          <w:szCs w:val="21"/>
          <w:i w:val="1"/>
          <w:iCs w:val="1"/>
          <w:color w:val="auto"/>
        </w:rPr>
        <w:t>in medias res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of</w:t>
      </w:r>
      <w:r>
        <w:rPr>
          <w:rFonts w:ascii="Arial" w:cs="Arial" w:eastAsia="Arial" w:hAnsi="Arial"/>
          <w:sz w:val="21"/>
          <w:szCs w:val="21"/>
          <w:color w:val="auto"/>
        </w:rPr>
        <w:t xml:space="preserve"> particular, real situations. This improvised performance space manifested the notion of “people’s theater,” in which the actors could interact with an </w:t>
      </w:r>
      <w:r>
        <w:rPr>
          <w:rFonts w:ascii="Times New Roman" w:cs="Times New Roman" w:eastAsia="Times New Roman" w:hAnsi="Times New Roman"/>
          <w:sz w:val="21"/>
          <w:szCs w:val="21"/>
          <w:color w:val="auto"/>
        </w:rPr>
        <w:t>arbitrary, accidental audience.</w:t>
      </w:r>
    </w:p>
    <w:p>
      <w:pPr>
        <w:spacing w:after="0" w:line="8" w:lineRule="exact"/>
        <w:rPr>
          <w:sz w:val="20"/>
          <w:szCs w:val="20"/>
          <w:color w:val="auto"/>
        </w:rPr>
      </w:pPr>
    </w:p>
    <w:p>
      <w:pPr>
        <w:ind w:left="480"/>
        <w:spacing w:after="0"/>
        <w:rPr>
          <w:sz w:val="20"/>
          <w:szCs w:val="20"/>
          <w:color w:val="auto"/>
        </w:rPr>
      </w:pPr>
      <w:r>
        <w:rPr>
          <w:rFonts w:ascii="Arial" w:cs="Arial" w:eastAsia="Arial" w:hAnsi="Arial"/>
          <w:sz w:val="21"/>
          <w:szCs w:val="21"/>
          <w:color w:val="auto"/>
        </w:rPr>
        <w:t>Improvisation in theater, long before it became a separate theatrical</w:t>
      </w:r>
    </w:p>
    <w:p>
      <w:pPr>
        <w:spacing w:after="0" w:line="1" w:lineRule="exact"/>
        <w:rPr>
          <w:sz w:val="20"/>
          <w:szCs w:val="20"/>
          <w:color w:val="auto"/>
        </w:rPr>
      </w:pPr>
    </w:p>
    <w:p>
      <w:pPr>
        <w:jc w:val="both"/>
        <w:ind w:left="100" w:hanging="1195"/>
        <w:spacing w:after="0" w:line="229" w:lineRule="auto"/>
        <w:rPr>
          <w:sz w:val="20"/>
          <w:szCs w:val="20"/>
          <w:color w:val="auto"/>
        </w:rPr>
      </w:pPr>
      <w:r>
        <w:rPr>
          <w:rFonts w:ascii="Arial" w:cs="Arial" w:eastAsia="Arial" w:hAnsi="Arial"/>
          <w:sz w:val="44"/>
          <w:szCs w:val="44"/>
          <w:b w:val="1"/>
          <w:bCs w:val="1"/>
          <w:color w:val="808080"/>
        </w:rPr>
        <w:t xml:space="preserve">378 </w:t>
      </w:r>
      <w:r>
        <w:rPr>
          <w:rFonts w:ascii="Times New Roman" w:cs="Times New Roman" w:eastAsia="Times New Roman" w:hAnsi="Times New Roman"/>
          <w:sz w:val="22"/>
          <w:szCs w:val="22"/>
          <w:color w:val="000000"/>
        </w:rPr>
        <w:t>form, was an important factor in the creation of the new theater (re)</w:t>
      </w:r>
      <w:r>
        <w:rPr>
          <w:rFonts w:ascii="Arial" w:cs="Arial" w:eastAsia="Arial" w:hAnsi="Arial"/>
          <w:sz w:val="44"/>
          <w:szCs w:val="44"/>
          <w:b w:val="1"/>
          <w:bCs w:val="1"/>
          <w:color w:val="808080"/>
        </w:rPr>
        <w:t xml:space="preserve"> </w:t>
      </w:r>
      <w:r>
        <w:rPr>
          <w:rFonts w:ascii="Times New Roman" w:cs="Times New Roman" w:eastAsia="Times New Roman" w:hAnsi="Times New Roman"/>
          <w:sz w:val="22"/>
          <w:szCs w:val="22"/>
          <w:color w:val="000000"/>
        </w:rPr>
        <w:t xml:space="preserve">invented in the wake of an artistic search for new solutions and directions. </w:t>
      </w:r>
      <w:r>
        <w:rPr>
          <w:rFonts w:ascii="Arial" w:cs="Arial" w:eastAsia="Arial" w:hAnsi="Arial"/>
          <w:sz w:val="22"/>
          <w:szCs w:val="22"/>
          <w:color w:val="000000"/>
        </w:rPr>
        <w:t xml:space="preserve">It was a part of experimentation, of an ongoing artistic exploration. In the formal sense, it was an acting technique, and a teaching method used by </w:t>
      </w:r>
      <w:r>
        <w:rPr>
          <w:rFonts w:ascii="Times New Roman" w:cs="Times New Roman" w:eastAsia="Times New Roman" w:hAnsi="Times New Roman"/>
          <w:sz w:val="22"/>
          <w:szCs w:val="22"/>
          <w:color w:val="000000"/>
        </w:rPr>
        <w:t xml:space="preserve">Joseph Chaikin and Viola Spolin, in the so-called transformational acting “based on Brechtian alienation to enable actors to take up different roles </w:t>
      </w:r>
      <w:r>
        <w:rPr>
          <w:rFonts w:ascii="Arial" w:cs="Arial" w:eastAsia="Arial" w:hAnsi="Arial"/>
          <w:sz w:val="22"/>
          <w:szCs w:val="22"/>
          <w:color w:val="000000"/>
        </w:rPr>
        <w:t xml:space="preserve">in a sequence” (Braun 315, translation mine). Improvisation was used in space and stage design, as a part of the process of creation or even as a basic </w:t>
      </w:r>
      <w:r>
        <w:rPr>
          <w:rFonts w:ascii="Times New Roman" w:cs="Times New Roman" w:eastAsia="Times New Roman" w:hAnsi="Times New Roman"/>
          <w:sz w:val="22"/>
          <w:szCs w:val="22"/>
          <w:color w:val="000000"/>
        </w:rPr>
        <w:t>strategy of performance.</w:t>
      </w:r>
    </w:p>
    <w:p>
      <w:pPr>
        <w:spacing w:after="0" w:line="200" w:lineRule="exact"/>
        <w:rPr>
          <w:sz w:val="20"/>
          <w:szCs w:val="20"/>
          <w:color w:val="auto"/>
        </w:rPr>
      </w:pPr>
    </w:p>
    <w:p>
      <w:pPr>
        <w:spacing w:after="0" w:line="375" w:lineRule="exact"/>
        <w:rPr>
          <w:sz w:val="20"/>
          <w:szCs w:val="20"/>
          <w:color w:val="auto"/>
        </w:rPr>
      </w:pPr>
    </w:p>
    <w:p>
      <w:pPr>
        <w:ind w:left="100" w:right="340"/>
        <w:spacing w:after="0" w:line="243" w:lineRule="auto"/>
        <w:rPr>
          <w:sz w:val="20"/>
          <w:szCs w:val="20"/>
          <w:color w:val="auto"/>
        </w:rPr>
      </w:pPr>
      <w:r>
        <w:rPr>
          <w:rFonts w:ascii="Times New Roman" w:cs="Times New Roman" w:eastAsia="Times New Roman" w:hAnsi="Times New Roman"/>
          <w:sz w:val="26"/>
          <w:szCs w:val="26"/>
          <w:color w:val="auto"/>
        </w:rPr>
        <w:t>T</w:t>
      </w:r>
      <w:r>
        <w:rPr>
          <w:rFonts w:ascii="Times New Roman" w:cs="Times New Roman" w:eastAsia="Times New Roman" w:hAnsi="Times New Roman"/>
          <w:sz w:val="18"/>
          <w:szCs w:val="18"/>
          <w:color w:val="auto"/>
        </w:rPr>
        <w:t>he</w:t>
      </w:r>
      <w:r>
        <w:rPr>
          <w:rFonts w:ascii="Times New Roman" w:cs="Times New Roman" w:eastAsia="Times New Roman" w:hAnsi="Times New Roman"/>
          <w:sz w:val="26"/>
          <w:szCs w:val="26"/>
          <w:color w:val="auto"/>
        </w:rPr>
        <w:t xml:space="preserve"> P</w:t>
      </w:r>
      <w:r>
        <w:rPr>
          <w:rFonts w:ascii="Times New Roman" w:cs="Times New Roman" w:eastAsia="Times New Roman" w:hAnsi="Times New Roman"/>
          <w:sz w:val="18"/>
          <w:szCs w:val="18"/>
          <w:color w:val="auto"/>
        </w:rPr>
        <w:t>erformative</w:t>
      </w:r>
      <w:r>
        <w:rPr>
          <w:rFonts w:ascii="Times New Roman" w:cs="Times New Roman" w:eastAsia="Times New Roman" w:hAnsi="Times New Roman"/>
          <w:sz w:val="26"/>
          <w:szCs w:val="26"/>
          <w:color w:val="auto"/>
        </w:rPr>
        <w:t xml:space="preserve"> R</w:t>
      </w:r>
      <w:r>
        <w:rPr>
          <w:rFonts w:ascii="Times New Roman" w:cs="Times New Roman" w:eastAsia="Times New Roman" w:hAnsi="Times New Roman"/>
          <w:sz w:val="18"/>
          <w:szCs w:val="18"/>
          <w:color w:val="auto"/>
        </w:rPr>
        <w:t>ebellion</w:t>
      </w:r>
      <w:r>
        <w:rPr>
          <w:rFonts w:ascii="Times New Roman" w:cs="Times New Roman" w:eastAsia="Times New Roman" w:hAnsi="Times New Roman"/>
          <w:sz w:val="26"/>
          <w:szCs w:val="26"/>
          <w:color w:val="auto"/>
        </w:rPr>
        <w:t>: H</w:t>
      </w:r>
      <w:r>
        <w:rPr>
          <w:rFonts w:ascii="Times New Roman" w:cs="Times New Roman" w:eastAsia="Times New Roman" w:hAnsi="Times New Roman"/>
          <w:sz w:val="18"/>
          <w:szCs w:val="18"/>
          <w:color w:val="auto"/>
        </w:rPr>
        <w:t>appening</w:t>
      </w:r>
      <w:r>
        <w:rPr>
          <w:rFonts w:ascii="Times New Roman" w:cs="Times New Roman" w:eastAsia="Times New Roman" w:hAnsi="Times New Roman"/>
          <w:sz w:val="26"/>
          <w:szCs w:val="26"/>
          <w:color w:val="auto"/>
        </w:rPr>
        <w:t>, P</w:t>
      </w:r>
      <w:r>
        <w:rPr>
          <w:rFonts w:ascii="Times New Roman" w:cs="Times New Roman" w:eastAsia="Times New Roman" w:hAnsi="Times New Roman"/>
          <w:sz w:val="18"/>
          <w:szCs w:val="18"/>
          <w:color w:val="auto"/>
        </w:rPr>
        <w:t>erformance</w:t>
      </w:r>
      <w:r>
        <w:rPr>
          <w:rFonts w:ascii="Times New Roman" w:cs="Times New Roman" w:eastAsia="Times New Roman" w:hAnsi="Times New Roman"/>
          <w:sz w:val="26"/>
          <w:szCs w:val="26"/>
          <w:color w:val="auto"/>
        </w:rPr>
        <w:t>, E</w:t>
      </w:r>
      <w:r>
        <w:rPr>
          <w:rFonts w:ascii="Times New Roman" w:cs="Times New Roman" w:eastAsia="Times New Roman" w:hAnsi="Times New Roman"/>
          <w:sz w:val="18"/>
          <w:szCs w:val="18"/>
          <w:color w:val="auto"/>
        </w:rPr>
        <w:t>vent</w:t>
      </w:r>
    </w:p>
    <w:p>
      <w:pPr>
        <w:spacing w:after="0" w:line="377" w:lineRule="exact"/>
        <w:rPr>
          <w:sz w:val="20"/>
          <w:szCs w:val="20"/>
          <w:color w:val="auto"/>
        </w:rPr>
      </w:pPr>
    </w:p>
    <w:p>
      <w:pPr>
        <w:jc w:val="both"/>
        <w:ind w:left="100"/>
        <w:spacing w:after="0" w:line="253" w:lineRule="auto"/>
        <w:rPr>
          <w:sz w:val="20"/>
          <w:szCs w:val="20"/>
          <w:color w:val="auto"/>
        </w:rPr>
      </w:pPr>
      <w:r>
        <w:rPr>
          <w:rFonts w:ascii="Arial" w:cs="Arial" w:eastAsia="Arial" w:hAnsi="Arial"/>
          <w:sz w:val="22"/>
          <w:szCs w:val="22"/>
          <w:color w:val="auto"/>
        </w:rPr>
        <w:t xml:space="preserve">In 1952 at The Black Mountain College, an experimental school in North Carolina, John Cage, together with Charles Olson, M. C. Richardson, David Tudor, Merce Cunningham, Robert Raushenberg and a group </w:t>
      </w:r>
      <w:r>
        <w:rPr>
          <w:rFonts w:ascii="Times New Roman" w:cs="Times New Roman" w:eastAsia="Times New Roman" w:hAnsi="Times New Roman"/>
          <w:sz w:val="22"/>
          <w:szCs w:val="22"/>
          <w:color w:val="auto"/>
        </w:rPr>
        <w:t xml:space="preserve">of dancers, staged </w:t>
      </w:r>
      <w:r>
        <w:rPr>
          <w:rFonts w:ascii="Times New Roman" w:cs="Times New Roman" w:eastAsia="Times New Roman" w:hAnsi="Times New Roman"/>
          <w:sz w:val="22"/>
          <w:szCs w:val="22"/>
          <w:i w:val="1"/>
          <w:iCs w:val="1"/>
          <w:color w:val="auto"/>
        </w:rPr>
        <w:t>Theater Piece #1</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(Black Mountain Piece), a rather</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 xml:space="preserve">odd performance, which subsequently came to be known as the first Happening, a term coined by Allan Kaprov. It has never been determined what exactly happened in The Black Mountain College that day, as according to Ross, “no two accounts agreed” (400). However, in </w:t>
      </w:r>
      <w:r>
        <w:rPr>
          <w:rFonts w:ascii="Times New Roman" w:cs="Times New Roman" w:eastAsia="Times New Roman" w:hAnsi="Times New Roman"/>
          <w:sz w:val="22"/>
          <w:szCs w:val="22"/>
          <w:i w:val="1"/>
          <w:iCs w:val="1"/>
          <w:color w:val="auto"/>
        </w:rPr>
        <w:t>The Rest</w:t>
      </w:r>
      <w:r>
        <w:rPr>
          <w:rFonts w:ascii="Arial" w:cs="Arial" w:eastAsia="Arial" w:hAnsi="Arial"/>
          <w:sz w:val="22"/>
          <w:szCs w:val="22"/>
          <w:color w:val="auto"/>
        </w:rPr>
        <w:t xml:space="preserve"> </w:t>
      </w:r>
      <w:r>
        <w:rPr>
          <w:rFonts w:ascii="Times New Roman" w:cs="Times New Roman" w:eastAsia="Times New Roman" w:hAnsi="Times New Roman"/>
          <w:sz w:val="22"/>
          <w:szCs w:val="22"/>
          <w:i w:val="1"/>
          <w:iCs w:val="1"/>
          <w:color w:val="auto"/>
        </w:rPr>
        <w:t xml:space="preserve">Is Noise: Listening to the Twentieth Century </w:t>
      </w:r>
      <w:r>
        <w:rPr>
          <w:rFonts w:ascii="Arial" w:cs="Arial" w:eastAsia="Arial" w:hAnsi="Arial"/>
          <w:sz w:val="22"/>
          <w:szCs w:val="22"/>
          <w:color w:val="auto"/>
        </w:rPr>
        <w:t>he gives a vague description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of the events:</w:t>
      </w:r>
    </w:p>
    <w:p>
      <w:pPr>
        <w:spacing w:after="0" w:line="224" w:lineRule="exact"/>
        <w:rPr>
          <w:sz w:val="20"/>
          <w:szCs w:val="20"/>
          <w:color w:val="auto"/>
        </w:rPr>
      </w:pPr>
    </w:p>
    <w:p>
      <w:pPr>
        <w:jc w:val="both"/>
        <w:ind w:left="480" w:right="400"/>
        <w:spacing w:after="0" w:line="258" w:lineRule="auto"/>
        <w:rPr>
          <w:sz w:val="20"/>
          <w:szCs w:val="20"/>
          <w:color w:val="auto"/>
        </w:rPr>
      </w:pPr>
      <w:r>
        <w:rPr>
          <w:rFonts w:ascii="Arial" w:cs="Arial" w:eastAsia="Arial" w:hAnsi="Arial"/>
          <w:sz w:val="20"/>
          <w:szCs w:val="20"/>
          <w:color w:val="auto"/>
        </w:rPr>
        <w:t>Cage lectured on Zen Buddhism, perhaps standing on a ladder. Robert Rauschenberg exhibited artworks and/or played Edith Piaf records at double speed. Merce Cunningham danced. David Tudor played prepared piano. Movies of some kind were shown, boys or girls served coffee, a dog may or may not have barked. (Ross 400)</w:t>
      </w:r>
    </w:p>
    <w:p>
      <w:pPr>
        <w:sectPr>
          <w:pgSz w:w="9460" w:h="13606" w:orient="portrait"/>
          <w:cols w:equalWidth="0" w:num="1">
            <w:col w:w="6900"/>
          </w:cols>
          <w:pgMar w:left="1440" w:top="893" w:right="1128" w:bottom="716" w:gutter="0" w:footer="0" w:header="0"/>
        </w:sectPr>
      </w:pPr>
    </w:p>
    <w:bookmarkStart w:id="5" w:name="page6"/>
    <w:bookmarkEnd w:id="5"/>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55"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2"/>
          <w:szCs w:val="22"/>
          <w:color w:val="auto"/>
        </w:rPr>
        <w:t>Cage,  through  his  experimentation,  extended  or  crossed  the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boundaries of art forms, which in turn gave way to an entirely new form.</w:t>
      </w:r>
    </w:p>
    <w:p>
      <w:pPr>
        <w:spacing w:after="0" w:line="11" w:lineRule="exact"/>
        <w:rPr>
          <w:sz w:val="20"/>
          <w:szCs w:val="20"/>
          <w:color w:val="auto"/>
        </w:rPr>
      </w:pPr>
    </w:p>
    <w:p>
      <w:pPr>
        <w:spacing w:after="0"/>
        <w:rPr>
          <w:sz w:val="20"/>
          <w:szCs w:val="20"/>
          <w:color w:val="auto"/>
        </w:rPr>
      </w:pPr>
      <w:r>
        <w:rPr>
          <w:rFonts w:ascii="Arial" w:cs="Arial" w:eastAsia="Arial" w:hAnsi="Arial"/>
          <w:sz w:val="21"/>
          <w:szCs w:val="21"/>
          <w:color w:val="auto"/>
        </w:rPr>
        <w:t>The Happening and its cousins: Events, Performances and Acts bloomed</w:t>
      </w:r>
    </w:p>
    <w:p>
      <w:pPr>
        <w:spacing w:after="0" w:line="23" w:lineRule="exact"/>
        <w:rPr>
          <w:sz w:val="20"/>
          <w:szCs w:val="20"/>
          <w:color w:val="auto"/>
        </w:rPr>
      </w:pPr>
    </w:p>
    <w:p>
      <w:pPr>
        <w:spacing w:after="0"/>
        <w:rPr>
          <w:sz w:val="20"/>
          <w:szCs w:val="20"/>
          <w:color w:val="auto"/>
        </w:rPr>
      </w:pPr>
      <w:r>
        <w:rPr>
          <w:rFonts w:ascii="Arial" w:cs="Arial" w:eastAsia="Arial" w:hAnsi="Arial"/>
          <w:sz w:val="22"/>
          <w:szCs w:val="22"/>
          <w:color w:val="auto"/>
        </w:rPr>
        <w:t>in the USA in the 1950s and influenced many avant-garde artists in</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Europe in the 1960s (Mueller xx). They incorporated music, painting,</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sculpture, film and theater in an attempt to discredit the traditional</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forms and challenge expectations. While Environments created by the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Dadaists and Surrealists were interrelated with painting and sculpture,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Happenings related in the sense of composition to music and theater.</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For Kaprov, a Happening was an improvised collage of events, with</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no logical link. The goal was to awaken the senses, to recognize and</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rediscover the surrounding people and environment, to engage an</w:t>
      </w:r>
    </w:p>
    <w:p>
      <w:pPr>
        <w:spacing w:after="0" w:line="185" w:lineRule="auto"/>
        <w:tabs>
          <w:tab w:leader="none" w:pos="7020" w:val="left"/>
        </w:tabs>
        <w:rPr>
          <w:sz w:val="20"/>
          <w:szCs w:val="20"/>
          <w:color w:val="auto"/>
        </w:rPr>
      </w:pPr>
      <w:r>
        <w:rPr>
          <w:rFonts w:ascii="Times New Roman" w:cs="Times New Roman" w:eastAsia="Times New Roman" w:hAnsi="Times New Roman"/>
          <w:sz w:val="22"/>
          <w:szCs w:val="22"/>
          <w:color w:val="auto"/>
        </w:rPr>
        <w:t>individual and society; it was as much to expand the boundaries of</w:t>
      </w:r>
      <w:r>
        <w:rPr>
          <w:sz w:val="20"/>
          <w:szCs w:val="20"/>
          <w:color w:val="auto"/>
        </w:rPr>
        <w:tab/>
      </w:r>
      <w:r>
        <w:rPr>
          <w:rFonts w:ascii="Arial" w:cs="Arial" w:eastAsia="Arial" w:hAnsi="Arial"/>
          <w:sz w:val="31"/>
          <w:szCs w:val="31"/>
          <w:b w:val="1"/>
          <w:bCs w:val="1"/>
          <w:color w:val="808080"/>
        </w:rPr>
        <w:t>379</w:t>
      </w:r>
    </w:p>
    <w:p>
      <w:pPr>
        <w:spacing w:after="0"/>
        <w:rPr>
          <w:sz w:val="20"/>
          <w:szCs w:val="20"/>
          <w:color w:val="auto"/>
        </w:rPr>
      </w:pPr>
      <w:r>
        <w:rPr>
          <w:rFonts w:ascii="Times New Roman" w:cs="Times New Roman" w:eastAsia="Times New Roman" w:hAnsi="Times New Roman"/>
          <w:sz w:val="22"/>
          <w:szCs w:val="22"/>
          <w:color w:val="auto"/>
        </w:rPr>
        <w:t>the form as it was to broaden horizons, alter perspectives and ignite</w:t>
      </w:r>
    </w:p>
    <w:p>
      <w:pPr>
        <w:spacing w:after="0" w:line="11" w:lineRule="exact"/>
        <w:rPr>
          <w:sz w:val="20"/>
          <w:szCs w:val="20"/>
          <w:color w:val="auto"/>
        </w:rPr>
      </w:pPr>
    </w:p>
    <w:p>
      <w:pPr>
        <w:jc w:val="both"/>
        <w:ind w:right="1200"/>
        <w:spacing w:after="0" w:line="256" w:lineRule="auto"/>
        <w:rPr>
          <w:sz w:val="20"/>
          <w:szCs w:val="20"/>
          <w:color w:val="auto"/>
        </w:rPr>
      </w:pPr>
      <w:r>
        <w:rPr>
          <w:rFonts w:ascii="Arial" w:cs="Arial" w:eastAsia="Arial" w:hAnsi="Arial"/>
          <w:sz w:val="22"/>
          <w:szCs w:val="22"/>
          <w:color w:val="auto"/>
        </w:rPr>
        <w:t xml:space="preserve">critical thinking. The Fluxus movement under the leadership of George Maciunas developed its “anti- art,” anti -commercial aesthetics (“Fluxus, Performance, Participation”). Some of the so-called Fluxpieces, such as Milan Knížák’s </w:t>
      </w:r>
      <w:r>
        <w:rPr>
          <w:rFonts w:ascii="Arial" w:cs="Arial" w:eastAsia="Arial" w:hAnsi="Arial"/>
          <w:sz w:val="22"/>
          <w:szCs w:val="22"/>
          <w:i w:val="1"/>
          <w:iCs w:val="1"/>
          <w:color w:val="auto"/>
        </w:rPr>
        <w:t>A Week</w:t>
      </w:r>
      <w:r>
        <w:rPr>
          <w:rFonts w:ascii="Times New Roman" w:cs="Times New Roman" w:eastAsia="Times New Roman" w:hAnsi="Times New Roman"/>
          <w:sz w:val="22"/>
          <w:szCs w:val="22"/>
          <w:color w:val="auto"/>
        </w:rPr>
        <w:t>, were to engage people in game -like activities</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 xml:space="preserve">to initiate adventures and open people to different kinds of interaction </w:t>
      </w:r>
      <w:r>
        <w:rPr>
          <w:rFonts w:ascii="Arial" w:cs="Arial" w:eastAsia="Arial" w:hAnsi="Arial"/>
          <w:sz w:val="22"/>
          <w:szCs w:val="22"/>
          <w:color w:val="auto"/>
        </w:rPr>
        <w:t>(Jotterand 96–101):</w:t>
      </w:r>
    </w:p>
    <w:p>
      <w:pPr>
        <w:spacing w:after="0" w:line="217" w:lineRule="exact"/>
        <w:rPr>
          <w:sz w:val="20"/>
          <w:szCs w:val="20"/>
          <w:color w:val="auto"/>
        </w:rPr>
      </w:pPr>
    </w:p>
    <w:p>
      <w:pPr>
        <w:ind w:left="400"/>
        <w:spacing w:after="0"/>
        <w:rPr>
          <w:sz w:val="20"/>
          <w:szCs w:val="20"/>
          <w:color w:val="auto"/>
        </w:rPr>
      </w:pPr>
      <w:r>
        <w:rPr>
          <w:rFonts w:ascii="Arial" w:cs="Arial" w:eastAsia="Arial" w:hAnsi="Arial"/>
          <w:sz w:val="20"/>
          <w:szCs w:val="20"/>
          <w:color w:val="auto"/>
        </w:rPr>
        <w:t>1st day—all your clothes should have same color. Also underwear.</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0"/>
          <w:szCs w:val="20"/>
          <w:color w:val="auto"/>
        </w:rPr>
        <w:t>2nd day—keep silent all day long.</w:t>
      </w:r>
    </w:p>
    <w:p>
      <w:pPr>
        <w:spacing w:after="0" w:line="10" w:lineRule="exact"/>
        <w:rPr>
          <w:sz w:val="20"/>
          <w:szCs w:val="20"/>
          <w:color w:val="auto"/>
        </w:rPr>
      </w:pPr>
    </w:p>
    <w:p>
      <w:pPr>
        <w:ind w:left="400" w:right="1600"/>
        <w:spacing w:after="0" w:line="249" w:lineRule="auto"/>
        <w:rPr>
          <w:sz w:val="20"/>
          <w:szCs w:val="20"/>
          <w:color w:val="auto"/>
        </w:rPr>
      </w:pPr>
      <w:r>
        <w:rPr>
          <w:rFonts w:ascii="Arial" w:cs="Arial" w:eastAsia="Arial" w:hAnsi="Arial"/>
          <w:sz w:val="20"/>
          <w:szCs w:val="20"/>
          <w:color w:val="auto"/>
        </w:rPr>
        <w:t xml:space="preserve">3rd day—look at your naked body in a mirror for at least an hour. Do it </w:t>
      </w:r>
      <w:r>
        <w:rPr>
          <w:rFonts w:ascii="Times New Roman" w:cs="Times New Roman" w:eastAsia="Times New Roman" w:hAnsi="Times New Roman"/>
          <w:sz w:val="20"/>
          <w:szCs w:val="20"/>
          <w:color w:val="auto"/>
        </w:rPr>
        <w:t>carefully.</w:t>
      </w:r>
    </w:p>
    <w:p>
      <w:pPr>
        <w:spacing w:after="0" w:line="2" w:lineRule="exact"/>
        <w:rPr>
          <w:sz w:val="20"/>
          <w:szCs w:val="20"/>
          <w:color w:val="auto"/>
        </w:rPr>
      </w:pPr>
    </w:p>
    <w:p>
      <w:pPr>
        <w:ind w:left="400"/>
        <w:spacing w:after="0"/>
        <w:rPr>
          <w:sz w:val="20"/>
          <w:szCs w:val="20"/>
          <w:color w:val="auto"/>
        </w:rPr>
      </w:pPr>
      <w:r>
        <w:rPr>
          <w:rFonts w:ascii="Arial" w:cs="Arial" w:eastAsia="Arial" w:hAnsi="Arial"/>
          <w:sz w:val="20"/>
          <w:szCs w:val="20"/>
          <w:color w:val="auto"/>
        </w:rPr>
        <w:t>4th day—</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0"/>
          <w:szCs w:val="20"/>
          <w:color w:val="auto"/>
        </w:rPr>
        <w:t>5th day—sing or whistle the same tune all day long without a pause.</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0"/>
          <w:szCs w:val="20"/>
          <w:color w:val="auto"/>
        </w:rPr>
        <w:t>6th day—make a trip by train. Buy no ticket.</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0"/>
          <w:szCs w:val="20"/>
          <w:color w:val="auto"/>
        </w:rPr>
        <w:t>7th day—walk all day long aimlessly through the city. The best is alone.</w:t>
      </w:r>
    </w:p>
    <w:p>
      <w:pPr>
        <w:spacing w:after="0" w:line="10"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(Knizak 65)</w:t>
      </w:r>
    </w:p>
    <w:p>
      <w:pPr>
        <w:spacing w:after="0" w:line="275" w:lineRule="exact"/>
        <w:rPr>
          <w:sz w:val="20"/>
          <w:szCs w:val="20"/>
          <w:color w:val="auto"/>
        </w:rPr>
      </w:pPr>
    </w:p>
    <w:p>
      <w:pPr>
        <w:jc w:val="both"/>
        <w:ind w:right="1200" w:firstLine="397"/>
        <w:spacing w:after="0" w:line="253" w:lineRule="auto"/>
        <w:rPr>
          <w:sz w:val="20"/>
          <w:szCs w:val="20"/>
          <w:color w:val="auto"/>
        </w:rPr>
      </w:pPr>
      <w:r>
        <w:rPr>
          <w:rFonts w:ascii="Arial" w:cs="Arial" w:eastAsia="Arial" w:hAnsi="Arial"/>
          <w:sz w:val="22"/>
          <w:szCs w:val="22"/>
          <w:color w:val="auto"/>
        </w:rPr>
        <w:t xml:space="preserve">However, such artistic interventions soon became a channel to </w:t>
      </w:r>
      <w:r>
        <w:rPr>
          <w:rFonts w:ascii="Times New Roman" w:cs="Times New Roman" w:eastAsia="Times New Roman" w:hAnsi="Times New Roman"/>
          <w:sz w:val="22"/>
          <w:szCs w:val="22"/>
          <w:color w:val="auto"/>
        </w:rPr>
        <w:t xml:space="preserve">vent dissatisfaction with and dissent from social and political norms. </w:t>
      </w:r>
      <w:r>
        <w:rPr>
          <w:rFonts w:ascii="Arial" w:cs="Arial" w:eastAsia="Arial" w:hAnsi="Arial"/>
          <w:sz w:val="22"/>
          <w:szCs w:val="22"/>
          <w:color w:val="auto"/>
        </w:rPr>
        <w:t xml:space="preserve">Anti-war and civil rights movement happenings and performances became a widespread form of protest in America in the 1960s. They took place in the streets, at universities, and even in courtrooms. The leaders of the leftist Youth International Parties, Abbie Hoffman and Jerry Rubin, referred to the movement as </w:t>
      </w:r>
      <w:r>
        <w:rPr>
          <w:rFonts w:ascii="Times New Roman" w:cs="Times New Roman" w:eastAsia="Times New Roman" w:hAnsi="Times New Roman"/>
          <w:sz w:val="22"/>
          <w:szCs w:val="22"/>
          <w:i w:val="1"/>
          <w:iCs w:val="1"/>
          <w:color w:val="auto"/>
        </w:rPr>
        <w:t>guerilla theater</w:t>
      </w:r>
      <w:r>
        <w:rPr>
          <w:rFonts w:ascii="Arial" w:cs="Arial" w:eastAsia="Arial" w:hAnsi="Arial"/>
          <w:sz w:val="22"/>
          <w:szCs w:val="22"/>
          <w:color w:val="auto"/>
        </w:rPr>
        <w:t xml:space="preserve">. When called to appear before the HUAC, Hoffman and Rubin showed up for questioning in judicial robes. At other times, Rubin would also wear an Independence War uniform, a Vietcong sweatshirt and carry a toy gun, </w:t>
      </w:r>
      <w:r>
        <w:rPr>
          <w:rFonts w:ascii="Times New Roman" w:cs="Times New Roman" w:eastAsia="Times New Roman" w:hAnsi="Times New Roman"/>
          <w:sz w:val="22"/>
          <w:szCs w:val="22"/>
          <w:color w:val="auto"/>
        </w:rPr>
        <w:t>or dress up as Santa Claus. Jotterand claims that the Yippies aimed at igniting crises, surprise and sudden changes in the fossilized system of</w:t>
      </w:r>
    </w:p>
    <w:p>
      <w:pPr>
        <w:sectPr>
          <w:pgSz w:w="9460" w:h="13606" w:orient="portrait"/>
          <w:cols w:equalWidth="0" w:num="1">
            <w:col w:w="8000"/>
          </w:cols>
          <w:pgMar w:left="1140" w:top="893" w:right="328" w:bottom="503" w:gutter="0" w:footer="0" w:header="0"/>
        </w:sectPr>
      </w:pPr>
    </w:p>
    <w:bookmarkStart w:id="6" w:name="page7"/>
    <w:bookmarkEnd w:id="6"/>
    <w:p>
      <w:pPr>
        <w:ind w:left="50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wp:posOffset>
                </wp:positionH>
                <wp:positionV relativeFrom="paragraph">
                  <wp:posOffset>55245</wp:posOffset>
                </wp:positionV>
                <wp:extent cx="44361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1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pt,4.35pt" to="344.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50165</wp:posOffset>
                </wp:positionV>
                <wp:extent cx="0" cy="241871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95pt" to="-4.2999pt,194.4pt" o:allowincell="f" strokecolor="#000000" strokeweight="0.75pt"/>
            </w:pict>
          </mc:Fallback>
        </mc:AlternateContent>
      </w:r>
    </w:p>
    <w:p>
      <w:pPr>
        <w:spacing w:after="0" w:line="255" w:lineRule="exact"/>
        <w:rPr>
          <w:sz w:val="20"/>
          <w:szCs w:val="20"/>
          <w:color w:val="auto"/>
        </w:rPr>
      </w:pPr>
    </w:p>
    <w:p>
      <w:pPr>
        <w:jc w:val="both"/>
        <w:ind w:left="100"/>
        <w:spacing w:after="0" w:line="249" w:lineRule="auto"/>
        <w:rPr>
          <w:sz w:val="20"/>
          <w:szCs w:val="20"/>
          <w:color w:val="auto"/>
        </w:rPr>
      </w:pPr>
      <w:r>
        <w:rPr>
          <w:rFonts w:ascii="Arial" w:cs="Arial" w:eastAsia="Arial" w:hAnsi="Arial"/>
          <w:sz w:val="22"/>
          <w:szCs w:val="22"/>
          <w:color w:val="auto"/>
        </w:rPr>
        <w:t xml:space="preserve">frames of reference (113). Words did not suffice anymore; they would </w:t>
      </w:r>
      <w:r>
        <w:rPr>
          <w:rFonts w:ascii="Times New Roman" w:cs="Times New Roman" w:eastAsia="Times New Roman" w:hAnsi="Times New Roman"/>
          <w:sz w:val="22"/>
          <w:szCs w:val="22"/>
          <w:color w:val="auto"/>
        </w:rPr>
        <w:t xml:space="preserve">not ignite immediate intervention or reaction, nor would they kindle turmoil around the most important political issues and unacceptable </w:t>
      </w:r>
      <w:r>
        <w:rPr>
          <w:rFonts w:ascii="Arial" w:cs="Arial" w:eastAsia="Arial" w:hAnsi="Arial"/>
          <w:sz w:val="22"/>
          <w:szCs w:val="22"/>
          <w:color w:val="auto"/>
        </w:rPr>
        <w:t>social norms. Happenings did.</w:t>
      </w:r>
    </w:p>
    <w:p>
      <w:pPr>
        <w:spacing w:after="0" w:line="4" w:lineRule="exact"/>
        <w:rPr>
          <w:sz w:val="20"/>
          <w:szCs w:val="20"/>
          <w:color w:val="auto"/>
        </w:rPr>
      </w:pPr>
    </w:p>
    <w:p>
      <w:pPr>
        <w:jc w:val="both"/>
        <w:ind w:left="100" w:firstLine="397"/>
        <w:spacing w:after="0" w:line="261" w:lineRule="auto"/>
        <w:rPr>
          <w:sz w:val="20"/>
          <w:szCs w:val="20"/>
          <w:color w:val="auto"/>
        </w:rPr>
      </w:pPr>
      <w:r>
        <w:rPr>
          <w:rFonts w:ascii="Arial" w:cs="Arial" w:eastAsia="Arial" w:hAnsi="Arial"/>
          <w:sz w:val="21"/>
          <w:szCs w:val="21"/>
          <w:color w:val="auto"/>
        </w:rPr>
        <w:t xml:space="preserve">The Happenings, the often-nonverbal political commentaries, left the art galleries and became a revolutionary means in the streets of America. </w:t>
      </w:r>
      <w:r>
        <w:rPr>
          <w:rFonts w:ascii="Times New Roman" w:cs="Times New Roman" w:eastAsia="Times New Roman" w:hAnsi="Times New Roman"/>
          <w:sz w:val="21"/>
          <w:szCs w:val="21"/>
          <w:color w:val="auto"/>
        </w:rPr>
        <w:t xml:space="preserve">In the theater, the spirit of Happening was an inspiration to discover space and new attitude towards audiences (Jotterand 118). It also showed </w:t>
      </w:r>
      <w:r>
        <w:rPr>
          <w:rFonts w:ascii="Arial" w:cs="Arial" w:eastAsia="Arial" w:hAnsi="Arial"/>
          <w:sz w:val="21"/>
          <w:szCs w:val="21"/>
          <w:color w:val="auto"/>
        </w:rPr>
        <w:t>how theater could influence public perception, inspire change, and affect</w:t>
      </w:r>
    </w:p>
    <w:p>
      <w:pPr>
        <w:spacing w:after="0" w:line="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color w:val="auto"/>
        </w:rPr>
        <w:t>individuals and societies in non-artistic dimensions.</w:t>
      </w:r>
    </w:p>
    <w:p>
      <w:pPr>
        <w:spacing w:after="0" w:line="200" w:lineRule="exact"/>
        <w:rPr>
          <w:sz w:val="20"/>
          <w:szCs w:val="20"/>
          <w:color w:val="auto"/>
        </w:rPr>
      </w:pPr>
    </w:p>
    <w:p>
      <w:pPr>
        <w:spacing w:after="0" w:line="317" w:lineRule="exact"/>
        <w:rPr>
          <w:sz w:val="20"/>
          <w:szCs w:val="20"/>
          <w:color w:val="auto"/>
        </w:rPr>
      </w:pPr>
    </w:p>
    <w:p>
      <w:pPr>
        <w:ind w:left="100" w:right="160" w:hanging="1195"/>
        <w:spacing w:after="0"/>
        <w:rPr>
          <w:sz w:val="20"/>
          <w:szCs w:val="20"/>
          <w:color w:val="auto"/>
        </w:rPr>
      </w:pPr>
      <w:r>
        <w:rPr>
          <w:rFonts w:ascii="Arial" w:cs="Arial" w:eastAsia="Arial" w:hAnsi="Arial"/>
          <w:sz w:val="44"/>
          <w:szCs w:val="44"/>
          <w:b w:val="1"/>
          <w:bCs w:val="1"/>
          <w:color w:val="808080"/>
        </w:rPr>
        <w:t xml:space="preserve">380 </w:t>
      </w:r>
      <w:r>
        <w:rPr>
          <w:rFonts w:ascii="Arial" w:cs="Arial" w:eastAsia="Arial" w:hAnsi="Arial"/>
          <w:sz w:val="26"/>
          <w:szCs w:val="26"/>
          <w:color w:val="000000"/>
        </w:rPr>
        <w:t>T</w:t>
      </w:r>
      <w:r>
        <w:rPr>
          <w:rFonts w:ascii="Arial" w:cs="Arial" w:eastAsia="Arial" w:hAnsi="Arial"/>
          <w:sz w:val="18"/>
          <w:szCs w:val="18"/>
          <w:color w:val="000000"/>
        </w:rPr>
        <w:t>heater is a</w:t>
      </w:r>
      <w:r>
        <w:rPr>
          <w:rFonts w:ascii="Arial" w:cs="Arial" w:eastAsia="Arial" w:hAnsi="Arial"/>
          <w:sz w:val="44"/>
          <w:szCs w:val="44"/>
          <w:b w:val="1"/>
          <w:bCs w:val="1"/>
          <w:color w:val="808080"/>
        </w:rPr>
        <w:t xml:space="preserve"> </w:t>
      </w:r>
      <w:r>
        <w:rPr>
          <w:rFonts w:ascii="Arial" w:cs="Arial" w:eastAsia="Arial" w:hAnsi="Arial"/>
          <w:sz w:val="26"/>
          <w:szCs w:val="26"/>
          <w:color w:val="000000"/>
        </w:rPr>
        <w:t>S</w:t>
      </w:r>
      <w:r>
        <w:rPr>
          <w:rFonts w:ascii="Arial" w:cs="Arial" w:eastAsia="Arial" w:hAnsi="Arial"/>
          <w:sz w:val="18"/>
          <w:szCs w:val="18"/>
          <w:color w:val="000000"/>
        </w:rPr>
        <w:t>tate of</w:t>
      </w:r>
      <w:r>
        <w:rPr>
          <w:rFonts w:ascii="Arial" w:cs="Arial" w:eastAsia="Arial" w:hAnsi="Arial"/>
          <w:sz w:val="44"/>
          <w:szCs w:val="44"/>
          <w:b w:val="1"/>
          <w:bCs w:val="1"/>
          <w:color w:val="808080"/>
        </w:rPr>
        <w:t xml:space="preserve"> </w:t>
      </w:r>
      <w:r>
        <w:rPr>
          <w:rFonts w:ascii="Arial" w:cs="Arial" w:eastAsia="Arial" w:hAnsi="Arial"/>
          <w:sz w:val="26"/>
          <w:szCs w:val="26"/>
          <w:color w:val="000000"/>
        </w:rPr>
        <w:t>M</w:t>
      </w:r>
      <w:r>
        <w:rPr>
          <w:rFonts w:ascii="Arial" w:cs="Arial" w:eastAsia="Arial" w:hAnsi="Arial"/>
          <w:sz w:val="18"/>
          <w:szCs w:val="18"/>
          <w:color w:val="000000"/>
        </w:rPr>
        <w:t>ind</w:t>
      </w:r>
      <w:r>
        <w:rPr>
          <w:rFonts w:ascii="Arial" w:cs="Arial" w:eastAsia="Arial" w:hAnsi="Arial"/>
          <w:sz w:val="26"/>
          <w:szCs w:val="26"/>
          <w:color w:val="000000"/>
        </w:rPr>
        <w:t>: T</w:t>
      </w:r>
      <w:r>
        <w:rPr>
          <w:rFonts w:ascii="Arial" w:cs="Arial" w:eastAsia="Arial" w:hAnsi="Arial"/>
          <w:sz w:val="18"/>
          <w:szCs w:val="18"/>
          <w:color w:val="000000"/>
        </w:rPr>
        <w:t>he</w:t>
      </w:r>
      <w:r>
        <w:rPr>
          <w:rFonts w:ascii="Arial" w:cs="Arial" w:eastAsia="Arial" w:hAnsi="Arial"/>
          <w:sz w:val="44"/>
          <w:szCs w:val="44"/>
          <w:b w:val="1"/>
          <w:bCs w:val="1"/>
          <w:color w:val="808080"/>
        </w:rPr>
        <w:t xml:space="preserve"> </w:t>
      </w:r>
      <w:r>
        <w:rPr>
          <w:rFonts w:ascii="Arial" w:cs="Arial" w:eastAsia="Arial" w:hAnsi="Arial"/>
          <w:sz w:val="26"/>
          <w:szCs w:val="26"/>
          <w:color w:val="000000"/>
        </w:rPr>
        <w:t>O</w:t>
      </w:r>
      <w:r>
        <w:rPr>
          <w:rFonts w:ascii="Arial" w:cs="Arial" w:eastAsia="Arial" w:hAnsi="Arial"/>
          <w:sz w:val="18"/>
          <w:szCs w:val="18"/>
          <w:color w:val="000000"/>
        </w:rPr>
        <w:t>ff</w:t>
      </w:r>
      <w:r>
        <w:rPr>
          <w:rFonts w:ascii="Arial" w:cs="Arial" w:eastAsia="Arial" w:hAnsi="Arial"/>
          <w:sz w:val="26"/>
          <w:szCs w:val="26"/>
          <w:color w:val="000000"/>
        </w:rPr>
        <w:t>-B</w:t>
      </w:r>
      <w:r>
        <w:rPr>
          <w:rFonts w:ascii="Arial" w:cs="Arial" w:eastAsia="Arial" w:hAnsi="Arial"/>
          <w:sz w:val="18"/>
          <w:szCs w:val="18"/>
          <w:color w:val="000000"/>
        </w:rPr>
        <w:t>roadway</w:t>
      </w:r>
      <w:r>
        <w:rPr>
          <w:rFonts w:ascii="Arial" w:cs="Arial" w:eastAsia="Arial" w:hAnsi="Arial"/>
          <w:sz w:val="44"/>
          <w:szCs w:val="44"/>
          <w:b w:val="1"/>
          <w:bCs w:val="1"/>
          <w:color w:val="808080"/>
        </w:rPr>
        <w:t xml:space="preserve"> </w:t>
      </w:r>
      <w:r>
        <w:rPr>
          <w:rFonts w:ascii="Arial" w:cs="Arial" w:eastAsia="Arial" w:hAnsi="Arial"/>
          <w:sz w:val="26"/>
          <w:szCs w:val="26"/>
          <w:color w:val="000000"/>
        </w:rPr>
        <w:t>M</w:t>
      </w:r>
      <w:r>
        <w:rPr>
          <w:rFonts w:ascii="Arial" w:cs="Arial" w:eastAsia="Arial" w:hAnsi="Arial"/>
          <w:sz w:val="18"/>
          <w:szCs w:val="18"/>
          <w:color w:val="000000"/>
        </w:rPr>
        <w:t>ovement</w:t>
      </w:r>
      <w:r>
        <w:rPr>
          <w:rFonts w:ascii="Arial" w:cs="Arial" w:eastAsia="Arial" w:hAnsi="Arial"/>
          <w:sz w:val="44"/>
          <w:szCs w:val="44"/>
          <w:b w:val="1"/>
          <w:bCs w:val="1"/>
          <w:color w:val="808080"/>
        </w:rPr>
        <w:t xml:space="preserve"> </w:t>
      </w:r>
      <w:r>
        <w:rPr>
          <w:rFonts w:ascii="Arial" w:cs="Arial" w:eastAsia="Arial" w:hAnsi="Arial"/>
          <w:sz w:val="18"/>
          <w:szCs w:val="18"/>
          <w:color w:val="000000"/>
        </w:rPr>
        <w:t xml:space="preserve">and </w:t>
      </w:r>
      <w:r>
        <w:rPr>
          <w:rFonts w:ascii="Arial" w:cs="Arial" w:eastAsia="Arial" w:hAnsi="Arial"/>
          <w:sz w:val="26"/>
          <w:szCs w:val="26"/>
          <w:color w:val="000000"/>
        </w:rPr>
        <w:t>B</w:t>
      </w:r>
      <w:r>
        <w:rPr>
          <w:rFonts w:ascii="Arial" w:cs="Arial" w:eastAsia="Arial" w:hAnsi="Arial"/>
          <w:sz w:val="18"/>
          <w:szCs w:val="18"/>
          <w:color w:val="000000"/>
        </w:rPr>
        <w:t>eyond</w:t>
      </w:r>
    </w:p>
    <w:p>
      <w:pPr>
        <w:spacing w:after="0" w:line="253" w:lineRule="exact"/>
        <w:rPr>
          <w:sz w:val="20"/>
          <w:szCs w:val="20"/>
          <w:color w:val="auto"/>
        </w:rPr>
      </w:pPr>
    </w:p>
    <w:p>
      <w:pPr>
        <w:jc w:val="both"/>
        <w:ind w:left="100"/>
        <w:spacing w:after="0" w:line="254" w:lineRule="auto"/>
        <w:rPr>
          <w:sz w:val="20"/>
          <w:szCs w:val="20"/>
          <w:color w:val="auto"/>
        </w:rPr>
      </w:pPr>
      <w:r>
        <w:rPr>
          <w:rFonts w:ascii="Arial" w:cs="Arial" w:eastAsia="Arial" w:hAnsi="Arial"/>
          <w:sz w:val="22"/>
          <w:szCs w:val="22"/>
          <w:color w:val="auto"/>
        </w:rPr>
        <w:t xml:space="preserve">Away from the expensive Broadway venues, and the highly commercial entertainment of the Great White Way, a new theater arose in the late 1940s. The Off- and Off-Off-Broadway movement first started in </w:t>
      </w:r>
      <w:r>
        <w:rPr>
          <w:rFonts w:ascii="Times New Roman" w:cs="Times New Roman" w:eastAsia="Times New Roman" w:hAnsi="Times New Roman"/>
          <w:sz w:val="22"/>
          <w:szCs w:val="22"/>
          <w:color w:val="auto"/>
        </w:rPr>
        <w:t xml:space="preserve">private apartments and basements among the new generation of artists </w:t>
      </w:r>
      <w:r>
        <w:rPr>
          <w:rFonts w:ascii="Arial" w:cs="Arial" w:eastAsia="Arial" w:hAnsi="Arial"/>
          <w:sz w:val="22"/>
          <w:szCs w:val="22"/>
          <w:color w:val="auto"/>
        </w:rPr>
        <w:t xml:space="preserve">predominantly influenced by the European avant-garde, yet, with the American tradition already carved into this influence. It was a poor, </w:t>
      </w:r>
      <w:r>
        <w:rPr>
          <w:rFonts w:ascii="Times New Roman" w:cs="Times New Roman" w:eastAsia="Times New Roman" w:hAnsi="Times New Roman"/>
          <w:sz w:val="22"/>
          <w:szCs w:val="22"/>
          <w:color w:val="auto"/>
        </w:rPr>
        <w:t>experimental avant-garde theater, small in size and budget, looking for new means of expression, promoting new drama, too complex for the popular stages of Broadway:</w:t>
      </w:r>
    </w:p>
    <w:p>
      <w:pPr>
        <w:spacing w:after="0" w:line="219" w:lineRule="exact"/>
        <w:rPr>
          <w:sz w:val="20"/>
          <w:szCs w:val="20"/>
          <w:color w:val="auto"/>
        </w:rPr>
      </w:pPr>
    </w:p>
    <w:p>
      <w:pPr>
        <w:jc w:val="both"/>
        <w:ind w:left="480" w:right="400"/>
        <w:spacing w:after="0" w:line="275" w:lineRule="auto"/>
        <w:rPr>
          <w:sz w:val="20"/>
          <w:szCs w:val="20"/>
          <w:color w:val="auto"/>
        </w:rPr>
      </w:pPr>
      <w:r>
        <w:rPr>
          <w:rFonts w:ascii="Times New Roman" w:cs="Times New Roman" w:eastAsia="Times New Roman" w:hAnsi="Times New Roman"/>
          <w:sz w:val="19"/>
          <w:szCs w:val="19"/>
          <w:color w:val="auto"/>
        </w:rPr>
        <w:t xml:space="preserve">[Off-Broadway] grew in the succeeding decades to rival Broadway in the </w:t>
      </w:r>
      <w:r>
        <w:rPr>
          <w:rFonts w:ascii="Arial" w:cs="Arial" w:eastAsia="Arial" w:hAnsi="Arial"/>
          <w:sz w:val="19"/>
          <w:szCs w:val="19"/>
          <w:color w:val="auto"/>
        </w:rPr>
        <w:t>dynamics of its more challenging plays and productions. And it proved to be a theatre that would mould significant careers of playwrights, actors, designers, and directors in a more accessible and clearly sequential, step-by-step process of progress. (Witcover 260)</w:t>
      </w:r>
    </w:p>
    <w:p>
      <w:pPr>
        <w:spacing w:after="0" w:line="179" w:lineRule="exact"/>
        <w:rPr>
          <w:sz w:val="20"/>
          <w:szCs w:val="20"/>
          <w:color w:val="auto"/>
        </w:rPr>
      </w:pPr>
    </w:p>
    <w:p>
      <w:pPr>
        <w:jc w:val="both"/>
        <w:ind w:left="100" w:firstLine="397"/>
        <w:spacing w:after="0" w:line="253" w:lineRule="auto"/>
        <w:rPr>
          <w:sz w:val="20"/>
          <w:szCs w:val="20"/>
          <w:color w:val="auto"/>
        </w:rPr>
      </w:pPr>
      <w:r>
        <w:rPr>
          <w:rFonts w:ascii="Arial" w:cs="Arial" w:eastAsia="Arial" w:hAnsi="Arial"/>
          <w:sz w:val="22"/>
          <w:szCs w:val="22"/>
          <w:color w:val="auto"/>
        </w:rPr>
        <w:t xml:space="preserve">The burgeoning theater was expanding, and by 1949 there were enough theaters to establish a formal association—The League of Off-Broadway Theatres. In 1975 the Off-Off-Broadway Alliance was founded (Braun 319–21). This movement strove for an entirely different kind of entertainment from what Broadway had to offer. With intellectuals and artists in mind as a target audience, Off-Broadway did not compete with The Great White Way, but was more of a highbrow alternative to the popular mass entertainment. Widely diverse in form and content, the “off companies” (see Table 1) were almost entirely unified in their vision of the mission of the new theater. Politically oriented, socially </w:t>
      </w:r>
      <w:r>
        <w:rPr>
          <w:rFonts w:ascii="Times New Roman" w:cs="Times New Roman" w:eastAsia="Times New Roman" w:hAnsi="Times New Roman"/>
          <w:sz w:val="22"/>
          <w:szCs w:val="22"/>
          <w:color w:val="auto"/>
        </w:rPr>
        <w:t>engaged Brechtian performance art and its objectives prevailed on the Off-Broadway stage.</w:t>
      </w:r>
    </w:p>
    <w:p>
      <w:pPr>
        <w:sectPr>
          <w:pgSz w:w="9460" w:h="13606" w:orient="portrait"/>
          <w:cols w:equalWidth="0" w:num="1">
            <w:col w:w="6900"/>
          </w:cols>
          <w:pgMar w:left="1440" w:top="893" w:right="1128" w:bottom="497" w:gutter="0" w:footer="0" w:header="0"/>
        </w:sectPr>
      </w:pPr>
    </w:p>
    <w:bookmarkStart w:id="7" w:name="page8"/>
    <w:bookmarkEnd w:id="7"/>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77" w:lineRule="exact"/>
        <w:rPr>
          <w:sz w:val="20"/>
          <w:szCs w:val="20"/>
          <w:color w:val="auto"/>
        </w:rPr>
      </w:pPr>
    </w:p>
    <w:tbl>
      <w:tblPr>
        <w:tblLayout w:type="fixed"/>
        <w:tblInd w:w="10" w:type="dxa"/>
        <w:tblCellMar>
          <w:top w:w="0" w:type="dxa"/>
          <w:left w:w="0" w:type="dxa"/>
          <w:bottom w:w="0" w:type="dxa"/>
          <w:right w:w="0" w:type="dxa"/>
        </w:tblCellMar>
      </w:tblPr>
      <w:tr>
        <w:trPr>
          <w:trHeight w:val="313"/>
        </w:trPr>
        <w:tc>
          <w:tcPr>
            <w:tcW w:w="4820" w:type="dxa"/>
            <w:vAlign w:val="bottom"/>
            <w:tcBorders>
              <w:top w:val="single" w:sz="8" w:color="auto"/>
              <w:left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b w:val="1"/>
                <w:bCs w:val="1"/>
                <w:color w:val="auto"/>
              </w:rPr>
              <w:t>Experimental theaters</w:t>
            </w:r>
          </w:p>
        </w:tc>
        <w:tc>
          <w:tcPr>
            <w:tcW w:w="196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b w:val="1"/>
                <w:bCs w:val="1"/>
                <w:color w:val="auto"/>
              </w:rPr>
              <w:t>established in</w:t>
            </w:r>
          </w:p>
        </w:tc>
      </w:tr>
      <w:tr>
        <w:trPr>
          <w:trHeight w:val="294"/>
        </w:trPr>
        <w:tc>
          <w:tcPr>
            <w:tcW w:w="48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20"/>
                <w:szCs w:val="20"/>
                <w:color w:val="auto"/>
              </w:rPr>
              <w:t>The Living Theatre</w:t>
            </w:r>
          </w:p>
        </w:tc>
        <w:tc>
          <w:tcPr>
            <w:tcW w:w="1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1951</w:t>
            </w:r>
          </w:p>
        </w:tc>
      </w:tr>
      <w:tr>
        <w:trPr>
          <w:trHeight w:val="295"/>
        </w:trPr>
        <w:tc>
          <w:tcPr>
            <w:tcW w:w="48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20"/>
                <w:szCs w:val="20"/>
                <w:color w:val="auto"/>
              </w:rPr>
              <w:t>The Bread and Puppet Theatre</w:t>
            </w:r>
          </w:p>
        </w:tc>
        <w:tc>
          <w:tcPr>
            <w:tcW w:w="1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1961</w:t>
            </w:r>
          </w:p>
        </w:tc>
      </w:tr>
      <w:tr>
        <w:trPr>
          <w:trHeight w:val="295"/>
        </w:trPr>
        <w:tc>
          <w:tcPr>
            <w:tcW w:w="48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20"/>
                <w:szCs w:val="20"/>
                <w:color w:val="auto"/>
              </w:rPr>
              <w:t>The Open Theater</w:t>
            </w:r>
          </w:p>
        </w:tc>
        <w:tc>
          <w:tcPr>
            <w:tcW w:w="1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1963</w:t>
            </w:r>
          </w:p>
        </w:tc>
      </w:tr>
      <w:tr>
        <w:trPr>
          <w:trHeight w:val="295"/>
        </w:trPr>
        <w:tc>
          <w:tcPr>
            <w:tcW w:w="48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20"/>
                <w:szCs w:val="20"/>
                <w:color w:val="auto"/>
              </w:rPr>
              <w:t>The San Francisco Mime Troupe</w:t>
            </w:r>
          </w:p>
        </w:tc>
        <w:tc>
          <w:tcPr>
            <w:tcW w:w="1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1963</w:t>
            </w:r>
          </w:p>
        </w:tc>
      </w:tr>
      <w:tr>
        <w:trPr>
          <w:trHeight w:val="295"/>
        </w:trPr>
        <w:tc>
          <w:tcPr>
            <w:tcW w:w="48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20"/>
                <w:szCs w:val="20"/>
                <w:color w:val="auto"/>
              </w:rPr>
              <w:t>The Performance Group</w:t>
            </w:r>
          </w:p>
        </w:tc>
        <w:tc>
          <w:tcPr>
            <w:tcW w:w="19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89"/>
              </w:rPr>
              <w:t>1967</w:t>
            </w:r>
          </w:p>
        </w:tc>
      </w:tr>
      <w:tr>
        <w:trPr>
          <w:trHeight w:val="295"/>
        </w:trPr>
        <w:tc>
          <w:tcPr>
            <w:tcW w:w="482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20"/>
                <w:szCs w:val="20"/>
                <w:color w:val="auto"/>
              </w:rPr>
              <w:t>The Manhattan Project</w:t>
            </w:r>
          </w:p>
        </w:tc>
        <w:tc>
          <w:tcPr>
            <w:tcW w:w="1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1968</w:t>
            </w:r>
          </w:p>
        </w:tc>
      </w:tr>
    </w:tbl>
    <w:p>
      <w:pPr>
        <w:spacing w:after="0" w:line="86" w:lineRule="exact"/>
        <w:rPr>
          <w:sz w:val="20"/>
          <w:szCs w:val="20"/>
          <w:color w:val="auto"/>
        </w:rPr>
      </w:pPr>
    </w:p>
    <w:p>
      <w:pPr>
        <w:ind w:left="400"/>
        <w:spacing w:after="0"/>
        <w:rPr>
          <w:sz w:val="20"/>
          <w:szCs w:val="20"/>
          <w:color w:val="auto"/>
        </w:rPr>
      </w:pPr>
      <w:r>
        <w:rPr>
          <w:rFonts w:ascii="Arial" w:cs="Arial" w:eastAsia="Arial" w:hAnsi="Arial"/>
          <w:sz w:val="21"/>
          <w:szCs w:val="21"/>
          <w:color w:val="auto"/>
        </w:rPr>
        <w:t>Table 1. Selected experimental theaters in the 1950s-60s (see Braun).</w:t>
      </w:r>
    </w:p>
    <w:p>
      <w:pPr>
        <w:spacing w:after="0" w:line="200" w:lineRule="exact"/>
        <w:rPr>
          <w:sz w:val="20"/>
          <w:szCs w:val="20"/>
          <w:color w:val="auto"/>
        </w:rPr>
      </w:pPr>
    </w:p>
    <w:p>
      <w:pPr>
        <w:spacing w:after="0" w:line="363" w:lineRule="exact"/>
        <w:rPr>
          <w:sz w:val="20"/>
          <w:szCs w:val="20"/>
          <w:color w:val="auto"/>
        </w:rPr>
      </w:pPr>
    </w:p>
    <w:tbl>
      <w:tblPr>
        <w:tblLayout w:type="fixed"/>
        <w:tblInd w:w="0" w:type="dxa"/>
        <w:tblCellMar>
          <w:top w:w="0" w:type="dxa"/>
          <w:left w:w="0" w:type="dxa"/>
          <w:bottom w:w="0" w:type="dxa"/>
          <w:right w:w="0" w:type="dxa"/>
        </w:tblCellMar>
      </w:tblPr>
      <w:tr>
        <w:trPr>
          <w:trHeight w:val="397"/>
        </w:trPr>
        <w:tc>
          <w:tcPr>
            <w:tcW w:w="6920" w:type="dxa"/>
            <w:vAlign w:val="bottom"/>
          </w:tcPr>
          <w:p>
            <w:pPr>
              <w:spacing w:after="0"/>
              <w:rPr>
                <w:sz w:val="20"/>
                <w:szCs w:val="20"/>
                <w:color w:val="auto"/>
              </w:rPr>
            </w:pPr>
            <w:r>
              <w:rPr>
                <w:rFonts w:ascii="Times New Roman" w:cs="Times New Roman" w:eastAsia="Times New Roman" w:hAnsi="Times New Roman"/>
                <w:sz w:val="26"/>
                <w:szCs w:val="26"/>
                <w:color w:val="auto"/>
              </w:rPr>
              <w:t>T</w:t>
            </w:r>
            <w:r>
              <w:rPr>
                <w:rFonts w:ascii="Times New Roman" w:cs="Times New Roman" w:eastAsia="Times New Roman" w:hAnsi="Times New Roman"/>
                <w:sz w:val="18"/>
                <w:szCs w:val="18"/>
                <w:color w:val="auto"/>
              </w:rPr>
              <w:t>he</w:t>
            </w:r>
            <w:r>
              <w:rPr>
                <w:rFonts w:ascii="Times New Roman" w:cs="Times New Roman" w:eastAsia="Times New Roman" w:hAnsi="Times New Roman"/>
                <w:sz w:val="26"/>
                <w:szCs w:val="26"/>
                <w:color w:val="auto"/>
              </w:rPr>
              <w:t xml:space="preserve"> L</w:t>
            </w:r>
            <w:r>
              <w:rPr>
                <w:rFonts w:ascii="Times New Roman" w:cs="Times New Roman" w:eastAsia="Times New Roman" w:hAnsi="Times New Roman"/>
                <w:sz w:val="18"/>
                <w:szCs w:val="18"/>
                <w:color w:val="auto"/>
              </w:rPr>
              <w:t>iving</w:t>
            </w:r>
            <w:r>
              <w:rPr>
                <w:rFonts w:ascii="Times New Roman" w:cs="Times New Roman" w:eastAsia="Times New Roman" w:hAnsi="Times New Roman"/>
                <w:sz w:val="26"/>
                <w:szCs w:val="26"/>
                <w:color w:val="auto"/>
              </w:rPr>
              <w:t xml:space="preserve"> T</w:t>
            </w:r>
            <w:r>
              <w:rPr>
                <w:rFonts w:ascii="Times New Roman" w:cs="Times New Roman" w:eastAsia="Times New Roman" w:hAnsi="Times New Roman"/>
                <w:sz w:val="18"/>
                <w:szCs w:val="18"/>
                <w:color w:val="auto"/>
              </w:rPr>
              <w:t>heatre</w:t>
            </w:r>
            <w:r>
              <w:rPr>
                <w:rFonts w:ascii="Times New Roman" w:cs="Times New Roman" w:eastAsia="Times New Roman" w:hAnsi="Times New Roman"/>
                <w:sz w:val="26"/>
                <w:szCs w:val="26"/>
                <w:color w:val="auto"/>
              </w:rPr>
              <w:t>—J</w:t>
            </w:r>
            <w:r>
              <w:rPr>
                <w:rFonts w:ascii="Times New Roman" w:cs="Times New Roman" w:eastAsia="Times New Roman" w:hAnsi="Times New Roman"/>
                <w:sz w:val="18"/>
                <w:szCs w:val="18"/>
                <w:color w:val="auto"/>
              </w:rPr>
              <w:t>ulian</w:t>
            </w:r>
            <w:r>
              <w:rPr>
                <w:rFonts w:ascii="Times New Roman" w:cs="Times New Roman" w:eastAsia="Times New Roman" w:hAnsi="Times New Roman"/>
                <w:sz w:val="26"/>
                <w:szCs w:val="26"/>
                <w:color w:val="auto"/>
              </w:rPr>
              <w:t xml:space="preserve"> B</w:t>
            </w:r>
            <w:r>
              <w:rPr>
                <w:rFonts w:ascii="Times New Roman" w:cs="Times New Roman" w:eastAsia="Times New Roman" w:hAnsi="Times New Roman"/>
                <w:sz w:val="18"/>
                <w:szCs w:val="18"/>
                <w:color w:val="auto"/>
              </w:rPr>
              <w:t>eck and</w:t>
            </w:r>
            <w:r>
              <w:rPr>
                <w:rFonts w:ascii="Times New Roman" w:cs="Times New Roman" w:eastAsia="Times New Roman" w:hAnsi="Times New Roman"/>
                <w:sz w:val="26"/>
                <w:szCs w:val="26"/>
                <w:color w:val="auto"/>
              </w:rPr>
              <w:t xml:space="preserve"> J</w:t>
            </w:r>
            <w:r>
              <w:rPr>
                <w:rFonts w:ascii="Times New Roman" w:cs="Times New Roman" w:eastAsia="Times New Roman" w:hAnsi="Times New Roman"/>
                <w:sz w:val="18"/>
                <w:szCs w:val="18"/>
                <w:color w:val="auto"/>
              </w:rPr>
              <w:t>udith</w:t>
            </w:r>
            <w:r>
              <w:rPr>
                <w:rFonts w:ascii="Times New Roman" w:cs="Times New Roman" w:eastAsia="Times New Roman" w:hAnsi="Times New Roman"/>
                <w:sz w:val="26"/>
                <w:szCs w:val="26"/>
                <w:color w:val="auto"/>
              </w:rPr>
              <w:t xml:space="preserve"> M</w:t>
            </w:r>
            <w:r>
              <w:rPr>
                <w:rFonts w:ascii="Times New Roman" w:cs="Times New Roman" w:eastAsia="Times New Roman" w:hAnsi="Times New Roman"/>
                <w:sz w:val="18"/>
                <w:szCs w:val="18"/>
                <w:color w:val="auto"/>
              </w:rPr>
              <w:t>alina</w:t>
            </w:r>
          </w:p>
        </w:tc>
        <w:tc>
          <w:tcPr>
            <w:tcW w:w="1080" w:type="dxa"/>
            <w:vAlign w:val="bottom"/>
            <w:vMerge w:val="restart"/>
          </w:tcPr>
          <w:p>
            <w:pPr>
              <w:jc w:val="right"/>
              <w:spacing w:after="0"/>
              <w:rPr>
                <w:sz w:val="20"/>
                <w:szCs w:val="20"/>
                <w:color w:val="auto"/>
              </w:rPr>
            </w:pPr>
            <w:r>
              <w:rPr>
                <w:rFonts w:ascii="Arial" w:cs="Arial" w:eastAsia="Arial" w:hAnsi="Arial"/>
                <w:sz w:val="44"/>
                <w:szCs w:val="44"/>
                <w:b w:val="1"/>
                <w:bCs w:val="1"/>
                <w:color w:val="808080"/>
              </w:rPr>
              <w:t>381</w:t>
            </w:r>
          </w:p>
        </w:tc>
        <w:tc>
          <w:tcPr>
            <w:tcW w:w="0" w:type="dxa"/>
            <w:vAlign w:val="bottom"/>
          </w:tcPr>
          <w:p>
            <w:pPr>
              <w:spacing w:after="0"/>
              <w:rPr>
                <w:sz w:val="1"/>
                <w:szCs w:val="1"/>
                <w:color w:val="auto"/>
              </w:rPr>
            </w:pPr>
          </w:p>
        </w:tc>
      </w:tr>
      <w:tr>
        <w:trPr>
          <w:trHeight w:val="338"/>
        </w:trPr>
        <w:tc>
          <w:tcPr>
            <w:tcW w:w="6920" w:type="dxa"/>
            <w:vAlign w:val="bottom"/>
          </w:tcPr>
          <w:p>
            <w:pPr>
              <w:spacing w:after="0"/>
              <w:rPr>
                <w:sz w:val="20"/>
                <w:szCs w:val="20"/>
                <w:color w:val="auto"/>
              </w:rPr>
            </w:pPr>
            <w:r>
              <w:rPr>
                <w:rFonts w:ascii="Arial" w:cs="Arial" w:eastAsia="Arial" w:hAnsi="Arial"/>
                <w:sz w:val="22"/>
                <w:szCs w:val="22"/>
                <w:color w:val="auto"/>
                <w:w w:val="99"/>
              </w:rPr>
              <w:t>The Living Theatre, an experimental group founded by Julian Beck and</w:t>
            </w:r>
          </w:p>
        </w:tc>
        <w:tc>
          <w:tcPr>
            <w:tcW w:w="10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right="1200"/>
        <w:spacing w:after="0" w:line="250" w:lineRule="auto"/>
        <w:rPr>
          <w:sz w:val="20"/>
          <w:szCs w:val="20"/>
          <w:color w:val="auto"/>
        </w:rPr>
      </w:pPr>
      <w:r>
        <w:rPr>
          <w:rFonts w:ascii="Arial" w:cs="Arial" w:eastAsia="Arial" w:hAnsi="Arial"/>
          <w:sz w:val="22"/>
          <w:szCs w:val="22"/>
          <w:color w:val="auto"/>
        </w:rPr>
        <w:t xml:space="preserve">Judith Malina in New York, held their first performances in the Becks’ Upper West Side apartment in 1947. The group performed in different venues over the course of the next three decades. Evicted in 1952 from the Cherry Lane Theater they had rented the previous year in Greenwich, “the company relocated to another nontheater space—a large loft way uptown” (Bottoms 24). Following their flight to Europe in 1963, the </w:t>
      </w:r>
      <w:r>
        <w:rPr>
          <w:rFonts w:ascii="Times New Roman" w:cs="Times New Roman" w:eastAsia="Times New Roman" w:hAnsi="Times New Roman"/>
          <w:sz w:val="22"/>
          <w:szCs w:val="22"/>
          <w:color w:val="auto"/>
        </w:rPr>
        <w:t xml:space="preserve">company would perform in even more unconventional venues, “from </w:t>
      </w:r>
      <w:r>
        <w:rPr>
          <w:rFonts w:ascii="Arial" w:cs="Arial" w:eastAsia="Arial" w:hAnsi="Arial"/>
          <w:sz w:val="22"/>
          <w:szCs w:val="22"/>
          <w:color w:val="auto"/>
        </w:rPr>
        <w:t>the prisons of Brazil to the gates of the Pittsburgh steel mills, and the slums of Palermo” (“Living Theatre Records”).</w:t>
      </w:r>
    </w:p>
    <w:p>
      <w:pPr>
        <w:spacing w:after="0" w:line="2" w:lineRule="exact"/>
        <w:rPr>
          <w:sz w:val="20"/>
          <w:szCs w:val="20"/>
          <w:color w:val="auto"/>
        </w:rPr>
      </w:pPr>
    </w:p>
    <w:p>
      <w:pPr>
        <w:jc w:val="both"/>
        <w:ind w:right="1200" w:firstLine="397"/>
        <w:spacing w:after="0" w:line="264" w:lineRule="auto"/>
        <w:rPr>
          <w:sz w:val="20"/>
          <w:szCs w:val="20"/>
          <w:color w:val="auto"/>
        </w:rPr>
      </w:pPr>
      <w:r>
        <w:rPr>
          <w:rFonts w:ascii="Times New Roman" w:cs="Times New Roman" w:eastAsia="Times New Roman" w:hAnsi="Times New Roman"/>
          <w:sz w:val="21"/>
          <w:szCs w:val="21"/>
          <w:color w:val="auto"/>
        </w:rPr>
        <w:t xml:space="preserve">In his book </w:t>
      </w:r>
      <w:r>
        <w:rPr>
          <w:rFonts w:ascii="Arial" w:cs="Arial" w:eastAsia="Arial" w:hAnsi="Arial"/>
          <w:sz w:val="21"/>
          <w:szCs w:val="21"/>
          <w:i w:val="1"/>
          <w:iCs w:val="1"/>
          <w:color w:val="auto"/>
        </w:rPr>
        <w:t>Playing Underground: A Critical History of the 1960s Off-Off-Broadway Movement</w:t>
      </w:r>
      <w:r>
        <w:rPr>
          <w:rFonts w:ascii="Arial" w:cs="Arial" w:eastAsia="Arial" w:hAnsi="Arial"/>
          <w:sz w:val="21"/>
          <w:szCs w:val="21"/>
          <w:color w:val="auto"/>
        </w:rPr>
        <w:t>, Steven J. Bottoms recalls Malina’s own words</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claiming that the Becks wanted to create a theater of “pure art, pure </w:t>
      </w:r>
      <w:r>
        <w:rPr>
          <w:rFonts w:ascii="Times New Roman" w:cs="Times New Roman" w:eastAsia="Times New Roman" w:hAnsi="Times New Roman"/>
          <w:sz w:val="21"/>
          <w:szCs w:val="21"/>
          <w:color w:val="auto"/>
        </w:rPr>
        <w:t xml:space="preserve">poetry, [with] the highest level of artistic adventure, the highest level of </w:t>
      </w:r>
      <w:r>
        <w:rPr>
          <w:rFonts w:ascii="Arial" w:cs="Arial" w:eastAsia="Arial" w:hAnsi="Arial"/>
          <w:sz w:val="21"/>
          <w:szCs w:val="21"/>
          <w:color w:val="auto"/>
        </w:rPr>
        <w:t xml:space="preserve">experiment, the highest level of political advance” (24). Such a mission bears clear traces of the influences of the European avant-garde. In fact, both Beck and Malina studied at the New School for Social Research in New York under Erwin Piscator, the famous precursor of political theater (Braun 322–23), where they took acting classes and learnt to </w:t>
      </w:r>
      <w:r>
        <w:rPr>
          <w:rFonts w:ascii="Times New Roman" w:cs="Times New Roman" w:eastAsia="Times New Roman" w:hAnsi="Times New Roman"/>
          <w:sz w:val="21"/>
          <w:szCs w:val="21"/>
          <w:color w:val="auto"/>
        </w:rPr>
        <w:t xml:space="preserve">theatricalize politics and to politicize theater. Jotterand also attributes </w:t>
      </w:r>
      <w:r>
        <w:rPr>
          <w:rFonts w:ascii="Arial" w:cs="Arial" w:eastAsia="Arial" w:hAnsi="Arial"/>
          <w:sz w:val="21"/>
          <w:szCs w:val="21"/>
          <w:color w:val="auto"/>
        </w:rPr>
        <w:t xml:space="preserve">their critical attitude to Brecht’s influence and recalls Chaikin’s words that the German playwright “would make a perfect member of The Living Theatre” (121, translation mine). Aside from the German leftist artists, Beck’s inspirations derived from the aesthetics of the French dramatist, Antonin Artaud. Bigsby believes that Julian Beck, “heavily influenced by Artaud, . . . sought to assault the sensibility of the audience,” therefore, “following [Artaud’s] prescriptions, . . . [he] came to reject that kind of </w:t>
      </w:r>
      <w:r>
        <w:rPr>
          <w:rFonts w:ascii="Times New Roman" w:cs="Times New Roman" w:eastAsia="Times New Roman" w:hAnsi="Times New Roman"/>
          <w:sz w:val="21"/>
          <w:szCs w:val="21"/>
          <w:color w:val="auto"/>
        </w:rPr>
        <w:t>theatre in which individuals are required to sit isolated from one another</w:t>
      </w:r>
    </w:p>
    <w:p>
      <w:pPr>
        <w:sectPr>
          <w:pgSz w:w="9460" w:h="13606" w:orient="portrait"/>
          <w:cols w:equalWidth="0" w:num="1">
            <w:col w:w="8000"/>
          </w:cols>
          <w:pgMar w:left="1140" w:top="893" w:right="328" w:bottom="621" w:gutter="0" w:footer="0" w:header="0"/>
        </w:sectPr>
      </w:pPr>
    </w:p>
    <w:bookmarkStart w:id="8" w:name="page9"/>
    <w:bookmarkEnd w:id="8"/>
    <w:p>
      <w:pPr>
        <w:ind w:left="50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wp:posOffset>
                </wp:positionH>
                <wp:positionV relativeFrom="paragraph">
                  <wp:posOffset>55245</wp:posOffset>
                </wp:positionV>
                <wp:extent cx="443611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1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pt,4.35pt" to="344.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50165</wp:posOffset>
                </wp:positionV>
                <wp:extent cx="0" cy="241871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95pt" to="-4.2999pt,194.4pt" o:allowincell="f" strokecolor="#000000" strokeweight="0.75pt"/>
            </w:pict>
          </mc:Fallback>
        </mc:AlternateContent>
      </w:r>
    </w:p>
    <w:p>
      <w:pPr>
        <w:spacing w:after="0" w:line="255" w:lineRule="exact"/>
        <w:rPr>
          <w:sz w:val="20"/>
          <w:szCs w:val="20"/>
          <w:color w:val="auto"/>
        </w:rPr>
      </w:pPr>
    </w:p>
    <w:p>
      <w:pPr>
        <w:jc w:val="both"/>
        <w:ind w:left="100"/>
        <w:spacing w:after="0" w:line="262" w:lineRule="auto"/>
        <w:rPr>
          <w:sz w:val="20"/>
          <w:szCs w:val="20"/>
          <w:color w:val="auto"/>
        </w:rPr>
      </w:pPr>
      <w:r>
        <w:rPr>
          <w:rFonts w:ascii="Arial" w:cs="Arial" w:eastAsia="Arial" w:hAnsi="Arial"/>
          <w:sz w:val="21"/>
          <w:szCs w:val="21"/>
          <w:color w:val="auto"/>
        </w:rPr>
        <w:t xml:space="preserve">in the dark” (63). As a matter of fact, many critics, among them Franck Jotterand, perceived features of the theater of cruelty in the company’s </w:t>
      </w:r>
      <w:r>
        <w:rPr>
          <w:rFonts w:ascii="Times New Roman" w:cs="Times New Roman" w:eastAsia="Times New Roman" w:hAnsi="Times New Roman"/>
          <w:sz w:val="21"/>
          <w:szCs w:val="21"/>
          <w:color w:val="auto"/>
        </w:rPr>
        <w:t xml:space="preserve">performances such as the famous </w:t>
      </w:r>
      <w:r>
        <w:rPr>
          <w:rFonts w:ascii="Times New Roman" w:cs="Times New Roman" w:eastAsia="Times New Roman" w:hAnsi="Times New Roman"/>
          <w:sz w:val="21"/>
          <w:szCs w:val="21"/>
          <w:i w:val="1"/>
          <w:iCs w:val="1"/>
          <w:color w:val="auto"/>
        </w:rPr>
        <w:t>The Brig</w:t>
      </w:r>
      <w:r>
        <w:rPr>
          <w:rFonts w:ascii="Times New Roman" w:cs="Times New Roman" w:eastAsia="Times New Roman" w:hAnsi="Times New Roman"/>
          <w:sz w:val="21"/>
          <w:szCs w:val="21"/>
          <w:color w:val="auto"/>
        </w:rPr>
        <w:t xml:space="preserve"> or </w:t>
      </w:r>
      <w:r>
        <w:rPr>
          <w:rFonts w:ascii="Times New Roman" w:cs="Times New Roman" w:eastAsia="Times New Roman" w:hAnsi="Times New Roman"/>
          <w:sz w:val="21"/>
          <w:szCs w:val="21"/>
          <w:i w:val="1"/>
          <w:iCs w:val="1"/>
          <w:color w:val="auto"/>
        </w:rPr>
        <w:t>Frankenstein</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(126–27).</w:t>
      </w:r>
    </w:p>
    <w:p>
      <w:pPr>
        <w:jc w:val="both"/>
        <w:ind w:left="100" w:firstLine="397"/>
        <w:spacing w:after="0" w:line="247" w:lineRule="auto"/>
        <w:rPr>
          <w:sz w:val="20"/>
          <w:szCs w:val="20"/>
          <w:color w:val="auto"/>
        </w:rPr>
      </w:pPr>
      <w:r>
        <w:rPr>
          <w:rFonts w:ascii="Arial" w:cs="Arial" w:eastAsia="Arial" w:hAnsi="Arial"/>
          <w:sz w:val="22"/>
          <w:szCs w:val="22"/>
          <w:color w:val="auto"/>
        </w:rPr>
        <w:t xml:space="preserve">It appears that Beck and Malina were also well aware of contemporary American artists who used performing arts as a vessel to vent their </w:t>
      </w:r>
      <w:r>
        <w:rPr>
          <w:rFonts w:ascii="Times New Roman" w:cs="Times New Roman" w:eastAsia="Times New Roman" w:hAnsi="Times New Roman"/>
          <w:sz w:val="22"/>
          <w:szCs w:val="22"/>
          <w:color w:val="auto"/>
        </w:rPr>
        <w:t xml:space="preserve">dissatisfaction with current social and political affairs. One of these </w:t>
      </w:r>
      <w:r>
        <w:rPr>
          <w:rFonts w:ascii="Arial" w:cs="Arial" w:eastAsia="Arial" w:hAnsi="Arial"/>
          <w:sz w:val="22"/>
          <w:szCs w:val="22"/>
          <w:color w:val="auto"/>
        </w:rPr>
        <w:t xml:space="preserve">rebels was Lenny Bruce, the pioneering stand-up comedian “renowned </w:t>
      </w:r>
      <w:r>
        <w:rPr>
          <w:rFonts w:ascii="Times New Roman" w:cs="Times New Roman" w:eastAsia="Times New Roman" w:hAnsi="Times New Roman"/>
          <w:sz w:val="22"/>
          <w:szCs w:val="22"/>
          <w:color w:val="auto"/>
        </w:rPr>
        <w:t xml:space="preserve">for his open, free-style and critical form of comedy which integrated </w:t>
      </w:r>
      <w:r>
        <w:rPr>
          <w:rFonts w:ascii="Arial" w:cs="Arial" w:eastAsia="Arial" w:hAnsi="Arial"/>
          <w:sz w:val="22"/>
          <w:szCs w:val="22"/>
          <w:color w:val="auto"/>
        </w:rPr>
        <w:t xml:space="preserve">satire, politics, religion, sex, and vulgarity” (“Lenny Bruce”), a satirist who “elevated street language into an art form” (Olson 76). Bruce faced a number of arrests on the grounds of obscenity, leading to a famous trial </w:t>
      </w:r>
      <w:r>
        <w:rPr>
          <w:rFonts w:ascii="Times New Roman" w:cs="Times New Roman" w:eastAsia="Times New Roman" w:hAnsi="Times New Roman"/>
          <w:sz w:val="22"/>
          <w:szCs w:val="22"/>
          <w:color w:val="auto"/>
        </w:rPr>
        <w:t>in 1964:</w:t>
      </w:r>
    </w:p>
    <w:p>
      <w:pPr>
        <w:spacing w:after="0" w:line="6" w:lineRule="exact"/>
        <w:rPr>
          <w:sz w:val="20"/>
          <w:szCs w:val="20"/>
          <w:color w:val="auto"/>
        </w:rPr>
      </w:pPr>
    </w:p>
    <w:p>
      <w:pPr>
        <w:jc w:val="both"/>
        <w:ind w:left="480" w:right="400" w:hanging="1579"/>
        <w:spacing w:after="0" w:line="215" w:lineRule="auto"/>
        <w:tabs>
          <w:tab w:leader="none" w:pos="460" w:val="left"/>
        </w:tabs>
        <w:rPr>
          <w:sz w:val="20"/>
          <w:szCs w:val="20"/>
          <w:color w:val="auto"/>
        </w:rPr>
      </w:pPr>
      <w:r>
        <w:rPr>
          <w:rFonts w:ascii="Arial" w:cs="Arial" w:eastAsia="Arial" w:hAnsi="Arial"/>
          <w:sz w:val="42"/>
          <w:szCs w:val="42"/>
          <w:b w:val="1"/>
          <w:bCs w:val="1"/>
          <w:color w:val="808080"/>
        </w:rPr>
        <w:t>382</w:t>
      </w:r>
      <w:r>
        <w:rPr>
          <w:sz w:val="20"/>
          <w:szCs w:val="20"/>
          <w:color w:val="auto"/>
        </w:rPr>
        <w:tab/>
      </w:r>
      <w:r>
        <w:rPr>
          <w:rFonts w:ascii="Arial" w:cs="Arial" w:eastAsia="Arial" w:hAnsi="Arial"/>
          <w:sz w:val="19"/>
          <w:szCs w:val="19"/>
          <w:color w:val="auto"/>
        </w:rPr>
        <w:t xml:space="preserve">Back in New York City in April, Judith and Julian attended the trial of comedian Lenny Bruce on obscenity charges, both because they felt a sense of kinship with him, and because they had decided to represent </w:t>
      </w:r>
      <w:r>
        <w:rPr>
          <w:rFonts w:ascii="Times New Roman" w:cs="Times New Roman" w:eastAsia="Times New Roman" w:hAnsi="Times New Roman"/>
          <w:sz w:val="19"/>
          <w:szCs w:val="19"/>
          <w:color w:val="auto"/>
        </w:rPr>
        <w:t xml:space="preserve">themselves in their own trial and wanted to familiarize themselves with </w:t>
      </w:r>
      <w:r>
        <w:rPr>
          <w:rFonts w:ascii="Arial" w:cs="Arial" w:eastAsia="Arial" w:hAnsi="Arial"/>
          <w:sz w:val="19"/>
          <w:szCs w:val="19"/>
          <w:color w:val="auto"/>
        </w:rPr>
        <w:t xml:space="preserve">the intricacies of court procedure. (Tytell, </w:t>
      </w:r>
      <w:r>
        <w:rPr>
          <w:rFonts w:ascii="Times New Roman" w:cs="Times New Roman" w:eastAsia="Times New Roman" w:hAnsi="Times New Roman"/>
          <w:sz w:val="19"/>
          <w:szCs w:val="19"/>
          <w:i w:val="1"/>
          <w:iCs w:val="1"/>
          <w:color w:val="auto"/>
        </w:rPr>
        <w:t>The Living Theatre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192)</w:t>
      </w:r>
    </w:p>
    <w:p>
      <w:pPr>
        <w:spacing w:after="0" w:line="200" w:lineRule="exact"/>
        <w:rPr>
          <w:sz w:val="20"/>
          <w:szCs w:val="20"/>
          <w:color w:val="auto"/>
        </w:rPr>
      </w:pPr>
    </w:p>
    <w:p>
      <w:pPr>
        <w:spacing w:after="0" w:line="325" w:lineRule="exact"/>
        <w:rPr>
          <w:sz w:val="20"/>
          <w:szCs w:val="20"/>
          <w:color w:val="auto"/>
        </w:rPr>
      </w:pPr>
    </w:p>
    <w:p>
      <w:pPr>
        <w:jc w:val="both"/>
        <w:ind w:left="100" w:firstLine="397"/>
        <w:spacing w:after="0" w:line="262" w:lineRule="auto"/>
        <w:rPr>
          <w:sz w:val="20"/>
          <w:szCs w:val="20"/>
          <w:color w:val="auto"/>
        </w:rPr>
      </w:pPr>
      <w:r>
        <w:rPr>
          <w:rFonts w:ascii="Arial" w:cs="Arial" w:eastAsia="Arial" w:hAnsi="Arial"/>
          <w:sz w:val="21"/>
          <w:szCs w:val="21"/>
          <w:color w:val="auto"/>
        </w:rPr>
        <w:t xml:space="preserve">The Becks felt they suffered from similar oppression from the </w:t>
      </w:r>
      <w:r>
        <w:rPr>
          <w:rFonts w:ascii="Times New Roman" w:cs="Times New Roman" w:eastAsia="Times New Roman" w:hAnsi="Times New Roman"/>
          <w:sz w:val="21"/>
          <w:szCs w:val="21"/>
          <w:color w:val="auto"/>
        </w:rPr>
        <w:t xml:space="preserve">authorities; however, in their case the repression was cloaked in tax evasion </w:t>
      </w:r>
      <w:r>
        <w:rPr>
          <w:rFonts w:ascii="Arial" w:cs="Arial" w:eastAsia="Arial" w:hAnsi="Arial"/>
          <w:sz w:val="21"/>
          <w:szCs w:val="21"/>
          <w:color w:val="auto"/>
        </w:rPr>
        <w:t xml:space="preserve">charges. “[T]he Internal Revenue Service moved to shut the theater down for tax evasion. Beck, Malina and their supporters felt they were being singled out in an act of de facto censorship” (Tytell, “Troubadours Against Oppression”). During the trial, Malina represented Beck dressed up as Portia in </w:t>
      </w:r>
      <w:r>
        <w:rPr>
          <w:rFonts w:ascii="Arial" w:cs="Arial" w:eastAsia="Arial" w:hAnsi="Arial"/>
          <w:sz w:val="21"/>
          <w:szCs w:val="21"/>
          <w:i w:val="1"/>
          <w:iCs w:val="1"/>
          <w:color w:val="auto"/>
        </w:rPr>
        <w:t>The Merchant of Venice</w:t>
      </w:r>
      <w:r>
        <w:rPr>
          <w:rFonts w:ascii="Arial" w:cs="Arial" w:eastAsia="Arial" w:hAnsi="Arial"/>
          <w:sz w:val="21"/>
          <w:szCs w:val="21"/>
          <w:color w:val="auto"/>
        </w:rPr>
        <w:t xml:space="preserve"> (Botting 18), which seems to be a rather direct reference to the Yippies cross-dressing performances at the HUAC interrogations over a decade earlier.</w:t>
      </w:r>
    </w:p>
    <w:p>
      <w:pPr>
        <w:spacing w:after="0" w:line="1" w:lineRule="exact"/>
        <w:rPr>
          <w:sz w:val="20"/>
          <w:szCs w:val="20"/>
          <w:color w:val="auto"/>
        </w:rPr>
      </w:pPr>
    </w:p>
    <w:p>
      <w:pPr>
        <w:jc w:val="both"/>
        <w:ind w:left="100" w:firstLine="397"/>
        <w:spacing w:after="0" w:line="250" w:lineRule="auto"/>
        <w:rPr>
          <w:sz w:val="20"/>
          <w:szCs w:val="20"/>
          <w:color w:val="auto"/>
        </w:rPr>
      </w:pPr>
      <w:r>
        <w:rPr>
          <w:rFonts w:ascii="Arial" w:cs="Arial" w:eastAsia="Arial" w:hAnsi="Arial"/>
          <w:sz w:val="22"/>
          <w:szCs w:val="22"/>
          <w:color w:val="auto"/>
        </w:rPr>
        <w:t xml:space="preserve">The Living Theatre was as political in its art as it was experimental. The company “started off with scripted plays by new Europan and American playwrights, and landed at collective improvisation” (Jotterand 118–34, translation mine). For the first two decades they were a spearhead in the staging of poetic drama, promoting both American (Gertrude Stein, John Ashbery, Paul Goodman, William Carlos Williams) and European authors (Brecht, Cocteau, Pirandello, Lorca) rarely produced in the US </w:t>
      </w:r>
      <w:r>
        <w:rPr>
          <w:rFonts w:ascii="Times New Roman" w:cs="Times New Roman" w:eastAsia="Times New Roman" w:hAnsi="Times New Roman"/>
          <w:sz w:val="22"/>
          <w:szCs w:val="22"/>
          <w:color w:val="auto"/>
        </w:rPr>
        <w:t>at the time.</w:t>
      </w:r>
    </w:p>
    <w:p>
      <w:pPr>
        <w:spacing w:after="0" w:line="3" w:lineRule="exact"/>
        <w:rPr>
          <w:sz w:val="20"/>
          <w:szCs w:val="20"/>
          <w:color w:val="auto"/>
        </w:rPr>
      </w:pPr>
    </w:p>
    <w:p>
      <w:pPr>
        <w:jc w:val="both"/>
        <w:ind w:left="100" w:firstLine="397"/>
        <w:spacing w:after="0" w:line="271" w:lineRule="auto"/>
        <w:rPr>
          <w:sz w:val="20"/>
          <w:szCs w:val="20"/>
          <w:color w:val="auto"/>
        </w:rPr>
      </w:pPr>
      <w:r>
        <w:rPr>
          <w:rFonts w:ascii="Times New Roman" w:cs="Times New Roman" w:eastAsia="Times New Roman" w:hAnsi="Times New Roman"/>
          <w:sz w:val="21"/>
          <w:szCs w:val="21"/>
          <w:i w:val="1"/>
          <w:iCs w:val="1"/>
          <w:color w:val="auto"/>
        </w:rPr>
        <w:t>The Connection</w:t>
      </w:r>
      <w:r>
        <w:rPr>
          <w:rFonts w:ascii="Arial" w:cs="Arial" w:eastAsia="Arial" w:hAnsi="Arial"/>
          <w:sz w:val="21"/>
          <w:szCs w:val="21"/>
          <w:color w:val="auto"/>
        </w:rPr>
        <w:t xml:space="preserve">, a 1959 play by Jack Gelber, was, if not ground-breaking, certainly a milestone production for the company. The cast </w:t>
      </w:r>
      <w:r>
        <w:rPr>
          <w:rFonts w:ascii="Times New Roman" w:cs="Times New Roman" w:eastAsia="Times New Roman" w:hAnsi="Times New Roman"/>
          <w:sz w:val="21"/>
          <w:szCs w:val="21"/>
          <w:color w:val="auto"/>
        </w:rPr>
        <w:t xml:space="preserve">comprised jazz musicians, who according to Jotterand improvised as if </w:t>
      </w:r>
      <w:r>
        <w:rPr>
          <w:rFonts w:ascii="Arial" w:cs="Arial" w:eastAsia="Arial" w:hAnsi="Arial"/>
          <w:sz w:val="21"/>
          <w:szCs w:val="21"/>
          <w:color w:val="auto"/>
        </w:rPr>
        <w:t>under the influence of narcotics, while the actors remained in a state of waiting (120). The play, based on improvised music and dialogue was, apart from an artistic experiment, a close-to-anarchistic experience for the</w:t>
      </w:r>
    </w:p>
    <w:p>
      <w:pPr>
        <w:sectPr>
          <w:pgSz w:w="9460" w:h="13606" w:orient="portrait"/>
          <w:cols w:equalWidth="0" w:num="1">
            <w:col w:w="6900"/>
          </w:cols>
          <w:pgMar w:left="1440" w:top="893" w:right="1128" w:bottom="651" w:gutter="0" w:footer="0" w:header="0"/>
        </w:sectPr>
      </w:pPr>
    </w:p>
    <w:bookmarkStart w:id="9" w:name="page10"/>
    <w:bookmarkEnd w:id="9"/>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55" w:lineRule="exact"/>
        <w:rPr>
          <w:sz w:val="20"/>
          <w:szCs w:val="20"/>
          <w:color w:val="auto"/>
        </w:rPr>
      </w:pPr>
    </w:p>
    <w:p>
      <w:pPr>
        <w:ind w:right="1200"/>
        <w:spacing w:after="0" w:line="285" w:lineRule="auto"/>
        <w:rPr>
          <w:sz w:val="20"/>
          <w:szCs w:val="20"/>
          <w:color w:val="auto"/>
        </w:rPr>
      </w:pPr>
      <w:r>
        <w:rPr>
          <w:rFonts w:ascii="Times New Roman" w:cs="Times New Roman" w:eastAsia="Times New Roman" w:hAnsi="Times New Roman"/>
          <w:sz w:val="22"/>
          <w:szCs w:val="22"/>
          <w:color w:val="auto"/>
        </w:rPr>
        <w:t xml:space="preserve">company. In his essay, “Storming the Barricades,” Beck emphasizes this liberating dimension of </w:t>
      </w:r>
      <w:r>
        <w:rPr>
          <w:rFonts w:ascii="Times New Roman" w:cs="Times New Roman" w:eastAsia="Times New Roman" w:hAnsi="Times New Roman"/>
          <w:sz w:val="22"/>
          <w:szCs w:val="22"/>
          <w:i w:val="1"/>
          <w:iCs w:val="1"/>
          <w:color w:val="auto"/>
        </w:rPr>
        <w:t>The Connection</w:t>
      </w:r>
      <w:r>
        <w:rPr>
          <w:rFonts w:ascii="Times New Roman" w:cs="Times New Roman" w:eastAsia="Times New Roman" w:hAnsi="Times New Roman"/>
          <w:sz w:val="22"/>
          <w:szCs w:val="22"/>
          <w:color w:val="auto"/>
        </w:rPr>
        <w:t xml:space="preserve"> for him and the company:</w:t>
      </w:r>
    </w:p>
    <w:p>
      <w:pPr>
        <w:spacing w:after="0" w:line="182" w:lineRule="exact"/>
        <w:rPr>
          <w:sz w:val="20"/>
          <w:szCs w:val="20"/>
          <w:color w:val="auto"/>
        </w:rPr>
      </w:pPr>
    </w:p>
    <w:p>
      <w:pPr>
        <w:jc w:val="both"/>
        <w:ind w:left="400" w:right="1600"/>
        <w:spacing w:after="0" w:line="277" w:lineRule="auto"/>
        <w:rPr>
          <w:sz w:val="20"/>
          <w:szCs w:val="20"/>
          <w:color w:val="auto"/>
        </w:rPr>
      </w:pPr>
      <w:r>
        <w:rPr>
          <w:rFonts w:ascii="Arial" w:cs="Arial" w:eastAsia="Arial" w:hAnsi="Arial"/>
          <w:sz w:val="18"/>
          <w:szCs w:val="18"/>
          <w:color w:val="auto"/>
        </w:rPr>
        <w:t xml:space="preserve">We, who had sought to develop style through variations of formal staging, found suddenly in the free movement and the true improvisation of The Connection something we had not formerly considered. An atmosphere </w:t>
      </w:r>
      <w:r>
        <w:rPr>
          <w:rFonts w:ascii="Times New Roman" w:cs="Times New Roman" w:eastAsia="Times New Roman" w:hAnsi="Times New Roman"/>
          <w:sz w:val="18"/>
          <w:szCs w:val="18"/>
          <w:color w:val="auto"/>
        </w:rPr>
        <w:t xml:space="preserve">of freedom in the performance was established and encouraged, and this </w:t>
      </w:r>
      <w:r>
        <w:rPr>
          <w:rFonts w:ascii="Arial" w:cs="Arial" w:eastAsia="Arial" w:hAnsi="Arial"/>
          <w:sz w:val="18"/>
          <w:szCs w:val="18"/>
          <w:color w:val="auto"/>
        </w:rPr>
        <w:t>seemed to promote a truthfulness, startling in performance, which we</w:t>
      </w:r>
    </w:p>
    <w:p>
      <w:pPr>
        <w:spacing w:after="0" w:line="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had not so thoroughly produced before. (139)</w:t>
      </w:r>
    </w:p>
    <w:p>
      <w:pPr>
        <w:spacing w:after="0" w:line="275" w:lineRule="exact"/>
        <w:rPr>
          <w:sz w:val="20"/>
          <w:szCs w:val="20"/>
          <w:color w:val="auto"/>
        </w:rPr>
      </w:pPr>
    </w:p>
    <w:p>
      <w:pPr>
        <w:jc w:val="both"/>
        <w:ind w:right="1200" w:firstLine="397"/>
        <w:spacing w:after="0" w:line="233" w:lineRule="auto"/>
        <w:rPr>
          <w:sz w:val="20"/>
          <w:szCs w:val="20"/>
          <w:color w:val="auto"/>
        </w:rPr>
      </w:pPr>
      <w:r>
        <w:rPr>
          <w:rFonts w:ascii="Times New Roman" w:cs="Times New Roman" w:eastAsia="Times New Roman" w:hAnsi="Times New Roman"/>
          <w:sz w:val="22"/>
          <w:szCs w:val="22"/>
          <w:color w:val="auto"/>
        </w:rPr>
        <w:t xml:space="preserve">In their subsequent production, </w:t>
      </w:r>
      <w:r>
        <w:rPr>
          <w:rFonts w:ascii="Arial" w:cs="Arial" w:eastAsia="Arial" w:hAnsi="Arial"/>
          <w:sz w:val="22"/>
          <w:szCs w:val="22"/>
          <w:i w:val="1"/>
          <w:iCs w:val="1"/>
          <w:color w:val="auto"/>
        </w:rPr>
        <w:t>The Marrying Maiden</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(1960), The</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Living Theatre continued experimenting with improvisation. In this “theatre work created by Jackson MacLow, one of Cage’s students, in</w:t>
      </w:r>
    </w:p>
    <w:p>
      <w:pPr>
        <w:spacing w:after="0" w:line="1" w:lineRule="exact"/>
        <w:rPr>
          <w:sz w:val="20"/>
          <w:szCs w:val="20"/>
          <w:color w:val="auto"/>
        </w:rPr>
      </w:pPr>
    </w:p>
    <w:p>
      <w:pPr>
        <w:spacing w:after="0" w:line="216" w:lineRule="auto"/>
        <w:rPr>
          <w:sz w:val="20"/>
          <w:szCs w:val="20"/>
          <w:color w:val="auto"/>
        </w:rPr>
      </w:pPr>
      <w:r>
        <w:rPr>
          <w:rFonts w:ascii="Arial" w:cs="Arial" w:eastAsia="Arial" w:hAnsi="Arial"/>
          <w:sz w:val="22"/>
          <w:szCs w:val="22"/>
          <w:color w:val="auto"/>
        </w:rPr>
        <w:t xml:space="preserve">which characters and speeches were selected from the I-Ching” (Roose- </w:t>
      </w:r>
      <w:r>
        <w:rPr>
          <w:rFonts w:ascii="Arial" w:cs="Arial" w:eastAsia="Arial" w:hAnsi="Arial"/>
          <w:sz w:val="44"/>
          <w:szCs w:val="44"/>
          <w:b w:val="1"/>
          <w:bCs w:val="1"/>
          <w:color w:val="808080"/>
        </w:rPr>
        <w:t>383</w:t>
      </w:r>
      <w:r>
        <w:rPr>
          <w:rFonts w:ascii="Arial" w:cs="Arial" w:eastAsia="Arial" w:hAnsi="Arial"/>
          <w:sz w:val="22"/>
          <w:szCs w:val="22"/>
          <w:color w:val="auto"/>
        </w:rPr>
        <w:t xml:space="preserve"> Evans 146), the lines, in terms of rhythm and intonation, were strictly determined by the score. “The order, duration of speeches, and the directions for rate, volume, inflection and manner of speaking were all independently ascribed to the material by chance techniques” (Roose-</w:t>
      </w:r>
    </w:p>
    <w:p>
      <w:pPr>
        <w:spacing w:after="0" w:line="6" w:lineRule="exact"/>
        <w:rPr>
          <w:sz w:val="20"/>
          <w:szCs w:val="20"/>
          <w:color w:val="auto"/>
        </w:rPr>
      </w:pPr>
    </w:p>
    <w:p>
      <w:pPr>
        <w:jc w:val="both"/>
        <w:ind w:right="1200"/>
        <w:spacing w:after="0" w:line="250" w:lineRule="auto"/>
        <w:rPr>
          <w:sz w:val="20"/>
          <w:szCs w:val="20"/>
          <w:color w:val="auto"/>
        </w:rPr>
      </w:pPr>
      <w:r>
        <w:rPr>
          <w:rFonts w:ascii="Arial" w:cs="Arial" w:eastAsia="Arial" w:hAnsi="Arial"/>
          <w:sz w:val="22"/>
          <w:szCs w:val="22"/>
          <w:color w:val="auto"/>
        </w:rPr>
        <w:t xml:space="preserve">Evans 146). This was achieved through the 1200 “action cards” added by Judith Malina, randomly given to the actors to perform whatever action </w:t>
      </w:r>
      <w:r>
        <w:rPr>
          <w:rFonts w:ascii="Times New Roman" w:cs="Times New Roman" w:eastAsia="Times New Roman" w:hAnsi="Times New Roman"/>
          <w:sz w:val="22"/>
          <w:szCs w:val="22"/>
          <w:color w:val="auto"/>
        </w:rPr>
        <w:t>was assigned by the card.</w:t>
      </w:r>
    </w:p>
    <w:p>
      <w:pPr>
        <w:jc w:val="both"/>
        <w:ind w:right="1200" w:firstLine="397"/>
        <w:spacing w:after="0" w:line="250" w:lineRule="auto"/>
        <w:rPr>
          <w:sz w:val="20"/>
          <w:szCs w:val="20"/>
          <w:color w:val="auto"/>
        </w:rPr>
      </w:pPr>
      <w:r>
        <w:rPr>
          <w:rFonts w:ascii="Arial" w:cs="Arial" w:eastAsia="Arial" w:hAnsi="Arial"/>
          <w:sz w:val="22"/>
          <w:szCs w:val="22"/>
          <w:color w:val="auto"/>
        </w:rPr>
        <w:t xml:space="preserve">Other actions were inserted at random by the employment of a pack of twelve hundred cards, each one containing stage directions such as— </w:t>
      </w:r>
      <w:r>
        <w:rPr>
          <w:rFonts w:ascii="Times New Roman" w:cs="Times New Roman" w:eastAsia="Times New Roman" w:hAnsi="Times New Roman"/>
          <w:sz w:val="22"/>
          <w:szCs w:val="22"/>
          <w:color w:val="auto"/>
        </w:rPr>
        <w:t xml:space="preserve">“scratch yourself,” “use any three objects in an action,” “kiss the nearest </w:t>
      </w:r>
      <w:r>
        <w:rPr>
          <w:rFonts w:ascii="Arial" w:cs="Arial" w:eastAsia="Arial" w:hAnsi="Arial"/>
          <w:sz w:val="22"/>
          <w:szCs w:val="22"/>
          <w:color w:val="auto"/>
        </w:rPr>
        <w:t>woman,” etc. These were given to the performers, in full view of the audience by a stage manager who rolled dice in order to determine the throw of the cards (Roose-Evans, 146).</w:t>
      </w:r>
    </w:p>
    <w:p>
      <w:pPr>
        <w:spacing w:after="0" w:line="1" w:lineRule="exact"/>
        <w:rPr>
          <w:sz w:val="20"/>
          <w:szCs w:val="20"/>
          <w:color w:val="auto"/>
        </w:rPr>
      </w:pPr>
    </w:p>
    <w:p>
      <w:pPr>
        <w:jc w:val="both"/>
        <w:ind w:right="1200" w:firstLine="397"/>
        <w:spacing w:after="0" w:line="262" w:lineRule="auto"/>
        <w:rPr>
          <w:sz w:val="20"/>
          <w:szCs w:val="20"/>
          <w:color w:val="auto"/>
        </w:rPr>
      </w:pPr>
      <w:r>
        <w:rPr>
          <w:rFonts w:ascii="Arial" w:cs="Arial" w:eastAsia="Arial" w:hAnsi="Arial"/>
          <w:sz w:val="21"/>
          <w:szCs w:val="21"/>
          <w:color w:val="auto"/>
        </w:rPr>
        <w:t xml:space="preserve">This chance factor ignited by the use of the action cards carries a striking resemblance to Viola Spolin’s games. In fact, this resemblance is </w:t>
      </w:r>
      <w:r>
        <w:rPr>
          <w:rFonts w:ascii="Times New Roman" w:cs="Times New Roman" w:eastAsia="Times New Roman" w:hAnsi="Times New Roman"/>
          <w:sz w:val="21"/>
          <w:szCs w:val="21"/>
          <w:color w:val="auto"/>
        </w:rPr>
        <w:t xml:space="preserve">far from coincidental, as one of the ensemble members, Joseph Chaikin, </w:t>
      </w:r>
      <w:r>
        <w:rPr>
          <w:rFonts w:ascii="Arial" w:cs="Arial" w:eastAsia="Arial" w:hAnsi="Arial"/>
          <w:sz w:val="21"/>
          <w:szCs w:val="21"/>
          <w:color w:val="auto"/>
        </w:rPr>
        <w:t>had first-hand acquaintance of the games, having had previously worked with “the grandmother of improvisation” herself (Styan 167).</w:t>
      </w:r>
    </w:p>
    <w:p>
      <w:pPr>
        <w:spacing w:after="0" w:line="1" w:lineRule="exact"/>
        <w:rPr>
          <w:sz w:val="20"/>
          <w:szCs w:val="20"/>
          <w:color w:val="auto"/>
        </w:rPr>
      </w:pPr>
    </w:p>
    <w:p>
      <w:pPr>
        <w:jc w:val="both"/>
        <w:ind w:right="1200" w:firstLine="397"/>
        <w:spacing w:after="0" w:line="267" w:lineRule="auto"/>
        <w:rPr>
          <w:sz w:val="20"/>
          <w:szCs w:val="20"/>
          <w:color w:val="auto"/>
        </w:rPr>
      </w:pPr>
      <w:r>
        <w:rPr>
          <w:rFonts w:ascii="Arial" w:cs="Arial" w:eastAsia="Arial" w:hAnsi="Arial"/>
          <w:sz w:val="21"/>
          <w:szCs w:val="21"/>
          <w:color w:val="auto"/>
        </w:rPr>
        <w:t xml:space="preserve">Two more noteworthy productions of The Living Theatre with </w:t>
      </w:r>
      <w:r>
        <w:rPr>
          <w:rFonts w:ascii="Times New Roman" w:cs="Times New Roman" w:eastAsia="Times New Roman" w:hAnsi="Times New Roman"/>
          <w:sz w:val="21"/>
          <w:szCs w:val="21"/>
          <w:color w:val="auto"/>
        </w:rPr>
        <w:t xml:space="preserve">inspiration heavily drawn from improvisation are </w:t>
      </w:r>
      <w:r>
        <w:rPr>
          <w:rFonts w:ascii="Arial" w:cs="Arial" w:eastAsia="Arial" w:hAnsi="Arial"/>
          <w:sz w:val="21"/>
          <w:szCs w:val="21"/>
          <w:i w:val="1"/>
          <w:iCs w:val="1"/>
          <w:color w:val="auto"/>
        </w:rPr>
        <w:t>Mysteries and Smaller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Pieces </w:t>
      </w:r>
      <w:r>
        <w:rPr>
          <w:rFonts w:ascii="Times New Roman" w:cs="Times New Roman" w:eastAsia="Times New Roman" w:hAnsi="Times New Roman"/>
          <w:sz w:val="21"/>
          <w:szCs w:val="21"/>
          <w:color w:val="auto"/>
        </w:rPr>
        <w:t>(1964) and, perhaps the most famous theater work staged by</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the company, </w:t>
      </w:r>
      <w:r>
        <w:rPr>
          <w:rFonts w:ascii="Times New Roman" w:cs="Times New Roman" w:eastAsia="Times New Roman" w:hAnsi="Times New Roman"/>
          <w:sz w:val="21"/>
          <w:szCs w:val="21"/>
          <w:i w:val="1"/>
          <w:iCs w:val="1"/>
          <w:color w:val="auto"/>
        </w:rPr>
        <w:t>Paradise Now</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(1968). While the former is a collective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improvisation, the first performance of The Living Theatre not based on a script by one author alone (Jotterand 122), the semi-improvised </w:t>
      </w:r>
      <w:r>
        <w:rPr>
          <w:rFonts w:ascii="Times New Roman" w:cs="Times New Roman" w:eastAsia="Times New Roman" w:hAnsi="Times New Roman"/>
          <w:sz w:val="21"/>
          <w:szCs w:val="21"/>
          <w:i w:val="1"/>
          <w:iCs w:val="1"/>
          <w:color w:val="auto"/>
        </w:rPr>
        <w:t>Paradise</w:t>
      </w:r>
      <w:r>
        <w:rPr>
          <w:rFonts w:ascii="Arial" w:cs="Arial" w:eastAsia="Arial" w:hAnsi="Arial"/>
          <w:sz w:val="21"/>
          <w:szCs w:val="21"/>
          <w:color w:val="auto"/>
        </w:rPr>
        <w:t xml:space="preserve"> </w:t>
      </w:r>
      <w:r>
        <w:rPr>
          <w:rFonts w:ascii="Times New Roman" w:cs="Times New Roman" w:eastAsia="Times New Roman" w:hAnsi="Times New Roman"/>
          <w:sz w:val="21"/>
          <w:szCs w:val="21"/>
          <w:i w:val="1"/>
          <w:iCs w:val="1"/>
          <w:color w:val="auto"/>
        </w:rPr>
        <w:t>Now</w:t>
      </w:r>
      <w:r>
        <w:rPr>
          <w:rFonts w:ascii="Arial" w:cs="Arial" w:eastAsia="Arial" w:hAnsi="Arial"/>
          <w:sz w:val="21"/>
          <w:szCs w:val="21"/>
          <w:color w:val="auto"/>
        </w:rPr>
        <w:t>, based on discussions by the company members, was “a kind of</w:t>
      </w:r>
      <w:r>
        <w:rPr>
          <w:rFonts w:ascii="Times New Roman" w:cs="Times New Roman" w:eastAsia="Times New Roman" w:hAnsi="Times New Roman"/>
          <w:sz w:val="21"/>
          <w:szCs w:val="21"/>
          <w:i w:val="1"/>
          <w:iCs w:val="1"/>
          <w:color w:val="auto"/>
        </w:rPr>
        <w:t xml:space="preserve"> </w:t>
      </w:r>
      <w:r>
        <w:rPr>
          <w:rFonts w:ascii="Arial" w:cs="Arial" w:eastAsia="Arial" w:hAnsi="Arial"/>
          <w:sz w:val="21"/>
          <w:szCs w:val="21"/>
          <w:color w:val="auto"/>
        </w:rPr>
        <w:t>improvised performance in itself . . . and a celebration of artistic work as a collaborative process” (Caines and Heble 116). Audience participation was a key element in both productions—though Cage’s influence is</w:t>
      </w:r>
    </w:p>
    <w:p>
      <w:pPr>
        <w:sectPr>
          <w:pgSz w:w="9460" w:h="13606" w:orient="portrait"/>
          <w:cols w:equalWidth="0" w:num="1">
            <w:col w:w="8000"/>
          </w:cols>
          <w:pgMar w:left="1140" w:top="893" w:right="328" w:bottom="677" w:gutter="0" w:footer="0" w:header="0"/>
        </w:sectPr>
      </w:pPr>
    </w:p>
    <w:bookmarkStart w:id="10" w:name="page11"/>
    <w:bookmarkEnd w:id="10"/>
    <w:p>
      <w:pPr>
        <w:ind w:left="50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wp:posOffset>
                </wp:positionH>
                <wp:positionV relativeFrom="paragraph">
                  <wp:posOffset>55245</wp:posOffset>
                </wp:positionV>
                <wp:extent cx="443611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1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pt,4.35pt" to="344.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50165</wp:posOffset>
                </wp:positionV>
                <wp:extent cx="0" cy="241871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95pt" to="-4.2999pt,194.4pt" o:allowincell="f" strokecolor="#000000" strokeweight="0.75pt"/>
            </w:pict>
          </mc:Fallback>
        </mc:AlternateContent>
      </w:r>
    </w:p>
    <w:p>
      <w:pPr>
        <w:spacing w:after="0" w:line="256" w:lineRule="exact"/>
        <w:rPr>
          <w:sz w:val="20"/>
          <w:szCs w:val="20"/>
          <w:color w:val="auto"/>
        </w:rPr>
      </w:pPr>
    </w:p>
    <w:p>
      <w:pPr>
        <w:jc w:val="both"/>
        <w:ind w:left="100"/>
        <w:spacing w:after="0" w:line="256" w:lineRule="auto"/>
        <w:rPr>
          <w:sz w:val="20"/>
          <w:szCs w:val="20"/>
          <w:color w:val="auto"/>
        </w:rPr>
      </w:pPr>
      <w:r>
        <w:rPr>
          <w:rFonts w:ascii="Times New Roman" w:cs="Times New Roman" w:eastAsia="Times New Roman" w:hAnsi="Times New Roman"/>
          <w:sz w:val="22"/>
          <w:szCs w:val="22"/>
          <w:color w:val="auto"/>
        </w:rPr>
        <w:t xml:space="preserve">stronger in </w:t>
      </w:r>
      <w:r>
        <w:rPr>
          <w:rFonts w:ascii="Arial" w:cs="Arial" w:eastAsia="Arial" w:hAnsi="Arial"/>
          <w:sz w:val="22"/>
          <w:szCs w:val="22"/>
          <w:i w:val="1"/>
          <w:iCs w:val="1"/>
          <w:color w:val="auto"/>
        </w:rPr>
        <w:t>Mysteries and Smaller Pieces—</w:t>
      </w:r>
      <w:r>
        <w:rPr>
          <w:rFonts w:ascii="Times New Roman" w:cs="Times New Roman" w:eastAsia="Times New Roman" w:hAnsi="Times New Roman"/>
          <w:sz w:val="22"/>
          <w:szCs w:val="22"/>
          <w:color w:val="auto"/>
        </w:rPr>
        <w:t xml:space="preserve">induced by nothingness, silence, lack of movement, but also addressing the audience and demanding answers, and inviting active participation of the audiences in </w:t>
      </w:r>
      <w:r>
        <w:rPr>
          <w:rFonts w:ascii="Times New Roman" w:cs="Times New Roman" w:eastAsia="Times New Roman" w:hAnsi="Times New Roman"/>
          <w:sz w:val="22"/>
          <w:szCs w:val="22"/>
          <w:i w:val="1"/>
          <w:iCs w:val="1"/>
          <w:color w:val="auto"/>
        </w:rPr>
        <w:t>Paradise Now.</w:t>
      </w:r>
      <w:r>
        <w:rPr>
          <w:rFonts w:ascii="Times New Roman" w:cs="Times New Roman" w:eastAsia="Times New Roman" w:hAnsi="Times New Roman"/>
          <w:sz w:val="22"/>
          <w:szCs w:val="22"/>
          <w:color w:val="auto"/>
        </w:rPr>
        <w:t xml:space="preserve"> Jotterand describes how actors would join the audience during intervals, </w:t>
      </w:r>
      <w:r>
        <w:rPr>
          <w:rFonts w:ascii="Arial" w:cs="Arial" w:eastAsia="Arial" w:hAnsi="Arial"/>
          <w:sz w:val="22"/>
          <w:szCs w:val="22"/>
          <w:color w:val="auto"/>
        </w:rPr>
        <w:t xml:space="preserve">“first to collect donations, then to infect them with bubonic plague, or </w:t>
      </w:r>
      <w:r>
        <w:rPr>
          <w:rFonts w:ascii="Times New Roman" w:cs="Times New Roman" w:eastAsia="Times New Roman" w:hAnsi="Times New Roman"/>
          <w:sz w:val="22"/>
          <w:szCs w:val="22"/>
          <w:color w:val="auto"/>
        </w:rPr>
        <w:t>even to drag them on stage” (129, translation mine).</w:t>
      </w:r>
    </w:p>
    <w:p>
      <w:pPr>
        <w:spacing w:after="0" w:line="200" w:lineRule="exact"/>
        <w:rPr>
          <w:sz w:val="20"/>
          <w:szCs w:val="20"/>
          <w:color w:val="auto"/>
        </w:rPr>
      </w:pPr>
    </w:p>
    <w:p>
      <w:pPr>
        <w:spacing w:after="0" w:line="35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6"/>
          <w:szCs w:val="26"/>
          <w:color w:val="auto"/>
        </w:rPr>
        <w:t>T</w:t>
      </w:r>
      <w:r>
        <w:rPr>
          <w:rFonts w:ascii="Times New Roman" w:cs="Times New Roman" w:eastAsia="Times New Roman" w:hAnsi="Times New Roman"/>
          <w:sz w:val="18"/>
          <w:szCs w:val="18"/>
          <w:color w:val="auto"/>
        </w:rPr>
        <w:t>he</w:t>
      </w:r>
      <w:r>
        <w:rPr>
          <w:rFonts w:ascii="Times New Roman" w:cs="Times New Roman" w:eastAsia="Times New Roman" w:hAnsi="Times New Roman"/>
          <w:sz w:val="26"/>
          <w:szCs w:val="26"/>
          <w:color w:val="auto"/>
        </w:rPr>
        <w:t xml:space="preserve"> O</w:t>
      </w:r>
      <w:r>
        <w:rPr>
          <w:rFonts w:ascii="Times New Roman" w:cs="Times New Roman" w:eastAsia="Times New Roman" w:hAnsi="Times New Roman"/>
          <w:sz w:val="18"/>
          <w:szCs w:val="18"/>
          <w:color w:val="auto"/>
        </w:rPr>
        <w:t>pen</w:t>
      </w:r>
      <w:r>
        <w:rPr>
          <w:rFonts w:ascii="Times New Roman" w:cs="Times New Roman" w:eastAsia="Times New Roman" w:hAnsi="Times New Roman"/>
          <w:sz w:val="26"/>
          <w:szCs w:val="26"/>
          <w:color w:val="auto"/>
        </w:rPr>
        <w:t xml:space="preserve"> T</w:t>
      </w:r>
      <w:r>
        <w:rPr>
          <w:rFonts w:ascii="Times New Roman" w:cs="Times New Roman" w:eastAsia="Times New Roman" w:hAnsi="Times New Roman"/>
          <w:sz w:val="18"/>
          <w:szCs w:val="18"/>
          <w:color w:val="auto"/>
        </w:rPr>
        <w:t>heater</w:t>
      </w:r>
      <w:r>
        <w:rPr>
          <w:rFonts w:ascii="Times New Roman" w:cs="Times New Roman" w:eastAsia="Times New Roman" w:hAnsi="Times New Roman"/>
          <w:sz w:val="26"/>
          <w:szCs w:val="26"/>
          <w:color w:val="auto"/>
        </w:rPr>
        <w:t>—J</w:t>
      </w:r>
      <w:r>
        <w:rPr>
          <w:rFonts w:ascii="Times New Roman" w:cs="Times New Roman" w:eastAsia="Times New Roman" w:hAnsi="Times New Roman"/>
          <w:sz w:val="18"/>
          <w:szCs w:val="18"/>
          <w:color w:val="auto"/>
        </w:rPr>
        <w:t>oseph</w:t>
      </w:r>
      <w:r>
        <w:rPr>
          <w:rFonts w:ascii="Times New Roman" w:cs="Times New Roman" w:eastAsia="Times New Roman" w:hAnsi="Times New Roman"/>
          <w:sz w:val="26"/>
          <w:szCs w:val="26"/>
          <w:color w:val="auto"/>
        </w:rPr>
        <w:t xml:space="preserve"> C</w:t>
      </w:r>
      <w:r>
        <w:rPr>
          <w:rFonts w:ascii="Times New Roman" w:cs="Times New Roman" w:eastAsia="Times New Roman" w:hAnsi="Times New Roman"/>
          <w:sz w:val="18"/>
          <w:szCs w:val="18"/>
          <w:color w:val="auto"/>
        </w:rPr>
        <w:t>haikin</w:t>
      </w:r>
    </w:p>
    <w:p>
      <w:pPr>
        <w:spacing w:after="0" w:line="117" w:lineRule="exact"/>
        <w:rPr>
          <w:sz w:val="20"/>
          <w:szCs w:val="20"/>
          <w:color w:val="auto"/>
        </w:rPr>
      </w:pPr>
    </w:p>
    <w:p>
      <w:pPr>
        <w:jc w:val="both"/>
        <w:ind w:left="100"/>
        <w:spacing w:after="0" w:line="262" w:lineRule="auto"/>
        <w:rPr>
          <w:sz w:val="20"/>
          <w:szCs w:val="20"/>
          <w:color w:val="auto"/>
        </w:rPr>
      </w:pPr>
      <w:r>
        <w:rPr>
          <w:rFonts w:ascii="Arial" w:cs="Arial" w:eastAsia="Arial" w:hAnsi="Arial"/>
          <w:sz w:val="21"/>
          <w:szCs w:val="21"/>
          <w:color w:val="auto"/>
        </w:rPr>
        <w:t>After the Becks left for Europe with the The Living Theatre ensemble— taking up “voluntary exile”—the director Joseph Chaikin joined another</w:t>
      </w:r>
    </w:p>
    <w:p>
      <w:pPr>
        <w:spacing w:after="0" w:line="1" w:lineRule="exact"/>
        <w:rPr>
          <w:sz w:val="20"/>
          <w:szCs w:val="20"/>
          <w:color w:val="auto"/>
        </w:rPr>
      </w:pPr>
    </w:p>
    <w:p>
      <w:pPr>
        <w:jc w:val="both"/>
        <w:ind w:left="100" w:hanging="1195"/>
        <w:spacing w:after="0" w:line="250" w:lineRule="auto"/>
        <w:tabs>
          <w:tab w:leader="none" w:pos="80" w:val="left"/>
        </w:tabs>
        <w:rPr>
          <w:sz w:val="20"/>
          <w:szCs w:val="20"/>
          <w:color w:val="auto"/>
        </w:rPr>
      </w:pPr>
      <w:r>
        <w:rPr>
          <w:rFonts w:ascii="Arial" w:cs="Arial" w:eastAsia="Arial" w:hAnsi="Arial"/>
          <w:sz w:val="88"/>
          <w:szCs w:val="88"/>
          <w:b w:val="1"/>
          <w:bCs w:val="1"/>
          <w:color w:val="808080"/>
          <w:vertAlign w:val="subscript"/>
        </w:rPr>
        <w:t>384</w:t>
      </w:r>
      <w:r>
        <w:rPr>
          <w:rFonts w:ascii="Arial" w:cs="Arial" w:eastAsia="Arial" w:hAnsi="Arial"/>
          <w:sz w:val="22"/>
          <w:szCs w:val="22"/>
          <w:color w:val="auto"/>
        </w:rPr>
        <w:tab/>
        <w:t xml:space="preserve">Off-Broadway company. The Open Theater, which was established in 1963 by a group of former students of Nola Chilton in New York, comprised “writers, directors, actors, musicians, a painter and two critics” (Jotterand 139, translation mine). Although it was an entirely different artistic endeavor in many respects, the two companies shared a similar inclination </w:t>
      </w:r>
      <w:r>
        <w:rPr>
          <w:rFonts w:ascii="Times New Roman" w:cs="Times New Roman" w:eastAsia="Times New Roman" w:hAnsi="Times New Roman"/>
          <w:sz w:val="22"/>
          <w:szCs w:val="22"/>
          <w:color w:val="auto"/>
        </w:rPr>
        <w:t>towards experimentation, the exploration of social, political and artistic issues, and improvisation.</w:t>
      </w:r>
    </w:p>
    <w:p>
      <w:pPr>
        <w:spacing w:after="0" w:line="2" w:lineRule="exact"/>
        <w:rPr>
          <w:sz w:val="20"/>
          <w:szCs w:val="20"/>
          <w:color w:val="auto"/>
        </w:rPr>
      </w:pPr>
    </w:p>
    <w:p>
      <w:pPr>
        <w:jc w:val="both"/>
        <w:ind w:left="100" w:firstLine="397"/>
        <w:spacing w:after="0" w:line="255" w:lineRule="auto"/>
        <w:rPr>
          <w:sz w:val="20"/>
          <w:szCs w:val="20"/>
          <w:color w:val="auto"/>
        </w:rPr>
      </w:pPr>
      <w:r>
        <w:rPr>
          <w:rFonts w:ascii="Arial" w:cs="Arial" w:eastAsia="Arial" w:hAnsi="Arial"/>
          <w:sz w:val="22"/>
          <w:szCs w:val="22"/>
          <w:color w:val="auto"/>
        </w:rPr>
        <w:t xml:space="preserve">The Open Theater was a performance ensemble as much as it was an experimental lab, drawing heavily on Jerzy Grotowski’s ideas and experience. The Open Theater was a workshop, where actors, directors, </w:t>
      </w:r>
      <w:r>
        <w:rPr>
          <w:rFonts w:ascii="Times New Roman" w:cs="Times New Roman" w:eastAsia="Times New Roman" w:hAnsi="Times New Roman"/>
          <w:sz w:val="22"/>
          <w:szCs w:val="22"/>
          <w:color w:val="auto"/>
        </w:rPr>
        <w:t xml:space="preserve">musicians and choreographers met. In these workshops the artists improvised dialogues and situations, which formed whole performances in </w:t>
      </w:r>
      <w:r>
        <w:rPr>
          <w:rFonts w:ascii="Arial" w:cs="Arial" w:eastAsia="Arial" w:hAnsi="Arial"/>
          <w:sz w:val="22"/>
          <w:szCs w:val="22"/>
          <w:color w:val="auto"/>
        </w:rPr>
        <w:t>the process. (Braun 320–28). Chaikin was influenced by the Polish artist, who supported the American company. According to Bigsby,</w:t>
      </w:r>
    </w:p>
    <w:p>
      <w:pPr>
        <w:spacing w:after="0" w:line="220" w:lineRule="exact"/>
        <w:rPr>
          <w:sz w:val="20"/>
          <w:szCs w:val="20"/>
          <w:color w:val="auto"/>
        </w:rPr>
      </w:pPr>
    </w:p>
    <w:p>
      <w:pPr>
        <w:ind w:left="480"/>
        <w:spacing w:after="0"/>
        <w:rPr>
          <w:sz w:val="20"/>
          <w:szCs w:val="20"/>
          <w:color w:val="auto"/>
        </w:rPr>
      </w:pPr>
      <w:r>
        <w:rPr>
          <w:rFonts w:ascii="Arial" w:cs="Arial" w:eastAsia="Arial" w:hAnsi="Arial"/>
          <w:sz w:val="20"/>
          <w:szCs w:val="20"/>
          <w:color w:val="auto"/>
        </w:rPr>
        <w:t>Open Theatre was the only one that Grotowski was willing to endorse,</w:t>
      </w:r>
    </w:p>
    <w:p>
      <w:pPr>
        <w:spacing w:after="0" w:line="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0"/>
          <w:szCs w:val="20"/>
          <w:color w:val="auto"/>
        </w:rPr>
        <w:t>doubtless because its emphasis was on the actor, and its distrust of the</w:t>
      </w:r>
    </w:p>
    <w:p>
      <w:pPr>
        <w:spacing w:after="0" w:line="10" w:lineRule="exact"/>
        <w:rPr>
          <w:sz w:val="20"/>
          <w:szCs w:val="20"/>
          <w:color w:val="auto"/>
        </w:rPr>
      </w:pPr>
    </w:p>
    <w:p>
      <w:pPr>
        <w:ind w:left="480"/>
        <w:spacing w:after="0"/>
        <w:rPr>
          <w:sz w:val="20"/>
          <w:szCs w:val="20"/>
          <w:color w:val="auto"/>
        </w:rPr>
      </w:pPr>
      <w:r>
        <w:rPr>
          <w:rFonts w:ascii="Arial" w:cs="Arial" w:eastAsia="Arial" w:hAnsi="Arial"/>
          <w:sz w:val="20"/>
          <w:szCs w:val="20"/>
          <w:color w:val="auto"/>
        </w:rPr>
        <w:t>substitution of a physical for a spiritual, emotional or intellectual contact</w:t>
      </w:r>
    </w:p>
    <w:p>
      <w:pPr>
        <w:spacing w:after="0" w:line="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0"/>
          <w:szCs w:val="20"/>
          <w:color w:val="auto"/>
        </w:rPr>
        <w:t>with its audience was one to which he responded. (114)</w:t>
      </w:r>
    </w:p>
    <w:p>
      <w:pPr>
        <w:spacing w:after="0" w:line="275" w:lineRule="exact"/>
        <w:rPr>
          <w:sz w:val="20"/>
          <w:szCs w:val="20"/>
          <w:color w:val="auto"/>
        </w:rPr>
      </w:pPr>
    </w:p>
    <w:p>
      <w:pPr>
        <w:jc w:val="both"/>
        <w:ind w:left="100" w:firstLine="397"/>
        <w:spacing w:after="0" w:line="250" w:lineRule="auto"/>
        <w:rPr>
          <w:sz w:val="20"/>
          <w:szCs w:val="20"/>
          <w:color w:val="auto"/>
        </w:rPr>
      </w:pPr>
      <w:r>
        <w:rPr>
          <w:rFonts w:ascii="Arial" w:cs="Arial" w:eastAsia="Arial" w:hAnsi="Arial"/>
          <w:sz w:val="22"/>
          <w:szCs w:val="22"/>
          <w:color w:val="auto"/>
        </w:rPr>
        <w:t>The famous director and theater theorist even appeared in person at one of the company’s workshops in 1967.</w:t>
      </w:r>
    </w:p>
    <w:p>
      <w:pPr>
        <w:spacing w:after="0" w:line="1" w:lineRule="exact"/>
        <w:rPr>
          <w:sz w:val="20"/>
          <w:szCs w:val="20"/>
          <w:color w:val="auto"/>
        </w:rPr>
      </w:pPr>
    </w:p>
    <w:p>
      <w:pPr>
        <w:jc w:val="both"/>
        <w:ind w:left="100" w:firstLine="397"/>
        <w:spacing w:after="0" w:line="255" w:lineRule="auto"/>
        <w:rPr>
          <w:sz w:val="20"/>
          <w:szCs w:val="20"/>
          <w:color w:val="auto"/>
        </w:rPr>
      </w:pPr>
      <w:r>
        <w:rPr>
          <w:rFonts w:ascii="Arial" w:cs="Arial" w:eastAsia="Arial" w:hAnsi="Arial"/>
          <w:sz w:val="22"/>
          <w:szCs w:val="22"/>
          <w:color w:val="auto"/>
        </w:rPr>
        <w:t xml:space="preserve">Chaikin greatly appreciated Grotowski’s teaching methods, </w:t>
      </w:r>
      <w:r>
        <w:rPr>
          <w:rFonts w:ascii="Times New Roman" w:cs="Times New Roman" w:eastAsia="Times New Roman" w:hAnsi="Times New Roman"/>
          <w:sz w:val="22"/>
          <w:szCs w:val="22"/>
          <w:color w:val="auto"/>
        </w:rPr>
        <w:t xml:space="preserve">although he acknowledged they were different from his own (Jotterand </w:t>
      </w:r>
      <w:r>
        <w:rPr>
          <w:rFonts w:ascii="Arial" w:cs="Arial" w:eastAsia="Arial" w:hAnsi="Arial"/>
          <w:sz w:val="22"/>
          <w:szCs w:val="22"/>
          <w:color w:val="auto"/>
        </w:rPr>
        <w:t xml:space="preserve">144–45), which he derived from the experience of many avant-garde artists, European and American. “Chaikin had trained as an actor with the Stanislavsky System, acted in Brecht’s epic theatre and worked with Viola Spolin” (Styan 167). He shared Grotowski’s “belief in the need </w:t>
      </w:r>
      <w:r>
        <w:rPr>
          <w:rFonts w:ascii="Times New Roman" w:cs="Times New Roman" w:eastAsia="Times New Roman" w:hAnsi="Times New Roman"/>
          <w:sz w:val="22"/>
          <w:szCs w:val="22"/>
          <w:color w:val="auto"/>
        </w:rPr>
        <w:t>of physical discipline, combined with an investigation of the nature of sound of movement” (Bigsby 114), which was an underlying motif for</w:t>
      </w:r>
    </w:p>
    <w:p>
      <w:pPr>
        <w:sectPr>
          <w:pgSz w:w="9460" w:h="13606" w:orient="portrait"/>
          <w:cols w:equalWidth="0" w:num="1">
            <w:col w:w="6900"/>
          </w:cols>
          <w:pgMar w:left="1440" w:top="893" w:right="1128" w:bottom="687"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32"/>
        </w:trPr>
        <w:tc>
          <w:tcPr>
            <w:tcW w:w="6920" w:type="dxa"/>
            <w:vAlign w:val="bottom"/>
          </w:tcPr>
          <w:p>
            <w:pPr>
              <w:spacing w:after="0"/>
              <w:rPr>
                <w:sz w:val="20"/>
                <w:szCs w:val="20"/>
                <w:color w:val="auto"/>
              </w:rPr>
            </w:pPr>
            <w:r>
              <w:rPr>
                <w:rFonts w:ascii="Arial" w:cs="Arial" w:eastAsia="Arial" w:hAnsi="Arial"/>
                <w:sz w:val="18"/>
                <w:szCs w:val="18"/>
                <w:color w:val="4C4C4C"/>
              </w:rPr>
              <w:t>Theater Without a Script. The Experimental Stage in the USA</w:t>
            </w:r>
          </w:p>
        </w:tc>
        <w:tc>
          <w:tcPr>
            <w:tcW w:w="1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15"/>
        </w:trPr>
        <w:tc>
          <w:tcPr>
            <w:tcW w:w="6920" w:type="dxa"/>
            <w:vAlign w:val="bottom"/>
          </w:tcPr>
          <w:p>
            <w:pPr>
              <w:jc w:val="center"/>
              <w:ind w:right="15"/>
              <w:spacing w:after="0"/>
              <w:rPr>
                <w:sz w:val="20"/>
                <w:szCs w:val="20"/>
                <w:color w:val="auto"/>
              </w:rPr>
            </w:pPr>
            <w:r>
              <w:rPr>
                <w:rFonts w:ascii="Arial" w:cs="Arial" w:eastAsia="Arial" w:hAnsi="Arial"/>
                <w:sz w:val="22"/>
                <w:szCs w:val="22"/>
                <w:color w:val="auto"/>
              </w:rPr>
              <w:t>the exercises he engaged the actors in during the—again, Grotowski-</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4"/>
        </w:trPr>
        <w:tc>
          <w:tcPr>
            <w:tcW w:w="6920" w:type="dxa"/>
            <w:vAlign w:val="bottom"/>
          </w:tcPr>
          <w:p>
            <w:pPr>
              <w:jc w:val="center"/>
              <w:ind w:right="15"/>
              <w:spacing w:after="0"/>
              <w:rPr>
                <w:sz w:val="20"/>
                <w:szCs w:val="20"/>
                <w:color w:val="auto"/>
              </w:rPr>
            </w:pPr>
            <w:r>
              <w:rPr>
                <w:rFonts w:ascii="Arial" w:cs="Arial" w:eastAsia="Arial" w:hAnsi="Arial"/>
                <w:sz w:val="22"/>
                <w:szCs w:val="22"/>
                <w:color w:val="auto"/>
                <w:w w:val="93"/>
              </w:rPr>
              <w:t>like—lab rehearsals/workshops. The exercises were not detached from the</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6920" w:type="dxa"/>
            <w:vAlign w:val="bottom"/>
          </w:tcPr>
          <w:p>
            <w:pPr>
              <w:jc w:val="center"/>
              <w:ind w:right="15"/>
              <w:spacing w:after="0"/>
              <w:rPr>
                <w:sz w:val="20"/>
                <w:szCs w:val="20"/>
                <w:color w:val="auto"/>
              </w:rPr>
            </w:pPr>
            <w:r>
              <w:rPr>
                <w:rFonts w:ascii="Arial" w:cs="Arial" w:eastAsia="Arial" w:hAnsi="Arial"/>
                <w:sz w:val="22"/>
                <w:szCs w:val="22"/>
                <w:color w:val="auto"/>
                <w:w w:val="91"/>
              </w:rPr>
              <w:t>artistic process; rather than separate segments, they were pieces of a bigger</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6920" w:type="dxa"/>
            <w:vAlign w:val="bottom"/>
          </w:tcPr>
          <w:p>
            <w:pPr>
              <w:jc w:val="center"/>
              <w:ind w:right="15"/>
              <w:spacing w:after="0"/>
              <w:rPr>
                <w:sz w:val="20"/>
                <w:szCs w:val="20"/>
                <w:color w:val="auto"/>
              </w:rPr>
            </w:pPr>
            <w:r>
              <w:rPr>
                <w:rFonts w:ascii="Arial" w:cs="Arial" w:eastAsia="Arial" w:hAnsi="Arial"/>
                <w:sz w:val="22"/>
                <w:szCs w:val="22"/>
                <w:color w:val="auto"/>
                <w:w w:val="97"/>
              </w:rPr>
              <w:t>whole, parts of the artistic development. “Like Brecht, Chaikin thought of</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6920" w:type="dxa"/>
            <w:vAlign w:val="bottom"/>
          </w:tcPr>
          <w:p>
            <w:pPr>
              <w:jc w:val="center"/>
              <w:ind w:right="15"/>
              <w:spacing w:after="0"/>
              <w:rPr>
                <w:sz w:val="20"/>
                <w:szCs w:val="20"/>
                <w:color w:val="auto"/>
              </w:rPr>
            </w:pPr>
            <w:r>
              <w:rPr>
                <w:rFonts w:ascii="Arial" w:cs="Arial" w:eastAsia="Arial" w:hAnsi="Arial"/>
                <w:sz w:val="22"/>
                <w:szCs w:val="22"/>
                <w:color w:val="auto"/>
                <w:w w:val="95"/>
              </w:rPr>
              <w:t>his theatre as a workshop where plays were always “‘in progress,’ always</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6920" w:type="dxa"/>
            <w:vAlign w:val="bottom"/>
          </w:tcPr>
          <w:p>
            <w:pPr>
              <w:jc w:val="center"/>
              <w:ind w:right="15"/>
              <w:spacing w:after="0"/>
              <w:rPr>
                <w:sz w:val="20"/>
                <w:szCs w:val="20"/>
                <w:color w:val="auto"/>
              </w:rPr>
            </w:pPr>
            <w:r>
              <w:rPr>
                <w:rFonts w:ascii="Arial" w:cs="Arial" w:eastAsia="Arial" w:hAnsi="Arial"/>
                <w:sz w:val="22"/>
                <w:szCs w:val="22"/>
                <w:color w:val="auto"/>
              </w:rPr>
              <w:t>growing and changing” (Styan 167). In his words quoted by Jotterand,</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6920" w:type="dxa"/>
            <w:vAlign w:val="bottom"/>
          </w:tcPr>
          <w:p>
            <w:pPr>
              <w:jc w:val="center"/>
              <w:ind w:right="15"/>
              <w:spacing w:after="0"/>
              <w:rPr>
                <w:sz w:val="20"/>
                <w:szCs w:val="20"/>
                <w:color w:val="auto"/>
              </w:rPr>
            </w:pPr>
            <w:r>
              <w:rPr>
                <w:rFonts w:ascii="Arial" w:cs="Arial" w:eastAsia="Arial" w:hAnsi="Arial"/>
                <w:sz w:val="22"/>
                <w:szCs w:val="22"/>
                <w:color w:val="auto"/>
              </w:rPr>
              <w:t>Chaikin claims that “exercises are worthless if, as a result, they do not</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6920" w:type="dxa"/>
            <w:vAlign w:val="bottom"/>
          </w:tcPr>
          <w:p>
            <w:pPr>
              <w:spacing w:after="0"/>
              <w:rPr>
                <w:sz w:val="20"/>
                <w:szCs w:val="20"/>
                <w:color w:val="auto"/>
              </w:rPr>
            </w:pPr>
            <w:r>
              <w:rPr>
                <w:rFonts w:ascii="Arial" w:cs="Arial" w:eastAsia="Arial" w:hAnsi="Arial"/>
                <w:sz w:val="22"/>
                <w:szCs w:val="22"/>
                <w:color w:val="auto"/>
              </w:rPr>
              <w:t>engender a theatrical performance” (145, translation mine).</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0"/>
        </w:trPr>
        <w:tc>
          <w:tcPr>
            <w:tcW w:w="6920" w:type="dxa"/>
            <w:vAlign w:val="bottom"/>
          </w:tcPr>
          <w:p>
            <w:pPr>
              <w:ind w:left="400"/>
              <w:spacing w:after="0"/>
              <w:rPr>
                <w:sz w:val="20"/>
                <w:szCs w:val="20"/>
                <w:color w:val="auto"/>
              </w:rPr>
            </w:pPr>
            <w:r>
              <w:rPr>
                <w:rFonts w:ascii="Times New Roman" w:cs="Times New Roman" w:eastAsia="Times New Roman" w:hAnsi="Times New Roman"/>
                <w:sz w:val="22"/>
                <w:szCs w:val="22"/>
                <w:color w:val="auto"/>
              </w:rPr>
              <w:t>Chaikin also</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9"/>
        </w:trPr>
        <w:tc>
          <w:tcPr>
            <w:tcW w:w="6920" w:type="dxa"/>
            <w:vAlign w:val="bottom"/>
          </w:tcPr>
          <w:p>
            <w:pPr>
              <w:jc w:val="center"/>
              <w:ind w:right="15"/>
              <w:spacing w:after="0"/>
              <w:rPr>
                <w:sz w:val="20"/>
                <w:szCs w:val="20"/>
                <w:color w:val="auto"/>
              </w:rPr>
            </w:pPr>
            <w:r>
              <w:rPr>
                <w:rFonts w:ascii="Arial" w:cs="Arial" w:eastAsia="Arial" w:hAnsi="Arial"/>
                <w:sz w:val="20"/>
                <w:szCs w:val="20"/>
                <w:color w:val="auto"/>
                <w:w w:val="99"/>
              </w:rPr>
              <w:t>shared both Meyerhold’s belief in the need to work from the physical</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6920" w:type="dxa"/>
            <w:vAlign w:val="bottom"/>
          </w:tcPr>
          <w:p>
            <w:pPr>
              <w:jc w:val="center"/>
              <w:ind w:right="15"/>
              <w:spacing w:after="0"/>
              <w:rPr>
                <w:sz w:val="20"/>
                <w:szCs w:val="20"/>
                <w:color w:val="auto"/>
              </w:rPr>
            </w:pPr>
            <w:r>
              <w:rPr>
                <w:rFonts w:ascii="Arial" w:cs="Arial" w:eastAsia="Arial" w:hAnsi="Arial"/>
                <w:sz w:val="20"/>
                <w:szCs w:val="20"/>
                <w:color w:val="auto"/>
                <w:w w:val="96"/>
              </w:rPr>
              <w:t>fact of the actor’s presence on stage and his conviction that this meant</w:t>
            </w:r>
          </w:p>
        </w:tc>
        <w:tc>
          <w:tcPr>
            <w:tcW w:w="1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6920" w:type="dxa"/>
            <w:vAlign w:val="bottom"/>
          </w:tcPr>
          <w:p>
            <w:pPr>
              <w:jc w:val="center"/>
              <w:ind w:right="15"/>
              <w:spacing w:after="0"/>
              <w:rPr>
                <w:sz w:val="20"/>
                <w:szCs w:val="20"/>
                <w:color w:val="auto"/>
              </w:rPr>
            </w:pPr>
            <w:r>
              <w:rPr>
                <w:rFonts w:ascii="Times New Roman" w:cs="Times New Roman" w:eastAsia="Times New Roman" w:hAnsi="Times New Roman"/>
                <w:sz w:val="20"/>
                <w:szCs w:val="20"/>
                <w:color w:val="auto"/>
              </w:rPr>
              <w:t>exploring the mechanics of physical movement, but, more than that, he</w:t>
            </w:r>
          </w:p>
        </w:tc>
        <w:tc>
          <w:tcPr>
            <w:tcW w:w="1080" w:type="dxa"/>
            <w:vAlign w:val="bottom"/>
            <w:vMerge w:val="restart"/>
          </w:tcPr>
          <w:p>
            <w:pPr>
              <w:jc w:val="right"/>
              <w:spacing w:after="0"/>
              <w:rPr>
                <w:sz w:val="20"/>
                <w:szCs w:val="20"/>
                <w:color w:val="auto"/>
              </w:rPr>
            </w:pPr>
            <w:r>
              <w:rPr>
                <w:rFonts w:ascii="Arial" w:cs="Arial" w:eastAsia="Arial" w:hAnsi="Arial"/>
                <w:sz w:val="44"/>
                <w:szCs w:val="44"/>
                <w:b w:val="1"/>
                <w:bCs w:val="1"/>
                <w:color w:val="808080"/>
              </w:rPr>
              <w:t>385</w:t>
            </w:r>
          </w:p>
        </w:tc>
        <w:tc>
          <w:tcPr>
            <w:tcW w:w="0" w:type="dxa"/>
            <w:vAlign w:val="bottom"/>
          </w:tcPr>
          <w:p>
            <w:pPr>
              <w:spacing w:after="0"/>
              <w:rPr>
                <w:sz w:val="1"/>
                <w:szCs w:val="1"/>
                <w:color w:val="auto"/>
              </w:rPr>
            </w:pPr>
          </w:p>
        </w:tc>
      </w:tr>
      <w:tr>
        <w:trPr>
          <w:trHeight w:val="240"/>
        </w:trPr>
        <w:tc>
          <w:tcPr>
            <w:tcW w:w="6920" w:type="dxa"/>
            <w:vAlign w:val="bottom"/>
          </w:tcPr>
          <w:p>
            <w:pPr>
              <w:jc w:val="center"/>
              <w:ind w:right="15"/>
              <w:spacing w:after="0"/>
              <w:rPr>
                <w:sz w:val="20"/>
                <w:szCs w:val="20"/>
                <w:color w:val="auto"/>
              </w:rPr>
            </w:pPr>
            <w:r>
              <w:rPr>
                <w:rFonts w:ascii="Arial" w:cs="Arial" w:eastAsia="Arial" w:hAnsi="Arial"/>
                <w:sz w:val="20"/>
                <w:szCs w:val="20"/>
                <w:color w:val="auto"/>
                <w:w w:val="95"/>
              </w:rPr>
              <w:t>saw in the presence of the actor a statement about the power of human</w:t>
            </w:r>
          </w:p>
        </w:tc>
        <w:tc>
          <w:tcPr>
            <w:tcW w:w="10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63"/>
        </w:trPr>
        <w:tc>
          <w:tcPr>
            <w:tcW w:w="6920" w:type="dxa"/>
            <w:vAlign w:val="bottom"/>
          </w:tcPr>
          <w:p>
            <w:pPr>
              <w:ind w:left="400"/>
              <w:spacing w:after="0"/>
              <w:rPr>
                <w:sz w:val="20"/>
                <w:szCs w:val="20"/>
                <w:color w:val="auto"/>
              </w:rPr>
            </w:pPr>
            <w:r>
              <w:rPr>
                <w:rFonts w:ascii="Times New Roman" w:cs="Times New Roman" w:eastAsia="Times New Roman" w:hAnsi="Times New Roman"/>
                <w:sz w:val="20"/>
                <w:szCs w:val="20"/>
                <w:color w:val="auto"/>
              </w:rPr>
              <w:t>intervention. (Bigsby 121)</w:t>
            </w:r>
          </w:p>
        </w:tc>
        <w:tc>
          <w:tcPr>
            <w:tcW w:w="108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-2566670</wp:posOffset>
                </wp:positionV>
                <wp:extent cx="44367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02.0999pt" to="349.05pt,-202.09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-2571115</wp:posOffset>
                </wp:positionV>
                <wp:extent cx="0" cy="242824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202.4499pt" to="348.65pt,-11.2499pt" o:allowincell="f" strokecolor="#000000" strokeweight="0.75pt"/>
            </w:pict>
          </mc:Fallback>
        </mc:AlternateContent>
      </w:r>
    </w:p>
    <w:p>
      <w:pPr>
        <w:spacing w:after="0" w:line="222" w:lineRule="exact"/>
        <w:rPr>
          <w:sz w:val="20"/>
          <w:szCs w:val="20"/>
          <w:color w:val="auto"/>
        </w:rPr>
      </w:pPr>
    </w:p>
    <w:p>
      <w:pPr>
        <w:ind w:right="1200" w:firstLine="397"/>
        <w:spacing w:after="0" w:line="309" w:lineRule="auto"/>
        <w:rPr>
          <w:sz w:val="20"/>
          <w:szCs w:val="20"/>
          <w:color w:val="auto"/>
        </w:rPr>
      </w:pPr>
      <w:r>
        <w:rPr>
          <w:rFonts w:ascii="Arial" w:cs="Arial" w:eastAsia="Arial" w:hAnsi="Arial"/>
          <w:sz w:val="21"/>
          <w:szCs w:val="21"/>
          <w:color w:val="auto"/>
        </w:rPr>
        <w:t xml:space="preserve">He was also no stranger to Lee Strasberg’s ideas, or to the teacher himself, </w:t>
      </w:r>
      <w:r>
        <w:rPr>
          <w:rFonts w:ascii="Times New Roman" w:cs="Times New Roman" w:eastAsia="Times New Roman" w:hAnsi="Times New Roman"/>
          <w:sz w:val="21"/>
          <w:szCs w:val="21"/>
          <w:color w:val="auto"/>
        </w:rPr>
        <w:t>whom he met in New York in 1966. Yet Chaikin resented his method:</w:t>
      </w:r>
    </w:p>
    <w:p>
      <w:pPr>
        <w:spacing w:after="0" w:line="160" w:lineRule="exact"/>
        <w:rPr>
          <w:sz w:val="20"/>
          <w:szCs w:val="20"/>
          <w:color w:val="auto"/>
        </w:rPr>
      </w:pPr>
    </w:p>
    <w:p>
      <w:pPr>
        <w:jc w:val="both"/>
        <w:ind w:left="400" w:right="1600"/>
        <w:spacing w:after="0" w:line="258" w:lineRule="auto"/>
        <w:rPr>
          <w:sz w:val="20"/>
          <w:szCs w:val="20"/>
          <w:color w:val="auto"/>
        </w:rPr>
      </w:pPr>
      <w:r>
        <w:rPr>
          <w:rFonts w:ascii="Times New Roman" w:cs="Times New Roman" w:eastAsia="Times New Roman" w:hAnsi="Times New Roman"/>
          <w:sz w:val="20"/>
          <w:szCs w:val="20"/>
          <w:color w:val="auto"/>
        </w:rPr>
        <w:t xml:space="preserve">He teaches the actors to use themselves, but at the same time they withdraw into themselves because of the excessive use of autoanalysis. </w:t>
      </w:r>
      <w:r>
        <w:rPr>
          <w:rFonts w:ascii="Arial" w:cs="Arial" w:eastAsia="Arial" w:hAnsi="Arial"/>
          <w:sz w:val="20"/>
          <w:szCs w:val="20"/>
          <w:color w:val="auto"/>
        </w:rPr>
        <w:t xml:space="preserve">This defers team acting. He looks at the performance in a logical, linear way. How can you stage Brecht in such a way? (qtd. in Jotterand 137, </w:t>
      </w:r>
      <w:r>
        <w:rPr>
          <w:rFonts w:ascii="Times New Roman" w:cs="Times New Roman" w:eastAsia="Times New Roman" w:hAnsi="Times New Roman"/>
          <w:sz w:val="20"/>
          <w:szCs w:val="20"/>
          <w:color w:val="auto"/>
        </w:rPr>
        <w:t>translation mine)</w:t>
      </w:r>
    </w:p>
    <w:p>
      <w:pPr>
        <w:spacing w:after="0" w:line="227" w:lineRule="exact"/>
        <w:rPr>
          <w:sz w:val="20"/>
          <w:szCs w:val="20"/>
          <w:color w:val="auto"/>
        </w:rPr>
      </w:pPr>
    </w:p>
    <w:p>
      <w:pPr>
        <w:jc w:val="both"/>
        <w:ind w:right="1200" w:firstLine="397"/>
        <w:spacing w:after="0" w:line="262" w:lineRule="auto"/>
        <w:rPr>
          <w:sz w:val="20"/>
          <w:szCs w:val="20"/>
          <w:color w:val="auto"/>
        </w:rPr>
      </w:pPr>
      <w:r>
        <w:rPr>
          <w:rFonts w:ascii="Times New Roman" w:cs="Times New Roman" w:eastAsia="Times New Roman" w:hAnsi="Times New Roman"/>
          <w:sz w:val="21"/>
          <w:szCs w:val="21"/>
          <w:color w:val="auto"/>
        </w:rPr>
        <w:t xml:space="preserve">By examining many avant-garde ideas, techniques and methods, Joseph Chaikin managed to devise his own combination of principles, techniques and creative explorations and create his personal artistic style. Jotterand </w:t>
      </w:r>
      <w:r>
        <w:rPr>
          <w:rFonts w:ascii="Arial" w:cs="Arial" w:eastAsia="Arial" w:hAnsi="Arial"/>
          <w:sz w:val="21"/>
          <w:szCs w:val="21"/>
          <w:color w:val="auto"/>
        </w:rPr>
        <w:t xml:space="preserve">claims that Chaikin’s method is not only the key to understanding the new American theater, but that it also shows the long road that the American stage took from naturalism to abstractionism (136–40). Taking after the pioneer of socially engaged theater in Israel, Nola Chilton, and influenced by Bertold Brecht’s ideas, The Open Theater’s work was particularly </w:t>
      </w:r>
      <w:r>
        <w:rPr>
          <w:rFonts w:ascii="Times New Roman" w:cs="Times New Roman" w:eastAsia="Times New Roman" w:hAnsi="Times New Roman"/>
          <w:sz w:val="21"/>
          <w:szCs w:val="21"/>
          <w:color w:val="auto"/>
        </w:rPr>
        <w:t xml:space="preserve">political (anti-Vietnam war performances) in nature. However, according to </w:t>
      </w:r>
      <w:r>
        <w:rPr>
          <w:rFonts w:ascii="Arial" w:cs="Arial" w:eastAsia="Arial" w:hAnsi="Arial"/>
          <w:sz w:val="21"/>
          <w:szCs w:val="21"/>
          <w:color w:val="auto"/>
        </w:rPr>
        <w:t>Jotterand, adding humor to the performances was a distinctive American, and “non-Grotowski,” feature (145).</w:t>
      </w:r>
    </w:p>
    <w:p>
      <w:pPr>
        <w:spacing w:after="0" w:line="1" w:lineRule="exact"/>
        <w:rPr>
          <w:sz w:val="20"/>
          <w:szCs w:val="20"/>
          <w:color w:val="auto"/>
        </w:rPr>
      </w:pPr>
    </w:p>
    <w:p>
      <w:pPr>
        <w:jc w:val="both"/>
        <w:ind w:right="1200" w:firstLine="397"/>
        <w:spacing w:after="0" w:line="269" w:lineRule="auto"/>
        <w:rPr>
          <w:sz w:val="20"/>
          <w:szCs w:val="20"/>
          <w:color w:val="auto"/>
        </w:rPr>
      </w:pPr>
      <w:r>
        <w:rPr>
          <w:rFonts w:ascii="Arial" w:cs="Arial" w:eastAsia="Arial" w:hAnsi="Arial"/>
          <w:sz w:val="21"/>
          <w:szCs w:val="21"/>
          <w:color w:val="auto"/>
        </w:rPr>
        <w:t xml:space="preserve">Chaikin’s adoption of improvisation was also different from what he learnt with Spolin and The Living Theatre. For The Open Theater, improvisation was a part of the process of creation rather than a basic </w:t>
      </w:r>
      <w:r>
        <w:rPr>
          <w:rFonts w:ascii="Times New Roman" w:cs="Times New Roman" w:eastAsia="Times New Roman" w:hAnsi="Times New Roman"/>
          <w:sz w:val="21"/>
          <w:szCs w:val="21"/>
          <w:color w:val="auto"/>
        </w:rPr>
        <w:t xml:space="preserve">strategy of performance (Bigsby 119). However, like some of the Spolin games and </w:t>
      </w:r>
      <w:r>
        <w:rPr>
          <w:rFonts w:ascii="Arial" w:cs="Arial" w:eastAsia="Arial" w:hAnsi="Arial"/>
          <w:sz w:val="21"/>
          <w:szCs w:val="21"/>
          <w:i w:val="1"/>
          <w:iCs w:val="1"/>
          <w:color w:val="auto"/>
        </w:rPr>
        <w:t>The Marrying Maiden</w:t>
      </w:r>
      <w:r>
        <w:rPr>
          <w:rFonts w:ascii="Times New Roman" w:cs="Times New Roman" w:eastAsia="Times New Roman" w:hAnsi="Times New Roman"/>
          <w:sz w:val="21"/>
          <w:szCs w:val="21"/>
          <w:color w:val="auto"/>
        </w:rPr>
        <w:t xml:space="preserve"> staged by his former company, </w:t>
      </w:r>
      <w:r>
        <w:rPr>
          <w:rFonts w:ascii="Times New Roman" w:cs="Times New Roman" w:eastAsia="Times New Roman" w:hAnsi="Times New Roman"/>
          <w:sz w:val="21"/>
          <w:szCs w:val="21"/>
          <w:i w:val="1"/>
          <w:iCs w:val="1"/>
          <w:color w:val="auto"/>
        </w:rPr>
        <w:t>Comings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and Goings</w:t>
      </w:r>
      <w:r>
        <w:rPr>
          <w:rFonts w:ascii="Arial" w:cs="Arial" w:eastAsia="Arial" w:hAnsi="Arial"/>
          <w:sz w:val="21"/>
          <w:szCs w:val="21"/>
          <w:color w:val="auto"/>
        </w:rPr>
        <w:t>, a play by Megan Terry produced by The Open Theater in 1966,</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was based on aleatoricism. In this production, the actors presented their</w:t>
      </w:r>
    </w:p>
    <w:p>
      <w:pPr>
        <w:sectPr>
          <w:pgSz w:w="9460" w:h="13606" w:orient="portrait"/>
          <w:cols w:equalWidth="0" w:num="1">
            <w:col w:w="8000"/>
          </w:cols>
          <w:pgMar w:left="1140" w:top="893" w:right="328" w:bottom="520" w:gutter="0" w:footer="0" w:header="0"/>
        </w:sectPr>
      </w:pPr>
    </w:p>
    <w:bookmarkStart w:id="12" w:name="page13"/>
    <w:bookmarkEnd w:id="12"/>
    <w:p>
      <w:pPr>
        <w:ind w:left="61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638810</wp:posOffset>
                </wp:positionH>
                <wp:positionV relativeFrom="paragraph">
                  <wp:posOffset>55245</wp:posOffset>
                </wp:positionV>
                <wp:extent cx="44367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3pt,4.35pt" to="399.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643255</wp:posOffset>
                </wp:positionH>
                <wp:positionV relativeFrom="paragraph">
                  <wp:posOffset>50165</wp:posOffset>
                </wp:positionV>
                <wp:extent cx="0" cy="241871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65pt,3.95pt" to="50.65pt,194.4pt" o:allowincell="f" strokecolor="#000000" strokeweight="0.75pt"/>
            </w:pict>
          </mc:Fallback>
        </mc:AlternateContent>
      </w:r>
    </w:p>
    <w:p>
      <w:pPr>
        <w:spacing w:after="0" w:line="255" w:lineRule="exact"/>
        <w:rPr>
          <w:sz w:val="20"/>
          <w:szCs w:val="20"/>
          <w:color w:val="auto"/>
        </w:rPr>
      </w:pPr>
    </w:p>
    <w:p>
      <w:pPr>
        <w:jc w:val="both"/>
        <w:ind w:left="1200"/>
        <w:spacing w:after="0" w:line="267" w:lineRule="auto"/>
        <w:rPr>
          <w:sz w:val="20"/>
          <w:szCs w:val="20"/>
          <w:color w:val="auto"/>
        </w:rPr>
      </w:pPr>
      <w:r>
        <w:rPr>
          <w:rFonts w:ascii="Arial" w:cs="Arial" w:eastAsia="Arial" w:hAnsi="Arial"/>
          <w:sz w:val="22"/>
          <w:szCs w:val="22"/>
          <w:color w:val="auto"/>
        </w:rPr>
        <w:t xml:space="preserve">scenes in an order determined by a roulette wheel. In later productions, </w:t>
      </w:r>
      <w:r>
        <w:rPr>
          <w:rFonts w:ascii="Times New Roman" w:cs="Times New Roman" w:eastAsia="Times New Roman" w:hAnsi="Times New Roman"/>
          <w:sz w:val="22"/>
          <w:szCs w:val="22"/>
          <w:color w:val="auto"/>
        </w:rPr>
        <w:t xml:space="preserve">such as </w:t>
      </w:r>
      <w:r>
        <w:rPr>
          <w:rFonts w:ascii="Times New Roman" w:cs="Times New Roman" w:eastAsia="Times New Roman" w:hAnsi="Times New Roman"/>
          <w:sz w:val="22"/>
          <w:szCs w:val="22"/>
          <w:i w:val="1"/>
          <w:iCs w:val="1"/>
          <w:color w:val="auto"/>
        </w:rPr>
        <w:t>The Serpent</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Terminal</w:t>
      </w:r>
      <w:r>
        <w:rPr>
          <w:rFonts w:ascii="Times New Roman" w:cs="Times New Roman" w:eastAsia="Times New Roman" w:hAnsi="Times New Roman"/>
          <w:sz w:val="22"/>
          <w:szCs w:val="22"/>
          <w:color w:val="auto"/>
        </w:rPr>
        <w:t>, the company also experimented with group improvisation.</w:t>
      </w:r>
    </w:p>
    <w:p>
      <w:pPr>
        <w:spacing w:after="0" w:line="200" w:lineRule="exact"/>
        <w:rPr>
          <w:sz w:val="20"/>
          <w:szCs w:val="20"/>
          <w:color w:val="auto"/>
        </w:rPr>
      </w:pPr>
    </w:p>
    <w:p>
      <w:pPr>
        <w:spacing w:after="0" w:line="34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6"/>
          <w:szCs w:val="26"/>
          <w:color w:val="auto"/>
        </w:rPr>
        <w:t>T</w:t>
      </w:r>
      <w:r>
        <w:rPr>
          <w:rFonts w:ascii="Times New Roman" w:cs="Times New Roman" w:eastAsia="Times New Roman" w:hAnsi="Times New Roman"/>
          <w:sz w:val="18"/>
          <w:szCs w:val="18"/>
          <w:color w:val="auto"/>
        </w:rPr>
        <w:t>he</w:t>
      </w:r>
      <w:r>
        <w:rPr>
          <w:rFonts w:ascii="Times New Roman" w:cs="Times New Roman" w:eastAsia="Times New Roman" w:hAnsi="Times New Roman"/>
          <w:sz w:val="26"/>
          <w:szCs w:val="26"/>
          <w:color w:val="auto"/>
        </w:rPr>
        <w:t xml:space="preserve"> P</w:t>
      </w:r>
      <w:r>
        <w:rPr>
          <w:rFonts w:ascii="Times New Roman" w:cs="Times New Roman" w:eastAsia="Times New Roman" w:hAnsi="Times New Roman"/>
          <w:sz w:val="18"/>
          <w:szCs w:val="18"/>
          <w:color w:val="auto"/>
        </w:rPr>
        <w:t>erformance</w:t>
      </w:r>
      <w:r>
        <w:rPr>
          <w:rFonts w:ascii="Times New Roman" w:cs="Times New Roman" w:eastAsia="Times New Roman" w:hAnsi="Times New Roman"/>
          <w:sz w:val="26"/>
          <w:szCs w:val="26"/>
          <w:color w:val="auto"/>
        </w:rPr>
        <w:t xml:space="preserve"> G</w:t>
      </w:r>
      <w:r>
        <w:rPr>
          <w:rFonts w:ascii="Times New Roman" w:cs="Times New Roman" w:eastAsia="Times New Roman" w:hAnsi="Times New Roman"/>
          <w:sz w:val="18"/>
          <w:szCs w:val="18"/>
          <w:color w:val="auto"/>
        </w:rPr>
        <w:t>roup</w:t>
      </w:r>
      <w:r>
        <w:rPr>
          <w:rFonts w:ascii="Times New Roman" w:cs="Times New Roman" w:eastAsia="Times New Roman" w:hAnsi="Times New Roman"/>
          <w:sz w:val="26"/>
          <w:szCs w:val="26"/>
          <w:color w:val="auto"/>
        </w:rPr>
        <w:t>—R</w:t>
      </w:r>
      <w:r>
        <w:rPr>
          <w:rFonts w:ascii="Times New Roman" w:cs="Times New Roman" w:eastAsia="Times New Roman" w:hAnsi="Times New Roman"/>
          <w:sz w:val="18"/>
          <w:szCs w:val="18"/>
          <w:color w:val="auto"/>
        </w:rPr>
        <w:t>ichard</w:t>
      </w:r>
      <w:r>
        <w:rPr>
          <w:rFonts w:ascii="Times New Roman" w:cs="Times New Roman" w:eastAsia="Times New Roman" w:hAnsi="Times New Roman"/>
          <w:sz w:val="26"/>
          <w:szCs w:val="26"/>
          <w:color w:val="auto"/>
        </w:rPr>
        <w:t xml:space="preserve"> S</w:t>
      </w:r>
      <w:r>
        <w:rPr>
          <w:rFonts w:ascii="Times New Roman" w:cs="Times New Roman" w:eastAsia="Times New Roman" w:hAnsi="Times New Roman"/>
          <w:sz w:val="18"/>
          <w:szCs w:val="18"/>
          <w:color w:val="auto"/>
        </w:rPr>
        <w:t>chechner</w:t>
      </w:r>
    </w:p>
    <w:p>
      <w:pPr>
        <w:spacing w:after="0" w:line="117" w:lineRule="exact"/>
        <w:rPr>
          <w:sz w:val="20"/>
          <w:szCs w:val="20"/>
          <w:color w:val="auto"/>
        </w:rPr>
      </w:pPr>
    </w:p>
    <w:p>
      <w:pPr>
        <w:jc w:val="both"/>
        <w:ind w:left="1200"/>
        <w:spacing w:after="0" w:line="262" w:lineRule="auto"/>
        <w:rPr>
          <w:sz w:val="20"/>
          <w:szCs w:val="20"/>
          <w:color w:val="auto"/>
        </w:rPr>
      </w:pPr>
      <w:r>
        <w:rPr>
          <w:rFonts w:ascii="Arial" w:cs="Arial" w:eastAsia="Arial" w:hAnsi="Arial"/>
          <w:sz w:val="21"/>
          <w:szCs w:val="21"/>
          <w:color w:val="auto"/>
        </w:rPr>
        <w:t xml:space="preserve">The New American Theater was thriving when The Performance Group, a highly experimental Off-Off-Broadway company, was brought to life by Richard Schechner in 1967. “Like Chaikin’s, this group was not formed primarily for the purpose of developing a production, but rather to explore </w:t>
      </w:r>
      <w:r>
        <w:rPr>
          <w:rFonts w:ascii="Times New Roman" w:cs="Times New Roman" w:eastAsia="Times New Roman" w:hAnsi="Times New Roman"/>
          <w:sz w:val="21"/>
          <w:szCs w:val="21"/>
          <w:color w:val="auto"/>
        </w:rPr>
        <w:t>theatrical and personal possibilities” (Bigsby 125).</w:t>
      </w:r>
    </w:p>
    <w:p>
      <w:pPr>
        <w:spacing w:after="0" w:line="1" w:lineRule="exact"/>
        <w:rPr>
          <w:sz w:val="20"/>
          <w:szCs w:val="20"/>
          <w:color w:val="auto"/>
        </w:rPr>
      </w:pPr>
    </w:p>
    <w:p>
      <w:pPr>
        <w:jc w:val="right"/>
        <w:spacing w:after="0" w:line="180" w:lineRule="auto"/>
        <w:rPr>
          <w:sz w:val="20"/>
          <w:szCs w:val="20"/>
          <w:color w:val="auto"/>
        </w:rPr>
      </w:pPr>
      <w:r>
        <w:rPr>
          <w:rFonts w:ascii="Arial" w:cs="Arial" w:eastAsia="Arial" w:hAnsi="Arial"/>
          <w:sz w:val="43"/>
          <w:szCs w:val="43"/>
          <w:b w:val="1"/>
          <w:bCs w:val="1"/>
          <w:color w:val="808080"/>
          <w:vertAlign w:val="subscript"/>
        </w:rPr>
        <w:t>386</w:t>
      </w:r>
      <w:r>
        <w:rPr>
          <w:rFonts w:ascii="Arial" w:cs="Arial" w:eastAsia="Arial" w:hAnsi="Arial"/>
          <w:sz w:val="18"/>
          <w:szCs w:val="18"/>
          <w:color w:val="auto"/>
        </w:rPr>
        <w:t xml:space="preserve">  Schechner had received an extensive (also Ivy League) education and earned a PhD in theater with Tulane University before starting the company.</w:t>
      </w:r>
    </w:p>
    <w:p>
      <w:pPr>
        <w:spacing w:after="0" w:line="2"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2"/>
          <w:szCs w:val="22"/>
          <w:color w:val="auto"/>
        </w:rPr>
        <w:t>His academic research and his personal explorations orbited around</w:t>
      </w:r>
    </w:p>
    <w:p>
      <w:pPr>
        <w:spacing w:after="0" w:line="11" w:lineRule="exact"/>
        <w:rPr>
          <w:sz w:val="20"/>
          <w:szCs w:val="20"/>
          <w:color w:val="auto"/>
        </w:rPr>
      </w:pPr>
    </w:p>
    <w:p>
      <w:pPr>
        <w:jc w:val="both"/>
        <w:ind w:left="1200"/>
        <w:spacing w:after="0" w:line="261" w:lineRule="auto"/>
        <w:rPr>
          <w:sz w:val="20"/>
          <w:szCs w:val="20"/>
          <w:color w:val="auto"/>
        </w:rPr>
      </w:pPr>
      <w:r>
        <w:rPr>
          <w:rFonts w:ascii="Arial" w:cs="Arial" w:eastAsia="Arial" w:hAnsi="Arial"/>
          <w:sz w:val="21"/>
          <w:szCs w:val="21"/>
          <w:color w:val="auto"/>
        </w:rPr>
        <w:t xml:space="preserve">experimental and avant-garde theater. “Influenced by Grotowski, whom </w:t>
      </w:r>
      <w:r>
        <w:rPr>
          <w:rFonts w:ascii="Times New Roman" w:cs="Times New Roman" w:eastAsia="Times New Roman" w:hAnsi="Times New Roman"/>
          <w:sz w:val="21"/>
          <w:szCs w:val="21"/>
          <w:color w:val="auto"/>
        </w:rPr>
        <w:t xml:space="preserve">Schechner had met in 1966, by the Becks and by the environmentalists and their Happenings” (Styan 169), he formed his own experimental company. Not unlike Chaikin, Schechner developed his own distinctive style that </w:t>
      </w:r>
      <w:r>
        <w:rPr>
          <w:rFonts w:ascii="Arial" w:cs="Arial" w:eastAsia="Arial" w:hAnsi="Arial"/>
          <w:sz w:val="21"/>
          <w:szCs w:val="21"/>
          <w:color w:val="auto"/>
        </w:rPr>
        <w:t xml:space="preserve">derived from many different sources. “Having attended a workshop with Grotowski, Richard Schechner aimed at just such precision but hardly purged his work of sentimentalism” (Bigsby 124). The early productions of The Performance Group were based on existing scripted plays with texts </w:t>
      </w:r>
      <w:r>
        <w:rPr>
          <w:rFonts w:ascii="Times New Roman" w:cs="Times New Roman" w:eastAsia="Times New Roman" w:hAnsi="Times New Roman"/>
          <w:sz w:val="21"/>
          <w:szCs w:val="21"/>
          <w:color w:val="auto"/>
        </w:rPr>
        <w:t>created by the director (</w:t>
      </w:r>
      <w:r>
        <w:rPr>
          <w:rFonts w:ascii="Arial" w:cs="Arial" w:eastAsia="Arial" w:hAnsi="Arial"/>
          <w:sz w:val="21"/>
          <w:szCs w:val="21"/>
          <w:i w:val="1"/>
          <w:iCs w:val="1"/>
          <w:color w:val="auto"/>
        </w:rPr>
        <w:t>Macbeth</w:t>
      </w:r>
      <w:r>
        <w:rPr>
          <w:rFonts w:ascii="Times New Roman" w:cs="Times New Roman" w:eastAsia="Times New Roman" w:hAnsi="Times New Roman"/>
          <w:sz w:val="21"/>
          <w:szCs w:val="21"/>
          <w:color w:val="auto"/>
        </w:rPr>
        <w:t xml:space="preserve">, 1969; </w:t>
      </w:r>
      <w:r>
        <w:rPr>
          <w:rFonts w:ascii="Arial" w:cs="Arial" w:eastAsia="Arial" w:hAnsi="Arial"/>
          <w:sz w:val="21"/>
          <w:szCs w:val="21"/>
          <w:i w:val="1"/>
          <w:iCs w:val="1"/>
          <w:color w:val="auto"/>
        </w:rPr>
        <w:t>Dionysus 69</w:t>
      </w:r>
      <w:r>
        <w:rPr>
          <w:rFonts w:ascii="Times New Roman" w:cs="Times New Roman" w:eastAsia="Times New Roman" w:hAnsi="Times New Roman"/>
          <w:sz w:val="21"/>
          <w:szCs w:val="21"/>
          <w:color w:val="auto"/>
        </w:rPr>
        <w:t xml:space="preserve">, 1968). Hinged on the </w:t>
      </w:r>
      <w:r>
        <w:rPr>
          <w:rFonts w:ascii="Arial" w:cs="Arial" w:eastAsia="Arial" w:hAnsi="Arial"/>
          <w:sz w:val="21"/>
          <w:szCs w:val="21"/>
          <w:color w:val="auto"/>
        </w:rPr>
        <w:t xml:space="preserve">William Arrowsmith translation of Euripides’ </w:t>
      </w:r>
      <w:r>
        <w:rPr>
          <w:rFonts w:ascii="Times New Roman" w:cs="Times New Roman" w:eastAsia="Times New Roman" w:hAnsi="Times New Roman"/>
          <w:sz w:val="21"/>
          <w:szCs w:val="21"/>
          <w:i w:val="1"/>
          <w:iCs w:val="1"/>
          <w:color w:val="auto"/>
        </w:rPr>
        <w:t>The Bacchae</w:t>
      </w:r>
      <w:r>
        <w:rPr>
          <w:rFonts w:ascii="Times New Roman" w:cs="Times New Roman" w:eastAsia="Times New Roman" w:hAnsi="Times New Roman"/>
          <w:sz w:val="21"/>
          <w:szCs w:val="21"/>
          <w:color w:val="auto"/>
        </w:rPr>
        <w:t>,</w:t>
      </w:r>
      <w:r>
        <w:rPr>
          <w:rFonts w:ascii="Arial" w:cs="Arial" w:eastAsia="Arial" w:hAnsi="Arial"/>
          <w:sz w:val="21"/>
          <w:szCs w:val="21"/>
          <w:color w:val="auto"/>
        </w:rPr>
        <w:t xml:space="preserve"> </w:t>
      </w:r>
      <w:r>
        <w:rPr>
          <w:rFonts w:ascii="Arial" w:cs="Arial" w:eastAsia="Arial" w:hAnsi="Arial"/>
          <w:sz w:val="21"/>
          <w:szCs w:val="21"/>
          <w:i w:val="1"/>
          <w:iCs w:val="1"/>
          <w:color w:val="auto"/>
        </w:rPr>
        <w:t>Dionysus in 69</w:t>
      </w:r>
      <w:r>
        <w:rPr>
          <w:rFonts w:ascii="Arial" w:cs="Arial" w:eastAsia="Arial" w:hAnsi="Arial"/>
          <w:sz w:val="21"/>
          <w:szCs w:val="21"/>
          <w:color w:val="auto"/>
        </w:rPr>
        <w:t xml:space="preserve"> was a play devised by Schechner through group improvisation. According </w:t>
      </w:r>
      <w:r>
        <w:rPr>
          <w:rFonts w:ascii="Times New Roman" w:cs="Times New Roman" w:eastAsia="Times New Roman" w:hAnsi="Times New Roman"/>
          <w:sz w:val="21"/>
          <w:szCs w:val="21"/>
          <w:color w:val="auto"/>
        </w:rPr>
        <w:t xml:space="preserve">to Braun, he would also use improvisation during rehearsals to create space </w:t>
      </w:r>
      <w:r>
        <w:rPr>
          <w:rFonts w:ascii="Arial" w:cs="Arial" w:eastAsia="Arial" w:hAnsi="Arial"/>
          <w:sz w:val="21"/>
          <w:szCs w:val="21"/>
          <w:color w:val="auto"/>
        </w:rPr>
        <w:t>and stage design (330–32) for his productions.</w:t>
      </w:r>
    </w:p>
    <w:p>
      <w:pPr>
        <w:spacing w:after="0" w:line="12" w:lineRule="exact"/>
        <w:rPr>
          <w:sz w:val="20"/>
          <w:szCs w:val="20"/>
          <w:color w:val="auto"/>
        </w:rPr>
      </w:pPr>
    </w:p>
    <w:p>
      <w:pPr>
        <w:jc w:val="both"/>
        <w:ind w:left="1200" w:firstLine="397"/>
        <w:spacing w:after="0" w:line="281" w:lineRule="auto"/>
        <w:rPr>
          <w:sz w:val="20"/>
          <w:szCs w:val="20"/>
          <w:color w:val="auto"/>
        </w:rPr>
      </w:pPr>
      <w:r>
        <w:rPr>
          <w:rFonts w:ascii="Arial" w:cs="Arial" w:eastAsia="Arial" w:hAnsi="Arial"/>
          <w:sz w:val="20"/>
          <w:szCs w:val="20"/>
          <w:color w:val="auto"/>
        </w:rPr>
        <w:t xml:space="preserve">The company adopted a former metal stamping/flatware factory in Soho for their performance space, by visually turning it into a garage, and naming it aptly—The Performing Garage. This empty, spacious area was an ideal venue for Schechner’s spatial experimentation. He “examined the </w:t>
      </w:r>
      <w:r>
        <w:rPr>
          <w:rFonts w:ascii="Times New Roman" w:cs="Times New Roman" w:eastAsia="Times New Roman" w:hAnsi="Times New Roman"/>
          <w:sz w:val="20"/>
          <w:szCs w:val="20"/>
          <w:color w:val="auto"/>
        </w:rPr>
        <w:t xml:space="preserve">spatial relations between the characters on stage, as well as between the actors and the audience to create appropriate space for those relations” </w:t>
      </w:r>
      <w:r>
        <w:rPr>
          <w:rFonts w:ascii="Arial" w:cs="Arial" w:eastAsia="Arial" w:hAnsi="Arial"/>
          <w:sz w:val="20"/>
          <w:szCs w:val="20"/>
          <w:color w:val="auto"/>
        </w:rPr>
        <w:t xml:space="preserve">(Braun 331, translation mine). Schechner’s idea of “environmental theater,” </w:t>
      </w:r>
      <w:r>
        <w:rPr>
          <w:rFonts w:ascii="Times New Roman" w:cs="Times New Roman" w:eastAsia="Times New Roman" w:hAnsi="Times New Roman"/>
          <w:sz w:val="20"/>
          <w:szCs w:val="20"/>
          <w:color w:val="auto"/>
        </w:rPr>
        <w:t xml:space="preserve">and its core aim, was to eliminate the physical boundaries between the actors and the audiences in order to facilitate interaction between them and </w:t>
      </w:r>
      <w:r>
        <w:rPr>
          <w:rFonts w:ascii="Arial" w:cs="Arial" w:eastAsia="Arial" w:hAnsi="Arial"/>
          <w:sz w:val="20"/>
          <w:szCs w:val="20"/>
          <w:color w:val="auto"/>
        </w:rPr>
        <w:t>create a common space, which in turn would form a collective environment for everyone engaged in the performance. The company</w:t>
      </w:r>
    </w:p>
    <w:p>
      <w:pPr>
        <w:spacing w:after="0" w:line="193"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0"/>
          <w:szCs w:val="20"/>
          <w:color w:val="auto"/>
        </w:rPr>
        <w:t>shaped the theatre to conform to each play, constructing different</w:t>
      </w:r>
    </w:p>
    <w:p>
      <w:pPr>
        <w:spacing w:after="0" w:line="10" w:lineRule="exact"/>
        <w:rPr>
          <w:sz w:val="20"/>
          <w:szCs w:val="20"/>
          <w:color w:val="auto"/>
        </w:rPr>
      </w:pPr>
    </w:p>
    <w:p>
      <w:pPr>
        <w:ind w:left="1580"/>
        <w:spacing w:after="0"/>
        <w:rPr>
          <w:sz w:val="20"/>
          <w:szCs w:val="20"/>
          <w:color w:val="auto"/>
        </w:rPr>
      </w:pPr>
      <w:r>
        <w:rPr>
          <w:rFonts w:ascii="Arial" w:cs="Arial" w:eastAsia="Arial" w:hAnsi="Arial"/>
          <w:sz w:val="19"/>
          <w:szCs w:val="19"/>
          <w:color w:val="auto"/>
        </w:rPr>
        <w:t>audience frameworks for each production. The sets were usually based on</w:t>
      </w:r>
    </w:p>
    <w:p>
      <w:pPr>
        <w:sectPr>
          <w:pgSz w:w="9460" w:h="13606" w:orient="portrait"/>
          <w:cols w:equalWidth="0" w:num="1">
            <w:col w:w="8000"/>
          </w:cols>
          <w:pgMar w:left="340" w:top="893" w:right="1128" w:bottom="701" w:gutter="0" w:footer="0" w:header="0"/>
        </w:sectPr>
      </w:pPr>
    </w:p>
    <w:bookmarkStart w:id="13" w:name="page14"/>
    <w:bookmarkEnd w:id="13"/>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59" w:lineRule="exact"/>
        <w:rPr>
          <w:sz w:val="20"/>
          <w:szCs w:val="20"/>
          <w:color w:val="auto"/>
        </w:rPr>
      </w:pPr>
    </w:p>
    <w:p>
      <w:pPr>
        <w:jc w:val="both"/>
        <w:ind w:left="400" w:right="1600"/>
        <w:spacing w:after="0" w:line="294" w:lineRule="auto"/>
        <w:rPr>
          <w:sz w:val="20"/>
          <w:szCs w:val="20"/>
          <w:color w:val="auto"/>
        </w:rPr>
      </w:pPr>
      <w:r>
        <w:rPr>
          <w:rFonts w:ascii="Arial" w:cs="Arial" w:eastAsia="Arial" w:hAnsi="Arial"/>
          <w:sz w:val="18"/>
          <w:szCs w:val="18"/>
          <w:color w:val="auto"/>
        </w:rPr>
        <w:t>multilevel platforms, balconies, ramps, and scaffolds surrounding a stage that encroached on the audience’s territory, providing a wider range of space for the actors and a greater flexibility of interaction between the audience and performers. The audience of the environmental theatre was invited, even expected, to participate. (“Environmental Theatre”)</w:t>
      </w:r>
    </w:p>
    <w:p>
      <w:pPr>
        <w:spacing w:after="0" w:line="197"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6920" w:type="dxa"/>
            <w:vAlign w:val="bottom"/>
          </w:tcPr>
          <w:p>
            <w:pPr>
              <w:ind w:left="400"/>
              <w:spacing w:after="0"/>
              <w:rPr>
                <w:sz w:val="20"/>
                <w:szCs w:val="20"/>
                <w:color w:val="auto"/>
              </w:rPr>
            </w:pPr>
            <w:r>
              <w:rPr>
                <w:rFonts w:ascii="Times New Roman" w:cs="Times New Roman" w:eastAsia="Times New Roman" w:hAnsi="Times New Roman"/>
                <w:sz w:val="22"/>
                <w:szCs w:val="22"/>
                <w:color w:val="auto"/>
              </w:rPr>
              <w:t>Such literal breaking of the fourth wall incorporates the ideas of</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6920" w:type="dxa"/>
            <w:vAlign w:val="bottom"/>
          </w:tcPr>
          <w:p>
            <w:pPr>
              <w:spacing w:after="0"/>
              <w:rPr>
                <w:sz w:val="20"/>
                <w:szCs w:val="20"/>
                <w:color w:val="auto"/>
              </w:rPr>
            </w:pPr>
            <w:r>
              <w:rPr>
                <w:rFonts w:ascii="Arial" w:cs="Arial" w:eastAsia="Arial" w:hAnsi="Arial"/>
                <w:sz w:val="22"/>
                <w:szCs w:val="22"/>
                <w:color w:val="auto"/>
                <w:w w:val="99"/>
              </w:rPr>
              <w:t>Cocteau, Artaud and Brecht, and provides an underlying philosophy for</w:t>
            </w:r>
          </w:p>
        </w:tc>
        <w:tc>
          <w:tcPr>
            <w:tcW w:w="1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0"/>
        </w:trPr>
        <w:tc>
          <w:tcPr>
            <w:tcW w:w="6920" w:type="dxa"/>
            <w:vAlign w:val="bottom"/>
          </w:tcPr>
          <w:p>
            <w:pPr>
              <w:spacing w:after="0"/>
              <w:rPr>
                <w:sz w:val="20"/>
                <w:szCs w:val="20"/>
                <w:color w:val="auto"/>
              </w:rPr>
            </w:pPr>
            <w:r>
              <w:rPr>
                <w:rFonts w:ascii="Times New Roman" w:cs="Times New Roman" w:eastAsia="Times New Roman" w:hAnsi="Times New Roman"/>
                <w:sz w:val="22"/>
                <w:szCs w:val="22"/>
                <w:color w:val="auto"/>
              </w:rPr>
              <w:t>artists rejecting traditional theater venues.</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11"/>
        </w:trPr>
        <w:tc>
          <w:tcPr>
            <w:tcW w:w="6920" w:type="dxa"/>
            <w:vAlign w:val="bottom"/>
          </w:tcPr>
          <w:p>
            <w:pPr>
              <w:spacing w:after="0"/>
              <w:rPr>
                <w:sz w:val="20"/>
                <w:szCs w:val="20"/>
                <w:color w:val="auto"/>
              </w:rPr>
            </w:pPr>
            <w:r>
              <w:rPr>
                <w:rFonts w:ascii="Times New Roman" w:cs="Times New Roman" w:eastAsia="Times New Roman" w:hAnsi="Times New Roman"/>
                <w:sz w:val="26"/>
                <w:szCs w:val="26"/>
                <w:color w:val="auto"/>
              </w:rPr>
              <w:t>T</w:t>
            </w:r>
            <w:r>
              <w:rPr>
                <w:rFonts w:ascii="Times New Roman" w:cs="Times New Roman" w:eastAsia="Times New Roman" w:hAnsi="Times New Roman"/>
                <w:sz w:val="18"/>
                <w:szCs w:val="18"/>
                <w:color w:val="auto"/>
              </w:rPr>
              <w:t>he</w:t>
            </w:r>
            <w:r>
              <w:rPr>
                <w:rFonts w:ascii="Times New Roman" w:cs="Times New Roman" w:eastAsia="Times New Roman" w:hAnsi="Times New Roman"/>
                <w:sz w:val="26"/>
                <w:szCs w:val="26"/>
                <w:color w:val="auto"/>
              </w:rPr>
              <w:t xml:space="preserve"> B</w:t>
            </w:r>
            <w:r>
              <w:rPr>
                <w:rFonts w:ascii="Times New Roman" w:cs="Times New Roman" w:eastAsia="Times New Roman" w:hAnsi="Times New Roman"/>
                <w:sz w:val="18"/>
                <w:szCs w:val="18"/>
                <w:color w:val="auto"/>
              </w:rPr>
              <w:t>read</w:t>
            </w:r>
            <w:r>
              <w:rPr>
                <w:rFonts w:ascii="Times New Roman" w:cs="Times New Roman" w:eastAsia="Times New Roman" w:hAnsi="Times New Roman"/>
                <w:sz w:val="26"/>
                <w:szCs w:val="26"/>
                <w:color w:val="auto"/>
              </w:rPr>
              <w:t xml:space="preserve"> A</w:t>
            </w:r>
            <w:r>
              <w:rPr>
                <w:rFonts w:ascii="Times New Roman" w:cs="Times New Roman" w:eastAsia="Times New Roman" w:hAnsi="Times New Roman"/>
                <w:sz w:val="18"/>
                <w:szCs w:val="18"/>
                <w:color w:val="auto"/>
              </w:rPr>
              <w:t>nd</w:t>
            </w:r>
            <w:r>
              <w:rPr>
                <w:rFonts w:ascii="Times New Roman" w:cs="Times New Roman" w:eastAsia="Times New Roman" w:hAnsi="Times New Roman"/>
                <w:sz w:val="26"/>
                <w:szCs w:val="26"/>
                <w:color w:val="auto"/>
              </w:rPr>
              <w:t xml:space="preserve"> P</w:t>
            </w:r>
            <w:r>
              <w:rPr>
                <w:rFonts w:ascii="Times New Roman" w:cs="Times New Roman" w:eastAsia="Times New Roman" w:hAnsi="Times New Roman"/>
                <w:sz w:val="18"/>
                <w:szCs w:val="18"/>
                <w:color w:val="auto"/>
              </w:rPr>
              <w:t>uppet</w:t>
            </w:r>
            <w:r>
              <w:rPr>
                <w:rFonts w:ascii="Times New Roman" w:cs="Times New Roman" w:eastAsia="Times New Roman" w:hAnsi="Times New Roman"/>
                <w:sz w:val="26"/>
                <w:szCs w:val="26"/>
                <w:color w:val="auto"/>
              </w:rPr>
              <w:t xml:space="preserve"> T</w:t>
            </w:r>
            <w:r>
              <w:rPr>
                <w:rFonts w:ascii="Times New Roman" w:cs="Times New Roman" w:eastAsia="Times New Roman" w:hAnsi="Times New Roman"/>
                <w:sz w:val="18"/>
                <w:szCs w:val="18"/>
                <w:color w:val="auto"/>
              </w:rPr>
              <w:t>heatre</w:t>
            </w:r>
            <w:r>
              <w:rPr>
                <w:rFonts w:ascii="Times New Roman" w:cs="Times New Roman" w:eastAsia="Times New Roman" w:hAnsi="Times New Roman"/>
                <w:sz w:val="26"/>
                <w:szCs w:val="26"/>
                <w:color w:val="auto"/>
              </w:rPr>
              <w:t>—P</w:t>
            </w:r>
            <w:r>
              <w:rPr>
                <w:rFonts w:ascii="Times New Roman" w:cs="Times New Roman" w:eastAsia="Times New Roman" w:hAnsi="Times New Roman"/>
                <w:sz w:val="18"/>
                <w:szCs w:val="18"/>
                <w:color w:val="auto"/>
              </w:rPr>
              <w:t>eter</w:t>
            </w:r>
            <w:r>
              <w:rPr>
                <w:rFonts w:ascii="Times New Roman" w:cs="Times New Roman" w:eastAsia="Times New Roman" w:hAnsi="Times New Roman"/>
                <w:sz w:val="26"/>
                <w:szCs w:val="26"/>
                <w:color w:val="auto"/>
              </w:rPr>
              <w:t xml:space="preserve"> S</w:t>
            </w:r>
            <w:r>
              <w:rPr>
                <w:rFonts w:ascii="Times New Roman" w:cs="Times New Roman" w:eastAsia="Times New Roman" w:hAnsi="Times New Roman"/>
                <w:sz w:val="18"/>
                <w:szCs w:val="18"/>
                <w:color w:val="auto"/>
              </w:rPr>
              <w:t>chumann</w:t>
            </w:r>
          </w:p>
        </w:tc>
        <w:tc>
          <w:tcPr>
            <w:tcW w:w="1080" w:type="dxa"/>
            <w:vAlign w:val="bottom"/>
            <w:vMerge w:val="restart"/>
          </w:tcPr>
          <w:p>
            <w:pPr>
              <w:jc w:val="right"/>
              <w:spacing w:after="0"/>
              <w:rPr>
                <w:sz w:val="20"/>
                <w:szCs w:val="20"/>
                <w:color w:val="auto"/>
              </w:rPr>
            </w:pPr>
            <w:r>
              <w:rPr>
                <w:rFonts w:ascii="Arial" w:cs="Arial" w:eastAsia="Arial" w:hAnsi="Arial"/>
                <w:sz w:val="44"/>
                <w:szCs w:val="44"/>
                <w:b w:val="1"/>
                <w:bCs w:val="1"/>
                <w:color w:val="808080"/>
              </w:rPr>
              <w:t>387</w:t>
            </w:r>
          </w:p>
        </w:tc>
        <w:tc>
          <w:tcPr>
            <w:tcW w:w="0" w:type="dxa"/>
            <w:vAlign w:val="bottom"/>
          </w:tcPr>
          <w:p>
            <w:pPr>
              <w:spacing w:after="0"/>
              <w:rPr>
                <w:sz w:val="1"/>
                <w:szCs w:val="1"/>
                <w:color w:val="auto"/>
              </w:rPr>
            </w:pPr>
          </w:p>
        </w:tc>
      </w:tr>
      <w:tr>
        <w:trPr>
          <w:trHeight w:val="338"/>
        </w:trPr>
        <w:tc>
          <w:tcPr>
            <w:tcW w:w="6920" w:type="dxa"/>
            <w:vAlign w:val="bottom"/>
          </w:tcPr>
          <w:p>
            <w:pPr>
              <w:spacing w:after="0"/>
              <w:rPr>
                <w:sz w:val="20"/>
                <w:szCs w:val="20"/>
                <w:color w:val="auto"/>
              </w:rPr>
            </w:pPr>
            <w:r>
              <w:rPr>
                <w:rFonts w:ascii="Arial" w:cs="Arial" w:eastAsia="Arial" w:hAnsi="Arial"/>
                <w:sz w:val="22"/>
                <w:szCs w:val="22"/>
                <w:color w:val="auto"/>
                <w:w w:val="96"/>
              </w:rPr>
              <w:t>Peter Schumann brought his Bread and Puppet Theatre from Germany to</w:t>
            </w:r>
          </w:p>
        </w:tc>
        <w:tc>
          <w:tcPr>
            <w:tcW w:w="10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64"/>
        </w:trPr>
        <w:tc>
          <w:tcPr>
            <w:tcW w:w="6920" w:type="dxa"/>
            <w:vAlign w:val="bottom"/>
          </w:tcPr>
          <w:p>
            <w:pPr>
              <w:spacing w:after="0"/>
              <w:rPr>
                <w:sz w:val="20"/>
                <w:szCs w:val="20"/>
                <w:color w:val="auto"/>
              </w:rPr>
            </w:pPr>
            <w:r>
              <w:rPr>
                <w:rFonts w:ascii="Times New Roman" w:cs="Times New Roman" w:eastAsia="Times New Roman" w:hAnsi="Times New Roman"/>
                <w:sz w:val="22"/>
                <w:szCs w:val="22"/>
                <w:color w:val="auto"/>
              </w:rPr>
              <w:t>New York in 1961, and was also prepared to play anywhere (Styan 166).</w:t>
            </w:r>
          </w:p>
        </w:tc>
        <w:tc>
          <w:tcPr>
            <w:tcW w:w="108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jc w:val="both"/>
        <w:ind w:right="1200"/>
        <w:spacing w:after="0" w:line="280" w:lineRule="auto"/>
        <w:rPr>
          <w:sz w:val="20"/>
          <w:szCs w:val="20"/>
          <w:color w:val="auto"/>
        </w:rPr>
      </w:pPr>
      <w:r>
        <w:rPr>
          <w:rFonts w:ascii="Arial" w:cs="Arial" w:eastAsia="Arial" w:hAnsi="Arial"/>
          <w:sz w:val="20"/>
          <w:szCs w:val="20"/>
          <w:color w:val="auto"/>
        </w:rPr>
        <w:t xml:space="preserve">According to Roose-Evans, the one space he rejected was that of the traditional theater (121). The theatrical work of The Bread and Puppet Theater, a politically radical performance group, revolved around protesting through </w:t>
      </w:r>
      <w:r>
        <w:rPr>
          <w:rFonts w:ascii="Times New Roman" w:cs="Times New Roman" w:eastAsia="Times New Roman" w:hAnsi="Times New Roman"/>
          <w:sz w:val="20"/>
          <w:szCs w:val="20"/>
          <w:color w:val="auto"/>
        </w:rPr>
        <w:t xml:space="preserve">the means of performing arts against contemporary social and political ills. </w:t>
      </w:r>
      <w:r>
        <w:rPr>
          <w:rFonts w:ascii="Arial" w:cs="Arial" w:eastAsia="Arial" w:hAnsi="Arial"/>
          <w:sz w:val="20"/>
          <w:szCs w:val="20"/>
          <w:color w:val="auto"/>
        </w:rPr>
        <w:t xml:space="preserve">This included Anti-Vietnam War and anti-draft protests, support for Daniel Ortega, and opposition to the World Trade Organization. The group did not have a permanent location; instead, in the spirit of environmental theater, they performed in the streets. The Bread and Puppet Theater rejected </w:t>
      </w:r>
      <w:r>
        <w:rPr>
          <w:rFonts w:ascii="Times New Roman" w:cs="Times New Roman" w:eastAsia="Times New Roman" w:hAnsi="Times New Roman"/>
          <w:sz w:val="20"/>
          <w:szCs w:val="20"/>
          <w:color w:val="auto"/>
        </w:rPr>
        <w:t xml:space="preserve">not only traditional venues and manifested dissatisfaction with the socio-political situation, but also renounced any forms of traditional theater. In his manifesto-like article for </w:t>
      </w:r>
      <w:r>
        <w:rPr>
          <w:rFonts w:ascii="Times New Roman" w:cs="Times New Roman" w:eastAsia="Times New Roman" w:hAnsi="Times New Roman"/>
          <w:sz w:val="20"/>
          <w:szCs w:val="20"/>
          <w:i w:val="1"/>
          <w:iCs w:val="1"/>
          <w:color w:val="auto"/>
        </w:rPr>
        <w:t>The Drama Re</w:t>
      </w:r>
      <w:r>
        <w:rPr>
          <w:rFonts w:ascii="Times New Roman" w:cs="Times New Roman" w:eastAsia="Times New Roman" w:hAnsi="Times New Roman"/>
          <w:sz w:val="20"/>
          <w:szCs w:val="20"/>
          <w:color w:val="auto"/>
        </w:rPr>
        <w:t>view in 1968, Schumann describes the mission of his company, and the theater in general:</w:t>
      </w:r>
    </w:p>
    <w:p>
      <w:pPr>
        <w:spacing w:after="0" w:line="200" w:lineRule="exact"/>
        <w:rPr>
          <w:sz w:val="20"/>
          <w:szCs w:val="20"/>
          <w:color w:val="auto"/>
        </w:rPr>
      </w:pPr>
    </w:p>
    <w:p>
      <w:pPr>
        <w:jc w:val="both"/>
        <w:ind w:left="400" w:right="1600"/>
        <w:spacing w:after="0" w:line="250" w:lineRule="auto"/>
        <w:rPr>
          <w:sz w:val="20"/>
          <w:szCs w:val="20"/>
          <w:color w:val="auto"/>
        </w:rPr>
      </w:pPr>
      <w:r>
        <w:rPr>
          <w:rFonts w:ascii="Arial" w:cs="Arial" w:eastAsia="Arial" w:hAnsi="Arial"/>
          <w:sz w:val="20"/>
          <w:szCs w:val="20"/>
          <w:color w:val="auto"/>
        </w:rPr>
        <w:t xml:space="preserve">We give you a piece of bread with the puppet show because our bread and theater belong together. For a long time the theater arts have been separated from the stomach. Theater was entertainment. Theater is different. It is more like bread, more like a necessity. Theater is a form </w:t>
      </w:r>
      <w:r>
        <w:rPr>
          <w:rFonts w:ascii="Times New Roman" w:cs="Times New Roman" w:eastAsia="Times New Roman" w:hAnsi="Times New Roman"/>
          <w:sz w:val="20"/>
          <w:szCs w:val="20"/>
          <w:color w:val="auto"/>
        </w:rPr>
        <w:t>of religion.</w:t>
      </w:r>
    </w:p>
    <w:p>
      <w:pPr>
        <w:spacing w:after="0" w:line="1" w:lineRule="exact"/>
        <w:rPr>
          <w:sz w:val="20"/>
          <w:szCs w:val="20"/>
          <w:color w:val="auto"/>
        </w:rPr>
      </w:pPr>
    </w:p>
    <w:p>
      <w:pPr>
        <w:jc w:val="both"/>
        <w:ind w:left="400" w:right="1600" w:firstLine="283"/>
        <w:spacing w:after="0" w:line="263" w:lineRule="auto"/>
        <w:rPr>
          <w:sz w:val="20"/>
          <w:szCs w:val="20"/>
          <w:color w:val="auto"/>
        </w:rPr>
      </w:pPr>
      <w:r>
        <w:rPr>
          <w:rFonts w:ascii="Arial" w:cs="Arial" w:eastAsia="Arial" w:hAnsi="Arial"/>
          <w:sz w:val="19"/>
          <w:szCs w:val="19"/>
          <w:color w:val="auto"/>
        </w:rPr>
        <w:t xml:space="preserve">Puppet theater is the theater of all means. Puppets and masks should be played in the street. They are louder than the traffic. They don’t teach </w:t>
      </w:r>
      <w:r>
        <w:rPr>
          <w:rFonts w:ascii="Times New Roman" w:cs="Times New Roman" w:eastAsia="Times New Roman" w:hAnsi="Times New Roman"/>
          <w:sz w:val="19"/>
          <w:szCs w:val="19"/>
          <w:color w:val="auto"/>
        </w:rPr>
        <w:t xml:space="preserve">problems, but they scream and dance and display life in its clearest terms. </w:t>
      </w:r>
      <w:r>
        <w:rPr>
          <w:rFonts w:ascii="Arial" w:cs="Arial" w:eastAsia="Arial" w:hAnsi="Arial"/>
          <w:sz w:val="19"/>
          <w:szCs w:val="19"/>
          <w:color w:val="auto"/>
        </w:rPr>
        <w:t xml:space="preserve">Puppet theater is of action rather than dialogue. The action is reduced to </w:t>
      </w:r>
      <w:r>
        <w:rPr>
          <w:rFonts w:ascii="Times New Roman" w:cs="Times New Roman" w:eastAsia="Times New Roman" w:hAnsi="Times New Roman"/>
          <w:sz w:val="19"/>
          <w:szCs w:val="19"/>
          <w:color w:val="auto"/>
        </w:rPr>
        <w:t>the simplest dance-like and specialized gestures.</w:t>
      </w:r>
    </w:p>
    <w:p>
      <w:pPr>
        <w:jc w:val="both"/>
        <w:ind w:left="400" w:right="1600" w:firstLine="283"/>
        <w:spacing w:after="0" w:line="283" w:lineRule="auto"/>
        <w:rPr>
          <w:sz w:val="20"/>
          <w:szCs w:val="20"/>
          <w:color w:val="auto"/>
        </w:rPr>
      </w:pPr>
      <w:r>
        <w:rPr>
          <w:rFonts w:ascii="Arial" w:cs="Arial" w:eastAsia="Arial" w:hAnsi="Arial"/>
          <w:sz w:val="20"/>
          <w:szCs w:val="20"/>
          <w:color w:val="auto"/>
        </w:rPr>
        <w:t xml:space="preserve">We have two types of puppet shows: good ones and bad ones, but all </w:t>
      </w:r>
      <w:r>
        <w:rPr>
          <w:rFonts w:ascii="Times New Roman" w:cs="Times New Roman" w:eastAsia="Times New Roman" w:hAnsi="Times New Roman"/>
          <w:sz w:val="20"/>
          <w:szCs w:val="20"/>
          <w:color w:val="auto"/>
        </w:rPr>
        <w:t>of them are for good and against evil. (35)</w:t>
      </w:r>
    </w:p>
    <w:p>
      <w:pPr>
        <w:spacing w:after="0" w:line="201" w:lineRule="exact"/>
        <w:rPr>
          <w:sz w:val="20"/>
          <w:szCs w:val="20"/>
          <w:color w:val="auto"/>
        </w:rPr>
      </w:pPr>
    </w:p>
    <w:p>
      <w:pPr>
        <w:ind w:right="1200" w:firstLine="397"/>
        <w:spacing w:after="0" w:line="284" w:lineRule="auto"/>
        <w:rPr>
          <w:sz w:val="20"/>
          <w:szCs w:val="20"/>
          <w:color w:val="auto"/>
        </w:rPr>
      </w:pPr>
      <w:r>
        <w:rPr>
          <w:rFonts w:ascii="Arial" w:cs="Arial" w:eastAsia="Arial" w:hAnsi="Arial"/>
          <w:sz w:val="22"/>
          <w:szCs w:val="22"/>
          <w:color w:val="auto"/>
        </w:rPr>
        <w:t xml:space="preserve">Schumann took the Brechtian principle of people’s theater quite </w:t>
      </w:r>
      <w:r>
        <w:rPr>
          <w:rFonts w:ascii="Times New Roman" w:cs="Times New Roman" w:eastAsia="Times New Roman" w:hAnsi="Times New Roman"/>
          <w:sz w:val="22"/>
          <w:szCs w:val="22"/>
          <w:color w:val="auto"/>
        </w:rPr>
        <w:t>literally by bringing it to the streets of New York. His Happening-like</w:t>
      </w:r>
    </w:p>
    <w:p>
      <w:pPr>
        <w:sectPr>
          <w:pgSz w:w="9460" w:h="13606" w:orient="portrait"/>
          <w:cols w:equalWidth="0" w:num="1">
            <w:col w:w="8000"/>
          </w:cols>
          <w:pgMar w:left="1140" w:top="893" w:right="328" w:bottom="699" w:gutter="0" w:footer="0" w:header="0"/>
        </w:sectPr>
      </w:pPr>
    </w:p>
    <w:bookmarkStart w:id="14" w:name="page15"/>
    <w:bookmarkEnd w:id="14"/>
    <w:p>
      <w:pPr>
        <w:ind w:left="50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wp:posOffset>
                </wp:positionH>
                <wp:positionV relativeFrom="paragraph">
                  <wp:posOffset>55245</wp:posOffset>
                </wp:positionV>
                <wp:extent cx="443611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1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pt,4.35pt" to="344.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50165</wp:posOffset>
                </wp:positionV>
                <wp:extent cx="0" cy="241871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95pt" to="-4.2999pt,194.4pt" o:allowincell="f" strokecolor="#000000" strokeweight="0.75pt"/>
            </w:pict>
          </mc:Fallback>
        </mc:AlternateContent>
      </w:r>
    </w:p>
    <w:p>
      <w:pPr>
        <w:spacing w:after="0" w:line="255" w:lineRule="exact"/>
        <w:rPr>
          <w:sz w:val="20"/>
          <w:szCs w:val="20"/>
          <w:color w:val="auto"/>
        </w:rPr>
      </w:pPr>
    </w:p>
    <w:p>
      <w:pPr>
        <w:jc w:val="both"/>
        <w:ind w:left="100"/>
        <w:spacing w:after="0" w:line="261" w:lineRule="auto"/>
        <w:rPr>
          <w:sz w:val="20"/>
          <w:szCs w:val="20"/>
          <w:color w:val="auto"/>
        </w:rPr>
      </w:pPr>
      <w:r>
        <w:rPr>
          <w:rFonts w:ascii="Arial" w:cs="Arial" w:eastAsia="Arial" w:hAnsi="Arial"/>
          <w:sz w:val="21"/>
          <w:szCs w:val="21"/>
          <w:color w:val="auto"/>
        </w:rPr>
        <w:t xml:space="preserve">performances involving 20 feet tall puppets could hardly go unnoticed. </w:t>
      </w:r>
      <w:r>
        <w:rPr>
          <w:rFonts w:ascii="Times New Roman" w:cs="Times New Roman" w:eastAsia="Times New Roman" w:hAnsi="Times New Roman"/>
          <w:sz w:val="21"/>
          <w:szCs w:val="21"/>
          <w:color w:val="auto"/>
        </w:rPr>
        <w:t xml:space="preserve">He soon succeeded in having his voice heard, even if the dialogues were marginal and scarce. Since the artistic means of the performances relied mainly upon music and movement, and involved audience participation, </w:t>
      </w:r>
      <w:r>
        <w:rPr>
          <w:rFonts w:ascii="Arial" w:cs="Arial" w:eastAsia="Arial" w:hAnsi="Arial"/>
          <w:sz w:val="21"/>
          <w:szCs w:val="21"/>
          <w:color w:val="auto"/>
        </w:rPr>
        <w:t>“Bread and Puppet’s scripts were minimally written, [and] the performances</w:t>
      </w:r>
    </w:p>
    <w:p>
      <w:pPr>
        <w:spacing w:after="0" w:line="5" w:lineRule="exact"/>
        <w:rPr>
          <w:sz w:val="20"/>
          <w:szCs w:val="20"/>
          <w:color w:val="auto"/>
        </w:rPr>
      </w:pPr>
    </w:p>
    <w:p>
      <w:pPr>
        <w:jc w:val="both"/>
        <w:ind w:left="100"/>
        <w:spacing w:after="0" w:line="257" w:lineRule="auto"/>
        <w:rPr>
          <w:sz w:val="20"/>
          <w:szCs w:val="20"/>
          <w:color w:val="auto"/>
        </w:rPr>
      </w:pPr>
      <w:r>
        <w:rPr>
          <w:rFonts w:ascii="Times New Roman" w:cs="Times New Roman" w:eastAsia="Times New Roman" w:hAnsi="Times New Roman"/>
          <w:sz w:val="22"/>
          <w:szCs w:val="22"/>
          <w:color w:val="auto"/>
        </w:rPr>
        <w:t xml:space="preserve">more or less improvised” (Secor 268). Schumann, however, unlike Chaikin </w:t>
      </w:r>
      <w:r>
        <w:rPr>
          <w:rFonts w:ascii="Arial" w:cs="Arial" w:eastAsia="Arial" w:hAnsi="Arial"/>
          <w:sz w:val="22"/>
          <w:szCs w:val="22"/>
          <w:color w:val="auto"/>
        </w:rPr>
        <w:t xml:space="preserve">or the Becks, did not use improvisation as a rehearsal tool, or an acting method. It was more of a natural outcome resulting from the very nature of the performance—annexing the surroundings to adopt them as the </w:t>
      </w:r>
      <w:r>
        <w:rPr>
          <w:rFonts w:ascii="Times New Roman" w:cs="Times New Roman" w:eastAsia="Times New Roman" w:hAnsi="Times New Roman"/>
          <w:sz w:val="22"/>
          <w:szCs w:val="22"/>
          <w:color w:val="auto"/>
        </w:rPr>
        <w:t>performance space and converting random passers-by into an accidental audience.</w:t>
      </w:r>
    </w:p>
    <w:p>
      <w:pPr>
        <w:spacing w:after="0" w:line="199" w:lineRule="exact"/>
        <w:rPr>
          <w:sz w:val="20"/>
          <w:szCs w:val="20"/>
          <w:color w:val="auto"/>
        </w:rPr>
      </w:pPr>
    </w:p>
    <w:p>
      <w:pPr>
        <w:ind w:left="100" w:right="1080" w:hanging="1195"/>
        <w:spacing w:after="0" w:line="189" w:lineRule="auto"/>
        <w:rPr>
          <w:sz w:val="20"/>
          <w:szCs w:val="20"/>
          <w:color w:val="auto"/>
        </w:rPr>
      </w:pPr>
      <w:r>
        <w:rPr>
          <w:rFonts w:ascii="Arial" w:cs="Arial" w:eastAsia="Arial" w:hAnsi="Arial"/>
          <w:sz w:val="88"/>
          <w:szCs w:val="88"/>
          <w:b w:val="1"/>
          <w:bCs w:val="1"/>
          <w:color w:val="808080"/>
          <w:vertAlign w:val="superscript"/>
        </w:rPr>
        <w:t>388</w:t>
      </w:r>
      <w:r>
        <w:rPr>
          <w:rFonts w:ascii="Arial" w:cs="Arial" w:eastAsia="Arial" w:hAnsi="Arial"/>
          <w:sz w:val="26"/>
          <w:szCs w:val="26"/>
          <w:color w:val="auto"/>
        </w:rPr>
        <w:t xml:space="preserve"> T</w:t>
      </w:r>
      <w:r>
        <w:rPr>
          <w:rFonts w:ascii="Arial" w:cs="Arial" w:eastAsia="Arial" w:hAnsi="Arial"/>
          <w:sz w:val="18"/>
          <w:szCs w:val="18"/>
          <w:color w:val="auto"/>
        </w:rPr>
        <w:t>he</w:t>
      </w:r>
      <w:r>
        <w:rPr>
          <w:rFonts w:ascii="Arial" w:cs="Arial" w:eastAsia="Arial" w:hAnsi="Arial"/>
          <w:sz w:val="26"/>
          <w:szCs w:val="26"/>
          <w:color w:val="auto"/>
        </w:rPr>
        <w:t xml:space="preserve"> M</w:t>
      </w:r>
      <w:r>
        <w:rPr>
          <w:rFonts w:ascii="Arial" w:cs="Arial" w:eastAsia="Arial" w:hAnsi="Arial"/>
          <w:sz w:val="18"/>
          <w:szCs w:val="18"/>
          <w:color w:val="auto"/>
        </w:rPr>
        <w:t>anhattan</w:t>
      </w:r>
      <w:r>
        <w:rPr>
          <w:rFonts w:ascii="Arial" w:cs="Arial" w:eastAsia="Arial" w:hAnsi="Arial"/>
          <w:sz w:val="26"/>
          <w:szCs w:val="26"/>
          <w:color w:val="auto"/>
        </w:rPr>
        <w:t xml:space="preserve"> P</w:t>
      </w:r>
      <w:r>
        <w:rPr>
          <w:rFonts w:ascii="Arial" w:cs="Arial" w:eastAsia="Arial" w:hAnsi="Arial"/>
          <w:sz w:val="18"/>
          <w:szCs w:val="18"/>
          <w:color w:val="auto"/>
        </w:rPr>
        <w:t>roject</w:t>
      </w:r>
      <w:r>
        <w:rPr>
          <w:rFonts w:ascii="Arial" w:cs="Arial" w:eastAsia="Arial" w:hAnsi="Arial"/>
          <w:sz w:val="26"/>
          <w:szCs w:val="26"/>
          <w:color w:val="auto"/>
        </w:rPr>
        <w:t>; A</w:t>
      </w:r>
      <w:r>
        <w:rPr>
          <w:rFonts w:ascii="Arial" w:cs="Arial" w:eastAsia="Arial" w:hAnsi="Arial"/>
          <w:sz w:val="18"/>
          <w:szCs w:val="18"/>
          <w:color w:val="auto"/>
        </w:rPr>
        <w:t>ndre</w:t>
      </w:r>
      <w:r>
        <w:rPr>
          <w:rFonts w:ascii="Arial" w:cs="Arial" w:eastAsia="Arial" w:hAnsi="Arial"/>
          <w:sz w:val="26"/>
          <w:szCs w:val="26"/>
          <w:color w:val="auto"/>
        </w:rPr>
        <w:t xml:space="preserve"> G</w:t>
      </w:r>
      <w:r>
        <w:rPr>
          <w:rFonts w:ascii="Arial" w:cs="Arial" w:eastAsia="Arial" w:hAnsi="Arial"/>
          <w:sz w:val="18"/>
          <w:szCs w:val="18"/>
          <w:color w:val="auto"/>
        </w:rPr>
        <w:t>regory and the</w:t>
      </w:r>
      <w:r>
        <w:rPr>
          <w:rFonts w:ascii="Arial" w:cs="Arial" w:eastAsia="Arial" w:hAnsi="Arial"/>
          <w:sz w:val="26"/>
          <w:szCs w:val="26"/>
          <w:color w:val="auto"/>
        </w:rPr>
        <w:t xml:space="preserve"> S</w:t>
      </w:r>
      <w:r>
        <w:rPr>
          <w:rFonts w:ascii="Arial" w:cs="Arial" w:eastAsia="Arial" w:hAnsi="Arial"/>
          <w:sz w:val="18"/>
          <w:szCs w:val="18"/>
          <w:color w:val="auto"/>
        </w:rPr>
        <w:t>an</w:t>
      </w:r>
      <w:r>
        <w:rPr>
          <w:rFonts w:ascii="Arial" w:cs="Arial" w:eastAsia="Arial" w:hAnsi="Arial"/>
          <w:sz w:val="26"/>
          <w:szCs w:val="26"/>
          <w:color w:val="auto"/>
        </w:rPr>
        <w:t xml:space="preserve"> F</w:t>
      </w:r>
      <w:r>
        <w:rPr>
          <w:rFonts w:ascii="Arial" w:cs="Arial" w:eastAsia="Arial" w:hAnsi="Arial"/>
          <w:sz w:val="18"/>
          <w:szCs w:val="18"/>
          <w:color w:val="auto"/>
        </w:rPr>
        <w:t>rancisco</w:t>
      </w:r>
      <w:r>
        <w:rPr>
          <w:rFonts w:ascii="Arial" w:cs="Arial" w:eastAsia="Arial" w:hAnsi="Arial"/>
          <w:sz w:val="26"/>
          <w:szCs w:val="26"/>
          <w:color w:val="auto"/>
        </w:rPr>
        <w:t xml:space="preserve"> M</w:t>
      </w:r>
      <w:r>
        <w:rPr>
          <w:rFonts w:ascii="Arial" w:cs="Arial" w:eastAsia="Arial" w:hAnsi="Arial"/>
          <w:sz w:val="18"/>
          <w:szCs w:val="18"/>
          <w:color w:val="auto"/>
        </w:rPr>
        <w:t>ime</w:t>
      </w:r>
      <w:r>
        <w:rPr>
          <w:rFonts w:ascii="Arial" w:cs="Arial" w:eastAsia="Arial" w:hAnsi="Arial"/>
          <w:sz w:val="26"/>
          <w:szCs w:val="26"/>
          <w:color w:val="auto"/>
        </w:rPr>
        <w:t xml:space="preserve"> T</w:t>
      </w:r>
      <w:r>
        <w:rPr>
          <w:rFonts w:ascii="Arial" w:cs="Arial" w:eastAsia="Arial" w:hAnsi="Arial"/>
          <w:sz w:val="18"/>
          <w:szCs w:val="18"/>
          <w:color w:val="auto"/>
        </w:rPr>
        <w:t>roupe</w:t>
      </w:r>
      <w:r>
        <w:rPr>
          <w:rFonts w:ascii="Arial" w:cs="Arial" w:eastAsia="Arial" w:hAnsi="Arial"/>
          <w:sz w:val="26"/>
          <w:szCs w:val="26"/>
          <w:color w:val="auto"/>
        </w:rPr>
        <w:t>; RG D</w:t>
      </w:r>
      <w:r>
        <w:rPr>
          <w:rFonts w:ascii="Arial" w:cs="Arial" w:eastAsia="Arial" w:hAnsi="Arial"/>
          <w:sz w:val="18"/>
          <w:szCs w:val="18"/>
          <w:color w:val="auto"/>
        </w:rPr>
        <w:t>avis</w:t>
      </w:r>
    </w:p>
    <w:p>
      <w:pPr>
        <w:jc w:val="both"/>
        <w:ind w:left="100"/>
        <w:spacing w:after="0" w:line="262" w:lineRule="auto"/>
        <w:rPr>
          <w:sz w:val="20"/>
          <w:szCs w:val="20"/>
          <w:color w:val="auto"/>
        </w:rPr>
      </w:pPr>
      <w:r>
        <w:rPr>
          <w:rFonts w:ascii="Times New Roman" w:cs="Times New Roman" w:eastAsia="Times New Roman" w:hAnsi="Times New Roman"/>
          <w:sz w:val="21"/>
          <w:szCs w:val="21"/>
          <w:color w:val="auto"/>
        </w:rPr>
        <w:t xml:space="preserve">Other important experimentalists of the day that combined the ideas of </w:t>
      </w:r>
      <w:r>
        <w:rPr>
          <w:rFonts w:ascii="Arial" w:cs="Arial" w:eastAsia="Arial" w:hAnsi="Arial"/>
          <w:sz w:val="21"/>
          <w:szCs w:val="21"/>
          <w:color w:val="auto"/>
        </w:rPr>
        <w:t xml:space="preserve">the European avant-garde and contributed to the development of the new American theater were Andre Gregory and RG Davis. Gregory, before leaving for Poland to work with his former teacher, Jerzy Grotowski, led an experimental company perversely named The Manhattan Project. Having studied acting under Lee Strasberg and Sanford Meisner, he combined their acting techniques with Grotowski’s principles. Hence, his </w:t>
      </w:r>
      <w:r>
        <w:rPr>
          <w:rFonts w:ascii="Times New Roman" w:cs="Times New Roman" w:eastAsia="Times New Roman" w:hAnsi="Times New Roman"/>
          <w:sz w:val="21"/>
          <w:szCs w:val="21"/>
          <w:color w:val="auto"/>
        </w:rPr>
        <w:t xml:space="preserve">production of </w:t>
      </w:r>
      <w:r>
        <w:rPr>
          <w:rFonts w:ascii="Arial" w:cs="Arial" w:eastAsia="Arial" w:hAnsi="Arial"/>
          <w:sz w:val="21"/>
          <w:szCs w:val="21"/>
          <w:i w:val="1"/>
          <w:iCs w:val="1"/>
          <w:color w:val="auto"/>
        </w:rPr>
        <w:t>Alice in Wonderland</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(1970) was devised through laboratory</w:t>
      </w:r>
      <w:r>
        <w:rPr>
          <w:rFonts w:ascii="Times New Roman" w:cs="Times New Roman" w:eastAsia="Times New Roman" w:hAnsi="Times New Roman"/>
          <w:sz w:val="21"/>
          <w:szCs w:val="21"/>
          <w:color w:val="auto"/>
        </w:rPr>
        <w:t xml:space="preserve"> rehearsals based on improvisation (Braun 333).</w:t>
      </w:r>
    </w:p>
    <w:p>
      <w:pPr>
        <w:spacing w:after="0" w:line="1" w:lineRule="exact"/>
        <w:rPr>
          <w:sz w:val="20"/>
          <w:szCs w:val="20"/>
          <w:color w:val="auto"/>
        </w:rPr>
      </w:pPr>
    </w:p>
    <w:p>
      <w:pPr>
        <w:jc w:val="both"/>
        <w:ind w:left="100" w:firstLine="397"/>
        <w:spacing w:after="0" w:line="261" w:lineRule="auto"/>
        <w:rPr>
          <w:sz w:val="20"/>
          <w:szCs w:val="20"/>
          <w:color w:val="auto"/>
        </w:rPr>
      </w:pPr>
      <w:r>
        <w:rPr>
          <w:rFonts w:ascii="Arial" w:cs="Arial" w:eastAsia="Arial" w:hAnsi="Arial"/>
          <w:sz w:val="21"/>
          <w:szCs w:val="21"/>
          <w:color w:val="auto"/>
        </w:rPr>
        <w:t xml:space="preserve">RG Davis’s experimental project, The San Francisco Mime Troupe, </w:t>
      </w:r>
      <w:r>
        <w:rPr>
          <w:rFonts w:ascii="Times New Roman" w:cs="Times New Roman" w:eastAsia="Times New Roman" w:hAnsi="Times New Roman"/>
          <w:sz w:val="21"/>
          <w:szCs w:val="21"/>
          <w:color w:val="auto"/>
        </w:rPr>
        <w:t>founded in 1959, was as far away from Broadway in terms of distance as</w:t>
      </w:r>
    </w:p>
    <w:p>
      <w:pPr>
        <w:spacing w:after="0" w:line="2" w:lineRule="exact"/>
        <w:rPr>
          <w:sz w:val="20"/>
          <w:szCs w:val="20"/>
          <w:color w:val="auto"/>
        </w:rPr>
      </w:pPr>
    </w:p>
    <w:p>
      <w:pPr>
        <w:jc w:val="both"/>
        <w:ind w:left="100"/>
        <w:spacing w:after="0" w:line="265" w:lineRule="auto"/>
        <w:rPr>
          <w:sz w:val="20"/>
          <w:szCs w:val="20"/>
          <w:color w:val="auto"/>
        </w:rPr>
      </w:pPr>
      <w:r>
        <w:rPr>
          <w:rFonts w:ascii="Arial" w:cs="Arial" w:eastAsia="Arial" w:hAnsi="Arial"/>
          <w:sz w:val="21"/>
          <w:szCs w:val="21"/>
          <w:color w:val="auto"/>
        </w:rPr>
        <w:t xml:space="preserve">it was in its mindset. The company began with Event-like performances </w:t>
      </w:r>
      <w:r>
        <w:rPr>
          <w:rFonts w:ascii="Times New Roman" w:cs="Times New Roman" w:eastAsia="Times New Roman" w:hAnsi="Times New Roman"/>
          <w:sz w:val="21"/>
          <w:szCs w:val="21"/>
          <w:color w:val="auto"/>
        </w:rPr>
        <w:t xml:space="preserve">based on music and visual art, but was soon experimenting with commedia </w:t>
      </w:r>
      <w:r>
        <w:rPr>
          <w:rFonts w:ascii="Arial" w:cs="Arial" w:eastAsia="Arial" w:hAnsi="Arial"/>
          <w:sz w:val="21"/>
          <w:szCs w:val="21"/>
          <w:color w:val="auto"/>
        </w:rPr>
        <w:t xml:space="preserve">dell’arte that, in part, heavily relied on improvisation. The troupe “began by playing Moliere and Goldoni in the style of the commedia dell’arte, until Davis took his productions out-of-doors as a form of street theatre” (Styan 166). Similarly to Off-Broadway productions, The Troupe’s performances served as critical commentaries on contemporary events. Their adaptation of Goldoni’s comedy </w:t>
      </w:r>
      <w:r>
        <w:rPr>
          <w:rFonts w:ascii="Arial" w:cs="Arial" w:eastAsia="Arial" w:hAnsi="Arial"/>
          <w:sz w:val="21"/>
          <w:szCs w:val="21"/>
          <w:i w:val="1"/>
          <w:iCs w:val="1"/>
          <w:color w:val="auto"/>
        </w:rPr>
        <w:t>L’amant Militaire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aimed</w:t>
      </w:r>
      <w:r>
        <w:rPr>
          <w:rFonts w:ascii="Arial" w:cs="Arial" w:eastAsia="Arial" w:hAnsi="Arial"/>
          <w:sz w:val="21"/>
          <w:szCs w:val="21"/>
          <w:color w:val="auto"/>
        </w:rPr>
        <w:t xml:space="preserve"> to criticize the Vietnam War. In addition, the group actively partook in organized anti-war protests by forming a marching band that encouraged </w:t>
      </w:r>
      <w:r>
        <w:rPr>
          <w:rFonts w:ascii="Times New Roman" w:cs="Times New Roman" w:eastAsia="Times New Roman" w:hAnsi="Times New Roman"/>
          <w:sz w:val="21"/>
          <w:szCs w:val="21"/>
          <w:color w:val="auto"/>
        </w:rPr>
        <w:t xml:space="preserve">the demonstrators to “unite theater and revolution and groove in the </w:t>
      </w:r>
      <w:r>
        <w:rPr>
          <w:rFonts w:ascii="Arial" w:cs="Arial" w:eastAsia="Arial" w:hAnsi="Arial"/>
          <w:sz w:val="21"/>
          <w:szCs w:val="21"/>
          <w:color w:val="auto"/>
        </w:rPr>
        <w:t>parks,” for which they were awarded their first Obie Award in 1968 (“The San Francisco Mime Troupe, History”). One of the most interesting of Davis’s projects subverted and put to new use a 19</w:t>
      </w:r>
      <w:r>
        <w:rPr>
          <w:rFonts w:ascii="Times New Roman" w:cs="Times New Roman" w:eastAsia="Times New Roman" w:hAnsi="Times New Roman"/>
          <w:sz w:val="12"/>
          <w:szCs w:val="12"/>
          <w:color w:val="auto"/>
        </w:rPr>
        <w:t>th</w:t>
      </w:r>
      <w:r>
        <w:rPr>
          <w:rFonts w:ascii="Times New Roman" w:cs="Times New Roman" w:eastAsia="Times New Roman" w:hAnsi="Times New Roman"/>
          <w:sz w:val="21"/>
          <w:szCs w:val="21"/>
          <w:color w:val="auto"/>
        </w:rPr>
        <w:t>-century spectacle:</w:t>
      </w:r>
      <w:r>
        <w:rPr>
          <w:rFonts w:ascii="Arial" w:cs="Arial" w:eastAsia="Arial" w:hAnsi="Arial"/>
          <w:sz w:val="21"/>
          <w:szCs w:val="21"/>
          <w:color w:val="auto"/>
        </w:rPr>
        <w:t xml:space="preserve"> “In l965, Davis, Saul Landau, and a racially mixed group of actors created</w:t>
      </w:r>
    </w:p>
    <w:p>
      <w:pPr>
        <w:sectPr>
          <w:pgSz w:w="9460" w:h="13606" w:orient="portrait"/>
          <w:cols w:equalWidth="0" w:num="1">
            <w:col w:w="6900"/>
          </w:cols>
          <w:pgMar w:left="1440" w:top="893" w:right="1128" w:bottom="577" w:gutter="0" w:footer="0" w:header="0"/>
        </w:sectPr>
      </w:pPr>
    </w:p>
    <w:bookmarkStart w:id="15" w:name="page16"/>
    <w:bookmarkEnd w:id="15"/>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56" w:lineRule="exact"/>
        <w:rPr>
          <w:sz w:val="20"/>
          <w:szCs w:val="20"/>
          <w:color w:val="auto"/>
        </w:rPr>
      </w:pPr>
    </w:p>
    <w:p>
      <w:pPr>
        <w:jc w:val="both"/>
        <w:ind w:right="1200"/>
        <w:spacing w:after="0" w:line="255" w:lineRule="auto"/>
        <w:rPr>
          <w:sz w:val="20"/>
          <w:szCs w:val="20"/>
          <w:color w:val="auto"/>
        </w:rPr>
      </w:pPr>
      <w:r>
        <w:rPr>
          <w:rFonts w:ascii="Arial" w:cs="Arial" w:eastAsia="Arial" w:hAnsi="Arial"/>
          <w:sz w:val="22"/>
          <w:szCs w:val="22"/>
          <w:i w:val="1"/>
          <w:iCs w:val="1"/>
          <w:color w:val="auto"/>
        </w:rPr>
        <w:t>A Minstrel Show, or Civil Rights in a Cracker Barrel</w:t>
      </w:r>
      <w:r>
        <w:rPr>
          <w:rFonts w:ascii="Arial" w:cs="Arial" w:eastAsia="Arial" w:hAnsi="Arial"/>
          <w:sz w:val="22"/>
          <w:szCs w:val="22"/>
          <w:color w:val="auto"/>
        </w:rPr>
        <w:t>, using a historically</w:t>
      </w:r>
      <w:r>
        <w:rPr>
          <w:rFonts w:ascii="Arial" w:cs="Arial" w:eastAsia="Arial" w:hAnsi="Arial"/>
          <w:sz w:val="22"/>
          <w:szCs w:val="22"/>
          <w:i w:val="1"/>
          <w:iCs w:val="1"/>
          <w:color w:val="auto"/>
        </w:rPr>
        <w:t xml:space="preserve"> </w:t>
      </w:r>
      <w:r>
        <w:rPr>
          <w:rFonts w:ascii="Arial" w:cs="Arial" w:eastAsia="Arial" w:hAnsi="Arial"/>
          <w:sz w:val="22"/>
          <w:szCs w:val="22"/>
          <w:color w:val="auto"/>
        </w:rPr>
        <w:t xml:space="preserve">racist form to attack racism in both its redneck and liberal varieties” (“The San Francisco Mime Troupe, History”). Davis coalesced the formal and political ideas of Brecht, whose direction, according the Troupe’s official </w:t>
      </w:r>
      <w:r>
        <w:rPr>
          <w:rFonts w:ascii="Times New Roman" w:cs="Times New Roman" w:eastAsia="Times New Roman" w:hAnsi="Times New Roman"/>
          <w:sz w:val="22"/>
          <w:szCs w:val="22"/>
          <w:color w:val="auto"/>
        </w:rPr>
        <w:t xml:space="preserve">website, he sought, with popular theatrical forms such as commedia </w:t>
      </w:r>
      <w:r>
        <w:rPr>
          <w:rFonts w:ascii="Arial" w:cs="Arial" w:eastAsia="Arial" w:hAnsi="Arial"/>
          <w:sz w:val="22"/>
          <w:szCs w:val="22"/>
          <w:color w:val="auto"/>
        </w:rPr>
        <w:t>dell’arte and a minstrel show and presenting them in a distinctively American context.</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26"/>
          <w:szCs w:val="26"/>
          <w:color w:val="auto"/>
        </w:rPr>
        <w:t>T</w:t>
      </w:r>
      <w:r>
        <w:rPr>
          <w:rFonts w:ascii="Arial" w:cs="Arial" w:eastAsia="Arial" w:hAnsi="Arial"/>
          <w:sz w:val="18"/>
          <w:szCs w:val="18"/>
          <w:color w:val="auto"/>
        </w:rPr>
        <w:t>he</w:t>
      </w:r>
      <w:r>
        <w:rPr>
          <w:rFonts w:ascii="Arial" w:cs="Arial" w:eastAsia="Arial" w:hAnsi="Arial"/>
          <w:sz w:val="26"/>
          <w:szCs w:val="26"/>
          <w:color w:val="auto"/>
        </w:rPr>
        <w:t xml:space="preserve"> N</w:t>
      </w:r>
      <w:r>
        <w:rPr>
          <w:rFonts w:ascii="Arial" w:cs="Arial" w:eastAsia="Arial" w:hAnsi="Arial"/>
          <w:sz w:val="18"/>
          <w:szCs w:val="18"/>
          <w:color w:val="auto"/>
        </w:rPr>
        <w:t>ew</w:t>
      </w:r>
      <w:r>
        <w:rPr>
          <w:rFonts w:ascii="Arial" w:cs="Arial" w:eastAsia="Arial" w:hAnsi="Arial"/>
          <w:sz w:val="26"/>
          <w:szCs w:val="26"/>
          <w:color w:val="auto"/>
        </w:rPr>
        <w:t xml:space="preserve"> T</w:t>
      </w:r>
      <w:r>
        <w:rPr>
          <w:rFonts w:ascii="Arial" w:cs="Arial" w:eastAsia="Arial" w:hAnsi="Arial"/>
          <w:sz w:val="18"/>
          <w:szCs w:val="18"/>
          <w:color w:val="auto"/>
        </w:rPr>
        <w:t>heater</w:t>
      </w:r>
      <w:r>
        <w:rPr>
          <w:rFonts w:ascii="Arial" w:cs="Arial" w:eastAsia="Arial" w:hAnsi="Arial"/>
          <w:sz w:val="26"/>
          <w:szCs w:val="26"/>
          <w:color w:val="auto"/>
        </w:rPr>
        <w:t>—F</w:t>
      </w:r>
      <w:r>
        <w:rPr>
          <w:rFonts w:ascii="Arial" w:cs="Arial" w:eastAsia="Arial" w:hAnsi="Arial"/>
          <w:sz w:val="18"/>
          <w:szCs w:val="18"/>
          <w:color w:val="auto"/>
        </w:rPr>
        <w:t>rom</w:t>
      </w:r>
      <w:r>
        <w:rPr>
          <w:rFonts w:ascii="Arial" w:cs="Arial" w:eastAsia="Arial" w:hAnsi="Arial"/>
          <w:sz w:val="26"/>
          <w:szCs w:val="26"/>
          <w:color w:val="auto"/>
        </w:rPr>
        <w:t xml:space="preserve"> A</w:t>
      </w:r>
      <w:r>
        <w:rPr>
          <w:rFonts w:ascii="Arial" w:cs="Arial" w:eastAsia="Arial" w:hAnsi="Arial"/>
          <w:sz w:val="18"/>
          <w:szCs w:val="18"/>
          <w:color w:val="auto"/>
        </w:rPr>
        <w:t>narchy to</w:t>
      </w:r>
      <w:r>
        <w:rPr>
          <w:rFonts w:ascii="Arial" w:cs="Arial" w:eastAsia="Arial" w:hAnsi="Arial"/>
          <w:sz w:val="26"/>
          <w:szCs w:val="26"/>
          <w:color w:val="auto"/>
        </w:rPr>
        <w:t xml:space="preserve"> I</w:t>
      </w:r>
      <w:r>
        <w:rPr>
          <w:rFonts w:ascii="Arial" w:cs="Arial" w:eastAsia="Arial" w:hAnsi="Arial"/>
          <w:sz w:val="18"/>
          <w:szCs w:val="18"/>
          <w:color w:val="auto"/>
        </w:rPr>
        <w:t>mpro</w:t>
      </w:r>
      <w:r>
        <w:rPr>
          <w:rFonts w:ascii="Arial" w:cs="Arial" w:eastAsia="Arial" w:hAnsi="Arial"/>
          <w:sz w:val="26"/>
          <w:szCs w:val="26"/>
          <w:color w:val="auto"/>
        </w:rPr>
        <w:t>(V)</w:t>
      </w:r>
    </w:p>
    <w:p>
      <w:pPr>
        <w:spacing w:after="0" w:line="117" w:lineRule="exact"/>
        <w:rPr>
          <w:sz w:val="20"/>
          <w:szCs w:val="20"/>
          <w:color w:val="auto"/>
        </w:rPr>
      </w:pPr>
    </w:p>
    <w:p>
      <w:pPr>
        <w:spacing w:after="0"/>
        <w:rPr>
          <w:sz w:val="20"/>
          <w:szCs w:val="20"/>
          <w:color w:val="auto"/>
        </w:rPr>
      </w:pPr>
      <w:r>
        <w:rPr>
          <w:rFonts w:ascii="Arial" w:cs="Arial" w:eastAsia="Arial" w:hAnsi="Arial"/>
          <w:sz w:val="21"/>
          <w:szCs w:val="21"/>
          <w:color w:val="auto"/>
        </w:rPr>
        <w:t>American artists were audacious in seeking new spheres of expression for</w:t>
      </w:r>
    </w:p>
    <w:p>
      <w:pPr>
        <w:spacing w:after="0" w:line="23" w:lineRule="exact"/>
        <w:rPr>
          <w:sz w:val="20"/>
          <w:szCs w:val="20"/>
          <w:color w:val="auto"/>
        </w:rPr>
      </w:pPr>
    </w:p>
    <w:p>
      <w:pPr>
        <w:spacing w:after="0" w:line="180" w:lineRule="auto"/>
        <w:rPr>
          <w:sz w:val="20"/>
          <w:szCs w:val="20"/>
          <w:color w:val="auto"/>
        </w:rPr>
      </w:pPr>
      <w:r>
        <w:rPr>
          <w:rFonts w:ascii="Times New Roman" w:cs="Times New Roman" w:eastAsia="Times New Roman" w:hAnsi="Times New Roman"/>
          <w:sz w:val="18"/>
          <w:szCs w:val="18"/>
          <w:color w:val="auto"/>
        </w:rPr>
        <w:t xml:space="preserve">thought and action, eagerly exploring various routes of artistic discovery </w:t>
      </w:r>
      <w:r>
        <w:rPr>
          <w:rFonts w:ascii="Arial" w:cs="Arial" w:eastAsia="Arial" w:hAnsi="Arial"/>
          <w:sz w:val="43"/>
          <w:szCs w:val="43"/>
          <w:b w:val="1"/>
          <w:bCs w:val="1"/>
          <w:color w:val="808080"/>
          <w:vertAlign w:val="subscript"/>
        </w:rPr>
        <w:t>389</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and inspiration. The Reform and the European avant-garde had a lasting</w:t>
      </w:r>
    </w:p>
    <w:p>
      <w:pPr>
        <w:spacing w:after="0" w:line="1" w:lineRule="exact"/>
        <w:rPr>
          <w:sz w:val="20"/>
          <w:szCs w:val="20"/>
          <w:color w:val="auto"/>
        </w:rPr>
      </w:pPr>
    </w:p>
    <w:p>
      <w:pPr>
        <w:jc w:val="both"/>
        <w:ind w:right="1200"/>
        <w:spacing w:after="0" w:line="250" w:lineRule="auto"/>
        <w:rPr>
          <w:sz w:val="20"/>
          <w:szCs w:val="20"/>
          <w:color w:val="auto"/>
        </w:rPr>
      </w:pPr>
      <w:r>
        <w:rPr>
          <w:rFonts w:ascii="Arial" w:cs="Arial" w:eastAsia="Arial" w:hAnsi="Arial"/>
          <w:sz w:val="22"/>
          <w:szCs w:val="22"/>
          <w:color w:val="auto"/>
        </w:rPr>
        <w:t xml:space="preserve">impact on the American theater. The ideas, principles and styles which emerged on the Old Continent found their way onto the American stage, and, by merging with distinctive American qualities and traditions, </w:t>
      </w:r>
      <w:r>
        <w:rPr>
          <w:rFonts w:ascii="Times New Roman" w:cs="Times New Roman" w:eastAsia="Times New Roman" w:hAnsi="Times New Roman"/>
          <w:sz w:val="22"/>
          <w:szCs w:val="22"/>
          <w:color w:val="auto"/>
        </w:rPr>
        <w:t xml:space="preserve">contributed greatly to the formation of the unique character of the evolving </w:t>
      </w:r>
      <w:r>
        <w:rPr>
          <w:rFonts w:ascii="Arial" w:cs="Arial" w:eastAsia="Arial" w:hAnsi="Arial"/>
          <w:sz w:val="22"/>
          <w:szCs w:val="22"/>
          <w:color w:val="auto"/>
        </w:rPr>
        <w:t>American theater.</w:t>
      </w:r>
    </w:p>
    <w:p>
      <w:pPr>
        <w:jc w:val="both"/>
        <w:ind w:right="1200" w:firstLine="397"/>
        <w:spacing w:after="0" w:line="249" w:lineRule="auto"/>
        <w:rPr>
          <w:sz w:val="20"/>
          <w:szCs w:val="20"/>
          <w:color w:val="auto"/>
        </w:rPr>
      </w:pPr>
      <w:r>
        <w:rPr>
          <w:rFonts w:ascii="Arial" w:cs="Arial" w:eastAsia="Arial" w:hAnsi="Arial"/>
          <w:sz w:val="22"/>
          <w:szCs w:val="22"/>
          <w:color w:val="auto"/>
        </w:rPr>
        <w:t xml:space="preserve">The new theater was distinctly anarchic both in form and content. It </w:t>
      </w:r>
      <w:r>
        <w:rPr>
          <w:rFonts w:ascii="Times New Roman" w:cs="Times New Roman" w:eastAsia="Times New Roman" w:hAnsi="Times New Roman"/>
          <w:sz w:val="22"/>
          <w:szCs w:val="22"/>
          <w:color w:val="auto"/>
        </w:rPr>
        <w:t xml:space="preserve">rejected “all traditional techniques, story-line, naturalistic representation, </w:t>
      </w:r>
      <w:r>
        <w:rPr>
          <w:rFonts w:ascii="Arial" w:cs="Arial" w:eastAsia="Arial" w:hAnsi="Arial"/>
          <w:sz w:val="22"/>
          <w:szCs w:val="22"/>
          <w:color w:val="auto"/>
        </w:rPr>
        <w:t xml:space="preserve">plot, suspense, climax, denouement” (Roose-Evans 146). As such, it stood </w:t>
      </w:r>
      <w:r>
        <w:rPr>
          <w:rFonts w:ascii="Times New Roman" w:cs="Times New Roman" w:eastAsia="Times New Roman" w:hAnsi="Times New Roman"/>
          <w:sz w:val="22"/>
          <w:szCs w:val="22"/>
          <w:color w:val="auto"/>
        </w:rPr>
        <w:t>discernibly in opposition to traditional theater. In many respects, the artists also manifested their anti-government stance, which they expressed through politically and socially engaged performances, the incorporation of themes of social and racial inequality, and active participation in anti-</w:t>
      </w:r>
      <w:r>
        <w:rPr>
          <w:rFonts w:ascii="Arial" w:cs="Arial" w:eastAsia="Arial" w:hAnsi="Arial"/>
          <w:sz w:val="22"/>
          <w:szCs w:val="22"/>
          <w:color w:val="auto"/>
        </w:rPr>
        <w:t xml:space="preserve">war protests. The anarchic notion that an individual should be free of all </w:t>
      </w:r>
      <w:r>
        <w:rPr>
          <w:rFonts w:ascii="Times New Roman" w:cs="Times New Roman" w:eastAsia="Times New Roman" w:hAnsi="Times New Roman"/>
          <w:sz w:val="22"/>
          <w:szCs w:val="22"/>
          <w:color w:val="auto"/>
        </w:rPr>
        <w:t>constraints was enhanced through the choice of non-theatrical venues and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color w:val="auto"/>
        </w:rPr>
        <w:t>the use of improvisation as a means of artistic expression. The American</w:t>
      </w:r>
    </w:p>
    <w:p>
      <w:pPr>
        <w:spacing w:after="0" w:line="11" w:lineRule="exact"/>
        <w:rPr>
          <w:sz w:val="20"/>
          <w:szCs w:val="20"/>
          <w:color w:val="auto"/>
        </w:rPr>
      </w:pPr>
    </w:p>
    <w:p>
      <w:pPr>
        <w:jc w:val="both"/>
        <w:ind w:right="1200"/>
        <w:spacing w:after="0" w:line="257" w:lineRule="auto"/>
        <w:rPr>
          <w:sz w:val="20"/>
          <w:szCs w:val="20"/>
          <w:color w:val="auto"/>
        </w:rPr>
      </w:pPr>
      <w:r>
        <w:rPr>
          <w:rFonts w:ascii="Times New Roman" w:cs="Times New Roman" w:eastAsia="Times New Roman" w:hAnsi="Times New Roman"/>
          <w:sz w:val="22"/>
          <w:szCs w:val="22"/>
          <w:color w:val="auto"/>
        </w:rPr>
        <w:t xml:space="preserve">artists explored the wide variety of possibilities that improvisation offered </w:t>
      </w:r>
      <w:r>
        <w:rPr>
          <w:rFonts w:ascii="Arial" w:cs="Arial" w:eastAsia="Arial" w:hAnsi="Arial"/>
          <w:sz w:val="22"/>
          <w:szCs w:val="22"/>
          <w:color w:val="auto"/>
        </w:rPr>
        <w:t xml:space="preserve">them as a creative tool, a method, a component in the creative process of the performance and play development, as well as a valuable aid in actors’ </w:t>
      </w:r>
      <w:r>
        <w:rPr>
          <w:rFonts w:ascii="Times New Roman" w:cs="Times New Roman" w:eastAsia="Times New Roman" w:hAnsi="Times New Roman"/>
          <w:sz w:val="22"/>
          <w:szCs w:val="22"/>
          <w:color w:val="auto"/>
        </w:rPr>
        <w:t>training. Such an inclination towards experimentation and the exploration of new styles and methods led to the emergence of various new theatrical forms.</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C</w:t>
      </w:r>
      <w:r>
        <w:rPr>
          <w:rFonts w:ascii="Times New Roman" w:cs="Times New Roman" w:eastAsia="Times New Roman" w:hAnsi="Times New Roman"/>
          <w:sz w:val="18"/>
          <w:szCs w:val="18"/>
          <w:color w:val="auto"/>
        </w:rPr>
        <w:t>onclusion</w:t>
      </w:r>
    </w:p>
    <w:p>
      <w:pPr>
        <w:sectPr>
          <w:pgSz w:w="9460" w:h="13606" w:orient="portrait"/>
          <w:cols w:equalWidth="0" w:num="1">
            <w:col w:w="8000"/>
          </w:cols>
          <w:pgMar w:left="1140" w:top="893" w:right="328" w:bottom="580" w:gutter="0" w:footer="0" w:header="0"/>
        </w:sectPr>
      </w:pPr>
    </w:p>
    <w:p>
      <w:pPr>
        <w:spacing w:after="0" w:line="117" w:lineRule="exact"/>
        <w:rPr>
          <w:sz w:val="20"/>
          <w:szCs w:val="20"/>
          <w:color w:val="auto"/>
        </w:rPr>
      </w:pPr>
    </w:p>
    <w:p>
      <w:pPr>
        <w:jc w:val="both"/>
        <w:ind w:right="1200"/>
        <w:spacing w:after="0" w:line="306" w:lineRule="auto"/>
        <w:rPr>
          <w:sz w:val="20"/>
          <w:szCs w:val="20"/>
          <w:color w:val="auto"/>
        </w:rPr>
      </w:pPr>
      <w:r>
        <w:rPr>
          <w:rFonts w:ascii="Arial" w:cs="Arial" w:eastAsia="Arial" w:hAnsi="Arial"/>
          <w:sz w:val="20"/>
          <w:szCs w:val="20"/>
          <w:color w:val="auto"/>
        </w:rPr>
        <w:t>This paper shows, in a very narrow yet carefully selected scope, how the American stage combined various forms and functions of improvisation and through these experiments created brand new, distinctively American</w:t>
      </w:r>
    </w:p>
    <w:p>
      <w:pPr>
        <w:sectPr>
          <w:pgSz w:w="9460" w:h="13606" w:orient="portrait"/>
          <w:cols w:equalWidth="0" w:num="1">
            <w:col w:w="8000"/>
          </w:cols>
          <w:pgMar w:left="1140" w:top="893" w:right="328" w:bottom="580" w:gutter="0" w:footer="0" w:header="0"/>
          <w:type w:val="continuous"/>
        </w:sectPr>
      </w:pPr>
    </w:p>
    <w:bookmarkStart w:id="16" w:name="page17"/>
    <w:bookmarkEnd w:id="16"/>
    <w:p>
      <w:pPr>
        <w:ind w:left="61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638810</wp:posOffset>
                </wp:positionH>
                <wp:positionV relativeFrom="paragraph">
                  <wp:posOffset>55245</wp:posOffset>
                </wp:positionV>
                <wp:extent cx="44367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3pt,4.35pt" to="399.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643255</wp:posOffset>
                </wp:positionH>
                <wp:positionV relativeFrom="paragraph">
                  <wp:posOffset>50165</wp:posOffset>
                </wp:positionV>
                <wp:extent cx="0" cy="241871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65pt,3.95pt" to="50.65pt,194.4pt" o:allowincell="f" strokecolor="#000000" strokeweight="0.75pt"/>
            </w:pict>
          </mc:Fallback>
        </mc:AlternateContent>
      </w:r>
    </w:p>
    <w:p>
      <w:pPr>
        <w:spacing w:after="0" w:line="255" w:lineRule="exact"/>
        <w:rPr>
          <w:sz w:val="20"/>
          <w:szCs w:val="20"/>
          <w:color w:val="auto"/>
        </w:rPr>
      </w:pPr>
    </w:p>
    <w:p>
      <w:pPr>
        <w:jc w:val="both"/>
        <w:ind w:left="1200"/>
        <w:spacing w:after="0" w:line="278" w:lineRule="auto"/>
        <w:rPr>
          <w:sz w:val="20"/>
          <w:szCs w:val="20"/>
          <w:color w:val="auto"/>
        </w:rPr>
      </w:pPr>
      <w:r>
        <w:rPr>
          <w:rFonts w:ascii="Times New Roman" w:cs="Times New Roman" w:eastAsia="Times New Roman" w:hAnsi="Times New Roman"/>
          <w:sz w:val="21"/>
          <w:szCs w:val="21"/>
          <w:color w:val="auto"/>
        </w:rPr>
        <w:t xml:space="preserve">styles and forms. Out of this concoction, through various inspirations and </w:t>
      </w:r>
      <w:r>
        <w:rPr>
          <w:rFonts w:ascii="Arial" w:cs="Arial" w:eastAsia="Arial" w:hAnsi="Arial"/>
          <w:sz w:val="21"/>
          <w:szCs w:val="21"/>
          <w:color w:val="auto"/>
        </w:rPr>
        <w:t>collective ideas, the improvisational theater was born—a separate, complex entity, “a performance product in and of itself” (Napier 1), relying purely on improvisation, not only as a means, but also as an end result.</w:t>
      </w:r>
    </w:p>
    <w:p>
      <w:pPr>
        <w:spacing w:after="0" w:line="200" w:lineRule="exact"/>
        <w:rPr>
          <w:sz w:val="20"/>
          <w:szCs w:val="20"/>
          <w:color w:val="auto"/>
        </w:rPr>
      </w:pPr>
    </w:p>
    <w:p>
      <w:pPr>
        <w:spacing w:after="0" w:line="331"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26"/>
          <w:szCs w:val="26"/>
          <w:color w:val="auto"/>
        </w:rPr>
        <w:t>W</w:t>
      </w:r>
      <w:r>
        <w:rPr>
          <w:rFonts w:ascii="Times New Roman" w:cs="Times New Roman" w:eastAsia="Times New Roman" w:hAnsi="Times New Roman"/>
          <w:sz w:val="18"/>
          <w:szCs w:val="18"/>
          <w:color w:val="auto"/>
        </w:rPr>
        <w:t>orks</w:t>
      </w:r>
      <w:r>
        <w:rPr>
          <w:rFonts w:ascii="Times New Roman" w:cs="Times New Roman" w:eastAsia="Times New Roman" w:hAnsi="Times New Roman"/>
          <w:sz w:val="26"/>
          <w:szCs w:val="26"/>
          <w:color w:val="auto"/>
        </w:rPr>
        <w:t xml:space="preserve"> C</w:t>
      </w:r>
      <w:r>
        <w:rPr>
          <w:rFonts w:ascii="Times New Roman" w:cs="Times New Roman" w:eastAsia="Times New Roman" w:hAnsi="Times New Roman"/>
          <w:sz w:val="18"/>
          <w:szCs w:val="18"/>
          <w:color w:val="auto"/>
        </w:rPr>
        <w:t>ited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1115695</wp:posOffset>
                </wp:positionH>
                <wp:positionV relativeFrom="paragraph">
                  <wp:posOffset>-62230</wp:posOffset>
                </wp:positionV>
                <wp:extent cx="18034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0340" cy="4763"/>
                        </a:xfrm>
                        <a:prstGeom prst="line">
                          <a:avLst/>
                        </a:prstGeom>
                        <a:solidFill>
                          <a:srgbClr val="FFFFFF"/>
                        </a:solidFill>
                        <a:ln w="63500">
                          <a:solidFill>
                            <a:srgbClr val="B3B3B3"/>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85pt,-4.8999pt" to="102.05pt,-4.8999pt" o:allowincell="f" strokecolor="#B3B3B3" strokeweight="5pt"/>
            </w:pict>
          </mc:Fallback>
        </mc:AlternateContent>
        <mc:AlternateContent>
          <mc:Choice Requires="wps">
            <w:drawing>
              <wp:anchor simplePos="0" relativeHeight="251657728" behindDoc="1" locked="0" layoutInCell="0" allowOverlap="1">
                <wp:simplePos x="0" y="0"/>
                <wp:positionH relativeFrom="column">
                  <wp:posOffset>935990</wp:posOffset>
                </wp:positionH>
                <wp:positionV relativeFrom="paragraph">
                  <wp:posOffset>-62230</wp:posOffset>
                </wp:positionV>
                <wp:extent cx="17970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705" cy="4763"/>
                        </a:xfrm>
                        <a:prstGeom prst="line">
                          <a:avLst/>
                        </a:prstGeom>
                        <a:solidFill>
                          <a:srgbClr val="FFFFFF"/>
                        </a:solidFill>
                        <a:ln w="63500">
                          <a:solidFill>
                            <a:srgbClr val="8C8C8C"/>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7pt,-4.8999pt" to="87.85pt,-4.8999pt" o:allowincell="f" strokecolor="#8C8C8C" strokeweight="5pt"/>
            </w:pict>
          </mc:Fallback>
        </mc:AlternateContent>
        <mc:AlternateContent>
          <mc:Choice Requires="wps">
            <w:drawing>
              <wp:anchor simplePos="0" relativeHeight="251657728" behindDoc="1" locked="0" layoutInCell="0" allowOverlap="1">
                <wp:simplePos x="0" y="0"/>
                <wp:positionH relativeFrom="column">
                  <wp:posOffset>755650</wp:posOffset>
                </wp:positionH>
                <wp:positionV relativeFrom="paragraph">
                  <wp:posOffset>-62230</wp:posOffset>
                </wp:positionV>
                <wp:extent cx="18034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0340" cy="4763"/>
                        </a:xfrm>
                        <a:prstGeom prst="line">
                          <a:avLst/>
                        </a:prstGeom>
                        <a:solidFill>
                          <a:srgbClr val="FFFFFF"/>
                        </a:solidFill>
                        <a:ln w="63500">
                          <a:solidFill>
                            <a:srgbClr val="666666"/>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pt,-4.8999pt" to="73.7pt,-4.8999pt" o:allowincell="f" strokecolor="#666666" strokeweight="5pt"/>
            </w:pict>
          </mc:Fallback>
        </mc:AlternateContent>
      </w:r>
    </w:p>
    <w:p>
      <w:pPr>
        <w:spacing w:after="0" w:line="97" w:lineRule="exact"/>
        <w:rPr>
          <w:sz w:val="20"/>
          <w:szCs w:val="20"/>
          <w:color w:val="auto"/>
        </w:rPr>
      </w:pPr>
    </w:p>
    <w:p>
      <w:pPr>
        <w:jc w:val="both"/>
        <w:ind w:left="1580" w:hanging="396"/>
        <w:spacing w:after="0" w:line="249" w:lineRule="auto"/>
        <w:rPr>
          <w:sz w:val="20"/>
          <w:szCs w:val="20"/>
          <w:color w:val="auto"/>
        </w:rPr>
      </w:pPr>
      <w:r>
        <w:rPr>
          <w:rFonts w:ascii="Times New Roman" w:cs="Times New Roman" w:eastAsia="Times New Roman" w:hAnsi="Times New Roman"/>
          <w:sz w:val="22"/>
          <w:szCs w:val="22"/>
          <w:color w:val="auto"/>
        </w:rPr>
        <w:t xml:space="preserve">Beck, Julian. “Storming the Barricades.” </w:t>
      </w:r>
      <w:r>
        <w:rPr>
          <w:rFonts w:ascii="Arial" w:cs="Arial" w:eastAsia="Arial" w:hAnsi="Arial"/>
          <w:sz w:val="22"/>
          <w:szCs w:val="22"/>
          <w:i w:val="1"/>
          <w:iCs w:val="1"/>
          <w:color w:val="auto"/>
        </w:rPr>
        <w:t>Anarchism: A Documentary</w:t>
      </w:r>
      <w:r>
        <w:rPr>
          <w:rFonts w:ascii="Times New Roman" w:cs="Times New Roman" w:eastAsia="Times New Roman" w:hAnsi="Times New Roman"/>
          <w:sz w:val="22"/>
          <w:szCs w:val="22"/>
          <w:color w:val="auto"/>
        </w:rPr>
        <w:t xml:space="preserve"> </w:t>
      </w:r>
      <w:r>
        <w:rPr>
          <w:rFonts w:ascii="Arial" w:cs="Arial" w:eastAsia="Arial" w:hAnsi="Arial"/>
          <w:sz w:val="22"/>
          <w:szCs w:val="22"/>
          <w:i w:val="1"/>
          <w:iCs w:val="1"/>
          <w:color w:val="auto"/>
        </w:rPr>
        <w:t>History of Libertarian Ideas</w:t>
      </w:r>
      <w:r>
        <w:rPr>
          <w:rFonts w:ascii="Arial" w:cs="Arial" w:eastAsia="Arial" w:hAnsi="Arial"/>
          <w:sz w:val="22"/>
          <w:szCs w:val="22"/>
          <w:color w:val="auto"/>
        </w:rPr>
        <w:t>. Ed. Robert Graham. Montreal: Black</w:t>
      </w:r>
      <w:r>
        <w:rPr>
          <w:rFonts w:ascii="Arial" w:cs="Arial" w:eastAsia="Arial" w:hAnsi="Arial"/>
          <w:sz w:val="22"/>
          <w:szCs w:val="22"/>
          <w:i w:val="1"/>
          <w:iCs w:val="1"/>
          <w:color w:val="auto"/>
        </w:rPr>
        <w:t xml:space="preserve"> </w:t>
      </w:r>
      <w:r>
        <w:rPr>
          <w:rFonts w:ascii="Arial" w:cs="Arial" w:eastAsia="Arial" w:hAnsi="Arial"/>
          <w:sz w:val="22"/>
          <w:szCs w:val="22"/>
          <w:color w:val="auto"/>
        </w:rPr>
        <w:t>Rose, 2009. Print.</w:t>
      </w:r>
    </w:p>
    <w:p>
      <w:pPr>
        <w:spacing w:after="0" w:line="3" w:lineRule="exact"/>
        <w:rPr>
          <w:sz w:val="20"/>
          <w:szCs w:val="20"/>
          <w:color w:val="auto"/>
        </w:rPr>
      </w:pPr>
    </w:p>
    <w:p>
      <w:pPr>
        <w:jc w:val="both"/>
        <w:ind w:firstLine="1196"/>
        <w:spacing w:after="0" w:line="182" w:lineRule="auto"/>
        <w:rPr>
          <w:sz w:val="20"/>
          <w:szCs w:val="20"/>
          <w:color w:val="auto"/>
        </w:rPr>
      </w:pPr>
      <w:r>
        <w:rPr>
          <w:rFonts w:ascii="Arial" w:cs="Arial" w:eastAsia="Arial" w:hAnsi="Arial"/>
          <w:sz w:val="18"/>
          <w:szCs w:val="18"/>
          <w:color w:val="auto"/>
        </w:rPr>
        <w:t xml:space="preserve">Bigsby, C. W. E. </w:t>
      </w:r>
      <w:r>
        <w:rPr>
          <w:rFonts w:ascii="Times New Roman" w:cs="Times New Roman" w:eastAsia="Times New Roman" w:hAnsi="Times New Roman"/>
          <w:sz w:val="18"/>
          <w:szCs w:val="18"/>
          <w:i w:val="1"/>
          <w:iCs w:val="1"/>
          <w:color w:val="auto"/>
        </w:rPr>
        <w:t>A</w:t>
      </w:r>
      <w:r>
        <w:rPr>
          <w:rFonts w:ascii="Arial" w:cs="Arial" w:eastAsia="Arial" w:hAnsi="Arial"/>
          <w:sz w:val="18"/>
          <w:szCs w:val="18"/>
          <w:color w:val="auto"/>
        </w:rPr>
        <w:t xml:space="preserve"> </w:t>
      </w:r>
      <w:r>
        <w:rPr>
          <w:rFonts w:ascii="Arial" w:cs="Arial" w:eastAsia="Arial" w:hAnsi="Arial"/>
          <w:sz w:val="18"/>
          <w:szCs w:val="18"/>
          <w:i w:val="1"/>
          <w:iCs w:val="1"/>
          <w:color w:val="auto"/>
        </w:rPr>
        <w:t>Critical Introduction to Twentieth-Century American</w:t>
      </w:r>
      <w:r>
        <w:rPr>
          <w:rFonts w:ascii="Arial" w:cs="Arial" w:eastAsia="Arial" w:hAnsi="Arial"/>
          <w:sz w:val="18"/>
          <w:szCs w:val="18"/>
          <w:color w:val="auto"/>
        </w:rPr>
        <w:t xml:space="preserve"> </w:t>
      </w:r>
      <w:r>
        <w:rPr>
          <w:rFonts w:ascii="Arial" w:cs="Arial" w:eastAsia="Arial" w:hAnsi="Arial"/>
          <w:sz w:val="42"/>
          <w:szCs w:val="42"/>
          <w:b w:val="1"/>
          <w:bCs w:val="1"/>
          <w:color w:val="808080"/>
          <w:vertAlign w:val="subscript"/>
        </w:rPr>
        <w:t>390</w:t>
      </w:r>
      <w:r>
        <w:rPr>
          <w:rFonts w:ascii="Times New Roman" w:cs="Times New Roman" w:eastAsia="Times New Roman" w:hAnsi="Times New Roman"/>
          <w:sz w:val="18"/>
          <w:szCs w:val="18"/>
          <w:i w:val="1"/>
          <w:iCs w:val="1"/>
          <w:color w:val="auto"/>
        </w:rPr>
        <w:t xml:space="preserve"> Drama. Beyond Broadway. </w:t>
      </w:r>
      <w:r>
        <w:rPr>
          <w:rFonts w:ascii="Arial" w:cs="Arial" w:eastAsia="Arial" w:hAnsi="Arial"/>
          <w:sz w:val="18"/>
          <w:szCs w:val="18"/>
          <w:color w:val="auto"/>
        </w:rPr>
        <w:t>Volume 3. Cambridge: Cambridge UP,</w:t>
      </w:r>
    </w:p>
    <w:p>
      <w:pPr>
        <w:spacing w:after="0" w:line="3"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1985. Print.</w:t>
      </w:r>
    </w:p>
    <w:p>
      <w:pPr>
        <w:spacing w:after="0" w:line="11" w:lineRule="exact"/>
        <w:rPr>
          <w:sz w:val="20"/>
          <w:szCs w:val="20"/>
          <w:color w:val="auto"/>
        </w:rPr>
      </w:pPr>
    </w:p>
    <w:p>
      <w:pPr>
        <w:ind w:left="1200"/>
        <w:spacing w:after="0"/>
        <w:rPr>
          <w:sz w:val="20"/>
          <w:szCs w:val="20"/>
          <w:color w:val="auto"/>
        </w:rPr>
      </w:pPr>
      <w:r>
        <w:rPr>
          <w:rFonts w:ascii="Arial" w:cs="Arial" w:eastAsia="Arial" w:hAnsi="Arial"/>
          <w:sz w:val="22"/>
          <w:szCs w:val="22"/>
          <w:color w:val="auto"/>
        </w:rPr>
        <w:t xml:space="preserve">Botting, Arthur. “The Living Theatre.” </w:t>
      </w:r>
      <w:r>
        <w:rPr>
          <w:rFonts w:ascii="Times New Roman" w:cs="Times New Roman" w:eastAsia="Times New Roman" w:hAnsi="Times New Roman"/>
          <w:sz w:val="22"/>
          <w:szCs w:val="22"/>
          <w:i w:val="1"/>
          <w:iCs w:val="1"/>
          <w:color w:val="auto"/>
        </w:rPr>
        <w:t>The Theatre of Protest in America</w:t>
      </w:r>
      <w:r>
        <w:rPr>
          <w:rFonts w:ascii="Times New Roman" w:cs="Times New Roman" w:eastAsia="Times New Roman" w:hAnsi="Times New Roman"/>
          <w:sz w:val="22"/>
          <w:szCs w:val="22"/>
          <w:color w:val="auto"/>
        </w:rPr>
        <w:t>.</w:t>
      </w:r>
    </w:p>
    <w:p>
      <w:pPr>
        <w:spacing w:after="0" w:line="10"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Ed. Gary Norman and Arthur Botting. Edmonton: Harden, 1972.</w:t>
      </w:r>
    </w:p>
    <w:p>
      <w:pPr>
        <w:spacing w:after="0" w:line="11"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18–19. Print.</w:t>
      </w:r>
    </w:p>
    <w:p>
      <w:pPr>
        <w:spacing w:after="0" w:line="11" w:lineRule="exact"/>
        <w:rPr>
          <w:sz w:val="20"/>
          <w:szCs w:val="20"/>
          <w:color w:val="auto"/>
        </w:rPr>
      </w:pPr>
    </w:p>
    <w:p>
      <w:pPr>
        <w:jc w:val="both"/>
        <w:ind w:left="1580" w:hanging="396"/>
        <w:spacing w:after="0" w:line="249" w:lineRule="auto"/>
        <w:rPr>
          <w:sz w:val="20"/>
          <w:szCs w:val="20"/>
          <w:color w:val="auto"/>
        </w:rPr>
      </w:pPr>
      <w:r>
        <w:rPr>
          <w:rFonts w:ascii="Times New Roman" w:cs="Times New Roman" w:eastAsia="Times New Roman" w:hAnsi="Times New Roman"/>
          <w:sz w:val="22"/>
          <w:szCs w:val="22"/>
          <w:color w:val="auto"/>
        </w:rPr>
        <w:t xml:space="preserve">Bottoms, Stephen J. </w:t>
      </w:r>
      <w:r>
        <w:rPr>
          <w:rFonts w:ascii="Arial" w:cs="Arial" w:eastAsia="Arial" w:hAnsi="Arial"/>
          <w:sz w:val="22"/>
          <w:szCs w:val="22"/>
          <w:i w:val="1"/>
          <w:iCs w:val="1"/>
          <w:color w:val="auto"/>
        </w:rPr>
        <w:t>Playing Underground: A Critical History of the 1960s</w:t>
      </w:r>
      <w:r>
        <w:rPr>
          <w:rFonts w:ascii="Times New Roman" w:cs="Times New Roman" w:eastAsia="Times New Roman" w:hAnsi="Times New Roman"/>
          <w:sz w:val="22"/>
          <w:szCs w:val="22"/>
          <w:color w:val="auto"/>
        </w:rPr>
        <w:t xml:space="preserve"> </w:t>
      </w:r>
      <w:r>
        <w:rPr>
          <w:rFonts w:ascii="Arial" w:cs="Arial" w:eastAsia="Arial" w:hAnsi="Arial"/>
          <w:sz w:val="22"/>
          <w:szCs w:val="22"/>
          <w:i w:val="1"/>
          <w:iCs w:val="1"/>
          <w:color w:val="auto"/>
        </w:rPr>
        <w:t>Off-Off-Broadway Movement</w:t>
      </w:r>
      <w:r>
        <w:rPr>
          <w:rFonts w:ascii="Times New Roman" w:cs="Times New Roman" w:eastAsia="Times New Roman" w:hAnsi="Times New Roman"/>
          <w:sz w:val="22"/>
          <w:szCs w:val="22"/>
          <w:color w:val="auto"/>
        </w:rPr>
        <w:t>.</w:t>
      </w:r>
      <w:r>
        <w:rPr>
          <w:rFonts w:ascii="Arial" w:cs="Arial" w:eastAsia="Arial" w:hAnsi="Arial"/>
          <w:sz w:val="22"/>
          <w:szCs w:val="22"/>
          <w:i w:val="1"/>
          <w:iCs w:val="1"/>
          <w:color w:val="auto"/>
        </w:rPr>
        <w:t xml:space="preserve"> </w:t>
      </w:r>
      <w:r>
        <w:rPr>
          <w:rFonts w:ascii="Arial" w:cs="Arial" w:eastAsia="Arial" w:hAnsi="Arial"/>
          <w:sz w:val="22"/>
          <w:szCs w:val="22"/>
          <w:color w:val="auto"/>
        </w:rPr>
        <w:t>Ann Arbor: U of Michigan P, 2006.</w:t>
      </w:r>
      <w:r>
        <w:rPr>
          <w:rFonts w:ascii="Arial" w:cs="Arial" w:eastAsia="Arial" w:hAnsi="Arial"/>
          <w:sz w:val="22"/>
          <w:szCs w:val="22"/>
          <w:i w:val="1"/>
          <w:iCs w:val="1"/>
          <w:color w:val="auto"/>
        </w:rPr>
        <w:t xml:space="preserve"> </w:t>
      </w:r>
      <w:r>
        <w:rPr>
          <w:rFonts w:ascii="Arial" w:cs="Arial" w:eastAsia="Arial" w:hAnsi="Arial"/>
          <w:sz w:val="22"/>
          <w:szCs w:val="22"/>
          <w:color w:val="auto"/>
        </w:rPr>
        <w:t>Print.</w:t>
      </w:r>
    </w:p>
    <w:p>
      <w:pPr>
        <w:spacing w:after="0" w:line="3" w:lineRule="exact"/>
        <w:rPr>
          <w:sz w:val="20"/>
          <w:szCs w:val="20"/>
          <w:color w:val="auto"/>
        </w:rPr>
      </w:pPr>
    </w:p>
    <w:p>
      <w:pPr>
        <w:ind w:left="1200"/>
        <w:spacing w:after="0"/>
        <w:tabs>
          <w:tab w:leader="none" w:pos="1980" w:val="left"/>
          <w:tab w:leader="none" w:pos="3180" w:val="left"/>
          <w:tab w:leader="none" w:pos="4000" w:val="left"/>
          <w:tab w:leader="none" w:pos="4860" w:val="left"/>
          <w:tab w:leader="none" w:pos="5560" w:val="left"/>
          <w:tab w:leader="none" w:pos="7220" w:val="left"/>
        </w:tabs>
        <w:rPr>
          <w:sz w:val="20"/>
          <w:szCs w:val="20"/>
          <w:color w:val="auto"/>
        </w:rPr>
      </w:pPr>
      <w:r>
        <w:rPr>
          <w:rFonts w:ascii="Times New Roman" w:cs="Times New Roman" w:eastAsia="Times New Roman" w:hAnsi="Times New Roman"/>
          <w:sz w:val="22"/>
          <w:szCs w:val="22"/>
          <w:color w:val="auto"/>
        </w:rPr>
        <w:t>Braun,</w:t>
        <w:tab/>
        <w:t>Kazimierz.</w:t>
      </w:r>
      <w:r>
        <w:rPr>
          <w:sz w:val="20"/>
          <w:szCs w:val="20"/>
          <w:color w:val="auto"/>
        </w:rPr>
        <w:tab/>
      </w:r>
      <w:r>
        <w:rPr>
          <w:rFonts w:ascii="Arial" w:cs="Arial" w:eastAsia="Arial" w:hAnsi="Arial"/>
          <w:sz w:val="22"/>
          <w:szCs w:val="22"/>
          <w:i w:val="1"/>
          <w:iCs w:val="1"/>
          <w:color w:val="auto"/>
        </w:rPr>
        <w:t>Krótka</w:t>
        <w:tab/>
        <w:t>historia</w:t>
        <w:tab/>
        <w:t>teatru</w:t>
        <w:tab/>
        <w:t>amerykańskiego</w:t>
      </w:r>
      <w:r>
        <w:rPr>
          <w:rFonts w:ascii="Arial" w:cs="Arial" w:eastAsia="Arial" w:hAnsi="Arial"/>
          <w:sz w:val="22"/>
          <w:szCs w:val="22"/>
          <w:color w:val="auto"/>
        </w:rPr>
        <w:t>.</w:t>
      </w:r>
      <w:r>
        <w:rPr>
          <w:sz w:val="20"/>
          <w:szCs w:val="20"/>
          <w:color w:val="auto"/>
        </w:rPr>
        <w:tab/>
      </w:r>
      <w:r>
        <w:rPr>
          <w:rFonts w:ascii="Arial" w:cs="Arial" w:eastAsia="Arial" w:hAnsi="Arial"/>
          <w:sz w:val="20"/>
          <w:szCs w:val="20"/>
          <w:color w:val="auto"/>
        </w:rPr>
        <w:t>Poznań:</w:t>
      </w:r>
    </w:p>
    <w:p>
      <w:pPr>
        <w:spacing w:after="0" w:line="11"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Wydawnictwo Naukowe UAM, 2005. Print.</w:t>
      </w:r>
    </w:p>
    <w:p>
      <w:pPr>
        <w:spacing w:after="0" w:line="11" w:lineRule="exact"/>
        <w:rPr>
          <w:sz w:val="20"/>
          <w:szCs w:val="20"/>
          <w:color w:val="auto"/>
        </w:rPr>
      </w:pPr>
    </w:p>
    <w:p>
      <w:pPr>
        <w:ind w:left="1200"/>
        <w:spacing w:after="0"/>
        <w:rPr>
          <w:sz w:val="20"/>
          <w:szCs w:val="20"/>
          <w:color w:val="auto"/>
        </w:rPr>
      </w:pPr>
      <w:r>
        <w:rPr>
          <w:rFonts w:ascii="Arial" w:cs="Arial" w:eastAsia="Arial" w:hAnsi="Arial"/>
          <w:sz w:val="22"/>
          <w:szCs w:val="22"/>
          <w:color w:val="auto"/>
        </w:rPr>
        <w:t xml:space="preserve">Caines, Rebecca, and Ajay Heble. </w:t>
      </w:r>
      <w:r>
        <w:rPr>
          <w:rFonts w:ascii="Times New Roman" w:cs="Times New Roman" w:eastAsia="Times New Roman" w:hAnsi="Times New Roman"/>
          <w:sz w:val="22"/>
          <w:szCs w:val="22"/>
          <w:i w:val="1"/>
          <w:iCs w:val="1"/>
          <w:color w:val="auto"/>
        </w:rPr>
        <w:t>The Improvisation Studies Reader:</w:t>
      </w:r>
    </w:p>
    <w:p>
      <w:pPr>
        <w:spacing w:after="0" w:line="10"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2"/>
          <w:szCs w:val="22"/>
          <w:i w:val="1"/>
          <w:iCs w:val="1"/>
          <w:color w:val="auto"/>
        </w:rPr>
        <w:t>Spontaneous Acts</w:t>
      </w:r>
      <w:r>
        <w:rPr>
          <w:rFonts w:ascii="Arial" w:cs="Arial" w:eastAsia="Arial" w:hAnsi="Arial"/>
          <w:sz w:val="22"/>
          <w:szCs w:val="22"/>
          <w:color w:val="auto"/>
        </w:rPr>
        <w:t>. Abingdon: Routledge, 2014. Print.</w:t>
      </w:r>
    </w:p>
    <w:p>
      <w:pPr>
        <w:spacing w:after="0" w:line="10" w:lineRule="exact"/>
        <w:rPr>
          <w:sz w:val="20"/>
          <w:szCs w:val="20"/>
          <w:color w:val="auto"/>
        </w:rPr>
      </w:pPr>
    </w:p>
    <w:p>
      <w:pPr>
        <w:jc w:val="both"/>
        <w:ind w:left="1580" w:hanging="396"/>
        <w:spacing w:after="0" w:line="250" w:lineRule="auto"/>
        <w:rPr>
          <w:sz w:val="20"/>
          <w:szCs w:val="20"/>
          <w:color w:val="auto"/>
        </w:rPr>
      </w:pPr>
      <w:r>
        <w:rPr>
          <w:rFonts w:ascii="Times New Roman" w:cs="Times New Roman" w:eastAsia="Times New Roman" w:hAnsi="Times New Roman"/>
          <w:sz w:val="22"/>
          <w:szCs w:val="22"/>
          <w:color w:val="auto"/>
        </w:rPr>
        <w:t xml:space="preserve">Coleman, Janet. </w:t>
      </w:r>
      <w:r>
        <w:rPr>
          <w:rFonts w:ascii="Times New Roman" w:cs="Times New Roman" w:eastAsia="Times New Roman" w:hAnsi="Times New Roman"/>
          <w:sz w:val="22"/>
          <w:szCs w:val="22"/>
          <w:i w:val="1"/>
          <w:iCs w:val="1"/>
          <w:color w:val="auto"/>
        </w:rPr>
        <w:t>The Compass: The Story of the Improvisational Theatre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that Revolutionized the Art of Comedy in America</w:t>
      </w:r>
      <w:r>
        <w:rPr>
          <w:rFonts w:ascii="Arial" w:cs="Arial" w:eastAsia="Arial" w:hAnsi="Arial"/>
          <w:sz w:val="22"/>
          <w:szCs w:val="22"/>
          <w:color w:val="auto"/>
        </w:rPr>
        <w:t>. New York: Alfred</w:t>
      </w:r>
      <w:r>
        <w:rPr>
          <w:rFonts w:ascii="Times New Roman" w:cs="Times New Roman" w:eastAsia="Times New Roman" w:hAnsi="Times New Roman"/>
          <w:sz w:val="22"/>
          <w:szCs w:val="22"/>
          <w:i w:val="1"/>
          <w:iCs w:val="1"/>
          <w:color w:val="auto"/>
        </w:rPr>
        <w:t xml:space="preserve"> </w:t>
      </w:r>
      <w:r>
        <w:rPr>
          <w:rFonts w:ascii="Arial" w:cs="Arial" w:eastAsia="Arial" w:hAnsi="Arial"/>
          <w:sz w:val="22"/>
          <w:szCs w:val="22"/>
          <w:color w:val="auto"/>
        </w:rPr>
        <w:t>A. Knopf, 1990. Print.</w:t>
      </w:r>
    </w:p>
    <w:p>
      <w:pPr>
        <w:ind w:left="1200"/>
        <w:spacing w:after="0"/>
        <w:rPr>
          <w:sz w:val="20"/>
          <w:szCs w:val="20"/>
          <w:color w:val="auto"/>
        </w:rPr>
      </w:pPr>
      <w:r>
        <w:rPr>
          <w:rFonts w:ascii="Arial" w:cs="Arial" w:eastAsia="Arial" w:hAnsi="Arial"/>
          <w:sz w:val="21"/>
          <w:szCs w:val="21"/>
          <w:color w:val="auto"/>
        </w:rPr>
        <w:t xml:space="preserve">“Environmental Theatre.” </w:t>
      </w:r>
      <w:r>
        <w:rPr>
          <w:rFonts w:ascii="Times New Roman" w:cs="Times New Roman" w:eastAsia="Times New Roman" w:hAnsi="Times New Roman"/>
          <w:sz w:val="21"/>
          <w:szCs w:val="21"/>
          <w:i w:val="1"/>
          <w:iCs w:val="1"/>
          <w:color w:val="auto"/>
        </w:rPr>
        <w:t>Britannica.com</w:t>
      </w:r>
      <w:r>
        <w:rPr>
          <w:rFonts w:ascii="Times New Roman" w:cs="Times New Roman" w:eastAsia="Times New Roman" w:hAnsi="Times New Roman"/>
          <w:sz w:val="21"/>
          <w:szCs w:val="21"/>
          <w:color w:val="auto"/>
        </w:rPr>
        <w:t>.</w:t>
      </w:r>
      <w:r>
        <w:rPr>
          <w:rFonts w:ascii="Arial" w:cs="Arial" w:eastAsia="Arial" w:hAnsi="Arial"/>
          <w:sz w:val="21"/>
          <w:szCs w:val="21"/>
          <w:color w:val="auto"/>
        </w:rPr>
        <w:t xml:space="preserve"> Encyclopædia Britannica. Web.</w:t>
      </w:r>
    </w:p>
    <w:p>
      <w:pPr>
        <w:spacing w:after="0" w:line="22"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10 Mar. 2018.</w:t>
      </w:r>
    </w:p>
    <w:p>
      <w:pPr>
        <w:spacing w:after="0" w:line="11" w:lineRule="exact"/>
        <w:rPr>
          <w:sz w:val="20"/>
          <w:szCs w:val="20"/>
          <w:color w:val="auto"/>
        </w:rPr>
      </w:pPr>
    </w:p>
    <w:p>
      <w:pPr>
        <w:jc w:val="both"/>
        <w:ind w:left="1580" w:hanging="396"/>
        <w:spacing w:after="0" w:line="249" w:lineRule="auto"/>
        <w:rPr>
          <w:sz w:val="20"/>
          <w:szCs w:val="20"/>
          <w:color w:val="auto"/>
        </w:rPr>
      </w:pPr>
      <w:r>
        <w:rPr>
          <w:rFonts w:ascii="Arial" w:cs="Arial" w:eastAsia="Arial" w:hAnsi="Arial"/>
          <w:sz w:val="22"/>
          <w:szCs w:val="22"/>
          <w:color w:val="auto"/>
        </w:rPr>
        <w:t xml:space="preserve">“Fluxus, Performance, Participation.” </w:t>
      </w:r>
      <w:r>
        <w:rPr>
          <w:rFonts w:ascii="Times New Roman" w:cs="Times New Roman" w:eastAsia="Times New Roman" w:hAnsi="Times New Roman"/>
          <w:sz w:val="22"/>
          <w:szCs w:val="22"/>
          <w:i w:val="1"/>
          <w:iCs w:val="1"/>
          <w:color w:val="auto"/>
        </w:rPr>
        <w:t>Tate.org.uk</w:t>
      </w:r>
      <w:r>
        <w:rPr>
          <w:rFonts w:ascii="Arial" w:cs="Arial" w:eastAsia="Arial" w:hAnsi="Arial"/>
          <w:sz w:val="22"/>
          <w:szCs w:val="22"/>
          <w:color w:val="auto"/>
        </w:rPr>
        <w:t>. Tate Online. Web. 5 Aug. 2018.</w:t>
      </w:r>
    </w:p>
    <w:p>
      <w:pPr>
        <w:spacing w:after="0" w:line="2" w:lineRule="exact"/>
        <w:rPr>
          <w:sz w:val="20"/>
          <w:szCs w:val="20"/>
          <w:color w:val="auto"/>
        </w:rPr>
      </w:pPr>
    </w:p>
    <w:p>
      <w:pPr>
        <w:jc w:val="both"/>
        <w:ind w:left="1580" w:hanging="396"/>
        <w:spacing w:after="0" w:line="249" w:lineRule="auto"/>
        <w:rPr>
          <w:sz w:val="20"/>
          <w:szCs w:val="20"/>
          <w:color w:val="auto"/>
        </w:rPr>
      </w:pPr>
      <w:r>
        <w:rPr>
          <w:rFonts w:ascii="Times New Roman" w:cs="Times New Roman" w:eastAsia="Times New Roman" w:hAnsi="Times New Roman"/>
          <w:sz w:val="22"/>
          <w:szCs w:val="22"/>
          <w:color w:val="auto"/>
        </w:rPr>
        <w:t xml:space="preserve">Johnstone, Keith. </w:t>
      </w:r>
      <w:r>
        <w:rPr>
          <w:rFonts w:ascii="Times New Roman" w:cs="Times New Roman" w:eastAsia="Times New Roman" w:hAnsi="Times New Roman"/>
          <w:sz w:val="22"/>
          <w:szCs w:val="22"/>
          <w:i w:val="1"/>
          <w:iCs w:val="1"/>
          <w:color w:val="auto"/>
        </w:rPr>
        <w:t>Impro for Storytellers</w:t>
      </w:r>
      <w:r>
        <w:rPr>
          <w:rFonts w:ascii="Arial" w:cs="Arial" w:eastAsia="Arial" w:hAnsi="Arial"/>
          <w:sz w:val="22"/>
          <w:szCs w:val="22"/>
          <w:color w:val="auto"/>
        </w:rPr>
        <w:t>. New York: Routledge/Theatre</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Arts Books, 1999. Print.</w:t>
      </w:r>
    </w:p>
    <w:p>
      <w:pPr>
        <w:spacing w:after="0" w:line="1" w:lineRule="exact"/>
        <w:rPr>
          <w:sz w:val="20"/>
          <w:szCs w:val="20"/>
          <w:color w:val="auto"/>
        </w:rPr>
      </w:pPr>
    </w:p>
    <w:p>
      <w:pPr>
        <w:jc w:val="both"/>
        <w:ind w:left="1580" w:hanging="396"/>
        <w:spacing w:after="0" w:line="262" w:lineRule="auto"/>
        <w:rPr>
          <w:sz w:val="20"/>
          <w:szCs w:val="20"/>
          <w:color w:val="auto"/>
        </w:rPr>
      </w:pPr>
      <w:r>
        <w:rPr>
          <w:rFonts w:ascii="Arial" w:cs="Arial" w:eastAsia="Arial" w:hAnsi="Arial"/>
          <w:sz w:val="21"/>
          <w:szCs w:val="21"/>
          <w:color w:val="auto"/>
        </w:rPr>
        <w:t xml:space="preserve">Jotterand, Franck. </w:t>
      </w:r>
      <w:r>
        <w:rPr>
          <w:rFonts w:ascii="Arial" w:cs="Arial" w:eastAsia="Arial" w:hAnsi="Arial"/>
          <w:sz w:val="21"/>
          <w:szCs w:val="21"/>
          <w:i w:val="1"/>
          <w:iCs w:val="1"/>
          <w:color w:val="auto"/>
        </w:rPr>
        <w:t>Nowy teatr amerykański.</w:t>
      </w:r>
      <w:r>
        <w:rPr>
          <w:rFonts w:ascii="Arial" w:cs="Arial" w:eastAsia="Arial" w:hAnsi="Arial"/>
          <w:sz w:val="21"/>
          <w:szCs w:val="21"/>
          <w:color w:val="auto"/>
        </w:rPr>
        <w:t xml:space="preserve"> Trans. Zofia and Kazimierz Braun. Warszawa: Wydawnictwa Artystyczne i Filmowe, 1976. Print.</w:t>
      </w:r>
    </w:p>
    <w:p>
      <w:pPr>
        <w:spacing w:after="0" w:line="1" w:lineRule="exact"/>
        <w:rPr>
          <w:sz w:val="20"/>
          <w:szCs w:val="20"/>
          <w:color w:val="auto"/>
        </w:rPr>
      </w:pPr>
    </w:p>
    <w:p>
      <w:pPr>
        <w:jc w:val="both"/>
        <w:ind w:left="1580" w:hanging="396"/>
        <w:spacing w:after="0" w:line="249" w:lineRule="auto"/>
        <w:rPr>
          <w:sz w:val="20"/>
          <w:szCs w:val="20"/>
          <w:color w:val="auto"/>
        </w:rPr>
      </w:pPr>
      <w:r>
        <w:rPr>
          <w:rFonts w:ascii="Arial" w:cs="Arial" w:eastAsia="Arial" w:hAnsi="Arial"/>
          <w:sz w:val="22"/>
          <w:szCs w:val="22"/>
          <w:color w:val="auto"/>
        </w:rPr>
        <w:t xml:space="preserve">Knizak, Milan. “Cover.” </w:t>
      </w:r>
      <w:r>
        <w:rPr>
          <w:rFonts w:ascii="Arial" w:cs="Arial" w:eastAsia="Arial" w:hAnsi="Arial"/>
          <w:sz w:val="22"/>
          <w:szCs w:val="22"/>
          <w:i w:val="1"/>
          <w:iCs w:val="1"/>
          <w:color w:val="auto"/>
        </w:rPr>
        <w:t>The Fluxus Performance Workbook.</w:t>
      </w:r>
      <w:r>
        <w:rPr>
          <w:rFonts w:ascii="Arial" w:cs="Arial" w:eastAsia="Arial" w:hAnsi="Arial"/>
          <w:sz w:val="22"/>
          <w:szCs w:val="22"/>
          <w:color w:val="auto"/>
        </w:rPr>
        <w:t xml:space="preserve"> Ed. Ken Friedman, Owen Smith, and Lauren Sawchyn. </w:t>
      </w:r>
      <w:r>
        <w:rPr>
          <w:rFonts w:ascii="Times New Roman" w:cs="Times New Roman" w:eastAsia="Times New Roman" w:hAnsi="Times New Roman"/>
          <w:sz w:val="22"/>
          <w:szCs w:val="22"/>
          <w:color w:val="auto"/>
        </w:rPr>
        <w:t>Digital supplement</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 xml:space="preserve">to </w:t>
      </w:r>
      <w:r>
        <w:rPr>
          <w:rFonts w:ascii="Times New Roman" w:cs="Times New Roman" w:eastAsia="Times New Roman" w:hAnsi="Times New Roman"/>
          <w:sz w:val="22"/>
          <w:szCs w:val="22"/>
          <w:i w:val="1"/>
          <w:iCs w:val="1"/>
          <w:color w:val="auto"/>
        </w:rPr>
        <w:t>Performance Research</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7.3 (Sept. 2002).</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Academia.edu</w:t>
      </w:r>
      <w:r>
        <w:rPr>
          <w:rFonts w:ascii="Arial" w:cs="Arial" w:eastAsia="Arial" w:hAnsi="Arial"/>
          <w:sz w:val="22"/>
          <w:szCs w:val="22"/>
          <w:color w:val="auto"/>
        </w:rPr>
        <w:t>. Web. 5 Aug</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2018.</w:t>
      </w:r>
    </w:p>
    <w:p>
      <w:pPr>
        <w:spacing w:after="0" w:line="3" w:lineRule="exact"/>
        <w:rPr>
          <w:sz w:val="20"/>
          <w:szCs w:val="20"/>
          <w:color w:val="auto"/>
        </w:rPr>
      </w:pPr>
    </w:p>
    <w:p>
      <w:pPr>
        <w:jc w:val="both"/>
        <w:ind w:left="1200"/>
        <w:spacing w:after="0" w:line="249" w:lineRule="auto"/>
        <w:rPr>
          <w:sz w:val="20"/>
          <w:szCs w:val="20"/>
          <w:color w:val="auto"/>
        </w:rPr>
      </w:pPr>
      <w:r>
        <w:rPr>
          <w:rFonts w:ascii="Arial" w:cs="Arial" w:eastAsia="Arial" w:hAnsi="Arial"/>
          <w:sz w:val="22"/>
          <w:szCs w:val="22"/>
          <w:color w:val="auto"/>
        </w:rPr>
        <w:t xml:space="preserve">“Lenny Bruce.” </w:t>
      </w:r>
      <w:r>
        <w:rPr>
          <w:rFonts w:ascii="Arial" w:cs="Arial" w:eastAsia="Arial" w:hAnsi="Arial"/>
          <w:sz w:val="22"/>
          <w:szCs w:val="22"/>
          <w:i w:val="1"/>
          <w:iCs w:val="1"/>
          <w:color w:val="auto"/>
        </w:rPr>
        <w:t>Bbc.co.uk</w:t>
      </w:r>
      <w:r>
        <w:rPr>
          <w:rFonts w:ascii="Arial" w:cs="Arial" w:eastAsia="Arial" w:hAnsi="Arial"/>
          <w:sz w:val="22"/>
          <w:szCs w:val="22"/>
          <w:color w:val="auto"/>
        </w:rPr>
        <w:t xml:space="preserve">. BBC Music Online. Web. 5 Aug. 2018. “Living Theatre Records.” </w:t>
      </w:r>
      <w:r>
        <w:rPr>
          <w:rFonts w:ascii="Arial" w:cs="Arial" w:eastAsia="Arial" w:hAnsi="Arial"/>
          <w:sz w:val="22"/>
          <w:szCs w:val="22"/>
          <w:i w:val="1"/>
          <w:iCs w:val="1"/>
          <w:color w:val="auto"/>
        </w:rPr>
        <w:t>Beinecke.library.yale.edu</w:t>
      </w:r>
      <w:r>
        <w:rPr>
          <w:rFonts w:ascii="Times New Roman" w:cs="Times New Roman" w:eastAsia="Times New Roman" w:hAnsi="Times New Roman"/>
          <w:sz w:val="22"/>
          <w:szCs w:val="22"/>
          <w:color w:val="auto"/>
        </w:rPr>
        <w:t>. Yale University</w:t>
      </w:r>
    </w:p>
    <w:p>
      <w:pPr>
        <w:spacing w:after="0" w:line="2"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Library ca. 1947–2012. Web. 5 Aug. 2018.</w:t>
      </w:r>
    </w:p>
    <w:p>
      <w:pPr>
        <w:sectPr>
          <w:pgSz w:w="9460" w:h="13606" w:orient="portrait"/>
          <w:cols w:equalWidth="0" w:num="1">
            <w:col w:w="8000"/>
          </w:cols>
          <w:pgMar w:left="340" w:top="893" w:right="1128" w:bottom="634" w:gutter="0" w:footer="0" w:header="0"/>
        </w:sectPr>
      </w:pPr>
    </w:p>
    <w:bookmarkStart w:id="17" w:name="page18"/>
    <w:bookmarkEnd w:id="17"/>
    <w:p>
      <w:pPr>
        <w:spacing w:after="0"/>
        <w:rPr>
          <w:sz w:val="20"/>
          <w:szCs w:val="20"/>
          <w:color w:val="auto"/>
        </w:rPr>
      </w:pPr>
      <w:r>
        <w:rPr>
          <w:rFonts w:ascii="Arial" w:cs="Arial" w:eastAsia="Arial" w:hAnsi="Arial"/>
          <w:sz w:val="18"/>
          <w:szCs w:val="18"/>
          <w:color w:val="4C4C4C"/>
        </w:rPr>
        <w:t>Theater Without a Script. The Experimental Stage in the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55245</wp:posOffset>
                </wp:positionV>
                <wp:extent cx="443674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35pt" to="349.0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4427855</wp:posOffset>
                </wp:positionH>
                <wp:positionV relativeFrom="paragraph">
                  <wp:posOffset>50165</wp:posOffset>
                </wp:positionV>
                <wp:extent cx="0" cy="242824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2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65pt,3.95pt" to="348.65pt,195.15pt" o:allowincell="f" strokecolor="#000000" strokeweight="0.75pt"/>
            </w:pict>
          </mc:Fallback>
        </mc:AlternateConten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Mueller, Roswitha. </w:t>
      </w:r>
      <w:r>
        <w:rPr>
          <w:rFonts w:ascii="Arial" w:cs="Arial" w:eastAsia="Arial" w:hAnsi="Arial"/>
          <w:sz w:val="22"/>
          <w:szCs w:val="22"/>
          <w:i w:val="1"/>
          <w:iCs w:val="1"/>
          <w:color w:val="auto"/>
        </w:rPr>
        <w:t>Valie Export: Fragments of the Imagination</w:t>
      </w:r>
      <w:r>
        <w:rPr>
          <w:rFonts w:ascii="Times New Roman" w:cs="Times New Roman" w:eastAsia="Times New Roman" w:hAnsi="Times New Roman"/>
          <w:sz w:val="22"/>
          <w:szCs w:val="22"/>
          <w:color w:val="auto"/>
        </w:rPr>
        <w:t>. N.p.:</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Indiana UP, 1994. Print.</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Napier, Mick. </w:t>
      </w:r>
      <w:r>
        <w:rPr>
          <w:rFonts w:ascii="Arial" w:cs="Arial" w:eastAsia="Arial" w:hAnsi="Arial"/>
          <w:sz w:val="22"/>
          <w:szCs w:val="22"/>
          <w:i w:val="1"/>
          <w:iCs w:val="1"/>
          <w:color w:val="auto"/>
        </w:rPr>
        <w:t>Improvise: Scene from the Inside Out</w:t>
      </w:r>
      <w:r>
        <w:rPr>
          <w:rFonts w:ascii="Arial" w:cs="Arial" w:eastAsia="Arial" w:hAnsi="Arial"/>
          <w:sz w:val="22"/>
          <w:szCs w:val="22"/>
          <w:color w:val="auto"/>
        </w:rPr>
        <w:t>. Portsmouth, NH:</w:t>
      </w:r>
    </w:p>
    <w:p>
      <w:pPr>
        <w:spacing w:after="0" w:line="11" w:lineRule="exact"/>
        <w:rPr>
          <w:sz w:val="20"/>
          <w:szCs w:val="20"/>
          <w:color w:val="auto"/>
        </w:rPr>
      </w:pPr>
    </w:p>
    <w:p>
      <w:pPr>
        <w:ind w:left="400"/>
        <w:spacing w:after="0"/>
        <w:rPr>
          <w:sz w:val="20"/>
          <w:szCs w:val="20"/>
          <w:color w:val="auto"/>
        </w:rPr>
      </w:pPr>
      <w:r>
        <w:rPr>
          <w:rFonts w:ascii="Arial" w:cs="Arial" w:eastAsia="Arial" w:hAnsi="Arial"/>
          <w:sz w:val="22"/>
          <w:szCs w:val="22"/>
          <w:color w:val="auto"/>
        </w:rPr>
        <w:t>Heinemann, 2004. Print.</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Olson, Stuart James. </w:t>
      </w:r>
      <w:r>
        <w:rPr>
          <w:rFonts w:ascii="Arial" w:cs="Arial" w:eastAsia="Arial" w:hAnsi="Arial"/>
          <w:sz w:val="22"/>
          <w:szCs w:val="22"/>
          <w:i w:val="1"/>
          <w:iCs w:val="1"/>
          <w:color w:val="auto"/>
        </w:rPr>
        <w:t>Historical Dictionary of the 1960s</w:t>
      </w:r>
      <w:r>
        <w:rPr>
          <w:rFonts w:ascii="Arial" w:cs="Arial" w:eastAsia="Arial" w:hAnsi="Arial"/>
          <w:sz w:val="22"/>
          <w:szCs w:val="22"/>
          <w:color w:val="auto"/>
        </w:rPr>
        <w:t>. Westport, CT:</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Greenwood, 1999. Print.</w:t>
      </w:r>
    </w:p>
    <w:p>
      <w:pPr>
        <w:spacing w:after="0" w:line="11" w:lineRule="exact"/>
        <w:rPr>
          <w:sz w:val="20"/>
          <w:szCs w:val="20"/>
          <w:color w:val="auto"/>
        </w:rPr>
      </w:pPr>
    </w:p>
    <w:p>
      <w:pPr>
        <w:jc w:val="both"/>
        <w:ind w:left="400" w:right="1200" w:hanging="396"/>
        <w:spacing w:after="0" w:line="249" w:lineRule="auto"/>
        <w:rPr>
          <w:sz w:val="20"/>
          <w:szCs w:val="20"/>
          <w:color w:val="auto"/>
        </w:rPr>
      </w:pPr>
      <w:r>
        <w:rPr>
          <w:rFonts w:ascii="Arial" w:cs="Arial" w:eastAsia="Arial" w:hAnsi="Arial"/>
          <w:sz w:val="22"/>
          <w:szCs w:val="22"/>
          <w:color w:val="auto"/>
        </w:rPr>
        <w:t xml:space="preserve">Regan, Sheila. “Dudley Riggs talks about Brave New Workshop Early </w:t>
      </w:r>
      <w:r>
        <w:rPr>
          <w:rFonts w:ascii="Times New Roman" w:cs="Times New Roman" w:eastAsia="Times New Roman" w:hAnsi="Times New Roman"/>
          <w:sz w:val="22"/>
          <w:szCs w:val="22"/>
          <w:color w:val="auto"/>
        </w:rPr>
        <w:t xml:space="preserve">Days.” </w:t>
      </w:r>
      <w:r>
        <w:rPr>
          <w:rFonts w:ascii="Times New Roman" w:cs="Times New Roman" w:eastAsia="Times New Roman" w:hAnsi="Times New Roman"/>
          <w:sz w:val="22"/>
          <w:szCs w:val="22"/>
          <w:i w:val="1"/>
          <w:iCs w:val="1"/>
          <w:color w:val="auto"/>
        </w:rPr>
        <w:t>Tcdailyplanet.net</w:t>
      </w:r>
      <w:r>
        <w:rPr>
          <w:rFonts w:ascii="Arial" w:cs="Arial" w:eastAsia="Arial" w:hAnsi="Arial"/>
          <w:sz w:val="22"/>
          <w:szCs w:val="22"/>
          <w:color w:val="auto"/>
        </w:rPr>
        <w:t>. Twin Cities Daily Planet 2012. Web. 3 Mar.</w:t>
      </w:r>
      <w:r>
        <w:rPr>
          <w:rFonts w:ascii="Times New Roman" w:cs="Times New Roman" w:eastAsia="Times New Roman" w:hAnsi="Times New Roman"/>
          <w:sz w:val="22"/>
          <w:szCs w:val="22"/>
          <w:color w:val="auto"/>
        </w:rPr>
        <w:t xml:space="preserve"> </w:t>
      </w:r>
      <w:r>
        <w:rPr>
          <w:rFonts w:ascii="Arial" w:cs="Arial" w:eastAsia="Arial" w:hAnsi="Arial"/>
          <w:sz w:val="22"/>
          <w:szCs w:val="22"/>
          <w:color w:val="auto"/>
        </w:rPr>
        <w:t>2018.</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Roose-Evans, James. </w:t>
      </w:r>
      <w:r>
        <w:rPr>
          <w:rFonts w:ascii="Times New Roman" w:cs="Times New Roman" w:eastAsia="Times New Roman" w:hAnsi="Times New Roman"/>
          <w:sz w:val="22"/>
          <w:szCs w:val="22"/>
          <w:i w:val="1"/>
          <w:iCs w:val="1"/>
          <w:color w:val="auto"/>
        </w:rPr>
        <w:t>Experimental Theatre</w:t>
      </w:r>
      <w:r>
        <w:rPr>
          <w:rFonts w:ascii="Arial" w:cs="Arial" w:eastAsia="Arial" w:hAnsi="Arial"/>
          <w:sz w:val="22"/>
          <w:szCs w:val="22"/>
          <w:color w:val="auto"/>
        </w:rPr>
        <w:t>. New York: Universe, 1970.</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Print.</w:t>
      </w:r>
    </w:p>
    <w:p>
      <w:pPr>
        <w:spacing w:after="0"/>
        <w:rPr>
          <w:sz w:val="20"/>
          <w:szCs w:val="20"/>
          <w:color w:val="auto"/>
        </w:rPr>
      </w:pPr>
      <w:r>
        <w:rPr>
          <w:rFonts w:ascii="Arial" w:cs="Arial" w:eastAsia="Arial" w:hAnsi="Arial"/>
          <w:sz w:val="22"/>
          <w:szCs w:val="22"/>
          <w:color w:val="auto"/>
        </w:rPr>
        <w:t xml:space="preserve">Ross, Alex. </w:t>
      </w:r>
      <w:r>
        <w:rPr>
          <w:rFonts w:ascii="Times New Roman" w:cs="Times New Roman" w:eastAsia="Times New Roman" w:hAnsi="Times New Roman"/>
          <w:sz w:val="22"/>
          <w:szCs w:val="22"/>
          <w:i w:val="1"/>
          <w:iCs w:val="1"/>
          <w:color w:val="auto"/>
        </w:rPr>
        <w:t>The Rest Is Noise: Listening to the Twentieth Century</w:t>
      </w:r>
      <w:r>
        <w:rPr>
          <w:rFonts w:ascii="Times New Roman" w:cs="Times New Roman" w:eastAsia="Times New Roman" w:hAnsi="Times New Roman"/>
          <w:sz w:val="22"/>
          <w:szCs w:val="22"/>
          <w:color w:val="auto"/>
        </w:rPr>
        <w:t>. New</w:t>
      </w:r>
    </w:p>
    <w:p>
      <w:pPr>
        <w:ind w:firstLine="397"/>
        <w:spacing w:after="0" w:line="181" w:lineRule="auto"/>
        <w:rPr>
          <w:sz w:val="20"/>
          <w:szCs w:val="20"/>
          <w:color w:val="auto"/>
        </w:rPr>
      </w:pPr>
      <w:r>
        <w:rPr>
          <w:rFonts w:ascii="Arial" w:cs="Arial" w:eastAsia="Arial" w:hAnsi="Arial"/>
          <w:sz w:val="21"/>
          <w:szCs w:val="21"/>
          <w:color w:val="auto"/>
        </w:rPr>
        <w:t xml:space="preserve">York: Picador/Farrar, Straus and Giroux, 2007. Print. </w:t>
      </w:r>
      <w:r>
        <w:rPr>
          <w:rFonts w:ascii="Arial" w:cs="Arial" w:eastAsia="Arial" w:hAnsi="Arial"/>
          <w:sz w:val="42"/>
          <w:szCs w:val="42"/>
          <w:b w:val="1"/>
          <w:bCs w:val="1"/>
          <w:color w:val="808080"/>
        </w:rPr>
        <w:t>391</w:t>
      </w:r>
      <w:r>
        <w:rPr>
          <w:rFonts w:ascii="Arial" w:cs="Arial" w:eastAsia="Arial" w:hAnsi="Arial"/>
          <w:sz w:val="21"/>
          <w:szCs w:val="21"/>
          <w:color w:val="auto"/>
        </w:rPr>
        <w:t xml:space="preserve"> “The San Francisco Mime Troupe, History.” </w:t>
      </w:r>
      <w:r>
        <w:rPr>
          <w:rFonts w:ascii="Times New Roman" w:cs="Times New Roman" w:eastAsia="Times New Roman" w:hAnsi="Times New Roman"/>
          <w:sz w:val="21"/>
          <w:szCs w:val="21"/>
          <w:i w:val="1"/>
          <w:iCs w:val="1"/>
          <w:color w:val="auto"/>
        </w:rPr>
        <w:t>Sfmt.org</w:t>
      </w:r>
      <w:r>
        <w:rPr>
          <w:rFonts w:ascii="Arial" w:cs="Arial" w:eastAsia="Arial" w:hAnsi="Arial"/>
          <w:sz w:val="21"/>
          <w:szCs w:val="21"/>
          <w:color w:val="auto"/>
        </w:rPr>
        <w:t>. The San Francisco</w:t>
      </w:r>
    </w:p>
    <w:p>
      <w:pPr>
        <w:spacing w:after="0" w:line="3" w:lineRule="exact"/>
        <w:rPr>
          <w:sz w:val="20"/>
          <w:szCs w:val="20"/>
          <w:color w:val="auto"/>
        </w:rPr>
      </w:pPr>
    </w:p>
    <w:p>
      <w:pPr>
        <w:ind w:left="400"/>
        <w:spacing w:after="0"/>
        <w:rPr>
          <w:sz w:val="20"/>
          <w:szCs w:val="20"/>
          <w:color w:val="auto"/>
        </w:rPr>
      </w:pPr>
      <w:r>
        <w:rPr>
          <w:rFonts w:ascii="Arial" w:cs="Arial" w:eastAsia="Arial" w:hAnsi="Arial"/>
          <w:sz w:val="22"/>
          <w:szCs w:val="22"/>
          <w:color w:val="auto"/>
        </w:rPr>
        <w:t>Mime Troupe. Web. 20 Apr. 2018.</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Schumann, Peter. “Bread and Puppets.” </w:t>
      </w:r>
      <w:r>
        <w:rPr>
          <w:rFonts w:ascii="Times New Roman" w:cs="Times New Roman" w:eastAsia="Times New Roman" w:hAnsi="Times New Roman"/>
          <w:sz w:val="22"/>
          <w:szCs w:val="22"/>
          <w:i w:val="1"/>
          <w:iCs w:val="1"/>
          <w:color w:val="auto"/>
        </w:rPr>
        <w:t>TDR: The Drama Review</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12.2</w:t>
      </w:r>
    </w:p>
    <w:p>
      <w:pPr>
        <w:spacing w:after="0" w:line="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(Winter 1968): 35. Print.</w:t>
      </w:r>
    </w:p>
    <w:p>
      <w:pPr>
        <w:spacing w:after="0" w:line="11" w:lineRule="exact"/>
        <w:rPr>
          <w:sz w:val="20"/>
          <w:szCs w:val="20"/>
          <w:color w:val="auto"/>
        </w:rPr>
      </w:pPr>
    </w:p>
    <w:p>
      <w:pPr>
        <w:jc w:val="both"/>
        <w:ind w:left="400" w:right="1200" w:hanging="396"/>
        <w:spacing w:after="0" w:line="249" w:lineRule="auto"/>
        <w:rPr>
          <w:sz w:val="20"/>
          <w:szCs w:val="20"/>
          <w:color w:val="auto"/>
        </w:rPr>
      </w:pPr>
      <w:r>
        <w:rPr>
          <w:rFonts w:ascii="Arial" w:cs="Arial" w:eastAsia="Arial" w:hAnsi="Arial"/>
          <w:sz w:val="22"/>
          <w:szCs w:val="22"/>
          <w:color w:val="auto"/>
        </w:rPr>
        <w:t xml:space="preserve">Secor, James L. “Bread and Puppet Theater.” </w:t>
      </w:r>
      <w:r>
        <w:rPr>
          <w:rFonts w:ascii="Times New Roman" w:cs="Times New Roman" w:eastAsia="Times New Roman" w:hAnsi="Times New Roman"/>
          <w:sz w:val="22"/>
          <w:szCs w:val="22"/>
          <w:i w:val="1"/>
          <w:iCs w:val="1"/>
          <w:color w:val="auto"/>
        </w:rPr>
        <w:t>Encyclopedia of Activism and</w:t>
      </w:r>
      <w:r>
        <w:rPr>
          <w:rFonts w:ascii="Arial" w:cs="Arial" w:eastAsia="Arial" w:hAnsi="Arial"/>
          <w:sz w:val="22"/>
          <w:szCs w:val="22"/>
          <w:color w:val="auto"/>
        </w:rPr>
        <w:t xml:space="preserve"> </w:t>
      </w:r>
      <w:r>
        <w:rPr>
          <w:rFonts w:ascii="Times New Roman" w:cs="Times New Roman" w:eastAsia="Times New Roman" w:hAnsi="Times New Roman"/>
          <w:sz w:val="22"/>
          <w:szCs w:val="22"/>
          <w:i w:val="1"/>
          <w:iCs w:val="1"/>
          <w:color w:val="auto"/>
        </w:rPr>
        <w:t>Social Justice</w:t>
      </w:r>
      <w:r>
        <w:rPr>
          <w:rFonts w:ascii="Arial" w:cs="Arial" w:eastAsia="Arial" w:hAnsi="Arial"/>
          <w:sz w:val="22"/>
          <w:szCs w:val="22"/>
          <w:color w:val="auto"/>
        </w:rPr>
        <w:t>. Ed. Gary L. Anderson and Kathryn G. Herr. Thousand</w:t>
      </w:r>
      <w:r>
        <w:rPr>
          <w:rFonts w:ascii="Times New Roman" w:cs="Times New Roman" w:eastAsia="Times New Roman" w:hAnsi="Times New Roman"/>
          <w:sz w:val="22"/>
          <w:szCs w:val="22"/>
          <w:i w:val="1"/>
          <w:iCs w:val="1"/>
          <w:color w:val="auto"/>
        </w:rPr>
        <w:t xml:space="preserve"> </w:t>
      </w:r>
      <w:r>
        <w:rPr>
          <w:rFonts w:ascii="Arial" w:cs="Arial" w:eastAsia="Arial" w:hAnsi="Arial"/>
          <w:sz w:val="22"/>
          <w:szCs w:val="22"/>
          <w:color w:val="auto"/>
        </w:rPr>
        <w:t>Oaks: SAGE, 2007. 267–69. Print.</w:t>
      </w:r>
    </w:p>
    <w:p>
      <w:pPr>
        <w:spacing w:after="0" w:line="2" w:lineRule="exact"/>
        <w:rPr>
          <w:sz w:val="20"/>
          <w:szCs w:val="20"/>
          <w:color w:val="auto"/>
        </w:rPr>
      </w:pPr>
    </w:p>
    <w:p>
      <w:pPr>
        <w:jc w:val="both"/>
        <w:ind w:left="400" w:right="1200" w:hanging="396"/>
        <w:spacing w:after="0" w:line="250" w:lineRule="auto"/>
        <w:rPr>
          <w:sz w:val="20"/>
          <w:szCs w:val="20"/>
          <w:color w:val="auto"/>
        </w:rPr>
      </w:pPr>
      <w:r>
        <w:rPr>
          <w:rFonts w:ascii="Arial" w:cs="Arial" w:eastAsia="Arial" w:hAnsi="Arial"/>
          <w:sz w:val="22"/>
          <w:szCs w:val="22"/>
          <w:color w:val="auto"/>
        </w:rPr>
        <w:t xml:space="preserve">Sharma, Raja. </w:t>
      </w:r>
      <w:r>
        <w:rPr>
          <w:rFonts w:ascii="Arial" w:cs="Arial" w:eastAsia="Arial" w:hAnsi="Arial"/>
          <w:sz w:val="22"/>
          <w:szCs w:val="22"/>
          <w:i w:val="1"/>
          <w:iCs w:val="1"/>
          <w:color w:val="auto"/>
        </w:rPr>
        <w:t>Comedy in New Light-Literary Studies.</w:t>
      </w:r>
      <w:r>
        <w:rPr>
          <w:rFonts w:ascii="Arial" w:cs="Arial" w:eastAsia="Arial" w:hAnsi="Arial"/>
          <w:sz w:val="22"/>
          <w:szCs w:val="22"/>
          <w:color w:val="auto"/>
        </w:rPr>
        <w:t xml:space="preserve"> N.p.: Lulu.com, 2011. Print.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Styan, J. L. </w:t>
      </w:r>
      <w:r>
        <w:rPr>
          <w:rFonts w:ascii="Arial" w:cs="Arial" w:eastAsia="Arial" w:hAnsi="Arial"/>
          <w:sz w:val="22"/>
          <w:szCs w:val="22"/>
          <w:i w:val="1"/>
          <w:iCs w:val="1"/>
          <w:color w:val="auto"/>
        </w:rPr>
        <w:t>Modern Drama in Theory and Practice: Symbolism, Surrealism</w:t>
      </w:r>
    </w:p>
    <w:p>
      <w:pPr>
        <w:spacing w:after="0" w:line="11" w:lineRule="exact"/>
        <w:rPr>
          <w:sz w:val="20"/>
          <w:szCs w:val="20"/>
          <w:color w:val="auto"/>
        </w:rPr>
      </w:pPr>
    </w:p>
    <w:p>
      <w:pPr>
        <w:ind w:left="400"/>
        <w:spacing w:after="0"/>
        <w:rPr>
          <w:sz w:val="20"/>
          <w:szCs w:val="20"/>
          <w:color w:val="auto"/>
        </w:rPr>
      </w:pPr>
      <w:r>
        <w:rPr>
          <w:rFonts w:ascii="Arial" w:cs="Arial" w:eastAsia="Arial" w:hAnsi="Arial"/>
          <w:sz w:val="22"/>
          <w:szCs w:val="22"/>
          <w:i w:val="1"/>
          <w:iCs w:val="1"/>
          <w:color w:val="auto"/>
        </w:rPr>
        <w:t>and the Absurd</w:t>
      </w:r>
      <w:r>
        <w:rPr>
          <w:rFonts w:ascii="Arial" w:cs="Arial" w:eastAsia="Arial" w:hAnsi="Arial"/>
          <w:sz w:val="22"/>
          <w:szCs w:val="22"/>
          <w:color w:val="auto"/>
        </w:rPr>
        <w:t>. Volume 2. Cambridge: Cambridge UP, 1994. Print.</w:t>
      </w:r>
    </w:p>
    <w:p>
      <w:pPr>
        <w:spacing w:after="0" w:line="11" w:lineRule="exact"/>
        <w:rPr>
          <w:sz w:val="20"/>
          <w:szCs w:val="20"/>
          <w:color w:val="auto"/>
        </w:rPr>
      </w:pPr>
    </w:p>
    <w:p>
      <w:pPr>
        <w:jc w:val="both"/>
        <w:ind w:left="400" w:right="1200" w:hanging="396"/>
        <w:spacing w:after="0" w:line="249" w:lineRule="auto"/>
        <w:rPr>
          <w:sz w:val="20"/>
          <w:szCs w:val="20"/>
          <w:color w:val="auto"/>
        </w:rPr>
      </w:pPr>
      <w:r>
        <w:rPr>
          <w:rFonts w:ascii="Arial" w:cs="Arial" w:eastAsia="Arial" w:hAnsi="Arial"/>
          <w:sz w:val="22"/>
          <w:szCs w:val="22"/>
          <w:color w:val="auto"/>
        </w:rPr>
        <w:t xml:space="preserve">Szuster, Magdalena. “Alchemy and Smoke in a Bottle—Contemporary Improvisational Theater in Poland and the United States.” </w:t>
      </w:r>
      <w:r>
        <w:rPr>
          <w:rFonts w:ascii="Times New Roman" w:cs="Times New Roman" w:eastAsia="Times New Roman" w:hAnsi="Times New Roman"/>
          <w:sz w:val="22"/>
          <w:szCs w:val="22"/>
          <w:i w:val="1"/>
          <w:iCs w:val="1"/>
          <w:color w:val="auto"/>
        </w:rPr>
        <w:t>Acta</w:t>
      </w:r>
      <w:r>
        <w:rPr>
          <w:rFonts w:ascii="Arial" w:cs="Arial" w:eastAsia="Arial" w:hAnsi="Arial"/>
          <w:sz w:val="22"/>
          <w:szCs w:val="22"/>
          <w:color w:val="auto"/>
        </w:rPr>
        <w:t xml:space="preserve"> </w:t>
      </w:r>
      <w:r>
        <w:rPr>
          <w:rFonts w:ascii="Times New Roman" w:cs="Times New Roman" w:eastAsia="Times New Roman" w:hAnsi="Times New Roman"/>
          <w:sz w:val="22"/>
          <w:szCs w:val="22"/>
          <w:i w:val="1"/>
          <w:iCs w:val="1"/>
          <w:color w:val="auto"/>
        </w:rPr>
        <w:t xml:space="preserve">Universitatis Lodziensis: Folia Litteraria Polonica </w:t>
      </w:r>
      <w:r>
        <w:rPr>
          <w:rFonts w:ascii="Arial" w:cs="Arial" w:eastAsia="Arial" w:hAnsi="Arial"/>
          <w:sz w:val="22"/>
          <w:szCs w:val="22"/>
          <w:color w:val="auto"/>
        </w:rPr>
        <w:t>2.40 (2017): 107–38.</w:t>
      </w:r>
      <w:r>
        <w:rPr>
          <w:rFonts w:ascii="Times New Roman" w:cs="Times New Roman" w:eastAsia="Times New Roman" w:hAnsi="Times New Roman"/>
          <w:sz w:val="22"/>
          <w:szCs w:val="22"/>
          <w:i w:val="1"/>
          <w:iCs w:val="1"/>
          <w:color w:val="auto"/>
        </w:rPr>
        <w:t xml:space="preserve"> </w:t>
      </w:r>
      <w:r>
        <w:rPr>
          <w:rFonts w:ascii="Arial" w:cs="Arial" w:eastAsia="Arial" w:hAnsi="Arial"/>
          <w:sz w:val="22"/>
          <w:szCs w:val="22"/>
          <w:color w:val="auto"/>
        </w:rPr>
        <w:t>Print.</w:t>
      </w:r>
    </w:p>
    <w:p>
      <w:pPr>
        <w:spacing w:after="0" w:line="4" w:lineRule="exact"/>
        <w:rPr>
          <w:sz w:val="20"/>
          <w:szCs w:val="20"/>
          <w:color w:val="auto"/>
        </w:rPr>
      </w:pPr>
    </w:p>
    <w:p>
      <w:pPr>
        <w:jc w:val="both"/>
        <w:ind w:left="400" w:right="1200" w:hanging="396"/>
        <w:spacing w:after="0" w:line="250" w:lineRule="auto"/>
        <w:rPr>
          <w:sz w:val="20"/>
          <w:szCs w:val="20"/>
          <w:color w:val="auto"/>
        </w:rPr>
      </w:pPr>
      <w:r>
        <w:rPr>
          <w:rFonts w:ascii="Arial" w:cs="Arial" w:eastAsia="Arial" w:hAnsi="Arial"/>
          <w:sz w:val="22"/>
          <w:szCs w:val="22"/>
          <w:color w:val="auto"/>
        </w:rPr>
        <w:t xml:space="preserve">Tytell, John. </w:t>
      </w:r>
      <w:r>
        <w:rPr>
          <w:rFonts w:ascii="Arial" w:cs="Arial" w:eastAsia="Arial" w:hAnsi="Arial"/>
          <w:sz w:val="22"/>
          <w:szCs w:val="22"/>
          <w:i w:val="1"/>
          <w:iCs w:val="1"/>
          <w:color w:val="auto"/>
        </w:rPr>
        <w:t>The Living Theatre: Art, Exile, and Outrage.</w:t>
      </w:r>
      <w:r>
        <w:rPr>
          <w:rFonts w:ascii="Arial" w:cs="Arial" w:eastAsia="Arial" w:hAnsi="Arial"/>
          <w:sz w:val="22"/>
          <w:szCs w:val="22"/>
          <w:color w:val="auto"/>
        </w:rPr>
        <w:t xml:space="preserve"> New York: Grove, 1997. Print.</w:t>
      </w:r>
    </w:p>
    <w:p>
      <w:pPr>
        <w:spacing w:after="0" w:line="1" w:lineRule="exact"/>
        <w:rPr>
          <w:sz w:val="20"/>
          <w:szCs w:val="20"/>
          <w:color w:val="auto"/>
        </w:rPr>
      </w:pPr>
    </w:p>
    <w:p>
      <w:pPr>
        <w:jc w:val="both"/>
        <w:ind w:left="400" w:right="1200" w:hanging="396"/>
        <w:spacing w:after="0" w:line="261" w:lineRule="auto"/>
        <w:rPr>
          <w:sz w:val="20"/>
          <w:szCs w:val="20"/>
          <w:color w:val="auto"/>
        </w:rPr>
      </w:pPr>
      <w:r>
        <w:rPr>
          <w:rFonts w:ascii="Arial" w:cs="Arial" w:eastAsia="Arial" w:hAnsi="Arial"/>
          <w:sz w:val="21"/>
          <w:szCs w:val="21"/>
          <w:color w:val="auto"/>
        </w:rPr>
        <w:t xml:space="preserve">---. “Troubadours Against Oppression. The Living Theatre: Art, Exile and </w:t>
      </w:r>
      <w:r>
        <w:rPr>
          <w:rFonts w:ascii="Times New Roman" w:cs="Times New Roman" w:eastAsia="Times New Roman" w:hAnsi="Times New Roman"/>
          <w:sz w:val="21"/>
          <w:szCs w:val="21"/>
          <w:color w:val="auto"/>
        </w:rPr>
        <w:t xml:space="preserve">Outrage.” </w:t>
      </w:r>
      <w:r>
        <w:rPr>
          <w:rFonts w:ascii="Times New Roman" w:cs="Times New Roman" w:eastAsia="Times New Roman" w:hAnsi="Times New Roman"/>
          <w:sz w:val="21"/>
          <w:szCs w:val="21"/>
          <w:i w:val="1"/>
          <w:iCs w:val="1"/>
          <w:color w:val="auto"/>
        </w:rPr>
        <w:t>Articles.latimes.com</w:t>
      </w:r>
      <w:r>
        <w:rPr>
          <w:rFonts w:ascii="Arial" w:cs="Arial" w:eastAsia="Arial" w:hAnsi="Arial"/>
          <w:sz w:val="21"/>
          <w:szCs w:val="21"/>
          <w:color w:val="auto"/>
        </w:rPr>
        <w:t>. Los Angeles Times 9 Apr. 1995. Web.</w:t>
      </w:r>
    </w:p>
    <w:p>
      <w:pPr>
        <w:spacing w:after="0" w:line="2" w:lineRule="exact"/>
        <w:rPr>
          <w:sz w:val="20"/>
          <w:szCs w:val="20"/>
          <w:color w:val="auto"/>
        </w:rPr>
      </w:pPr>
    </w:p>
    <w:p>
      <w:pPr>
        <w:ind w:left="400"/>
        <w:spacing w:after="0"/>
        <w:rPr>
          <w:sz w:val="20"/>
          <w:szCs w:val="20"/>
          <w:color w:val="auto"/>
        </w:rPr>
      </w:pPr>
      <w:r>
        <w:rPr>
          <w:rFonts w:ascii="Arial" w:cs="Arial" w:eastAsia="Arial" w:hAnsi="Arial"/>
          <w:sz w:val="22"/>
          <w:szCs w:val="22"/>
          <w:color w:val="auto"/>
        </w:rPr>
        <w:t>5 Aug. 2018.</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Witcover, Walt. </w:t>
      </w:r>
      <w:r>
        <w:rPr>
          <w:rFonts w:ascii="Arial" w:cs="Arial" w:eastAsia="Arial" w:hAnsi="Arial"/>
          <w:sz w:val="22"/>
          <w:szCs w:val="22"/>
          <w:i w:val="1"/>
          <w:iCs w:val="1"/>
          <w:color w:val="auto"/>
        </w:rPr>
        <w:t>My Road, Less Traveled: Becoming an Actor, a Director,</w:t>
      </w:r>
    </w:p>
    <w:p>
      <w:pPr>
        <w:spacing w:after="0" w:line="11" w:lineRule="exact"/>
        <w:rPr>
          <w:sz w:val="20"/>
          <w:szCs w:val="20"/>
          <w:color w:val="auto"/>
        </w:rPr>
      </w:pPr>
    </w:p>
    <w:p>
      <w:pPr>
        <w:ind w:left="400"/>
        <w:spacing w:after="0"/>
        <w:rPr>
          <w:sz w:val="20"/>
          <w:szCs w:val="20"/>
          <w:color w:val="auto"/>
        </w:rPr>
      </w:pPr>
      <w:r>
        <w:rPr>
          <w:rFonts w:ascii="Arial" w:cs="Arial" w:eastAsia="Arial" w:hAnsi="Arial"/>
          <w:sz w:val="22"/>
          <w:szCs w:val="22"/>
          <w:i w:val="1"/>
          <w:iCs w:val="1"/>
          <w:color w:val="auto"/>
        </w:rPr>
        <w:t>a Teacher</w:t>
      </w:r>
      <w:r>
        <w:rPr>
          <w:rFonts w:ascii="Arial" w:cs="Arial" w:eastAsia="Arial" w:hAnsi="Arial"/>
          <w:sz w:val="22"/>
          <w:szCs w:val="22"/>
          <w:color w:val="auto"/>
        </w:rPr>
        <w:t>. N.p.: Xlibris, 2011. Print.</w:t>
      </w:r>
    </w:p>
    <w:p>
      <w:pPr>
        <w:spacing w:after="0" w:line="200" w:lineRule="exact"/>
        <w:rPr>
          <w:sz w:val="20"/>
          <w:szCs w:val="20"/>
          <w:color w:val="auto"/>
        </w:rPr>
      </w:pPr>
    </w:p>
    <w:p>
      <w:pPr>
        <w:spacing w:after="0" w:line="227" w:lineRule="exact"/>
        <w:rPr>
          <w:sz w:val="20"/>
          <w:szCs w:val="20"/>
          <w:color w:val="auto"/>
        </w:rPr>
      </w:pPr>
    </w:p>
    <w:p>
      <w:pPr>
        <w:jc w:val="both"/>
        <w:ind w:right="1200"/>
        <w:spacing w:after="0" w:line="264" w:lineRule="auto"/>
        <w:rPr>
          <w:sz w:val="20"/>
          <w:szCs w:val="20"/>
          <w:color w:val="auto"/>
        </w:rPr>
      </w:pPr>
      <w:r>
        <w:rPr>
          <w:rFonts w:ascii="Arial" w:cs="Arial" w:eastAsia="Arial" w:hAnsi="Arial"/>
          <w:sz w:val="36"/>
          <w:szCs w:val="36"/>
          <w:color w:val="666666"/>
        </w:rPr>
        <w:t xml:space="preserve">Magdalena Szuster </w:t>
      </w:r>
      <w:r>
        <w:rPr>
          <w:rFonts w:ascii="Arial" w:cs="Arial" w:eastAsia="Arial" w:hAnsi="Arial"/>
          <w:sz w:val="21"/>
          <w:szCs w:val="21"/>
          <w:color w:val="000000"/>
        </w:rPr>
        <w:t>is affiliated with the Department</w:t>
      </w:r>
      <w:r>
        <w:rPr>
          <w:rFonts w:ascii="Arial" w:cs="Arial" w:eastAsia="Arial" w:hAnsi="Arial"/>
          <w:sz w:val="36"/>
          <w:szCs w:val="36"/>
          <w:color w:val="666666"/>
        </w:rPr>
        <w:t xml:space="preserve"> </w:t>
      </w:r>
      <w:r>
        <w:rPr>
          <w:rFonts w:ascii="Arial" w:cs="Arial" w:eastAsia="Arial" w:hAnsi="Arial"/>
          <w:sz w:val="21"/>
          <w:szCs w:val="21"/>
          <w:color w:val="000000"/>
        </w:rPr>
        <w:t xml:space="preserve">of American Literature and Culture, Institute of English Studies, University </w:t>
      </w:r>
      <w:r>
        <w:rPr>
          <w:rFonts w:ascii="Times New Roman" w:cs="Times New Roman" w:eastAsia="Times New Roman" w:hAnsi="Times New Roman"/>
          <w:sz w:val="21"/>
          <w:szCs w:val="21"/>
          <w:color w:val="000000"/>
        </w:rPr>
        <w:t xml:space="preserve">of </w:t>
      </w:r>
      <w:r>
        <w:rPr>
          <w:rFonts w:ascii="Arial" w:cs="Arial" w:eastAsia="Arial" w:hAnsi="Arial"/>
          <w:sz w:val="21"/>
          <w:szCs w:val="21"/>
          <w:color w:val="000000"/>
        </w:rPr>
        <w:t>Łódź. She specializes in American theater and drama, and works now</w:t>
      </w:r>
      <w:r>
        <w:rPr>
          <w:rFonts w:ascii="Times New Roman" w:cs="Times New Roman" w:eastAsia="Times New Roman" w:hAnsi="Times New Roman"/>
          <w:sz w:val="21"/>
          <w:szCs w:val="21"/>
          <w:color w:val="000000"/>
        </w:rPr>
        <w:t xml:space="preserve"> </w:t>
      </w:r>
      <w:r>
        <w:rPr>
          <w:rFonts w:ascii="Arial" w:cs="Arial" w:eastAsia="Arial" w:hAnsi="Arial"/>
          <w:sz w:val="21"/>
          <w:szCs w:val="21"/>
          <w:color w:val="000000"/>
        </w:rPr>
        <w:t xml:space="preserve">in the area of stage adaptations of plays by North American playwrights in Poland. Her most recent work on the production of </w:t>
      </w:r>
      <w:r>
        <w:rPr>
          <w:rFonts w:ascii="Arial" w:cs="Arial" w:eastAsia="Arial" w:hAnsi="Arial"/>
          <w:sz w:val="21"/>
          <w:szCs w:val="21"/>
          <w:i w:val="1"/>
          <w:iCs w:val="1"/>
          <w:color w:val="000000"/>
        </w:rPr>
        <w:t>The Crucible</w:t>
      </w:r>
      <w:r>
        <w:rPr>
          <w:rFonts w:ascii="Arial" w:cs="Arial" w:eastAsia="Arial" w:hAnsi="Arial"/>
          <w:sz w:val="21"/>
          <w:szCs w:val="21"/>
          <w:color w:val="000000"/>
        </w:rPr>
        <w:t xml:space="preserve"> </w:t>
      </w:r>
      <w:r>
        <w:rPr>
          <w:rFonts w:ascii="Times New Roman" w:cs="Times New Roman" w:eastAsia="Times New Roman" w:hAnsi="Times New Roman"/>
          <w:sz w:val="21"/>
          <w:szCs w:val="21"/>
          <w:color w:val="000000"/>
        </w:rPr>
        <w:t>in the</w:t>
      </w:r>
    </w:p>
    <w:p>
      <w:pPr>
        <w:sectPr>
          <w:pgSz w:w="9460" w:h="13606" w:orient="portrait"/>
          <w:cols w:equalWidth="0" w:num="1">
            <w:col w:w="8000"/>
          </w:cols>
          <w:pgMar w:left="1140" w:top="893" w:right="328" w:bottom="489" w:gutter="0" w:footer="0" w:header="0"/>
        </w:sectPr>
      </w:pPr>
    </w:p>
    <w:bookmarkStart w:id="18" w:name="page19"/>
    <w:bookmarkEnd w:id="18"/>
    <w:p>
      <w:pPr>
        <w:ind w:left="6100"/>
        <w:spacing w:after="0"/>
        <w:rPr>
          <w:sz w:val="20"/>
          <w:szCs w:val="20"/>
          <w:color w:val="auto"/>
        </w:rPr>
      </w:pPr>
      <w:r>
        <w:rPr>
          <w:rFonts w:ascii="Arial" w:cs="Arial" w:eastAsia="Arial" w:hAnsi="Arial"/>
          <w:sz w:val="18"/>
          <w:szCs w:val="18"/>
          <w:color w:val="4C4C4C"/>
        </w:rPr>
        <w:t>Magdalena Szuster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638810</wp:posOffset>
                </wp:positionH>
                <wp:positionV relativeFrom="paragraph">
                  <wp:posOffset>55245</wp:posOffset>
                </wp:positionV>
                <wp:extent cx="443674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6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3pt,4.35pt" to="399.65pt,4.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643255</wp:posOffset>
                </wp:positionH>
                <wp:positionV relativeFrom="paragraph">
                  <wp:posOffset>50165</wp:posOffset>
                </wp:positionV>
                <wp:extent cx="0" cy="241871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87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65pt,3.95pt" to="50.65pt,194.4pt" o:allowincell="f" strokecolor="#000000" strokeweight="0.75pt"/>
            </w:pict>
          </mc:Fallback>
        </mc:AlternateContent>
      </w:r>
    </w:p>
    <w:p>
      <w:pPr>
        <w:spacing w:after="0" w:line="256" w:lineRule="exact"/>
        <w:rPr>
          <w:sz w:val="20"/>
          <w:szCs w:val="20"/>
          <w:color w:val="auto"/>
        </w:rPr>
      </w:pPr>
    </w:p>
    <w:p>
      <w:pPr>
        <w:jc w:val="both"/>
        <w:ind w:left="1200"/>
        <w:spacing w:after="0" w:line="275" w:lineRule="auto"/>
        <w:rPr>
          <w:sz w:val="20"/>
          <w:szCs w:val="20"/>
          <w:color w:val="auto"/>
        </w:rPr>
      </w:pPr>
      <w:r>
        <w:rPr>
          <w:rFonts w:ascii="Arial" w:cs="Arial" w:eastAsia="Arial" w:hAnsi="Arial"/>
          <w:sz w:val="20"/>
          <w:szCs w:val="20"/>
          <w:color w:val="auto"/>
        </w:rPr>
        <w:t xml:space="preserve">Stefan Jaracz Theater in Łódź </w:t>
      </w:r>
      <w:r>
        <w:rPr>
          <w:rFonts w:ascii="Times New Roman" w:cs="Times New Roman" w:eastAsia="Times New Roman" w:hAnsi="Times New Roman"/>
          <w:sz w:val="20"/>
          <w:szCs w:val="20"/>
          <w:color w:val="auto"/>
        </w:rPr>
        <w:t>was published in</w:t>
      </w:r>
      <w:r>
        <w:rPr>
          <w:rFonts w:ascii="Arial" w:cs="Arial" w:eastAsia="Arial" w:hAnsi="Arial"/>
          <w:sz w:val="20"/>
          <w:szCs w:val="20"/>
          <w:color w:val="auto"/>
        </w:rPr>
        <w:t xml:space="preserve"> </w:t>
      </w:r>
      <w:r>
        <w:rPr>
          <w:rFonts w:ascii="Arial" w:cs="Arial" w:eastAsia="Arial" w:hAnsi="Arial"/>
          <w:sz w:val="20"/>
          <w:szCs w:val="20"/>
          <w:i w:val="1"/>
          <w:iCs w:val="1"/>
          <w:color w:val="auto"/>
        </w:rPr>
        <w:t>The Arthur Miller Journal</w:t>
      </w:r>
      <w:r>
        <w:rPr>
          <w:rFonts w:ascii="Arial" w:cs="Arial" w:eastAsia="Arial" w:hAnsi="Arial"/>
          <w:sz w:val="20"/>
          <w:szCs w:val="20"/>
          <w:color w:val="auto"/>
        </w:rPr>
        <w:t xml:space="preserve"> 1.14 (2019). She is a member of the American Theatre and Drama Society. Since 2014, she has been collaborating with the Music Theater of Łódź</w:t>
      </w: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200"/>
        <w:spacing w:after="0"/>
        <w:rPr>
          <w:sz w:val="20"/>
          <w:szCs w:val="20"/>
          <w:color w:val="auto"/>
        </w:rPr>
      </w:pPr>
      <w:r>
        <w:rPr>
          <w:rFonts w:ascii="Arial" w:cs="Arial" w:eastAsia="Arial" w:hAnsi="Arial"/>
          <w:sz w:val="22"/>
          <w:szCs w:val="22"/>
          <w:b w:val="1"/>
          <w:bCs w:val="1"/>
          <w:color w:val="666666"/>
        </w:rPr>
        <w:t>magda.szuster@gmail.com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44"/>
          <w:szCs w:val="44"/>
          <w:b w:val="1"/>
          <w:bCs w:val="1"/>
          <w:color w:val="808080"/>
        </w:rPr>
        <w:t>392</w:t>
      </w:r>
    </w:p>
    <w:sectPr>
      <w:pgSz w:w="9460" w:h="13606" w:orient="portrait"/>
      <w:cols w:equalWidth="0" w:num="1">
        <w:col w:w="8000"/>
      </w:cols>
      <w:pgMar w:left="340" w:top="893" w:right="1128"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9" Type="http://schemas.openxmlformats.org/officeDocument/2006/relationships/hyperlink" Target="http://dx.doi.org/10.18778/2083-2931.09.2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2020-09-15T05:13:52Z</dcterms:created>
  <dcterms:modified xsi:type="dcterms:W3CDTF">2020-09-15T05:13:52Z</dcterms:modified>
</cp:coreProperties>
</file>