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120"/>
        <w:spacing w:after="0"/>
        <w:rPr>
          <w:sz w:val="20"/>
          <w:szCs w:val="20"/>
          <w:color w:val="auto"/>
        </w:rPr>
      </w:pPr>
      <w:r>
        <w:rPr>
          <w:rFonts w:ascii="Courier New" w:cs="Courier New" w:eastAsia="Courier New" w:hAnsi="Courier New"/>
          <w:sz w:val="30"/>
          <w:szCs w:val="30"/>
          <w:b w:val="1"/>
          <w:bCs w:val="1"/>
          <w:color w:val="auto"/>
        </w:rPr>
        <w:drawing>
          <wp:anchor simplePos="0" relativeHeight="251657728" behindDoc="1" locked="0" layoutInCell="0" allowOverlap="1">
            <wp:simplePos x="0" y="0"/>
            <wp:positionH relativeFrom="page">
              <wp:posOffset>274320</wp:posOffset>
            </wp:positionH>
            <wp:positionV relativeFrom="page">
              <wp:posOffset>240665</wp:posOffset>
            </wp:positionV>
            <wp:extent cx="1179830" cy="1581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79830" cy="1581785"/>
                    </a:xfrm>
                    <a:prstGeom prst="rect">
                      <a:avLst/>
                    </a:prstGeom>
                    <a:noFill/>
                  </pic:spPr>
                </pic:pic>
              </a:graphicData>
            </a:graphic>
          </wp:anchor>
        </w:drawing>
        <w:drawing>
          <wp:anchor simplePos="0" relativeHeight="251657728" behindDoc="1" locked="0" layoutInCell="0" allowOverlap="1">
            <wp:simplePos x="0" y="0"/>
            <wp:positionH relativeFrom="page">
              <wp:posOffset>6866890</wp:posOffset>
            </wp:positionH>
            <wp:positionV relativeFrom="page">
              <wp:posOffset>240665</wp:posOffset>
            </wp:positionV>
            <wp:extent cx="914400" cy="255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14400" cy="255905"/>
                    </a:xfrm>
                    <a:prstGeom prst="rect">
                      <a:avLst/>
                    </a:prstGeom>
                    <a:noFill/>
                  </pic:spPr>
                </pic:pic>
              </a:graphicData>
            </a:graphic>
          </wp:anchor>
        </w:drawing>
        <w:t>Inter-Asia Cultural Studies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left="1120"/>
        <w:spacing w:after="0"/>
        <w:rPr>
          <w:rFonts w:ascii="Courier New" w:cs="Courier New" w:eastAsia="Courier New" w:hAnsi="Courier New"/>
          <w:sz w:val="16"/>
          <w:szCs w:val="16"/>
          <w:b w:val="1"/>
          <w:bCs w:val="1"/>
          <w:color w:val="auto"/>
        </w:rPr>
      </w:pPr>
      <w:r>
        <w:rPr>
          <w:rFonts w:ascii="Courier New" w:cs="Courier New" w:eastAsia="Courier New" w:hAnsi="Courier New"/>
          <w:sz w:val="16"/>
          <w:szCs w:val="16"/>
          <w:b w:val="1"/>
          <w:bCs w:val="1"/>
          <w:color w:val="auto"/>
        </w:rPr>
        <w:t xml:space="preserve">ISSN: (Print) (Online) Journal homepage: </w:t>
      </w:r>
      <w:hyperlink r:id="rId10">
        <w:r>
          <w:rPr>
            <w:rFonts w:ascii="Courier New" w:cs="Courier New" w:eastAsia="Courier New" w:hAnsi="Courier New"/>
            <w:sz w:val="16"/>
            <w:szCs w:val="16"/>
            <w:b w:val="1"/>
            <w:bCs w:val="1"/>
            <w:u w:val="single" w:color="auto"/>
            <w:color w:val="auto"/>
          </w:rPr>
          <w:t>https://www.tandfonline.com/loi/riac20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5952490</wp:posOffset>
            </wp:positionH>
            <wp:positionV relativeFrom="paragraph">
              <wp:posOffset>52705</wp:posOffset>
            </wp:positionV>
            <wp:extent cx="914400" cy="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914400" cy="25400"/>
                    </a:xfrm>
                    <a:prstGeom prst="rect">
                      <a:avLst/>
                    </a:prstGeom>
                    <a:noFill/>
                  </pic:spPr>
                </pic:pic>
              </a:graphicData>
            </a:graphic>
          </wp:anchor>
        </w:drawing>
      </w:r>
    </w:p>
    <w:p>
      <w:pPr>
        <w:spacing w:after="0" w:line="200" w:lineRule="exact"/>
        <w:rPr>
          <w:sz w:val="24"/>
          <w:szCs w:val="24"/>
          <w:color w:val="auto"/>
        </w:rPr>
      </w:pPr>
    </w:p>
    <w:p>
      <w:pPr>
        <w:spacing w:after="0" w:line="259" w:lineRule="exact"/>
        <w:rPr>
          <w:sz w:val="24"/>
          <w:szCs w:val="24"/>
          <w:color w:val="auto"/>
        </w:rPr>
      </w:pPr>
    </w:p>
    <w:p>
      <w:pPr>
        <w:ind w:left="500" w:right="846"/>
        <w:spacing w:after="0" w:line="267" w:lineRule="auto"/>
        <w:rPr>
          <w:sz w:val="20"/>
          <w:szCs w:val="20"/>
          <w:color w:val="auto"/>
        </w:rPr>
      </w:pPr>
      <w:r>
        <w:rPr>
          <w:rFonts w:ascii="Courier New" w:cs="Courier New" w:eastAsia="Courier New" w:hAnsi="Courier New"/>
          <w:sz w:val="36"/>
          <w:szCs w:val="36"/>
          <w:b w:val="1"/>
          <w:bCs w:val="1"/>
          <w:color w:val="auto"/>
        </w:rPr>
        <w:t>The feeling of being watched: lived Confucianism and theatricality in Kuo Pao Kun’s mid-1980s monodramas</w:t>
      </w:r>
    </w:p>
    <w:p>
      <w:pPr>
        <w:spacing w:after="0" w:line="200" w:lineRule="exact"/>
        <w:rPr>
          <w:sz w:val="24"/>
          <w:szCs w:val="24"/>
          <w:color w:val="auto"/>
        </w:rPr>
      </w:pPr>
    </w:p>
    <w:p>
      <w:pPr>
        <w:spacing w:after="0" w:line="254" w:lineRule="exact"/>
        <w:rPr>
          <w:sz w:val="24"/>
          <w:szCs w:val="24"/>
          <w:color w:val="auto"/>
        </w:rPr>
      </w:pPr>
    </w:p>
    <w:p>
      <w:pPr>
        <w:ind w:left="500"/>
        <w:spacing w:after="0"/>
        <w:rPr>
          <w:sz w:val="20"/>
          <w:szCs w:val="20"/>
          <w:color w:val="auto"/>
        </w:rPr>
      </w:pPr>
      <w:r>
        <w:rPr>
          <w:rFonts w:ascii="Courier New" w:cs="Courier New" w:eastAsia="Courier New" w:hAnsi="Courier New"/>
          <w:sz w:val="24"/>
          <w:szCs w:val="24"/>
          <w:b w:val="1"/>
          <w:bCs w:val="1"/>
          <w:color w:val="auto"/>
        </w:rPr>
        <w:t>Paul Rae</w:t>
      </w:r>
    </w:p>
    <w:p>
      <w:pPr>
        <w:spacing w:after="0" w:line="200" w:lineRule="exact"/>
        <w:rPr>
          <w:sz w:val="24"/>
          <w:szCs w:val="24"/>
          <w:color w:val="auto"/>
        </w:rPr>
      </w:pPr>
    </w:p>
    <w:p>
      <w:pPr>
        <w:spacing w:after="0" w:line="269" w:lineRule="exact"/>
        <w:rPr>
          <w:sz w:val="24"/>
          <w:szCs w:val="24"/>
          <w:color w:val="auto"/>
        </w:rPr>
      </w:pPr>
    </w:p>
    <w:p>
      <w:pPr>
        <w:ind w:left="500" w:right="666"/>
        <w:spacing w:after="0" w:line="255" w:lineRule="exact"/>
        <w:rPr>
          <w:rFonts w:ascii="Arial Unicode MS" w:cs="Arial Unicode MS" w:eastAsia="Arial Unicode MS" w:hAnsi="Arial Unicode MS"/>
          <w:sz w:val="20"/>
          <w:szCs w:val="20"/>
          <w:color w:val="auto"/>
        </w:rPr>
      </w:pPr>
      <w:r>
        <w:rPr>
          <w:rFonts w:ascii="Courier New" w:cs="Courier New" w:eastAsia="Courier New" w:hAnsi="Courier New"/>
          <w:sz w:val="20"/>
          <w:szCs w:val="20"/>
          <w:b w:val="1"/>
          <w:bCs w:val="1"/>
          <w:color w:val="auto"/>
        </w:rPr>
        <w:t xml:space="preserve">To cite this article: </w:t>
      </w:r>
      <w:r>
        <w:rPr>
          <w:rFonts w:ascii="Arial Unicode MS" w:cs="Arial Unicode MS" w:eastAsia="Arial Unicode MS" w:hAnsi="Arial Unicode MS"/>
          <w:sz w:val="20"/>
          <w:szCs w:val="20"/>
          <w:color w:val="auto"/>
        </w:rPr>
        <w:t>Paul Rae (2020) The feeling of being watched: lived Confucianism and</w:t>
      </w:r>
      <w:r>
        <w:rPr>
          <w:rFonts w:ascii="Courier New" w:cs="Courier New" w:eastAsia="Courier New" w:hAnsi="Courier New"/>
          <w:sz w:val="20"/>
          <w:szCs w:val="20"/>
          <w:b w:val="1"/>
          <w:bCs w:val="1"/>
          <w:color w:val="auto"/>
        </w:rPr>
        <w:t xml:space="preserve"> </w:t>
      </w:r>
      <w:r>
        <w:rPr>
          <w:rFonts w:ascii="Arial Unicode MS" w:cs="Arial Unicode MS" w:eastAsia="Arial Unicode MS" w:hAnsi="Arial Unicode MS"/>
          <w:sz w:val="20"/>
          <w:szCs w:val="20"/>
          <w:color w:val="auto"/>
        </w:rPr>
        <w:t xml:space="preserve">theatricality in Kuo Pao Kun’s mid-1980s monodramas, Inter-Asia Cultural Studies, 21:2, 225-237, DOI: </w:t>
      </w:r>
      <w:hyperlink r:id="rId12">
        <w:r>
          <w:rPr>
            <w:rFonts w:ascii="Arial Unicode MS" w:cs="Arial Unicode MS" w:eastAsia="Arial Unicode MS" w:hAnsi="Arial Unicode MS"/>
            <w:sz w:val="20"/>
            <w:szCs w:val="20"/>
            <w:u w:val="single" w:color="auto"/>
            <w:color w:val="auto"/>
          </w:rPr>
          <w:t>10.1080/14649373.2020.1759885</w:t>
        </w:r>
      </w:hyperlink>
    </w:p>
    <w:p>
      <w:pPr>
        <w:spacing w:after="0" w:line="134" w:lineRule="exact"/>
        <w:rPr>
          <w:sz w:val="24"/>
          <w:szCs w:val="24"/>
          <w:color w:val="auto"/>
        </w:rPr>
      </w:pPr>
    </w:p>
    <w:p>
      <w:pPr>
        <w:ind w:left="500"/>
        <w:spacing w:after="0"/>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 xml:space="preserve">To link to this article: </w:t>
      </w:r>
      <w:hyperlink r:id="rId13">
        <w:r>
          <w:rPr>
            <w:rFonts w:ascii="Courier New" w:cs="Courier New" w:eastAsia="Courier New" w:hAnsi="Courier New"/>
            <w:sz w:val="20"/>
            <w:szCs w:val="20"/>
            <w:u w:val="single" w:color="auto"/>
            <w:color w:val="auto"/>
          </w:rPr>
          <w:t>https://doi.org/10.1080/14649373.2020.1759885</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439420</wp:posOffset>
            </wp:positionH>
            <wp:positionV relativeFrom="paragraph">
              <wp:posOffset>525145</wp:posOffset>
            </wp:positionV>
            <wp:extent cx="210185" cy="2247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210185" cy="2247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5"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Published online: 25 Jun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23520" cy="174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223520" cy="174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17">
        <w:r>
          <w:rPr>
            <w:rFonts w:ascii="Courier New" w:cs="Courier New" w:eastAsia="Courier New" w:hAnsi="Courier New"/>
            <w:sz w:val="18"/>
            <w:szCs w:val="18"/>
            <w:color w:val="auto"/>
          </w:rPr>
          <w:t xml:space="preserve">Submit your article to this journal </w:t>
        </w:r>
      </w:hyperlink>
      <w:r>
        <w:rPr>
          <w:rFonts w:ascii="Courier New" w:cs="Courier New" w:eastAsia="Courier New" w:hAnsi="Courier New"/>
          <w:sz w:val="1"/>
          <w:szCs w:val="1"/>
          <w:color w:val="auto"/>
        </w:rPr>
        <w:drawing>
          <wp:inline distT="0" distB="0" distL="0" distR="0">
            <wp:extent cx="165100" cy="11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55905" cy="1911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255905" cy="191135"/>
                    </a:xfrm>
                    <a:prstGeom prst="rect">
                      <a:avLst/>
                    </a:prstGeom>
                    <a:noFill/>
                  </pic:spPr>
                </pic:pic>
              </a:graphicData>
            </a:graphic>
          </wp:anchor>
        </w:drawing>
      </w:r>
    </w:p>
    <w:p>
      <w:pPr>
        <w:spacing w:after="0" w:line="200" w:lineRule="exact"/>
        <w:rPr>
          <w:sz w:val="24"/>
          <w:szCs w:val="24"/>
          <w:color w:val="auto"/>
        </w:rPr>
      </w:pPr>
    </w:p>
    <w:p>
      <w:pPr>
        <w:spacing w:after="0" w:line="369"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Article views: 55</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00025" cy="2317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200025" cy="231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23">
        <w:r>
          <w:rPr>
            <w:rFonts w:ascii="Courier New" w:cs="Courier New" w:eastAsia="Courier New" w:hAnsi="Courier New"/>
            <w:sz w:val="18"/>
            <w:szCs w:val="18"/>
            <w:color w:val="auto"/>
          </w:rPr>
          <w:t xml:space="preserve">View related articles </w:t>
        </w:r>
      </w:hyperlink>
      <w:r>
        <w:rPr>
          <w:rFonts w:ascii="Courier New" w:cs="Courier New" w:eastAsia="Courier New" w:hAnsi="Courier New"/>
          <w:sz w:val="1"/>
          <w:szCs w:val="1"/>
          <w:color w:val="auto"/>
        </w:rPr>
        <w:drawing>
          <wp:inline distT="0" distB="0" distL="0" distR="0">
            <wp:extent cx="165100" cy="111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35585" cy="2647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235585" cy="2647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27">
        <w:r>
          <w:rPr>
            <w:rFonts w:ascii="Courier New" w:cs="Courier New" w:eastAsia="Courier New" w:hAnsi="Courier New"/>
            <w:sz w:val="18"/>
            <w:szCs w:val="18"/>
            <w:color w:val="auto"/>
          </w:rPr>
          <w:t>View Crossmark data</w:t>
        </w:r>
      </w:hyperlink>
      <w:r>
        <w:rPr>
          <w:rFonts w:ascii="Courier New" w:cs="Courier New" w:eastAsia="Courier New" w:hAnsi="Courier New"/>
          <w:sz w:val="1"/>
          <w:szCs w:val="1"/>
          <w:color w:val="auto"/>
        </w:rPr>
        <w:drawing>
          <wp:inline distT="0" distB="0" distL="0" distR="0">
            <wp:extent cx="165100" cy="11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23520" cy="2235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extLst>
                    </a:blip>
                    <a:srcRect/>
                    <a:stretch>
                      <a:fillRect/>
                    </a:stretch>
                  </pic:blipFill>
                  <pic:spPr bwMode="auto">
                    <a:xfrm>
                      <a:off x="0" y="0"/>
                      <a:ext cx="223520" cy="22352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31">
        <w:r>
          <w:rPr>
            <w:rFonts w:ascii="Courier New" w:cs="Courier New" w:eastAsia="Courier New" w:hAnsi="Courier New"/>
            <w:sz w:val="18"/>
            <w:szCs w:val="18"/>
            <w:color w:val="auto"/>
          </w:rPr>
          <w:t xml:space="preserve">Citing articles: 1 View citing articles </w:t>
        </w:r>
      </w:hyperlink>
      <w:r>
        <w:rPr>
          <w:rFonts w:ascii="Courier New" w:cs="Courier New" w:eastAsia="Courier New" w:hAnsi="Courier New"/>
          <w:sz w:val="1"/>
          <w:szCs w:val="1"/>
          <w:color w:val="auto"/>
        </w:rPr>
        <w:drawing>
          <wp:inline distT="0" distB="0" distL="0" distR="0">
            <wp:extent cx="165100" cy="111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ectPr>
          <w:pgSz w:w="12680" w:h="16661" w:orient="portrait"/>
          <w:cols w:equalWidth="0" w:num="1">
            <w:col w:w="9806"/>
          </w:cols>
          <w:pgMar w:left="1440" w:top="811" w:right="1440" w:bottom="36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9" w:lineRule="exact"/>
        <w:rPr>
          <w:sz w:val="24"/>
          <w:szCs w:val="24"/>
          <w:color w:val="auto"/>
        </w:rPr>
      </w:pPr>
    </w:p>
    <w:p>
      <w:pPr>
        <w:jc w:val="center"/>
        <w:ind w:right="6"/>
        <w:spacing w:after="0"/>
        <w:rPr>
          <w:sz w:val="20"/>
          <w:szCs w:val="20"/>
          <w:color w:val="auto"/>
        </w:rPr>
      </w:pPr>
      <w:r>
        <w:rPr>
          <w:rFonts w:ascii="Courier New" w:cs="Courier New" w:eastAsia="Courier New" w:hAnsi="Courier New"/>
          <w:sz w:val="18"/>
          <w:szCs w:val="18"/>
          <w:color w:val="auto"/>
        </w:rPr>
        <w:t>Full Terms &amp; Conditions of access and use can be found at</w:t>
      </w:r>
    </w:p>
    <w:p>
      <w:pPr>
        <w:spacing w:after="0" w:line="16" w:lineRule="exact"/>
        <w:rPr>
          <w:sz w:val="24"/>
          <w:szCs w:val="24"/>
          <w:color w:val="auto"/>
        </w:rPr>
      </w:pPr>
    </w:p>
    <w:p>
      <w:pPr>
        <w:jc w:val="center"/>
        <w:ind w:right="6"/>
        <w:spacing w:after="0"/>
        <w:rPr>
          <w:rFonts w:ascii="Courier New" w:cs="Courier New" w:eastAsia="Courier New" w:hAnsi="Courier New"/>
          <w:sz w:val="14"/>
          <w:szCs w:val="14"/>
          <w:color w:val="auto"/>
        </w:rPr>
      </w:pPr>
      <w:hyperlink r:id="rId34">
        <w:r>
          <w:rPr>
            <w:rFonts w:ascii="Courier New" w:cs="Courier New" w:eastAsia="Courier New" w:hAnsi="Courier New"/>
            <w:sz w:val="14"/>
            <w:szCs w:val="14"/>
            <w:color w:val="auto"/>
          </w:rPr>
          <w:t>https://www.tandfonline.com/action/journalInformation?journalCode=riac20</w:t>
        </w:r>
      </w:hyperlink>
    </w:p>
    <w:p>
      <w:pPr>
        <w:sectPr>
          <w:pgSz w:w="12680" w:h="16661" w:orient="portrait"/>
          <w:cols w:equalWidth="0" w:num="1">
            <w:col w:w="9806"/>
          </w:cols>
          <w:pgMar w:left="1440" w:top="811" w:right="1440" w:bottom="367" w:gutter="0" w:footer="0" w:header="0"/>
          <w:type w:val="continuous"/>
        </w:sectPr>
      </w:pPr>
    </w:p>
    <w:bookmarkStart w:id="1" w:name="page2"/>
    <w:bookmarkEnd w:id="1"/>
    <w:p>
      <w:pPr>
        <w:spacing w:after="0"/>
        <w:rPr>
          <w:sz w:val="20"/>
          <w:szCs w:val="20"/>
          <w:color w:val="auto"/>
        </w:rPr>
      </w:pPr>
      <w:r>
        <w:rPr>
          <w:rFonts w:ascii="Arial" w:cs="Arial" w:eastAsia="Arial" w:hAnsi="Arial"/>
          <w:sz w:val="15"/>
          <w:szCs w:val="15"/>
          <w:color w:val="auto"/>
        </w:rPr>
        <w:t>INTER-ASIA CULTURAL STUDIES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4191635</wp:posOffset>
            </wp:positionH>
            <wp:positionV relativeFrom="paragraph">
              <wp:posOffset>-97155</wp:posOffset>
            </wp:positionV>
            <wp:extent cx="1087755" cy="3048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extLst>
                    </a:blip>
                    <a:srcRect/>
                    <a:stretch>
                      <a:fillRect/>
                    </a:stretch>
                  </pic:blipFill>
                  <pic:spPr bwMode="auto">
                    <a:xfrm>
                      <a:off x="0" y="0"/>
                      <a:ext cx="1087755" cy="304800"/>
                    </a:xfrm>
                    <a:prstGeom prst="rect">
                      <a:avLst/>
                    </a:prstGeom>
                    <a:noFill/>
                  </pic:spPr>
                </pic:pic>
              </a:graphicData>
            </a:graphic>
          </wp:anchor>
        </w:drawing>
      </w:r>
    </w:p>
    <w:p>
      <w:pPr>
        <w:spacing w:after="0"/>
        <w:rPr>
          <w:sz w:val="20"/>
          <w:szCs w:val="20"/>
          <w:color w:val="auto"/>
        </w:rPr>
      </w:pPr>
      <w:r>
        <w:rPr>
          <w:rFonts w:ascii="Arial" w:cs="Arial" w:eastAsia="Arial" w:hAnsi="Arial"/>
          <w:sz w:val="15"/>
          <w:szCs w:val="15"/>
          <w:color w:val="auto"/>
        </w:rPr>
        <w:t>2020, VOL. 21, NO. 2, 225–237</w:t>
      </w:r>
    </w:p>
    <w:p>
      <w:pPr>
        <w:spacing w:after="0" w:line="8" w:lineRule="exact"/>
        <w:rPr>
          <w:sz w:val="20"/>
          <w:szCs w:val="20"/>
          <w:color w:val="auto"/>
        </w:rPr>
      </w:pPr>
    </w:p>
    <w:p>
      <w:pPr>
        <w:spacing w:after="0"/>
        <w:rPr>
          <w:sz w:val="20"/>
          <w:szCs w:val="20"/>
          <w:color w:val="auto"/>
        </w:rPr>
      </w:pPr>
      <w:r>
        <w:rPr>
          <w:rFonts w:ascii="Arial" w:cs="Arial" w:eastAsia="Arial" w:hAnsi="Arial"/>
          <w:sz w:val="15"/>
          <w:szCs w:val="15"/>
          <w:color w:val="auto"/>
        </w:rPr>
        <w:t>https://doi.org/10.1080/14649373.2020.1759885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4518025</wp:posOffset>
            </wp:positionH>
            <wp:positionV relativeFrom="paragraph">
              <wp:posOffset>134620</wp:posOffset>
            </wp:positionV>
            <wp:extent cx="762000" cy="15049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extLst>
                    </a:blip>
                    <a:srcRect/>
                    <a:stretch>
                      <a:fillRect/>
                    </a:stretch>
                  </pic:blipFill>
                  <pic:spPr bwMode="auto">
                    <a:xfrm>
                      <a:off x="0" y="0"/>
                      <a:ext cx="762000" cy="15049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59690</wp:posOffset>
                </wp:positionV>
                <wp:extent cx="528002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80025" cy="4763"/>
                        </a:xfrm>
                        <a:prstGeom prst="line">
                          <a:avLst/>
                        </a:prstGeom>
                        <a:solidFill>
                          <a:srgbClr val="FFFFFF"/>
                        </a:solidFill>
                        <a:ln w="12954">
                          <a:solidFill>
                            <a:srgbClr val="8B0012"/>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415.75pt,4.7pt" o:allowincell="f" strokecolor="#8B0012" strokeweight="1.0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line="237" w:lineRule="auto"/>
        <w:rPr>
          <w:sz w:val="20"/>
          <w:szCs w:val="20"/>
          <w:color w:val="auto"/>
        </w:rPr>
      </w:pPr>
      <w:r>
        <w:rPr>
          <w:rFonts w:ascii="Arial" w:cs="Arial" w:eastAsia="Arial" w:hAnsi="Arial"/>
          <w:sz w:val="28"/>
          <w:szCs w:val="28"/>
          <w:color w:val="8B0012"/>
        </w:rPr>
        <w:t>The feeling of being watched: lived Confucianism and theatricality in Kuo Pao Kun’s mid-1980s monodramas</w:t>
      </w:r>
    </w:p>
    <w:p>
      <w:pPr>
        <w:sectPr>
          <w:pgSz w:w="10720" w:h="13945" w:orient="portrait"/>
          <w:cols w:equalWidth="0" w:num="1">
            <w:col w:w="8320"/>
          </w:cols>
          <w:pgMar w:left="1200" w:top="823" w:right="1195" w:bottom="381" w:gutter="0" w:footer="0" w:header="0"/>
        </w:sectPr>
      </w:pPr>
    </w:p>
    <w:p>
      <w:pPr>
        <w:spacing w:after="0" w:line="132" w:lineRule="exact"/>
        <w:rPr>
          <w:sz w:val="20"/>
          <w:szCs w:val="20"/>
          <w:color w:val="auto"/>
        </w:rPr>
      </w:pPr>
    </w:p>
    <w:p>
      <w:pPr>
        <w:spacing w:after="0"/>
        <w:rPr>
          <w:sz w:val="20"/>
          <w:szCs w:val="20"/>
          <w:color w:val="auto"/>
        </w:rPr>
      </w:pPr>
      <w:r>
        <w:rPr>
          <w:rFonts w:ascii="Arial" w:cs="Arial" w:eastAsia="Arial" w:hAnsi="Arial"/>
          <w:sz w:val="21"/>
          <w:szCs w:val="21"/>
          <w:color w:val="auto"/>
        </w:rPr>
        <w:t>Paul RAE</w:t>
      </w:r>
    </w:p>
    <w:p>
      <w:pPr>
        <w:spacing w:after="0" w:line="151" w:lineRule="exact"/>
        <w:rPr>
          <w:sz w:val="20"/>
          <w:szCs w:val="20"/>
          <w:color w:val="auto"/>
        </w:rPr>
      </w:pPr>
    </w:p>
    <w:p>
      <w:pPr>
        <w:spacing w:after="0"/>
        <w:rPr>
          <w:sz w:val="20"/>
          <w:szCs w:val="20"/>
          <w:color w:val="auto"/>
        </w:rPr>
      </w:pPr>
      <w:r>
        <w:rPr>
          <w:rFonts w:ascii="Arial" w:cs="Arial" w:eastAsia="Arial" w:hAnsi="Arial"/>
          <w:sz w:val="16"/>
          <w:szCs w:val="16"/>
          <w:color w:val="auto"/>
        </w:rPr>
        <w:t>School of Culture and Communication, University of Melbourne, Melbourne, Australia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135255</wp:posOffset>
            </wp:positionV>
            <wp:extent cx="4086225" cy="189674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extLst>
                    </a:blip>
                    <a:srcRect/>
                    <a:stretch>
                      <a:fillRect/>
                    </a:stretch>
                  </pic:blipFill>
                  <pic:spPr bwMode="auto">
                    <a:xfrm>
                      <a:off x="0" y="0"/>
                      <a:ext cx="4086225" cy="1896745"/>
                    </a:xfrm>
                    <a:prstGeom prst="rect">
                      <a:avLst/>
                    </a:prstGeom>
                    <a:noFill/>
                  </pic:spPr>
                </pic:pic>
              </a:graphicData>
            </a:graphic>
          </wp:anchor>
        </w:drawing>
      </w:r>
    </w:p>
    <w:p>
      <w:pPr>
        <w:spacing w:after="0" w:line="393" w:lineRule="exact"/>
        <w:rPr>
          <w:sz w:val="20"/>
          <w:szCs w:val="20"/>
          <w:color w:val="auto"/>
        </w:rPr>
      </w:pPr>
    </w:p>
    <w:p>
      <w:pPr>
        <w:ind w:left="240"/>
        <w:spacing w:after="0"/>
        <w:rPr>
          <w:sz w:val="20"/>
          <w:szCs w:val="20"/>
          <w:color w:val="auto"/>
        </w:rPr>
      </w:pPr>
      <w:r>
        <w:rPr>
          <w:rFonts w:ascii="Arial" w:cs="Arial" w:eastAsia="Arial" w:hAnsi="Arial"/>
          <w:sz w:val="15"/>
          <w:szCs w:val="15"/>
          <w:color w:val="8B0012"/>
        </w:rPr>
        <w:t>ABSTRACT</w:t>
      </w:r>
    </w:p>
    <w:p>
      <w:pPr>
        <w:jc w:val="both"/>
        <w:ind w:left="240" w:firstLine="1"/>
        <w:spacing w:after="0" w:line="231" w:lineRule="auto"/>
        <w:rPr>
          <w:sz w:val="20"/>
          <w:szCs w:val="20"/>
          <w:color w:val="auto"/>
        </w:rPr>
      </w:pPr>
      <w:r>
        <w:rPr>
          <w:rFonts w:ascii="Arial" w:cs="Arial" w:eastAsia="Arial" w:hAnsi="Arial"/>
          <w:sz w:val="18"/>
          <w:szCs w:val="18"/>
          <w:color w:val="auto"/>
        </w:rPr>
        <w:t>The first plays Kuo Pao Kun (1939–2002) wrote after being released from detention in 1980 coincided with a concerted eﬀort by the Singapore government to formalise the Confucian basis upon which it claimed that Singapore society and its increasing economic success were built. Kuo was no traditionalist, but The Coﬃn is Too Big for the Hole (1985), and No Parking on Odd Days (1986) can be interpreted as expressing — and producing – the lived experience of the ordinary in ways that are informed by a Confucian sensibility. In this article, I contextualise these plays with reference to the Singapore government’s “Confucian turn” in the 1980s, and then demonstrate how they provided an intermediate domain between the state and the individual for exploring the classical Confucian concerns of moral action and ritual within a rapidly modernising society.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Arial" w:cs="Arial" w:eastAsia="Arial" w:hAnsi="Arial"/>
          <w:sz w:val="15"/>
          <w:szCs w:val="15"/>
          <w:color w:val="8B0012"/>
        </w:rPr>
        <w:t>KEYWORDS</w:t>
      </w:r>
    </w:p>
    <w:p>
      <w:pPr>
        <w:jc w:val="both"/>
        <w:spacing w:after="0" w:line="276" w:lineRule="auto"/>
        <w:rPr>
          <w:sz w:val="20"/>
          <w:szCs w:val="20"/>
          <w:color w:val="auto"/>
        </w:rPr>
      </w:pPr>
      <w:r>
        <w:rPr>
          <w:rFonts w:ascii="Arial" w:cs="Arial" w:eastAsia="Arial" w:hAnsi="Arial"/>
          <w:sz w:val="14"/>
          <w:szCs w:val="14"/>
          <w:color w:val="auto"/>
        </w:rPr>
        <w:t>Kuo Pao Kun; Confucianism; monodrama; political theatre; Singapore drama</w:t>
      </w:r>
    </w:p>
    <w:p>
      <w:pPr>
        <w:spacing w:after="0" w:line="2030" w:lineRule="exact"/>
        <w:rPr>
          <w:sz w:val="20"/>
          <w:szCs w:val="20"/>
          <w:color w:val="auto"/>
        </w:rPr>
      </w:pPr>
    </w:p>
    <w:p>
      <w:pPr>
        <w:sectPr>
          <w:pgSz w:w="10720" w:h="13945" w:orient="portrait"/>
          <w:cols w:equalWidth="0" w:num="2">
            <w:col w:w="6160" w:space="360"/>
            <w:col w:w="1800"/>
          </w:cols>
          <w:pgMar w:left="1200" w:top="823" w:right="1195" w:bottom="381" w:gutter="0" w:footer="0" w:header="0"/>
          <w:type w:val="continuous"/>
        </w:sectPr>
      </w:pPr>
    </w:p>
    <w:p>
      <w:pPr>
        <w:spacing w:after="0" w:line="200" w:lineRule="exact"/>
        <w:rPr>
          <w:sz w:val="20"/>
          <w:szCs w:val="20"/>
          <w:color w:val="auto"/>
        </w:rPr>
      </w:pPr>
    </w:p>
    <w:p>
      <w:pPr>
        <w:spacing w:after="0" w:line="278"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1"/>
          <w:szCs w:val="21"/>
          <w:color w:val="auto"/>
        </w:rPr>
        <w:t xml:space="preserve">Early on 23 March 2015, an unfortunate juxtaposition on the </w:t>
      </w:r>
      <w:r>
        <w:rPr>
          <w:rFonts w:ascii="Arial" w:cs="Arial" w:eastAsia="Arial" w:hAnsi="Arial"/>
          <w:sz w:val="21"/>
          <w:szCs w:val="21"/>
          <w:color w:val="auto"/>
        </w:rPr>
        <w:t>Straits Times</w:t>
      </w:r>
      <w:r>
        <w:rPr>
          <w:rFonts w:ascii="Times New Roman" w:cs="Times New Roman" w:eastAsia="Times New Roman" w:hAnsi="Times New Roman"/>
          <w:sz w:val="21"/>
          <w:szCs w:val="21"/>
          <w:color w:val="auto"/>
        </w:rPr>
        <w:t xml:space="preserve"> website announced the death of Singaporean eminence Lee Kuan Yew alongside the more mundane headline, </w:t>
      </w:r>
      <w:r>
        <w:rPr>
          <w:rFonts w:ascii="Arial" w:cs="Arial" w:eastAsia="Arial" w:hAnsi="Arial"/>
          <w:sz w:val="21"/>
          <w:szCs w:val="21"/>
          <w:color w:val="auto"/>
        </w:rPr>
        <w:t>“</w:t>
      </w:r>
      <w:r>
        <w:rPr>
          <w:rFonts w:ascii="Times New Roman" w:cs="Times New Roman" w:eastAsia="Times New Roman" w:hAnsi="Times New Roman"/>
          <w:sz w:val="21"/>
          <w:szCs w:val="21"/>
          <w:color w:val="auto"/>
        </w:rPr>
        <w:t>Mandai Cre-matorium to expand to meet demand.</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Taking advantage of a brief window before long-planned propaganda protocols put paid to such happenstance associations, I </w:t>
      </w:r>
      <w:r>
        <w:rPr>
          <w:rFonts w:ascii="Arial" w:cs="Arial" w:eastAsia="Arial" w:hAnsi="Arial"/>
          <w:sz w:val="21"/>
          <w:szCs w:val="21"/>
          <w:color w:val="auto"/>
        </w:rPr>
        <w:t>fi</w:t>
      </w:r>
      <w:r>
        <w:rPr>
          <w:rFonts w:ascii="Times New Roman" w:cs="Times New Roman" w:eastAsia="Times New Roman" w:hAnsi="Times New Roman"/>
          <w:sz w:val="21"/>
          <w:szCs w:val="21"/>
          <w:color w:val="auto"/>
        </w:rPr>
        <w:t>red o</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 a screen grab to a few friends. Almost immediately, several replied with the same mordant one-liner: </w:t>
      </w:r>
      <w:r>
        <w:rPr>
          <w:rFonts w:ascii="Arial" w:cs="Arial" w:eastAsia="Arial" w:hAnsi="Arial"/>
          <w:sz w:val="21"/>
          <w:szCs w:val="21"/>
          <w:color w:val="auto"/>
        </w:rPr>
        <w:t>“</w:t>
      </w:r>
      <w:r>
        <w:rPr>
          <w:rFonts w:ascii="Times New Roman" w:cs="Times New Roman" w:eastAsia="Times New Roman" w:hAnsi="Times New Roman"/>
          <w:sz w:val="21"/>
          <w:szCs w:val="21"/>
          <w:color w:val="auto"/>
        </w:rPr>
        <w:t>The co</w:t>
      </w:r>
      <w:r>
        <w:rPr>
          <w:rFonts w:ascii="Arial" w:cs="Arial" w:eastAsia="Arial" w:hAnsi="Arial"/>
          <w:sz w:val="21"/>
          <w:szCs w:val="21"/>
          <w:color w:val="auto"/>
        </w:rPr>
        <w:t>ﬃ</w:t>
      </w:r>
      <w:r>
        <w:rPr>
          <w:rFonts w:ascii="Times New Roman" w:cs="Times New Roman" w:eastAsia="Times New Roman" w:hAnsi="Times New Roman"/>
          <w:sz w:val="21"/>
          <w:szCs w:val="21"/>
          <w:color w:val="auto"/>
        </w:rPr>
        <w:t>n is too big for the hole.</w:t>
      </w:r>
      <w:r>
        <w:rPr>
          <w:rFonts w:ascii="Arial" w:cs="Arial" w:eastAsia="Arial" w:hAnsi="Arial"/>
          <w:sz w:val="21"/>
          <w:szCs w:val="21"/>
          <w:color w:val="auto"/>
        </w:rPr>
        <w:t>”</w:t>
      </w:r>
    </w:p>
    <w:p>
      <w:pPr>
        <w:spacing w:after="0" w:line="22" w:lineRule="exact"/>
        <w:rPr>
          <w:sz w:val="20"/>
          <w:szCs w:val="20"/>
          <w:color w:val="auto"/>
        </w:rPr>
      </w:pPr>
    </w:p>
    <w:p>
      <w:pPr>
        <w:jc w:val="both"/>
        <w:ind w:firstLine="240"/>
        <w:spacing w:after="0" w:line="270" w:lineRule="auto"/>
        <w:rPr>
          <w:sz w:val="20"/>
          <w:szCs w:val="20"/>
          <w:color w:val="auto"/>
        </w:rPr>
      </w:pPr>
      <w:r>
        <w:rPr>
          <w:rFonts w:ascii="Times New Roman" w:cs="Times New Roman" w:eastAsia="Times New Roman" w:hAnsi="Times New Roman"/>
          <w:sz w:val="20"/>
          <w:szCs w:val="20"/>
          <w:color w:val="auto"/>
        </w:rPr>
        <w:t xml:space="preserve">They were referring to the 1985 play of that name by Kuo Pao Kun. But what did the riposte mean? After all, the headline described the expansion of a crematorium, not a gravesite, and under-standably so: over the past four decades, cemeteries have been progressively deconsecrated and rede-veloped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sometimes controversially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as Singapore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urbanisation has continued apace. My friends could have been suggesting the crematorium itself would not be big enough to consume a </w:t>
      </w:r>
      <w:r>
        <w:rPr>
          <w:rFonts w:ascii="Arial" w:cs="Arial" w:eastAsia="Arial" w:hAnsi="Arial"/>
          <w:sz w:val="20"/>
          <w:szCs w:val="20"/>
          <w:color w:val="auto"/>
        </w:rPr>
        <w:t>fi</w:t>
      </w:r>
      <w:r>
        <w:rPr>
          <w:rFonts w:ascii="Times New Roman" w:cs="Times New Roman" w:eastAsia="Times New Roman" w:hAnsi="Times New Roman"/>
          <w:sz w:val="20"/>
          <w:szCs w:val="20"/>
          <w:color w:val="auto"/>
        </w:rPr>
        <w:t>gure of Lee</w:t>
      </w:r>
      <w:r>
        <w:rPr>
          <w:rFonts w:ascii="Arial" w:cs="Arial" w:eastAsia="Arial" w:hAnsi="Arial"/>
          <w:sz w:val="20"/>
          <w:szCs w:val="20"/>
          <w:color w:val="auto"/>
        </w:rPr>
        <w:t>’</w:t>
      </w:r>
      <w:r>
        <w:rPr>
          <w:rFonts w:ascii="Times New Roman" w:cs="Times New Roman" w:eastAsia="Times New Roman" w:hAnsi="Times New Roman"/>
          <w:sz w:val="20"/>
          <w:szCs w:val="20"/>
          <w:color w:val="auto"/>
        </w:rPr>
        <w:t>s political stature or immense self-belief: a</w:t>
      </w:r>
      <w:r>
        <w:rPr>
          <w:rFonts w:ascii="Arial" w:cs="Arial" w:eastAsia="Arial" w:hAnsi="Arial"/>
          <w:sz w:val="20"/>
          <w:szCs w:val="20"/>
          <w:color w:val="auto"/>
        </w:rPr>
        <w:t xml:space="preserve"> fi</w:t>
      </w:r>
      <w:r>
        <w:rPr>
          <w:rFonts w:ascii="Times New Roman" w:cs="Times New Roman" w:eastAsia="Times New Roman" w:hAnsi="Times New Roman"/>
          <w:sz w:val="20"/>
          <w:szCs w:val="20"/>
          <w:color w:val="auto"/>
        </w:rPr>
        <w:t>gure, after all, who famously remarked</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in 1988, towards the end of his premiership, that if things went wrong in Singapore he would rise from his grave to rectify them. But explaining the joke this way is both reductive and more macabre than perhaps meant. Like that brief interregnum in the early hours of 23 March, between Lee</w:t>
      </w:r>
      <w:r>
        <w:rPr>
          <w:rFonts w:ascii="Arial" w:cs="Arial" w:eastAsia="Arial" w:hAnsi="Arial"/>
          <w:sz w:val="20"/>
          <w:szCs w:val="20"/>
          <w:color w:val="auto"/>
        </w:rPr>
        <w:t>’</w:t>
      </w:r>
      <w:r>
        <w:rPr>
          <w:rFonts w:ascii="Times New Roman" w:cs="Times New Roman" w:eastAsia="Times New Roman" w:hAnsi="Times New Roman"/>
          <w:sz w:val="20"/>
          <w:szCs w:val="20"/>
          <w:color w:val="auto"/>
        </w:rPr>
        <w:t>s long-expected death, and the rising of the sun on a new page in history, it is perhaps better to let the gag hover, su</w:t>
      </w:r>
      <w:r>
        <w:rPr>
          <w:rFonts w:ascii="Arial" w:cs="Arial" w:eastAsia="Arial" w:hAnsi="Arial"/>
          <w:sz w:val="20"/>
          <w:szCs w:val="20"/>
          <w:color w:val="auto"/>
        </w:rPr>
        <w:t>ﬀ</w:t>
      </w:r>
      <w:r>
        <w:rPr>
          <w:rFonts w:ascii="Times New Roman" w:cs="Times New Roman" w:eastAsia="Times New Roman" w:hAnsi="Times New Roman"/>
          <w:sz w:val="20"/>
          <w:szCs w:val="20"/>
          <w:color w:val="auto"/>
        </w:rPr>
        <w:t>used in the half-light with inference and association, and in its ambiguity gesturing towards a number of themes that I will explore in the course of this article: history, theatre, culture, power. In so doing, I wish to elaborate on some of the meanings that Kuo</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monodrama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its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232410</wp:posOffset>
            </wp:positionV>
            <wp:extent cx="5280660" cy="3746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extLst>
                    </a:blip>
                    <a:srcRect/>
                    <a:stretch>
                      <a:fillRect/>
                    </a:stretch>
                  </pic:blipFill>
                  <pic:spPr bwMode="auto">
                    <a:xfrm>
                      <a:off x="0" y="0"/>
                      <a:ext cx="5280660" cy="37465"/>
                    </a:xfrm>
                    <a:prstGeom prst="rect">
                      <a:avLst/>
                    </a:prstGeom>
                    <a:noFill/>
                  </pic:spPr>
                </pic:pic>
              </a:graphicData>
            </a:graphic>
          </wp:anchor>
        </w:drawing>
        <w:drawing>
          <wp:anchor simplePos="0" relativeHeight="251657728" behindDoc="1" locked="0" layoutInCell="0" allowOverlap="1">
            <wp:simplePos x="0" y="0"/>
            <wp:positionH relativeFrom="column">
              <wp:posOffset>815975</wp:posOffset>
            </wp:positionH>
            <wp:positionV relativeFrom="paragraph">
              <wp:posOffset>295910</wp:posOffset>
            </wp:positionV>
            <wp:extent cx="152400" cy="1524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extLst>
                    </a:blip>
                    <a:srcRect/>
                    <a:stretch>
                      <a:fillRect/>
                    </a:stretch>
                  </pic:blipFill>
                  <pic:spPr bwMode="auto">
                    <a:xfrm>
                      <a:off x="0" y="0"/>
                      <a:ext cx="152400" cy="152400"/>
                    </a:xfrm>
                    <a:prstGeom prst="rect">
                      <a:avLst/>
                    </a:prstGeom>
                    <a:noFill/>
                  </pic:spPr>
                </pic:pic>
              </a:graphicData>
            </a:graphic>
          </wp:anchor>
        </w:drawing>
        <w:drawing>
          <wp:anchor simplePos="0" relativeHeight="251657728" behindDoc="1" locked="0" layoutInCell="0" allowOverlap="1">
            <wp:simplePos x="0" y="0"/>
            <wp:positionH relativeFrom="column">
              <wp:posOffset>1990725</wp:posOffset>
            </wp:positionH>
            <wp:positionV relativeFrom="paragraph">
              <wp:posOffset>295910</wp:posOffset>
            </wp:positionV>
            <wp:extent cx="152400" cy="1524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extLst>
                    </a:blip>
                    <a:srcRect/>
                    <a:stretch>
                      <a:fillRect/>
                    </a:stretch>
                  </pic:blipFill>
                  <pic:spPr bwMode="auto">
                    <a:xfrm>
                      <a:off x="0" y="0"/>
                      <a:ext cx="152400" cy="152400"/>
                    </a:xfrm>
                    <a:prstGeom prst="rect">
                      <a:avLst/>
                    </a:prstGeom>
                    <a:noFill/>
                  </pic:spPr>
                </pic:pic>
              </a:graphicData>
            </a:graphic>
          </wp:anchor>
        </w:drawing>
      </w:r>
    </w:p>
    <w:p>
      <w:pPr>
        <w:spacing w:after="0" w:line="200" w:lineRule="exact"/>
        <w:rPr>
          <w:sz w:val="20"/>
          <w:szCs w:val="20"/>
          <w:color w:val="auto"/>
        </w:rPr>
      </w:pPr>
    </w:p>
    <w:p>
      <w:pPr>
        <w:spacing w:after="0" w:line="259" w:lineRule="exact"/>
        <w:rPr>
          <w:sz w:val="20"/>
          <w:szCs w:val="20"/>
          <w:color w:val="auto"/>
        </w:rPr>
      </w:pPr>
    </w:p>
    <w:p>
      <w:pPr>
        <w:spacing w:after="0"/>
        <w:tabs>
          <w:tab w:leader="none" w:pos="1540" w:val="left"/>
          <w:tab w:leader="none" w:pos="3380" w:val="left"/>
        </w:tabs>
        <w:rPr>
          <w:sz w:val="20"/>
          <w:szCs w:val="20"/>
          <w:color w:val="auto"/>
        </w:rPr>
      </w:pPr>
      <w:r>
        <w:rPr>
          <w:rFonts w:ascii="Arial" w:cs="Arial" w:eastAsia="Arial" w:hAnsi="Arial"/>
          <w:sz w:val="16"/>
          <w:szCs w:val="16"/>
          <w:color w:val="8B0012"/>
        </w:rPr>
        <w:t xml:space="preserve">CONTACT </w:t>
      </w:r>
      <w:r>
        <w:rPr>
          <w:rFonts w:ascii="Arial" w:cs="Arial" w:eastAsia="Arial" w:hAnsi="Arial"/>
          <w:sz w:val="16"/>
          <w:szCs w:val="16"/>
          <w:color w:val="000000"/>
        </w:rPr>
        <w:t>Paul Rae</w:t>
      </w:r>
      <w:r>
        <w:rPr>
          <w:sz w:val="20"/>
          <w:szCs w:val="20"/>
          <w:color w:val="auto"/>
        </w:rPr>
        <w:tab/>
      </w:r>
      <w:r>
        <w:rPr>
          <w:rFonts w:ascii="Arial" w:cs="Arial" w:eastAsia="Arial" w:hAnsi="Arial"/>
          <w:sz w:val="16"/>
          <w:szCs w:val="16"/>
          <w:color w:val="auto"/>
        </w:rPr>
        <w:t>paul.rae@unimelb.edu.au</w:t>
      </w:r>
      <w:r>
        <w:rPr>
          <w:sz w:val="20"/>
          <w:szCs w:val="20"/>
          <w:color w:val="auto"/>
        </w:rPr>
        <w:tab/>
      </w:r>
      <w:r>
        <w:rPr>
          <w:rFonts w:ascii="Arial" w:cs="Arial" w:eastAsia="Arial" w:hAnsi="Arial"/>
          <w:sz w:val="14"/>
          <w:szCs w:val="14"/>
          <w:color w:val="auto"/>
        </w:rPr>
        <w:t>School of Culture and Communication, John Medley Building, University of</w:t>
      </w:r>
    </w:p>
    <w:p>
      <w:pPr>
        <w:spacing w:after="0" w:line="233" w:lineRule="auto"/>
        <w:rPr>
          <w:sz w:val="20"/>
          <w:szCs w:val="20"/>
          <w:color w:val="auto"/>
        </w:rPr>
      </w:pPr>
      <w:r>
        <w:rPr>
          <w:rFonts w:ascii="Arial" w:cs="Arial" w:eastAsia="Arial" w:hAnsi="Arial"/>
          <w:sz w:val="16"/>
          <w:szCs w:val="16"/>
          <w:color w:val="auto"/>
        </w:rPr>
        <w:t>Melbourne, Parkville 3010, Melbourne, Australia</w:t>
      </w:r>
    </w:p>
    <w:p>
      <w:pPr>
        <w:sectPr>
          <w:pgSz w:w="10720" w:h="13945" w:orient="portrait"/>
          <w:cols w:equalWidth="0" w:num="1">
            <w:col w:w="8320"/>
          </w:cols>
          <w:pgMar w:left="1200" w:top="823" w:right="1195" w:bottom="381" w:gutter="0" w:footer="0" w:header="0"/>
          <w:type w:val="continuous"/>
        </w:sectPr>
      </w:pPr>
    </w:p>
    <w:p>
      <w:pPr>
        <w:spacing w:after="0" w:line="57" w:lineRule="exact"/>
        <w:rPr>
          <w:sz w:val="20"/>
          <w:szCs w:val="20"/>
          <w:color w:val="auto"/>
        </w:rPr>
      </w:pPr>
    </w:p>
    <w:p>
      <w:pPr>
        <w:spacing w:after="0"/>
        <w:rPr>
          <w:sz w:val="20"/>
          <w:szCs w:val="20"/>
          <w:color w:val="auto"/>
        </w:rPr>
      </w:pPr>
      <w:r>
        <w:rPr>
          <w:rFonts w:ascii="Arial" w:cs="Arial" w:eastAsia="Arial" w:hAnsi="Arial"/>
          <w:sz w:val="12"/>
          <w:szCs w:val="12"/>
          <w:color w:val="auto"/>
        </w:rPr>
        <w:t>© 2020 Informa UK Limited, trading as Taylor &amp; Francis Group</w:t>
      </w:r>
    </w:p>
    <w:p>
      <w:pPr>
        <w:sectPr>
          <w:pgSz w:w="10720" w:h="13945" w:orient="portrait"/>
          <w:cols w:equalWidth="0" w:num="1">
            <w:col w:w="8320"/>
          </w:cols>
          <w:pgMar w:left="1200" w:top="823" w:right="1195" w:bottom="381" w:gutter="0" w:footer="0" w:header="0"/>
          <w:type w:val="continuous"/>
        </w:sectPr>
      </w:pPr>
    </w:p>
    <w:bookmarkStart w:id="2" w:name="page3"/>
    <w:bookmarkEnd w:id="2"/>
    <w:p>
      <w:pPr>
        <w:spacing w:after="0"/>
        <w:rPr>
          <w:sz w:val="20"/>
          <w:szCs w:val="20"/>
          <w:color w:val="auto"/>
        </w:rPr>
      </w:pPr>
      <w:r>
        <w:rPr>
          <w:rFonts w:ascii="Arial" w:cs="Arial" w:eastAsia="Arial" w:hAnsi="Arial"/>
          <w:sz w:val="15"/>
          <w:szCs w:val="15"/>
          <w:color w:val="auto"/>
        </w:rPr>
        <w:t xml:space="preserve">226  </w:t>
      </w:r>
      <w:r>
        <w:rPr>
          <w:sz w:val="1"/>
          <w:szCs w:val="1"/>
          <w:color w:val="auto"/>
        </w:rPr>
        <w:drawing>
          <wp:inline distT="0" distB="0" distL="0" distR="0">
            <wp:extent cx="165100" cy="165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P. RAE</w:t>
      </w:r>
    </w:p>
    <w:p>
      <w:pPr>
        <w:spacing w:after="0" w:line="285"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21"/>
          <w:szCs w:val="21"/>
          <w:color w:val="auto"/>
        </w:rPr>
        <w:t>similarly di</w:t>
      </w:r>
      <w:r>
        <w:rPr>
          <w:rFonts w:ascii="Arial" w:cs="Arial" w:eastAsia="Arial" w:hAnsi="Arial"/>
          <w:sz w:val="21"/>
          <w:szCs w:val="21"/>
          <w:color w:val="auto"/>
        </w:rPr>
        <w:t>ﬃ</w:t>
      </w:r>
      <w:r>
        <w:rPr>
          <w:rFonts w:ascii="Times New Roman" w:cs="Times New Roman" w:eastAsia="Times New Roman" w:hAnsi="Times New Roman"/>
          <w:sz w:val="21"/>
          <w:szCs w:val="21"/>
          <w:color w:val="auto"/>
        </w:rPr>
        <w:t xml:space="preserve">dent sibling, </w:t>
      </w:r>
      <w:r>
        <w:rPr>
          <w:rFonts w:ascii="Arial" w:cs="Arial" w:eastAsia="Arial" w:hAnsi="Arial"/>
          <w:sz w:val="21"/>
          <w:szCs w:val="21"/>
          <w:color w:val="auto"/>
        </w:rPr>
        <w:t>No Parking on Odd Days</w:t>
      </w:r>
      <w:r>
        <w:rPr>
          <w:rFonts w:ascii="Times New Roman" w:cs="Times New Roman" w:eastAsia="Times New Roman" w:hAnsi="Times New Roman"/>
          <w:sz w:val="21"/>
          <w:szCs w:val="21"/>
          <w:color w:val="auto"/>
        </w:rPr>
        <w:t xml:space="preserve"> (1986)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held at the time of their writing, and to re</w:t>
      </w:r>
      <w:r>
        <w:rPr>
          <w:rFonts w:ascii="Arial" w:cs="Arial" w:eastAsia="Arial" w:hAnsi="Arial"/>
          <w:sz w:val="21"/>
          <w:szCs w:val="21"/>
          <w:color w:val="auto"/>
        </w:rPr>
        <w:t>fl</w:t>
      </w:r>
      <w:r>
        <w:rPr>
          <w:rFonts w:ascii="Times New Roman" w:cs="Times New Roman" w:eastAsia="Times New Roman" w:hAnsi="Times New Roman"/>
          <w:sz w:val="21"/>
          <w:szCs w:val="21"/>
          <w:color w:val="auto"/>
        </w:rPr>
        <w:t>ect on how these modest, almost negligible o</w:t>
      </w:r>
      <w:r>
        <w:rPr>
          <w:rFonts w:ascii="Arial" w:cs="Arial" w:eastAsia="Arial" w:hAnsi="Arial"/>
          <w:sz w:val="21"/>
          <w:szCs w:val="21"/>
          <w:color w:val="auto"/>
        </w:rPr>
        <w:t>ﬀ</w:t>
      </w:r>
      <w:r>
        <w:rPr>
          <w:rFonts w:ascii="Times New Roman" w:cs="Times New Roman" w:eastAsia="Times New Roman" w:hAnsi="Times New Roman"/>
          <w:sz w:val="21"/>
          <w:szCs w:val="21"/>
          <w:color w:val="auto"/>
        </w:rPr>
        <w:t>erings prompt a way of thinking about theatrical and lived experience in Singapore today. I will come around to the plays presently. First, however, some scene-setting is in order.</w:t>
      </w: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22"/>
          <w:szCs w:val="22"/>
          <w:color w:val="8B0012"/>
        </w:rPr>
        <w:t>The temptations of Confucianism</w:t>
      </w:r>
    </w:p>
    <w:p>
      <w:pPr>
        <w:spacing w:after="0" w:line="159"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1"/>
          <w:szCs w:val="21"/>
          <w:color w:val="auto"/>
        </w:rPr>
        <w:t>In an article written upon Kuo</w:t>
      </w:r>
      <w:r>
        <w:rPr>
          <w:rFonts w:ascii="Arial" w:cs="Arial" w:eastAsia="Arial" w:hAnsi="Arial"/>
          <w:sz w:val="21"/>
          <w:szCs w:val="21"/>
          <w:color w:val="auto"/>
        </w:rPr>
        <w:t>’</w:t>
      </w:r>
      <w:r>
        <w:rPr>
          <w:rFonts w:ascii="Times New Roman" w:cs="Times New Roman" w:eastAsia="Times New Roman" w:hAnsi="Times New Roman"/>
          <w:sz w:val="21"/>
          <w:szCs w:val="21"/>
          <w:color w:val="auto"/>
        </w:rPr>
        <w:t>s death in 2002, the Chinese writer Liu Qiuyu (</w:t>
      </w:r>
      <w:r>
        <w:rPr>
          <w:rFonts w:ascii="Times New Roman" w:cs="Times New Roman" w:eastAsia="Times New Roman" w:hAnsi="Times New Roman"/>
          <w:sz w:val="21"/>
          <w:szCs w:val="21"/>
          <w:color w:val="000084"/>
        </w:rPr>
        <w:t>2002</w:t>
      </w:r>
      <w:r>
        <w:rPr>
          <w:rFonts w:ascii="Times New Roman" w:cs="Times New Roman" w:eastAsia="Times New Roman" w:hAnsi="Times New Roman"/>
          <w:sz w:val="21"/>
          <w:szCs w:val="21"/>
          <w:color w:val="auto"/>
        </w:rPr>
        <w:t>, 53) commented on the playwright</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cultural and intellectual ambivalence, noting, amongst other things, that </w:t>
      </w:r>
      <w:r>
        <w:rPr>
          <w:rFonts w:ascii="Arial" w:cs="Arial" w:eastAsia="Arial" w:hAnsi="Arial"/>
          <w:sz w:val="21"/>
          <w:szCs w:val="21"/>
          <w:color w:val="auto"/>
        </w:rPr>
        <w:t>“</w:t>
      </w:r>
      <w:r>
        <w:rPr>
          <w:rFonts w:ascii="Times New Roman" w:cs="Times New Roman" w:eastAsia="Times New Roman" w:hAnsi="Times New Roman"/>
          <w:sz w:val="21"/>
          <w:szCs w:val="21"/>
          <w:color w:val="auto"/>
        </w:rPr>
        <w:t>He rep-resents the temptation of Confucian culture to those steeped in Western culture, and of Western cul-ture to those steeped in Confucian culture.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There was no such nuance on display when, two decades earlier, Confucianism had been on the front-burner in Singapore politics. </w:t>
      </w:r>
      <w:r>
        <w:rPr>
          <w:rFonts w:ascii="Arial" w:cs="Arial" w:eastAsia="Arial" w:hAnsi="Arial"/>
          <w:sz w:val="21"/>
          <w:szCs w:val="21"/>
          <w:color w:val="auto"/>
        </w:rPr>
        <w:t>“</w:t>
      </w:r>
      <w:r>
        <w:rPr>
          <w:rFonts w:ascii="Times New Roman" w:cs="Times New Roman" w:eastAsia="Times New Roman" w:hAnsi="Times New Roman"/>
          <w:sz w:val="21"/>
          <w:szCs w:val="21"/>
          <w:color w:val="auto"/>
        </w:rPr>
        <w:t>Having started out with basic Confucian core values, and having picked up Western beliefs along the way, we took o</w:t>
      </w:r>
      <w:r>
        <w:rPr>
          <w:rFonts w:ascii="Arial" w:cs="Arial" w:eastAsia="Arial" w:hAnsi="Arial"/>
          <w:sz w:val="21"/>
          <w:szCs w:val="21"/>
          <w:color w:val="auto"/>
        </w:rPr>
        <w:t>ﬀ</w:t>
      </w:r>
      <w:r>
        <w:rPr>
          <w:rFonts w:ascii="Times New Roman" w:cs="Times New Roman" w:eastAsia="Times New Roman" w:hAnsi="Times New Roman"/>
          <w:sz w:val="21"/>
          <w:szCs w:val="21"/>
          <w:color w:val="auto"/>
        </w:rPr>
        <w:t>.</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This is how Minister for Communications, Dr Yeo Ning Hong, explained Singapore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economic success in the early 1980s (as quoted in Tu </w:t>
      </w:r>
      <w:r>
        <w:rPr>
          <w:rFonts w:ascii="Times New Roman" w:cs="Times New Roman" w:eastAsia="Times New Roman" w:hAnsi="Times New Roman"/>
          <w:sz w:val="21"/>
          <w:szCs w:val="21"/>
          <w:color w:val="000084"/>
        </w:rPr>
        <w:t>1984</w:t>
      </w:r>
      <w:r>
        <w:rPr>
          <w:rFonts w:ascii="Times New Roman" w:cs="Times New Roman" w:eastAsia="Times New Roman" w:hAnsi="Times New Roman"/>
          <w:sz w:val="21"/>
          <w:szCs w:val="21"/>
          <w:color w:val="auto"/>
        </w:rPr>
        <w:t xml:space="preserve">, 180). Even presuming Dr Yeo spoke in good faith, however, the </w:t>
      </w:r>
      <w:r>
        <w:rPr>
          <w:rFonts w:ascii="Arial" w:cs="Arial" w:eastAsia="Arial" w:hAnsi="Arial"/>
          <w:sz w:val="21"/>
          <w:szCs w:val="21"/>
          <w:color w:val="auto"/>
        </w:rPr>
        <w:t>fact</w:t>
      </w:r>
      <w:r>
        <w:rPr>
          <w:rFonts w:ascii="Times New Roman" w:cs="Times New Roman" w:eastAsia="Times New Roman" w:hAnsi="Times New Roman"/>
          <w:sz w:val="21"/>
          <w:szCs w:val="21"/>
          <w:color w:val="auto"/>
        </w:rPr>
        <w:t xml:space="preserve"> of the claim says more about Singapore</w:t>
      </w:r>
      <w:r>
        <w:rPr>
          <w:rFonts w:ascii="Arial" w:cs="Arial" w:eastAsia="Arial" w:hAnsi="Arial"/>
          <w:sz w:val="21"/>
          <w:szCs w:val="21"/>
          <w:color w:val="auto"/>
        </w:rPr>
        <w:t>’</w:t>
      </w:r>
      <w:r>
        <w:rPr>
          <w:rFonts w:ascii="Times New Roman" w:cs="Times New Roman" w:eastAsia="Times New Roman" w:hAnsi="Times New Roman"/>
          <w:sz w:val="21"/>
          <w:szCs w:val="21"/>
          <w:color w:val="auto"/>
        </w:rPr>
        <w:t>s cultural trajectory than its content. It was not that long before that those same cultural resources had come in for a collective drubbing from the same government.</w:t>
      </w:r>
    </w:p>
    <w:p>
      <w:pPr>
        <w:spacing w:after="0" w:line="18" w:lineRule="exact"/>
        <w:rPr>
          <w:sz w:val="20"/>
          <w:szCs w:val="20"/>
          <w:color w:val="auto"/>
        </w:rPr>
      </w:pPr>
    </w:p>
    <w:p>
      <w:pPr>
        <w:jc w:val="both"/>
        <w:ind w:firstLine="240"/>
        <w:spacing w:after="0" w:line="251" w:lineRule="auto"/>
        <w:rPr>
          <w:sz w:val="20"/>
          <w:szCs w:val="20"/>
          <w:color w:val="auto"/>
        </w:rPr>
      </w:pPr>
      <w:r>
        <w:rPr>
          <w:rFonts w:ascii="Times New Roman" w:cs="Times New Roman" w:eastAsia="Times New Roman" w:hAnsi="Times New Roman"/>
          <w:sz w:val="21"/>
          <w:szCs w:val="21"/>
          <w:color w:val="auto"/>
        </w:rPr>
        <w:t xml:space="preserve">On 9 April 1967, less than two years after independence, the </w:t>
      </w:r>
      <w:r>
        <w:rPr>
          <w:rFonts w:ascii="Arial" w:cs="Arial" w:eastAsia="Arial" w:hAnsi="Arial"/>
          <w:sz w:val="21"/>
          <w:szCs w:val="21"/>
          <w:color w:val="auto"/>
        </w:rPr>
        <w:t>Straits Times</w:t>
      </w:r>
      <w:r>
        <w:rPr>
          <w:rFonts w:ascii="Times New Roman" w:cs="Times New Roman" w:eastAsia="Times New Roman" w:hAnsi="Times New Roman"/>
          <w:sz w:val="21"/>
          <w:szCs w:val="21"/>
          <w:color w:val="auto"/>
        </w:rPr>
        <w:t xml:space="preserve"> reported that Minister for Defence Goh Keng Swee had used the occasion of a speech at a People</w:t>
      </w:r>
      <w:r>
        <w:rPr>
          <w:rFonts w:ascii="Arial" w:cs="Arial" w:eastAsia="Arial" w:hAnsi="Arial"/>
          <w:sz w:val="21"/>
          <w:szCs w:val="21"/>
          <w:color w:val="auto"/>
        </w:rPr>
        <w:t>’</w:t>
      </w:r>
      <w:r>
        <w:rPr>
          <w:rFonts w:ascii="Times New Roman" w:cs="Times New Roman" w:eastAsia="Times New Roman" w:hAnsi="Times New Roman"/>
          <w:sz w:val="21"/>
          <w:szCs w:val="21"/>
          <w:color w:val="auto"/>
        </w:rPr>
        <w:t>s Action Party (PAP) var-iety concert to o</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er a few </w:t>
      </w:r>
      <w:r>
        <w:rPr>
          <w:rFonts w:ascii="Arial" w:cs="Arial" w:eastAsia="Arial" w:hAnsi="Arial"/>
          <w:sz w:val="21"/>
          <w:szCs w:val="21"/>
          <w:color w:val="auto"/>
        </w:rPr>
        <w:t>“</w:t>
      </w:r>
      <w:r>
        <w:rPr>
          <w:rFonts w:ascii="Times New Roman" w:cs="Times New Roman" w:eastAsia="Times New Roman" w:hAnsi="Times New Roman"/>
          <w:sz w:val="21"/>
          <w:szCs w:val="21"/>
          <w:color w:val="auto"/>
        </w:rPr>
        <w:t>pointers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on how to write a play:</w:t>
      </w:r>
    </w:p>
    <w:p>
      <w:pPr>
        <w:spacing w:after="0" w:line="167" w:lineRule="exact"/>
        <w:rPr>
          <w:sz w:val="20"/>
          <w:szCs w:val="20"/>
          <w:color w:val="auto"/>
        </w:rPr>
      </w:pPr>
    </w:p>
    <w:p>
      <w:pPr>
        <w:jc w:val="both"/>
        <w:ind w:left="240" w:right="240"/>
        <w:spacing w:after="0" w:line="238" w:lineRule="auto"/>
        <w:rPr>
          <w:sz w:val="20"/>
          <w:szCs w:val="20"/>
          <w:color w:val="auto"/>
        </w:rPr>
      </w:pPr>
      <w:r>
        <w:rPr>
          <w:rFonts w:ascii="Times New Roman" w:cs="Times New Roman" w:eastAsia="Times New Roman" w:hAnsi="Times New Roman"/>
          <w:sz w:val="19"/>
          <w:szCs w:val="19"/>
          <w:color w:val="auto"/>
        </w:rPr>
        <w:t xml:space="preserve">First, he said, the themes of the plays should be in keeping with the realistic life in Singapore and its multi-cultural, multi-racial and multi-religious spirit. Second, they must discard the crazy, sensual, ridi-culous, boisterous and over-materialistic style of the West. In the same way, the feudalistic, superstitious, ignorant and pessimistic ideas of the East are equally repugnant. (Goh </w:t>
      </w:r>
      <w:r>
        <w:rPr>
          <w:rFonts w:ascii="Times New Roman" w:cs="Times New Roman" w:eastAsia="Times New Roman" w:hAnsi="Times New Roman"/>
          <w:sz w:val="19"/>
          <w:szCs w:val="19"/>
          <w:color w:val="000084"/>
        </w:rPr>
        <w:t>1967</w:t>
      </w:r>
      <w:r>
        <w:rPr>
          <w:rFonts w:ascii="Times New Roman" w:cs="Times New Roman" w:eastAsia="Times New Roman" w:hAnsi="Times New Roman"/>
          <w:sz w:val="19"/>
          <w:szCs w:val="19"/>
          <w:color w:val="auto"/>
        </w:rPr>
        <w:t>, 12)</w:t>
      </w:r>
    </w:p>
    <w:p>
      <w:pPr>
        <w:spacing w:after="0" w:line="167"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0"/>
          <w:szCs w:val="20"/>
          <w:color w:val="auto"/>
        </w:rPr>
        <w:t>These imperatives were in line with nation-building policies whose impact on the Singaporean sense of identity would be pervasive and long lasting. With the spectre of pre-independence racial riots haunting the national imaginary, and a Chinese-educated majority that maintained both a strong attachment to traditional culture and a historical association with communism, up to the end of the 1970s the Singapore government sought to de-emphasise Chinese cultural identi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cations. This culminated in the controversial absorption of the Chinese-medium Nanyang University, along with the University of Singapore, into the newly constituted and English-language National Univer-sity of Singapore in 1980. However, by the early 1980s, with the economy growing rapidly, and industrialisation and development testing traditional community and familial ties, concerns over the Western threat of, as one Minister put it, </w:t>
      </w:r>
      <w:r>
        <w:rPr>
          <w:rFonts w:ascii="Arial" w:cs="Arial" w:eastAsia="Arial" w:hAnsi="Arial"/>
          <w:sz w:val="20"/>
          <w:szCs w:val="20"/>
          <w:color w:val="auto"/>
        </w:rPr>
        <w:t>“</w:t>
      </w:r>
      <w:r>
        <w:rPr>
          <w:rFonts w:ascii="Times New Roman" w:cs="Times New Roman" w:eastAsia="Times New Roman" w:hAnsi="Times New Roman"/>
          <w:sz w:val="20"/>
          <w:szCs w:val="20"/>
          <w:color w:val="auto"/>
        </w:rPr>
        <w:t>a libertine pre-occupation with self-grati</w:t>
      </w:r>
      <w:r>
        <w:rPr>
          <w:rFonts w:ascii="Arial" w:cs="Arial" w:eastAsia="Arial" w:hAnsi="Arial"/>
          <w:sz w:val="20"/>
          <w:szCs w:val="20"/>
          <w:color w:val="auto"/>
        </w:rPr>
        <w:t>fi</w:t>
      </w:r>
      <w:r>
        <w:rPr>
          <w:rFonts w:ascii="Times New Roman" w:cs="Times New Roman" w:eastAsia="Times New Roman" w:hAnsi="Times New Roman"/>
          <w:sz w:val="20"/>
          <w:szCs w:val="20"/>
          <w:color w:val="auto"/>
        </w:rPr>
        <w:t>cation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(Tay </w:t>
      </w:r>
      <w:r>
        <w:rPr>
          <w:rFonts w:ascii="Times New Roman" w:cs="Times New Roman" w:eastAsia="Times New Roman" w:hAnsi="Times New Roman"/>
          <w:sz w:val="20"/>
          <w:szCs w:val="20"/>
          <w:color w:val="000084"/>
        </w:rPr>
        <w:t>1982</w:t>
      </w:r>
      <w:r>
        <w:rPr>
          <w:rFonts w:ascii="Times New Roman" w:cs="Times New Roman" w:eastAsia="Times New Roman" w:hAnsi="Times New Roman"/>
          <w:sz w:val="20"/>
          <w:szCs w:val="20"/>
          <w:color w:val="auto"/>
        </w:rPr>
        <w:t xml:space="preserve">, 11), began to outweigh the </w:t>
      </w:r>
      <w:r>
        <w:rPr>
          <w:rFonts w:ascii="Arial" w:cs="Arial" w:eastAsia="Arial" w:hAnsi="Arial"/>
          <w:sz w:val="20"/>
          <w:szCs w:val="20"/>
          <w:color w:val="auto"/>
        </w:rPr>
        <w:t>“</w:t>
      </w:r>
      <w:r>
        <w:rPr>
          <w:rFonts w:ascii="Times New Roman" w:cs="Times New Roman" w:eastAsia="Times New Roman" w:hAnsi="Times New Roman"/>
          <w:sz w:val="20"/>
          <w:szCs w:val="20"/>
          <w:color w:val="auto"/>
        </w:rPr>
        <w:t>repugnance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Goh Keng Swee had expressed towards Chinese tradition. In 1982, an eight-strong delegation of scholars from China and the United States came to Singapore on the invitation of the PAP to discuss and debate Confucian ethics, and advise on its introduction into a </w:t>
      </w:r>
      <w:r>
        <w:rPr>
          <w:rFonts w:ascii="Arial" w:cs="Arial" w:eastAsia="Arial" w:hAnsi="Arial"/>
          <w:sz w:val="20"/>
          <w:szCs w:val="20"/>
          <w:color w:val="auto"/>
        </w:rPr>
        <w:t>“</w:t>
      </w:r>
      <w:r>
        <w:rPr>
          <w:rFonts w:ascii="Times New Roman" w:cs="Times New Roman" w:eastAsia="Times New Roman" w:hAnsi="Times New Roman"/>
          <w:sz w:val="20"/>
          <w:szCs w:val="20"/>
          <w:color w:val="auto"/>
        </w:rPr>
        <w:t>Religious Knowledge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(RK) curriculum in secondary schools.</w:t>
      </w:r>
    </w:p>
    <w:p>
      <w:pPr>
        <w:spacing w:after="0" w:line="12" w:lineRule="exact"/>
        <w:rPr>
          <w:sz w:val="20"/>
          <w:szCs w:val="20"/>
          <w:color w:val="auto"/>
        </w:rPr>
      </w:pPr>
    </w:p>
    <w:p>
      <w:pPr>
        <w:jc w:val="both"/>
        <w:ind w:firstLine="241"/>
        <w:spacing w:after="0" w:line="270" w:lineRule="auto"/>
        <w:rPr>
          <w:sz w:val="20"/>
          <w:szCs w:val="20"/>
          <w:color w:val="auto"/>
        </w:rPr>
      </w:pPr>
      <w:r>
        <w:rPr>
          <w:rFonts w:ascii="Times New Roman" w:cs="Times New Roman" w:eastAsia="Times New Roman" w:hAnsi="Times New Roman"/>
          <w:sz w:val="20"/>
          <w:szCs w:val="20"/>
          <w:color w:val="auto"/>
        </w:rPr>
        <w:t xml:space="preserve">Given that Confucianism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itself not a religion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sets great store by the cultivation of wisdom as a means to achieving the status of a morally unimpeachable </w:t>
      </w:r>
      <w:r>
        <w:rPr>
          <w:rFonts w:ascii="Arial" w:cs="Arial" w:eastAsia="Arial" w:hAnsi="Arial"/>
          <w:sz w:val="20"/>
          <w:szCs w:val="20"/>
          <w:color w:val="auto"/>
        </w:rPr>
        <w:t>“</w:t>
      </w:r>
      <w:r>
        <w:rPr>
          <w:rFonts w:ascii="Times New Roman" w:cs="Times New Roman" w:eastAsia="Times New Roman" w:hAnsi="Times New Roman"/>
          <w:sz w:val="20"/>
          <w:szCs w:val="20"/>
          <w:color w:val="auto"/>
        </w:rPr>
        <w:t>gentleman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 </w:t>
      </w:r>
      <w:r>
        <w:rPr>
          <w:rFonts w:ascii="Arial" w:cs="Arial" w:eastAsia="Arial" w:hAnsi="Arial"/>
          <w:sz w:val="20"/>
          <w:szCs w:val="20"/>
          <w:color w:val="auto"/>
        </w:rPr>
        <w:t>junzi</w:t>
      </w:r>
      <w:r>
        <w:rPr>
          <w:rFonts w:ascii="Times New Roman" w:cs="Times New Roman" w:eastAsia="Times New Roman" w:hAnsi="Times New Roman"/>
          <w:sz w:val="20"/>
          <w:szCs w:val="20"/>
          <w:color w:val="auto"/>
        </w:rPr>
        <w:t>), there was some-thing particularly apt about a group of scholars being drafted in to advise on the creation of a syllabus on Confucian ethics. Indeed, the transcripts subsequently published by one of the eight, Tu Wei-ming (</w:t>
      </w:r>
      <w:r>
        <w:rPr>
          <w:rFonts w:ascii="Times New Roman" w:cs="Times New Roman" w:eastAsia="Times New Roman" w:hAnsi="Times New Roman"/>
          <w:sz w:val="20"/>
          <w:szCs w:val="20"/>
          <w:color w:val="000084"/>
        </w:rPr>
        <w:t>1984</w:t>
      </w:r>
      <w:r>
        <w:rPr>
          <w:rFonts w:ascii="Times New Roman" w:cs="Times New Roman" w:eastAsia="Times New Roman" w:hAnsi="Times New Roman"/>
          <w:sz w:val="20"/>
          <w:szCs w:val="20"/>
          <w:color w:val="auto"/>
        </w:rPr>
        <w:t xml:space="preserve">), with chapter titles such as </w:t>
      </w:r>
      <w:r>
        <w:rPr>
          <w:rFonts w:ascii="Arial" w:cs="Arial" w:eastAsia="Arial" w:hAnsi="Arial"/>
          <w:sz w:val="20"/>
          <w:szCs w:val="20"/>
          <w:color w:val="auto"/>
        </w:rPr>
        <w:t>“</w:t>
      </w:r>
      <w:r>
        <w:rPr>
          <w:rFonts w:ascii="Times New Roman" w:cs="Times New Roman" w:eastAsia="Times New Roman" w:hAnsi="Times New Roman"/>
          <w:sz w:val="20"/>
          <w:szCs w:val="20"/>
          <w:color w:val="auto"/>
        </w:rPr>
        <w:t>Conversation with the Ministers,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expressions of def-erence to more senior academics, suggest that the visit itself represented an exemplary exercise in the</w:t>
      </w:r>
    </w:p>
    <w:p>
      <w:pPr>
        <w:sectPr>
          <w:pgSz w:w="10720" w:h="13945" w:orient="portrait"/>
          <w:cols w:equalWidth="0" w:num="1">
            <w:col w:w="8320"/>
          </w:cols>
          <w:pgMar w:left="1200" w:top="451" w:right="1195" w:bottom="396" w:gutter="0" w:footer="0" w:header="0"/>
        </w:sectPr>
      </w:pPr>
    </w:p>
    <w:bookmarkStart w:id="3" w:name="page4"/>
    <w:bookmarkEnd w:id="3"/>
    <w:p>
      <w:pPr>
        <w:ind w:left="5540"/>
        <w:spacing w:after="0"/>
        <w:rPr>
          <w:sz w:val="20"/>
          <w:szCs w:val="20"/>
          <w:color w:val="auto"/>
        </w:rPr>
      </w:pPr>
      <w:r>
        <w:rPr>
          <w:rFonts w:ascii="Arial" w:cs="Arial" w:eastAsia="Arial" w:hAnsi="Arial"/>
          <w:sz w:val="13"/>
          <w:szCs w:val="13"/>
          <w:color w:val="auto"/>
        </w:rPr>
        <w:t xml:space="preserve">INTER-ASIA CULTURAL STUDIES  </w:t>
      </w:r>
      <w:r>
        <w:rPr>
          <w:sz w:val="1"/>
          <w:szCs w:val="1"/>
          <w:color w:val="auto"/>
        </w:rPr>
        <w:drawing>
          <wp:inline distT="0" distB="0" distL="0" distR="0">
            <wp:extent cx="165100" cy="165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227</w:t>
      </w:r>
    </w:p>
    <w:p>
      <w:pPr>
        <w:spacing w:after="0" w:line="285"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20"/>
          <w:szCs w:val="20"/>
          <w:color w:val="auto"/>
        </w:rPr>
        <w:t>practice of Confucianism. However, the fact that the delegation was required at all highlights the novelty of the situation, and begs the question as to how deeply-rooted a philosophical understand-ing of Confucianism really was amongst Singapore</w:t>
      </w:r>
      <w:r>
        <w:rPr>
          <w:rFonts w:ascii="Arial" w:cs="Arial" w:eastAsia="Arial" w:hAnsi="Arial"/>
          <w:sz w:val="20"/>
          <w:szCs w:val="20"/>
          <w:color w:val="auto"/>
        </w:rPr>
        <w:t>’</w:t>
      </w:r>
      <w:r>
        <w:rPr>
          <w:rFonts w:ascii="Times New Roman" w:cs="Times New Roman" w:eastAsia="Times New Roman" w:hAnsi="Times New Roman"/>
          <w:sz w:val="20"/>
          <w:szCs w:val="20"/>
          <w:color w:val="auto"/>
        </w:rPr>
        <w:t>s Chinese population. There is room for scepti-cism. As Eddie Kuo (</w:t>
      </w:r>
      <w:r>
        <w:rPr>
          <w:rFonts w:ascii="Times New Roman" w:cs="Times New Roman" w:eastAsia="Times New Roman" w:hAnsi="Times New Roman"/>
          <w:sz w:val="20"/>
          <w:szCs w:val="20"/>
          <w:color w:val="000084"/>
        </w:rPr>
        <w:t>1996</w:t>
      </w:r>
      <w:r>
        <w:rPr>
          <w:rFonts w:ascii="Times New Roman" w:cs="Times New Roman" w:eastAsia="Times New Roman" w:hAnsi="Times New Roman"/>
          <w:sz w:val="20"/>
          <w:szCs w:val="20"/>
          <w:color w:val="auto"/>
        </w:rPr>
        <w:t xml:space="preserve">, 298) points out, Confucian ethics </w:t>
      </w:r>
      <w:r>
        <w:rPr>
          <w:rFonts w:ascii="Arial" w:cs="Arial" w:eastAsia="Arial" w:hAnsi="Arial"/>
          <w:sz w:val="20"/>
          <w:szCs w:val="20"/>
          <w:color w:val="auto"/>
        </w:rPr>
        <w:t>“</w:t>
      </w:r>
      <w:r>
        <w:rPr>
          <w:rFonts w:ascii="Times New Roman" w:cs="Times New Roman" w:eastAsia="Times New Roman" w:hAnsi="Times New Roman"/>
          <w:sz w:val="20"/>
          <w:szCs w:val="20"/>
          <w:color w:val="auto"/>
        </w:rPr>
        <w:t>was showered with a disproportionate share of resource allocation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relative to the other RK subjects, while simultaneously </w:t>
      </w:r>
      <w:r>
        <w:rPr>
          <w:rFonts w:ascii="Arial" w:cs="Arial" w:eastAsia="Arial" w:hAnsi="Arial"/>
          <w:sz w:val="20"/>
          <w:szCs w:val="20"/>
          <w:color w:val="auto"/>
        </w:rPr>
        <w:t>“</w:t>
      </w:r>
      <w:r>
        <w:rPr>
          <w:rFonts w:ascii="Times New Roman" w:cs="Times New Roman" w:eastAsia="Times New Roman" w:hAnsi="Times New Roman"/>
          <w:sz w:val="20"/>
          <w:szCs w:val="20"/>
          <w:color w:val="auto"/>
        </w:rPr>
        <w:t>being promoted at the societal level, in a manner and following a format similar to those of numerous other cam-paigns in Singapore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(299). But, at 17.9 per cent of the total RK enrolment in 1989, the take-up of Confucian ethics remained lower than Buddhism (44.4 per cent) and Christianity (21.4 per cent), and as RK was phased out soon after over concerns about increased religious polarisation, so the public pro</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le of Confucianism went into decline. This has led Eddie Kuo to dub the exercise </w:t>
      </w:r>
      <w:r>
        <w:rPr>
          <w:rFonts w:ascii="Arial" w:cs="Arial" w:eastAsia="Arial" w:hAnsi="Arial"/>
          <w:sz w:val="20"/>
          <w:szCs w:val="20"/>
          <w:color w:val="auto"/>
        </w:rPr>
        <w:t>“</w:t>
      </w:r>
      <w:r>
        <w:rPr>
          <w:rFonts w:ascii="Times New Roman" w:cs="Times New Roman" w:eastAsia="Times New Roman" w:hAnsi="Times New Roman"/>
          <w:sz w:val="20"/>
          <w:szCs w:val="20"/>
          <w:color w:val="auto"/>
        </w:rPr>
        <w:t>an incomplete revitalization movement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(294), albeit one that would play an instrumental role in</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the rise of the widely-debated </w:t>
      </w:r>
      <w:r>
        <w:rPr>
          <w:rFonts w:ascii="Arial" w:cs="Arial" w:eastAsia="Arial" w:hAnsi="Arial"/>
          <w:sz w:val="20"/>
          <w:szCs w:val="20"/>
          <w:color w:val="auto"/>
        </w:rPr>
        <w:t>“</w:t>
      </w:r>
      <w:r>
        <w:rPr>
          <w:rFonts w:ascii="Times New Roman" w:cs="Times New Roman" w:eastAsia="Times New Roman" w:hAnsi="Times New Roman"/>
          <w:sz w:val="20"/>
          <w:szCs w:val="20"/>
          <w:color w:val="auto"/>
        </w:rPr>
        <w:t>Asian Values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discourse of the 1990s, and would underpin the for-mulation of </w:t>
      </w:r>
      <w:r>
        <w:rPr>
          <w:rFonts w:ascii="Arial" w:cs="Arial" w:eastAsia="Arial" w:hAnsi="Arial"/>
          <w:sz w:val="20"/>
          <w:szCs w:val="20"/>
          <w:color w:val="auto"/>
        </w:rPr>
        <w:t>“</w:t>
      </w:r>
      <w:r>
        <w:rPr>
          <w:rFonts w:ascii="Times New Roman" w:cs="Times New Roman" w:eastAsia="Times New Roman" w:hAnsi="Times New Roman"/>
          <w:sz w:val="20"/>
          <w:szCs w:val="20"/>
          <w:color w:val="auto"/>
        </w:rPr>
        <w:t>Our Shared Values,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 national ideology adopted in 1991 and still prevalent today.</w:t>
      </w:r>
      <w:r>
        <w:rPr>
          <w:rFonts w:ascii="Times New Roman" w:cs="Times New Roman" w:eastAsia="Times New Roman" w:hAnsi="Times New Roman"/>
          <w:sz w:val="26"/>
          <w:szCs w:val="26"/>
          <w:color w:val="000084"/>
          <w:vertAlign w:val="superscript"/>
        </w:rPr>
        <w:t>1</w:t>
      </w:r>
    </w:p>
    <w:p>
      <w:pPr>
        <w:spacing w:after="0" w:line="10" w:lineRule="exact"/>
        <w:rPr>
          <w:sz w:val="20"/>
          <w:szCs w:val="20"/>
          <w:color w:val="auto"/>
        </w:rPr>
      </w:pPr>
    </w:p>
    <w:p>
      <w:pPr>
        <w:jc w:val="both"/>
        <w:ind w:firstLine="240"/>
        <w:spacing w:after="0" w:line="265" w:lineRule="auto"/>
        <w:rPr>
          <w:sz w:val="20"/>
          <w:szCs w:val="20"/>
          <w:color w:val="auto"/>
        </w:rPr>
      </w:pPr>
      <w:r>
        <w:rPr>
          <w:rFonts w:ascii="Times New Roman" w:cs="Times New Roman" w:eastAsia="Times New Roman" w:hAnsi="Times New Roman"/>
          <w:sz w:val="20"/>
          <w:szCs w:val="20"/>
          <w:color w:val="auto"/>
        </w:rPr>
        <w:t>So goes the standard narrative about the Singapore state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dalliance with Confucianism in the 1980s. However, as Joseph B. Tamney asserted as recently as 2012, at the end of a survey of the main characteristics of traditionalist, modernist, and state Confucianism, </w:t>
      </w:r>
      <w:r>
        <w:rPr>
          <w:rFonts w:ascii="Arial" w:cs="Arial" w:eastAsia="Arial" w:hAnsi="Arial"/>
          <w:sz w:val="20"/>
          <w:szCs w:val="20"/>
          <w:color w:val="auto"/>
        </w:rPr>
        <w:t>“</w:t>
      </w:r>
      <w:r>
        <w:rPr>
          <w:rFonts w:ascii="Times New Roman" w:cs="Times New Roman" w:eastAsia="Times New Roman" w:hAnsi="Times New Roman"/>
          <w:sz w:val="20"/>
          <w:szCs w:val="20"/>
          <w:color w:val="auto"/>
        </w:rPr>
        <w:t>Little is known about con-temporary lived Confucianism</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(Tamney </w:t>
      </w:r>
      <w:r>
        <w:rPr>
          <w:rFonts w:ascii="Times New Roman" w:cs="Times New Roman" w:eastAsia="Times New Roman" w:hAnsi="Times New Roman"/>
          <w:sz w:val="20"/>
          <w:szCs w:val="20"/>
          <w:color w:val="000084"/>
        </w:rPr>
        <w:t>2012</w:t>
      </w:r>
      <w:r>
        <w:rPr>
          <w:rFonts w:ascii="Times New Roman" w:cs="Times New Roman" w:eastAsia="Times New Roman" w:hAnsi="Times New Roman"/>
          <w:sz w:val="20"/>
          <w:szCs w:val="20"/>
          <w:color w:val="auto"/>
        </w:rPr>
        <w:t xml:space="preserve">, 129). Given the recent rehabilitation of Confucius in political discourse in China, and the huge upsurge of interest there in Confucian ideas and rituals, this gap will increasingly be </w:t>
      </w:r>
      <w:r>
        <w:rPr>
          <w:rFonts w:ascii="Arial" w:cs="Arial" w:eastAsia="Arial" w:hAnsi="Arial"/>
          <w:sz w:val="20"/>
          <w:szCs w:val="20"/>
          <w:color w:val="auto"/>
        </w:rPr>
        <w:t>fi</w:t>
      </w:r>
      <w:r>
        <w:rPr>
          <w:rFonts w:ascii="Times New Roman" w:cs="Times New Roman" w:eastAsia="Times New Roman" w:hAnsi="Times New Roman"/>
          <w:sz w:val="20"/>
          <w:szCs w:val="20"/>
          <w:color w:val="auto"/>
        </w:rPr>
        <w:t>lled, at least ethnographically.</w:t>
      </w:r>
      <w:r>
        <w:rPr>
          <w:rFonts w:ascii="Times New Roman" w:cs="Times New Roman" w:eastAsia="Times New Roman" w:hAnsi="Times New Roman"/>
          <w:sz w:val="26"/>
          <w:szCs w:val="26"/>
          <w:color w:val="000084"/>
          <w:vertAlign w:val="superscript"/>
        </w:rPr>
        <w:t>2</w:t>
      </w:r>
      <w:r>
        <w:rPr>
          <w:rFonts w:ascii="Times New Roman" w:cs="Times New Roman" w:eastAsia="Times New Roman" w:hAnsi="Times New Roman"/>
          <w:sz w:val="20"/>
          <w:szCs w:val="20"/>
          <w:color w:val="auto"/>
        </w:rPr>
        <w:t xml:space="preserve"> But there is also a particular methodo-logical challenge to understanding the contours of lived Confucianism, since so much of it is tacitly understood, speci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 to particular circumstances, and practised without reference to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or even self-re</w:t>
      </w:r>
      <w:r>
        <w:rPr>
          <w:rFonts w:ascii="Arial" w:cs="Arial" w:eastAsia="Arial" w:hAnsi="Arial"/>
          <w:sz w:val="20"/>
          <w:szCs w:val="20"/>
          <w:color w:val="auto"/>
        </w:rPr>
        <w:t>fl</w:t>
      </w:r>
      <w:r>
        <w:rPr>
          <w:rFonts w:ascii="Times New Roman" w:cs="Times New Roman" w:eastAsia="Times New Roman" w:hAnsi="Times New Roman"/>
          <w:sz w:val="20"/>
          <w:szCs w:val="20"/>
          <w:color w:val="auto"/>
        </w:rPr>
        <w:t xml:space="preserve">exive knowledge of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formal articulation of its principles in written form or oral trans-mission. This being the case, I would like to argue that lived Confucianism may not only be disclosed in the details of everyday life, but can also be discerned through particular modes and instances of cultural expression. In the case of 1980s Singapore, where state narratives dominate the available archive, I suggest that we can look to the plays Kuo Pao Kun wrote contemporaneously with the gov-ernment</w:t>
      </w:r>
      <w:r>
        <w:rPr>
          <w:rFonts w:ascii="Arial" w:cs="Arial" w:eastAsia="Arial" w:hAnsi="Arial"/>
          <w:sz w:val="20"/>
          <w:szCs w:val="20"/>
          <w:color w:val="auto"/>
        </w:rPr>
        <w:t>’</w:t>
      </w:r>
      <w:r>
        <w:rPr>
          <w:rFonts w:ascii="Times New Roman" w:cs="Times New Roman" w:eastAsia="Times New Roman" w:hAnsi="Times New Roman"/>
          <w:sz w:val="20"/>
          <w:szCs w:val="20"/>
          <w:color w:val="auto"/>
        </w:rPr>
        <w:t>s Confucian turn in order more fully to appreciate how the tenets and principles of Con-fucianism made their presence felt in lived experience. In order to do so, however, several nuancing factors need to be recognised, which I o</w:t>
      </w:r>
      <w:r>
        <w:rPr>
          <w:rFonts w:ascii="Arial" w:cs="Arial" w:eastAsia="Arial" w:hAnsi="Arial"/>
          <w:sz w:val="20"/>
          <w:szCs w:val="20"/>
          <w:color w:val="auto"/>
        </w:rPr>
        <w:t>ﬀ</w:t>
      </w:r>
      <w:r>
        <w:rPr>
          <w:rFonts w:ascii="Times New Roman" w:cs="Times New Roman" w:eastAsia="Times New Roman" w:hAnsi="Times New Roman"/>
          <w:sz w:val="20"/>
          <w:szCs w:val="20"/>
          <w:color w:val="auto"/>
        </w:rPr>
        <w:t>er by way of contextualisation for the plays.</w:t>
      </w:r>
    </w:p>
    <w:p>
      <w:pPr>
        <w:spacing w:after="0" w:line="11" w:lineRule="exact"/>
        <w:rPr>
          <w:sz w:val="20"/>
          <w:szCs w:val="20"/>
          <w:color w:val="auto"/>
        </w:rPr>
      </w:pPr>
    </w:p>
    <w:p>
      <w:pPr>
        <w:jc w:val="both"/>
        <w:ind w:firstLine="241"/>
        <w:spacing w:after="0" w:line="256" w:lineRule="auto"/>
        <w:rPr>
          <w:sz w:val="20"/>
          <w:szCs w:val="20"/>
          <w:color w:val="auto"/>
        </w:rPr>
      </w:pPr>
      <w:r>
        <w:rPr>
          <w:rFonts w:ascii="Times New Roman" w:cs="Times New Roman" w:eastAsia="Times New Roman" w:hAnsi="Times New Roman"/>
          <w:sz w:val="21"/>
          <w:szCs w:val="21"/>
          <w:color w:val="auto"/>
        </w:rPr>
        <w:t xml:space="preserve">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is that one would be hard-pressed to describe Kuo as a Confucian in any simple sense of the term, and his plays can hardly be seen as exercises in the kind of morally improving aesthetic re</w:t>
      </w:r>
      <w:r>
        <w:rPr>
          <w:rFonts w:ascii="Arial" w:cs="Arial" w:eastAsia="Arial" w:hAnsi="Arial"/>
          <w:sz w:val="21"/>
          <w:szCs w:val="21"/>
          <w:color w:val="auto"/>
        </w:rPr>
        <w:t>fi</w:t>
      </w:r>
      <w:r>
        <w:rPr>
          <w:rFonts w:ascii="Times New Roman" w:cs="Times New Roman" w:eastAsia="Times New Roman" w:hAnsi="Times New Roman"/>
          <w:sz w:val="21"/>
          <w:szCs w:val="21"/>
          <w:color w:val="auto"/>
        </w:rPr>
        <w:t>nement that Confucians themselves have traditionally looked to in the arts (especially music). If anything, Kuo</w:t>
      </w:r>
      <w:r>
        <w:rPr>
          <w:rFonts w:ascii="Arial" w:cs="Arial" w:eastAsia="Arial" w:hAnsi="Arial"/>
          <w:sz w:val="21"/>
          <w:szCs w:val="21"/>
          <w:color w:val="auto"/>
        </w:rPr>
        <w:t>’</w:t>
      </w:r>
      <w:r>
        <w:rPr>
          <w:rFonts w:ascii="Times New Roman" w:cs="Times New Roman" w:eastAsia="Times New Roman" w:hAnsi="Times New Roman"/>
          <w:sz w:val="21"/>
          <w:szCs w:val="21"/>
          <w:color w:val="auto"/>
        </w:rPr>
        <w:t>s pre-detention political sympathies and agit-prop aesthetics were rooted in forms and ideologies that had been de</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ned </w:t>
      </w:r>
      <w:r>
        <w:rPr>
          <w:rFonts w:ascii="Arial" w:cs="Arial" w:eastAsia="Arial" w:hAnsi="Arial"/>
          <w:sz w:val="21"/>
          <w:szCs w:val="21"/>
          <w:color w:val="auto"/>
        </w:rPr>
        <w:t>against</w:t>
      </w:r>
      <w:r>
        <w:rPr>
          <w:rFonts w:ascii="Times New Roman" w:cs="Times New Roman" w:eastAsia="Times New Roman" w:hAnsi="Times New Roman"/>
          <w:sz w:val="21"/>
          <w:szCs w:val="21"/>
          <w:color w:val="auto"/>
        </w:rPr>
        <w:t xml:space="preserve"> Confucianism earlier in the century. By 1980, left-wing alternatives to the PAP</w:t>
      </w:r>
      <w:r>
        <w:rPr>
          <w:rFonts w:ascii="Arial" w:cs="Arial" w:eastAsia="Arial" w:hAnsi="Arial"/>
          <w:sz w:val="21"/>
          <w:szCs w:val="21"/>
          <w:color w:val="auto"/>
        </w:rPr>
        <w:t>’</w:t>
      </w:r>
      <w:r>
        <w:rPr>
          <w:rFonts w:ascii="Times New Roman" w:cs="Times New Roman" w:eastAsia="Times New Roman" w:hAnsi="Times New Roman"/>
          <w:sz w:val="21"/>
          <w:szCs w:val="21"/>
          <w:color w:val="auto"/>
        </w:rPr>
        <w:t>s radical programme of modernisation had been su</w:t>
      </w:r>
      <w:r>
        <w:rPr>
          <w:rFonts w:ascii="Arial" w:cs="Arial" w:eastAsia="Arial" w:hAnsi="Arial"/>
          <w:sz w:val="21"/>
          <w:szCs w:val="21"/>
          <w:color w:val="auto"/>
        </w:rPr>
        <w:t>ﬃ</w:t>
      </w:r>
      <w:r>
        <w:rPr>
          <w:rFonts w:ascii="Times New Roman" w:cs="Times New Roman" w:eastAsia="Times New Roman" w:hAnsi="Times New Roman"/>
          <w:sz w:val="21"/>
          <w:szCs w:val="21"/>
          <w:color w:val="auto"/>
        </w:rPr>
        <w:t xml:space="preserve">ciently sup-pressed for Kuo to be released from detention, and the turn to Confucianism, which represented a shift to a less heavy-handed (but arguably more pervasive) mode of </w:t>
      </w:r>
      <w:r>
        <w:rPr>
          <w:rFonts w:ascii="Arial" w:cs="Arial" w:eastAsia="Arial" w:hAnsi="Arial"/>
          <w:sz w:val="21"/>
          <w:szCs w:val="21"/>
          <w:color w:val="auto"/>
        </w:rPr>
        <w:t>“</w:t>
      </w:r>
      <w:r>
        <w:rPr>
          <w:rFonts w:ascii="Times New Roman" w:cs="Times New Roman" w:eastAsia="Times New Roman" w:hAnsi="Times New Roman"/>
          <w:sz w:val="21"/>
          <w:szCs w:val="21"/>
          <w:color w:val="auto"/>
        </w:rPr>
        <w:t>soft authoritarianism</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by the government, was mirrored in a shift to a less confrontational aesthetic style on Kuo</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part. In detention, he subsequently claimed in interview, he realised that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art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rst and foremost has to be art, even if you want it to be very political, you still have to be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and foremost artistic</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(as quoted in Lo </w:t>
      </w:r>
      <w:r>
        <w:rPr>
          <w:rFonts w:ascii="Times New Roman" w:cs="Times New Roman" w:eastAsia="Times New Roman" w:hAnsi="Times New Roman"/>
          <w:sz w:val="21"/>
          <w:szCs w:val="21"/>
          <w:color w:val="000084"/>
        </w:rPr>
        <w:t>1993</w:t>
      </w:r>
      <w:r>
        <w:rPr>
          <w:rFonts w:ascii="Times New Roman" w:cs="Times New Roman" w:eastAsia="Times New Roman" w:hAnsi="Times New Roman"/>
          <w:sz w:val="21"/>
          <w:szCs w:val="21"/>
          <w:color w:val="auto"/>
        </w:rPr>
        <w:t>, 142), and while the extent to which this epiphany was guided by the legal or paralegal conditions of his release cannot be known, the initial outcomes were to prove instrumental in envi-sioning alternatives to state-sanctioned descriptions of the individual that were notable for exploring some of the same thematic and experiential terrain.</w:t>
      </w:r>
    </w:p>
    <w:p>
      <w:pPr>
        <w:spacing w:after="0" w:line="26" w:lineRule="exact"/>
        <w:rPr>
          <w:sz w:val="20"/>
          <w:szCs w:val="20"/>
          <w:color w:val="auto"/>
        </w:rPr>
      </w:pPr>
    </w:p>
    <w:p>
      <w:pPr>
        <w:jc w:val="both"/>
        <w:ind w:firstLine="241"/>
        <w:spacing w:after="0" w:line="269" w:lineRule="auto"/>
        <w:rPr>
          <w:sz w:val="20"/>
          <w:szCs w:val="20"/>
          <w:color w:val="auto"/>
        </w:rPr>
      </w:pPr>
      <w:r>
        <w:rPr>
          <w:rFonts w:ascii="Times New Roman" w:cs="Times New Roman" w:eastAsia="Times New Roman" w:hAnsi="Times New Roman"/>
          <w:sz w:val="20"/>
          <w:szCs w:val="20"/>
          <w:color w:val="auto"/>
        </w:rPr>
        <w:t xml:space="preserve">These nuances were on display when Kuo was asked in 1993 if he felt his shift of focus in the 1980s to what he calls </w:t>
      </w:r>
      <w:r>
        <w:rPr>
          <w:rFonts w:ascii="Arial" w:cs="Arial" w:eastAsia="Arial" w:hAnsi="Arial"/>
          <w:sz w:val="20"/>
          <w:szCs w:val="20"/>
          <w:color w:val="auto"/>
        </w:rPr>
        <w:t>“</w:t>
      </w:r>
      <w:r>
        <w:rPr>
          <w:rFonts w:ascii="Times New Roman" w:cs="Times New Roman" w:eastAsia="Times New Roman" w:hAnsi="Times New Roman"/>
          <w:sz w:val="20"/>
          <w:szCs w:val="20"/>
          <w:color w:val="auto"/>
        </w:rPr>
        <w:t>the inside story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of human beings was a result of Western in</w:t>
      </w:r>
      <w:r>
        <w:rPr>
          <w:rFonts w:ascii="Arial" w:cs="Arial" w:eastAsia="Arial" w:hAnsi="Arial"/>
          <w:sz w:val="20"/>
          <w:szCs w:val="20"/>
          <w:color w:val="auto"/>
        </w:rPr>
        <w:t>fl</w:t>
      </w:r>
      <w:r>
        <w:rPr>
          <w:rFonts w:ascii="Times New Roman" w:cs="Times New Roman" w:eastAsia="Times New Roman" w:hAnsi="Times New Roman"/>
          <w:sz w:val="20"/>
          <w:szCs w:val="20"/>
          <w:color w:val="auto"/>
        </w:rPr>
        <w:t>uences and the e</w:t>
      </w:r>
      <w:r>
        <w:rPr>
          <w:rFonts w:ascii="Arial" w:cs="Arial" w:eastAsia="Arial" w:hAnsi="Arial"/>
          <w:sz w:val="20"/>
          <w:szCs w:val="20"/>
          <w:color w:val="auto"/>
        </w:rPr>
        <w:t>ﬀ</w:t>
      </w:r>
      <w:r>
        <w:rPr>
          <w:rFonts w:ascii="Times New Roman" w:cs="Times New Roman" w:eastAsia="Times New Roman" w:hAnsi="Times New Roman"/>
          <w:sz w:val="20"/>
          <w:szCs w:val="20"/>
          <w:color w:val="auto"/>
        </w:rPr>
        <w:t>ects</w:t>
      </w:r>
    </w:p>
    <w:p>
      <w:pPr>
        <w:sectPr>
          <w:pgSz w:w="10720" w:h="13945" w:orient="portrait"/>
          <w:cols w:equalWidth="0" w:num="1">
            <w:col w:w="8320"/>
          </w:cols>
          <w:pgMar w:left="1200" w:top="455" w:right="1195" w:bottom="396" w:gutter="0" w:footer="0" w:header="0"/>
        </w:sectPr>
      </w:pPr>
    </w:p>
    <w:bookmarkStart w:id="4" w:name="page5"/>
    <w:bookmarkEnd w:id="4"/>
    <w:p>
      <w:pPr>
        <w:spacing w:after="0"/>
        <w:rPr>
          <w:sz w:val="20"/>
          <w:szCs w:val="20"/>
          <w:color w:val="auto"/>
        </w:rPr>
      </w:pPr>
      <w:r>
        <w:rPr>
          <w:rFonts w:ascii="Arial" w:cs="Arial" w:eastAsia="Arial" w:hAnsi="Arial"/>
          <w:sz w:val="15"/>
          <w:szCs w:val="15"/>
          <w:color w:val="auto"/>
        </w:rPr>
        <w:t xml:space="preserve">228  </w:t>
      </w:r>
      <w:r>
        <w:rPr>
          <w:sz w:val="1"/>
          <w:szCs w:val="1"/>
          <w:color w:val="auto"/>
        </w:rPr>
        <w:drawing>
          <wp:inline distT="0" distB="0" distL="0" distR="0">
            <wp:extent cx="165100" cy="165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P. RAE</w:t>
      </w:r>
    </w:p>
    <w:p>
      <w:pPr>
        <w:spacing w:after="0" w:line="285"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0"/>
          <w:szCs w:val="20"/>
          <w:color w:val="auto"/>
        </w:rPr>
        <w:t xml:space="preserve">of capitalism. He replied: </w:t>
      </w:r>
      <w:r>
        <w:rPr>
          <w:rFonts w:ascii="Arial" w:cs="Arial" w:eastAsia="Arial" w:hAnsi="Arial"/>
          <w:sz w:val="20"/>
          <w:szCs w:val="20"/>
          <w:color w:val="auto"/>
        </w:rPr>
        <w:t>“</w:t>
      </w:r>
      <w:r>
        <w:rPr>
          <w:rFonts w:ascii="Times New Roman" w:cs="Times New Roman" w:eastAsia="Times New Roman" w:hAnsi="Times New Roman"/>
          <w:sz w:val="20"/>
          <w:szCs w:val="20"/>
          <w:color w:val="auto"/>
        </w:rPr>
        <w:t>I think it is the re</w:t>
      </w:r>
      <w:r>
        <w:rPr>
          <w:rFonts w:ascii="Arial" w:cs="Arial" w:eastAsia="Arial" w:hAnsi="Arial"/>
          <w:sz w:val="20"/>
          <w:szCs w:val="20"/>
          <w:color w:val="auto"/>
        </w:rPr>
        <w:t>fl</w:t>
      </w:r>
      <w:r>
        <w:rPr>
          <w:rFonts w:ascii="Times New Roman" w:cs="Times New Roman" w:eastAsia="Times New Roman" w:hAnsi="Times New Roman"/>
          <w:sz w:val="20"/>
          <w:szCs w:val="20"/>
          <w:color w:val="auto"/>
        </w:rPr>
        <w:t>ection of the individualisation of the person, in a mod-ern political economy that produced the individual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(as quoted in Lo </w:t>
      </w:r>
      <w:r>
        <w:rPr>
          <w:rFonts w:ascii="Times New Roman" w:cs="Times New Roman" w:eastAsia="Times New Roman" w:hAnsi="Times New Roman"/>
          <w:sz w:val="20"/>
          <w:szCs w:val="20"/>
          <w:color w:val="000084"/>
        </w:rPr>
        <w:t>1993</w:t>
      </w:r>
      <w:r>
        <w:rPr>
          <w:rFonts w:ascii="Times New Roman" w:cs="Times New Roman" w:eastAsia="Times New Roman" w:hAnsi="Times New Roman"/>
          <w:sz w:val="20"/>
          <w:szCs w:val="20"/>
          <w:color w:val="auto"/>
        </w:rPr>
        <w:t xml:space="preserve">, 142). This gnomic for-mulation seems to express as much in what it leaves out as in what it says. Kuo refuses to be drawn on the cultural provenance of the trend, nor to ascribe it directly to industrialisation. Instead, there is a circularity in his answer that suggests a lingering dilemma rather than an easy resolution. Rapid social change seems to impact on the individual in ways that precede understanding, yet the individ-ual is nevertheless as much an agent </w:t>
      </w:r>
      <w:r>
        <w:rPr>
          <w:rFonts w:ascii="Arial" w:cs="Arial" w:eastAsia="Arial" w:hAnsi="Arial"/>
          <w:sz w:val="20"/>
          <w:szCs w:val="20"/>
          <w:color w:val="auto"/>
        </w:rPr>
        <w:t>of</w:t>
      </w:r>
      <w:r>
        <w:rPr>
          <w:rFonts w:ascii="Times New Roman" w:cs="Times New Roman" w:eastAsia="Times New Roman" w:hAnsi="Times New Roman"/>
          <w:sz w:val="20"/>
          <w:szCs w:val="20"/>
          <w:color w:val="auto"/>
        </w:rPr>
        <w:t xml:space="preserve"> as subject </w:t>
      </w:r>
      <w:r>
        <w:rPr>
          <w:rFonts w:ascii="Arial" w:cs="Arial" w:eastAsia="Arial" w:hAnsi="Arial"/>
          <w:sz w:val="20"/>
          <w:szCs w:val="20"/>
          <w:color w:val="auto"/>
        </w:rPr>
        <w:t>to</w:t>
      </w:r>
      <w:r>
        <w:rPr>
          <w:rFonts w:ascii="Times New Roman" w:cs="Times New Roman" w:eastAsia="Times New Roman" w:hAnsi="Times New Roman"/>
          <w:sz w:val="20"/>
          <w:szCs w:val="20"/>
          <w:color w:val="auto"/>
        </w:rPr>
        <w:t xml:space="preserve"> that change. This ambivalence about the causes, extent and e</w:t>
      </w:r>
      <w:r>
        <w:rPr>
          <w:rFonts w:ascii="Arial" w:cs="Arial" w:eastAsia="Arial" w:hAnsi="Arial"/>
          <w:sz w:val="20"/>
          <w:szCs w:val="20"/>
          <w:color w:val="auto"/>
        </w:rPr>
        <w:t>ﬀ</w:t>
      </w:r>
      <w:r>
        <w:rPr>
          <w:rFonts w:ascii="Times New Roman" w:cs="Times New Roman" w:eastAsia="Times New Roman" w:hAnsi="Times New Roman"/>
          <w:sz w:val="20"/>
          <w:szCs w:val="20"/>
          <w:color w:val="auto"/>
        </w:rPr>
        <w:t xml:space="preserve">ects of individualism and its relation to broader debates about Confucian </w:t>
      </w:r>
      <w:r>
        <w:rPr>
          <w:rFonts w:ascii="Arial" w:cs="Arial" w:eastAsia="Arial" w:hAnsi="Arial"/>
          <w:sz w:val="20"/>
          <w:szCs w:val="20"/>
          <w:color w:val="auto"/>
        </w:rPr>
        <w:t>and</w:t>
      </w:r>
      <w:r>
        <w:rPr>
          <w:rFonts w:ascii="Times New Roman" w:cs="Times New Roman" w:eastAsia="Times New Roman" w:hAnsi="Times New Roman"/>
          <w:sz w:val="20"/>
          <w:szCs w:val="20"/>
          <w:color w:val="auto"/>
        </w:rPr>
        <w:t xml:space="preserve"> liberal humanist conceptions of selfhood is what distinguishes Kuo</w:t>
      </w:r>
      <w:r>
        <w:rPr>
          <w:rFonts w:ascii="Arial" w:cs="Arial" w:eastAsia="Arial" w:hAnsi="Arial"/>
          <w:sz w:val="20"/>
          <w:szCs w:val="20"/>
          <w:color w:val="auto"/>
        </w:rPr>
        <w:t>’</w:t>
      </w:r>
      <w:r>
        <w:rPr>
          <w:rFonts w:ascii="Times New Roman" w:cs="Times New Roman" w:eastAsia="Times New Roman" w:hAnsi="Times New Roman"/>
          <w:sz w:val="20"/>
          <w:szCs w:val="20"/>
          <w:color w:val="auto"/>
        </w:rPr>
        <w:t>s theatrical output in the mid-1980s from the simpli</w:t>
      </w:r>
      <w:r>
        <w:rPr>
          <w:rFonts w:ascii="Arial" w:cs="Arial" w:eastAsia="Arial" w:hAnsi="Arial"/>
          <w:sz w:val="20"/>
          <w:szCs w:val="20"/>
          <w:color w:val="auto"/>
        </w:rPr>
        <w:t>fi</w:t>
      </w:r>
      <w:r>
        <w:rPr>
          <w:rFonts w:ascii="Times New Roman" w:cs="Times New Roman" w:eastAsia="Times New Roman" w:hAnsi="Times New Roman"/>
          <w:sz w:val="20"/>
          <w:szCs w:val="20"/>
          <w:color w:val="auto"/>
        </w:rPr>
        <w:t>ed concept of the Confucian citizen that was then being formulated by the govern-ment. In fact, we might go so far as to say that it is precisely because Kuo had no Confucian agenda that he was able to give expression to a Confucian sensibility as and when it arose out of the situ-ations he was writing on, and ran up against its more explicit articulations by the state. Speci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cally, the monologues </w:t>
      </w:r>
      <w:r>
        <w:rPr>
          <w:rFonts w:ascii="Arial" w:cs="Arial" w:eastAsia="Arial" w:hAnsi="Arial"/>
          <w:sz w:val="20"/>
          <w:szCs w:val="20"/>
          <w:color w:val="auto"/>
        </w:rPr>
        <w:t>The Coﬃn is Too Big for the Hole</w:t>
      </w:r>
      <w:r>
        <w:rPr>
          <w:rFonts w:ascii="Times New Roman" w:cs="Times New Roman" w:eastAsia="Times New Roman" w:hAnsi="Times New Roman"/>
          <w:sz w:val="20"/>
          <w:szCs w:val="20"/>
          <w:color w:val="auto"/>
        </w:rPr>
        <w:t xml:space="preserve"> (1985) and </w:t>
      </w:r>
      <w:r>
        <w:rPr>
          <w:rFonts w:ascii="Arial" w:cs="Arial" w:eastAsia="Arial" w:hAnsi="Arial"/>
          <w:sz w:val="20"/>
          <w:szCs w:val="20"/>
          <w:color w:val="auto"/>
        </w:rPr>
        <w:t>No Parking on Odd Days</w:t>
      </w:r>
      <w:r>
        <w:rPr>
          <w:rFonts w:ascii="Times New Roman" w:cs="Times New Roman" w:eastAsia="Times New Roman" w:hAnsi="Times New Roman"/>
          <w:sz w:val="20"/>
          <w:szCs w:val="20"/>
          <w:color w:val="auto"/>
        </w:rPr>
        <w:t xml:space="preserve"> (1986) both detail personal encounters with state bureaucracy, and dramatise that constitutively vague area of identity formation that lies between action and self-realisation, structure and agency. In so doing, they suggest an interpretation of relational identity that refers to a range of cultural perspectives in its exploration of what it means to live in a rapidly industrialising postcolonial state. At this point, however, it is useful to look more carefully at the plays in order to demonstrate,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how and where Confucian preoccupations can be said to make their presence felt (which I will do with reference to </w:t>
      </w:r>
      <w:r>
        <w:rPr>
          <w:rFonts w:ascii="Arial" w:cs="Arial" w:eastAsia="Arial" w:hAnsi="Arial"/>
          <w:sz w:val="20"/>
          <w:szCs w:val="20"/>
          <w:color w:val="auto"/>
        </w:rPr>
        <w:t>No Parking</w:t>
      </w:r>
      <w:r>
        <w:rPr>
          <w:rFonts w:ascii="Times New Roman" w:cs="Times New Roman" w:eastAsia="Times New Roman" w:hAnsi="Times New Roman"/>
          <w:sz w:val="20"/>
          <w:szCs w:val="20"/>
          <w:color w:val="auto"/>
        </w:rPr>
        <w:t xml:space="preserve">), and, second, what this means for understanding theatre aesthetics (which I shall do with reference to </w:t>
      </w:r>
      <w:r>
        <w:rPr>
          <w:rFonts w:ascii="Arial" w:cs="Arial" w:eastAsia="Arial" w:hAnsi="Arial"/>
          <w:sz w:val="20"/>
          <w:szCs w:val="20"/>
          <w:color w:val="auto"/>
        </w:rPr>
        <w:t>Coﬃn</w:t>
      </w:r>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22"/>
          <w:szCs w:val="22"/>
          <w:color w:val="8B0012"/>
        </w:rPr>
        <w:t>Right action: No Parking on Odd Days</w:t>
      </w:r>
    </w:p>
    <w:p>
      <w:pPr>
        <w:spacing w:after="0" w:line="159" w:lineRule="exact"/>
        <w:rPr>
          <w:sz w:val="20"/>
          <w:szCs w:val="20"/>
          <w:color w:val="auto"/>
        </w:rPr>
      </w:pPr>
    </w:p>
    <w:p>
      <w:pPr>
        <w:jc w:val="both"/>
        <w:ind w:firstLine="1"/>
        <w:spacing w:after="0" w:line="270" w:lineRule="auto"/>
        <w:rPr>
          <w:sz w:val="20"/>
          <w:szCs w:val="20"/>
          <w:color w:val="auto"/>
        </w:rPr>
      </w:pPr>
      <w:r>
        <w:rPr>
          <w:rFonts w:ascii="Arial" w:cs="Arial" w:eastAsia="Arial" w:hAnsi="Arial"/>
          <w:sz w:val="20"/>
          <w:szCs w:val="20"/>
          <w:color w:val="auto"/>
        </w:rPr>
        <w:t>“</w:t>
      </w:r>
      <w:r>
        <w:rPr>
          <w:rFonts w:ascii="Times New Roman" w:cs="Times New Roman" w:eastAsia="Times New Roman" w:hAnsi="Times New Roman"/>
          <w:sz w:val="20"/>
          <w:szCs w:val="20"/>
          <w:color w:val="auto"/>
        </w:rPr>
        <w:t>Do you drive?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asks the narrator at the very beginning of</w:t>
      </w:r>
      <w:r>
        <w:rPr>
          <w:rFonts w:ascii="Arial" w:cs="Arial" w:eastAsia="Arial" w:hAnsi="Arial"/>
          <w:sz w:val="20"/>
          <w:szCs w:val="20"/>
          <w:color w:val="auto"/>
        </w:rPr>
        <w:t xml:space="preserve"> No Parking on Odd Days </w:t>
      </w:r>
      <w:r>
        <w:rPr>
          <w:rFonts w:ascii="Times New Roman" w:cs="Times New Roman" w:eastAsia="Times New Roman" w:hAnsi="Times New Roman"/>
          <w:sz w:val="20"/>
          <w:szCs w:val="20"/>
          <w:color w:val="auto"/>
        </w:rPr>
        <w:t>(Kuo</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000084"/>
        </w:rPr>
        <w:t>2012</w:t>
      </w:r>
      <w:r>
        <w:rPr>
          <w:rFonts w:ascii="Times New Roman" w:cs="Times New Roman" w:eastAsia="Times New Roman" w:hAnsi="Times New Roman"/>
          <w:sz w:val="20"/>
          <w:szCs w:val="20"/>
          <w:color w:val="auto"/>
        </w:rPr>
        <w:t>, 11).</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The question is innocuous, while at the same time indicative of Kuo</w:t>
      </w:r>
      <w:r>
        <w:rPr>
          <w:rFonts w:ascii="Arial" w:cs="Arial" w:eastAsia="Arial" w:hAnsi="Arial"/>
          <w:sz w:val="20"/>
          <w:szCs w:val="20"/>
          <w:color w:val="auto"/>
        </w:rPr>
        <w:t>’</w:t>
      </w:r>
      <w:r>
        <w:rPr>
          <w:rFonts w:ascii="Times New Roman" w:cs="Times New Roman" w:eastAsia="Times New Roman" w:hAnsi="Times New Roman"/>
          <w:sz w:val="20"/>
          <w:szCs w:val="20"/>
          <w:color w:val="auto"/>
        </w:rPr>
        <w:t>s preoccupation at the time with the trappings and mechanisms of modernity. Indeed, the speaker</w:t>
      </w:r>
      <w:r>
        <w:rPr>
          <w:rFonts w:ascii="Arial" w:cs="Arial" w:eastAsia="Arial" w:hAnsi="Arial"/>
          <w:sz w:val="20"/>
          <w:szCs w:val="20"/>
          <w:color w:val="auto"/>
        </w:rPr>
        <w:t>’</w:t>
      </w:r>
      <w:r>
        <w:rPr>
          <w:rFonts w:ascii="Times New Roman" w:cs="Times New Roman" w:eastAsia="Times New Roman" w:hAnsi="Times New Roman"/>
          <w:sz w:val="20"/>
          <w:szCs w:val="20"/>
          <w:color w:val="auto"/>
        </w:rPr>
        <w:t>s subsequent confession that, while he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ne with driving, </w:t>
      </w:r>
      <w:r>
        <w:rPr>
          <w:rFonts w:ascii="Arial" w:cs="Arial" w:eastAsia="Arial" w:hAnsi="Arial"/>
          <w:sz w:val="20"/>
          <w:szCs w:val="20"/>
          <w:color w:val="auto"/>
        </w:rPr>
        <w:t>“</w:t>
      </w:r>
      <w:r>
        <w:rPr>
          <w:rFonts w:ascii="Times New Roman" w:cs="Times New Roman" w:eastAsia="Times New Roman" w:hAnsi="Times New Roman"/>
          <w:sz w:val="20"/>
          <w:szCs w:val="20"/>
          <w:color w:val="auto"/>
        </w:rPr>
        <w:t>What I</w:t>
      </w:r>
      <w:r>
        <w:rPr>
          <w:rFonts w:ascii="Arial" w:cs="Arial" w:eastAsia="Arial" w:hAnsi="Arial"/>
          <w:sz w:val="20"/>
          <w:szCs w:val="20"/>
          <w:color w:val="auto"/>
        </w:rPr>
        <w:t>’</w:t>
      </w:r>
      <w:r>
        <w:rPr>
          <w:rFonts w:ascii="Times New Roman" w:cs="Times New Roman" w:eastAsia="Times New Roman" w:hAnsi="Times New Roman"/>
          <w:sz w:val="20"/>
          <w:szCs w:val="20"/>
          <w:color w:val="auto"/>
        </w:rPr>
        <w:t>m afraid of is stopping. Parking</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(11), suggests the play is gearing up for a thematic critique of the onward rush of modernity whose ontology, as Peter Sloterdijk has de</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ned it, is </w:t>
      </w:r>
      <w:r>
        <w:rPr>
          <w:rFonts w:ascii="Arial" w:cs="Arial" w:eastAsia="Arial" w:hAnsi="Arial"/>
          <w:sz w:val="20"/>
          <w:szCs w:val="20"/>
          <w:color w:val="auto"/>
        </w:rPr>
        <w:t>“</w:t>
      </w:r>
      <w:r>
        <w:rPr>
          <w:rFonts w:ascii="Times New Roman" w:cs="Times New Roman" w:eastAsia="Times New Roman" w:hAnsi="Times New Roman"/>
          <w:sz w:val="20"/>
          <w:szCs w:val="20"/>
          <w:color w:val="auto"/>
        </w:rPr>
        <w:t>being-toward-movement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(as quoted in Lepecki </w:t>
      </w:r>
      <w:r>
        <w:rPr>
          <w:rFonts w:ascii="Times New Roman" w:cs="Times New Roman" w:eastAsia="Times New Roman" w:hAnsi="Times New Roman"/>
          <w:sz w:val="20"/>
          <w:szCs w:val="20"/>
          <w:color w:val="000084"/>
        </w:rPr>
        <w:t>2006</w:t>
      </w:r>
      <w:r>
        <w:rPr>
          <w:rFonts w:ascii="Times New Roman" w:cs="Times New Roman" w:eastAsia="Times New Roman" w:hAnsi="Times New Roman"/>
          <w:sz w:val="20"/>
          <w:szCs w:val="20"/>
          <w:color w:val="auto"/>
        </w:rPr>
        <w:t xml:space="preserve">, 7). This interpretation would seem to be borne out by the events subsequently recounted by the speaker, which turn on the min-utiae of three separate run-ins with that other exemplar of modernity, state bureaucracy, over minor parking infractions. But although </w:t>
      </w:r>
      <w:r>
        <w:rPr>
          <w:rFonts w:ascii="Arial" w:cs="Arial" w:eastAsia="Arial" w:hAnsi="Arial"/>
          <w:sz w:val="20"/>
          <w:szCs w:val="20"/>
          <w:color w:val="auto"/>
        </w:rPr>
        <w:t>No Parking</w:t>
      </w:r>
      <w:r>
        <w:rPr>
          <w:rFonts w:ascii="Times New Roman" w:cs="Times New Roman" w:eastAsia="Times New Roman" w:hAnsi="Times New Roman"/>
          <w:sz w:val="20"/>
          <w:szCs w:val="20"/>
          <w:color w:val="auto"/>
        </w:rPr>
        <w:t xml:space="preserve"> has echoes of Franz Kafka, it is too mundane to rise to the status of social diagnosis or existential critique. Indeed, at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blush the play can seem trivial and slight. It is anecdotal, but lacks a trans</w:t>
      </w:r>
      <w:r>
        <w:rPr>
          <w:rFonts w:ascii="Arial" w:cs="Arial" w:eastAsia="Arial" w:hAnsi="Arial"/>
          <w:sz w:val="20"/>
          <w:szCs w:val="20"/>
          <w:color w:val="auto"/>
        </w:rPr>
        <w:t>fi</w:t>
      </w:r>
      <w:r>
        <w:rPr>
          <w:rFonts w:ascii="Times New Roman" w:cs="Times New Roman" w:eastAsia="Times New Roman" w:hAnsi="Times New Roman"/>
          <w:sz w:val="20"/>
          <w:szCs w:val="20"/>
          <w:color w:val="auto"/>
        </w:rPr>
        <w:t>guring theme or aesthetic form.</w:t>
      </w:r>
    </w:p>
    <w:p>
      <w:pPr>
        <w:spacing w:after="0" w:line="4" w:lineRule="exact"/>
        <w:rPr>
          <w:sz w:val="20"/>
          <w:szCs w:val="20"/>
          <w:color w:val="auto"/>
        </w:rPr>
      </w:pPr>
    </w:p>
    <w:p>
      <w:pPr>
        <w:jc w:val="both"/>
        <w:ind w:firstLine="240"/>
        <w:spacing w:after="0" w:line="255" w:lineRule="auto"/>
        <w:rPr>
          <w:sz w:val="20"/>
          <w:szCs w:val="20"/>
          <w:color w:val="auto"/>
        </w:rPr>
      </w:pPr>
      <w:r>
        <w:rPr>
          <w:rFonts w:ascii="Times New Roman" w:cs="Times New Roman" w:eastAsia="Times New Roman" w:hAnsi="Times New Roman"/>
          <w:sz w:val="21"/>
          <w:szCs w:val="21"/>
          <w:color w:val="auto"/>
        </w:rPr>
        <w:t>This, of course, is where the innovation lies. Where Kafka describes the modern condition by ren-dering social structures as grotesque abstractions, Kuo undercuts the aesthetic forms that are them-selves a part of modernity, and which Kafka wielded with such skill. Moreover, Kuo himself traced the roots of this move to the lived experience of a situation that Kafka only ever wrote about. In a 2002 interview, Kuo re</w:t>
      </w:r>
      <w:r>
        <w:rPr>
          <w:rFonts w:ascii="Arial" w:cs="Arial" w:eastAsia="Arial" w:hAnsi="Arial"/>
          <w:sz w:val="21"/>
          <w:szCs w:val="21"/>
          <w:color w:val="auto"/>
        </w:rPr>
        <w:t>fl</w:t>
      </w:r>
      <w:r>
        <w:rPr>
          <w:rFonts w:ascii="Times New Roman" w:cs="Times New Roman" w:eastAsia="Times New Roman" w:hAnsi="Times New Roman"/>
          <w:sz w:val="21"/>
          <w:szCs w:val="21"/>
          <w:color w:val="auto"/>
        </w:rPr>
        <w:t>ected on the personal challenges of the solitary con</w:t>
      </w:r>
      <w:r>
        <w:rPr>
          <w:rFonts w:ascii="Arial" w:cs="Arial" w:eastAsia="Arial" w:hAnsi="Arial"/>
          <w:sz w:val="21"/>
          <w:szCs w:val="21"/>
          <w:color w:val="auto"/>
        </w:rPr>
        <w:t>fi</w:t>
      </w:r>
      <w:r>
        <w:rPr>
          <w:rFonts w:ascii="Times New Roman" w:cs="Times New Roman" w:eastAsia="Times New Roman" w:hAnsi="Times New Roman"/>
          <w:sz w:val="21"/>
          <w:szCs w:val="21"/>
          <w:color w:val="auto"/>
        </w:rPr>
        <w:t>nement and interrog-ation he endured while detained without trial:</w:t>
      </w:r>
    </w:p>
    <w:p>
      <w:pPr>
        <w:sectPr>
          <w:pgSz w:w="10720" w:h="13945" w:orient="portrait"/>
          <w:cols w:equalWidth="0" w:num="1">
            <w:col w:w="8320"/>
          </w:cols>
          <w:pgMar w:left="1200" w:top="451" w:right="1195" w:bottom="428" w:gutter="0" w:footer="0" w:header="0"/>
        </w:sectPr>
      </w:pPr>
    </w:p>
    <w:p>
      <w:pPr>
        <w:spacing w:after="0" w:line="166" w:lineRule="exact"/>
        <w:rPr>
          <w:sz w:val="20"/>
          <w:szCs w:val="20"/>
          <w:color w:val="auto"/>
        </w:rPr>
      </w:pPr>
    </w:p>
    <w:p>
      <w:pPr>
        <w:jc w:val="both"/>
        <w:ind w:left="240" w:right="240"/>
        <w:spacing w:after="0" w:line="237" w:lineRule="auto"/>
        <w:rPr>
          <w:sz w:val="20"/>
          <w:szCs w:val="20"/>
          <w:color w:val="auto"/>
        </w:rPr>
      </w:pPr>
      <w:r>
        <w:rPr>
          <w:rFonts w:ascii="Times New Roman" w:cs="Times New Roman" w:eastAsia="Times New Roman" w:hAnsi="Times New Roman"/>
          <w:sz w:val="19"/>
          <w:szCs w:val="19"/>
          <w:color w:val="auto"/>
        </w:rPr>
        <w:t xml:space="preserve">in that moment, when a lot of false pride had been stripped away, I also began to appreciate the pride and strength of being ordinary, and realised that it is actually on the level of being ordinary that one sees the power of ordinary people. (Kuo </w:t>
      </w:r>
      <w:r>
        <w:rPr>
          <w:rFonts w:ascii="Times New Roman" w:cs="Times New Roman" w:eastAsia="Times New Roman" w:hAnsi="Times New Roman"/>
          <w:sz w:val="19"/>
          <w:szCs w:val="19"/>
          <w:color w:val="000084"/>
        </w:rPr>
        <w:t>2002</w:t>
      </w:r>
      <w:r>
        <w:rPr>
          <w:rFonts w:ascii="Times New Roman" w:cs="Times New Roman" w:eastAsia="Times New Roman" w:hAnsi="Times New Roman"/>
          <w:sz w:val="19"/>
          <w:szCs w:val="19"/>
          <w:color w:val="auto"/>
        </w:rPr>
        <w:t>, 120)</w:t>
      </w:r>
    </w:p>
    <w:p>
      <w:pPr>
        <w:sectPr>
          <w:pgSz w:w="10720" w:h="13945" w:orient="portrait"/>
          <w:cols w:equalWidth="0" w:num="1">
            <w:col w:w="8320"/>
          </w:cols>
          <w:pgMar w:left="1200" w:top="451" w:right="1195" w:bottom="428" w:gutter="0" w:footer="0" w:header="0"/>
          <w:type w:val="continuous"/>
        </w:sectPr>
      </w:pPr>
    </w:p>
    <w:bookmarkStart w:id="5" w:name="page6"/>
    <w:bookmarkEnd w:id="5"/>
    <w:p>
      <w:pPr>
        <w:ind w:left="5540"/>
        <w:spacing w:after="0"/>
        <w:rPr>
          <w:sz w:val="20"/>
          <w:szCs w:val="20"/>
          <w:color w:val="auto"/>
        </w:rPr>
      </w:pPr>
      <w:r>
        <w:rPr>
          <w:rFonts w:ascii="Arial" w:cs="Arial" w:eastAsia="Arial" w:hAnsi="Arial"/>
          <w:sz w:val="13"/>
          <w:szCs w:val="13"/>
          <w:color w:val="auto"/>
        </w:rPr>
        <w:t xml:space="preserve">INTER-ASIA CULTURAL STUDIES  </w:t>
      </w:r>
      <w:r>
        <w:rPr>
          <w:sz w:val="1"/>
          <w:szCs w:val="1"/>
          <w:color w:val="auto"/>
        </w:rPr>
        <w:drawing>
          <wp:inline distT="0" distB="0" distL="0" distR="0">
            <wp:extent cx="165100" cy="165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229</w:t>
      </w:r>
    </w:p>
    <w:p>
      <w:pPr>
        <w:spacing w:after="0" w:line="273"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 xml:space="preserve">By this token, the most distinctive thing about the opening line of </w:t>
      </w:r>
      <w:r>
        <w:rPr>
          <w:rFonts w:ascii="Arial" w:cs="Arial" w:eastAsia="Arial" w:hAnsi="Arial"/>
          <w:sz w:val="21"/>
          <w:szCs w:val="21"/>
          <w:color w:val="auto"/>
        </w:rPr>
        <w:t>No Parking</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w:t>
      </w:r>
      <w:r>
        <w:rPr>
          <w:rFonts w:ascii="Times New Roman" w:cs="Times New Roman" w:eastAsia="Times New Roman" w:hAnsi="Times New Roman"/>
          <w:sz w:val="21"/>
          <w:szCs w:val="21"/>
          <w:color w:val="auto"/>
        </w:rPr>
        <w:t>Do you drive?</w:t>
      </w:r>
      <w:r>
        <w:rPr>
          <w:rFonts w:ascii="Arial" w:cs="Arial" w:eastAsia="Arial" w:hAnsi="Arial"/>
          <w:sz w:val="21"/>
          <w:szCs w:val="21"/>
          <w:color w:val="auto"/>
        </w:rPr>
        <w:t>”</w:t>
      </w:r>
    </w:p>
    <w:p>
      <w:pPr>
        <w:spacing w:after="0" w:line="31" w:lineRule="exact"/>
        <w:rPr>
          <w:sz w:val="20"/>
          <w:szCs w:val="20"/>
          <w:color w:val="auto"/>
        </w:rPr>
      </w:pPr>
    </w:p>
    <w:p>
      <w:pPr>
        <w:jc w:val="both"/>
        <w:spacing w:after="0" w:line="255" w:lineRule="auto"/>
        <w:rPr>
          <w:sz w:val="20"/>
          <w:szCs w:val="20"/>
          <w:color w:val="auto"/>
        </w:rPr>
      </w:pP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 xml:space="preserve">is that it is a question, addressed to the audience. The unnamed narrator is a somewhat timor-ous Everyman, who looks to establish a connection based on what he shares with the audience, rather than to distinguish himself with notable or quirky details about his character or back-ground. The avuncular second-person address continues throughout the play </w:t>
      </w:r>
      <w:r>
        <w:rPr>
          <w:rFonts w:ascii="Arial" w:cs="Arial" w:eastAsia="Arial" w:hAnsi="Arial"/>
          <w:sz w:val="21"/>
          <w:szCs w:val="21"/>
          <w:color w:val="auto"/>
        </w:rPr>
        <w:t>— “</w:t>
      </w:r>
      <w:r>
        <w:rPr>
          <w:rFonts w:ascii="Times New Roman" w:cs="Times New Roman" w:eastAsia="Times New Roman" w:hAnsi="Times New Roman"/>
          <w:sz w:val="21"/>
          <w:szCs w:val="21"/>
          <w:color w:val="auto"/>
        </w:rPr>
        <w:t>I</w:t>
      </w:r>
      <w:r>
        <w:rPr>
          <w:rFonts w:ascii="Arial" w:cs="Arial" w:eastAsia="Arial" w:hAnsi="Arial"/>
          <w:sz w:val="21"/>
          <w:szCs w:val="21"/>
          <w:color w:val="auto"/>
        </w:rPr>
        <w:t>’</w:t>
      </w:r>
      <w:r>
        <w:rPr>
          <w:rFonts w:ascii="Times New Roman" w:cs="Times New Roman" w:eastAsia="Times New Roman" w:hAnsi="Times New Roman"/>
          <w:sz w:val="21"/>
          <w:szCs w:val="21"/>
          <w:color w:val="auto"/>
        </w:rPr>
        <w:t>m sure that</w:t>
      </w:r>
      <w:r>
        <w:rPr>
          <w:rFonts w:ascii="Arial" w:cs="Arial" w:eastAsia="Arial" w:hAnsi="Arial"/>
          <w:sz w:val="21"/>
          <w:szCs w:val="21"/>
          <w:color w:val="auto"/>
        </w:rPr>
        <w:t>’</w:t>
      </w:r>
      <w:r>
        <w:rPr>
          <w:rFonts w:ascii="Times New Roman" w:cs="Times New Roman" w:eastAsia="Times New Roman" w:hAnsi="Times New Roman"/>
          <w:sz w:val="21"/>
          <w:szCs w:val="21"/>
          <w:color w:val="auto"/>
        </w:rPr>
        <w:t>s what you do also</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(Kuo </w:t>
      </w:r>
      <w:r>
        <w:rPr>
          <w:rFonts w:ascii="Times New Roman" w:cs="Times New Roman" w:eastAsia="Times New Roman" w:hAnsi="Times New Roman"/>
          <w:sz w:val="21"/>
          <w:szCs w:val="21"/>
          <w:color w:val="000084"/>
        </w:rPr>
        <w:t>2012</w:t>
      </w:r>
      <w:r>
        <w:rPr>
          <w:rFonts w:ascii="Times New Roman" w:cs="Times New Roman" w:eastAsia="Times New Roman" w:hAnsi="Times New Roman"/>
          <w:sz w:val="21"/>
          <w:szCs w:val="21"/>
          <w:color w:val="auto"/>
        </w:rPr>
        <w:t xml:space="preserve">, 11);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I think you all understand that </w:t>
      </w:r>
      <w:r>
        <w:rPr>
          <w:rFonts w:ascii="Arial" w:cs="Arial" w:eastAsia="Arial" w:hAnsi="Arial"/>
          <w:sz w:val="21"/>
          <w:szCs w:val="21"/>
          <w:color w:val="auto"/>
        </w:rPr>
        <w:t>lah”</w:t>
      </w:r>
      <w:r>
        <w:rPr>
          <w:rFonts w:ascii="Times New Roman" w:cs="Times New Roman" w:eastAsia="Times New Roman" w:hAnsi="Times New Roman"/>
          <w:sz w:val="21"/>
          <w:szCs w:val="21"/>
          <w:color w:val="auto"/>
        </w:rPr>
        <w:t xml:space="preserve"> (19)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innocuously interpellating the audience on the assumption that the experiences described are nothing out of the ordinary.</w:t>
      </w:r>
    </w:p>
    <w:p>
      <w:pPr>
        <w:spacing w:after="0" w:line="19" w:lineRule="exact"/>
        <w:rPr>
          <w:sz w:val="20"/>
          <w:szCs w:val="20"/>
          <w:color w:val="auto"/>
        </w:rPr>
      </w:pPr>
    </w:p>
    <w:p>
      <w:pPr>
        <w:jc w:val="both"/>
        <w:ind w:firstLine="241"/>
        <w:spacing w:after="0" w:line="263" w:lineRule="auto"/>
        <w:rPr>
          <w:sz w:val="20"/>
          <w:szCs w:val="20"/>
          <w:color w:val="auto"/>
        </w:rPr>
      </w:pPr>
      <w:r>
        <w:rPr>
          <w:rFonts w:ascii="Times New Roman" w:cs="Times New Roman" w:eastAsia="Times New Roman" w:hAnsi="Times New Roman"/>
          <w:sz w:val="20"/>
          <w:szCs w:val="20"/>
          <w:color w:val="auto"/>
        </w:rPr>
        <w:t>This is not to say, of course, that the ordinary is in any way uneventful or insigni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cant. For, having established an aesthetic of the everyday, Kuo goes on to elaborate a situation that, while banal from the perspective of ideology critique, is, when viewed in light of then-current (and still relevant) debates over Confucianism, of notable moral and political resonance. At issue is the question of right action in a contested situation: under concrete circumstances where authority appears to be misapplied, how should one respond? This is a notable preoccupation of Confucius and his disciples in </w:t>
      </w:r>
      <w:r>
        <w:rPr>
          <w:rFonts w:ascii="Arial" w:cs="Arial" w:eastAsia="Arial" w:hAnsi="Arial"/>
          <w:sz w:val="20"/>
          <w:szCs w:val="20"/>
          <w:color w:val="auto"/>
        </w:rPr>
        <w:t>The Analects</w:t>
      </w:r>
      <w:r>
        <w:rPr>
          <w:rFonts w:ascii="Times New Roman" w:cs="Times New Roman" w:eastAsia="Times New Roman" w:hAnsi="Times New Roman"/>
          <w:sz w:val="20"/>
          <w:szCs w:val="20"/>
          <w:color w:val="auto"/>
        </w:rPr>
        <w:t xml:space="preserve">; all the more so because the hierarchical structures of Confucian social organisation mean that most of the time one must show respect for the law and reverence for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gures in authority. Nevertheless, a certain principled </w:t>
      </w:r>
      <w:r>
        <w:rPr>
          <w:rFonts w:ascii="Arial" w:cs="Arial" w:eastAsia="Arial" w:hAnsi="Arial"/>
          <w:sz w:val="20"/>
          <w:szCs w:val="20"/>
          <w:color w:val="auto"/>
        </w:rPr>
        <w:t>fl</w:t>
      </w:r>
      <w:r>
        <w:rPr>
          <w:rFonts w:ascii="Times New Roman" w:cs="Times New Roman" w:eastAsia="Times New Roman" w:hAnsi="Times New Roman"/>
          <w:sz w:val="20"/>
          <w:szCs w:val="20"/>
          <w:color w:val="auto"/>
        </w:rPr>
        <w:t>exibility within such structures is characteristic of Confucian thought, and as such it may be better to speak up than show blind obedience.</w:t>
      </w:r>
      <w:r>
        <w:rPr>
          <w:rFonts w:ascii="Times New Roman" w:cs="Times New Roman" w:eastAsia="Times New Roman" w:hAnsi="Times New Roman"/>
          <w:sz w:val="26"/>
          <w:szCs w:val="26"/>
          <w:color w:val="000084"/>
          <w:vertAlign w:val="superscript"/>
        </w:rPr>
        <w:t>3</w:t>
      </w:r>
    </w:p>
    <w:p>
      <w:pPr>
        <w:spacing w:after="0" w:line="7" w:lineRule="exact"/>
        <w:rPr>
          <w:sz w:val="20"/>
          <w:szCs w:val="20"/>
          <w:color w:val="auto"/>
        </w:rPr>
      </w:pPr>
    </w:p>
    <w:p>
      <w:pPr>
        <w:jc w:val="both"/>
        <w:ind w:firstLine="240"/>
        <w:spacing w:after="0" w:line="255" w:lineRule="auto"/>
        <w:rPr>
          <w:sz w:val="20"/>
          <w:szCs w:val="20"/>
          <w:color w:val="auto"/>
        </w:rPr>
      </w:pPr>
      <w:r>
        <w:rPr>
          <w:rFonts w:ascii="Times New Roman" w:cs="Times New Roman" w:eastAsia="Times New Roman" w:hAnsi="Times New Roman"/>
          <w:sz w:val="21"/>
          <w:szCs w:val="21"/>
          <w:color w:val="auto"/>
        </w:rPr>
        <w:t xml:space="preserve">Of course, contesting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nes in </w:t>
      </w:r>
      <w:r>
        <w:rPr>
          <w:rFonts w:ascii="Arial" w:cs="Arial" w:eastAsia="Arial" w:hAnsi="Arial"/>
          <w:sz w:val="21"/>
          <w:szCs w:val="21"/>
          <w:color w:val="auto"/>
        </w:rPr>
        <w:t>No Parking</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in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case for parking too close to a junction, in the second for using insu</w:t>
      </w:r>
      <w:r>
        <w:rPr>
          <w:rFonts w:ascii="Arial" w:cs="Arial" w:eastAsia="Arial" w:hAnsi="Arial"/>
          <w:sz w:val="21"/>
          <w:szCs w:val="21"/>
          <w:color w:val="auto"/>
        </w:rPr>
        <w:t>ﬃ</w:t>
      </w:r>
      <w:r>
        <w:rPr>
          <w:rFonts w:ascii="Times New Roman" w:cs="Times New Roman" w:eastAsia="Times New Roman" w:hAnsi="Times New Roman"/>
          <w:sz w:val="21"/>
          <w:szCs w:val="21"/>
          <w:color w:val="auto"/>
        </w:rPr>
        <w:t xml:space="preserve">cient parking coupons, and in the third for using a </w:t>
      </w:r>
      <w:r>
        <w:rPr>
          <w:rFonts w:ascii="Arial" w:cs="Arial" w:eastAsia="Arial" w:hAnsi="Arial"/>
          <w:sz w:val="21"/>
          <w:szCs w:val="21"/>
          <w:color w:val="auto"/>
        </w:rPr>
        <w:t>“</w:t>
      </w:r>
      <w:r>
        <w:rPr>
          <w:rFonts w:ascii="Times New Roman" w:cs="Times New Roman" w:eastAsia="Times New Roman" w:hAnsi="Times New Roman"/>
          <w:sz w:val="21"/>
          <w:szCs w:val="21"/>
          <w:color w:val="auto"/>
        </w:rPr>
        <w:t>lorries only</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space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seems a far cry from the weighty matters of state considered in classical Confucianism. But then one way of understanding Kuo</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post-detention re-evaluation of the ordinary is as an exploration of the meaning of Confucian ideas for those traditionally seen as subject </w:t>
      </w:r>
      <w:r>
        <w:rPr>
          <w:rFonts w:ascii="Arial" w:cs="Arial" w:eastAsia="Arial" w:hAnsi="Arial"/>
          <w:sz w:val="21"/>
          <w:szCs w:val="21"/>
          <w:color w:val="auto"/>
        </w:rPr>
        <w:t>to</w:t>
      </w:r>
      <w:r>
        <w:rPr>
          <w:rFonts w:ascii="Times New Roman" w:cs="Times New Roman" w:eastAsia="Times New Roman" w:hAnsi="Times New Roman"/>
          <w:sz w:val="21"/>
          <w:szCs w:val="21"/>
          <w:color w:val="auto"/>
        </w:rPr>
        <w:t xml:space="preserve"> them, rather than as agents </w:t>
      </w:r>
      <w:r>
        <w:rPr>
          <w:rFonts w:ascii="Arial" w:cs="Arial" w:eastAsia="Arial" w:hAnsi="Arial"/>
          <w:sz w:val="21"/>
          <w:szCs w:val="21"/>
          <w:color w:val="auto"/>
        </w:rPr>
        <w:t>of</w:t>
      </w:r>
      <w:r>
        <w:rPr>
          <w:rFonts w:ascii="Times New Roman" w:cs="Times New Roman" w:eastAsia="Times New Roman" w:hAnsi="Times New Roman"/>
          <w:sz w:val="21"/>
          <w:szCs w:val="21"/>
          <w:color w:val="auto"/>
        </w:rPr>
        <w:t xml:space="preserve"> them. </w:t>
      </w:r>
      <w:r>
        <w:rPr>
          <w:rFonts w:ascii="Arial" w:cs="Arial" w:eastAsia="Arial" w:hAnsi="Arial"/>
          <w:sz w:val="21"/>
          <w:szCs w:val="21"/>
          <w:color w:val="auto"/>
        </w:rPr>
        <w:t>“</w:t>
      </w:r>
      <w:r>
        <w:rPr>
          <w:rFonts w:ascii="Times New Roman" w:cs="Times New Roman" w:eastAsia="Times New Roman" w:hAnsi="Times New Roman"/>
          <w:sz w:val="21"/>
          <w:szCs w:val="21"/>
          <w:color w:val="auto"/>
        </w:rPr>
        <w:t>The common people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feature regularly in </w:t>
      </w:r>
      <w:r>
        <w:rPr>
          <w:rFonts w:ascii="Arial" w:cs="Arial" w:eastAsia="Arial" w:hAnsi="Arial"/>
          <w:sz w:val="21"/>
          <w:szCs w:val="21"/>
          <w:color w:val="auto"/>
        </w:rPr>
        <w:t>The Analects</w:t>
      </w:r>
      <w:r>
        <w:rPr>
          <w:rFonts w:ascii="Times New Roman" w:cs="Times New Roman" w:eastAsia="Times New Roman" w:hAnsi="Times New Roman"/>
          <w:sz w:val="21"/>
          <w:szCs w:val="21"/>
          <w:color w:val="auto"/>
        </w:rPr>
        <w:t>. However, although their well-being is the Confucian gentlemen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w:t>
      </w:r>
      <w:r>
        <w:rPr>
          <w:rFonts w:ascii="Arial" w:cs="Arial" w:eastAsia="Arial" w:hAnsi="Arial"/>
          <w:sz w:val="21"/>
          <w:szCs w:val="21"/>
          <w:color w:val="auto"/>
        </w:rPr>
        <w:t>raison d’être</w:t>
      </w:r>
      <w:r>
        <w:rPr>
          <w:rFonts w:ascii="Times New Roman" w:cs="Times New Roman" w:eastAsia="Times New Roman" w:hAnsi="Times New Roman"/>
          <w:sz w:val="21"/>
          <w:szCs w:val="21"/>
          <w:color w:val="auto"/>
        </w:rPr>
        <w:t>, the gentleman</w:t>
      </w:r>
      <w:r>
        <w:rPr>
          <w:rFonts w:ascii="Arial" w:cs="Arial" w:eastAsia="Arial" w:hAnsi="Arial"/>
          <w:sz w:val="21"/>
          <w:szCs w:val="21"/>
          <w:color w:val="auto"/>
        </w:rPr>
        <w:t>’</w:t>
      </w:r>
      <w:r>
        <w:rPr>
          <w:rFonts w:ascii="Times New Roman" w:cs="Times New Roman" w:eastAsia="Times New Roman" w:hAnsi="Times New Roman"/>
          <w:sz w:val="21"/>
          <w:szCs w:val="21"/>
          <w:color w:val="auto"/>
        </w:rPr>
        <w:t>s qualities of virtue, benevolence, and re</w:t>
      </w:r>
      <w:r>
        <w:rPr>
          <w:rFonts w:ascii="Arial" w:cs="Arial" w:eastAsia="Arial" w:hAnsi="Arial"/>
          <w:sz w:val="21"/>
          <w:szCs w:val="21"/>
          <w:color w:val="auto"/>
        </w:rPr>
        <w:t>fi</w:t>
      </w:r>
      <w:r>
        <w:rPr>
          <w:rFonts w:ascii="Times New Roman" w:cs="Times New Roman" w:eastAsia="Times New Roman" w:hAnsi="Times New Roman"/>
          <w:sz w:val="21"/>
          <w:szCs w:val="21"/>
          <w:color w:val="auto"/>
        </w:rPr>
        <w:t>ne-ment are invariably de</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ned against those of both the common people and the </w:t>
      </w:r>
      <w:r>
        <w:rPr>
          <w:rFonts w:ascii="Arial" w:cs="Arial" w:eastAsia="Arial" w:hAnsi="Arial"/>
          <w:sz w:val="21"/>
          <w:szCs w:val="21"/>
          <w:color w:val="auto"/>
        </w:rPr>
        <w:t>“</w:t>
      </w:r>
      <w:r>
        <w:rPr>
          <w:rFonts w:ascii="Times New Roman" w:cs="Times New Roman" w:eastAsia="Times New Roman" w:hAnsi="Times New Roman"/>
          <w:sz w:val="21"/>
          <w:szCs w:val="21"/>
          <w:color w:val="auto"/>
        </w:rPr>
        <w:t>small man,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whose acquisitiveness and lack of learning could render them socially and morally inferior, and in need of guidance. As Confucius puts it in </w:t>
      </w:r>
      <w:r>
        <w:rPr>
          <w:rFonts w:ascii="Arial" w:cs="Arial" w:eastAsia="Arial" w:hAnsi="Arial"/>
          <w:sz w:val="21"/>
          <w:szCs w:val="21"/>
          <w:color w:val="auto"/>
        </w:rPr>
        <w:t>The Analects</w:t>
      </w:r>
      <w:r>
        <w:rPr>
          <w:rFonts w:ascii="Times New Roman" w:cs="Times New Roman" w:eastAsia="Times New Roman" w:hAnsi="Times New Roman"/>
          <w:sz w:val="21"/>
          <w:szCs w:val="21"/>
          <w:color w:val="auto"/>
        </w:rPr>
        <w:t xml:space="preserve"> (12: 19):</w:t>
      </w:r>
    </w:p>
    <w:p>
      <w:pPr>
        <w:spacing w:after="0" w:line="163" w:lineRule="exact"/>
        <w:rPr>
          <w:sz w:val="20"/>
          <w:szCs w:val="20"/>
          <w:color w:val="auto"/>
        </w:rPr>
      </w:pPr>
    </w:p>
    <w:p>
      <w:pPr>
        <w:jc w:val="both"/>
        <w:ind w:left="240" w:right="240"/>
        <w:spacing w:after="0" w:line="238" w:lineRule="auto"/>
        <w:rPr>
          <w:sz w:val="20"/>
          <w:szCs w:val="20"/>
          <w:color w:val="auto"/>
        </w:rPr>
      </w:pPr>
      <w:r>
        <w:rPr>
          <w:rFonts w:ascii="Times New Roman" w:cs="Times New Roman" w:eastAsia="Times New Roman" w:hAnsi="Times New Roman"/>
          <w:sz w:val="19"/>
          <w:szCs w:val="19"/>
          <w:color w:val="auto"/>
        </w:rPr>
        <w:t>In administering your government, what need is there for you to kill? Just desire the good yourself and the common people will be good. The virtue of the gentleman is like the wind; the virtue of the small man is like the grass. Let the wind blow over the grass and it is sure to bend.</w:t>
      </w:r>
    </w:p>
    <w:p>
      <w:pPr>
        <w:spacing w:after="0" w:line="164" w:lineRule="exact"/>
        <w:rPr>
          <w:sz w:val="20"/>
          <w:szCs w:val="20"/>
          <w:color w:val="auto"/>
        </w:rPr>
      </w:pPr>
    </w:p>
    <w:p>
      <w:pPr>
        <w:ind w:firstLine="240"/>
        <w:spacing w:after="0" w:line="245" w:lineRule="auto"/>
        <w:rPr>
          <w:sz w:val="20"/>
          <w:szCs w:val="20"/>
          <w:color w:val="auto"/>
        </w:rPr>
      </w:pPr>
      <w:r>
        <w:rPr>
          <w:rFonts w:ascii="Times New Roman" w:cs="Times New Roman" w:eastAsia="Times New Roman" w:hAnsi="Times New Roman"/>
          <w:sz w:val="21"/>
          <w:szCs w:val="21"/>
          <w:color w:val="auto"/>
        </w:rPr>
        <w:t>There is a coded riposte to this thinking in Kuo</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play </w:t>
      </w:r>
      <w:r>
        <w:rPr>
          <w:rFonts w:ascii="Arial" w:cs="Arial" w:eastAsia="Arial" w:hAnsi="Arial"/>
          <w:sz w:val="21"/>
          <w:szCs w:val="21"/>
          <w:color w:val="auto"/>
        </w:rPr>
        <w:t>The Silly Little Girl and the Funny Old Tree</w:t>
      </w:r>
      <w:r>
        <w:rPr>
          <w:rFonts w:ascii="Times New Roman" w:cs="Times New Roman" w:eastAsia="Times New Roman" w:hAnsi="Times New Roman"/>
          <w:sz w:val="21"/>
          <w:szCs w:val="21"/>
          <w:color w:val="auto"/>
        </w:rPr>
        <w:t xml:space="preserve"> (1987). When the tree asks the girl if she would like to dance with him, she replies:</w:t>
      </w:r>
    </w:p>
    <w:p>
      <w:pPr>
        <w:spacing w:after="0" w:line="373" w:lineRule="exact"/>
        <w:rPr>
          <w:sz w:val="20"/>
          <w:szCs w:val="20"/>
          <w:color w:val="auto"/>
        </w:rPr>
      </w:pPr>
    </w:p>
    <w:p>
      <w:pPr>
        <w:ind w:left="240"/>
        <w:spacing w:after="0"/>
        <w:tabs>
          <w:tab w:leader="none" w:pos="840" w:val="left"/>
        </w:tabs>
        <w:rPr>
          <w:sz w:val="20"/>
          <w:szCs w:val="20"/>
          <w:color w:val="auto"/>
        </w:rPr>
      </w:pPr>
      <w:r>
        <w:rPr>
          <w:rFonts w:ascii="Times New Roman" w:cs="Times New Roman" w:eastAsia="Times New Roman" w:hAnsi="Times New Roman"/>
          <w:sz w:val="19"/>
          <w:szCs w:val="19"/>
          <w:color w:val="auto"/>
        </w:rPr>
        <w:t>Girl:</w:t>
      </w:r>
      <w:r>
        <w:rPr>
          <w:sz w:val="20"/>
          <w:szCs w:val="20"/>
          <w:color w:val="auto"/>
        </w:rPr>
        <w:tab/>
      </w:r>
      <w:r>
        <w:rPr>
          <w:rFonts w:ascii="Times New Roman" w:cs="Times New Roman" w:eastAsia="Times New Roman" w:hAnsi="Times New Roman"/>
          <w:sz w:val="19"/>
          <w:szCs w:val="19"/>
          <w:color w:val="auto"/>
        </w:rPr>
        <w:t>I thought you can only sing and dance when there is wind?</w:t>
      </w:r>
    </w:p>
    <w:p>
      <w:pPr>
        <w:spacing w:after="0" w:line="1" w:lineRule="exact"/>
        <w:rPr>
          <w:sz w:val="20"/>
          <w:szCs w:val="20"/>
          <w:color w:val="auto"/>
        </w:rPr>
      </w:pPr>
    </w:p>
    <w:p>
      <w:pPr>
        <w:ind w:left="240"/>
        <w:spacing w:after="0"/>
        <w:tabs>
          <w:tab w:leader="none" w:pos="840" w:val="left"/>
        </w:tabs>
        <w:rPr>
          <w:sz w:val="20"/>
          <w:szCs w:val="20"/>
          <w:color w:val="auto"/>
        </w:rPr>
      </w:pPr>
      <w:r>
        <w:rPr>
          <w:rFonts w:ascii="Times New Roman" w:cs="Times New Roman" w:eastAsia="Times New Roman" w:hAnsi="Times New Roman"/>
          <w:sz w:val="19"/>
          <w:szCs w:val="19"/>
          <w:color w:val="auto"/>
        </w:rPr>
        <w:t>Tree:</w:t>
        <w:tab/>
        <w:t>That</w:t>
      </w:r>
      <w:r>
        <w:rPr>
          <w:rFonts w:ascii="Arial" w:cs="Arial" w:eastAsia="Arial" w:hAnsi="Arial"/>
          <w:sz w:val="19"/>
          <w:szCs w:val="19"/>
          <w:color w:val="auto"/>
        </w:rPr>
        <w:t>’</w:t>
      </w:r>
      <w:r>
        <w:rPr>
          <w:rFonts w:ascii="Times New Roman" w:cs="Times New Roman" w:eastAsia="Times New Roman" w:hAnsi="Times New Roman"/>
          <w:sz w:val="19"/>
          <w:szCs w:val="19"/>
          <w:color w:val="auto"/>
        </w:rPr>
        <w:t>s what the wind says. Actually, only when we sing and dance is there wind; only when our</w:t>
      </w:r>
    </w:p>
    <w:p>
      <w:pPr>
        <w:spacing w:after="0" w:line="1"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19"/>
          <w:szCs w:val="19"/>
          <w:color w:val="auto"/>
        </w:rPr>
        <w:t>leaves and branches swing is there wind. Wind mustn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t be so proud. (Kuo </w:t>
      </w:r>
      <w:r>
        <w:rPr>
          <w:rFonts w:ascii="Times New Roman" w:cs="Times New Roman" w:eastAsia="Times New Roman" w:hAnsi="Times New Roman"/>
          <w:sz w:val="19"/>
          <w:szCs w:val="19"/>
          <w:color w:val="000084"/>
        </w:rPr>
        <w:t>2012</w:t>
      </w:r>
      <w:r>
        <w:rPr>
          <w:rFonts w:ascii="Times New Roman" w:cs="Times New Roman" w:eastAsia="Times New Roman" w:hAnsi="Times New Roman"/>
          <w:sz w:val="19"/>
          <w:szCs w:val="19"/>
          <w:color w:val="auto"/>
        </w:rPr>
        <w:t>, 106)</w:t>
      </w:r>
    </w:p>
    <w:p>
      <w:pPr>
        <w:spacing w:after="0" w:line="375"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1"/>
          <w:szCs w:val="21"/>
          <w:color w:val="auto"/>
        </w:rPr>
        <w:t>The tree goes on to explain that when it dances, it bands together with all the other trees, granting power and force to the wind. In the process, perhaps, it exempli</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es what Kuo, in the 2002 interview cited above, called the </w:t>
      </w:r>
      <w:r>
        <w:rPr>
          <w:rFonts w:ascii="Arial" w:cs="Arial" w:eastAsia="Arial" w:hAnsi="Arial"/>
          <w:sz w:val="21"/>
          <w:szCs w:val="21"/>
          <w:color w:val="auto"/>
        </w:rPr>
        <w:t>“</w:t>
      </w:r>
      <w:r>
        <w:rPr>
          <w:rFonts w:ascii="Times New Roman" w:cs="Times New Roman" w:eastAsia="Times New Roman" w:hAnsi="Times New Roman"/>
          <w:sz w:val="21"/>
          <w:szCs w:val="21"/>
          <w:color w:val="auto"/>
        </w:rPr>
        <w:t>might</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of ordinary people, here reframed as venerable, strong trees, rather than as pliable, short-lived grass. </w:t>
      </w:r>
      <w:r>
        <w:rPr>
          <w:rFonts w:ascii="Arial" w:cs="Arial" w:eastAsia="Arial" w:hAnsi="Arial"/>
          <w:sz w:val="21"/>
          <w:szCs w:val="21"/>
          <w:color w:val="auto"/>
        </w:rPr>
        <w:t>No Parking</w:t>
      </w:r>
      <w:r>
        <w:rPr>
          <w:rFonts w:ascii="Times New Roman" w:cs="Times New Roman" w:eastAsia="Times New Roman" w:hAnsi="Times New Roman"/>
          <w:sz w:val="21"/>
          <w:szCs w:val="21"/>
          <w:color w:val="auto"/>
        </w:rPr>
        <w:t xml:space="preserve"> is rather more modest in its ambitions, but that is where the interest lies. In showing us a man seeking to stand up for what he believes is right while negotiating the complex web of relations that de</w:t>
      </w:r>
      <w:r>
        <w:rPr>
          <w:rFonts w:ascii="Arial" w:cs="Arial" w:eastAsia="Arial" w:hAnsi="Arial"/>
          <w:sz w:val="21"/>
          <w:szCs w:val="21"/>
          <w:color w:val="auto"/>
        </w:rPr>
        <w:t>fi</w:t>
      </w:r>
      <w:r>
        <w:rPr>
          <w:rFonts w:ascii="Times New Roman" w:cs="Times New Roman" w:eastAsia="Times New Roman" w:hAnsi="Times New Roman"/>
          <w:sz w:val="21"/>
          <w:szCs w:val="21"/>
          <w:color w:val="auto"/>
        </w:rPr>
        <w:t>ne Confucian identity, we encounter some of the day-to-day complexities of lived experience within a broadly Confucian framework.</w:t>
      </w:r>
    </w:p>
    <w:p>
      <w:pPr>
        <w:sectPr>
          <w:pgSz w:w="10720" w:h="13945" w:orient="portrait"/>
          <w:cols w:equalWidth="0" w:num="1">
            <w:col w:w="8320"/>
          </w:cols>
          <w:pgMar w:left="1200" w:top="455" w:right="1195" w:bottom="411" w:gutter="0" w:footer="0" w:header="0"/>
        </w:sectPr>
      </w:pPr>
    </w:p>
    <w:bookmarkStart w:id="6" w:name="page7"/>
    <w:bookmarkEnd w:id="6"/>
    <w:p>
      <w:pPr>
        <w:spacing w:after="0"/>
        <w:rPr>
          <w:sz w:val="20"/>
          <w:szCs w:val="20"/>
          <w:color w:val="auto"/>
        </w:rPr>
      </w:pPr>
      <w:r>
        <w:rPr>
          <w:rFonts w:ascii="Arial" w:cs="Arial" w:eastAsia="Arial" w:hAnsi="Arial"/>
          <w:sz w:val="15"/>
          <w:szCs w:val="15"/>
          <w:color w:val="auto"/>
        </w:rPr>
        <w:t xml:space="preserve">230  </w:t>
      </w:r>
      <w:r>
        <w:rPr>
          <w:sz w:val="1"/>
          <w:szCs w:val="1"/>
          <w:color w:val="auto"/>
        </w:rPr>
        <w:drawing>
          <wp:inline distT="0" distB="0" distL="0" distR="0">
            <wp:extent cx="165100" cy="165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P. RAE</w:t>
      </w:r>
    </w:p>
    <w:p>
      <w:pPr>
        <w:spacing w:after="0" w:line="285" w:lineRule="exact"/>
        <w:rPr>
          <w:sz w:val="20"/>
          <w:szCs w:val="20"/>
          <w:color w:val="auto"/>
        </w:rPr>
      </w:pPr>
    </w:p>
    <w:p>
      <w:pPr>
        <w:jc w:val="both"/>
        <w:ind w:firstLine="240"/>
        <w:spacing w:after="0" w:line="251" w:lineRule="auto"/>
        <w:rPr>
          <w:sz w:val="20"/>
          <w:szCs w:val="20"/>
          <w:color w:val="auto"/>
        </w:rPr>
      </w:pPr>
      <w:r>
        <w:rPr>
          <w:rFonts w:ascii="Times New Roman" w:cs="Times New Roman" w:eastAsia="Times New Roman" w:hAnsi="Times New Roman"/>
          <w:sz w:val="21"/>
          <w:szCs w:val="21"/>
          <w:color w:val="auto"/>
        </w:rPr>
        <w:t>In fact, it is a tug from within this web that initiates the speaker</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actions. On their way to pay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ne for parking too close to a junction, the man</w:t>
      </w:r>
      <w:r>
        <w:rPr>
          <w:rFonts w:ascii="Arial" w:cs="Arial" w:eastAsia="Arial" w:hAnsi="Arial"/>
          <w:sz w:val="21"/>
          <w:szCs w:val="21"/>
          <w:color w:val="auto"/>
        </w:rPr>
        <w:t>’</w:t>
      </w:r>
      <w:r>
        <w:rPr>
          <w:rFonts w:ascii="Times New Roman" w:cs="Times New Roman" w:eastAsia="Times New Roman" w:hAnsi="Times New Roman"/>
          <w:sz w:val="21"/>
          <w:szCs w:val="21"/>
          <w:color w:val="auto"/>
        </w:rPr>
        <w:t>s son notices that some parking spaces are located</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much closer to junctions than they were parked:</w:t>
      </w:r>
    </w:p>
    <w:p>
      <w:pPr>
        <w:spacing w:after="0" w:line="166" w:lineRule="exact"/>
        <w:rPr>
          <w:sz w:val="20"/>
          <w:szCs w:val="20"/>
          <w:color w:val="auto"/>
        </w:rPr>
      </w:pPr>
    </w:p>
    <w:p>
      <w:pPr>
        <w:ind w:left="240" w:right="240"/>
        <w:spacing w:after="0" w:line="235" w:lineRule="auto"/>
        <w:rPr>
          <w:sz w:val="20"/>
          <w:szCs w:val="20"/>
          <w:color w:val="auto"/>
        </w:rPr>
      </w:pPr>
      <w:r>
        <w:rPr>
          <w:rFonts w:ascii="Times New Roman" w:cs="Times New Roman" w:eastAsia="Times New Roman" w:hAnsi="Times New Roman"/>
          <w:sz w:val="19"/>
          <w:szCs w:val="19"/>
          <w:color w:val="auto"/>
        </w:rPr>
        <w:t>And when I understood what my son was saying, I felt disturbed. I was disturbed because my boy, only nine, saw something which I meet so many times every day but don</w:t>
      </w:r>
      <w:r>
        <w:rPr>
          <w:rFonts w:ascii="Arial" w:cs="Arial" w:eastAsia="Arial" w:hAnsi="Arial"/>
          <w:sz w:val="19"/>
          <w:szCs w:val="19"/>
          <w:color w:val="auto"/>
        </w:rPr>
        <w:t>’</w:t>
      </w:r>
      <w:r>
        <w:rPr>
          <w:rFonts w:ascii="Times New Roman" w:cs="Times New Roman" w:eastAsia="Times New Roman" w:hAnsi="Times New Roman"/>
          <w:sz w:val="19"/>
          <w:szCs w:val="19"/>
          <w:color w:val="auto"/>
        </w:rPr>
        <w:t>t see anymore.</w:t>
      </w:r>
    </w:p>
    <w:p>
      <w:pPr>
        <w:spacing w:after="0" w:line="1" w:lineRule="exact"/>
        <w:rPr>
          <w:sz w:val="20"/>
          <w:szCs w:val="20"/>
          <w:color w:val="auto"/>
        </w:rPr>
      </w:pPr>
    </w:p>
    <w:p>
      <w:pPr>
        <w:ind w:left="480"/>
        <w:spacing w:after="0"/>
        <w:rPr>
          <w:sz w:val="20"/>
          <w:szCs w:val="20"/>
          <w:color w:val="auto"/>
        </w:rPr>
      </w:pPr>
      <w:r>
        <w:rPr>
          <w:rFonts w:ascii="Arial" w:cs="Arial" w:eastAsia="Arial" w:hAnsi="Arial"/>
          <w:sz w:val="19"/>
          <w:szCs w:val="19"/>
          <w:color w:val="auto"/>
        </w:rPr>
        <w:t>“</w:t>
      </w:r>
      <w:r>
        <w:rPr>
          <w:rFonts w:ascii="Times New Roman" w:cs="Times New Roman" w:eastAsia="Times New Roman" w:hAnsi="Times New Roman"/>
          <w:sz w:val="19"/>
          <w:szCs w:val="19"/>
          <w:color w:val="auto"/>
        </w:rPr>
        <w:t>Go and</w:t>
      </w:r>
      <w:r>
        <w:rPr>
          <w:rFonts w:ascii="Arial" w:cs="Arial" w:eastAsia="Arial" w:hAnsi="Arial"/>
          <w:sz w:val="19"/>
          <w:szCs w:val="19"/>
          <w:color w:val="auto"/>
        </w:rPr>
        <w:t xml:space="preserve"> fi</w:t>
      </w:r>
      <w:r>
        <w:rPr>
          <w:rFonts w:ascii="Times New Roman" w:cs="Times New Roman" w:eastAsia="Times New Roman" w:hAnsi="Times New Roman"/>
          <w:sz w:val="19"/>
          <w:szCs w:val="19"/>
          <w:color w:val="auto"/>
        </w:rPr>
        <w:t>ght</w:t>
      </w:r>
      <w:r>
        <w:rPr>
          <w:rFonts w:ascii="Arial" w:cs="Arial" w:eastAsia="Arial" w:hAnsi="Arial"/>
          <w:sz w:val="19"/>
          <w:szCs w:val="19"/>
          <w:color w:val="auto"/>
        </w:rPr>
        <w:t xml:space="preserve"> lah</w:t>
      </w:r>
      <w:r>
        <w:rPr>
          <w:rFonts w:ascii="Times New Roman" w:cs="Times New Roman" w:eastAsia="Times New Roman" w:hAnsi="Times New Roman"/>
          <w:sz w:val="19"/>
          <w:szCs w:val="19"/>
          <w:color w:val="auto"/>
        </w:rPr>
        <w:t>, father. If this can, why you cannot? Go and</w:t>
      </w:r>
      <w:r>
        <w:rPr>
          <w:rFonts w:ascii="Arial" w:cs="Arial" w:eastAsia="Arial" w:hAnsi="Arial"/>
          <w:sz w:val="19"/>
          <w:szCs w:val="19"/>
          <w:color w:val="auto"/>
        </w:rPr>
        <w:t xml:space="preserve"> fi</w:t>
      </w:r>
      <w:r>
        <w:rPr>
          <w:rFonts w:ascii="Times New Roman" w:cs="Times New Roman" w:eastAsia="Times New Roman" w:hAnsi="Times New Roman"/>
          <w:sz w:val="19"/>
          <w:szCs w:val="19"/>
          <w:color w:val="auto"/>
        </w:rPr>
        <w:t>ght</w:t>
      </w:r>
      <w:r>
        <w:rPr>
          <w:rFonts w:ascii="Arial" w:cs="Arial" w:eastAsia="Arial" w:hAnsi="Arial"/>
          <w:sz w:val="19"/>
          <w:szCs w:val="19"/>
          <w:color w:val="auto"/>
        </w:rPr>
        <w:t xml:space="preserve"> lah</w:t>
      </w:r>
      <w:r>
        <w:rPr>
          <w:rFonts w:ascii="Times New Roman" w:cs="Times New Roman" w:eastAsia="Times New Roman" w:hAnsi="Times New Roman"/>
          <w:sz w:val="19"/>
          <w:szCs w:val="19"/>
          <w:color w:val="auto"/>
        </w:rPr>
        <w:t>!</w:t>
      </w:r>
      <w:r>
        <w:rPr>
          <w:rFonts w:ascii="Arial" w:cs="Arial" w:eastAsia="Arial" w:hAnsi="Arial"/>
          <w:sz w:val="19"/>
          <w:szCs w:val="19"/>
          <w:color w:val="auto"/>
        </w:rPr>
        <w:t>”</w:t>
      </w:r>
    </w:p>
    <w:p>
      <w:pPr>
        <w:spacing w:after="0" w:line="11" w:lineRule="exact"/>
        <w:rPr>
          <w:sz w:val="20"/>
          <w:szCs w:val="20"/>
          <w:color w:val="auto"/>
        </w:rPr>
      </w:pPr>
    </w:p>
    <w:p>
      <w:pPr>
        <w:ind w:left="240" w:right="240" w:firstLine="240"/>
        <w:spacing w:after="0" w:line="235" w:lineRule="auto"/>
        <w:rPr>
          <w:sz w:val="20"/>
          <w:szCs w:val="20"/>
          <w:color w:val="auto"/>
        </w:rPr>
      </w:pPr>
      <w:r>
        <w:rPr>
          <w:rFonts w:ascii="Times New Roman" w:cs="Times New Roman" w:eastAsia="Times New Roman" w:hAnsi="Times New Roman"/>
          <w:sz w:val="19"/>
          <w:szCs w:val="19"/>
          <w:color w:val="auto"/>
        </w:rPr>
        <w:t xml:space="preserve">I looked at my son and I felt good. Boy only nine, already so observant. Even just for him I should, man! (Kuo </w:t>
      </w:r>
      <w:r>
        <w:rPr>
          <w:rFonts w:ascii="Times New Roman" w:cs="Times New Roman" w:eastAsia="Times New Roman" w:hAnsi="Times New Roman"/>
          <w:sz w:val="19"/>
          <w:szCs w:val="19"/>
          <w:color w:val="000084"/>
        </w:rPr>
        <w:t>2012</w:t>
      </w:r>
      <w:r>
        <w:rPr>
          <w:rFonts w:ascii="Times New Roman" w:cs="Times New Roman" w:eastAsia="Times New Roman" w:hAnsi="Times New Roman"/>
          <w:sz w:val="19"/>
          <w:szCs w:val="19"/>
          <w:color w:val="auto"/>
        </w:rPr>
        <w:t>, 12)</w:t>
      </w:r>
    </w:p>
    <w:p>
      <w:pPr>
        <w:spacing w:after="0" w:line="166"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1"/>
          <w:szCs w:val="21"/>
          <w:color w:val="auto"/>
        </w:rPr>
        <w:t xml:space="preserve">Several things are at issue here. The man has become oblivious to contradictions in the everyday environment that may signal double standards on the part of the state. The main reason he decides to address it is because he feels he must act well in the eyes of his son: he must meet the standards of moral probity expected of a father. And indeed, it is under the gaze of his highly observant son that the man will seek justice. Ignoring the Confucian precept that the hardest part of being </w:t>
      </w:r>
      <w:r>
        <w:rPr>
          <w:rFonts w:ascii="Arial" w:cs="Arial" w:eastAsia="Arial" w:hAnsi="Arial"/>
          <w:sz w:val="21"/>
          <w:szCs w:val="21"/>
          <w:color w:val="auto"/>
        </w:rPr>
        <w:t>fi</w:t>
      </w:r>
      <w:r>
        <w:rPr>
          <w:rFonts w:ascii="Times New Roman" w:cs="Times New Roman" w:eastAsia="Times New Roman" w:hAnsi="Times New Roman"/>
          <w:sz w:val="21"/>
          <w:szCs w:val="21"/>
          <w:color w:val="auto"/>
        </w:rPr>
        <w:t>lial is to manage the expression on one</w:t>
      </w:r>
      <w:r>
        <w:rPr>
          <w:rFonts w:ascii="Arial" w:cs="Arial" w:eastAsia="Arial" w:hAnsi="Arial"/>
          <w:sz w:val="21"/>
          <w:szCs w:val="21"/>
          <w:color w:val="auto"/>
        </w:rPr>
        <w:t>’</w:t>
      </w:r>
      <w:r>
        <w:rPr>
          <w:rFonts w:ascii="Times New Roman" w:cs="Times New Roman" w:eastAsia="Times New Roman" w:hAnsi="Times New Roman"/>
          <w:sz w:val="21"/>
          <w:szCs w:val="21"/>
          <w:color w:val="auto"/>
        </w:rPr>
        <w:t>s face (</w:t>
      </w:r>
      <w:r>
        <w:rPr>
          <w:rFonts w:ascii="Arial" w:cs="Arial" w:eastAsia="Arial" w:hAnsi="Arial"/>
          <w:sz w:val="21"/>
          <w:szCs w:val="21"/>
          <w:color w:val="auto"/>
        </w:rPr>
        <w:t>The Analects</w:t>
      </w:r>
      <w:r>
        <w:rPr>
          <w:rFonts w:ascii="Times New Roman" w:cs="Times New Roman" w:eastAsia="Times New Roman" w:hAnsi="Times New Roman"/>
          <w:sz w:val="21"/>
          <w:szCs w:val="21"/>
          <w:color w:val="auto"/>
        </w:rPr>
        <w:t xml:space="preserve"> 2: 8), the son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the man tells us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makes his feelings very clear. After his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rst failure, he says,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What bothered me then was not the $20 I </w:t>
      </w:r>
      <w:r>
        <w:rPr>
          <w:rFonts w:ascii="Arial" w:cs="Arial" w:eastAsia="Arial" w:hAnsi="Arial"/>
          <w:sz w:val="21"/>
          <w:szCs w:val="21"/>
          <w:color w:val="auto"/>
        </w:rPr>
        <w:t>fi</w:t>
      </w:r>
      <w:r>
        <w:rPr>
          <w:rFonts w:ascii="Times New Roman" w:cs="Times New Roman" w:eastAsia="Times New Roman" w:hAnsi="Times New Roman"/>
          <w:sz w:val="21"/>
          <w:szCs w:val="21"/>
          <w:color w:val="auto"/>
        </w:rPr>
        <w:t>nally paid but the look on my son</w:t>
      </w:r>
      <w:r>
        <w:rPr>
          <w:rFonts w:ascii="Arial" w:cs="Arial" w:eastAsia="Arial" w:hAnsi="Arial"/>
          <w:sz w:val="21"/>
          <w:szCs w:val="21"/>
          <w:color w:val="auto"/>
        </w:rPr>
        <w:t>’</w:t>
      </w:r>
      <w:r>
        <w:rPr>
          <w:rFonts w:ascii="Times New Roman" w:cs="Times New Roman" w:eastAsia="Times New Roman" w:hAnsi="Times New Roman"/>
          <w:sz w:val="21"/>
          <w:szCs w:val="21"/>
          <w:color w:val="auto"/>
        </w:rPr>
        <w:t>s face</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(Kuo</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000084"/>
        </w:rPr>
        <w:t>2012</w:t>
      </w:r>
      <w:r>
        <w:rPr>
          <w:rFonts w:ascii="Times New Roman" w:cs="Times New Roman" w:eastAsia="Times New Roman" w:hAnsi="Times New Roman"/>
          <w:sz w:val="21"/>
          <w:szCs w:val="21"/>
          <w:color w:val="auto"/>
        </w:rPr>
        <w:t>, 14); following another,</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[m]y boy</w:t>
      </w:r>
      <w:r>
        <w:rPr>
          <w:rFonts w:ascii="Arial" w:cs="Arial" w:eastAsia="Arial" w:hAnsi="Arial"/>
          <w:sz w:val="21"/>
          <w:szCs w:val="21"/>
          <w:color w:val="auto"/>
        </w:rPr>
        <w:t>’</w:t>
      </w:r>
      <w:r>
        <w:rPr>
          <w:rFonts w:ascii="Times New Roman" w:cs="Times New Roman" w:eastAsia="Times New Roman" w:hAnsi="Times New Roman"/>
          <w:sz w:val="21"/>
          <w:szCs w:val="21"/>
          <w:color w:val="auto"/>
        </w:rPr>
        <w:t>s seriousness,</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 xml:space="preserve">that bright spark in his eyes,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ghting spirit in his voice hit me hard somewhere inside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(16). But for the man, the challenge is to meet the expectations of his son beneath the gaze of various representatives of the state.</w:t>
      </w:r>
    </w:p>
    <w:p>
      <w:pPr>
        <w:spacing w:after="0" w:line="20" w:lineRule="exact"/>
        <w:rPr>
          <w:sz w:val="20"/>
          <w:szCs w:val="20"/>
          <w:color w:val="auto"/>
        </w:rPr>
      </w:pPr>
    </w:p>
    <w:p>
      <w:pPr>
        <w:jc w:val="both"/>
        <w:ind w:firstLine="242"/>
        <w:spacing w:after="0" w:line="262" w:lineRule="auto"/>
        <w:rPr>
          <w:sz w:val="20"/>
          <w:szCs w:val="20"/>
          <w:color w:val="auto"/>
        </w:rPr>
      </w:pPr>
      <w:r>
        <w:rPr>
          <w:rFonts w:ascii="Times New Roman" w:cs="Times New Roman" w:eastAsia="Times New Roman" w:hAnsi="Times New Roman"/>
          <w:sz w:val="20"/>
          <w:szCs w:val="20"/>
          <w:color w:val="auto"/>
        </w:rPr>
        <w:t xml:space="preserve">Accordingly, the man places great emphasis on politeness and proper procedure in appealing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nes. It is important that the bureaucrats see him not as a westernised individualist, petulantly</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demanding his personal rights, but rather a petitioner of sorts, who respects the Confucian hierarchy, but acts for the common good.</w:t>
      </w:r>
      <w:r>
        <w:rPr>
          <w:rFonts w:ascii="Times New Roman" w:cs="Times New Roman" w:eastAsia="Times New Roman" w:hAnsi="Times New Roman"/>
          <w:sz w:val="26"/>
          <w:szCs w:val="26"/>
          <w:color w:val="000084"/>
          <w:vertAlign w:val="superscript"/>
        </w:rPr>
        <w:t>4</w:t>
      </w:r>
      <w:r>
        <w:rPr>
          <w:rFonts w:ascii="Times New Roman" w:cs="Times New Roman" w:eastAsia="Times New Roman" w:hAnsi="Times New Roman"/>
          <w:sz w:val="20"/>
          <w:szCs w:val="20"/>
          <w:color w:val="auto"/>
        </w:rPr>
        <w:t xml:space="preserve"> Hence, confronted by a dismissive bureaucrat in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appeal he makes, who asks him </w:t>
      </w:r>
      <w:r>
        <w:rPr>
          <w:rFonts w:ascii="Arial" w:cs="Arial" w:eastAsia="Arial" w:hAnsi="Arial"/>
          <w:sz w:val="20"/>
          <w:szCs w:val="20"/>
          <w:color w:val="auto"/>
        </w:rPr>
        <w:t>“</w:t>
      </w:r>
      <w:r>
        <w:rPr>
          <w:rFonts w:ascii="Times New Roman" w:cs="Times New Roman" w:eastAsia="Times New Roman" w:hAnsi="Times New Roman"/>
          <w:sz w:val="20"/>
          <w:szCs w:val="20"/>
          <w:color w:val="auto"/>
        </w:rPr>
        <w:t>don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t you know your </w:t>
      </w:r>
      <w:r>
        <w:rPr>
          <w:rFonts w:ascii="Arial" w:cs="Arial" w:eastAsia="Arial" w:hAnsi="Arial"/>
          <w:sz w:val="20"/>
          <w:szCs w:val="20"/>
          <w:color w:val="auto"/>
        </w:rPr>
        <w:t>udang-udang</w:t>
      </w:r>
      <w:r>
        <w:rPr>
          <w:rFonts w:ascii="Times New Roman" w:cs="Times New Roman" w:eastAsia="Times New Roman" w:hAnsi="Times New Roman"/>
          <w:sz w:val="20"/>
          <w:szCs w:val="20"/>
          <w:color w:val="auto"/>
        </w:rPr>
        <w:t xml:space="preserve"> [Malay: law]?</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man tells us </w:t>
      </w:r>
      <w:r>
        <w:rPr>
          <w:rFonts w:ascii="Arial" w:cs="Arial" w:eastAsia="Arial" w:hAnsi="Arial"/>
          <w:sz w:val="20"/>
          <w:szCs w:val="20"/>
          <w:color w:val="auto"/>
        </w:rPr>
        <w:t>“</w:t>
      </w:r>
      <w:r>
        <w:rPr>
          <w:rFonts w:ascii="Times New Roman" w:cs="Times New Roman" w:eastAsia="Times New Roman" w:hAnsi="Times New Roman"/>
          <w:sz w:val="20"/>
          <w:szCs w:val="20"/>
          <w:color w:val="auto"/>
        </w:rPr>
        <w:t>I tried very hard to be polite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(13). During the second appeal, </w:t>
      </w:r>
      <w:r>
        <w:rPr>
          <w:rFonts w:ascii="Arial" w:cs="Arial" w:eastAsia="Arial" w:hAnsi="Arial"/>
          <w:sz w:val="20"/>
          <w:szCs w:val="20"/>
          <w:color w:val="auto"/>
        </w:rPr>
        <w:t>“</w:t>
      </w:r>
      <w:r>
        <w:rPr>
          <w:rFonts w:ascii="Times New Roman" w:cs="Times New Roman" w:eastAsia="Times New Roman" w:hAnsi="Times New Roman"/>
          <w:sz w:val="20"/>
          <w:szCs w:val="20"/>
          <w:color w:val="auto"/>
        </w:rPr>
        <w:t>I made myself very polite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(15), and during the third, </w:t>
      </w:r>
      <w:r>
        <w:rPr>
          <w:rFonts w:ascii="Arial" w:cs="Arial" w:eastAsia="Arial" w:hAnsi="Arial"/>
          <w:sz w:val="20"/>
          <w:szCs w:val="20"/>
          <w:color w:val="auto"/>
        </w:rPr>
        <w:t>“</w:t>
      </w:r>
      <w:r>
        <w:rPr>
          <w:rFonts w:ascii="Times New Roman" w:cs="Times New Roman" w:eastAsia="Times New Roman" w:hAnsi="Times New Roman"/>
          <w:sz w:val="20"/>
          <w:szCs w:val="20"/>
          <w:color w:val="auto"/>
        </w:rPr>
        <w:t>I treated the whole thing with a lot of honesty and frankness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(19). Ironically, however, it is here that he makes a misstep. In this case, which goes to court, the man cross-examines the parking attendant, who is unable to recall the details of the o</w:t>
      </w:r>
      <w:r>
        <w:rPr>
          <w:rFonts w:ascii="Arial" w:cs="Arial" w:eastAsia="Arial" w:hAnsi="Arial"/>
          <w:sz w:val="20"/>
          <w:szCs w:val="20"/>
          <w:color w:val="auto"/>
        </w:rPr>
        <w:t>ﬀ</w:t>
      </w:r>
      <w:r>
        <w:rPr>
          <w:rFonts w:ascii="Times New Roman" w:cs="Times New Roman" w:eastAsia="Times New Roman" w:hAnsi="Times New Roman"/>
          <w:sz w:val="20"/>
          <w:szCs w:val="20"/>
          <w:color w:val="auto"/>
        </w:rPr>
        <w:t xml:space="preserve">ence. The man is on the brink of winning his case, but, as he himself says, </w:t>
      </w:r>
      <w:r>
        <w:rPr>
          <w:rFonts w:ascii="Arial" w:cs="Arial" w:eastAsia="Arial" w:hAnsi="Arial"/>
          <w:sz w:val="20"/>
          <w:szCs w:val="20"/>
          <w:color w:val="auto"/>
        </w:rPr>
        <w:t>“</w:t>
      </w:r>
      <w:r>
        <w:rPr>
          <w:rFonts w:ascii="Times New Roman" w:cs="Times New Roman" w:eastAsia="Times New Roman" w:hAnsi="Times New Roman"/>
          <w:sz w:val="20"/>
          <w:szCs w:val="20"/>
          <w:color w:val="auto"/>
        </w:rPr>
        <w:t>I wanted to make a bigger issue than just clearing my ticket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(21), and so lays out all of the facts for the witness, on the basis of which, the magistrate </w:t>
      </w:r>
      <w:r>
        <w:rPr>
          <w:rFonts w:ascii="Arial" w:cs="Arial" w:eastAsia="Arial" w:hAnsi="Arial"/>
          <w:sz w:val="20"/>
          <w:szCs w:val="20"/>
          <w:color w:val="auto"/>
        </w:rPr>
        <w:t>fi</w:t>
      </w:r>
      <w:r>
        <w:rPr>
          <w:rFonts w:ascii="Times New Roman" w:cs="Times New Roman" w:eastAsia="Times New Roman" w:hAnsi="Times New Roman"/>
          <w:sz w:val="20"/>
          <w:szCs w:val="20"/>
          <w:color w:val="auto"/>
        </w:rPr>
        <w:t>nds him guilty.</w:t>
      </w:r>
    </w:p>
    <w:p>
      <w:pPr>
        <w:spacing w:after="0" w:line="16" w:lineRule="exact"/>
        <w:rPr>
          <w:sz w:val="20"/>
          <w:szCs w:val="20"/>
          <w:color w:val="auto"/>
        </w:rPr>
      </w:pPr>
    </w:p>
    <w:p>
      <w:pPr>
        <w:jc w:val="both"/>
        <w:ind w:firstLine="241"/>
        <w:spacing w:after="0" w:line="270" w:lineRule="auto"/>
        <w:rPr>
          <w:sz w:val="20"/>
          <w:szCs w:val="20"/>
          <w:color w:val="auto"/>
        </w:rPr>
      </w:pPr>
      <w:r>
        <w:rPr>
          <w:rFonts w:ascii="Arial" w:cs="Arial" w:eastAsia="Arial" w:hAnsi="Arial"/>
          <w:sz w:val="20"/>
          <w:szCs w:val="20"/>
          <w:color w:val="auto"/>
        </w:rPr>
        <w:t>“</w:t>
      </w:r>
      <w:r>
        <w:rPr>
          <w:rFonts w:ascii="Times New Roman" w:cs="Times New Roman" w:eastAsia="Times New Roman" w:hAnsi="Times New Roman"/>
          <w:sz w:val="20"/>
          <w:szCs w:val="20"/>
          <w:color w:val="auto"/>
        </w:rPr>
        <w:t>The gentleman is devoted to principle but not in</w:t>
      </w:r>
      <w:r>
        <w:rPr>
          <w:rFonts w:ascii="Arial" w:cs="Arial" w:eastAsia="Arial" w:hAnsi="Arial"/>
          <w:sz w:val="20"/>
          <w:szCs w:val="20"/>
          <w:color w:val="auto"/>
        </w:rPr>
        <w:t>fl</w:t>
      </w:r>
      <w:r>
        <w:rPr>
          <w:rFonts w:ascii="Times New Roman" w:cs="Times New Roman" w:eastAsia="Times New Roman" w:hAnsi="Times New Roman"/>
          <w:sz w:val="20"/>
          <w:szCs w:val="20"/>
          <w:color w:val="auto"/>
        </w:rPr>
        <w:t>exible in small matters,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writes Confucius (</w:t>
      </w:r>
      <w:r>
        <w:rPr>
          <w:rFonts w:ascii="Arial" w:cs="Arial" w:eastAsia="Arial" w:hAnsi="Arial"/>
          <w:sz w:val="20"/>
          <w:szCs w:val="20"/>
          <w:color w:val="auto"/>
        </w:rPr>
        <w:t xml:space="preserve">The Analects </w:t>
      </w:r>
      <w:r>
        <w:rPr>
          <w:rFonts w:ascii="Times New Roman" w:cs="Times New Roman" w:eastAsia="Times New Roman" w:hAnsi="Times New Roman"/>
          <w:sz w:val="20"/>
          <w:szCs w:val="20"/>
          <w:color w:val="auto"/>
        </w:rPr>
        <w:t>15: 37). In</w:t>
      </w:r>
      <w:r>
        <w:rPr>
          <w:rFonts w:ascii="Arial" w:cs="Arial" w:eastAsia="Arial" w:hAnsi="Arial"/>
          <w:sz w:val="20"/>
          <w:szCs w:val="20"/>
          <w:color w:val="auto"/>
        </w:rPr>
        <w:t xml:space="preserve"> No Parking</w:t>
      </w:r>
      <w:r>
        <w:rPr>
          <w:rFonts w:ascii="Times New Roman" w:cs="Times New Roman" w:eastAsia="Times New Roman" w:hAnsi="Times New Roman"/>
          <w:sz w:val="20"/>
          <w:szCs w:val="20"/>
          <w:color w:val="auto"/>
        </w:rPr>
        <w:t>, the man presses the principle, but fails to recognise the kinds of</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accommodations that are possible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perhaps necessary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over small matters. The result is more complex than the opposition between Western individualism and Confucian obedience that was being propagated by the PAP government at the time, nor does it simply invert the situation by holding up the speaker as a paragon of Confucian virtue in the face of bureaucratic intransigence. Rather, the play draws attention to a series of di</w:t>
      </w:r>
      <w:r>
        <w:rPr>
          <w:rFonts w:ascii="Arial" w:cs="Arial" w:eastAsia="Arial" w:hAnsi="Arial"/>
          <w:sz w:val="20"/>
          <w:szCs w:val="20"/>
          <w:color w:val="auto"/>
        </w:rPr>
        <w:t>ﬀ</w:t>
      </w:r>
      <w:r>
        <w:rPr>
          <w:rFonts w:ascii="Times New Roman" w:cs="Times New Roman" w:eastAsia="Times New Roman" w:hAnsi="Times New Roman"/>
          <w:sz w:val="20"/>
          <w:szCs w:val="20"/>
          <w:color w:val="auto"/>
        </w:rPr>
        <w:t xml:space="preserve">erentiations that are </w:t>
      </w:r>
      <w:r>
        <w:rPr>
          <w:rFonts w:ascii="Arial" w:cs="Arial" w:eastAsia="Arial" w:hAnsi="Arial"/>
          <w:sz w:val="20"/>
          <w:szCs w:val="20"/>
          <w:color w:val="auto"/>
        </w:rPr>
        <w:t>internal</w:t>
      </w:r>
      <w:r>
        <w:rPr>
          <w:rFonts w:ascii="Times New Roman" w:cs="Times New Roman" w:eastAsia="Times New Roman" w:hAnsi="Times New Roman"/>
          <w:sz w:val="20"/>
          <w:szCs w:val="20"/>
          <w:color w:val="auto"/>
        </w:rPr>
        <w:t xml:space="preserve"> to the relational whole. Each of the three parking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nes discussed in the narrative is incurred in the course of going about the everyday business of network maintenance.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ne is given while the man is visiting a friend; the second, when collecting in-laws from Changi airport; even the third, which happened longer ago, is dated with reference to family: </w:t>
      </w:r>
      <w:r>
        <w:rPr>
          <w:rFonts w:ascii="Arial" w:cs="Arial" w:eastAsia="Arial" w:hAnsi="Arial"/>
          <w:sz w:val="20"/>
          <w:szCs w:val="20"/>
          <w:color w:val="auto"/>
        </w:rPr>
        <w:t>“</w:t>
      </w:r>
      <w:r>
        <w:rPr>
          <w:rFonts w:ascii="Times New Roman" w:cs="Times New Roman" w:eastAsia="Times New Roman" w:hAnsi="Times New Roman"/>
          <w:sz w:val="20"/>
          <w:szCs w:val="20"/>
          <w:color w:val="auto"/>
        </w:rPr>
        <w:t>even before I got married</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(Kuo </w:t>
      </w:r>
      <w:r>
        <w:rPr>
          <w:rFonts w:ascii="Times New Roman" w:cs="Times New Roman" w:eastAsia="Times New Roman" w:hAnsi="Times New Roman"/>
          <w:sz w:val="20"/>
          <w:szCs w:val="20"/>
          <w:color w:val="000084"/>
        </w:rPr>
        <w:t>2012</w:t>
      </w:r>
      <w:r>
        <w:rPr>
          <w:rFonts w:ascii="Times New Roman" w:cs="Times New Roman" w:eastAsia="Times New Roman" w:hAnsi="Times New Roman"/>
          <w:sz w:val="20"/>
          <w:szCs w:val="20"/>
          <w:color w:val="auto"/>
        </w:rPr>
        <w:t xml:space="preserve">, 16). There is no </w:t>
      </w:r>
      <w:r>
        <w:rPr>
          <w:rFonts w:ascii="Arial" w:cs="Arial" w:eastAsia="Arial" w:hAnsi="Arial"/>
          <w:sz w:val="20"/>
          <w:szCs w:val="20"/>
          <w:color w:val="auto"/>
        </w:rPr>
        <w:t>“</w:t>
      </w:r>
      <w:r>
        <w:rPr>
          <w:rFonts w:ascii="Times New Roman" w:cs="Times New Roman" w:eastAsia="Times New Roman" w:hAnsi="Times New Roman"/>
          <w:sz w:val="20"/>
          <w:szCs w:val="20"/>
          <w:color w:val="auto"/>
        </w:rPr>
        <w:t>gentle-man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to speak of here, but nor are there the </w:t>
      </w:r>
      <w:r>
        <w:rPr>
          <w:rFonts w:ascii="Arial" w:cs="Arial" w:eastAsia="Arial" w:hAnsi="Arial"/>
          <w:sz w:val="20"/>
          <w:szCs w:val="20"/>
          <w:color w:val="auto"/>
        </w:rPr>
        <w:t>“</w:t>
      </w:r>
      <w:r>
        <w:rPr>
          <w:rFonts w:ascii="Times New Roman" w:cs="Times New Roman" w:eastAsia="Times New Roman" w:hAnsi="Times New Roman"/>
          <w:sz w:val="20"/>
          <w:szCs w:val="20"/>
          <w:color w:val="auto"/>
        </w:rPr>
        <w:t>common people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the paternalistic sense outlined in </w:t>
      </w:r>
      <w:r>
        <w:rPr>
          <w:rFonts w:ascii="Arial" w:cs="Arial" w:eastAsia="Arial" w:hAnsi="Arial"/>
          <w:sz w:val="20"/>
          <w:szCs w:val="20"/>
          <w:color w:val="auto"/>
        </w:rPr>
        <w:t>The Analects</w:t>
      </w:r>
      <w:r>
        <w:rPr>
          <w:rFonts w:ascii="Times New Roman" w:cs="Times New Roman" w:eastAsia="Times New Roman" w:hAnsi="Times New Roman"/>
          <w:sz w:val="20"/>
          <w:szCs w:val="20"/>
          <w:color w:val="auto"/>
        </w:rPr>
        <w:t>. Instead, while we are introduced to a range of agents within the conventional Con-fucian web of relations, virtue is neither a property nor the preserve of any one of them. Instead, it is distributed across them, and is subject to negotiation, adjudication and dispute.</w:t>
      </w:r>
    </w:p>
    <w:p>
      <w:pPr>
        <w:sectPr>
          <w:pgSz w:w="10720" w:h="13945" w:orient="portrait"/>
          <w:cols w:equalWidth="0" w:num="1">
            <w:col w:w="8320"/>
          </w:cols>
          <w:pgMar w:left="1200" w:top="451" w:right="1195" w:bottom="563" w:gutter="0" w:footer="0" w:header="0"/>
        </w:sectPr>
      </w:pPr>
    </w:p>
    <w:bookmarkStart w:id="7" w:name="page8"/>
    <w:bookmarkEnd w:id="7"/>
    <w:p>
      <w:pPr>
        <w:ind w:left="5540"/>
        <w:spacing w:after="0"/>
        <w:rPr>
          <w:sz w:val="20"/>
          <w:szCs w:val="20"/>
          <w:color w:val="auto"/>
        </w:rPr>
      </w:pPr>
      <w:r>
        <w:rPr>
          <w:rFonts w:ascii="Arial" w:cs="Arial" w:eastAsia="Arial" w:hAnsi="Arial"/>
          <w:sz w:val="13"/>
          <w:szCs w:val="13"/>
          <w:color w:val="auto"/>
        </w:rPr>
        <w:t xml:space="preserve">INTER-ASIA CULTURAL STUDIES  </w:t>
      </w:r>
      <w:r>
        <w:rPr>
          <w:sz w:val="1"/>
          <w:szCs w:val="1"/>
          <w:color w:val="auto"/>
        </w:rPr>
        <w:drawing>
          <wp:inline distT="0" distB="0" distL="0" distR="0">
            <wp:extent cx="165100" cy="165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6">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231</w:t>
      </w:r>
    </w:p>
    <w:p>
      <w:pPr>
        <w:spacing w:after="0" w:line="285" w:lineRule="exact"/>
        <w:rPr>
          <w:sz w:val="20"/>
          <w:szCs w:val="20"/>
          <w:color w:val="auto"/>
        </w:rPr>
      </w:pPr>
    </w:p>
    <w:p>
      <w:pPr>
        <w:jc w:val="both"/>
        <w:ind w:firstLine="240"/>
        <w:spacing w:after="0" w:line="286" w:lineRule="auto"/>
        <w:rPr>
          <w:sz w:val="20"/>
          <w:szCs w:val="20"/>
          <w:color w:val="auto"/>
        </w:rPr>
      </w:pPr>
      <w:r>
        <w:rPr>
          <w:rFonts w:ascii="Times New Roman" w:cs="Times New Roman" w:eastAsia="Times New Roman" w:hAnsi="Times New Roman"/>
          <w:sz w:val="19"/>
          <w:szCs w:val="19"/>
          <w:color w:val="auto"/>
        </w:rPr>
        <w:t xml:space="preserve">It is perhaps inevitable, then, that the play should end on an ambivalent note. In the Confucian declen-sion, the gentleman is </w:t>
      </w:r>
      <w:r>
        <w:rPr>
          <w:rFonts w:ascii="Arial" w:cs="Arial" w:eastAsia="Arial" w:hAnsi="Arial"/>
          <w:sz w:val="19"/>
          <w:szCs w:val="19"/>
          <w:color w:val="auto"/>
        </w:rPr>
        <w:t>“</w:t>
      </w:r>
      <w:r>
        <w:rPr>
          <w:rFonts w:ascii="Times New Roman" w:cs="Times New Roman" w:eastAsia="Times New Roman" w:hAnsi="Times New Roman"/>
          <w:sz w:val="19"/>
          <w:szCs w:val="19"/>
          <w:color w:val="auto"/>
        </w:rPr>
        <w:t>a man who has a sense of shame in the way he conducts himself.</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Then comes the respectful son. </w:t>
      </w:r>
      <w:r>
        <w:rPr>
          <w:rFonts w:ascii="Arial" w:cs="Arial" w:eastAsia="Arial" w:hAnsi="Arial"/>
          <w:sz w:val="19"/>
          <w:szCs w:val="19"/>
          <w:color w:val="auto"/>
        </w:rPr>
        <w:t>“</w:t>
      </w:r>
      <w:r>
        <w:rPr>
          <w:rFonts w:ascii="Times New Roman" w:cs="Times New Roman" w:eastAsia="Times New Roman" w:hAnsi="Times New Roman"/>
          <w:sz w:val="19"/>
          <w:szCs w:val="19"/>
          <w:color w:val="auto"/>
        </w:rPr>
        <w:t>A man who insists on keeping his word and seeing his actions through to the end can, perhaps, qualify to come next, even though he shows a stubborn petty-mindedness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The Analects</w:t>
      </w:r>
      <w:r>
        <w:rPr>
          <w:rFonts w:ascii="Times New Roman" w:cs="Times New Roman" w:eastAsia="Times New Roman" w:hAnsi="Times New Roman"/>
          <w:sz w:val="19"/>
          <w:szCs w:val="19"/>
          <w:color w:val="auto"/>
        </w:rPr>
        <w:t xml:space="preserve"> 13: 20). This latter characterisation seems a fair description of the </w:t>
      </w:r>
      <w:r>
        <w:rPr>
          <w:rFonts w:ascii="Arial" w:cs="Arial" w:eastAsia="Arial" w:hAnsi="Arial"/>
          <w:sz w:val="19"/>
          <w:szCs w:val="19"/>
          <w:color w:val="auto"/>
        </w:rPr>
        <w:t>fl</w:t>
      </w:r>
      <w:r>
        <w:rPr>
          <w:rFonts w:ascii="Times New Roman" w:cs="Times New Roman" w:eastAsia="Times New Roman" w:hAnsi="Times New Roman"/>
          <w:sz w:val="19"/>
          <w:szCs w:val="19"/>
          <w:color w:val="auto"/>
        </w:rPr>
        <w:t xml:space="preserve">awed but well-intentioned speaker in </w:t>
      </w:r>
      <w:r>
        <w:rPr>
          <w:rFonts w:ascii="Arial" w:cs="Arial" w:eastAsia="Arial" w:hAnsi="Arial"/>
          <w:sz w:val="19"/>
          <w:szCs w:val="19"/>
          <w:color w:val="auto"/>
        </w:rPr>
        <w:t>No Parking</w:t>
      </w:r>
      <w:r>
        <w:rPr>
          <w:rFonts w:ascii="Times New Roman" w:cs="Times New Roman" w:eastAsia="Times New Roman" w:hAnsi="Times New Roman"/>
          <w:sz w:val="19"/>
          <w:szCs w:val="19"/>
          <w:color w:val="auto"/>
        </w:rPr>
        <w:t>. What is most excruciating in the play is that he learns shame, but it is the shame of hubris,</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rather than the self-e</w:t>
      </w:r>
      <w:r>
        <w:rPr>
          <w:rFonts w:ascii="Arial" w:cs="Arial" w:eastAsia="Arial" w:hAnsi="Arial"/>
          <w:sz w:val="19"/>
          <w:szCs w:val="19"/>
          <w:color w:val="auto"/>
        </w:rPr>
        <w:t>ﬀ</w:t>
      </w:r>
      <w:r>
        <w:rPr>
          <w:rFonts w:ascii="Times New Roman" w:cs="Times New Roman" w:eastAsia="Times New Roman" w:hAnsi="Times New Roman"/>
          <w:sz w:val="19"/>
          <w:szCs w:val="19"/>
          <w:color w:val="auto"/>
        </w:rPr>
        <w:t>acing humility of the gentleman. After recounting his court appearance to his son,</w:t>
      </w:r>
    </w:p>
    <w:p>
      <w:pPr>
        <w:spacing w:after="0" w:line="138" w:lineRule="exact"/>
        <w:rPr>
          <w:sz w:val="20"/>
          <w:szCs w:val="20"/>
          <w:color w:val="auto"/>
        </w:rPr>
      </w:pPr>
    </w:p>
    <w:p>
      <w:pPr>
        <w:jc w:val="both"/>
        <w:ind w:left="240" w:right="240"/>
        <w:spacing w:after="0" w:line="237" w:lineRule="auto"/>
        <w:rPr>
          <w:sz w:val="20"/>
          <w:szCs w:val="20"/>
          <w:color w:val="auto"/>
        </w:rPr>
      </w:pPr>
      <w:r>
        <w:rPr>
          <w:rFonts w:ascii="Times New Roman" w:cs="Times New Roman" w:eastAsia="Times New Roman" w:hAnsi="Times New Roman"/>
          <w:sz w:val="19"/>
          <w:szCs w:val="19"/>
          <w:color w:val="auto"/>
        </w:rPr>
        <w:t>[w]e went home quiet. And he didn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t ask me about those things again. That suited me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ne, </w:t>
      </w:r>
      <w:r>
        <w:rPr>
          <w:rFonts w:ascii="Arial" w:cs="Arial" w:eastAsia="Arial" w:hAnsi="Arial"/>
          <w:sz w:val="19"/>
          <w:szCs w:val="19"/>
          <w:color w:val="auto"/>
        </w:rPr>
        <w:t>’</w:t>
      </w:r>
      <w:r>
        <w:rPr>
          <w:rFonts w:ascii="Times New Roman" w:cs="Times New Roman" w:eastAsia="Times New Roman" w:hAnsi="Times New Roman"/>
          <w:sz w:val="19"/>
          <w:szCs w:val="19"/>
          <w:color w:val="auto"/>
        </w:rPr>
        <w:t>cos it</w:t>
      </w:r>
      <w:r>
        <w:rPr>
          <w:rFonts w:ascii="Arial" w:cs="Arial" w:eastAsia="Arial" w:hAnsi="Arial"/>
          <w:sz w:val="19"/>
          <w:szCs w:val="19"/>
          <w:color w:val="auto"/>
        </w:rPr>
        <w:t>’</w:t>
      </w:r>
      <w:r>
        <w:rPr>
          <w:rFonts w:ascii="Times New Roman" w:cs="Times New Roman" w:eastAsia="Times New Roman" w:hAnsi="Times New Roman"/>
          <w:sz w:val="19"/>
          <w:szCs w:val="19"/>
          <w:color w:val="auto"/>
        </w:rPr>
        <w:t>s not always easy to explain to your son why you didn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t stand up for things the way the story books say every respectable person should. (Kuo </w:t>
      </w:r>
      <w:r>
        <w:rPr>
          <w:rFonts w:ascii="Times New Roman" w:cs="Times New Roman" w:eastAsia="Times New Roman" w:hAnsi="Times New Roman"/>
          <w:sz w:val="19"/>
          <w:szCs w:val="19"/>
          <w:color w:val="000084"/>
        </w:rPr>
        <w:t>2012</w:t>
      </w:r>
      <w:r>
        <w:rPr>
          <w:rFonts w:ascii="Times New Roman" w:cs="Times New Roman" w:eastAsia="Times New Roman" w:hAnsi="Times New Roman"/>
          <w:sz w:val="19"/>
          <w:szCs w:val="19"/>
          <w:color w:val="auto"/>
        </w:rPr>
        <w:t>, 22)</w:t>
      </w:r>
    </w:p>
    <w:p>
      <w:pPr>
        <w:spacing w:after="0" w:line="165"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1"/>
          <w:szCs w:val="21"/>
          <w:color w:val="auto"/>
        </w:rPr>
        <w:t xml:space="preserve">As he grows, his son recedes into quietness and timidity. The father explains it away with a glancing reference to classical Chinese culture: </w:t>
      </w:r>
      <w:r>
        <w:rPr>
          <w:rFonts w:ascii="Arial" w:cs="Arial" w:eastAsia="Arial" w:hAnsi="Arial"/>
          <w:sz w:val="21"/>
          <w:szCs w:val="21"/>
          <w:color w:val="auto"/>
        </w:rPr>
        <w:t>“</w:t>
      </w:r>
      <w:r>
        <w:rPr>
          <w:rFonts w:ascii="Times New Roman" w:cs="Times New Roman" w:eastAsia="Times New Roman" w:hAnsi="Times New Roman"/>
          <w:sz w:val="21"/>
          <w:szCs w:val="21"/>
          <w:color w:val="auto"/>
        </w:rPr>
        <w:t>You know, wise men are always more thoughtful, quieter characters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(22). At the play</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end, the boy is 18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 man, who will know his place.</w:t>
      </w: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Arial" w:cs="Arial" w:eastAsia="Arial" w:hAnsi="Arial"/>
          <w:sz w:val="22"/>
          <w:szCs w:val="22"/>
          <w:color w:val="8B0012"/>
        </w:rPr>
        <w:t>Reflexive ritual: The Coﬃn is Too Big for the Hole</w:t>
      </w:r>
    </w:p>
    <w:p>
      <w:pPr>
        <w:spacing w:after="0" w:line="159"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0"/>
          <w:szCs w:val="20"/>
          <w:color w:val="auto"/>
        </w:rPr>
        <w:t xml:space="preserve">First performed in 1985, a year before </w:t>
      </w:r>
      <w:r>
        <w:rPr>
          <w:rFonts w:ascii="Arial" w:cs="Arial" w:eastAsia="Arial" w:hAnsi="Arial"/>
          <w:sz w:val="20"/>
          <w:szCs w:val="20"/>
          <w:color w:val="auto"/>
        </w:rPr>
        <w:t>No Parking</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The Coﬃn is Too Big for the Hole</w:t>
      </w:r>
      <w:r>
        <w:rPr>
          <w:rFonts w:ascii="Times New Roman" w:cs="Times New Roman" w:eastAsia="Times New Roman" w:hAnsi="Times New Roman"/>
          <w:sz w:val="20"/>
          <w:szCs w:val="20"/>
          <w:color w:val="auto"/>
        </w:rPr>
        <w:t xml:space="preserve"> clearly antici-pates the later play in its anecdotal recounting of a nameless everyman</w:t>
      </w:r>
      <w:r>
        <w:rPr>
          <w:rFonts w:ascii="Arial" w:cs="Arial" w:eastAsia="Arial" w:hAnsi="Arial"/>
          <w:sz w:val="20"/>
          <w:szCs w:val="20"/>
          <w:color w:val="auto"/>
        </w:rPr>
        <w:t>’</w:t>
      </w:r>
      <w:r>
        <w:rPr>
          <w:rFonts w:ascii="Times New Roman" w:cs="Times New Roman" w:eastAsia="Times New Roman" w:hAnsi="Times New Roman"/>
          <w:sz w:val="20"/>
          <w:szCs w:val="20"/>
          <w:color w:val="auto"/>
        </w:rPr>
        <w:t>s run-in with state bureauc-racy. In this case, the dispute arises at the funeral of the speaker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grandfather, when it transpires that the </w:t>
      </w:r>
      <w:r>
        <w:rPr>
          <w:rFonts w:ascii="Arial" w:cs="Arial" w:eastAsia="Arial" w:hAnsi="Arial"/>
          <w:sz w:val="20"/>
          <w:szCs w:val="20"/>
          <w:color w:val="auto"/>
        </w:rPr>
        <w:t>“</w:t>
      </w:r>
      <w:r>
        <w:rPr>
          <w:rFonts w:ascii="Times New Roman" w:cs="Times New Roman" w:eastAsia="Times New Roman" w:hAnsi="Times New Roman"/>
          <w:sz w:val="20"/>
          <w:szCs w:val="20"/>
          <w:color w:val="auto"/>
        </w:rPr>
        <w:t>standard-size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(Kuo </w:t>
      </w:r>
      <w:r>
        <w:rPr>
          <w:rFonts w:ascii="Times New Roman" w:cs="Times New Roman" w:eastAsia="Times New Roman" w:hAnsi="Times New Roman"/>
          <w:sz w:val="20"/>
          <w:szCs w:val="20"/>
          <w:color w:val="000084"/>
        </w:rPr>
        <w:t>2012</w:t>
      </w:r>
      <w:r>
        <w:rPr>
          <w:rFonts w:ascii="Times New Roman" w:cs="Times New Roman" w:eastAsia="Times New Roman" w:hAnsi="Times New Roman"/>
          <w:sz w:val="20"/>
          <w:szCs w:val="20"/>
          <w:color w:val="auto"/>
        </w:rPr>
        <w:t>, 3) grave is too small for the elaborate co</w:t>
      </w:r>
      <w:r>
        <w:rPr>
          <w:rFonts w:ascii="Arial" w:cs="Arial" w:eastAsia="Arial" w:hAnsi="Arial"/>
          <w:sz w:val="20"/>
          <w:szCs w:val="20"/>
          <w:color w:val="auto"/>
        </w:rPr>
        <w:t>ﬃ</w:t>
      </w:r>
      <w:r>
        <w:rPr>
          <w:rFonts w:ascii="Times New Roman" w:cs="Times New Roman" w:eastAsia="Times New Roman" w:hAnsi="Times New Roman"/>
          <w:sz w:val="20"/>
          <w:szCs w:val="20"/>
          <w:color w:val="auto"/>
        </w:rPr>
        <w:t>n, and o</w:t>
      </w:r>
      <w:r>
        <w:rPr>
          <w:rFonts w:ascii="Arial" w:cs="Arial" w:eastAsia="Arial" w:hAnsi="Arial"/>
          <w:sz w:val="20"/>
          <w:szCs w:val="20"/>
          <w:color w:val="auto"/>
        </w:rPr>
        <w:t>ﬃ</w:t>
      </w:r>
      <w:r>
        <w:rPr>
          <w:rFonts w:ascii="Times New Roman" w:cs="Times New Roman" w:eastAsia="Times New Roman" w:hAnsi="Times New Roman"/>
          <w:sz w:val="20"/>
          <w:szCs w:val="20"/>
          <w:color w:val="auto"/>
        </w:rPr>
        <w:t xml:space="preserve">cials of various ranks refuse to budge since, as one of them puts it, </w:t>
      </w:r>
      <w:r>
        <w:rPr>
          <w:rFonts w:ascii="Arial" w:cs="Arial" w:eastAsia="Arial" w:hAnsi="Arial"/>
          <w:sz w:val="20"/>
          <w:szCs w:val="20"/>
          <w:color w:val="auto"/>
        </w:rPr>
        <w:t>“</w:t>
      </w:r>
      <w:r>
        <w:rPr>
          <w:rFonts w:ascii="Times New Roman" w:cs="Times New Roman" w:eastAsia="Times New Roman" w:hAnsi="Times New Roman"/>
          <w:sz w:val="20"/>
          <w:szCs w:val="20"/>
          <w:color w:val="auto"/>
        </w:rPr>
        <w:t>[t]he consideration for humanity and sympathy cannot overstep the constraints of the state policy!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(6). Eventually the o</w:t>
      </w:r>
      <w:r>
        <w:rPr>
          <w:rFonts w:ascii="Arial" w:cs="Arial" w:eastAsia="Arial" w:hAnsi="Arial"/>
          <w:sz w:val="20"/>
          <w:szCs w:val="20"/>
          <w:color w:val="auto"/>
        </w:rPr>
        <w:t>ﬃ</w:t>
      </w:r>
      <w:r>
        <w:rPr>
          <w:rFonts w:ascii="Times New Roman" w:cs="Times New Roman" w:eastAsia="Times New Roman" w:hAnsi="Times New Roman"/>
          <w:sz w:val="20"/>
          <w:szCs w:val="20"/>
          <w:color w:val="auto"/>
        </w:rPr>
        <w:t xml:space="preserve">cials relent, after the speaker, not knowing </w:t>
      </w:r>
      <w:r>
        <w:rPr>
          <w:rFonts w:ascii="Arial" w:cs="Arial" w:eastAsia="Arial" w:hAnsi="Arial"/>
          <w:sz w:val="20"/>
          <w:szCs w:val="20"/>
          <w:color w:val="auto"/>
        </w:rPr>
        <w:t>“</w:t>
      </w:r>
      <w:r>
        <w:rPr>
          <w:rFonts w:ascii="Times New Roman" w:cs="Times New Roman" w:eastAsia="Times New Roman" w:hAnsi="Times New Roman"/>
          <w:sz w:val="20"/>
          <w:szCs w:val="20"/>
          <w:color w:val="auto"/>
        </w:rPr>
        <w:t>where [he] got the passion and where [he] got the courage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(7), threatens a mass occupation of the grave site by family members. As in </w:t>
      </w:r>
      <w:r>
        <w:rPr>
          <w:rFonts w:ascii="Arial" w:cs="Arial" w:eastAsia="Arial" w:hAnsi="Arial"/>
          <w:sz w:val="20"/>
          <w:szCs w:val="20"/>
          <w:color w:val="auto"/>
        </w:rPr>
        <w:t>No Parking</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Coﬃn</w:t>
      </w:r>
      <w:r>
        <w:rPr>
          <w:rFonts w:ascii="Times New Roman" w:cs="Times New Roman" w:eastAsia="Times New Roman" w:hAnsi="Times New Roman"/>
          <w:sz w:val="20"/>
          <w:szCs w:val="20"/>
          <w:color w:val="auto"/>
        </w:rPr>
        <w:t xml:space="preserve"> ends on an ambiva-lent note, with the speaker worrying that despite victory for his grandfather, his own grave will inevi-tably be a standardised one that will make it hard for his descendants to </w:t>
      </w:r>
      <w:r>
        <w:rPr>
          <w:rFonts w:ascii="Arial" w:cs="Arial" w:eastAsia="Arial" w:hAnsi="Arial"/>
          <w:sz w:val="20"/>
          <w:szCs w:val="20"/>
          <w:color w:val="auto"/>
        </w:rPr>
        <w:t>fi</w:t>
      </w:r>
      <w:r>
        <w:rPr>
          <w:rFonts w:ascii="Times New Roman" w:cs="Times New Roman" w:eastAsia="Times New Roman" w:hAnsi="Times New Roman"/>
          <w:sz w:val="20"/>
          <w:szCs w:val="20"/>
          <w:color w:val="auto"/>
        </w:rPr>
        <w:t>nd him.</w:t>
      </w:r>
    </w:p>
    <w:p>
      <w:pPr>
        <w:spacing w:after="0" w:line="3" w:lineRule="exact"/>
        <w:rPr>
          <w:sz w:val="20"/>
          <w:szCs w:val="20"/>
          <w:color w:val="auto"/>
        </w:rPr>
      </w:pPr>
    </w:p>
    <w:p>
      <w:pPr>
        <w:jc w:val="both"/>
        <w:ind w:firstLine="241"/>
        <w:spacing w:after="0" w:line="270" w:lineRule="auto"/>
        <w:rPr>
          <w:sz w:val="20"/>
          <w:szCs w:val="20"/>
          <w:color w:val="auto"/>
        </w:rPr>
      </w:pPr>
      <w:r>
        <w:rPr>
          <w:rFonts w:ascii="Times New Roman" w:cs="Times New Roman" w:eastAsia="Times New Roman" w:hAnsi="Times New Roman"/>
          <w:sz w:val="20"/>
          <w:szCs w:val="20"/>
          <w:color w:val="auto"/>
        </w:rPr>
        <w:t xml:space="preserve">As may already be apparent, in some ways, </w:t>
      </w:r>
      <w:r>
        <w:rPr>
          <w:rFonts w:ascii="Arial" w:cs="Arial" w:eastAsia="Arial" w:hAnsi="Arial"/>
          <w:sz w:val="20"/>
          <w:szCs w:val="20"/>
          <w:color w:val="auto"/>
        </w:rPr>
        <w:t>Coﬃn</w:t>
      </w:r>
      <w:r>
        <w:rPr>
          <w:rFonts w:ascii="Times New Roman" w:cs="Times New Roman" w:eastAsia="Times New Roman" w:hAnsi="Times New Roman"/>
          <w:sz w:val="20"/>
          <w:szCs w:val="20"/>
          <w:color w:val="auto"/>
        </w:rPr>
        <w:t xml:space="preserve"> is coarser than </w:t>
      </w:r>
      <w:r>
        <w:rPr>
          <w:rFonts w:ascii="Arial" w:cs="Arial" w:eastAsia="Arial" w:hAnsi="Arial"/>
          <w:sz w:val="20"/>
          <w:szCs w:val="20"/>
          <w:color w:val="auto"/>
        </w:rPr>
        <w:t>No Parking</w:t>
      </w:r>
      <w:r>
        <w:rPr>
          <w:rFonts w:ascii="Times New Roman" w:cs="Times New Roman" w:eastAsia="Times New Roman" w:hAnsi="Times New Roman"/>
          <w:sz w:val="20"/>
          <w:szCs w:val="20"/>
          <w:color w:val="auto"/>
        </w:rPr>
        <w:t>, its satire painted on a broader canvas. The o</w:t>
      </w:r>
      <w:r>
        <w:rPr>
          <w:rFonts w:ascii="Arial" w:cs="Arial" w:eastAsia="Arial" w:hAnsi="Arial"/>
          <w:sz w:val="20"/>
          <w:szCs w:val="20"/>
          <w:color w:val="auto"/>
        </w:rPr>
        <w:t>ﬃ</w:t>
      </w:r>
      <w:r>
        <w:rPr>
          <w:rFonts w:ascii="Times New Roman" w:cs="Times New Roman" w:eastAsia="Times New Roman" w:hAnsi="Times New Roman"/>
          <w:sz w:val="20"/>
          <w:szCs w:val="20"/>
          <w:color w:val="auto"/>
        </w:rPr>
        <w:t xml:space="preserve">cials are more caricatured, and the script includes some piquant but gratuitous jabs at state institutions and initiatives. Indeed, when the speaker complains to a functionary that bury-ing his grandfather </w:t>
      </w:r>
      <w:r>
        <w:rPr>
          <w:rFonts w:ascii="Arial" w:cs="Arial" w:eastAsia="Arial" w:hAnsi="Arial"/>
          <w:sz w:val="20"/>
          <w:szCs w:val="20"/>
          <w:color w:val="auto"/>
        </w:rPr>
        <w:t>“</w:t>
      </w:r>
      <w:r>
        <w:rPr>
          <w:rFonts w:ascii="Times New Roman" w:cs="Times New Roman" w:eastAsia="Times New Roman" w:hAnsi="Times New Roman"/>
          <w:sz w:val="20"/>
          <w:szCs w:val="20"/>
          <w:color w:val="auto"/>
        </w:rPr>
        <w:t>is not the drawing of rectangles for your parking lots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(7), we glimpse the seed of </w:t>
      </w:r>
      <w:r>
        <w:rPr>
          <w:rFonts w:ascii="Arial" w:cs="Arial" w:eastAsia="Arial" w:hAnsi="Arial"/>
          <w:sz w:val="20"/>
          <w:szCs w:val="20"/>
          <w:color w:val="auto"/>
        </w:rPr>
        <w:t xml:space="preserve">No Parking </w:t>
      </w:r>
      <w:r>
        <w:rPr>
          <w:rFonts w:ascii="Times New Roman" w:cs="Times New Roman" w:eastAsia="Times New Roman" w:hAnsi="Times New Roman"/>
          <w:sz w:val="20"/>
          <w:szCs w:val="20"/>
          <w:color w:val="auto"/>
        </w:rPr>
        <w:t>in a sentence whose unprepossessing quality as an idea for a play underscores the latter</w:t>
      </w:r>
      <w:r>
        <w:rPr>
          <w:rFonts w:ascii="Arial" w:cs="Arial" w:eastAsia="Arial" w:hAnsi="Arial"/>
          <w:sz w:val="20"/>
          <w:szCs w:val="20"/>
          <w:color w:val="auto"/>
        </w:rPr>
        <w:t>’</w:t>
      </w:r>
      <w:r>
        <w:rPr>
          <w:rFonts w:ascii="Times New Roman" w:cs="Times New Roman" w:eastAsia="Times New Roman" w:hAnsi="Times New Roman"/>
          <w:sz w:val="20"/>
          <w:szCs w:val="20"/>
          <w:color w:val="auto"/>
        </w:rPr>
        <w:t>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greater subtlety. In one important regard, however, </w:t>
      </w:r>
      <w:r>
        <w:rPr>
          <w:rFonts w:ascii="Arial" w:cs="Arial" w:eastAsia="Arial" w:hAnsi="Arial"/>
          <w:sz w:val="20"/>
          <w:szCs w:val="20"/>
          <w:color w:val="auto"/>
        </w:rPr>
        <w:t>Coﬃn</w:t>
      </w:r>
      <w:r>
        <w:rPr>
          <w:rFonts w:ascii="Times New Roman" w:cs="Times New Roman" w:eastAsia="Times New Roman" w:hAnsi="Times New Roman"/>
          <w:sz w:val="20"/>
          <w:szCs w:val="20"/>
          <w:color w:val="auto"/>
        </w:rPr>
        <w:t xml:space="preserve"> presents a more acute enquiry into similar moral terrain as </w:t>
      </w:r>
      <w:r>
        <w:rPr>
          <w:rFonts w:ascii="Arial" w:cs="Arial" w:eastAsia="Arial" w:hAnsi="Arial"/>
          <w:sz w:val="20"/>
          <w:szCs w:val="20"/>
          <w:color w:val="auto"/>
        </w:rPr>
        <w:t>No Parking</w:t>
      </w:r>
      <w:r>
        <w:rPr>
          <w:rFonts w:ascii="Times New Roman" w:cs="Times New Roman" w:eastAsia="Times New Roman" w:hAnsi="Times New Roman"/>
          <w:sz w:val="20"/>
          <w:szCs w:val="20"/>
          <w:color w:val="auto"/>
        </w:rPr>
        <w:t>: it concerns the proper observance of a ritual.</w:t>
      </w:r>
    </w:p>
    <w:p>
      <w:pPr>
        <w:spacing w:after="0" w:line="2" w:lineRule="exact"/>
        <w:rPr>
          <w:sz w:val="20"/>
          <w:szCs w:val="20"/>
          <w:color w:val="auto"/>
        </w:rPr>
      </w:pPr>
    </w:p>
    <w:p>
      <w:pPr>
        <w:jc w:val="both"/>
        <w:ind w:firstLine="241"/>
        <w:spacing w:after="0" w:line="261" w:lineRule="auto"/>
        <w:rPr>
          <w:sz w:val="20"/>
          <w:szCs w:val="20"/>
          <w:color w:val="auto"/>
        </w:rPr>
      </w:pPr>
      <w:r>
        <w:rPr>
          <w:rFonts w:ascii="Times New Roman" w:cs="Times New Roman" w:eastAsia="Times New Roman" w:hAnsi="Times New Roman"/>
          <w:sz w:val="20"/>
          <w:szCs w:val="20"/>
          <w:color w:val="auto"/>
        </w:rPr>
        <w:t xml:space="preserve">It is impossible to overstate the importance of rites and rituals to traditional Confucianism, for it is through them that the social order is maintained, benevolence cultivated, and governance, in accord-ance with the Way, instantiated. Proper observation of the rites is essential, otherwise all else will be out of joint. As </w:t>
      </w:r>
      <w:r>
        <w:rPr>
          <w:rFonts w:ascii="Arial" w:cs="Arial" w:eastAsia="Arial" w:hAnsi="Arial"/>
          <w:sz w:val="20"/>
          <w:szCs w:val="20"/>
          <w:color w:val="auto"/>
        </w:rPr>
        <w:t>The Analects</w:t>
      </w:r>
      <w:r>
        <w:rPr>
          <w:rFonts w:ascii="Times New Roman" w:cs="Times New Roman" w:eastAsia="Times New Roman" w:hAnsi="Times New Roman"/>
          <w:sz w:val="20"/>
          <w:szCs w:val="20"/>
          <w:color w:val="auto"/>
        </w:rPr>
        <w:t xml:space="preserve"> has it,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[W]hen rites and music do not </w:t>
      </w:r>
      <w:r>
        <w:rPr>
          <w:rFonts w:ascii="Arial" w:cs="Arial" w:eastAsia="Arial" w:hAnsi="Arial"/>
          <w:sz w:val="20"/>
          <w:szCs w:val="20"/>
          <w:color w:val="auto"/>
        </w:rPr>
        <w:t>fl</w:t>
      </w:r>
      <w:r>
        <w:rPr>
          <w:rFonts w:ascii="Times New Roman" w:cs="Times New Roman" w:eastAsia="Times New Roman" w:hAnsi="Times New Roman"/>
          <w:sz w:val="20"/>
          <w:szCs w:val="20"/>
          <w:color w:val="auto"/>
        </w:rPr>
        <w:t xml:space="preserve">ourish, punishments will not </w:t>
      </w:r>
      <w:r>
        <w:rPr>
          <w:rFonts w:ascii="Arial" w:cs="Arial" w:eastAsia="Arial" w:hAnsi="Arial"/>
          <w:sz w:val="20"/>
          <w:szCs w:val="20"/>
          <w:color w:val="auto"/>
        </w:rPr>
        <w:t>fi</w:t>
      </w:r>
      <w:r>
        <w:rPr>
          <w:rFonts w:ascii="Times New Roman" w:cs="Times New Roman" w:eastAsia="Times New Roman" w:hAnsi="Times New Roman"/>
          <w:sz w:val="20"/>
          <w:szCs w:val="20"/>
          <w:color w:val="auto"/>
        </w:rPr>
        <w:t>t the crimes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(13: 3). And of all the rites, funerals have a particular signi</w:t>
      </w:r>
      <w:r>
        <w:rPr>
          <w:rFonts w:ascii="Arial" w:cs="Arial" w:eastAsia="Arial" w:hAnsi="Arial"/>
          <w:sz w:val="20"/>
          <w:szCs w:val="20"/>
          <w:color w:val="auto"/>
        </w:rPr>
        <w:t>fi</w:t>
      </w:r>
      <w:r>
        <w:rPr>
          <w:rFonts w:ascii="Times New Roman" w:cs="Times New Roman" w:eastAsia="Times New Roman" w:hAnsi="Times New Roman"/>
          <w:sz w:val="20"/>
          <w:szCs w:val="20"/>
          <w:color w:val="auto"/>
        </w:rPr>
        <w:t>cance, because they must smooth the passage of the deceased into the afterlife, while rea</w:t>
      </w:r>
      <w:r>
        <w:rPr>
          <w:rFonts w:ascii="Arial" w:cs="Arial" w:eastAsia="Arial" w:hAnsi="Arial"/>
          <w:sz w:val="20"/>
          <w:szCs w:val="20"/>
          <w:color w:val="auto"/>
        </w:rPr>
        <w:t>ﬃ</w:t>
      </w:r>
      <w:r>
        <w:rPr>
          <w:rFonts w:ascii="Times New Roman" w:cs="Times New Roman" w:eastAsia="Times New Roman" w:hAnsi="Times New Roman"/>
          <w:sz w:val="20"/>
          <w:szCs w:val="20"/>
          <w:color w:val="auto"/>
        </w:rPr>
        <w:t>rming relations amongst the living at the point that they are recon</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gured to absorb the loss. Hence, for instance, the detailed stipulations around mourning rituals, garb and periods, as laid out in </w:t>
      </w:r>
      <w:r>
        <w:rPr>
          <w:rFonts w:ascii="Arial" w:cs="Arial" w:eastAsia="Arial" w:hAnsi="Arial"/>
          <w:sz w:val="20"/>
          <w:szCs w:val="20"/>
          <w:color w:val="auto"/>
        </w:rPr>
        <w:t>The Book of Rites</w:t>
      </w:r>
      <w:r>
        <w:rPr>
          <w:rFonts w:ascii="Times New Roman" w:cs="Times New Roman" w:eastAsia="Times New Roman" w:hAnsi="Times New Roman"/>
          <w:sz w:val="20"/>
          <w:szCs w:val="20"/>
          <w:color w:val="auto"/>
        </w:rPr>
        <w:t>.</w:t>
      </w:r>
      <w:r>
        <w:rPr>
          <w:rFonts w:ascii="Times New Roman" w:cs="Times New Roman" w:eastAsia="Times New Roman" w:hAnsi="Times New Roman"/>
          <w:sz w:val="26"/>
          <w:szCs w:val="26"/>
          <w:color w:val="000084"/>
          <w:vertAlign w:val="superscript"/>
        </w:rPr>
        <w:t>5</w:t>
      </w:r>
    </w:p>
    <w:p>
      <w:pPr>
        <w:spacing w:after="0" w:line="4" w:lineRule="exact"/>
        <w:rPr>
          <w:sz w:val="20"/>
          <w:szCs w:val="20"/>
          <w:color w:val="auto"/>
        </w:rPr>
      </w:pPr>
    </w:p>
    <w:p>
      <w:pPr>
        <w:jc w:val="both"/>
        <w:ind w:firstLine="240"/>
        <w:spacing w:after="0" w:line="252" w:lineRule="auto"/>
        <w:rPr>
          <w:sz w:val="20"/>
          <w:szCs w:val="20"/>
          <w:color w:val="auto"/>
        </w:rPr>
      </w:pPr>
      <w:r>
        <w:rPr>
          <w:rFonts w:ascii="Times New Roman" w:cs="Times New Roman" w:eastAsia="Times New Roman" w:hAnsi="Times New Roman"/>
          <w:sz w:val="21"/>
          <w:szCs w:val="21"/>
          <w:color w:val="auto"/>
        </w:rPr>
        <w:t xml:space="preserve">This preys on the mind of the speaker in </w:t>
      </w:r>
      <w:r>
        <w:rPr>
          <w:rFonts w:ascii="Arial" w:cs="Arial" w:eastAsia="Arial" w:hAnsi="Arial"/>
          <w:sz w:val="21"/>
          <w:szCs w:val="21"/>
          <w:color w:val="auto"/>
        </w:rPr>
        <w:t>Coﬃn</w:t>
      </w:r>
      <w:r>
        <w:rPr>
          <w:rFonts w:ascii="Times New Roman" w:cs="Times New Roman" w:eastAsia="Times New Roman" w:hAnsi="Times New Roman"/>
          <w:sz w:val="21"/>
          <w:szCs w:val="21"/>
          <w:color w:val="auto"/>
        </w:rPr>
        <w:t>. Although it is his grandfather</w:t>
      </w:r>
      <w:r>
        <w:rPr>
          <w:rFonts w:ascii="Arial" w:cs="Arial" w:eastAsia="Arial" w:hAnsi="Arial"/>
          <w:sz w:val="21"/>
          <w:szCs w:val="21"/>
          <w:color w:val="auto"/>
        </w:rPr>
        <w:t>’</w:t>
      </w:r>
      <w:r>
        <w:rPr>
          <w:rFonts w:ascii="Times New Roman" w:cs="Times New Roman" w:eastAsia="Times New Roman" w:hAnsi="Times New Roman"/>
          <w:sz w:val="21"/>
          <w:szCs w:val="21"/>
          <w:color w:val="auto"/>
        </w:rPr>
        <w:t>s funeral, he explains, his father and uncles are already dead, so, as eldest grandson, he is head of the family. When it transpires that the co</w:t>
      </w:r>
      <w:r>
        <w:rPr>
          <w:rFonts w:ascii="Arial" w:cs="Arial" w:eastAsia="Arial" w:hAnsi="Arial"/>
          <w:sz w:val="21"/>
          <w:szCs w:val="21"/>
          <w:color w:val="auto"/>
        </w:rPr>
        <w:t>ﬃ</w:t>
      </w:r>
      <w:r>
        <w:rPr>
          <w:rFonts w:ascii="Times New Roman" w:cs="Times New Roman" w:eastAsia="Times New Roman" w:hAnsi="Times New Roman"/>
          <w:sz w:val="21"/>
          <w:szCs w:val="21"/>
          <w:color w:val="auto"/>
        </w:rPr>
        <w:t>n is too big for the hole, it falls to him to rectify the situation; a duty he must perform, he explains, in front of about 200 mourners. This is the son</w:t>
      </w:r>
      <w:r>
        <w:rPr>
          <w:rFonts w:ascii="Arial" w:cs="Arial" w:eastAsia="Arial" w:hAnsi="Arial"/>
          <w:sz w:val="21"/>
          <w:szCs w:val="21"/>
          <w:color w:val="auto"/>
        </w:rPr>
        <w:t>’</w:t>
      </w:r>
      <w:r>
        <w:rPr>
          <w:rFonts w:ascii="Times New Roman" w:cs="Times New Roman" w:eastAsia="Times New Roman" w:hAnsi="Times New Roman"/>
          <w:sz w:val="21"/>
          <w:szCs w:val="21"/>
          <w:color w:val="auto"/>
        </w:rPr>
        <w:t>s expectation</w:t>
      </w:r>
    </w:p>
    <w:p>
      <w:pPr>
        <w:sectPr>
          <w:pgSz w:w="10720" w:h="13945" w:orient="portrait"/>
          <w:cols w:equalWidth="0" w:num="1">
            <w:col w:w="8320"/>
          </w:cols>
          <w:pgMar w:left="1200" w:top="455" w:right="1195" w:bottom="411" w:gutter="0" w:footer="0" w:header="0"/>
        </w:sectPr>
      </w:pPr>
    </w:p>
    <w:bookmarkStart w:id="8" w:name="page9"/>
    <w:bookmarkEnd w:id="8"/>
    <w:p>
      <w:pPr>
        <w:spacing w:after="0"/>
        <w:rPr>
          <w:sz w:val="20"/>
          <w:szCs w:val="20"/>
          <w:color w:val="auto"/>
        </w:rPr>
      </w:pPr>
      <w:r>
        <w:rPr>
          <w:rFonts w:ascii="Arial" w:cs="Arial" w:eastAsia="Arial" w:hAnsi="Arial"/>
          <w:sz w:val="15"/>
          <w:szCs w:val="15"/>
          <w:color w:val="auto"/>
        </w:rPr>
        <w:t xml:space="preserve">232  </w:t>
      </w:r>
      <w:r>
        <w:rPr>
          <w:sz w:val="1"/>
          <w:szCs w:val="1"/>
          <w:color w:val="auto"/>
        </w:rPr>
        <w:drawing>
          <wp:inline distT="0" distB="0" distL="0" distR="0">
            <wp:extent cx="165100" cy="165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P. RAE</w:t>
      </w:r>
    </w:p>
    <w:p>
      <w:pPr>
        <w:spacing w:after="0" w:line="285"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1"/>
          <w:szCs w:val="21"/>
          <w:color w:val="auto"/>
        </w:rPr>
        <w:t xml:space="preserve">of the father in </w:t>
      </w:r>
      <w:r>
        <w:rPr>
          <w:rFonts w:ascii="Arial" w:cs="Arial" w:eastAsia="Arial" w:hAnsi="Arial"/>
          <w:sz w:val="21"/>
          <w:szCs w:val="21"/>
          <w:color w:val="auto"/>
        </w:rPr>
        <w:t>No Parking</w:t>
      </w:r>
      <w:r>
        <w:rPr>
          <w:rFonts w:ascii="Times New Roman" w:cs="Times New Roman" w:eastAsia="Times New Roman" w:hAnsi="Times New Roman"/>
          <w:sz w:val="21"/>
          <w:szCs w:val="21"/>
          <w:color w:val="auto"/>
        </w:rPr>
        <w:t xml:space="preserve"> writ large: not only must the speaker take the right action according to the situation (</w:t>
      </w:r>
      <w:r>
        <w:rPr>
          <w:rFonts w:ascii="Arial" w:cs="Arial" w:eastAsia="Arial" w:hAnsi="Arial"/>
          <w:sz w:val="21"/>
          <w:szCs w:val="21"/>
          <w:color w:val="auto"/>
        </w:rPr>
        <w:t>“</w:t>
      </w:r>
      <w:r>
        <w:rPr>
          <w:rFonts w:ascii="Times New Roman" w:cs="Times New Roman" w:eastAsia="Times New Roman" w:hAnsi="Times New Roman"/>
          <w:sz w:val="21"/>
          <w:szCs w:val="21"/>
          <w:color w:val="auto"/>
        </w:rPr>
        <w:t>I mean, how many times in your life can you get a chance of burying your grandfather decent-like? So while I</w:t>
      </w:r>
      <w:r>
        <w:rPr>
          <w:rFonts w:ascii="Arial" w:cs="Arial" w:eastAsia="Arial" w:hAnsi="Arial"/>
          <w:sz w:val="21"/>
          <w:szCs w:val="21"/>
          <w:color w:val="auto"/>
        </w:rPr>
        <w:t>’</w:t>
      </w:r>
      <w:r>
        <w:rPr>
          <w:rFonts w:ascii="Times New Roman" w:cs="Times New Roman" w:eastAsia="Times New Roman" w:hAnsi="Times New Roman"/>
          <w:sz w:val="21"/>
          <w:szCs w:val="21"/>
          <w:color w:val="auto"/>
        </w:rPr>
        <w:t>m at it, shouldn</w:t>
      </w:r>
      <w:r>
        <w:rPr>
          <w:rFonts w:ascii="Arial" w:cs="Arial" w:eastAsia="Arial" w:hAnsi="Arial"/>
          <w:sz w:val="21"/>
          <w:szCs w:val="21"/>
          <w:color w:val="auto"/>
        </w:rPr>
        <w:t>’</w:t>
      </w:r>
      <w:r>
        <w:rPr>
          <w:rFonts w:ascii="Times New Roman" w:cs="Times New Roman" w:eastAsia="Times New Roman" w:hAnsi="Times New Roman"/>
          <w:sz w:val="21"/>
          <w:szCs w:val="21"/>
          <w:color w:val="auto"/>
        </w:rPr>
        <w:t>t I just do it right and proper?</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[Kuo </w:t>
      </w:r>
      <w:r>
        <w:rPr>
          <w:rFonts w:ascii="Times New Roman" w:cs="Times New Roman" w:eastAsia="Times New Roman" w:hAnsi="Times New Roman"/>
          <w:sz w:val="21"/>
          <w:szCs w:val="21"/>
          <w:color w:val="000084"/>
        </w:rPr>
        <w:t>2012</w:t>
      </w:r>
      <w:r>
        <w:rPr>
          <w:rFonts w:ascii="Times New Roman" w:cs="Times New Roman" w:eastAsia="Times New Roman" w:hAnsi="Times New Roman"/>
          <w:sz w:val="21"/>
          <w:szCs w:val="21"/>
          <w:color w:val="auto"/>
        </w:rPr>
        <w:t>, 7]), but he must do so under the scrutiny of those whose own identities are in part determined by how well he performs his role.</w:t>
      </w:r>
    </w:p>
    <w:p>
      <w:pPr>
        <w:spacing w:after="0" w:line="20" w:lineRule="exact"/>
        <w:rPr>
          <w:sz w:val="20"/>
          <w:szCs w:val="20"/>
          <w:color w:val="auto"/>
        </w:rPr>
      </w:pPr>
    </w:p>
    <w:p>
      <w:pPr>
        <w:jc w:val="both"/>
        <w:ind w:firstLine="241"/>
        <w:spacing w:after="0" w:line="270" w:lineRule="auto"/>
        <w:rPr>
          <w:sz w:val="20"/>
          <w:szCs w:val="20"/>
          <w:color w:val="auto"/>
        </w:rPr>
      </w:pPr>
      <w:r>
        <w:rPr>
          <w:rFonts w:ascii="Times New Roman" w:cs="Times New Roman" w:eastAsia="Times New Roman" w:hAnsi="Times New Roman"/>
          <w:sz w:val="20"/>
          <w:szCs w:val="20"/>
          <w:color w:val="auto"/>
        </w:rPr>
        <w:t>The central challenge to the speaker turns not on an encounter with faceless bureaucrats, then, but rather on the attempt to do something conventionally tacit in an age of re</w:t>
      </w:r>
      <w:r>
        <w:rPr>
          <w:rFonts w:ascii="Arial" w:cs="Arial" w:eastAsia="Arial" w:hAnsi="Arial"/>
          <w:sz w:val="20"/>
          <w:szCs w:val="20"/>
          <w:color w:val="auto"/>
        </w:rPr>
        <w:t>fl</w:t>
      </w:r>
      <w:r>
        <w:rPr>
          <w:rFonts w:ascii="Times New Roman" w:cs="Times New Roman" w:eastAsia="Times New Roman" w:hAnsi="Times New Roman"/>
          <w:sz w:val="20"/>
          <w:szCs w:val="20"/>
          <w:color w:val="auto"/>
        </w:rPr>
        <w:t>exive modernity. The sin-cere performance of ritual is central to the enactive dimension of Confucian morality. Or, as Lee Dian Rainey (</w:t>
      </w:r>
      <w:r>
        <w:rPr>
          <w:rFonts w:ascii="Times New Roman" w:cs="Times New Roman" w:eastAsia="Times New Roman" w:hAnsi="Times New Roman"/>
          <w:sz w:val="20"/>
          <w:szCs w:val="20"/>
          <w:color w:val="000084"/>
        </w:rPr>
        <w:t>2010</w:t>
      </w:r>
      <w:r>
        <w:rPr>
          <w:rFonts w:ascii="Times New Roman" w:cs="Times New Roman" w:eastAsia="Times New Roman" w:hAnsi="Times New Roman"/>
          <w:sz w:val="20"/>
          <w:szCs w:val="20"/>
          <w:color w:val="auto"/>
        </w:rPr>
        <w:t xml:space="preserve">, 38) puts it, </w:t>
      </w:r>
      <w:r>
        <w:rPr>
          <w:rFonts w:ascii="Arial" w:cs="Arial" w:eastAsia="Arial" w:hAnsi="Arial"/>
          <w:sz w:val="20"/>
          <w:szCs w:val="20"/>
          <w:color w:val="auto"/>
        </w:rPr>
        <w:t>“</w:t>
      </w:r>
      <w:r>
        <w:rPr>
          <w:rFonts w:ascii="Times New Roman" w:cs="Times New Roman" w:eastAsia="Times New Roman" w:hAnsi="Times New Roman"/>
          <w:sz w:val="20"/>
          <w:szCs w:val="20"/>
          <w:color w:val="auto"/>
        </w:rPr>
        <w:t>When we learn rituals and perform them properly, with inner moral intent, we become better people. The respect expressed in the ritual becomes the outer form of an inner moral world.</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the course of </w:t>
      </w:r>
      <w:r>
        <w:rPr>
          <w:rFonts w:ascii="Arial" w:cs="Arial" w:eastAsia="Arial" w:hAnsi="Arial"/>
          <w:sz w:val="20"/>
          <w:szCs w:val="20"/>
          <w:color w:val="auto"/>
        </w:rPr>
        <w:t>Coﬃn</w:t>
      </w:r>
      <w:r>
        <w:rPr>
          <w:rFonts w:ascii="Times New Roman" w:cs="Times New Roman" w:eastAsia="Times New Roman" w:hAnsi="Times New Roman"/>
          <w:sz w:val="20"/>
          <w:szCs w:val="20"/>
          <w:color w:val="auto"/>
        </w:rPr>
        <w:t xml:space="preserve">, the narrator becomes increasingly aware of the funeral </w:t>
      </w:r>
      <w:r>
        <w:rPr>
          <w:rFonts w:ascii="Arial" w:cs="Arial" w:eastAsia="Arial" w:hAnsi="Arial"/>
          <w:sz w:val="20"/>
          <w:szCs w:val="20"/>
          <w:color w:val="auto"/>
        </w:rPr>
        <w:t>as</w:t>
      </w:r>
      <w:r>
        <w:rPr>
          <w:rFonts w:ascii="Times New Roman" w:cs="Times New Roman" w:eastAsia="Times New Roman" w:hAnsi="Times New Roman"/>
          <w:sz w:val="20"/>
          <w:szCs w:val="20"/>
          <w:color w:val="auto"/>
        </w:rPr>
        <w:t xml:space="preserve"> a ritual. Near the beginning, he ruefully mentions that over the preceding half-century, his extended family has drifted apart, so that he is no longer exactly sure who among the assembled mourners is a member. Some of those mourners, he notes, have cameras, giving him to believe they have only come to enjoy the spectacle of the funeral; and when he bursts in on the senior o</w:t>
      </w:r>
      <w:r>
        <w:rPr>
          <w:rFonts w:ascii="Arial" w:cs="Arial" w:eastAsia="Arial" w:hAnsi="Arial"/>
          <w:sz w:val="20"/>
          <w:szCs w:val="20"/>
          <w:color w:val="auto"/>
        </w:rPr>
        <w:t>ﬃ</w:t>
      </w:r>
      <w:r>
        <w:rPr>
          <w:rFonts w:ascii="Times New Roman" w:cs="Times New Roman" w:eastAsia="Times New Roman" w:hAnsi="Times New Roman"/>
          <w:sz w:val="20"/>
          <w:szCs w:val="20"/>
          <w:color w:val="auto"/>
        </w:rPr>
        <w:t>cial</w:t>
      </w:r>
      <w:r>
        <w:rPr>
          <w:rFonts w:ascii="Arial" w:cs="Arial" w:eastAsia="Arial" w:hAnsi="Arial"/>
          <w:sz w:val="20"/>
          <w:szCs w:val="20"/>
          <w:color w:val="auto"/>
        </w:rPr>
        <w:t>’</w:t>
      </w:r>
      <w:r>
        <w:rPr>
          <w:rFonts w:ascii="Times New Roman" w:cs="Times New Roman" w:eastAsia="Times New Roman" w:hAnsi="Times New Roman"/>
          <w:sz w:val="20"/>
          <w:szCs w:val="20"/>
          <w:color w:val="auto"/>
        </w:rPr>
        <w:t>s o</w:t>
      </w:r>
      <w:r>
        <w:rPr>
          <w:rFonts w:ascii="Arial" w:cs="Arial" w:eastAsia="Arial" w:hAnsi="Arial"/>
          <w:sz w:val="20"/>
          <w:szCs w:val="20"/>
          <w:color w:val="auto"/>
        </w:rPr>
        <w:t>ﬃ</w:t>
      </w:r>
      <w:r>
        <w:rPr>
          <w:rFonts w:ascii="Times New Roman" w:cs="Times New Roman" w:eastAsia="Times New Roman" w:hAnsi="Times New Roman"/>
          <w:sz w:val="20"/>
          <w:szCs w:val="20"/>
          <w:color w:val="auto"/>
        </w:rPr>
        <w:t xml:space="preserve">ce to remonstrate over the grave, </w:t>
      </w:r>
      <w:r>
        <w:rPr>
          <w:rFonts w:ascii="Arial" w:cs="Arial" w:eastAsia="Arial" w:hAnsi="Arial"/>
          <w:sz w:val="20"/>
          <w:szCs w:val="20"/>
          <w:color w:val="auto"/>
        </w:rPr>
        <w:t>“</w:t>
      </w:r>
      <w:r>
        <w:rPr>
          <w:rFonts w:ascii="Times New Roman" w:cs="Times New Roman" w:eastAsia="Times New Roman" w:hAnsi="Times New Roman"/>
          <w:sz w:val="20"/>
          <w:szCs w:val="20"/>
          <w:color w:val="auto"/>
        </w:rPr>
        <w:t>I found everyone staring at me wide-eyed. It was only then that I realised I was still wearing my full set of funeral costumes that becomes a pious grandson!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(Kuo </w:t>
      </w:r>
      <w:r>
        <w:rPr>
          <w:rFonts w:ascii="Times New Roman" w:cs="Times New Roman" w:eastAsia="Times New Roman" w:hAnsi="Times New Roman"/>
          <w:sz w:val="20"/>
          <w:szCs w:val="20"/>
          <w:color w:val="000084"/>
        </w:rPr>
        <w:t>2012</w:t>
      </w:r>
      <w:r>
        <w:rPr>
          <w:rFonts w:ascii="Times New Roman" w:cs="Times New Roman" w:eastAsia="Times New Roman" w:hAnsi="Times New Roman"/>
          <w:sz w:val="20"/>
          <w:szCs w:val="20"/>
          <w:color w:val="auto"/>
        </w:rPr>
        <w:t xml:space="preserve">, 5). By the time the matter is resolved, and our speaker returns to complete the ceremony, word is out about the unusual situation: the crowd has grown from 200 to 800, and the press has arrived. The event ends up being voted </w:t>
      </w:r>
      <w:r>
        <w:rPr>
          <w:rFonts w:ascii="Arial" w:cs="Arial" w:eastAsia="Arial" w:hAnsi="Arial"/>
          <w:sz w:val="20"/>
          <w:szCs w:val="20"/>
          <w:color w:val="auto"/>
        </w:rPr>
        <w:t>“</w:t>
      </w:r>
      <w:r>
        <w:rPr>
          <w:rFonts w:ascii="Times New Roman" w:cs="Times New Roman" w:eastAsia="Times New Roman" w:hAnsi="Times New Roman"/>
          <w:sz w:val="20"/>
          <w:szCs w:val="20"/>
          <w:color w:val="auto"/>
        </w:rPr>
        <w:t>one of the Top Ten National News Stories of the Year,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the o</w:t>
      </w:r>
      <w:r>
        <w:rPr>
          <w:rFonts w:ascii="Arial" w:cs="Arial" w:eastAsia="Arial" w:hAnsi="Arial"/>
          <w:sz w:val="20"/>
          <w:szCs w:val="20"/>
          <w:color w:val="auto"/>
        </w:rPr>
        <w:t>ﬃ</w:t>
      </w:r>
      <w:r>
        <w:rPr>
          <w:rFonts w:ascii="Times New Roman" w:cs="Times New Roman" w:eastAsia="Times New Roman" w:hAnsi="Times New Roman"/>
          <w:sz w:val="20"/>
          <w:szCs w:val="20"/>
          <w:color w:val="auto"/>
        </w:rPr>
        <w:t xml:space="preserve">cial who relents is voted </w:t>
      </w:r>
      <w:r>
        <w:rPr>
          <w:rFonts w:ascii="Arial" w:cs="Arial" w:eastAsia="Arial" w:hAnsi="Arial"/>
          <w:sz w:val="20"/>
          <w:szCs w:val="20"/>
          <w:color w:val="auto"/>
        </w:rPr>
        <w:t>“</w:t>
      </w:r>
      <w:r>
        <w:rPr>
          <w:rFonts w:ascii="Times New Roman" w:cs="Times New Roman" w:eastAsia="Times New Roman" w:hAnsi="Times New Roman"/>
          <w:sz w:val="20"/>
          <w:szCs w:val="20"/>
          <w:color w:val="auto"/>
        </w:rPr>
        <w:t>Most Humane Personality of the Year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(8).</w:t>
      </w:r>
    </w:p>
    <w:p>
      <w:pPr>
        <w:spacing w:after="0" w:line="11" w:lineRule="exact"/>
        <w:rPr>
          <w:sz w:val="20"/>
          <w:szCs w:val="20"/>
          <w:color w:val="auto"/>
        </w:rPr>
      </w:pPr>
    </w:p>
    <w:p>
      <w:pPr>
        <w:jc w:val="both"/>
        <w:ind w:firstLine="240"/>
        <w:spacing w:after="0" w:line="256" w:lineRule="auto"/>
        <w:rPr>
          <w:sz w:val="20"/>
          <w:szCs w:val="20"/>
          <w:color w:val="auto"/>
        </w:rPr>
      </w:pPr>
      <w:r>
        <w:rPr>
          <w:rFonts w:ascii="Times New Roman" w:cs="Times New Roman" w:eastAsia="Times New Roman" w:hAnsi="Times New Roman"/>
          <w:sz w:val="21"/>
          <w:szCs w:val="21"/>
          <w:color w:val="auto"/>
        </w:rPr>
        <w:t xml:space="preserve">This shift from the ordinary to the extraordinary is amusing, but, as I have already noted, it dis-tinguishes </w:t>
      </w:r>
      <w:r>
        <w:rPr>
          <w:rFonts w:ascii="Arial" w:cs="Arial" w:eastAsia="Arial" w:hAnsi="Arial"/>
          <w:sz w:val="21"/>
          <w:szCs w:val="21"/>
          <w:color w:val="auto"/>
        </w:rPr>
        <w:t>Coﬃn</w:t>
      </w:r>
      <w:r>
        <w:rPr>
          <w:rFonts w:ascii="Times New Roman" w:cs="Times New Roman" w:eastAsia="Times New Roman" w:hAnsi="Times New Roman"/>
          <w:sz w:val="21"/>
          <w:szCs w:val="21"/>
          <w:color w:val="auto"/>
        </w:rPr>
        <w:t xml:space="preserve"> from the later </w:t>
      </w:r>
      <w:r>
        <w:rPr>
          <w:rFonts w:ascii="Arial" w:cs="Arial" w:eastAsia="Arial" w:hAnsi="Arial"/>
          <w:sz w:val="21"/>
          <w:szCs w:val="21"/>
          <w:color w:val="auto"/>
        </w:rPr>
        <w:t>No Parking</w:t>
      </w:r>
      <w:r>
        <w:rPr>
          <w:rFonts w:ascii="Times New Roman" w:cs="Times New Roman" w:eastAsia="Times New Roman" w:hAnsi="Times New Roman"/>
          <w:sz w:val="21"/>
          <w:szCs w:val="21"/>
          <w:color w:val="auto"/>
        </w:rPr>
        <w:t xml:space="preserve">, whose more sustained attention to the ordinary gives it greater integrity as a piece of writing. As a piece of </w:t>
      </w:r>
      <w:r>
        <w:rPr>
          <w:rFonts w:ascii="Arial" w:cs="Arial" w:eastAsia="Arial" w:hAnsi="Arial"/>
          <w:sz w:val="21"/>
          <w:szCs w:val="21"/>
          <w:color w:val="auto"/>
        </w:rPr>
        <w:t>theatre</w:t>
      </w:r>
      <w:r>
        <w:rPr>
          <w:rFonts w:ascii="Times New Roman" w:cs="Times New Roman" w:eastAsia="Times New Roman" w:hAnsi="Times New Roman"/>
          <w:sz w:val="21"/>
          <w:szCs w:val="21"/>
          <w:color w:val="auto"/>
        </w:rPr>
        <w:t xml:space="preserve">, however, </w:t>
      </w:r>
      <w:r>
        <w:rPr>
          <w:rFonts w:ascii="Arial" w:cs="Arial" w:eastAsia="Arial" w:hAnsi="Arial"/>
          <w:sz w:val="21"/>
          <w:szCs w:val="21"/>
          <w:color w:val="auto"/>
        </w:rPr>
        <w:t>Coﬃn</w:t>
      </w:r>
      <w:r>
        <w:rPr>
          <w:rFonts w:ascii="Times New Roman" w:cs="Times New Roman" w:eastAsia="Times New Roman" w:hAnsi="Times New Roman"/>
          <w:sz w:val="21"/>
          <w:szCs w:val="21"/>
          <w:color w:val="auto"/>
        </w:rPr>
        <w:t xml:space="preserve"> is the more intriguing, precisely because of the importance it assigns to the relationship between ritual and spectacle. In addition to the assembled mourners in the narrative, it is not hard to see how the theatre audience might also be implicated in the man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w:t>
      </w:r>
      <w:r>
        <w:rPr>
          <w:rFonts w:ascii="Arial" w:cs="Arial" w:eastAsia="Arial" w:hAnsi="Arial"/>
          <w:sz w:val="21"/>
          <w:szCs w:val="21"/>
          <w:color w:val="auto"/>
        </w:rPr>
        <w:t>“</w:t>
      </w:r>
      <w:r>
        <w:rPr>
          <w:rFonts w:ascii="Times New Roman" w:cs="Times New Roman" w:eastAsia="Times New Roman" w:hAnsi="Times New Roman"/>
          <w:sz w:val="21"/>
          <w:szCs w:val="21"/>
          <w:color w:val="auto"/>
        </w:rPr>
        <w:t>feeling that we were being watched</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(1). This, in turn, raises the question of the relationship between the events recounted </w:t>
      </w:r>
      <w:r>
        <w:rPr>
          <w:rFonts w:ascii="Arial" w:cs="Arial" w:eastAsia="Arial" w:hAnsi="Arial"/>
          <w:sz w:val="21"/>
          <w:szCs w:val="21"/>
          <w:color w:val="auto"/>
        </w:rPr>
        <w:t>within</w:t>
      </w:r>
      <w:r>
        <w:rPr>
          <w:rFonts w:ascii="Times New Roman" w:cs="Times New Roman" w:eastAsia="Times New Roman" w:hAnsi="Times New Roman"/>
          <w:sz w:val="21"/>
          <w:szCs w:val="21"/>
          <w:color w:val="auto"/>
        </w:rPr>
        <w:t xml:space="preserve"> the play, and the fact of its per-formance. Does theatre as a medium have anything to tell us about the practice of lived Confucian-ism? Ostensibly not. </w:t>
      </w:r>
      <w:r>
        <w:rPr>
          <w:rFonts w:ascii="Arial" w:cs="Arial" w:eastAsia="Arial" w:hAnsi="Arial"/>
          <w:sz w:val="21"/>
          <w:szCs w:val="21"/>
          <w:color w:val="auto"/>
        </w:rPr>
        <w:t>The Analects</w:t>
      </w:r>
      <w:r>
        <w:rPr>
          <w:rFonts w:ascii="Times New Roman" w:cs="Times New Roman" w:eastAsia="Times New Roman" w:hAnsi="Times New Roman"/>
          <w:sz w:val="21"/>
          <w:szCs w:val="21"/>
          <w:color w:val="auto"/>
        </w:rPr>
        <w:t xml:space="preserve"> expresses what we might today describe as a persistent anti-theatricality in its parsing of appropriate behaviour: </w:t>
      </w:r>
      <w:r>
        <w:rPr>
          <w:rFonts w:ascii="Arial" w:cs="Arial" w:eastAsia="Arial" w:hAnsi="Arial"/>
          <w:sz w:val="21"/>
          <w:szCs w:val="21"/>
          <w:color w:val="auto"/>
        </w:rPr>
        <w:t>“</w:t>
      </w:r>
      <w:r>
        <w:rPr>
          <w:rFonts w:ascii="Times New Roman" w:cs="Times New Roman" w:eastAsia="Times New Roman" w:hAnsi="Times New Roman"/>
          <w:sz w:val="21"/>
          <w:szCs w:val="21"/>
          <w:color w:val="auto"/>
        </w:rPr>
        <w:t>To make friends with the ingratiating in action, the pleasant in appearance and the plausible in speech is to lose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(16: 4). Or, as Henry Rosemont Jr. (</w:t>
      </w:r>
      <w:r>
        <w:rPr>
          <w:rFonts w:ascii="Times New Roman" w:cs="Times New Roman" w:eastAsia="Times New Roman" w:hAnsi="Times New Roman"/>
          <w:sz w:val="21"/>
          <w:szCs w:val="21"/>
          <w:color w:val="000084"/>
        </w:rPr>
        <w:t>1997</w:t>
      </w:r>
      <w:r>
        <w:rPr>
          <w:rFonts w:ascii="Times New Roman" w:cs="Times New Roman" w:eastAsia="Times New Roman" w:hAnsi="Times New Roman"/>
          <w:sz w:val="21"/>
          <w:szCs w:val="21"/>
          <w:color w:val="auto"/>
        </w:rPr>
        <w:t>, 71) writes:</w:t>
      </w:r>
    </w:p>
    <w:p>
      <w:pPr>
        <w:spacing w:after="0" w:line="329" w:lineRule="exact"/>
        <w:rPr>
          <w:sz w:val="20"/>
          <w:szCs w:val="20"/>
          <w:color w:val="auto"/>
        </w:rPr>
      </w:pPr>
    </w:p>
    <w:p>
      <w:pPr>
        <w:jc w:val="both"/>
        <w:ind w:left="240" w:right="240"/>
        <w:spacing w:after="0" w:line="238" w:lineRule="auto"/>
        <w:rPr>
          <w:sz w:val="20"/>
          <w:szCs w:val="20"/>
          <w:color w:val="auto"/>
        </w:rPr>
      </w:pPr>
      <w:r>
        <w:rPr>
          <w:rFonts w:ascii="Times New Roman" w:cs="Times New Roman" w:eastAsia="Times New Roman" w:hAnsi="Times New Roman"/>
          <w:sz w:val="19"/>
          <w:szCs w:val="19"/>
          <w:color w:val="auto"/>
        </w:rPr>
        <w:t>I am the totality of roles I live in relation to speci</w:t>
      </w:r>
      <w:r>
        <w:rPr>
          <w:rFonts w:ascii="Arial" w:cs="Arial" w:eastAsia="Arial" w:hAnsi="Arial"/>
          <w:sz w:val="19"/>
          <w:szCs w:val="19"/>
          <w:color w:val="auto"/>
        </w:rPr>
        <w:t>fi</w:t>
      </w:r>
      <w:r>
        <w:rPr>
          <w:rFonts w:ascii="Times New Roman" w:cs="Times New Roman" w:eastAsia="Times New Roman" w:hAnsi="Times New Roman"/>
          <w:sz w:val="19"/>
          <w:szCs w:val="19"/>
          <w:color w:val="auto"/>
        </w:rPr>
        <w:t>c others. Moreover, these roles are interconnected in that the relations in which I stand to some people a</w:t>
      </w:r>
      <w:r>
        <w:rPr>
          <w:rFonts w:ascii="Arial" w:cs="Arial" w:eastAsia="Arial" w:hAnsi="Arial"/>
          <w:sz w:val="19"/>
          <w:szCs w:val="19"/>
          <w:color w:val="auto"/>
        </w:rPr>
        <w:t>ﬀ</w:t>
      </w:r>
      <w:r>
        <w:rPr>
          <w:rFonts w:ascii="Times New Roman" w:cs="Times New Roman" w:eastAsia="Times New Roman" w:hAnsi="Times New Roman"/>
          <w:sz w:val="19"/>
          <w:szCs w:val="19"/>
          <w:color w:val="auto"/>
        </w:rPr>
        <w:t xml:space="preserve">ect directly the relations in which I stand to others, such that it would be misleading to say that I </w:t>
      </w:r>
      <w:r>
        <w:rPr>
          <w:rFonts w:ascii="Arial" w:cs="Arial" w:eastAsia="Arial" w:hAnsi="Arial"/>
          <w:sz w:val="19"/>
          <w:szCs w:val="19"/>
          <w:color w:val="auto"/>
        </w:rPr>
        <w:t>play</w:t>
      </w:r>
      <w:r>
        <w:rPr>
          <w:rFonts w:ascii="Times New Roman" w:cs="Times New Roman" w:eastAsia="Times New Roman" w:hAnsi="Times New Roman"/>
          <w:sz w:val="19"/>
          <w:szCs w:val="19"/>
          <w:color w:val="auto"/>
        </w:rPr>
        <w:t xml:space="preserve"> or </w:t>
      </w:r>
      <w:r>
        <w:rPr>
          <w:rFonts w:ascii="Arial" w:cs="Arial" w:eastAsia="Arial" w:hAnsi="Arial"/>
          <w:sz w:val="19"/>
          <w:szCs w:val="19"/>
          <w:color w:val="auto"/>
        </w:rPr>
        <w:t>perform</w:t>
      </w:r>
      <w:r>
        <w:rPr>
          <w:rFonts w:ascii="Times New Roman" w:cs="Times New Roman" w:eastAsia="Times New Roman" w:hAnsi="Times New Roman"/>
          <w:sz w:val="19"/>
          <w:szCs w:val="19"/>
          <w:color w:val="auto"/>
        </w:rPr>
        <w:t xml:space="preserve"> these roles; on the contrary, for Confucius I </w:t>
      </w:r>
      <w:r>
        <w:rPr>
          <w:rFonts w:ascii="Arial" w:cs="Arial" w:eastAsia="Arial" w:hAnsi="Arial"/>
          <w:sz w:val="19"/>
          <w:szCs w:val="19"/>
          <w:color w:val="auto"/>
        </w:rPr>
        <w:t xml:space="preserve">am </w:t>
      </w:r>
      <w:r>
        <w:rPr>
          <w:rFonts w:ascii="Times New Roman" w:cs="Times New Roman" w:eastAsia="Times New Roman" w:hAnsi="Times New Roman"/>
          <w:sz w:val="19"/>
          <w:szCs w:val="19"/>
          <w:color w:val="auto"/>
        </w:rPr>
        <w:t>my roles. Taken collectively, these roles weave, for each of us, a unique pattern of personal identity,</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such that if some of my roles change, others will of necessity change also, literally making me a di</w:t>
      </w:r>
      <w:r>
        <w:rPr>
          <w:rFonts w:ascii="Arial" w:cs="Arial" w:eastAsia="Arial" w:hAnsi="Arial"/>
          <w:sz w:val="19"/>
          <w:szCs w:val="19"/>
          <w:color w:val="auto"/>
        </w:rPr>
        <w:t>ﬀ</w:t>
      </w:r>
      <w:r>
        <w:rPr>
          <w:rFonts w:ascii="Times New Roman" w:cs="Times New Roman" w:eastAsia="Times New Roman" w:hAnsi="Times New Roman"/>
          <w:sz w:val="19"/>
          <w:szCs w:val="19"/>
          <w:color w:val="auto"/>
        </w:rPr>
        <w:t>erent person.</w:t>
      </w:r>
    </w:p>
    <w:p>
      <w:pPr>
        <w:spacing w:after="0" w:line="169"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1"/>
          <w:szCs w:val="21"/>
          <w:color w:val="auto"/>
        </w:rPr>
        <w:t xml:space="preserve">Theatre would therefore seem to have no privileged or explanatory place in the constitution of Con-fucian selfhood. At the same time, and beyond the simple question of representational play-acting, is it possible to see a performance such as </w:t>
      </w:r>
      <w:r>
        <w:rPr>
          <w:rFonts w:ascii="Arial" w:cs="Arial" w:eastAsia="Arial" w:hAnsi="Arial"/>
          <w:sz w:val="21"/>
          <w:szCs w:val="21"/>
          <w:color w:val="auto"/>
        </w:rPr>
        <w:t>Coﬃn</w:t>
      </w:r>
      <w:r>
        <w:rPr>
          <w:rFonts w:ascii="Times New Roman" w:cs="Times New Roman" w:eastAsia="Times New Roman" w:hAnsi="Times New Roman"/>
          <w:sz w:val="21"/>
          <w:szCs w:val="21"/>
          <w:color w:val="auto"/>
        </w:rPr>
        <w:t xml:space="preserve"> as itself a particularly visible exercise in Confucian self-constitution or self-maintenance? If so, there are two ways in which this happens.</w:t>
      </w:r>
    </w:p>
    <w:p>
      <w:pPr>
        <w:spacing w:after="0" w:line="16" w:lineRule="exact"/>
        <w:rPr>
          <w:sz w:val="20"/>
          <w:szCs w:val="20"/>
          <w:color w:val="auto"/>
        </w:rPr>
      </w:pPr>
    </w:p>
    <w:p>
      <w:pPr>
        <w:jc w:val="both"/>
        <w:ind w:firstLine="240"/>
        <w:spacing w:after="0" w:line="246" w:lineRule="auto"/>
        <w:rPr>
          <w:sz w:val="20"/>
          <w:szCs w:val="20"/>
          <w:color w:val="auto"/>
        </w:rPr>
      </w:pPr>
      <w:r>
        <w:rPr>
          <w:rFonts w:ascii="Times New Roman" w:cs="Times New Roman" w:eastAsia="Times New Roman" w:hAnsi="Times New Roman"/>
          <w:sz w:val="21"/>
          <w:szCs w:val="21"/>
          <w:color w:val="auto"/>
        </w:rPr>
        <w:t xml:space="preserve">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is through the speci</w:t>
      </w:r>
      <w:r>
        <w:rPr>
          <w:rFonts w:ascii="Arial" w:cs="Arial" w:eastAsia="Arial" w:hAnsi="Arial"/>
          <w:sz w:val="21"/>
          <w:szCs w:val="21"/>
          <w:color w:val="auto"/>
        </w:rPr>
        <w:t>fi</w:t>
      </w:r>
      <w:r>
        <w:rPr>
          <w:rFonts w:ascii="Times New Roman" w:cs="Times New Roman" w:eastAsia="Times New Roman" w:hAnsi="Times New Roman"/>
          <w:sz w:val="21"/>
          <w:szCs w:val="21"/>
          <w:color w:val="auto"/>
        </w:rPr>
        <w:t>c aesthetic strategies of Kuo</w:t>
      </w:r>
      <w:r>
        <w:rPr>
          <w:rFonts w:ascii="Arial" w:cs="Arial" w:eastAsia="Arial" w:hAnsi="Arial"/>
          <w:sz w:val="21"/>
          <w:szCs w:val="21"/>
          <w:color w:val="auto"/>
        </w:rPr>
        <w:t>’</w:t>
      </w:r>
      <w:r>
        <w:rPr>
          <w:rFonts w:ascii="Times New Roman" w:cs="Times New Roman" w:eastAsia="Times New Roman" w:hAnsi="Times New Roman"/>
          <w:sz w:val="21"/>
          <w:szCs w:val="21"/>
          <w:color w:val="auto"/>
        </w:rPr>
        <w:t>s monodrama. On the face of it, solo performance would appear to be at odds with staging the communitarian dimension of Confucian</w:t>
      </w:r>
    </w:p>
    <w:p>
      <w:pPr>
        <w:sectPr>
          <w:pgSz w:w="10720" w:h="13945" w:orient="portrait"/>
          <w:cols w:equalWidth="0" w:num="1">
            <w:col w:w="8320"/>
          </w:cols>
          <w:pgMar w:left="1200" w:top="451" w:right="1195" w:bottom="456" w:gutter="0" w:footer="0" w:header="0"/>
        </w:sectPr>
      </w:pPr>
    </w:p>
    <w:bookmarkStart w:id="9" w:name="page10"/>
    <w:bookmarkEnd w:id="9"/>
    <w:p>
      <w:pPr>
        <w:ind w:left="5540"/>
        <w:spacing w:after="0"/>
        <w:rPr>
          <w:sz w:val="20"/>
          <w:szCs w:val="20"/>
          <w:color w:val="auto"/>
        </w:rPr>
      </w:pPr>
      <w:r>
        <w:rPr>
          <w:rFonts w:ascii="Arial" w:cs="Arial" w:eastAsia="Arial" w:hAnsi="Arial"/>
          <w:sz w:val="13"/>
          <w:szCs w:val="13"/>
          <w:color w:val="auto"/>
        </w:rPr>
        <w:t xml:space="preserve">INTER-ASIA CULTURAL STUDIES  </w:t>
      </w:r>
      <w:r>
        <w:rPr>
          <w:sz w:val="1"/>
          <w:szCs w:val="1"/>
          <w:color w:val="auto"/>
        </w:rPr>
        <w:drawing>
          <wp:inline distT="0" distB="0" distL="0" distR="0">
            <wp:extent cx="165100" cy="165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233</w:t>
      </w:r>
    </w:p>
    <w:p>
      <w:pPr>
        <w:spacing w:after="0" w:line="285"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1"/>
          <w:szCs w:val="21"/>
          <w:color w:val="auto"/>
        </w:rPr>
        <w:t xml:space="preserve">relationality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 point underscored by the historical alignment in the West of the development of the soliloquy in Renaissance drama and the emergence of the individual subject (Belsey </w:t>
      </w:r>
      <w:r>
        <w:rPr>
          <w:rFonts w:ascii="Times New Roman" w:cs="Times New Roman" w:eastAsia="Times New Roman" w:hAnsi="Times New Roman"/>
          <w:sz w:val="21"/>
          <w:szCs w:val="21"/>
          <w:color w:val="000084"/>
        </w:rPr>
        <w:t>1980</w:t>
      </w:r>
      <w:r>
        <w:rPr>
          <w:rFonts w:ascii="Times New Roman" w:cs="Times New Roman" w:eastAsia="Times New Roman" w:hAnsi="Times New Roman"/>
          <w:sz w:val="21"/>
          <w:szCs w:val="21"/>
          <w:color w:val="auto"/>
        </w:rPr>
        <w:t>, 42</w:t>
      </w:r>
      <w:r>
        <w:rPr>
          <w:rFonts w:ascii="Arial" w:cs="Arial" w:eastAsia="Arial" w:hAnsi="Arial"/>
          <w:sz w:val="21"/>
          <w:szCs w:val="21"/>
          <w:color w:val="auto"/>
        </w:rPr>
        <w:t>–</w:t>
      </w:r>
      <w:r>
        <w:rPr>
          <w:rFonts w:ascii="Times New Roman" w:cs="Times New Roman" w:eastAsia="Times New Roman" w:hAnsi="Times New Roman"/>
          <w:sz w:val="21"/>
          <w:szCs w:val="21"/>
          <w:color w:val="auto"/>
        </w:rPr>
        <w:t>49). However, several aspects of Kuo</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script exploit the presence of the single performer precisely to highlight its composite, relationally-determined qualities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something that can also be seen in </w:t>
      </w:r>
      <w:r>
        <w:rPr>
          <w:rFonts w:ascii="Arial" w:cs="Arial" w:eastAsia="Arial" w:hAnsi="Arial"/>
          <w:sz w:val="21"/>
          <w:szCs w:val="21"/>
          <w:color w:val="auto"/>
        </w:rPr>
        <w:t>No Parking</w:t>
      </w:r>
      <w:r>
        <w:rPr>
          <w:rFonts w:ascii="Times New Roman" w:cs="Times New Roman" w:eastAsia="Times New Roman" w:hAnsi="Times New Roman"/>
          <w:sz w:val="21"/>
          <w:szCs w:val="21"/>
          <w:color w:val="auto"/>
        </w:rPr>
        <w:t>. The most obvious is that it falls to the actor to tell a story featuring a number of di</w:t>
      </w:r>
      <w:r>
        <w:rPr>
          <w:rFonts w:ascii="Arial" w:cs="Arial" w:eastAsia="Arial" w:hAnsi="Arial"/>
          <w:sz w:val="21"/>
          <w:szCs w:val="21"/>
          <w:color w:val="auto"/>
        </w:rPr>
        <w:t>ﬀ</w:t>
      </w:r>
      <w:r>
        <w:rPr>
          <w:rFonts w:ascii="Times New Roman" w:cs="Times New Roman" w:eastAsia="Times New Roman" w:hAnsi="Times New Roman"/>
          <w:sz w:val="21"/>
          <w:szCs w:val="21"/>
          <w:color w:val="auto"/>
        </w:rPr>
        <w:t>erent</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characters interacting: sometimes he paraphrases them, and at other times he voices them. But more fundamentally, this takes place within a text whose apparently casual mode of storytelling masks a high degree of narrative and identi</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catory mobility. In </w:t>
      </w:r>
      <w:r>
        <w:rPr>
          <w:rFonts w:ascii="Arial" w:cs="Arial" w:eastAsia="Arial" w:hAnsi="Arial"/>
          <w:sz w:val="21"/>
          <w:szCs w:val="21"/>
          <w:color w:val="auto"/>
        </w:rPr>
        <w:t>No Parking</w:t>
      </w:r>
      <w:r>
        <w:rPr>
          <w:rFonts w:ascii="Times New Roman" w:cs="Times New Roman" w:eastAsia="Times New Roman" w:hAnsi="Times New Roman"/>
          <w:sz w:val="21"/>
          <w:szCs w:val="21"/>
          <w:color w:val="auto"/>
        </w:rPr>
        <w:t>, multiple stories are nested inside each other, each transitioning to the next in ways that can make it hard to maintain a clear distinc-tion between them. As the play proceeds, it becomes increasingly di</w:t>
      </w:r>
      <w:r>
        <w:rPr>
          <w:rFonts w:ascii="Arial" w:cs="Arial" w:eastAsia="Arial" w:hAnsi="Arial"/>
          <w:sz w:val="21"/>
          <w:szCs w:val="21"/>
          <w:color w:val="auto"/>
        </w:rPr>
        <w:t>ﬃ</w:t>
      </w:r>
      <w:r>
        <w:rPr>
          <w:rFonts w:ascii="Times New Roman" w:cs="Times New Roman" w:eastAsia="Times New Roman" w:hAnsi="Times New Roman"/>
          <w:sz w:val="21"/>
          <w:szCs w:val="21"/>
          <w:color w:val="auto"/>
        </w:rPr>
        <w:t xml:space="preserve">cult to maintain a clear sense of the chronology which appears to span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in non-chronological order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the period from when the speaker is a young adult to when his son is the same age. With the blurring of conventional markers of narrative orientation, the armature of familial and citizen-state relations becomes all the more sig-ni</w:t>
      </w:r>
      <w:r>
        <w:rPr>
          <w:rFonts w:ascii="Arial" w:cs="Arial" w:eastAsia="Arial" w:hAnsi="Arial"/>
          <w:sz w:val="21"/>
          <w:szCs w:val="21"/>
          <w:color w:val="auto"/>
        </w:rPr>
        <w:t>fi</w:t>
      </w:r>
      <w:r>
        <w:rPr>
          <w:rFonts w:ascii="Times New Roman" w:cs="Times New Roman" w:eastAsia="Times New Roman" w:hAnsi="Times New Roman"/>
          <w:sz w:val="21"/>
          <w:szCs w:val="21"/>
          <w:color w:val="auto"/>
        </w:rPr>
        <w:t>cant as a structuring framework: at once a constant presence, and subject to continuous nego-tiation and modi</w:t>
      </w:r>
      <w:r>
        <w:rPr>
          <w:rFonts w:ascii="Arial" w:cs="Arial" w:eastAsia="Arial" w:hAnsi="Arial"/>
          <w:sz w:val="21"/>
          <w:szCs w:val="21"/>
          <w:color w:val="auto"/>
        </w:rPr>
        <w:t>fi</w:t>
      </w:r>
      <w:r>
        <w:rPr>
          <w:rFonts w:ascii="Times New Roman" w:cs="Times New Roman" w:eastAsia="Times New Roman" w:hAnsi="Times New Roman"/>
          <w:sz w:val="21"/>
          <w:szCs w:val="21"/>
          <w:color w:val="auto"/>
        </w:rPr>
        <w:t>cation.</w:t>
      </w:r>
    </w:p>
    <w:p>
      <w:pPr>
        <w:spacing w:after="0" w:line="25" w:lineRule="exact"/>
        <w:rPr>
          <w:sz w:val="20"/>
          <w:szCs w:val="20"/>
          <w:color w:val="auto"/>
        </w:rPr>
      </w:pPr>
    </w:p>
    <w:p>
      <w:pPr>
        <w:jc w:val="both"/>
        <w:ind w:firstLine="241"/>
        <w:spacing w:after="0" w:line="270" w:lineRule="auto"/>
        <w:rPr>
          <w:sz w:val="20"/>
          <w:szCs w:val="20"/>
          <w:color w:val="auto"/>
        </w:rPr>
      </w:pPr>
      <w:r>
        <w:rPr>
          <w:rFonts w:ascii="Times New Roman" w:cs="Times New Roman" w:eastAsia="Times New Roman" w:hAnsi="Times New Roman"/>
          <w:sz w:val="20"/>
          <w:szCs w:val="20"/>
          <w:color w:val="auto"/>
        </w:rPr>
        <w:t xml:space="preserve">In </w:t>
      </w:r>
      <w:r>
        <w:rPr>
          <w:rFonts w:ascii="Arial" w:cs="Arial" w:eastAsia="Arial" w:hAnsi="Arial"/>
          <w:sz w:val="20"/>
          <w:szCs w:val="20"/>
          <w:color w:val="auto"/>
        </w:rPr>
        <w:t>Coﬃn</w:t>
      </w:r>
      <w:r>
        <w:rPr>
          <w:rFonts w:ascii="Times New Roman" w:cs="Times New Roman" w:eastAsia="Times New Roman" w:hAnsi="Times New Roman"/>
          <w:sz w:val="20"/>
          <w:szCs w:val="20"/>
          <w:color w:val="auto"/>
        </w:rPr>
        <w:t xml:space="preserve">, this narrative </w:t>
      </w:r>
      <w:r>
        <w:rPr>
          <w:rFonts w:ascii="Arial" w:cs="Arial" w:eastAsia="Arial" w:hAnsi="Arial"/>
          <w:sz w:val="20"/>
          <w:szCs w:val="20"/>
          <w:color w:val="auto"/>
        </w:rPr>
        <w:t>fl</w:t>
      </w:r>
      <w:r>
        <w:rPr>
          <w:rFonts w:ascii="Times New Roman" w:cs="Times New Roman" w:eastAsia="Times New Roman" w:hAnsi="Times New Roman"/>
          <w:sz w:val="20"/>
          <w:szCs w:val="20"/>
          <w:color w:val="auto"/>
        </w:rPr>
        <w:t xml:space="preserve">uidity that swirls around and through the narrator takes on a more expli-cit cast through the framing trope of the dream. </w:t>
      </w:r>
      <w:r>
        <w:rPr>
          <w:rFonts w:ascii="Arial" w:cs="Arial" w:eastAsia="Arial" w:hAnsi="Arial"/>
          <w:sz w:val="20"/>
          <w:szCs w:val="20"/>
          <w:color w:val="auto"/>
        </w:rPr>
        <w:t>“</w:t>
      </w:r>
      <w:r>
        <w:rPr>
          <w:rFonts w:ascii="Times New Roman" w:cs="Times New Roman" w:eastAsia="Times New Roman" w:hAnsi="Times New Roman"/>
          <w:sz w:val="20"/>
          <w:szCs w:val="20"/>
          <w:color w:val="auto"/>
        </w:rPr>
        <w:t>I don</w:t>
      </w:r>
      <w:r>
        <w:rPr>
          <w:rFonts w:ascii="Arial" w:cs="Arial" w:eastAsia="Arial" w:hAnsi="Arial"/>
          <w:sz w:val="20"/>
          <w:szCs w:val="20"/>
          <w:color w:val="auto"/>
        </w:rPr>
        <w:t>’</w:t>
      </w:r>
      <w:r>
        <w:rPr>
          <w:rFonts w:ascii="Times New Roman" w:cs="Times New Roman" w:eastAsia="Times New Roman" w:hAnsi="Times New Roman"/>
          <w:sz w:val="20"/>
          <w:szCs w:val="20"/>
          <w:color w:val="auto"/>
        </w:rPr>
        <w:t>t know why, but it keeps coming back to me. This dream. Every time I get frustrated, it comes back to me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(Kuo </w:t>
      </w:r>
      <w:r>
        <w:rPr>
          <w:rFonts w:ascii="Times New Roman" w:cs="Times New Roman" w:eastAsia="Times New Roman" w:hAnsi="Times New Roman"/>
          <w:sz w:val="20"/>
          <w:szCs w:val="20"/>
          <w:color w:val="000084"/>
        </w:rPr>
        <w:t>2012</w:t>
      </w:r>
      <w:r>
        <w:rPr>
          <w:rFonts w:ascii="Times New Roman" w:cs="Times New Roman" w:eastAsia="Times New Roman" w:hAnsi="Times New Roman"/>
          <w:sz w:val="20"/>
          <w:szCs w:val="20"/>
          <w:color w:val="auto"/>
        </w:rPr>
        <w:t xml:space="preserve">, 1). So begins </w:t>
      </w:r>
      <w:r>
        <w:rPr>
          <w:rFonts w:ascii="Arial" w:cs="Arial" w:eastAsia="Arial" w:hAnsi="Arial"/>
          <w:sz w:val="20"/>
          <w:szCs w:val="20"/>
          <w:color w:val="auto"/>
        </w:rPr>
        <w:t>Coﬃn</w:t>
      </w:r>
      <w:r>
        <w:rPr>
          <w:rFonts w:ascii="Times New Roman" w:cs="Times New Roman" w:eastAsia="Times New Roman" w:hAnsi="Times New Roman"/>
          <w:sz w:val="20"/>
          <w:szCs w:val="20"/>
          <w:color w:val="auto"/>
        </w:rPr>
        <w:t xml:space="preserve">. Dreams are of course a common feature of classical Chinese literature and drama, often serving to highlight a thematic preoccupation with the relationship between illusion and reality. And yet what is discon-certing in </w:t>
      </w:r>
      <w:r>
        <w:rPr>
          <w:rFonts w:ascii="Arial" w:cs="Arial" w:eastAsia="Arial" w:hAnsi="Arial"/>
          <w:sz w:val="20"/>
          <w:szCs w:val="20"/>
          <w:color w:val="auto"/>
        </w:rPr>
        <w:t>Coﬃn</w:t>
      </w:r>
      <w:r>
        <w:rPr>
          <w:rFonts w:ascii="Times New Roman" w:cs="Times New Roman" w:eastAsia="Times New Roman" w:hAnsi="Times New Roman"/>
          <w:sz w:val="20"/>
          <w:szCs w:val="20"/>
          <w:color w:val="auto"/>
        </w:rPr>
        <w:t xml:space="preserve"> is that the dream element almost immediately falls away, in favour of an anecdote that could be entirely believable. The dream element does not serve to legitimate fantastical occur-rences, but rather to grant an oneiric wooziness to the narrative. The indistinctness and vague con-fusion over the identity of the gathered mourners suggests they may not only be curious onlookers, but the shades of the ancestors to whom the man is ultimately answerable for his actions at the grave-site. The narrator</w:t>
      </w:r>
      <w:r>
        <w:rPr>
          <w:rFonts w:ascii="Arial" w:cs="Arial" w:eastAsia="Arial" w:hAnsi="Arial"/>
          <w:sz w:val="20"/>
          <w:szCs w:val="20"/>
          <w:color w:val="auto"/>
        </w:rPr>
        <w:t>’</w:t>
      </w:r>
      <w:r>
        <w:rPr>
          <w:rFonts w:ascii="Times New Roman" w:cs="Times New Roman" w:eastAsia="Times New Roman" w:hAnsi="Times New Roman"/>
          <w:sz w:val="20"/>
          <w:szCs w:val="20"/>
          <w:color w:val="auto"/>
        </w:rPr>
        <w:t>s sudden realisation, beneath the startled gaze of the o</w:t>
      </w:r>
      <w:r>
        <w:rPr>
          <w:rFonts w:ascii="Arial" w:cs="Arial" w:eastAsia="Arial" w:hAnsi="Arial"/>
          <w:sz w:val="20"/>
          <w:szCs w:val="20"/>
          <w:color w:val="auto"/>
        </w:rPr>
        <w:t>ﬃ</w:t>
      </w:r>
      <w:r>
        <w:rPr>
          <w:rFonts w:ascii="Times New Roman" w:cs="Times New Roman" w:eastAsia="Times New Roman" w:hAnsi="Times New Roman"/>
          <w:sz w:val="20"/>
          <w:szCs w:val="20"/>
          <w:color w:val="auto"/>
        </w:rPr>
        <w:t xml:space="preserve">cials, that he is still wearing his funeral garb, has the cast of an anxiety dream in which one </w:t>
      </w:r>
      <w:r>
        <w:rPr>
          <w:rFonts w:ascii="Arial" w:cs="Arial" w:eastAsia="Arial" w:hAnsi="Arial"/>
          <w:sz w:val="20"/>
          <w:szCs w:val="20"/>
          <w:color w:val="auto"/>
        </w:rPr>
        <w:t>fi</w:t>
      </w:r>
      <w:r>
        <w:rPr>
          <w:rFonts w:ascii="Times New Roman" w:cs="Times New Roman" w:eastAsia="Times New Roman" w:hAnsi="Times New Roman"/>
          <w:sz w:val="20"/>
          <w:szCs w:val="20"/>
          <w:color w:val="auto"/>
        </w:rPr>
        <w:t>nds oneself acutely exposed in a situation one secretly fears. And the strength the man gathers from the co</w:t>
      </w:r>
      <w:r>
        <w:rPr>
          <w:rFonts w:ascii="Arial" w:cs="Arial" w:eastAsia="Arial" w:hAnsi="Arial"/>
          <w:sz w:val="20"/>
          <w:szCs w:val="20"/>
          <w:color w:val="auto"/>
        </w:rPr>
        <w:t>ﬃ</w:t>
      </w:r>
      <w:r>
        <w:rPr>
          <w:rFonts w:ascii="Times New Roman" w:cs="Times New Roman" w:eastAsia="Times New Roman" w:hAnsi="Times New Roman"/>
          <w:sz w:val="20"/>
          <w:szCs w:val="20"/>
          <w:color w:val="auto"/>
        </w:rPr>
        <w:t xml:space="preserve">n in standing up for his grandfather lends it a totemic force. By the end of the play, the status of the events recounted is hard to determine. As he approaches the end of his narrative, the speaker repeats the opening, highlighting that </w:t>
      </w:r>
      <w:r>
        <w:rPr>
          <w:rFonts w:ascii="Arial" w:cs="Arial" w:eastAsia="Arial" w:hAnsi="Arial"/>
          <w:sz w:val="20"/>
          <w:szCs w:val="20"/>
          <w:color w:val="auto"/>
        </w:rPr>
        <w:t>“</w:t>
      </w:r>
      <w:r>
        <w:rPr>
          <w:rFonts w:ascii="Times New Roman" w:cs="Times New Roman" w:eastAsia="Times New Roman" w:hAnsi="Times New Roman"/>
          <w:sz w:val="20"/>
          <w:szCs w:val="20"/>
          <w:color w:val="auto"/>
        </w:rPr>
        <w:t>the funeral somehow stuck in my mind and it would often come back to me. In a dream. Especially when I</w:t>
      </w:r>
      <w:r>
        <w:rPr>
          <w:rFonts w:ascii="Arial" w:cs="Arial" w:eastAsia="Arial" w:hAnsi="Arial"/>
          <w:sz w:val="20"/>
          <w:szCs w:val="20"/>
          <w:color w:val="auto"/>
        </w:rPr>
        <w:t>’</w:t>
      </w:r>
      <w:r>
        <w:rPr>
          <w:rFonts w:ascii="Times New Roman" w:cs="Times New Roman" w:eastAsia="Times New Roman" w:hAnsi="Times New Roman"/>
          <w:sz w:val="20"/>
          <w:szCs w:val="20"/>
          <w:color w:val="auto"/>
        </w:rPr>
        <w:t>m frustrated</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(Kuo </w:t>
      </w:r>
      <w:r>
        <w:rPr>
          <w:rFonts w:ascii="Times New Roman" w:cs="Times New Roman" w:eastAsia="Times New Roman" w:hAnsi="Times New Roman"/>
          <w:sz w:val="20"/>
          <w:szCs w:val="20"/>
          <w:color w:val="000084"/>
        </w:rPr>
        <w:t>2012</w:t>
      </w:r>
      <w:r>
        <w:rPr>
          <w:rFonts w:ascii="Times New Roman" w:cs="Times New Roman" w:eastAsia="Times New Roman" w:hAnsi="Times New Roman"/>
          <w:sz w:val="20"/>
          <w:szCs w:val="20"/>
          <w:color w:val="auto"/>
        </w:rPr>
        <w:t xml:space="preserve">, 8). The logic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 dream-logic, perhaps</w:t>
      </w:r>
    </w:p>
    <w:p>
      <w:pPr>
        <w:spacing w:after="0" w:line="11" w:lineRule="exact"/>
        <w:rPr>
          <w:sz w:val="20"/>
          <w:szCs w:val="20"/>
          <w:color w:val="auto"/>
        </w:rPr>
      </w:pPr>
    </w:p>
    <w:p>
      <w:pPr>
        <w:jc w:val="both"/>
        <w:spacing w:after="0" w:line="255" w:lineRule="auto"/>
        <w:rPr>
          <w:sz w:val="20"/>
          <w:szCs w:val="20"/>
          <w:color w:val="auto"/>
        </w:rPr>
      </w:pP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is iterative rather than circular. Having framed the event as a dream at the outset, by the end</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of the play, it has been recon</w:t>
      </w:r>
      <w:r>
        <w:rPr>
          <w:rFonts w:ascii="Arial" w:cs="Arial" w:eastAsia="Arial" w:hAnsi="Arial"/>
          <w:sz w:val="21"/>
          <w:szCs w:val="21"/>
          <w:color w:val="auto"/>
        </w:rPr>
        <w:t>fi</w:t>
      </w:r>
      <w:r>
        <w:rPr>
          <w:rFonts w:ascii="Times New Roman" w:cs="Times New Roman" w:eastAsia="Times New Roman" w:hAnsi="Times New Roman"/>
          <w:sz w:val="21"/>
          <w:szCs w:val="21"/>
          <w:color w:val="auto"/>
        </w:rPr>
        <w:t>gured as something that actually happened, which returns in dreams when triggered by frustration. Again, the narrative is best understood as one that the narrator cycles through, inhabiting at di</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erent points, in a </w:t>
      </w:r>
      <w:r>
        <w:rPr>
          <w:rFonts w:ascii="Arial" w:cs="Arial" w:eastAsia="Arial" w:hAnsi="Arial"/>
          <w:sz w:val="21"/>
          <w:szCs w:val="21"/>
          <w:color w:val="auto"/>
        </w:rPr>
        <w:t>fl</w:t>
      </w:r>
      <w:r>
        <w:rPr>
          <w:rFonts w:ascii="Times New Roman" w:cs="Times New Roman" w:eastAsia="Times New Roman" w:hAnsi="Times New Roman"/>
          <w:sz w:val="21"/>
          <w:szCs w:val="21"/>
          <w:color w:val="auto"/>
        </w:rPr>
        <w:t>uctuating relation to its other actors and agents, who are at times rendered with great clarity, and at other times indistinct.</w:t>
      </w:r>
    </w:p>
    <w:p>
      <w:pPr>
        <w:spacing w:after="0" w:line="16" w:lineRule="exact"/>
        <w:rPr>
          <w:sz w:val="20"/>
          <w:szCs w:val="20"/>
          <w:color w:val="auto"/>
        </w:rPr>
      </w:pPr>
    </w:p>
    <w:p>
      <w:pPr>
        <w:jc w:val="both"/>
        <w:ind w:firstLine="241"/>
        <w:spacing w:after="0" w:line="247" w:lineRule="auto"/>
        <w:rPr>
          <w:sz w:val="20"/>
          <w:szCs w:val="20"/>
          <w:color w:val="auto"/>
        </w:rPr>
      </w:pPr>
      <w:r>
        <w:rPr>
          <w:rFonts w:ascii="Times New Roman" w:cs="Times New Roman" w:eastAsia="Times New Roman" w:hAnsi="Times New Roman"/>
          <w:sz w:val="21"/>
          <w:szCs w:val="21"/>
          <w:color w:val="auto"/>
        </w:rPr>
        <w:t>This not-quite-return to the dream sequence of the play</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opening is something of a sleight that Kuo would develop in several other plays, most notably in </w:t>
      </w:r>
      <w:r>
        <w:rPr>
          <w:rFonts w:ascii="Arial" w:cs="Arial" w:eastAsia="Arial" w:hAnsi="Arial"/>
          <w:sz w:val="21"/>
          <w:szCs w:val="21"/>
          <w:color w:val="auto"/>
        </w:rPr>
        <w:t>Descendants of the Eunuch Admiral</w:t>
      </w:r>
      <w:r>
        <w:rPr>
          <w:rFonts w:ascii="Times New Roman" w:cs="Times New Roman" w:eastAsia="Times New Roman" w:hAnsi="Times New Roman"/>
          <w:sz w:val="21"/>
          <w:szCs w:val="21"/>
          <w:color w:val="auto"/>
        </w:rPr>
        <w:t xml:space="preserve"> (1995), whose unnamed narrator opens with the confession that </w:t>
      </w:r>
      <w:r>
        <w:rPr>
          <w:rFonts w:ascii="Arial" w:cs="Arial" w:eastAsia="Arial" w:hAnsi="Arial"/>
          <w:sz w:val="21"/>
          <w:szCs w:val="21"/>
          <w:color w:val="auto"/>
        </w:rPr>
        <w:t>“</w:t>
      </w:r>
      <w:r>
        <w:rPr>
          <w:rFonts w:ascii="Times New Roman" w:cs="Times New Roman" w:eastAsia="Times New Roman" w:hAnsi="Times New Roman"/>
          <w:sz w:val="21"/>
          <w:szCs w:val="21"/>
          <w:color w:val="auto"/>
        </w:rPr>
        <w:t>I have come to realise of late that dreaming has become the centre of my life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(Kuo </w:t>
      </w:r>
      <w:r>
        <w:rPr>
          <w:rFonts w:ascii="Times New Roman" w:cs="Times New Roman" w:eastAsia="Times New Roman" w:hAnsi="Times New Roman"/>
          <w:sz w:val="21"/>
          <w:szCs w:val="21"/>
          <w:color w:val="000084"/>
        </w:rPr>
        <w:t>2012</w:t>
      </w:r>
      <w:r>
        <w:rPr>
          <w:rFonts w:ascii="Times New Roman" w:cs="Times New Roman" w:eastAsia="Times New Roman" w:hAnsi="Times New Roman"/>
          <w:sz w:val="21"/>
          <w:szCs w:val="21"/>
          <w:color w:val="auto"/>
        </w:rPr>
        <w:t>, 235).</w:t>
      </w:r>
      <w:r>
        <w:rPr>
          <w:rFonts w:ascii="Times New Roman" w:cs="Times New Roman" w:eastAsia="Times New Roman" w:hAnsi="Times New Roman"/>
          <w:sz w:val="27"/>
          <w:szCs w:val="27"/>
          <w:color w:val="000084"/>
          <w:vertAlign w:val="superscript"/>
        </w:rPr>
        <w:t>6</w:t>
      </w:r>
      <w:r>
        <w:rPr>
          <w:rFonts w:ascii="Times New Roman" w:cs="Times New Roman" w:eastAsia="Times New Roman" w:hAnsi="Times New Roman"/>
          <w:sz w:val="21"/>
          <w:szCs w:val="21"/>
          <w:color w:val="auto"/>
        </w:rPr>
        <w:t xml:space="preserve"> The move raises an intriguing question about the e</w:t>
      </w:r>
      <w:r>
        <w:rPr>
          <w:rFonts w:ascii="Arial" w:cs="Arial" w:eastAsia="Arial" w:hAnsi="Arial"/>
          <w:sz w:val="21"/>
          <w:szCs w:val="21"/>
          <w:color w:val="auto"/>
        </w:rPr>
        <w:t>ﬀ</w:t>
      </w:r>
      <w:r>
        <w:rPr>
          <w:rFonts w:ascii="Times New Roman" w:cs="Times New Roman" w:eastAsia="Times New Roman" w:hAnsi="Times New Roman"/>
          <w:sz w:val="21"/>
          <w:szCs w:val="21"/>
          <w:color w:val="auto"/>
        </w:rPr>
        <w:t>ect of the play on its audience, who are drawn into Kuo</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dreamworld, and thereby fast-tracked into the web of relations spun by the narrator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and by the actor. On stage, the actor</w:t>
      </w:r>
      <w:r>
        <w:rPr>
          <w:rFonts w:ascii="Arial" w:cs="Arial" w:eastAsia="Arial" w:hAnsi="Arial"/>
          <w:sz w:val="21"/>
          <w:szCs w:val="21"/>
          <w:color w:val="auto"/>
        </w:rPr>
        <w:t>’</w:t>
      </w:r>
      <w:r>
        <w:rPr>
          <w:rFonts w:ascii="Times New Roman" w:cs="Times New Roman" w:eastAsia="Times New Roman" w:hAnsi="Times New Roman"/>
          <w:sz w:val="21"/>
          <w:szCs w:val="21"/>
          <w:color w:val="auto"/>
        </w:rPr>
        <w:t>s performance undergirds the characters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narrated acts of self-realisation in ways that do not wane with the characters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con</w:t>
      </w:r>
      <w:r>
        <w:rPr>
          <w:rFonts w:ascii="Arial" w:cs="Arial" w:eastAsia="Arial" w:hAnsi="Arial"/>
          <w:sz w:val="21"/>
          <w:szCs w:val="21"/>
          <w:color w:val="auto"/>
        </w:rPr>
        <w:t>fi</w:t>
      </w:r>
      <w:r>
        <w:rPr>
          <w:rFonts w:ascii="Times New Roman" w:cs="Times New Roman" w:eastAsia="Times New Roman" w:hAnsi="Times New Roman"/>
          <w:sz w:val="21"/>
          <w:szCs w:val="21"/>
          <w:color w:val="auto"/>
        </w:rPr>
        <w:t>dence, and key to this is the public telling of the stories, where the presence of the assembled audience members is integral. This raises the possibility that, rather</w:t>
      </w:r>
    </w:p>
    <w:p>
      <w:pPr>
        <w:sectPr>
          <w:pgSz w:w="10720" w:h="13945" w:orient="portrait"/>
          <w:cols w:equalWidth="0" w:num="1">
            <w:col w:w="8320"/>
          </w:cols>
          <w:pgMar w:left="1200" w:top="455" w:right="1195" w:bottom="417" w:gutter="0" w:footer="0" w:header="0"/>
        </w:sectPr>
      </w:pPr>
    </w:p>
    <w:bookmarkStart w:id="10" w:name="page11"/>
    <w:bookmarkEnd w:id="10"/>
    <w:p>
      <w:pPr>
        <w:spacing w:after="0"/>
        <w:rPr>
          <w:sz w:val="20"/>
          <w:szCs w:val="20"/>
          <w:color w:val="auto"/>
        </w:rPr>
      </w:pPr>
      <w:r>
        <w:rPr>
          <w:rFonts w:ascii="Arial" w:cs="Arial" w:eastAsia="Arial" w:hAnsi="Arial"/>
          <w:sz w:val="15"/>
          <w:szCs w:val="15"/>
          <w:color w:val="auto"/>
        </w:rPr>
        <w:t xml:space="preserve">234  </w:t>
      </w:r>
      <w:r>
        <w:rPr>
          <w:sz w:val="1"/>
          <w:szCs w:val="1"/>
          <w:color w:val="auto"/>
        </w:rPr>
        <w:drawing>
          <wp:inline distT="0" distB="0" distL="0" distR="0">
            <wp:extent cx="165100" cy="165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9">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P. RAE</w:t>
      </w:r>
    </w:p>
    <w:p>
      <w:pPr>
        <w:spacing w:after="0" w:line="285"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0"/>
          <w:szCs w:val="20"/>
          <w:color w:val="auto"/>
        </w:rPr>
        <w:t xml:space="preserve">than the inherent doubleness of theatre bringing to light the dynamics of identity formation in life, it is the sincere attention of the audience that legitimates the unfolding of the theatrical event, and grants it </w:t>
      </w:r>
      <w:r>
        <w:rPr>
          <w:rFonts w:ascii="Arial" w:cs="Arial" w:eastAsia="Arial" w:hAnsi="Arial"/>
          <w:sz w:val="20"/>
          <w:szCs w:val="20"/>
          <w:color w:val="auto"/>
        </w:rPr>
        <w:t>its</w:t>
      </w:r>
      <w:r>
        <w:rPr>
          <w:rFonts w:ascii="Times New Roman" w:cs="Times New Roman" w:eastAsia="Times New Roman" w:hAnsi="Times New Roman"/>
          <w:sz w:val="20"/>
          <w:szCs w:val="20"/>
          <w:color w:val="auto"/>
        </w:rPr>
        <w:t xml:space="preserve"> integrity. In the case of </w:t>
      </w:r>
      <w:r>
        <w:rPr>
          <w:rFonts w:ascii="Arial" w:cs="Arial" w:eastAsia="Arial" w:hAnsi="Arial"/>
          <w:sz w:val="20"/>
          <w:szCs w:val="20"/>
          <w:color w:val="auto"/>
        </w:rPr>
        <w:t>Coﬃn</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No Parking</w:t>
      </w:r>
      <w:r>
        <w:rPr>
          <w:rFonts w:ascii="Times New Roman" w:cs="Times New Roman" w:eastAsia="Times New Roman" w:hAnsi="Times New Roman"/>
          <w:sz w:val="20"/>
          <w:szCs w:val="20"/>
          <w:color w:val="auto"/>
        </w:rPr>
        <w:t xml:space="preserve"> this means that the actor is constituted in his role </w:t>
      </w:r>
      <w:r>
        <w:rPr>
          <w:rFonts w:ascii="Arial" w:cs="Arial" w:eastAsia="Arial" w:hAnsi="Arial"/>
          <w:sz w:val="20"/>
          <w:szCs w:val="20"/>
          <w:color w:val="auto"/>
        </w:rPr>
        <w:t>as</w:t>
      </w:r>
      <w:r>
        <w:rPr>
          <w:rFonts w:ascii="Times New Roman" w:cs="Times New Roman" w:eastAsia="Times New Roman" w:hAnsi="Times New Roman"/>
          <w:sz w:val="20"/>
          <w:szCs w:val="20"/>
          <w:color w:val="auto"/>
        </w:rPr>
        <w:t xml:space="preserve"> an actor only cumulatively, as he draws his audience into a relational network of associ-ation and a</w:t>
      </w:r>
      <w:r>
        <w:rPr>
          <w:rFonts w:ascii="Arial" w:cs="Arial" w:eastAsia="Arial" w:hAnsi="Arial"/>
          <w:sz w:val="20"/>
          <w:szCs w:val="20"/>
          <w:color w:val="auto"/>
        </w:rPr>
        <w:t>ﬃ</w:t>
      </w:r>
      <w:r>
        <w:rPr>
          <w:rFonts w:ascii="Times New Roman" w:cs="Times New Roman" w:eastAsia="Times New Roman" w:hAnsi="Times New Roman"/>
          <w:sz w:val="20"/>
          <w:szCs w:val="20"/>
          <w:color w:val="auto"/>
        </w:rPr>
        <w:t>liation. Perhaps this, more than being the verbal tic of the avuncular Everyman, is the reason for those moments of shared recognition with spectators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I think you all understand that </w:t>
      </w:r>
      <w:r>
        <w:rPr>
          <w:rFonts w:ascii="Arial" w:cs="Arial" w:eastAsia="Arial" w:hAnsi="Arial"/>
          <w:sz w:val="20"/>
          <w:szCs w:val="20"/>
          <w:color w:val="auto"/>
        </w:rPr>
        <w:t>lah</w:t>
      </w:r>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and so on), for these are also the moments that bore through the tale to speak for the teller, too.</w:t>
      </w:r>
    </w:p>
    <w:p>
      <w:pPr>
        <w:spacing w:after="0" w:line="4" w:lineRule="exact"/>
        <w:rPr>
          <w:sz w:val="20"/>
          <w:szCs w:val="20"/>
          <w:color w:val="auto"/>
        </w:rPr>
      </w:pPr>
    </w:p>
    <w:p>
      <w:pPr>
        <w:jc w:val="both"/>
        <w:ind w:firstLine="240"/>
        <w:spacing w:after="0" w:line="270" w:lineRule="auto"/>
        <w:rPr>
          <w:sz w:val="20"/>
          <w:szCs w:val="20"/>
          <w:color w:val="auto"/>
        </w:rPr>
      </w:pPr>
      <w:r>
        <w:rPr>
          <w:rFonts w:ascii="Times New Roman" w:cs="Times New Roman" w:eastAsia="Times New Roman" w:hAnsi="Times New Roman"/>
          <w:sz w:val="20"/>
          <w:szCs w:val="20"/>
          <w:color w:val="auto"/>
        </w:rPr>
        <w:t>It bears noting that this idea of theatrical performance as relationally produced is not one that derives directly from Confucian aesthetics, which is conventionally focused on moral improvement. However, some writers have described related phenomena. Of particular interest is Haiping Yan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discussion of audience responses to the fantastical </w:t>
      </w:r>
      <w:r>
        <w:rPr>
          <w:rFonts w:ascii="Arial" w:cs="Arial" w:eastAsia="Arial" w:hAnsi="Arial"/>
          <w:sz w:val="20"/>
          <w:szCs w:val="20"/>
          <w:color w:val="auto"/>
        </w:rPr>
        <w:t>“</w:t>
      </w:r>
      <w:r>
        <w:rPr>
          <w:rFonts w:ascii="Times New Roman" w:cs="Times New Roman" w:eastAsia="Times New Roman" w:hAnsi="Times New Roman"/>
          <w:sz w:val="20"/>
          <w:szCs w:val="20"/>
          <w:color w:val="auto"/>
        </w:rPr>
        <w:t>marvel plays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of classical Chinese music-drama:</w:t>
      </w:r>
    </w:p>
    <w:p>
      <w:pPr>
        <w:spacing w:after="0" w:line="150" w:lineRule="exact"/>
        <w:rPr>
          <w:sz w:val="20"/>
          <w:szCs w:val="20"/>
          <w:color w:val="auto"/>
        </w:rPr>
      </w:pPr>
    </w:p>
    <w:p>
      <w:pPr>
        <w:jc w:val="both"/>
        <w:ind w:left="240" w:right="240"/>
        <w:spacing w:after="0" w:line="239" w:lineRule="auto"/>
        <w:rPr>
          <w:sz w:val="20"/>
          <w:szCs w:val="20"/>
          <w:color w:val="auto"/>
        </w:rPr>
      </w:pPr>
      <w:r>
        <w:rPr>
          <w:rFonts w:ascii="Times New Roman" w:cs="Times New Roman" w:eastAsia="Times New Roman" w:hAnsi="Times New Roman"/>
          <w:sz w:val="19"/>
          <w:szCs w:val="19"/>
          <w:color w:val="auto"/>
        </w:rPr>
        <w:t xml:space="preserve">As a performer uses artistic means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including dancing, singing, pictorial gestures and bodily move-ments, narrating and poetry-recitation of varying tonalities, all with extraordinary stylization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to ani-mate a sphere beyond the routinized, she moves the audience to </w:t>
      </w:r>
      <w:r>
        <w:rPr>
          <w:rFonts w:ascii="Arial" w:cs="Arial" w:eastAsia="Arial" w:hAnsi="Arial"/>
          <w:sz w:val="19"/>
          <w:szCs w:val="19"/>
          <w:color w:val="auto"/>
        </w:rPr>
        <w:t>do</w:t>
      </w:r>
      <w:r>
        <w:rPr>
          <w:rFonts w:ascii="Times New Roman" w:cs="Times New Roman" w:eastAsia="Times New Roman" w:hAnsi="Times New Roman"/>
          <w:sz w:val="19"/>
          <w:szCs w:val="19"/>
          <w:color w:val="auto"/>
        </w:rPr>
        <w:t xml:space="preserve"> their imaginative </w:t>
      </w:r>
      <w:r>
        <w:rPr>
          <w:rFonts w:ascii="Arial" w:cs="Arial" w:eastAsia="Arial" w:hAnsi="Arial"/>
          <w:sz w:val="19"/>
          <w:szCs w:val="19"/>
          <w:color w:val="auto"/>
        </w:rPr>
        <w:t>“</w:t>
      </w:r>
      <w:r>
        <w:rPr>
          <w:rFonts w:ascii="Times New Roman" w:cs="Times New Roman" w:eastAsia="Times New Roman" w:hAnsi="Times New Roman"/>
          <w:sz w:val="19"/>
          <w:szCs w:val="19"/>
          <w:color w:val="auto"/>
        </w:rPr>
        <w:t>knowing</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 </w:t>
      </w:r>
      <w:r>
        <w:rPr>
          <w:rFonts w:ascii="Arial" w:cs="Arial" w:eastAsia="Arial" w:hAnsi="Arial"/>
          <w:sz w:val="19"/>
          <w:szCs w:val="19"/>
          <w:color w:val="auto"/>
        </w:rPr>
        <w:t>“</w:t>
      </w:r>
      <w:r>
        <w:rPr>
          <w:rFonts w:ascii="Times New Roman" w:cs="Times New Roman" w:eastAsia="Times New Roman" w:hAnsi="Times New Roman"/>
          <w:sz w:val="19"/>
          <w:szCs w:val="19"/>
          <w:color w:val="auto"/>
        </w:rPr>
        <w:t>feeling</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as they decide how to relate to the performer, the performed and their</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normal</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state of</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mind. Spectatorship of Chinese </w:t>
      </w:r>
      <w:r>
        <w:rPr>
          <w:rFonts w:ascii="Arial" w:cs="Arial" w:eastAsia="Arial" w:hAnsi="Arial"/>
          <w:sz w:val="19"/>
          <w:szCs w:val="19"/>
          <w:color w:val="auto"/>
        </w:rPr>
        <w:t>“yanxi”</w:t>
      </w:r>
      <w:r>
        <w:rPr>
          <w:rFonts w:ascii="Times New Roman" w:cs="Times New Roman" w:eastAsia="Times New Roman" w:hAnsi="Times New Roman"/>
          <w:sz w:val="19"/>
          <w:szCs w:val="19"/>
          <w:color w:val="auto"/>
        </w:rPr>
        <w:t xml:space="preserve"> or </w:t>
      </w:r>
      <w:r>
        <w:rPr>
          <w:rFonts w:ascii="Arial" w:cs="Arial" w:eastAsia="Arial" w:hAnsi="Arial"/>
          <w:sz w:val="19"/>
          <w:szCs w:val="19"/>
          <w:color w:val="auto"/>
        </w:rPr>
        <w:t>“</w:t>
      </w:r>
      <w:r>
        <w:rPr>
          <w:rFonts w:ascii="Times New Roman" w:cs="Times New Roman" w:eastAsia="Times New Roman" w:hAnsi="Times New Roman"/>
          <w:sz w:val="19"/>
          <w:szCs w:val="19"/>
          <w:color w:val="auto"/>
        </w:rPr>
        <w:t>enacting of stories of suppositionality as plays,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it follows, is crucial to the operation of theatricality. Theatricality is not only about beholding the explicitly thea-trical on stage but also about participating in it. Being </w:t>
      </w:r>
      <w:r>
        <w:rPr>
          <w:rFonts w:ascii="Arial" w:cs="Arial" w:eastAsia="Arial" w:hAnsi="Arial"/>
          <w:sz w:val="19"/>
          <w:szCs w:val="19"/>
          <w:color w:val="auto"/>
        </w:rPr>
        <w:t>“</w:t>
      </w:r>
      <w:r>
        <w:rPr>
          <w:rFonts w:ascii="Times New Roman" w:cs="Times New Roman" w:eastAsia="Times New Roman" w:hAnsi="Times New Roman"/>
          <w:sz w:val="19"/>
          <w:szCs w:val="19"/>
          <w:color w:val="auto"/>
        </w:rPr>
        <w:t>moved</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by or </w:t>
      </w:r>
      <w:r>
        <w:rPr>
          <w:rFonts w:ascii="Arial" w:cs="Arial" w:eastAsia="Arial" w:hAnsi="Arial"/>
          <w:sz w:val="19"/>
          <w:szCs w:val="19"/>
          <w:color w:val="auto"/>
        </w:rPr>
        <w:t>“</w:t>
      </w:r>
      <w:r>
        <w:rPr>
          <w:rFonts w:ascii="Times New Roman" w:cs="Times New Roman" w:eastAsia="Times New Roman" w:hAnsi="Times New Roman"/>
          <w:sz w:val="19"/>
          <w:szCs w:val="19"/>
          <w:color w:val="auto"/>
        </w:rPr>
        <w:t>moved</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into </w:t>
      </w:r>
      <w:r>
        <w:rPr>
          <w:rFonts w:ascii="Arial" w:cs="Arial" w:eastAsia="Arial" w:hAnsi="Arial"/>
          <w:sz w:val="19"/>
          <w:szCs w:val="19"/>
          <w:color w:val="auto"/>
        </w:rPr>
        <w:t>“</w:t>
      </w:r>
      <w:r>
        <w:rPr>
          <w:rFonts w:ascii="Times New Roman" w:cs="Times New Roman" w:eastAsia="Times New Roman" w:hAnsi="Times New Roman"/>
          <w:sz w:val="19"/>
          <w:szCs w:val="19"/>
          <w:color w:val="auto"/>
        </w:rPr>
        <w:t>most profound feel-ings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as a witness to </w:t>
      </w:r>
      <w:r>
        <w:rPr>
          <w:rFonts w:ascii="Arial" w:cs="Arial" w:eastAsia="Arial" w:hAnsi="Arial"/>
          <w:sz w:val="19"/>
          <w:szCs w:val="19"/>
          <w:color w:val="auto"/>
        </w:rPr>
        <w:t>yanxi</w:t>
      </w:r>
      <w:r>
        <w:rPr>
          <w:rFonts w:ascii="Times New Roman" w:cs="Times New Roman" w:eastAsia="Times New Roman" w:hAnsi="Times New Roman"/>
          <w:sz w:val="19"/>
          <w:szCs w:val="19"/>
          <w:color w:val="auto"/>
        </w:rPr>
        <w:t xml:space="preserve"> involves decisions that create sites of theatricality. So theatricality, one may argue, inherently involves the production of human agency. (Yan </w:t>
      </w:r>
      <w:r>
        <w:rPr>
          <w:rFonts w:ascii="Times New Roman" w:cs="Times New Roman" w:eastAsia="Times New Roman" w:hAnsi="Times New Roman"/>
          <w:sz w:val="19"/>
          <w:szCs w:val="19"/>
          <w:color w:val="000084"/>
        </w:rPr>
        <w:t>2003</w:t>
      </w:r>
      <w:r>
        <w:rPr>
          <w:rFonts w:ascii="Times New Roman" w:cs="Times New Roman" w:eastAsia="Times New Roman" w:hAnsi="Times New Roman"/>
          <w:sz w:val="19"/>
          <w:szCs w:val="19"/>
          <w:color w:val="auto"/>
        </w:rPr>
        <w:t>, 84</w:t>
      </w:r>
      <w:r>
        <w:rPr>
          <w:rFonts w:ascii="Arial" w:cs="Arial" w:eastAsia="Arial" w:hAnsi="Arial"/>
          <w:sz w:val="19"/>
          <w:szCs w:val="19"/>
          <w:color w:val="auto"/>
        </w:rPr>
        <w:t>–</w:t>
      </w:r>
      <w:r>
        <w:rPr>
          <w:rFonts w:ascii="Times New Roman" w:cs="Times New Roman" w:eastAsia="Times New Roman" w:hAnsi="Times New Roman"/>
          <w:sz w:val="19"/>
          <w:szCs w:val="19"/>
          <w:color w:val="auto"/>
        </w:rPr>
        <w:t>85)</w:t>
      </w:r>
    </w:p>
    <w:p>
      <w:pPr>
        <w:spacing w:after="0" w:line="169"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1"/>
          <w:szCs w:val="21"/>
          <w:color w:val="auto"/>
        </w:rPr>
        <w:t>Taking place in a di</w:t>
      </w:r>
      <w:r>
        <w:rPr>
          <w:rFonts w:ascii="Arial" w:cs="Arial" w:eastAsia="Arial" w:hAnsi="Arial"/>
          <w:sz w:val="21"/>
          <w:szCs w:val="21"/>
          <w:color w:val="auto"/>
        </w:rPr>
        <w:t>ﬀ</w:t>
      </w:r>
      <w:r>
        <w:rPr>
          <w:rFonts w:ascii="Times New Roman" w:cs="Times New Roman" w:eastAsia="Times New Roman" w:hAnsi="Times New Roman"/>
          <w:sz w:val="21"/>
          <w:szCs w:val="21"/>
          <w:color w:val="auto"/>
        </w:rPr>
        <w:t>erent context and in a di</w:t>
      </w:r>
      <w:r>
        <w:rPr>
          <w:rFonts w:ascii="Arial" w:cs="Arial" w:eastAsia="Arial" w:hAnsi="Arial"/>
          <w:sz w:val="21"/>
          <w:szCs w:val="21"/>
          <w:color w:val="auto"/>
        </w:rPr>
        <w:t>ﬀ</w:t>
      </w:r>
      <w:r>
        <w:rPr>
          <w:rFonts w:ascii="Times New Roman" w:cs="Times New Roman" w:eastAsia="Times New Roman" w:hAnsi="Times New Roman"/>
          <w:sz w:val="21"/>
          <w:szCs w:val="21"/>
          <w:color w:val="auto"/>
        </w:rPr>
        <w:t>erent form, one nevertheless sees an overlap between the ways in which Kuo</w:t>
      </w:r>
      <w:r>
        <w:rPr>
          <w:rFonts w:ascii="Arial" w:cs="Arial" w:eastAsia="Arial" w:hAnsi="Arial"/>
          <w:sz w:val="21"/>
          <w:szCs w:val="21"/>
          <w:color w:val="auto"/>
        </w:rPr>
        <w:t>’</w:t>
      </w:r>
      <w:r>
        <w:rPr>
          <w:rFonts w:ascii="Times New Roman" w:cs="Times New Roman" w:eastAsia="Times New Roman" w:hAnsi="Times New Roman"/>
          <w:sz w:val="21"/>
          <w:szCs w:val="21"/>
          <w:color w:val="auto"/>
        </w:rPr>
        <w:t>s plays could be said to be collectively produced, and the active role of the audience in underwriting the theatricality of Chinese music-drama. It also o</w:t>
      </w:r>
      <w:r>
        <w:rPr>
          <w:rFonts w:ascii="Arial" w:cs="Arial" w:eastAsia="Arial" w:hAnsi="Arial"/>
          <w:sz w:val="21"/>
          <w:szCs w:val="21"/>
          <w:color w:val="auto"/>
        </w:rPr>
        <w:t>ﬀ</w:t>
      </w:r>
      <w:r>
        <w:rPr>
          <w:rFonts w:ascii="Times New Roman" w:cs="Times New Roman" w:eastAsia="Times New Roman" w:hAnsi="Times New Roman"/>
          <w:sz w:val="21"/>
          <w:szCs w:val="21"/>
          <w:color w:val="auto"/>
        </w:rPr>
        <w:t>ers a more generous way of conceiving the potential of relationality than the rather rigid version that informs Singapore</w:t>
      </w:r>
      <w:r>
        <w:rPr>
          <w:rFonts w:ascii="Arial" w:cs="Arial" w:eastAsia="Arial" w:hAnsi="Arial"/>
          <w:sz w:val="21"/>
          <w:szCs w:val="21"/>
          <w:color w:val="auto"/>
        </w:rPr>
        <w:t>’</w:t>
      </w:r>
      <w:r>
        <w:rPr>
          <w:rFonts w:ascii="Times New Roman" w:cs="Times New Roman" w:eastAsia="Times New Roman" w:hAnsi="Times New Roman"/>
          <w:sz w:val="21"/>
          <w:szCs w:val="21"/>
          <w:color w:val="auto"/>
        </w:rPr>
        <w:t>s Shared Values. As Tu Wei-ming (</w:t>
      </w:r>
      <w:r>
        <w:rPr>
          <w:rFonts w:ascii="Times New Roman" w:cs="Times New Roman" w:eastAsia="Times New Roman" w:hAnsi="Times New Roman"/>
          <w:sz w:val="21"/>
          <w:szCs w:val="21"/>
          <w:color w:val="000084"/>
        </w:rPr>
        <w:t>1985</w:t>
      </w:r>
      <w:r>
        <w:rPr>
          <w:rFonts w:ascii="Times New Roman" w:cs="Times New Roman" w:eastAsia="Times New Roman" w:hAnsi="Times New Roman"/>
          <w:sz w:val="21"/>
          <w:szCs w:val="21"/>
          <w:color w:val="auto"/>
        </w:rPr>
        <w:t>, 134) writes:</w:t>
      </w:r>
    </w:p>
    <w:p>
      <w:pPr>
        <w:spacing w:after="0" w:line="165" w:lineRule="exact"/>
        <w:rPr>
          <w:sz w:val="20"/>
          <w:szCs w:val="20"/>
          <w:color w:val="auto"/>
        </w:rPr>
      </w:pPr>
    </w:p>
    <w:p>
      <w:pPr>
        <w:jc w:val="both"/>
        <w:ind w:left="240" w:right="240"/>
        <w:spacing w:after="0" w:line="255" w:lineRule="auto"/>
        <w:rPr>
          <w:sz w:val="20"/>
          <w:szCs w:val="20"/>
          <w:color w:val="auto"/>
        </w:rPr>
      </w:pPr>
      <w:r>
        <w:rPr>
          <w:rFonts w:ascii="Times New Roman" w:cs="Times New Roman" w:eastAsia="Times New Roman" w:hAnsi="Times New Roman"/>
          <w:sz w:val="18"/>
          <w:szCs w:val="18"/>
          <w:color w:val="auto"/>
        </w:rPr>
        <w:t>The self is situated, but neither enclosed nor enslaved, in its sociality. The texture of the dyadic relation-ships that de</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ne its social roles is never </w:t>
      </w:r>
      <w:r>
        <w:rPr>
          <w:rFonts w:ascii="Arial" w:cs="Arial" w:eastAsia="Arial" w:hAnsi="Arial"/>
          <w:sz w:val="18"/>
          <w:szCs w:val="18"/>
          <w:color w:val="auto"/>
        </w:rPr>
        <w:t>fi</w:t>
      </w:r>
      <w:r>
        <w:rPr>
          <w:rFonts w:ascii="Times New Roman" w:cs="Times New Roman" w:eastAsia="Times New Roman" w:hAnsi="Times New Roman"/>
          <w:sz w:val="18"/>
          <w:szCs w:val="18"/>
          <w:color w:val="auto"/>
        </w:rPr>
        <w:t>xed. It has to be constantly interwoven with the changing con</w:t>
      </w:r>
      <w:r>
        <w:rPr>
          <w:rFonts w:ascii="Arial" w:cs="Arial" w:eastAsia="Arial" w:hAnsi="Arial"/>
          <w:sz w:val="18"/>
          <w:szCs w:val="18"/>
          <w:color w:val="auto"/>
        </w:rPr>
        <w:t>fi</w:t>
      </w:r>
      <w:r>
        <w:rPr>
          <w:rFonts w:ascii="Times New Roman" w:cs="Times New Roman" w:eastAsia="Times New Roman" w:hAnsi="Times New Roman"/>
          <w:sz w:val="18"/>
          <w:szCs w:val="18"/>
          <w:color w:val="auto"/>
        </w:rPr>
        <w:t>guration of disappearing and emerging threads which the self encounters in its life situations.</w:t>
      </w:r>
    </w:p>
    <w:p>
      <w:pPr>
        <w:spacing w:after="0" w:line="152" w:lineRule="exact"/>
        <w:rPr>
          <w:sz w:val="20"/>
          <w:szCs w:val="20"/>
          <w:color w:val="auto"/>
        </w:rPr>
      </w:pPr>
    </w:p>
    <w:p>
      <w:pPr>
        <w:jc w:val="both"/>
        <w:ind w:firstLine="1"/>
        <w:spacing w:after="0" w:line="256" w:lineRule="auto"/>
        <w:rPr>
          <w:sz w:val="20"/>
          <w:szCs w:val="20"/>
          <w:color w:val="auto"/>
        </w:rPr>
      </w:pPr>
      <w:r>
        <w:rPr>
          <w:rFonts w:ascii="Times New Roman" w:cs="Times New Roman" w:eastAsia="Times New Roman" w:hAnsi="Times New Roman"/>
          <w:sz w:val="21"/>
          <w:szCs w:val="21"/>
          <w:color w:val="auto"/>
        </w:rPr>
        <w:t xml:space="preserve">While this may conventionally take the form of what Tan Sor-hoon calls </w:t>
      </w:r>
      <w:r>
        <w:rPr>
          <w:rFonts w:ascii="Arial" w:cs="Arial" w:eastAsia="Arial" w:hAnsi="Arial"/>
          <w:sz w:val="21"/>
          <w:szCs w:val="21"/>
          <w:color w:val="auto"/>
        </w:rPr>
        <w:t>“</w:t>
      </w:r>
      <w:r>
        <w:rPr>
          <w:rFonts w:ascii="Times New Roman" w:cs="Times New Roman" w:eastAsia="Times New Roman" w:hAnsi="Times New Roman"/>
          <w:sz w:val="21"/>
          <w:szCs w:val="21"/>
          <w:color w:val="auto"/>
        </w:rPr>
        <w:t>graduated love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color w:val="000084"/>
        </w:rPr>
        <w:t>2002</w:t>
      </w:r>
      <w:r>
        <w:rPr>
          <w:rFonts w:ascii="Times New Roman" w:cs="Times New Roman" w:eastAsia="Times New Roman" w:hAnsi="Times New Roman"/>
          <w:sz w:val="21"/>
          <w:szCs w:val="21"/>
          <w:color w:val="auto"/>
        </w:rPr>
        <w:t>, 173), in which an intensi</w:t>
      </w:r>
      <w:r>
        <w:rPr>
          <w:rFonts w:ascii="Arial" w:cs="Arial" w:eastAsia="Arial" w:hAnsi="Arial"/>
          <w:sz w:val="21"/>
          <w:szCs w:val="21"/>
          <w:color w:val="auto"/>
        </w:rPr>
        <w:t>fi</w:t>
      </w:r>
      <w:r>
        <w:rPr>
          <w:rFonts w:ascii="Times New Roman" w:cs="Times New Roman" w:eastAsia="Times New Roman" w:hAnsi="Times New Roman"/>
          <w:sz w:val="21"/>
          <w:szCs w:val="21"/>
          <w:color w:val="auto"/>
        </w:rPr>
        <w:t>cation of relations near the centre ripples out to a</w:t>
      </w:r>
      <w:r>
        <w:rPr>
          <w:rFonts w:ascii="Arial" w:cs="Arial" w:eastAsia="Arial" w:hAnsi="Arial"/>
          <w:sz w:val="21"/>
          <w:szCs w:val="21"/>
          <w:color w:val="auto"/>
        </w:rPr>
        <w:t>ﬀ</w:t>
      </w:r>
      <w:r>
        <w:rPr>
          <w:rFonts w:ascii="Times New Roman" w:cs="Times New Roman" w:eastAsia="Times New Roman" w:hAnsi="Times New Roman"/>
          <w:sz w:val="21"/>
          <w:szCs w:val="21"/>
          <w:color w:val="auto"/>
        </w:rPr>
        <w:t>ect all others, in con-temporary contexts, a range of di</w:t>
      </w:r>
      <w:r>
        <w:rPr>
          <w:rFonts w:ascii="Arial" w:cs="Arial" w:eastAsia="Arial" w:hAnsi="Arial"/>
          <w:sz w:val="21"/>
          <w:szCs w:val="21"/>
          <w:color w:val="auto"/>
        </w:rPr>
        <w:t>ﬀ</w:t>
      </w:r>
      <w:r>
        <w:rPr>
          <w:rFonts w:ascii="Times New Roman" w:cs="Times New Roman" w:eastAsia="Times New Roman" w:hAnsi="Times New Roman"/>
          <w:sz w:val="21"/>
          <w:szCs w:val="21"/>
          <w:color w:val="auto"/>
        </w:rPr>
        <w:t>erent relationships may be mutually bene</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cial, including those nurtured at the outer reaches of the network. As the network </w:t>
      </w:r>
      <w:r>
        <w:rPr>
          <w:rFonts w:ascii="Arial" w:cs="Arial" w:eastAsia="Arial" w:hAnsi="Arial"/>
          <w:sz w:val="21"/>
          <w:szCs w:val="21"/>
          <w:color w:val="auto"/>
        </w:rPr>
        <w:t>fl</w:t>
      </w:r>
      <w:r>
        <w:rPr>
          <w:rFonts w:ascii="Times New Roman" w:cs="Times New Roman" w:eastAsia="Times New Roman" w:hAnsi="Times New Roman"/>
          <w:sz w:val="21"/>
          <w:szCs w:val="21"/>
          <w:color w:val="auto"/>
        </w:rPr>
        <w:t>exes and grows, so all the relations within in it are altered accordingly, and in this regard, one can see the theatre as a site in which relations between people that may otherwise be distanced are temporarily drawn close, in</w:t>
      </w:r>
      <w:r>
        <w:rPr>
          <w:rFonts w:ascii="Arial" w:cs="Arial" w:eastAsia="Arial" w:hAnsi="Arial"/>
          <w:sz w:val="21"/>
          <w:szCs w:val="21"/>
          <w:color w:val="auto"/>
        </w:rPr>
        <w:t>fl</w:t>
      </w:r>
      <w:r>
        <w:rPr>
          <w:rFonts w:ascii="Times New Roman" w:cs="Times New Roman" w:eastAsia="Times New Roman" w:hAnsi="Times New Roman"/>
          <w:sz w:val="21"/>
          <w:szCs w:val="21"/>
          <w:color w:val="auto"/>
        </w:rPr>
        <w:t xml:space="preserve">uencing them and the other relational networks in which they conventionally participate in more long-lasting ways. In this small-scale but intimate way, the theatre takes advantage of a cosmopolitan aspect of Confucian relationality more generally, whose mutability suggests a responsiveness to the </w:t>
      </w:r>
      <w:r>
        <w:rPr>
          <w:rFonts w:ascii="Arial" w:cs="Arial" w:eastAsia="Arial" w:hAnsi="Arial"/>
          <w:sz w:val="21"/>
          <w:szCs w:val="21"/>
          <w:color w:val="auto"/>
        </w:rPr>
        <w:t>fl</w:t>
      </w:r>
      <w:r>
        <w:rPr>
          <w:rFonts w:ascii="Times New Roman" w:cs="Times New Roman" w:eastAsia="Times New Roman" w:hAnsi="Times New Roman"/>
          <w:sz w:val="21"/>
          <w:szCs w:val="21"/>
          <w:color w:val="auto"/>
        </w:rPr>
        <w:t>ux of interactions that increasingly de</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ne the experience of sociality in globalised contexts. As Confucius writes in </w:t>
      </w:r>
      <w:r>
        <w:rPr>
          <w:rFonts w:ascii="Arial" w:cs="Arial" w:eastAsia="Arial" w:hAnsi="Arial"/>
          <w:sz w:val="21"/>
          <w:szCs w:val="21"/>
          <w:color w:val="auto"/>
        </w:rPr>
        <w:t>The Analects</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The person who does not consider what is far away will </w:t>
      </w:r>
      <w:r>
        <w:rPr>
          <w:rFonts w:ascii="Arial" w:cs="Arial" w:eastAsia="Arial" w:hAnsi="Arial"/>
          <w:sz w:val="21"/>
          <w:szCs w:val="21"/>
          <w:color w:val="auto"/>
        </w:rPr>
        <w:t>fi</w:t>
      </w:r>
      <w:r>
        <w:rPr>
          <w:rFonts w:ascii="Times New Roman" w:cs="Times New Roman" w:eastAsia="Times New Roman" w:hAnsi="Times New Roman"/>
          <w:sz w:val="21"/>
          <w:szCs w:val="21"/>
          <w:color w:val="auto"/>
        </w:rPr>
        <w:t>nd worries much closer at hand</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(15: 12).</w:t>
      </w:r>
    </w:p>
    <w:p>
      <w:pPr>
        <w:spacing w:after="0" w:line="20" w:lineRule="exact"/>
        <w:rPr>
          <w:sz w:val="20"/>
          <w:szCs w:val="20"/>
          <w:color w:val="auto"/>
        </w:rPr>
      </w:pPr>
    </w:p>
    <w:p>
      <w:pPr>
        <w:jc w:val="both"/>
        <w:ind w:firstLine="240"/>
        <w:spacing w:after="0" w:line="252" w:lineRule="auto"/>
        <w:rPr>
          <w:sz w:val="20"/>
          <w:szCs w:val="20"/>
          <w:color w:val="auto"/>
        </w:rPr>
      </w:pPr>
      <w:r>
        <w:rPr>
          <w:rFonts w:ascii="Times New Roman" w:cs="Times New Roman" w:eastAsia="Times New Roman" w:hAnsi="Times New Roman"/>
          <w:sz w:val="20"/>
          <w:szCs w:val="20"/>
          <w:color w:val="auto"/>
        </w:rPr>
        <w:t xml:space="preserve">All this is underscored in the case of </w:t>
      </w:r>
      <w:r>
        <w:rPr>
          <w:rFonts w:ascii="Arial" w:cs="Arial" w:eastAsia="Arial" w:hAnsi="Arial"/>
          <w:sz w:val="20"/>
          <w:szCs w:val="20"/>
          <w:color w:val="auto"/>
        </w:rPr>
        <w:t>Coﬃn</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No Parking</w:t>
      </w:r>
      <w:r>
        <w:rPr>
          <w:rFonts w:ascii="Times New Roman" w:cs="Times New Roman" w:eastAsia="Times New Roman" w:hAnsi="Times New Roman"/>
          <w:sz w:val="20"/>
          <w:szCs w:val="20"/>
          <w:color w:val="auto"/>
        </w:rPr>
        <w:t xml:space="preserve"> by the cumulative e</w:t>
      </w:r>
      <w:r>
        <w:rPr>
          <w:rFonts w:ascii="Arial" w:cs="Arial" w:eastAsia="Arial" w:hAnsi="Arial"/>
          <w:sz w:val="20"/>
          <w:szCs w:val="20"/>
          <w:color w:val="auto"/>
        </w:rPr>
        <w:t>ﬀ</w:t>
      </w:r>
      <w:r>
        <w:rPr>
          <w:rFonts w:ascii="Times New Roman" w:cs="Times New Roman" w:eastAsia="Times New Roman" w:hAnsi="Times New Roman"/>
          <w:sz w:val="20"/>
          <w:szCs w:val="20"/>
          <w:color w:val="auto"/>
        </w:rPr>
        <w:t>ect of their enduring popularity. Few other Singaporean plays have been so consistently revived and reinvented.</w:t>
      </w:r>
      <w:r>
        <w:rPr>
          <w:rFonts w:ascii="Times New Roman" w:cs="Times New Roman" w:eastAsia="Times New Roman" w:hAnsi="Times New Roman"/>
          <w:sz w:val="26"/>
          <w:szCs w:val="26"/>
          <w:color w:val="000084"/>
          <w:vertAlign w:val="superscript"/>
        </w:rPr>
        <w:t>7</w:t>
      </w:r>
      <w:r>
        <w:rPr>
          <w:rFonts w:ascii="Times New Roman" w:cs="Times New Roman" w:eastAsia="Times New Roman" w:hAnsi="Times New Roman"/>
          <w:sz w:val="20"/>
          <w:szCs w:val="20"/>
          <w:color w:val="auto"/>
        </w:rPr>
        <w:t xml:space="preserve"> They have been presented in multiple languages, performed by women, and deconstructed and reconstructed by artists from Hong Kong, Taiwan and China. When, in March 2004, the Old Parlia-ment House re-opened to the public as the Arts House, </w:t>
      </w:r>
      <w:r>
        <w:rPr>
          <w:rFonts w:ascii="Arial" w:cs="Arial" w:eastAsia="Arial" w:hAnsi="Arial"/>
          <w:sz w:val="20"/>
          <w:szCs w:val="20"/>
          <w:color w:val="auto"/>
        </w:rPr>
        <w:t>No Parking</w:t>
      </w:r>
      <w:r>
        <w:rPr>
          <w:rFonts w:ascii="Times New Roman" w:cs="Times New Roman" w:eastAsia="Times New Roman" w:hAnsi="Times New Roman"/>
          <w:sz w:val="20"/>
          <w:szCs w:val="20"/>
          <w:color w:val="auto"/>
        </w:rPr>
        <w:t xml:space="preserve"> was a piquant choice to</w:t>
      </w:r>
    </w:p>
    <w:p>
      <w:pPr>
        <w:sectPr>
          <w:pgSz w:w="10720" w:h="13945" w:orient="portrait"/>
          <w:cols w:equalWidth="0" w:num="1">
            <w:col w:w="8320"/>
          </w:cols>
          <w:pgMar w:left="1200" w:top="451" w:right="1195" w:bottom="551" w:gutter="0" w:footer="0" w:header="0"/>
        </w:sectPr>
      </w:pPr>
    </w:p>
    <w:bookmarkStart w:id="11" w:name="page12"/>
    <w:bookmarkEnd w:id="11"/>
    <w:p>
      <w:pPr>
        <w:ind w:left="5540"/>
        <w:spacing w:after="0"/>
        <w:rPr>
          <w:sz w:val="20"/>
          <w:szCs w:val="20"/>
          <w:color w:val="auto"/>
        </w:rPr>
      </w:pPr>
      <w:r>
        <w:rPr>
          <w:rFonts w:ascii="Arial" w:cs="Arial" w:eastAsia="Arial" w:hAnsi="Arial"/>
          <w:sz w:val="13"/>
          <w:szCs w:val="13"/>
          <w:color w:val="auto"/>
        </w:rPr>
        <w:t xml:space="preserve">INTER-ASIA CULTURAL STUDIES  </w:t>
      </w:r>
      <w:r>
        <w:rPr>
          <w:sz w:val="1"/>
          <w:szCs w:val="1"/>
          <w:color w:val="auto"/>
        </w:rPr>
        <w:drawing>
          <wp:inline distT="0" distB="0" distL="0" distR="0">
            <wp:extent cx="165100" cy="165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0">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235</w:t>
      </w:r>
    </w:p>
    <w:p>
      <w:pPr>
        <w:spacing w:after="0" w:line="285"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1"/>
          <w:szCs w:val="21"/>
          <w:color w:val="auto"/>
        </w:rPr>
        <w:t>inaugurate the renovated Chamber. In consequence, Kuo</w:t>
      </w:r>
      <w:r>
        <w:rPr>
          <w:rFonts w:ascii="Arial" w:cs="Arial" w:eastAsia="Arial" w:hAnsi="Arial"/>
          <w:sz w:val="21"/>
          <w:szCs w:val="21"/>
          <w:color w:val="auto"/>
        </w:rPr>
        <w:t>’</w:t>
      </w:r>
      <w:r>
        <w:rPr>
          <w:rFonts w:ascii="Times New Roman" w:cs="Times New Roman" w:eastAsia="Times New Roman" w:hAnsi="Times New Roman"/>
          <w:sz w:val="21"/>
          <w:szCs w:val="21"/>
          <w:color w:val="auto"/>
        </w:rPr>
        <w:t>s monodramas have accreted a kind of associative and a</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ective density, with many audience members already familiar with the stories. Each performance is no longer simply the recounting of a </w:t>
      </w:r>
      <w:r>
        <w:rPr>
          <w:rFonts w:ascii="Arial" w:cs="Arial" w:eastAsia="Arial" w:hAnsi="Arial"/>
          <w:sz w:val="21"/>
          <w:szCs w:val="21"/>
          <w:color w:val="auto"/>
        </w:rPr>
        <w:t>fi</w:t>
      </w:r>
      <w:r>
        <w:rPr>
          <w:rFonts w:ascii="Times New Roman" w:cs="Times New Roman" w:eastAsia="Times New Roman" w:hAnsi="Times New Roman"/>
          <w:sz w:val="21"/>
          <w:szCs w:val="21"/>
          <w:color w:val="auto"/>
        </w:rPr>
        <w:t>ctional event, but also the recounting of previous performances: the narratives have taken on the status of urban myths, whose every re-telling, while embellished and adumbrated by each performance as all such stories are, is also a collective process of re-invention.</w:t>
      </w:r>
    </w:p>
    <w:p>
      <w:pPr>
        <w:spacing w:after="0" w:line="17" w:lineRule="exact"/>
        <w:rPr>
          <w:sz w:val="20"/>
          <w:szCs w:val="20"/>
          <w:color w:val="auto"/>
        </w:rPr>
      </w:pPr>
    </w:p>
    <w:p>
      <w:pPr>
        <w:jc w:val="both"/>
        <w:ind w:firstLine="241"/>
        <w:spacing w:after="0" w:line="256" w:lineRule="auto"/>
        <w:rPr>
          <w:sz w:val="20"/>
          <w:szCs w:val="20"/>
          <w:color w:val="auto"/>
        </w:rPr>
      </w:pPr>
      <w:r>
        <w:rPr>
          <w:rFonts w:ascii="Times New Roman" w:cs="Times New Roman" w:eastAsia="Times New Roman" w:hAnsi="Times New Roman"/>
          <w:sz w:val="21"/>
          <w:szCs w:val="21"/>
          <w:color w:val="auto"/>
        </w:rPr>
        <w:t xml:space="preserve">In this regard, the relational interactions that produce each performance in the manner intro-duced above can be seen to extend beyond the parameters of a given theatre on a given night, to encompass a host of other features. Like the mundane objects by which the narrators mediate their relationships with other people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be they friend or foe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so the plays themselves have become the means by which audience members interpret their own, developing interactions: touchstones for an understanding of state-citizen relations, for instance; or a punchline in a mordant gag upon the death of Lee Kuan Yew.</w:t>
      </w:r>
    </w:p>
    <w:p>
      <w:pPr>
        <w:spacing w:after="0" w:line="386" w:lineRule="exact"/>
        <w:rPr>
          <w:sz w:val="20"/>
          <w:szCs w:val="20"/>
          <w:color w:val="auto"/>
        </w:rPr>
      </w:pPr>
    </w:p>
    <w:p>
      <w:pPr>
        <w:spacing w:after="0"/>
        <w:rPr>
          <w:sz w:val="20"/>
          <w:szCs w:val="20"/>
          <w:color w:val="auto"/>
        </w:rPr>
      </w:pPr>
      <w:r>
        <w:rPr>
          <w:rFonts w:ascii="Arial" w:cs="Arial" w:eastAsia="Arial" w:hAnsi="Arial"/>
          <w:sz w:val="22"/>
          <w:szCs w:val="22"/>
          <w:color w:val="8B0012"/>
        </w:rPr>
        <w:t>Conclusion</w:t>
      </w:r>
    </w:p>
    <w:p>
      <w:pPr>
        <w:spacing w:after="0" w:line="159"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1"/>
          <w:szCs w:val="21"/>
          <w:color w:val="auto"/>
        </w:rPr>
        <w:t>It is important to recognise that Singapore society and Singapore theatre have changed signi</w:t>
      </w:r>
      <w:r>
        <w:rPr>
          <w:rFonts w:ascii="Arial" w:cs="Arial" w:eastAsia="Arial" w:hAnsi="Arial"/>
          <w:sz w:val="21"/>
          <w:szCs w:val="21"/>
          <w:color w:val="auto"/>
        </w:rPr>
        <w:t>fi</w:t>
      </w:r>
      <w:r>
        <w:rPr>
          <w:rFonts w:ascii="Times New Roman" w:cs="Times New Roman" w:eastAsia="Times New Roman" w:hAnsi="Times New Roman"/>
          <w:sz w:val="21"/>
          <w:szCs w:val="21"/>
          <w:color w:val="auto"/>
        </w:rPr>
        <w:t>cantly in the three decades since Kuo wrote his monodramas. And yet, Kuo</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plays remain among a very small number that comprise a Singapore theatre repertoire, and, perhaps by dint of their ordinari-ness, the circumstances explored in </w:t>
      </w:r>
      <w:r>
        <w:rPr>
          <w:rFonts w:ascii="Arial" w:cs="Arial" w:eastAsia="Arial" w:hAnsi="Arial"/>
          <w:sz w:val="21"/>
          <w:szCs w:val="21"/>
          <w:color w:val="auto"/>
        </w:rPr>
        <w:t>Coﬃn</w:t>
      </w:r>
      <w:r>
        <w:rPr>
          <w:rFonts w:ascii="Times New Roman" w:cs="Times New Roman" w:eastAsia="Times New Roman" w:hAnsi="Times New Roman"/>
          <w:sz w:val="21"/>
          <w:szCs w:val="21"/>
          <w:color w:val="auto"/>
        </w:rPr>
        <w:t xml:space="preserve"> and </w:t>
      </w:r>
      <w:r>
        <w:rPr>
          <w:rFonts w:ascii="Arial" w:cs="Arial" w:eastAsia="Arial" w:hAnsi="Arial"/>
          <w:sz w:val="21"/>
          <w:szCs w:val="21"/>
          <w:color w:val="auto"/>
        </w:rPr>
        <w:t>No Parking</w:t>
      </w:r>
      <w:r>
        <w:rPr>
          <w:rFonts w:ascii="Times New Roman" w:cs="Times New Roman" w:eastAsia="Times New Roman" w:hAnsi="Times New Roman"/>
          <w:sz w:val="21"/>
          <w:szCs w:val="21"/>
          <w:color w:val="auto"/>
        </w:rPr>
        <w:t xml:space="preserve"> remain resonant in the city-state. The high costs of car ownership in Singapore are an ongoing bone of contention between the state and aspirational Singaporeans. And when, in 2012, the Government announced plans to build a new four-lane road through the neglected but historically and environmentally signi</w:t>
      </w:r>
      <w:r>
        <w:rPr>
          <w:rFonts w:ascii="Arial" w:cs="Arial" w:eastAsia="Arial" w:hAnsi="Arial"/>
          <w:sz w:val="21"/>
          <w:szCs w:val="21"/>
          <w:color w:val="auto"/>
        </w:rPr>
        <w:t>fi</w:t>
      </w:r>
      <w:r>
        <w:rPr>
          <w:rFonts w:ascii="Times New Roman" w:cs="Times New Roman" w:eastAsia="Times New Roman" w:hAnsi="Times New Roman"/>
          <w:sz w:val="21"/>
          <w:szCs w:val="21"/>
          <w:color w:val="auto"/>
        </w:rPr>
        <w:t>cant Bukit Brown cemetery, contestations over cars and co</w:t>
      </w:r>
      <w:r>
        <w:rPr>
          <w:rFonts w:ascii="Arial" w:cs="Arial" w:eastAsia="Arial" w:hAnsi="Arial"/>
          <w:sz w:val="21"/>
          <w:szCs w:val="21"/>
          <w:color w:val="auto"/>
        </w:rPr>
        <w:t>ﬃ</w:t>
      </w:r>
      <w:r>
        <w:rPr>
          <w:rFonts w:ascii="Times New Roman" w:cs="Times New Roman" w:eastAsia="Times New Roman" w:hAnsi="Times New Roman"/>
          <w:sz w:val="21"/>
          <w:szCs w:val="21"/>
          <w:color w:val="auto"/>
        </w:rPr>
        <w:t>ns, the future and the past, came to a head. Many Singaporeans were galvanised into action: tracking down and restoring the graves of forgotten ancestors; researching the history of the cemetery and its occupants; raising public awareness over the issue; and petitioning the government for a change in its construction plans.</w:t>
      </w:r>
    </w:p>
    <w:p>
      <w:pPr>
        <w:spacing w:after="0" w:line="23" w:lineRule="exact"/>
        <w:rPr>
          <w:sz w:val="20"/>
          <w:szCs w:val="20"/>
          <w:color w:val="auto"/>
        </w:rPr>
      </w:pPr>
    </w:p>
    <w:p>
      <w:pPr>
        <w:jc w:val="both"/>
        <w:ind w:firstLine="240"/>
        <w:spacing w:after="0" w:line="270" w:lineRule="auto"/>
        <w:rPr>
          <w:sz w:val="20"/>
          <w:szCs w:val="20"/>
          <w:color w:val="auto"/>
        </w:rPr>
      </w:pPr>
      <w:r>
        <w:rPr>
          <w:rFonts w:ascii="Arial" w:cs="Arial" w:eastAsia="Arial" w:hAnsi="Arial"/>
          <w:sz w:val="20"/>
          <w:szCs w:val="20"/>
          <w:color w:val="auto"/>
        </w:rPr>
        <w:t xml:space="preserve">Coﬃn </w:t>
      </w:r>
      <w:r>
        <w:rPr>
          <w:rFonts w:ascii="Times New Roman" w:cs="Times New Roman" w:eastAsia="Times New Roman" w:hAnsi="Times New Roman"/>
          <w:sz w:val="20"/>
          <w:szCs w:val="20"/>
          <w:color w:val="auto"/>
        </w:rPr>
        <w:t>and</w:t>
      </w:r>
      <w:r>
        <w:rPr>
          <w:rFonts w:ascii="Arial" w:cs="Arial" w:eastAsia="Arial" w:hAnsi="Arial"/>
          <w:sz w:val="20"/>
          <w:szCs w:val="20"/>
          <w:color w:val="auto"/>
        </w:rPr>
        <w:t xml:space="preserve"> No Parking </w:t>
      </w:r>
      <w:r>
        <w:rPr>
          <w:rFonts w:ascii="Times New Roman" w:cs="Times New Roman" w:eastAsia="Times New Roman" w:hAnsi="Times New Roman"/>
          <w:sz w:val="20"/>
          <w:szCs w:val="20"/>
          <w:color w:val="auto"/>
        </w:rPr>
        <w:t>were written in a period when the PAP government was seeking to introduce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 novel version of Confucianism that aligned closely with its interests and policies, even as it made a culturalist claim to the pre-existence of those same ideas. The plays gave expression to the Confucian sensibility that was already at work in the lived experience of many Singaporeans of Chinese heritage and ethnicity. In so doing, they highlighted limitations to the implementation of state Confucianism, and both the tensions and compromises that arise, not between the clichéd dichotomy of Western self-interest and Asian rectitude, but within a society where Confucian ideas and practices are distributed widely but unevenly, and are sometimes subject to di</w:t>
      </w:r>
      <w:r>
        <w:rPr>
          <w:rFonts w:ascii="Arial" w:cs="Arial" w:eastAsia="Arial" w:hAnsi="Arial"/>
          <w:sz w:val="20"/>
          <w:szCs w:val="20"/>
          <w:color w:val="auto"/>
        </w:rPr>
        <w:t>ﬀ</w:t>
      </w:r>
      <w:r>
        <w:rPr>
          <w:rFonts w:ascii="Times New Roman" w:cs="Times New Roman" w:eastAsia="Times New Roman" w:hAnsi="Times New Roman"/>
          <w:sz w:val="20"/>
          <w:szCs w:val="20"/>
          <w:color w:val="auto"/>
        </w:rPr>
        <w:t>ering interpretations.</w:t>
      </w:r>
    </w:p>
    <w:p>
      <w:pPr>
        <w:spacing w:after="0" w:line="6" w:lineRule="exact"/>
        <w:rPr>
          <w:sz w:val="20"/>
          <w:szCs w:val="20"/>
          <w:color w:val="auto"/>
        </w:rPr>
      </w:pPr>
    </w:p>
    <w:p>
      <w:pPr>
        <w:jc w:val="both"/>
        <w:ind w:firstLine="240"/>
        <w:spacing w:after="0" w:line="270" w:lineRule="auto"/>
        <w:rPr>
          <w:sz w:val="20"/>
          <w:szCs w:val="20"/>
          <w:color w:val="auto"/>
        </w:rPr>
      </w:pPr>
      <w:r>
        <w:rPr>
          <w:rFonts w:ascii="Times New Roman" w:cs="Times New Roman" w:eastAsia="Times New Roman" w:hAnsi="Times New Roman"/>
          <w:sz w:val="20"/>
          <w:szCs w:val="20"/>
          <w:color w:val="auto"/>
        </w:rPr>
        <w:t>The death of Lee Kuan Yew threw these complex developments and a</w:t>
      </w:r>
      <w:r>
        <w:rPr>
          <w:rFonts w:ascii="Arial" w:cs="Arial" w:eastAsia="Arial" w:hAnsi="Arial"/>
          <w:sz w:val="20"/>
          <w:szCs w:val="20"/>
          <w:color w:val="auto"/>
        </w:rPr>
        <w:t>ﬀ</w:t>
      </w:r>
      <w:r>
        <w:rPr>
          <w:rFonts w:ascii="Times New Roman" w:cs="Times New Roman" w:eastAsia="Times New Roman" w:hAnsi="Times New Roman"/>
          <w:sz w:val="20"/>
          <w:szCs w:val="20"/>
          <w:color w:val="auto"/>
        </w:rPr>
        <w:t xml:space="preserve">ective relations into relief. The reaction among many Singaporeans was heartfelt and sincere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more so, perhaps, than the state, which sought in petty ways to mandate the mourning process, had anticipated. Have they not read their Confucius, I wondered: </w:t>
      </w:r>
      <w:r>
        <w:rPr>
          <w:rFonts w:ascii="Arial" w:cs="Arial" w:eastAsia="Arial" w:hAnsi="Arial"/>
          <w:sz w:val="20"/>
          <w:szCs w:val="20"/>
          <w:color w:val="auto"/>
        </w:rPr>
        <w:t>“</w:t>
      </w:r>
      <w:r>
        <w:rPr>
          <w:rFonts w:ascii="Times New Roman" w:cs="Times New Roman" w:eastAsia="Times New Roman" w:hAnsi="Times New Roman"/>
          <w:sz w:val="20"/>
          <w:szCs w:val="20"/>
          <w:color w:val="auto"/>
        </w:rPr>
        <w:t>In mourning, it is better to err on the side of grief than on the side of formality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The Analects</w:t>
      </w:r>
      <w:r>
        <w:rPr>
          <w:rFonts w:ascii="Times New Roman" w:cs="Times New Roman" w:eastAsia="Times New Roman" w:hAnsi="Times New Roman"/>
          <w:sz w:val="20"/>
          <w:szCs w:val="20"/>
          <w:color w:val="auto"/>
        </w:rPr>
        <w:t xml:space="preserve"> 3: 4). These nuances are what grant Confucian thought its practical and dur-able aspect, and escape any attempt at a rigid implementation of its hierarchies. Although the formal revitalisation of Confucianism has long passed in Singapore, it continues to inform governance, policy and the o</w:t>
      </w:r>
      <w:r>
        <w:rPr>
          <w:rFonts w:ascii="Arial" w:cs="Arial" w:eastAsia="Arial" w:hAnsi="Arial"/>
          <w:sz w:val="20"/>
          <w:szCs w:val="20"/>
          <w:color w:val="auto"/>
        </w:rPr>
        <w:t>ﬃ</w:t>
      </w:r>
      <w:r>
        <w:rPr>
          <w:rFonts w:ascii="Times New Roman" w:cs="Times New Roman" w:eastAsia="Times New Roman" w:hAnsi="Times New Roman"/>
          <w:sz w:val="20"/>
          <w:szCs w:val="20"/>
          <w:color w:val="auto"/>
        </w:rPr>
        <w:t>cial national narrative. Likewise, although Singaporeans rarely make explicit reference to Confucian doctrine, the lives, worldviews and inter-relations of many continue to instantiate its ideas. Kuo</w:t>
      </w:r>
      <w:r>
        <w:rPr>
          <w:rFonts w:ascii="Arial" w:cs="Arial" w:eastAsia="Arial" w:hAnsi="Arial"/>
          <w:sz w:val="20"/>
          <w:szCs w:val="20"/>
          <w:color w:val="auto"/>
        </w:rPr>
        <w:t>’</w:t>
      </w:r>
      <w:r>
        <w:rPr>
          <w:rFonts w:ascii="Times New Roman" w:cs="Times New Roman" w:eastAsia="Times New Roman" w:hAnsi="Times New Roman"/>
          <w:sz w:val="20"/>
          <w:szCs w:val="20"/>
          <w:color w:val="auto"/>
        </w:rPr>
        <w:t>s plays used the intermediate scale of the theatre to explore the points where lived and state Con-fucianism interpenetrated, within the context of a fast-changing modernity. To understand Kuo</w:t>
      </w:r>
      <w:r>
        <w:rPr>
          <w:rFonts w:ascii="Arial" w:cs="Arial" w:eastAsia="Arial" w:hAnsi="Arial"/>
          <w:sz w:val="20"/>
          <w:szCs w:val="20"/>
          <w:color w:val="auto"/>
        </w:rPr>
        <w:t>’</w:t>
      </w:r>
      <w:r>
        <w:rPr>
          <w:rFonts w:ascii="Times New Roman" w:cs="Times New Roman" w:eastAsia="Times New Roman" w:hAnsi="Times New Roman"/>
          <w:sz w:val="20"/>
          <w:szCs w:val="20"/>
          <w:color w:val="auto"/>
        </w:rPr>
        <w:t>s</w:t>
      </w:r>
    </w:p>
    <w:p>
      <w:pPr>
        <w:sectPr>
          <w:pgSz w:w="10720" w:h="13945" w:orient="portrait"/>
          <w:cols w:equalWidth="0" w:num="1">
            <w:col w:w="8320"/>
          </w:cols>
          <w:pgMar w:left="1200" w:top="455" w:right="1195" w:bottom="400" w:gutter="0" w:footer="0" w:header="0"/>
        </w:sectPr>
      </w:pPr>
    </w:p>
    <w:bookmarkStart w:id="12" w:name="page13"/>
    <w:bookmarkEnd w:id="12"/>
    <w:p>
      <w:pPr>
        <w:spacing w:after="0"/>
        <w:rPr>
          <w:sz w:val="20"/>
          <w:szCs w:val="20"/>
          <w:color w:val="auto"/>
        </w:rPr>
      </w:pPr>
      <w:r>
        <w:rPr>
          <w:rFonts w:ascii="Arial" w:cs="Arial" w:eastAsia="Arial" w:hAnsi="Arial"/>
          <w:sz w:val="15"/>
          <w:szCs w:val="15"/>
          <w:color w:val="auto"/>
        </w:rPr>
        <w:t xml:space="preserve">236  </w:t>
      </w:r>
      <w:r>
        <w:rPr>
          <w:sz w:val="1"/>
          <w:szCs w:val="1"/>
          <w:color w:val="auto"/>
        </w:rPr>
        <w:drawing>
          <wp:inline distT="0" distB="0" distL="0" distR="0">
            <wp:extent cx="165100" cy="165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P. RAE</w:t>
      </w:r>
    </w:p>
    <w:p>
      <w:pPr>
        <w:spacing w:after="0" w:line="285" w:lineRule="exact"/>
        <w:rPr>
          <w:sz w:val="20"/>
          <w:szCs w:val="20"/>
          <w:color w:val="auto"/>
        </w:rPr>
      </w:pPr>
    </w:p>
    <w:p>
      <w:pPr>
        <w:spacing w:after="0" w:line="246" w:lineRule="auto"/>
        <w:rPr>
          <w:sz w:val="20"/>
          <w:szCs w:val="20"/>
          <w:color w:val="auto"/>
        </w:rPr>
      </w:pPr>
      <w:r>
        <w:rPr>
          <w:rFonts w:ascii="Times New Roman" w:cs="Times New Roman" w:eastAsia="Times New Roman" w:hAnsi="Times New Roman"/>
          <w:sz w:val="21"/>
          <w:szCs w:val="21"/>
          <w:color w:val="auto"/>
        </w:rPr>
        <w:t>monodramas today, we must take them as part of a larger social and historical whole, occupying a de</w:t>
      </w:r>
      <w:r>
        <w:rPr>
          <w:rFonts w:ascii="Arial" w:cs="Arial" w:eastAsia="Arial" w:hAnsi="Arial"/>
          <w:sz w:val="21"/>
          <w:szCs w:val="21"/>
          <w:color w:val="auto"/>
        </w:rPr>
        <w:t>fi</w:t>
      </w:r>
      <w:r>
        <w:rPr>
          <w:rFonts w:ascii="Times New Roman" w:cs="Times New Roman" w:eastAsia="Times New Roman" w:hAnsi="Times New Roman"/>
          <w:sz w:val="21"/>
          <w:szCs w:val="21"/>
          <w:color w:val="auto"/>
        </w:rPr>
        <w:t>ning but also variable place within a network of artistic and political relations.</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22"/>
          <w:szCs w:val="22"/>
          <w:color w:val="8B0012"/>
        </w:rPr>
        <w:t>Notes</w:t>
      </w:r>
    </w:p>
    <w:p>
      <w:pPr>
        <w:spacing w:after="0" w:line="135" w:lineRule="exact"/>
        <w:rPr>
          <w:sz w:val="20"/>
          <w:szCs w:val="20"/>
          <w:color w:val="auto"/>
        </w:rPr>
      </w:pPr>
    </w:p>
    <w:p>
      <w:pPr>
        <w:jc w:val="both"/>
        <w:ind w:left="480" w:hanging="252"/>
        <w:spacing w:after="0" w:line="254" w:lineRule="auto"/>
        <w:tabs>
          <w:tab w:leader="none" w:pos="48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Shared Values are: Nation before community and society above self; Family as the basic unit of society; Community support and respect for the individual; Consensus, not con</w:t>
      </w:r>
      <w:r>
        <w:rPr>
          <w:rFonts w:ascii="Arial" w:cs="Arial" w:eastAsia="Arial" w:hAnsi="Arial"/>
          <w:sz w:val="18"/>
          <w:szCs w:val="18"/>
          <w:color w:val="auto"/>
        </w:rPr>
        <w:t>fl</w:t>
      </w:r>
      <w:r>
        <w:rPr>
          <w:rFonts w:ascii="Times New Roman" w:cs="Times New Roman" w:eastAsia="Times New Roman" w:hAnsi="Times New Roman"/>
          <w:sz w:val="18"/>
          <w:szCs w:val="18"/>
          <w:color w:val="auto"/>
        </w:rPr>
        <w:t xml:space="preserve">ict; Racial and religious harmony (Lim and Tan </w:t>
      </w:r>
      <w:r>
        <w:rPr>
          <w:rFonts w:ascii="Times New Roman" w:cs="Times New Roman" w:eastAsia="Times New Roman" w:hAnsi="Times New Roman"/>
          <w:sz w:val="18"/>
          <w:szCs w:val="18"/>
          <w:color w:val="000084"/>
        </w:rPr>
        <w:t>2015</w:t>
      </w:r>
      <w:r>
        <w:rPr>
          <w:rFonts w:ascii="Times New Roman" w:cs="Times New Roman" w:eastAsia="Times New Roman" w:hAnsi="Times New Roman"/>
          <w:sz w:val="18"/>
          <w:szCs w:val="18"/>
          <w:color w:val="auto"/>
        </w:rPr>
        <w:t>). For a Confucian critique of the Confucian basis of the Shared Values, see Tan (</w:t>
      </w:r>
      <w:r>
        <w:rPr>
          <w:rFonts w:ascii="Times New Roman" w:cs="Times New Roman" w:eastAsia="Times New Roman" w:hAnsi="Times New Roman"/>
          <w:sz w:val="18"/>
          <w:szCs w:val="18"/>
          <w:color w:val="000084"/>
        </w:rPr>
        <w:t>2012</w:t>
      </w:r>
      <w:r>
        <w:rPr>
          <w:rFonts w:ascii="Times New Roman" w:cs="Times New Roman" w:eastAsia="Times New Roman" w:hAnsi="Times New Roman"/>
          <w:sz w:val="18"/>
          <w:szCs w:val="18"/>
          <w:color w:val="auto"/>
        </w:rPr>
        <w:t>).</w:t>
      </w:r>
    </w:p>
    <w:p>
      <w:pPr>
        <w:spacing w:after="0" w:line="2" w:lineRule="exact"/>
        <w:rPr>
          <w:rFonts w:ascii="Times New Roman" w:cs="Times New Roman" w:eastAsia="Times New Roman" w:hAnsi="Times New Roman"/>
          <w:sz w:val="18"/>
          <w:szCs w:val="18"/>
          <w:color w:val="auto"/>
        </w:rPr>
      </w:pPr>
    </w:p>
    <w:p>
      <w:pPr>
        <w:jc w:val="both"/>
        <w:ind w:left="480" w:hanging="252"/>
        <w:spacing w:after="0" w:line="237" w:lineRule="auto"/>
        <w:tabs>
          <w:tab w:leader="none" w:pos="480"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In terms of Anglophone scholarship, see, for instance, the collection in which Tamney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own claim appears (Yang and Tamney </w:t>
      </w:r>
      <w:r>
        <w:rPr>
          <w:rFonts w:ascii="Times New Roman" w:cs="Times New Roman" w:eastAsia="Times New Roman" w:hAnsi="Times New Roman"/>
          <w:sz w:val="19"/>
          <w:szCs w:val="19"/>
          <w:color w:val="000084"/>
        </w:rPr>
        <w:t>2012</w:t>
      </w:r>
      <w:r>
        <w:rPr>
          <w:rFonts w:ascii="Times New Roman" w:cs="Times New Roman" w:eastAsia="Times New Roman" w:hAnsi="Times New Roman"/>
          <w:sz w:val="19"/>
          <w:szCs w:val="19"/>
          <w:color w:val="auto"/>
        </w:rPr>
        <w:t>), as well as Bell (</w:t>
      </w:r>
      <w:r>
        <w:rPr>
          <w:rFonts w:ascii="Times New Roman" w:cs="Times New Roman" w:eastAsia="Times New Roman" w:hAnsi="Times New Roman"/>
          <w:sz w:val="19"/>
          <w:szCs w:val="19"/>
          <w:color w:val="000084"/>
        </w:rPr>
        <w:t>2008</w:t>
      </w:r>
      <w:r>
        <w:rPr>
          <w:rFonts w:ascii="Times New Roman" w:cs="Times New Roman" w:eastAsia="Times New Roman" w:hAnsi="Times New Roman"/>
          <w:sz w:val="19"/>
          <w:szCs w:val="19"/>
          <w:color w:val="auto"/>
        </w:rPr>
        <w:t>), and the essays collected in Hammond and Richey (</w:t>
      </w:r>
      <w:r>
        <w:rPr>
          <w:rFonts w:ascii="Times New Roman" w:cs="Times New Roman" w:eastAsia="Times New Roman" w:hAnsi="Times New Roman"/>
          <w:sz w:val="19"/>
          <w:szCs w:val="19"/>
          <w:color w:val="000084"/>
        </w:rPr>
        <w:t>2015</w:t>
      </w:r>
      <w:r>
        <w:rPr>
          <w:rFonts w:ascii="Times New Roman" w:cs="Times New Roman" w:eastAsia="Times New Roman" w:hAnsi="Times New Roman"/>
          <w:sz w:val="19"/>
          <w:szCs w:val="19"/>
          <w:color w:val="auto"/>
        </w:rPr>
        <w:t>) and Billioud (</w:t>
      </w:r>
      <w:r>
        <w:rPr>
          <w:rFonts w:ascii="Times New Roman" w:cs="Times New Roman" w:eastAsia="Times New Roman" w:hAnsi="Times New Roman"/>
          <w:sz w:val="19"/>
          <w:szCs w:val="19"/>
          <w:color w:val="000084"/>
        </w:rPr>
        <w:t>2018</w:t>
      </w:r>
      <w:r>
        <w:rPr>
          <w:rFonts w:ascii="Times New Roman" w:cs="Times New Roman" w:eastAsia="Times New Roman" w:hAnsi="Times New Roman"/>
          <w:sz w:val="19"/>
          <w:szCs w:val="19"/>
          <w:color w:val="auto"/>
        </w:rPr>
        <w:t>).</w:t>
      </w:r>
    </w:p>
    <w:p>
      <w:pPr>
        <w:spacing w:after="0" w:line="11" w:lineRule="exact"/>
        <w:rPr>
          <w:rFonts w:ascii="Times New Roman" w:cs="Times New Roman" w:eastAsia="Times New Roman" w:hAnsi="Times New Roman"/>
          <w:sz w:val="19"/>
          <w:szCs w:val="19"/>
          <w:color w:val="auto"/>
        </w:rPr>
      </w:pPr>
    </w:p>
    <w:p>
      <w:pPr>
        <w:jc w:val="both"/>
        <w:ind w:left="480" w:hanging="252"/>
        <w:spacing w:after="0" w:line="237" w:lineRule="auto"/>
        <w:tabs>
          <w:tab w:leader="none" w:pos="480" w:val="left"/>
        </w:tabs>
        <w:numPr>
          <w:ilvl w:val="0"/>
          <w:numId w:val="3"/>
        </w:numPr>
        <w:rPr>
          <w:rFonts w:ascii="Times New Roman" w:cs="Times New Roman" w:eastAsia="Times New Roman" w:hAnsi="Times New Roman"/>
          <w:sz w:val="19"/>
          <w:szCs w:val="19"/>
          <w:color w:val="auto"/>
        </w:rPr>
      </w:pPr>
      <w:r>
        <w:rPr>
          <w:rFonts w:ascii="Arial" w:cs="Arial" w:eastAsia="Arial" w:hAnsi="Arial"/>
          <w:sz w:val="19"/>
          <w:szCs w:val="19"/>
          <w:color w:val="auto"/>
        </w:rPr>
        <w:t>“</w:t>
      </w:r>
      <w:r>
        <w:rPr>
          <w:rFonts w:ascii="Times New Roman" w:cs="Times New Roman" w:eastAsia="Times New Roman" w:hAnsi="Times New Roman"/>
          <w:sz w:val="19"/>
          <w:szCs w:val="19"/>
          <w:color w:val="auto"/>
        </w:rPr>
        <w:t>Make sure you are not being dishonest with him [your Lord] when you stand up to him</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w:t>
      </w:r>
      <w:r>
        <w:rPr>
          <w:rFonts w:ascii="Arial" w:cs="Arial" w:eastAsia="Arial" w:hAnsi="Arial"/>
          <w:sz w:val="19"/>
          <w:szCs w:val="19"/>
          <w:color w:val="auto"/>
        </w:rPr>
        <w:t xml:space="preserve">The Analects </w:t>
      </w:r>
      <w:r>
        <w:rPr>
          <w:rFonts w:ascii="Times New Roman" w:cs="Times New Roman" w:eastAsia="Times New Roman" w:hAnsi="Times New Roman"/>
          <w:sz w:val="19"/>
          <w:szCs w:val="19"/>
          <w:color w:val="auto"/>
        </w:rPr>
        <w:t>14: 22). Hereafter, I will follow convention in referencing cited Analects only by the relevant chapter and section.</w:t>
      </w:r>
    </w:p>
    <w:p>
      <w:pPr>
        <w:spacing w:after="0" w:line="11" w:lineRule="exact"/>
        <w:rPr>
          <w:rFonts w:ascii="Times New Roman" w:cs="Times New Roman" w:eastAsia="Times New Roman" w:hAnsi="Times New Roman"/>
          <w:sz w:val="19"/>
          <w:szCs w:val="19"/>
          <w:color w:val="auto"/>
        </w:rPr>
      </w:pPr>
    </w:p>
    <w:p>
      <w:pPr>
        <w:ind w:left="480" w:hanging="252"/>
        <w:spacing w:after="0"/>
        <w:tabs>
          <w:tab w:leader="none" w:pos="48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The baldest articulation of this hierarchy in </w:t>
      </w:r>
      <w:r>
        <w:rPr>
          <w:rFonts w:ascii="Arial" w:cs="Arial" w:eastAsia="Arial" w:hAnsi="Arial"/>
          <w:sz w:val="18"/>
          <w:szCs w:val="18"/>
          <w:color w:val="auto"/>
        </w:rPr>
        <w:t>The Analects</w:t>
      </w:r>
      <w:r>
        <w:rPr>
          <w:rFonts w:ascii="Times New Roman" w:cs="Times New Roman" w:eastAsia="Times New Roman" w:hAnsi="Times New Roman"/>
          <w:sz w:val="18"/>
          <w:szCs w:val="18"/>
          <w:color w:val="auto"/>
        </w:rPr>
        <w:t xml:space="preserve"> states: </w:t>
      </w:r>
      <w:r>
        <w:rPr>
          <w:rFonts w:ascii="Arial" w:cs="Arial" w:eastAsia="Arial" w:hAnsi="Arial"/>
          <w:sz w:val="18"/>
          <w:szCs w:val="18"/>
          <w:color w:val="auto"/>
        </w:rPr>
        <w:t>“</w:t>
      </w:r>
      <w:r>
        <w:rPr>
          <w:rFonts w:ascii="Times New Roman" w:cs="Times New Roman" w:eastAsia="Times New Roman" w:hAnsi="Times New Roman"/>
          <w:sz w:val="18"/>
          <w:szCs w:val="18"/>
          <w:color w:val="auto"/>
        </w:rPr>
        <w:t>Let the ruler be the ruler, the minister</w:t>
      </w:r>
    </w:p>
    <w:p>
      <w:pPr>
        <w:spacing w:after="0" w:line="2" w:lineRule="exact"/>
        <w:rPr>
          <w:rFonts w:ascii="Times New Roman" w:cs="Times New Roman" w:eastAsia="Times New Roman" w:hAnsi="Times New Roman"/>
          <w:sz w:val="18"/>
          <w:szCs w:val="18"/>
          <w:color w:val="auto"/>
        </w:rPr>
      </w:pPr>
    </w:p>
    <w:p>
      <w:pPr>
        <w:ind w:left="480"/>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9"/>
          <w:szCs w:val="19"/>
          <w:color w:val="auto"/>
        </w:rPr>
        <w:t>the minister, the father father, and the son son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(12: 11).</w:t>
      </w:r>
    </w:p>
    <w:p>
      <w:pPr>
        <w:spacing w:after="0" w:line="10" w:lineRule="exact"/>
        <w:rPr>
          <w:rFonts w:ascii="Times New Roman" w:cs="Times New Roman" w:eastAsia="Times New Roman" w:hAnsi="Times New Roman"/>
          <w:sz w:val="18"/>
          <w:szCs w:val="18"/>
          <w:color w:val="auto"/>
        </w:rPr>
      </w:pPr>
    </w:p>
    <w:p>
      <w:pPr>
        <w:jc w:val="both"/>
        <w:ind w:left="480" w:hanging="252"/>
        <w:spacing w:after="0" w:line="237" w:lineRule="auto"/>
        <w:tabs>
          <w:tab w:leader="none" w:pos="480"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See, in particular, the Tables outlining mourning wear for various family members, as determined by their relation to the deceased, in </w:t>
      </w:r>
      <w:r>
        <w:rPr>
          <w:rFonts w:ascii="Arial" w:cs="Arial" w:eastAsia="Arial" w:hAnsi="Arial"/>
          <w:sz w:val="19"/>
          <w:szCs w:val="19"/>
          <w:color w:val="auto"/>
        </w:rPr>
        <w:t>The Sacred Books of China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84"/>
        </w:rPr>
        <w:t>1966</w:t>
      </w:r>
      <w:r>
        <w:rPr>
          <w:rFonts w:ascii="Times New Roman" w:cs="Times New Roman" w:eastAsia="Times New Roman" w:hAnsi="Times New Roman"/>
          <w:sz w:val="19"/>
          <w:szCs w:val="19"/>
          <w:color w:val="auto"/>
        </w:rPr>
        <w:t xml:space="preserve">, 209). One further notes that funeral rites take up 50 per cent of </w:t>
      </w:r>
      <w:r>
        <w:rPr>
          <w:rFonts w:ascii="Arial" w:cs="Arial" w:eastAsia="Arial" w:hAnsi="Arial"/>
          <w:sz w:val="19"/>
          <w:szCs w:val="19"/>
          <w:color w:val="auto"/>
        </w:rPr>
        <w:t>Chu Hsi’s Family Rituals</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84"/>
        </w:rPr>
        <w:t>1991</w:t>
      </w:r>
      <w:r>
        <w:rPr>
          <w:rFonts w:ascii="Times New Roman" w:cs="Times New Roman" w:eastAsia="Times New Roman" w:hAnsi="Times New Roman"/>
          <w:sz w:val="19"/>
          <w:szCs w:val="19"/>
          <w:color w:val="auto"/>
        </w:rPr>
        <w:t>).</w:t>
      </w:r>
    </w:p>
    <w:p>
      <w:pPr>
        <w:spacing w:after="0" w:line="11" w:lineRule="exact"/>
        <w:rPr>
          <w:rFonts w:ascii="Times New Roman" w:cs="Times New Roman" w:eastAsia="Times New Roman" w:hAnsi="Times New Roman"/>
          <w:sz w:val="19"/>
          <w:szCs w:val="19"/>
          <w:color w:val="auto"/>
        </w:rPr>
      </w:pPr>
    </w:p>
    <w:p>
      <w:pPr>
        <w:jc w:val="both"/>
        <w:ind w:left="480" w:hanging="252"/>
        <w:spacing w:after="0" w:line="269" w:lineRule="auto"/>
        <w:tabs>
          <w:tab w:leader="none" w:pos="480" w:val="left"/>
        </w:tabs>
        <w:numPr>
          <w:ilvl w:val="0"/>
          <w:numId w:val="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Kuo</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s play </w:t>
      </w:r>
      <w:r>
        <w:rPr>
          <w:rFonts w:ascii="Arial" w:cs="Arial" w:eastAsia="Arial" w:hAnsi="Arial"/>
          <w:sz w:val="17"/>
          <w:szCs w:val="17"/>
          <w:color w:val="auto"/>
        </w:rPr>
        <w:t>The Eagle and the Cat</w:t>
      </w:r>
      <w:r>
        <w:rPr>
          <w:rFonts w:ascii="Times New Roman" w:cs="Times New Roman" w:eastAsia="Times New Roman" w:hAnsi="Times New Roman"/>
          <w:sz w:val="17"/>
          <w:szCs w:val="17"/>
          <w:color w:val="auto"/>
        </w:rPr>
        <w:t xml:space="preserve"> (1997) reiterated the point through a telling inversion, when the unnamed narrator states near the beginning of his fantastical story that </w:t>
      </w:r>
      <w:r>
        <w:rPr>
          <w:rFonts w:ascii="Arial" w:cs="Arial" w:eastAsia="Arial" w:hAnsi="Arial"/>
          <w:sz w:val="17"/>
          <w:szCs w:val="17"/>
          <w:color w:val="auto"/>
        </w:rPr>
        <w:t>“</w:t>
      </w:r>
      <w:r>
        <w:rPr>
          <w:rFonts w:ascii="Times New Roman" w:cs="Times New Roman" w:eastAsia="Times New Roman" w:hAnsi="Times New Roman"/>
          <w:sz w:val="17"/>
          <w:szCs w:val="17"/>
          <w:color w:val="auto"/>
        </w:rPr>
        <w:t>It should have been a dream. Because some-thing like that couldn</w:t>
      </w:r>
      <w:r>
        <w:rPr>
          <w:rFonts w:ascii="Arial" w:cs="Arial" w:eastAsia="Arial" w:hAnsi="Arial"/>
          <w:sz w:val="17"/>
          <w:szCs w:val="17"/>
          <w:color w:val="auto"/>
        </w:rPr>
        <w:t>’</w:t>
      </w:r>
      <w:r>
        <w:rPr>
          <w:rFonts w:ascii="Times New Roman" w:cs="Times New Roman" w:eastAsia="Times New Roman" w:hAnsi="Times New Roman"/>
          <w:sz w:val="17"/>
          <w:szCs w:val="17"/>
          <w:color w:val="auto"/>
        </w:rPr>
        <w:t>t have happened in this world. And yet it was de</w:t>
      </w:r>
      <w:r>
        <w:rPr>
          <w:rFonts w:ascii="Arial" w:cs="Arial" w:eastAsia="Arial" w:hAnsi="Arial"/>
          <w:sz w:val="17"/>
          <w:szCs w:val="17"/>
          <w:color w:val="auto"/>
        </w:rPr>
        <w:t>fi</w:t>
      </w:r>
      <w:r>
        <w:rPr>
          <w:rFonts w:ascii="Times New Roman" w:cs="Times New Roman" w:eastAsia="Times New Roman" w:hAnsi="Times New Roman"/>
          <w:sz w:val="17"/>
          <w:szCs w:val="17"/>
          <w:color w:val="auto"/>
        </w:rPr>
        <w:t>nitely not a dream</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(Kuo </w:t>
      </w:r>
      <w:r>
        <w:rPr>
          <w:rFonts w:ascii="Times New Roman" w:cs="Times New Roman" w:eastAsia="Times New Roman" w:hAnsi="Times New Roman"/>
          <w:sz w:val="17"/>
          <w:szCs w:val="17"/>
          <w:color w:val="000084"/>
        </w:rPr>
        <w:t>2012</w:t>
      </w:r>
      <w:r>
        <w:rPr>
          <w:rFonts w:ascii="Times New Roman" w:cs="Times New Roman" w:eastAsia="Times New Roman" w:hAnsi="Times New Roman"/>
          <w:sz w:val="17"/>
          <w:szCs w:val="17"/>
          <w:color w:val="auto"/>
        </w:rPr>
        <w:t>, 115).</w:t>
      </w:r>
    </w:p>
    <w:p>
      <w:pPr>
        <w:spacing w:after="0" w:line="1" w:lineRule="exact"/>
        <w:rPr>
          <w:rFonts w:ascii="Times New Roman" w:cs="Times New Roman" w:eastAsia="Times New Roman" w:hAnsi="Times New Roman"/>
          <w:sz w:val="17"/>
          <w:szCs w:val="17"/>
          <w:color w:val="auto"/>
        </w:rPr>
      </w:pPr>
    </w:p>
    <w:p>
      <w:pPr>
        <w:jc w:val="both"/>
        <w:ind w:left="480" w:hanging="252"/>
        <w:spacing w:after="0" w:line="239" w:lineRule="auto"/>
        <w:tabs>
          <w:tab w:leader="none" w:pos="480"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 distinguished exception is Stella Kon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w:t>
      </w:r>
      <w:r>
        <w:rPr>
          <w:rFonts w:ascii="Arial" w:cs="Arial" w:eastAsia="Arial" w:hAnsi="Arial"/>
          <w:sz w:val="19"/>
          <w:szCs w:val="19"/>
          <w:color w:val="auto"/>
        </w:rPr>
        <w:t>Emily of Emerald Hill</w:t>
      </w:r>
      <w:r>
        <w:rPr>
          <w:rFonts w:ascii="Times New Roman" w:cs="Times New Roman" w:eastAsia="Times New Roman" w:hAnsi="Times New Roman"/>
          <w:sz w:val="19"/>
          <w:szCs w:val="19"/>
          <w:color w:val="auto"/>
        </w:rPr>
        <w:t xml:space="preserve"> (1986). A Singaporean monodrama writ-ten contemporaneously with </w:t>
      </w:r>
      <w:r>
        <w:rPr>
          <w:rFonts w:ascii="Arial" w:cs="Arial" w:eastAsia="Arial" w:hAnsi="Arial"/>
          <w:sz w:val="19"/>
          <w:szCs w:val="19"/>
          <w:color w:val="auto"/>
        </w:rPr>
        <w:t>Coﬃn</w:t>
      </w:r>
      <w:r>
        <w:rPr>
          <w:rFonts w:ascii="Times New Roman" w:cs="Times New Roman" w:eastAsia="Times New Roman" w:hAnsi="Times New Roman"/>
          <w:sz w:val="19"/>
          <w:szCs w:val="19"/>
          <w:color w:val="auto"/>
        </w:rPr>
        <w:t xml:space="preserve"> and </w:t>
      </w:r>
      <w:r>
        <w:rPr>
          <w:rFonts w:ascii="Arial" w:cs="Arial" w:eastAsia="Arial" w:hAnsi="Arial"/>
          <w:sz w:val="19"/>
          <w:szCs w:val="19"/>
          <w:color w:val="auto"/>
        </w:rPr>
        <w:t>No Parking</w:t>
      </w:r>
      <w:r>
        <w:rPr>
          <w:rFonts w:ascii="Times New Roman" w:cs="Times New Roman" w:eastAsia="Times New Roman" w:hAnsi="Times New Roman"/>
          <w:sz w:val="19"/>
          <w:szCs w:val="19"/>
          <w:color w:val="auto"/>
        </w:rPr>
        <w:t xml:space="preserve">, its narrative of a resourceful female protagonist operating within the rigid networks of a </w:t>
      </w:r>
      <w:r>
        <w:rPr>
          <w:rFonts w:ascii="Arial" w:cs="Arial" w:eastAsia="Arial" w:hAnsi="Arial"/>
          <w:sz w:val="19"/>
          <w:szCs w:val="19"/>
          <w:color w:val="auto"/>
        </w:rPr>
        <w:t>Peranakan</w:t>
      </w:r>
      <w:r>
        <w:rPr>
          <w:rFonts w:ascii="Times New Roman" w:cs="Times New Roman" w:eastAsia="Times New Roman" w:hAnsi="Times New Roman"/>
          <w:sz w:val="19"/>
          <w:szCs w:val="19"/>
          <w:color w:val="auto"/>
        </w:rPr>
        <w:t xml:space="preserve"> (that is, Straits-born Chinese who are the descen-dants of Chinese immigrants who came to the Malay archipelago) family unit and social world rep-resents a crucial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if ultimately fatalistic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corrective to the explicitly patriarchal biases of much Confucian thought.</w:t>
      </w:r>
    </w:p>
    <w:p>
      <w:pPr>
        <w:spacing w:after="0" w:line="316" w:lineRule="exact"/>
        <w:rPr>
          <w:sz w:val="20"/>
          <w:szCs w:val="20"/>
          <w:color w:val="auto"/>
        </w:rPr>
      </w:pPr>
    </w:p>
    <w:p>
      <w:pPr>
        <w:spacing w:after="0"/>
        <w:rPr>
          <w:sz w:val="20"/>
          <w:szCs w:val="20"/>
          <w:color w:val="auto"/>
        </w:rPr>
      </w:pPr>
      <w:r>
        <w:rPr>
          <w:rFonts w:ascii="Arial" w:cs="Arial" w:eastAsia="Arial" w:hAnsi="Arial"/>
          <w:sz w:val="22"/>
          <w:szCs w:val="22"/>
          <w:color w:val="8B0012"/>
        </w:rPr>
        <w:t>Notes on contributor</w:t>
      </w:r>
    </w:p>
    <w:p>
      <w:pPr>
        <w:spacing w:after="0" w:line="133"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19"/>
          <w:szCs w:val="19"/>
          <w:color w:val="8B0012"/>
        </w:rPr>
        <w:t xml:space="preserve">Paul Rae </w:t>
      </w:r>
      <w:r>
        <w:rPr>
          <w:rFonts w:ascii="Times New Roman" w:cs="Times New Roman" w:eastAsia="Times New Roman" w:hAnsi="Times New Roman"/>
          <w:sz w:val="19"/>
          <w:szCs w:val="19"/>
          <w:color w:val="000000"/>
        </w:rPr>
        <w:t>is Associate Professor of Theatre Studies at the University of Melbourne. He has published widely on</w:t>
      </w:r>
      <w:r>
        <w:rPr>
          <w:rFonts w:ascii="Times New Roman" w:cs="Times New Roman" w:eastAsia="Times New Roman" w:hAnsi="Times New Roman"/>
          <w:sz w:val="19"/>
          <w:szCs w:val="19"/>
          <w:color w:val="8B0012"/>
        </w:rPr>
        <w:t xml:space="preserve"> </w:t>
      </w:r>
      <w:r>
        <w:rPr>
          <w:rFonts w:ascii="Times New Roman" w:cs="Times New Roman" w:eastAsia="Times New Roman" w:hAnsi="Times New Roman"/>
          <w:sz w:val="19"/>
          <w:szCs w:val="19"/>
          <w:color w:val="000000"/>
        </w:rPr>
        <w:t xml:space="preserve">contemporary theatre and performance theory, with a focus on the Asian region. He is author of </w:t>
      </w:r>
      <w:r>
        <w:rPr>
          <w:rFonts w:ascii="Arial" w:cs="Arial" w:eastAsia="Arial" w:hAnsi="Arial"/>
          <w:sz w:val="19"/>
          <w:szCs w:val="19"/>
          <w:color w:val="000000"/>
        </w:rPr>
        <w:t>Theatre &amp;</w:t>
      </w:r>
      <w:r>
        <w:rPr>
          <w:rFonts w:ascii="Times New Roman" w:cs="Times New Roman" w:eastAsia="Times New Roman" w:hAnsi="Times New Roman"/>
          <w:sz w:val="19"/>
          <w:szCs w:val="19"/>
          <w:color w:val="000000"/>
        </w:rPr>
        <w:t xml:space="preserve"> </w:t>
      </w:r>
      <w:r>
        <w:rPr>
          <w:rFonts w:ascii="Arial" w:cs="Arial" w:eastAsia="Arial" w:hAnsi="Arial"/>
          <w:sz w:val="19"/>
          <w:szCs w:val="19"/>
          <w:color w:val="000000"/>
        </w:rPr>
        <w:t xml:space="preserve">Human Rights </w:t>
      </w:r>
      <w:r>
        <w:rPr>
          <w:rFonts w:ascii="Times New Roman" w:cs="Times New Roman" w:eastAsia="Times New Roman" w:hAnsi="Times New Roman"/>
          <w:sz w:val="19"/>
          <w:szCs w:val="19"/>
          <w:color w:val="000000"/>
        </w:rPr>
        <w:t>(2009) and</w:t>
      </w:r>
      <w:r>
        <w:rPr>
          <w:rFonts w:ascii="Arial" w:cs="Arial" w:eastAsia="Arial" w:hAnsi="Arial"/>
          <w:sz w:val="19"/>
          <w:szCs w:val="19"/>
          <w:color w:val="000000"/>
        </w:rPr>
        <w:t xml:space="preserve"> Real Theatre: Essays in Experience </w:t>
      </w:r>
      <w:r>
        <w:rPr>
          <w:rFonts w:ascii="Times New Roman" w:cs="Times New Roman" w:eastAsia="Times New Roman" w:hAnsi="Times New Roman"/>
          <w:sz w:val="19"/>
          <w:szCs w:val="19"/>
          <w:color w:val="000000"/>
        </w:rPr>
        <w:t>(2019), and a former editor of the journal</w:t>
      </w:r>
      <w:r>
        <w:rPr>
          <w:rFonts w:ascii="Arial" w:cs="Arial" w:eastAsia="Arial" w:hAnsi="Arial"/>
          <w:sz w:val="19"/>
          <w:szCs w:val="19"/>
          <w:color w:val="000000"/>
        </w:rPr>
        <w:t xml:space="preserve"> Theatre Research International</w:t>
      </w:r>
      <w:r>
        <w:rPr>
          <w:rFonts w:ascii="Times New Roman" w:cs="Times New Roman" w:eastAsia="Times New Roman" w:hAnsi="Times New Roman"/>
          <w:sz w:val="19"/>
          <w:szCs w:val="19"/>
          <w:color w:val="000000"/>
        </w:rPr>
        <w:t>. He is at work on two new books:</w:t>
      </w:r>
      <w:r>
        <w:rPr>
          <w:rFonts w:ascii="Arial" w:cs="Arial" w:eastAsia="Arial" w:hAnsi="Arial"/>
          <w:sz w:val="19"/>
          <w:szCs w:val="19"/>
          <w:color w:val="000000"/>
        </w:rPr>
        <w:t xml:space="preserve"> Performing Islands </w:t>
      </w:r>
      <w:r>
        <w:rPr>
          <w:rFonts w:ascii="Times New Roman" w:cs="Times New Roman" w:eastAsia="Times New Roman" w:hAnsi="Times New Roman"/>
          <w:sz w:val="19"/>
          <w:szCs w:val="19"/>
          <w:color w:val="000000"/>
        </w:rPr>
        <w:t>and</w:t>
      </w:r>
      <w:r>
        <w:rPr>
          <w:rFonts w:ascii="Arial" w:cs="Arial" w:eastAsia="Arial" w:hAnsi="Arial"/>
          <w:sz w:val="19"/>
          <w:szCs w:val="19"/>
          <w:color w:val="000000"/>
        </w:rPr>
        <w:t xml:space="preserve"> Mousetraps: Adventures in Theatrical Capture</w:t>
      </w:r>
      <w:r>
        <w:rPr>
          <w:rFonts w:ascii="Times New Roman" w:cs="Times New Roman" w:eastAsia="Times New Roman" w:hAnsi="Times New Roman"/>
          <w:sz w:val="19"/>
          <w:szCs w:val="19"/>
          <w:color w:val="000000"/>
        </w:rPr>
        <w:t>.</w:t>
      </w:r>
    </w:p>
    <w:p>
      <w:pPr>
        <w:spacing w:after="0" w:line="320" w:lineRule="exact"/>
        <w:rPr>
          <w:sz w:val="20"/>
          <w:szCs w:val="20"/>
          <w:color w:val="auto"/>
        </w:rPr>
      </w:pPr>
    </w:p>
    <w:p>
      <w:pPr>
        <w:spacing w:after="0"/>
        <w:rPr>
          <w:sz w:val="20"/>
          <w:szCs w:val="20"/>
          <w:color w:val="auto"/>
        </w:rPr>
      </w:pPr>
      <w:r>
        <w:rPr>
          <w:rFonts w:ascii="Arial" w:cs="Arial" w:eastAsia="Arial" w:hAnsi="Arial"/>
          <w:sz w:val="22"/>
          <w:szCs w:val="22"/>
          <w:color w:val="8B0012"/>
        </w:rPr>
        <w:t>References</w:t>
      </w:r>
    </w:p>
    <w:p>
      <w:pPr>
        <w:spacing w:after="0" w:line="13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Bell, Daniel A. </w:t>
      </w:r>
      <w:r>
        <w:rPr>
          <w:rFonts w:ascii="Times New Roman" w:cs="Times New Roman" w:eastAsia="Times New Roman" w:hAnsi="Times New Roman"/>
          <w:sz w:val="17"/>
          <w:szCs w:val="17"/>
          <w:color w:val="000084"/>
        </w:rPr>
        <w:t>2008</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China’s New Confucianism: Politics and Everyday Life in a Changing Society</w:t>
      </w:r>
      <w:r>
        <w:rPr>
          <w:rFonts w:ascii="Times New Roman" w:cs="Times New Roman" w:eastAsia="Times New Roman" w:hAnsi="Times New Roman"/>
          <w:sz w:val="17"/>
          <w:szCs w:val="17"/>
          <w:color w:val="auto"/>
        </w:rPr>
        <w:t>. Princeton:</w:t>
      </w:r>
    </w:p>
    <w:p>
      <w:pPr>
        <w:spacing w:after="0" w:line="15"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Princeton University Press.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Belsey, Catherine. </w:t>
      </w:r>
      <w:r>
        <w:rPr>
          <w:rFonts w:ascii="Times New Roman" w:cs="Times New Roman" w:eastAsia="Times New Roman" w:hAnsi="Times New Roman"/>
          <w:sz w:val="19"/>
          <w:szCs w:val="19"/>
          <w:color w:val="000084"/>
        </w:rPr>
        <w:t>1980</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Critical Practice</w:t>
      </w:r>
      <w:r>
        <w:rPr>
          <w:rFonts w:ascii="Times New Roman" w:cs="Times New Roman" w:eastAsia="Times New Roman" w:hAnsi="Times New Roman"/>
          <w:sz w:val="19"/>
          <w:szCs w:val="19"/>
          <w:color w:val="auto"/>
        </w:rPr>
        <w:t>. London: Methuen.</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Billioud, Sébastien, ed. </w:t>
      </w:r>
      <w:r>
        <w:rPr>
          <w:rFonts w:ascii="Times New Roman" w:cs="Times New Roman" w:eastAsia="Times New Roman" w:hAnsi="Times New Roman"/>
          <w:sz w:val="17"/>
          <w:szCs w:val="17"/>
          <w:color w:val="000084"/>
        </w:rPr>
        <w:t>2018</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The Varieties of Confucian Experience: Documenting a Grassroots Revival of</w:t>
      </w:r>
    </w:p>
    <w:p>
      <w:pPr>
        <w:spacing w:after="0" w:line="14" w:lineRule="exact"/>
        <w:rPr>
          <w:sz w:val="20"/>
          <w:szCs w:val="20"/>
          <w:color w:val="auto"/>
        </w:rPr>
      </w:pPr>
    </w:p>
    <w:p>
      <w:pPr>
        <w:ind w:left="200"/>
        <w:spacing w:after="0"/>
        <w:rPr>
          <w:sz w:val="20"/>
          <w:szCs w:val="20"/>
          <w:color w:val="auto"/>
        </w:rPr>
      </w:pPr>
      <w:r>
        <w:rPr>
          <w:rFonts w:ascii="Arial" w:cs="Arial" w:eastAsia="Arial" w:hAnsi="Arial"/>
          <w:sz w:val="19"/>
          <w:szCs w:val="19"/>
          <w:color w:val="auto"/>
        </w:rPr>
        <w:t>Tradition</w:t>
      </w:r>
      <w:r>
        <w:rPr>
          <w:rFonts w:ascii="Times New Roman" w:cs="Times New Roman" w:eastAsia="Times New Roman" w:hAnsi="Times New Roman"/>
          <w:sz w:val="19"/>
          <w:szCs w:val="19"/>
          <w:color w:val="auto"/>
        </w:rPr>
        <w:t>. Leiden: Brill.</w:t>
      </w:r>
    </w:p>
    <w:p>
      <w:pPr>
        <w:spacing w:after="0" w:line="11" w:lineRule="exact"/>
        <w:rPr>
          <w:sz w:val="20"/>
          <w:szCs w:val="20"/>
          <w:color w:val="auto"/>
        </w:rPr>
      </w:pPr>
    </w:p>
    <w:p>
      <w:pPr>
        <w:jc w:val="both"/>
        <w:ind w:left="200" w:hanging="199"/>
        <w:spacing w:after="0" w:line="236" w:lineRule="auto"/>
        <w:rPr>
          <w:sz w:val="20"/>
          <w:szCs w:val="20"/>
          <w:color w:val="auto"/>
        </w:rPr>
      </w:pPr>
      <w:r>
        <w:rPr>
          <w:rFonts w:ascii="Times New Roman" w:cs="Times New Roman" w:eastAsia="Times New Roman" w:hAnsi="Times New Roman"/>
          <w:sz w:val="19"/>
          <w:szCs w:val="19"/>
          <w:color w:val="auto"/>
        </w:rPr>
        <w:t xml:space="preserve">Chu, Hsi. </w:t>
      </w:r>
      <w:r>
        <w:rPr>
          <w:rFonts w:ascii="Times New Roman" w:cs="Times New Roman" w:eastAsia="Times New Roman" w:hAnsi="Times New Roman"/>
          <w:sz w:val="19"/>
          <w:szCs w:val="19"/>
          <w:color w:val="000084"/>
        </w:rPr>
        <w:t>1991</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Chu Hsi’s Family Rituals: A Twelfth-Century Chinese Manual for the Performance of Cappings,</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Weddings, Funerals and Ancestral Rites</w:t>
      </w:r>
      <w:r>
        <w:rPr>
          <w:rFonts w:ascii="Times New Roman" w:cs="Times New Roman" w:eastAsia="Times New Roman" w:hAnsi="Times New Roman"/>
          <w:sz w:val="19"/>
          <w:szCs w:val="19"/>
          <w:color w:val="auto"/>
        </w:rPr>
        <w:t>. Translated by Patricia Buckley Ebrey. Princeton: Princeton</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University Press.</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Confucius. 1979. </w:t>
      </w:r>
      <w:r>
        <w:rPr>
          <w:rFonts w:ascii="Arial" w:cs="Arial" w:eastAsia="Arial" w:hAnsi="Arial"/>
          <w:sz w:val="19"/>
          <w:szCs w:val="19"/>
          <w:color w:val="auto"/>
        </w:rPr>
        <w:t>The Analects</w:t>
      </w:r>
      <w:r>
        <w:rPr>
          <w:rFonts w:ascii="Times New Roman" w:cs="Times New Roman" w:eastAsia="Times New Roman" w:hAnsi="Times New Roman"/>
          <w:sz w:val="19"/>
          <w:szCs w:val="19"/>
          <w:color w:val="auto"/>
        </w:rPr>
        <w:t>. Translated by D. C. Lau. London: Penguin.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Goh, Keng Swee. </w:t>
      </w:r>
      <w:r>
        <w:rPr>
          <w:rFonts w:ascii="Times New Roman" w:cs="Times New Roman" w:eastAsia="Times New Roman" w:hAnsi="Times New Roman"/>
          <w:sz w:val="19"/>
          <w:szCs w:val="19"/>
          <w:color w:val="000084"/>
        </w:rPr>
        <w:t>1967</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Writing a Play: 5 Pointers.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Straits Times</w:t>
      </w:r>
      <w:r>
        <w:rPr>
          <w:rFonts w:ascii="Times New Roman" w:cs="Times New Roman" w:eastAsia="Times New Roman" w:hAnsi="Times New Roman"/>
          <w:sz w:val="19"/>
          <w:szCs w:val="19"/>
          <w:color w:val="auto"/>
        </w:rPr>
        <w:t>, April 9.</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Hammond, Kenneth J., and Je</w:t>
      </w:r>
      <w:r>
        <w:rPr>
          <w:rFonts w:ascii="Arial" w:cs="Arial" w:eastAsia="Arial" w:hAnsi="Arial"/>
          <w:sz w:val="17"/>
          <w:szCs w:val="17"/>
          <w:color w:val="auto"/>
        </w:rPr>
        <w:t>ﬀ</w:t>
      </w:r>
      <w:r>
        <w:rPr>
          <w:rFonts w:ascii="Times New Roman" w:cs="Times New Roman" w:eastAsia="Times New Roman" w:hAnsi="Times New Roman"/>
          <w:sz w:val="17"/>
          <w:szCs w:val="17"/>
          <w:color w:val="auto"/>
        </w:rPr>
        <w:t xml:space="preserve">rey L. Richey, eds. </w:t>
      </w:r>
      <w:r>
        <w:rPr>
          <w:rFonts w:ascii="Times New Roman" w:cs="Times New Roman" w:eastAsia="Times New Roman" w:hAnsi="Times New Roman"/>
          <w:sz w:val="17"/>
          <w:szCs w:val="17"/>
          <w:color w:val="000084"/>
        </w:rPr>
        <w:t>2015</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The Sage Returns: Confucian Revival in Contemporary</w:t>
      </w:r>
    </w:p>
    <w:p>
      <w:pPr>
        <w:spacing w:after="0" w:line="14" w:lineRule="exact"/>
        <w:rPr>
          <w:sz w:val="20"/>
          <w:szCs w:val="20"/>
          <w:color w:val="auto"/>
        </w:rPr>
      </w:pPr>
    </w:p>
    <w:p>
      <w:pPr>
        <w:ind w:left="200"/>
        <w:spacing w:after="0"/>
        <w:rPr>
          <w:sz w:val="20"/>
          <w:szCs w:val="20"/>
          <w:color w:val="auto"/>
        </w:rPr>
      </w:pPr>
      <w:r>
        <w:rPr>
          <w:rFonts w:ascii="Arial" w:cs="Arial" w:eastAsia="Arial" w:hAnsi="Arial"/>
          <w:sz w:val="19"/>
          <w:szCs w:val="19"/>
          <w:color w:val="auto"/>
        </w:rPr>
        <w:t>China</w:t>
      </w:r>
      <w:r>
        <w:rPr>
          <w:rFonts w:ascii="Times New Roman" w:cs="Times New Roman" w:eastAsia="Times New Roman" w:hAnsi="Times New Roman"/>
          <w:sz w:val="19"/>
          <w:szCs w:val="19"/>
          <w:color w:val="auto"/>
        </w:rPr>
        <w:t>. Albany, NY: SUNY Press.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Kuo, Eddie C. Y. </w:t>
      </w:r>
      <w:r>
        <w:rPr>
          <w:rFonts w:ascii="Times New Roman" w:cs="Times New Roman" w:eastAsia="Times New Roman" w:hAnsi="Times New Roman"/>
          <w:sz w:val="19"/>
          <w:szCs w:val="19"/>
          <w:color w:val="000084"/>
        </w:rPr>
        <w:t>1996</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Confucianism as Political Discourse in Singapore: The Case of an Incomplete</w:t>
      </w:r>
    </w:p>
    <w:p>
      <w:pPr>
        <w:spacing w:after="0" w:line="1"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Revitalization Movement.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w:t>
      </w:r>
      <w:r>
        <w:rPr>
          <w:rFonts w:ascii="Arial" w:cs="Arial" w:eastAsia="Arial" w:hAnsi="Arial"/>
          <w:sz w:val="19"/>
          <w:szCs w:val="19"/>
          <w:color w:val="auto"/>
        </w:rPr>
        <w:t>Confucian Traditions in East Asian Modernity: Moral Education and</w:t>
      </w:r>
    </w:p>
    <w:p>
      <w:pPr>
        <w:sectPr>
          <w:pgSz w:w="10720" w:h="13945" w:orient="portrait"/>
          <w:cols w:equalWidth="0" w:num="1">
            <w:col w:w="8320"/>
          </w:cols>
          <w:pgMar w:left="1200" w:top="451" w:right="1195" w:bottom="425" w:gutter="0" w:footer="0" w:header="0"/>
        </w:sectPr>
      </w:pPr>
    </w:p>
    <w:bookmarkStart w:id="13" w:name="page14"/>
    <w:bookmarkEnd w:id="13"/>
    <w:p>
      <w:pPr>
        <w:ind w:left="5540"/>
        <w:spacing w:after="0"/>
        <w:rPr>
          <w:sz w:val="20"/>
          <w:szCs w:val="20"/>
          <w:color w:val="auto"/>
        </w:rPr>
      </w:pPr>
      <w:r>
        <w:rPr>
          <w:rFonts w:ascii="Arial" w:cs="Arial" w:eastAsia="Arial" w:hAnsi="Arial"/>
          <w:sz w:val="13"/>
          <w:szCs w:val="13"/>
          <w:color w:val="auto"/>
        </w:rPr>
        <w:t xml:space="preserve">INTER-ASIA CULTURAL STUDIES  </w:t>
      </w:r>
      <w:r>
        <w:rPr>
          <w:sz w:val="1"/>
          <w:szCs w:val="1"/>
          <w:color w:val="auto"/>
        </w:rPr>
        <w:drawing>
          <wp:inline distT="0" distB="0" distL="0" distR="0">
            <wp:extent cx="165100" cy="165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237</w:t>
      </w:r>
    </w:p>
    <w:p>
      <w:pPr>
        <w:spacing w:after="0" w:line="288" w:lineRule="exact"/>
        <w:rPr>
          <w:sz w:val="20"/>
          <w:szCs w:val="20"/>
          <w:color w:val="auto"/>
        </w:rPr>
      </w:pPr>
    </w:p>
    <w:p>
      <w:pPr>
        <w:ind w:left="200"/>
        <w:spacing w:after="0"/>
        <w:rPr>
          <w:sz w:val="20"/>
          <w:szCs w:val="20"/>
          <w:color w:val="auto"/>
        </w:rPr>
      </w:pPr>
      <w:r>
        <w:rPr>
          <w:rFonts w:ascii="Arial" w:cs="Arial" w:eastAsia="Arial" w:hAnsi="Arial"/>
          <w:sz w:val="17"/>
          <w:szCs w:val="17"/>
          <w:color w:val="auto"/>
        </w:rPr>
        <w:t>Economic Culture in Japan and the Four Mini-Dragons</w:t>
      </w:r>
      <w:r>
        <w:rPr>
          <w:rFonts w:ascii="Times New Roman" w:cs="Times New Roman" w:eastAsia="Times New Roman" w:hAnsi="Times New Roman"/>
          <w:sz w:val="17"/>
          <w:szCs w:val="17"/>
          <w:color w:val="auto"/>
        </w:rPr>
        <w:t>, edited by Tu Wei-ming, 294</w:t>
      </w:r>
      <w:r>
        <w:rPr>
          <w:rFonts w:ascii="Arial" w:cs="Arial" w:eastAsia="Arial" w:hAnsi="Arial"/>
          <w:sz w:val="17"/>
          <w:szCs w:val="17"/>
          <w:color w:val="auto"/>
        </w:rPr>
        <w:t>–</w:t>
      </w:r>
      <w:r>
        <w:rPr>
          <w:rFonts w:ascii="Times New Roman" w:cs="Times New Roman" w:eastAsia="Times New Roman" w:hAnsi="Times New Roman"/>
          <w:sz w:val="17"/>
          <w:szCs w:val="17"/>
          <w:color w:val="auto"/>
        </w:rPr>
        <w:t>309. Cambridge, MA:</w:t>
      </w:r>
    </w:p>
    <w:p>
      <w:pPr>
        <w:spacing w:after="0" w:line="15"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Harvard University Press.</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Kuo, Pao Kun. </w:t>
      </w:r>
      <w:r>
        <w:rPr>
          <w:rFonts w:ascii="Times New Roman" w:cs="Times New Roman" w:eastAsia="Times New Roman" w:hAnsi="Times New Roman"/>
          <w:sz w:val="17"/>
          <w:szCs w:val="17"/>
          <w:color w:val="000084"/>
        </w:rPr>
        <w:t>2002</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w:t>
      </w:r>
      <w:r>
        <w:rPr>
          <w:rFonts w:ascii="Times New Roman" w:cs="Times New Roman" w:eastAsia="Times New Roman" w:hAnsi="Times New Roman"/>
          <w:sz w:val="17"/>
          <w:szCs w:val="17"/>
          <w:color w:val="auto"/>
        </w:rPr>
        <w:t>The Power of Ordinary People.</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In </w:t>
      </w:r>
      <w:r>
        <w:rPr>
          <w:rFonts w:ascii="Arial" w:cs="Arial" w:eastAsia="Arial" w:hAnsi="Arial"/>
          <w:sz w:val="17"/>
          <w:szCs w:val="17"/>
          <w:color w:val="auto"/>
        </w:rPr>
        <w:t>Kuo Pao Kun: And Love the Wind and Rain</w:t>
      </w:r>
      <w:r>
        <w:rPr>
          <w:rFonts w:ascii="Times New Roman" w:cs="Times New Roman" w:eastAsia="Times New Roman" w:hAnsi="Times New Roman"/>
          <w:sz w:val="17"/>
          <w:szCs w:val="17"/>
          <w:color w:val="auto"/>
        </w:rPr>
        <w:t>, edited by</w:t>
      </w:r>
    </w:p>
    <w:p>
      <w:pPr>
        <w:spacing w:after="0" w:line="15"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Kwok Kian Woon, and Teo Han Wue, 120</w:t>
      </w:r>
      <w:r>
        <w:rPr>
          <w:rFonts w:ascii="Arial" w:cs="Arial" w:eastAsia="Arial" w:hAnsi="Arial"/>
          <w:sz w:val="19"/>
          <w:szCs w:val="19"/>
          <w:color w:val="auto"/>
        </w:rPr>
        <w:t>–</w:t>
      </w:r>
      <w:r>
        <w:rPr>
          <w:rFonts w:ascii="Times New Roman" w:cs="Times New Roman" w:eastAsia="Times New Roman" w:hAnsi="Times New Roman"/>
          <w:sz w:val="19"/>
          <w:szCs w:val="19"/>
          <w:color w:val="auto"/>
        </w:rPr>
        <w:t>121. Singapore: Cruxible.</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Kuo, Pao Kun. </w:t>
      </w:r>
      <w:r>
        <w:rPr>
          <w:rFonts w:ascii="Times New Roman" w:cs="Times New Roman" w:eastAsia="Times New Roman" w:hAnsi="Times New Roman"/>
          <w:sz w:val="17"/>
          <w:szCs w:val="17"/>
          <w:color w:val="000084"/>
        </w:rPr>
        <w:t>2012</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The Complete Works of Kuo Pao Kun, Volume 4: Plays in English</w:t>
      </w:r>
      <w:r>
        <w:rPr>
          <w:rFonts w:ascii="Times New Roman" w:cs="Times New Roman" w:eastAsia="Times New Roman" w:hAnsi="Times New Roman"/>
          <w:sz w:val="17"/>
          <w:szCs w:val="17"/>
          <w:color w:val="auto"/>
        </w:rPr>
        <w:t>, edited by Quah Sy Ren</w:t>
      </w:r>
    </w:p>
    <w:p>
      <w:pPr>
        <w:spacing w:after="0" w:line="15"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and C. J. W.-L. Wee. Singapore: The Theatre Practice and Global Publishing.</w:t>
      </w:r>
    </w:p>
    <w:p>
      <w:pPr>
        <w:spacing w:after="0" w:line="11" w:lineRule="exact"/>
        <w:rPr>
          <w:sz w:val="20"/>
          <w:szCs w:val="20"/>
          <w:color w:val="auto"/>
        </w:rPr>
      </w:pPr>
    </w:p>
    <w:p>
      <w:pPr>
        <w:jc w:val="both"/>
        <w:spacing w:after="0" w:line="254"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Lepecki, André. </w:t>
      </w:r>
      <w:r>
        <w:rPr>
          <w:rFonts w:ascii="Times New Roman" w:cs="Times New Roman" w:eastAsia="Times New Roman" w:hAnsi="Times New Roman"/>
          <w:sz w:val="18"/>
          <w:szCs w:val="18"/>
          <w:color w:val="000084"/>
        </w:rPr>
        <w:t>2006</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Exhausting Dance: Performance and the Politics of Movement</w:t>
      </w:r>
      <w:r>
        <w:rPr>
          <w:rFonts w:ascii="Times New Roman" w:cs="Times New Roman" w:eastAsia="Times New Roman" w:hAnsi="Times New Roman"/>
          <w:sz w:val="18"/>
          <w:szCs w:val="18"/>
          <w:color w:val="auto"/>
        </w:rPr>
        <w:t xml:space="preserve">. Abingdon: Routledge. Lim, Tin Seng, and Eugene Tan. </w:t>
      </w:r>
      <w:r>
        <w:rPr>
          <w:rFonts w:ascii="Times New Roman" w:cs="Times New Roman" w:eastAsia="Times New Roman" w:hAnsi="Times New Roman"/>
          <w:sz w:val="18"/>
          <w:szCs w:val="18"/>
          <w:color w:val="000084"/>
        </w:rPr>
        <w:t>2015</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Shared Values.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Singapore Infopedia</w:t>
      </w:r>
      <w:r>
        <w:rPr>
          <w:rFonts w:ascii="Times New Roman" w:cs="Times New Roman" w:eastAsia="Times New Roman" w:hAnsi="Times New Roman"/>
          <w:sz w:val="18"/>
          <w:szCs w:val="18"/>
          <w:color w:val="auto"/>
        </w:rPr>
        <w:t xml:space="preserve">. </w:t>
      </w:r>
      <w:hyperlink r:id="rId53">
        <w:r>
          <w:rPr>
            <w:rFonts w:ascii="Times New Roman" w:cs="Times New Roman" w:eastAsia="Times New Roman" w:hAnsi="Times New Roman"/>
            <w:sz w:val="18"/>
            <w:szCs w:val="18"/>
            <w:color w:val="000084"/>
          </w:rPr>
          <w:t>http://eresources.nlb.gov.sg/</w:t>
        </w:r>
      </w:hyperlink>
    </w:p>
    <w:p>
      <w:pPr>
        <w:ind w:left="200"/>
        <w:spacing w:after="0" w:line="230" w:lineRule="auto"/>
        <w:rPr>
          <w:rFonts w:ascii="Times New Roman" w:cs="Times New Roman" w:eastAsia="Times New Roman" w:hAnsi="Times New Roman"/>
          <w:sz w:val="19"/>
          <w:szCs w:val="19"/>
          <w:color w:val="000084"/>
        </w:rPr>
      </w:pPr>
      <w:hyperlink r:id="rId53">
        <w:r>
          <w:rPr>
            <w:rFonts w:ascii="Times New Roman" w:cs="Times New Roman" w:eastAsia="Times New Roman" w:hAnsi="Times New Roman"/>
            <w:sz w:val="19"/>
            <w:szCs w:val="19"/>
            <w:color w:val="000084"/>
          </w:rPr>
          <w:t>infopedia/articles/SIP_542_2004-12-18.html</w:t>
        </w:r>
      </w:hyperlink>
      <w:r>
        <w:rPr>
          <w:rFonts w:ascii="Times New Roman" w:cs="Times New Roman" w:eastAsia="Times New Roman" w:hAnsi="Times New Roman"/>
          <w:sz w:val="19"/>
          <w:szCs w:val="19"/>
          <w:color w:val="000000"/>
        </w:rPr>
        <w:t>.</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Liu, Qiuyu. </w:t>
      </w:r>
      <w:r>
        <w:rPr>
          <w:rFonts w:ascii="Times New Roman" w:cs="Times New Roman" w:eastAsia="Times New Roman" w:hAnsi="Times New Roman"/>
          <w:sz w:val="18"/>
          <w:szCs w:val="18"/>
          <w:color w:val="000084"/>
        </w:rPr>
        <w:t>2002</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The Temptations of Kuo Pao Kun.</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In </w:t>
      </w:r>
      <w:r>
        <w:rPr>
          <w:rFonts w:ascii="Arial" w:cs="Arial" w:eastAsia="Arial" w:hAnsi="Arial"/>
          <w:sz w:val="18"/>
          <w:szCs w:val="18"/>
          <w:color w:val="auto"/>
        </w:rPr>
        <w:t>Kuo Pao Kun: And Love the Wind and Rain</w:t>
      </w:r>
      <w:r>
        <w:rPr>
          <w:rFonts w:ascii="Times New Roman" w:cs="Times New Roman" w:eastAsia="Times New Roman" w:hAnsi="Times New Roman"/>
          <w:sz w:val="18"/>
          <w:szCs w:val="18"/>
          <w:color w:val="auto"/>
        </w:rPr>
        <w:t>, edited</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by Kwok Kian Woon, and Teo Han Wue, 51</w:t>
      </w:r>
      <w:r>
        <w:rPr>
          <w:rFonts w:ascii="Arial" w:cs="Arial" w:eastAsia="Arial" w:hAnsi="Arial"/>
          <w:sz w:val="19"/>
          <w:szCs w:val="19"/>
          <w:color w:val="auto"/>
        </w:rPr>
        <w:t>–</w:t>
      </w:r>
      <w:r>
        <w:rPr>
          <w:rFonts w:ascii="Times New Roman" w:cs="Times New Roman" w:eastAsia="Times New Roman" w:hAnsi="Times New Roman"/>
          <w:sz w:val="19"/>
          <w:szCs w:val="19"/>
          <w:color w:val="auto"/>
        </w:rPr>
        <w:t>53. Singapore: Cruxible.</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Lo, Jacqueline. </w:t>
      </w:r>
      <w:r>
        <w:rPr>
          <w:rFonts w:ascii="Times New Roman" w:cs="Times New Roman" w:eastAsia="Times New Roman" w:hAnsi="Times New Roman"/>
          <w:sz w:val="18"/>
          <w:szCs w:val="18"/>
          <w:color w:val="000084"/>
        </w:rPr>
        <w:t>1993</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Theatre in Singapore: An Interview with Kuo Pao Kun.</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Australasian Drama Studies</w:t>
      </w:r>
      <w:r>
        <w:rPr>
          <w:rFonts w:ascii="Times New Roman" w:cs="Times New Roman" w:eastAsia="Times New Roman" w:hAnsi="Times New Roman"/>
          <w:sz w:val="18"/>
          <w:szCs w:val="18"/>
          <w:color w:val="auto"/>
        </w:rPr>
        <w:t xml:space="preserve"> 23:</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135</w:t>
      </w:r>
      <w:r>
        <w:rPr>
          <w:rFonts w:ascii="Arial" w:cs="Arial" w:eastAsia="Arial" w:hAnsi="Arial"/>
          <w:sz w:val="19"/>
          <w:szCs w:val="19"/>
          <w:color w:val="auto"/>
        </w:rPr>
        <w:t>–</w:t>
      </w:r>
      <w:r>
        <w:rPr>
          <w:rFonts w:ascii="Times New Roman" w:cs="Times New Roman" w:eastAsia="Times New Roman" w:hAnsi="Times New Roman"/>
          <w:sz w:val="19"/>
          <w:szCs w:val="19"/>
          <w:color w:val="auto"/>
        </w:rPr>
        <w:t>146.</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Rainey, Lee Dian. </w:t>
      </w:r>
      <w:r>
        <w:rPr>
          <w:rFonts w:ascii="Times New Roman" w:cs="Times New Roman" w:eastAsia="Times New Roman" w:hAnsi="Times New Roman"/>
          <w:sz w:val="19"/>
          <w:szCs w:val="19"/>
          <w:color w:val="000084"/>
        </w:rPr>
        <w:t>2010</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Confucius and Confucianism: The Essentials</w:t>
      </w:r>
      <w:r>
        <w:rPr>
          <w:rFonts w:ascii="Times New Roman" w:cs="Times New Roman" w:eastAsia="Times New Roman" w:hAnsi="Times New Roman"/>
          <w:sz w:val="19"/>
          <w:szCs w:val="19"/>
          <w:color w:val="auto"/>
        </w:rPr>
        <w:t>. Chichester: Wiley-Blackwell.</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Rosemont Jr., Henry. </w:t>
      </w:r>
      <w:r>
        <w:rPr>
          <w:rFonts w:ascii="Times New Roman" w:cs="Times New Roman" w:eastAsia="Times New Roman" w:hAnsi="Times New Roman"/>
          <w:sz w:val="19"/>
          <w:szCs w:val="19"/>
          <w:color w:val="000084"/>
        </w:rPr>
        <w:t>1997</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Classical Confucian and Contemporary Feminist Perspectives on the Self: Some</w:t>
      </w:r>
    </w:p>
    <w:p>
      <w:pPr>
        <w:spacing w:after="0" w:line="11"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7"/>
          <w:szCs w:val="17"/>
          <w:color w:val="auto"/>
        </w:rPr>
        <w:t>Parallels and Their Implications.</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In </w:t>
      </w:r>
      <w:r>
        <w:rPr>
          <w:rFonts w:ascii="Arial" w:cs="Arial" w:eastAsia="Arial" w:hAnsi="Arial"/>
          <w:sz w:val="17"/>
          <w:szCs w:val="17"/>
          <w:color w:val="auto"/>
        </w:rPr>
        <w:t>Culture and Self: Philosophical and Religious Perspectives, East and</w:t>
      </w:r>
    </w:p>
    <w:p>
      <w:pPr>
        <w:spacing w:after="0" w:line="14" w:lineRule="exact"/>
        <w:rPr>
          <w:sz w:val="20"/>
          <w:szCs w:val="20"/>
          <w:color w:val="auto"/>
        </w:rPr>
      </w:pPr>
    </w:p>
    <w:p>
      <w:pPr>
        <w:ind w:left="200"/>
        <w:spacing w:after="0"/>
        <w:rPr>
          <w:sz w:val="20"/>
          <w:szCs w:val="20"/>
          <w:color w:val="auto"/>
        </w:rPr>
      </w:pPr>
      <w:r>
        <w:rPr>
          <w:rFonts w:ascii="Arial" w:cs="Arial" w:eastAsia="Arial" w:hAnsi="Arial"/>
          <w:sz w:val="19"/>
          <w:szCs w:val="19"/>
          <w:color w:val="auto"/>
        </w:rPr>
        <w:t>West</w:t>
      </w:r>
      <w:r>
        <w:rPr>
          <w:rFonts w:ascii="Times New Roman" w:cs="Times New Roman" w:eastAsia="Times New Roman" w:hAnsi="Times New Roman"/>
          <w:sz w:val="19"/>
          <w:szCs w:val="19"/>
          <w:color w:val="auto"/>
        </w:rPr>
        <w:t>, edited by Douglas Allen and Ashok Kumar Malhotra, 63-82. Boulder, CO: Westview Press.</w:t>
      </w:r>
    </w:p>
    <w:p>
      <w:pPr>
        <w:spacing w:after="0" w:line="11" w:lineRule="exact"/>
        <w:rPr>
          <w:sz w:val="20"/>
          <w:szCs w:val="20"/>
          <w:color w:val="auto"/>
        </w:rPr>
      </w:pPr>
    </w:p>
    <w:p>
      <w:pPr>
        <w:spacing w:after="0"/>
        <w:rPr>
          <w:sz w:val="20"/>
          <w:szCs w:val="20"/>
          <w:color w:val="auto"/>
        </w:rPr>
      </w:pPr>
      <w:r>
        <w:rPr>
          <w:rFonts w:ascii="Arial" w:cs="Arial" w:eastAsia="Arial" w:hAnsi="Arial"/>
          <w:sz w:val="18"/>
          <w:szCs w:val="18"/>
          <w:color w:val="auto"/>
        </w:rPr>
        <w:t>The Sacred Books of China: The Texts of Confucianism, Part III, The Li Ki I-Xi</w:t>
      </w:r>
      <w:r>
        <w:rPr>
          <w:rFonts w:ascii="Times New Roman" w:cs="Times New Roman" w:eastAsia="Times New Roman" w:hAnsi="Times New Roman"/>
          <w:sz w:val="18"/>
          <w:szCs w:val="18"/>
          <w:color w:val="auto"/>
        </w:rPr>
        <w:t>.</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000084"/>
        </w:rPr>
        <w:t>1966</w:t>
      </w:r>
      <w:r>
        <w:rPr>
          <w:rFonts w:ascii="Times New Roman" w:cs="Times New Roman" w:eastAsia="Times New Roman" w:hAnsi="Times New Roman"/>
          <w:sz w:val="18"/>
          <w:szCs w:val="18"/>
          <w:color w:val="auto"/>
        </w:rPr>
        <w:t>. Translated by James</w:t>
      </w:r>
    </w:p>
    <w:p>
      <w:pPr>
        <w:spacing w:after="0" w:line="3"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Legge. Delhi: Motilal Banarsidass.</w:t>
      </w:r>
    </w:p>
    <w:p>
      <w:pPr>
        <w:spacing w:after="0" w:line="11" w:lineRule="exact"/>
        <w:rPr>
          <w:sz w:val="20"/>
          <w:szCs w:val="20"/>
          <w:color w:val="auto"/>
        </w:rPr>
      </w:pPr>
    </w:p>
    <w:p>
      <w:pPr>
        <w:jc w:val="both"/>
        <w:ind w:left="200" w:hanging="200"/>
        <w:spacing w:after="0" w:line="236" w:lineRule="auto"/>
        <w:rPr>
          <w:sz w:val="20"/>
          <w:szCs w:val="20"/>
          <w:color w:val="auto"/>
        </w:rPr>
      </w:pPr>
      <w:r>
        <w:rPr>
          <w:rFonts w:ascii="Times New Roman" w:cs="Times New Roman" w:eastAsia="Times New Roman" w:hAnsi="Times New Roman"/>
          <w:sz w:val="19"/>
          <w:szCs w:val="19"/>
          <w:color w:val="auto"/>
        </w:rPr>
        <w:t xml:space="preserve">Tamney, Joseph B. </w:t>
      </w:r>
      <w:r>
        <w:rPr>
          <w:rFonts w:ascii="Times New Roman" w:cs="Times New Roman" w:eastAsia="Times New Roman" w:hAnsi="Times New Roman"/>
          <w:sz w:val="19"/>
          <w:szCs w:val="19"/>
          <w:color w:val="000084"/>
        </w:rPr>
        <w:t>2012</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The Resilience of Confucianism in Chinese Societies.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w:t>
      </w:r>
      <w:r>
        <w:rPr>
          <w:rFonts w:ascii="Arial" w:cs="Arial" w:eastAsia="Arial" w:hAnsi="Arial"/>
          <w:sz w:val="19"/>
          <w:szCs w:val="19"/>
          <w:color w:val="auto"/>
        </w:rPr>
        <w:t>Confucianism and Spiritual</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Traditions in Modern China and Beyond</w:t>
      </w:r>
      <w:r>
        <w:rPr>
          <w:rFonts w:ascii="Times New Roman" w:cs="Times New Roman" w:eastAsia="Times New Roman" w:hAnsi="Times New Roman"/>
          <w:sz w:val="19"/>
          <w:szCs w:val="19"/>
          <w:color w:val="auto"/>
        </w:rPr>
        <w:t>, edited by Yang Fenggang and Joseph B. Tamney, 97-130. Leiden:</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Brill.</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Tan, Sor-hoon. </w:t>
      </w:r>
      <w:r>
        <w:rPr>
          <w:rFonts w:ascii="Times New Roman" w:cs="Times New Roman" w:eastAsia="Times New Roman" w:hAnsi="Times New Roman"/>
          <w:sz w:val="19"/>
          <w:szCs w:val="19"/>
          <w:color w:val="000084"/>
        </w:rPr>
        <w:t>2002</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Between Family and State: Relational Tensions in Confucian Ethics.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w:t>
      </w:r>
      <w:r>
        <w:rPr>
          <w:rFonts w:ascii="Arial" w:cs="Arial" w:eastAsia="Arial" w:hAnsi="Arial"/>
          <w:sz w:val="19"/>
          <w:szCs w:val="19"/>
          <w:color w:val="auto"/>
        </w:rPr>
        <w:t>Mencius:</w:t>
      </w:r>
    </w:p>
    <w:p>
      <w:pPr>
        <w:spacing w:after="0" w:line="9" w:lineRule="exact"/>
        <w:rPr>
          <w:sz w:val="20"/>
          <w:szCs w:val="20"/>
          <w:color w:val="auto"/>
        </w:rPr>
      </w:pPr>
    </w:p>
    <w:p>
      <w:pPr>
        <w:ind w:left="200"/>
        <w:spacing w:after="0"/>
        <w:rPr>
          <w:sz w:val="20"/>
          <w:szCs w:val="20"/>
          <w:color w:val="auto"/>
        </w:rPr>
      </w:pPr>
      <w:r>
        <w:rPr>
          <w:rFonts w:ascii="Arial" w:cs="Arial" w:eastAsia="Arial" w:hAnsi="Arial"/>
          <w:sz w:val="18"/>
          <w:szCs w:val="18"/>
          <w:color w:val="auto"/>
        </w:rPr>
        <w:t>Contexts and Interpretations</w:t>
      </w:r>
      <w:r>
        <w:rPr>
          <w:rFonts w:ascii="Times New Roman" w:cs="Times New Roman" w:eastAsia="Times New Roman" w:hAnsi="Times New Roman"/>
          <w:sz w:val="18"/>
          <w:szCs w:val="18"/>
          <w:color w:val="auto"/>
        </w:rPr>
        <w:t>, edited by Alan K. L. Chan, 169-188. Honolulu: University of Hawai</w:t>
      </w:r>
      <w:r>
        <w:rPr>
          <w:rFonts w:ascii="Arial" w:cs="Arial" w:eastAsia="Arial" w:hAnsi="Arial"/>
          <w:sz w:val="18"/>
          <w:szCs w:val="18"/>
          <w:color w:val="auto"/>
        </w:rPr>
        <w:t>‘</w:t>
      </w:r>
      <w:r>
        <w:rPr>
          <w:rFonts w:ascii="Times New Roman" w:cs="Times New Roman" w:eastAsia="Times New Roman" w:hAnsi="Times New Roman"/>
          <w:sz w:val="18"/>
          <w:szCs w:val="18"/>
          <w:color w:val="auto"/>
        </w:rPr>
        <w:t>i Press.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Tan, Charlene. </w:t>
      </w:r>
      <w:r>
        <w:rPr>
          <w:rFonts w:ascii="Times New Roman" w:cs="Times New Roman" w:eastAsia="Times New Roman" w:hAnsi="Times New Roman"/>
          <w:sz w:val="18"/>
          <w:szCs w:val="18"/>
          <w:color w:val="000084"/>
        </w:rPr>
        <w:t>2012</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Our Shared Values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in Singapore: A Confucian Perspective.</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Educational Theory</w:t>
      </w:r>
      <w:r>
        <w:rPr>
          <w:rFonts w:ascii="Times New Roman" w:cs="Times New Roman" w:eastAsia="Times New Roman" w:hAnsi="Times New Roman"/>
          <w:sz w:val="18"/>
          <w:szCs w:val="18"/>
          <w:color w:val="auto"/>
        </w:rPr>
        <w:t xml:space="preserve"> 62 (4):</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449</w:t>
      </w:r>
      <w:r>
        <w:rPr>
          <w:rFonts w:ascii="Arial" w:cs="Arial" w:eastAsia="Arial" w:hAnsi="Arial"/>
          <w:sz w:val="19"/>
          <w:szCs w:val="19"/>
          <w:color w:val="auto"/>
        </w:rPr>
        <w:t>–</w:t>
      </w:r>
      <w:r>
        <w:rPr>
          <w:rFonts w:ascii="Times New Roman" w:cs="Times New Roman" w:eastAsia="Times New Roman" w:hAnsi="Times New Roman"/>
          <w:sz w:val="19"/>
          <w:szCs w:val="19"/>
          <w:color w:val="auto"/>
        </w:rPr>
        <w:t>463.</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Tay, Eng Soon. </w:t>
      </w:r>
      <w:r>
        <w:rPr>
          <w:rFonts w:ascii="Times New Roman" w:cs="Times New Roman" w:eastAsia="Times New Roman" w:hAnsi="Times New Roman"/>
          <w:sz w:val="19"/>
          <w:szCs w:val="19"/>
          <w:color w:val="000084"/>
        </w:rPr>
        <w:t>1982</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Bilingualism Burden is Worth the E</w:t>
      </w:r>
      <w:r>
        <w:rPr>
          <w:rFonts w:ascii="Arial" w:cs="Arial" w:eastAsia="Arial" w:hAnsi="Arial"/>
          <w:sz w:val="19"/>
          <w:szCs w:val="19"/>
          <w:color w:val="auto"/>
        </w:rPr>
        <w:t>ﬀ</w:t>
      </w:r>
      <w:r>
        <w:rPr>
          <w:rFonts w:ascii="Times New Roman" w:cs="Times New Roman" w:eastAsia="Times New Roman" w:hAnsi="Times New Roman"/>
          <w:sz w:val="19"/>
          <w:szCs w:val="19"/>
          <w:color w:val="auto"/>
        </w:rPr>
        <w:t>ort.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Straits Times</w:t>
      </w:r>
      <w:r>
        <w:rPr>
          <w:rFonts w:ascii="Times New Roman" w:cs="Times New Roman" w:eastAsia="Times New Roman" w:hAnsi="Times New Roman"/>
          <w:sz w:val="19"/>
          <w:szCs w:val="19"/>
          <w:color w:val="auto"/>
        </w:rPr>
        <w:t>, December 3.</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Tu, Wei-ming. </w:t>
      </w:r>
      <w:r>
        <w:rPr>
          <w:rFonts w:ascii="Times New Roman" w:cs="Times New Roman" w:eastAsia="Times New Roman" w:hAnsi="Times New Roman"/>
          <w:sz w:val="18"/>
          <w:szCs w:val="18"/>
          <w:color w:val="000084"/>
        </w:rPr>
        <w:t>1984</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Confucian Ethics Today: The Singapore Challenge</w:t>
      </w:r>
      <w:r>
        <w:rPr>
          <w:rFonts w:ascii="Times New Roman" w:cs="Times New Roman" w:eastAsia="Times New Roman" w:hAnsi="Times New Roman"/>
          <w:sz w:val="18"/>
          <w:szCs w:val="18"/>
          <w:color w:val="auto"/>
        </w:rPr>
        <w:t>. Singapore: Federal Publications.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Tu, Wei-ming. </w:t>
      </w:r>
      <w:r>
        <w:rPr>
          <w:rFonts w:ascii="Times New Roman" w:cs="Times New Roman" w:eastAsia="Times New Roman" w:hAnsi="Times New Roman"/>
          <w:sz w:val="18"/>
          <w:szCs w:val="18"/>
          <w:color w:val="000084"/>
        </w:rPr>
        <w:t>1985</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Confucian Thought: Selfhood as Creative Transformation</w:t>
      </w:r>
      <w:r>
        <w:rPr>
          <w:rFonts w:ascii="Times New Roman" w:cs="Times New Roman" w:eastAsia="Times New Roman" w:hAnsi="Times New Roman"/>
          <w:sz w:val="18"/>
          <w:szCs w:val="18"/>
          <w:color w:val="auto"/>
        </w:rPr>
        <w:t>. Albany, NY: SUNY Press.</w:t>
      </w:r>
    </w:p>
    <w:p>
      <w:pPr>
        <w:spacing w:after="0" w:line="12" w:lineRule="exact"/>
        <w:rPr>
          <w:sz w:val="20"/>
          <w:szCs w:val="20"/>
          <w:color w:val="auto"/>
        </w:rPr>
      </w:pPr>
    </w:p>
    <w:p>
      <w:pPr>
        <w:jc w:val="both"/>
        <w:ind w:left="200" w:hanging="200"/>
        <w:spacing w:after="0" w:line="235" w:lineRule="auto"/>
        <w:rPr>
          <w:sz w:val="20"/>
          <w:szCs w:val="20"/>
          <w:color w:val="auto"/>
        </w:rPr>
      </w:pPr>
      <w:r>
        <w:rPr>
          <w:rFonts w:ascii="Times New Roman" w:cs="Times New Roman" w:eastAsia="Times New Roman" w:hAnsi="Times New Roman"/>
          <w:sz w:val="19"/>
          <w:szCs w:val="19"/>
          <w:color w:val="auto"/>
        </w:rPr>
        <w:t xml:space="preserve">Yan, Haiping. </w:t>
      </w:r>
      <w:r>
        <w:rPr>
          <w:rFonts w:ascii="Times New Roman" w:cs="Times New Roman" w:eastAsia="Times New Roman" w:hAnsi="Times New Roman"/>
          <w:sz w:val="19"/>
          <w:szCs w:val="19"/>
          <w:color w:val="000084"/>
        </w:rPr>
        <w:t>2003</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Theatricality in Classical Chinese Drama.</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w:t>
      </w:r>
      <w:r>
        <w:rPr>
          <w:rFonts w:ascii="Arial" w:cs="Arial" w:eastAsia="Arial" w:hAnsi="Arial"/>
          <w:sz w:val="19"/>
          <w:szCs w:val="19"/>
          <w:color w:val="auto"/>
        </w:rPr>
        <w:t>Theatricality</w:t>
      </w:r>
      <w:r>
        <w:rPr>
          <w:rFonts w:ascii="Times New Roman" w:cs="Times New Roman" w:eastAsia="Times New Roman" w:hAnsi="Times New Roman"/>
          <w:sz w:val="19"/>
          <w:szCs w:val="19"/>
          <w:color w:val="auto"/>
        </w:rPr>
        <w:t>, edited by Thomas Postlewait and Tracy C. Davis, 65-89. Cambridge: Cambridge University Press.</w:t>
      </w:r>
    </w:p>
    <w:p>
      <w:pPr>
        <w:spacing w:after="0" w:line="11" w:lineRule="exact"/>
        <w:rPr>
          <w:sz w:val="20"/>
          <w:szCs w:val="20"/>
          <w:color w:val="auto"/>
        </w:rPr>
      </w:pPr>
    </w:p>
    <w:p>
      <w:pPr>
        <w:jc w:val="both"/>
        <w:ind w:left="200" w:hanging="200"/>
        <w:spacing w:after="0" w:line="234" w:lineRule="auto"/>
        <w:rPr>
          <w:sz w:val="20"/>
          <w:szCs w:val="20"/>
          <w:color w:val="auto"/>
        </w:rPr>
      </w:pPr>
      <w:r>
        <w:rPr>
          <w:rFonts w:ascii="Times New Roman" w:cs="Times New Roman" w:eastAsia="Times New Roman" w:hAnsi="Times New Roman"/>
          <w:sz w:val="19"/>
          <w:szCs w:val="19"/>
          <w:color w:val="auto"/>
        </w:rPr>
        <w:t xml:space="preserve">Yang, Fenggang, and Joseph B. Tamney, eds. </w:t>
      </w:r>
      <w:r>
        <w:rPr>
          <w:rFonts w:ascii="Times New Roman" w:cs="Times New Roman" w:eastAsia="Times New Roman" w:hAnsi="Times New Roman"/>
          <w:sz w:val="19"/>
          <w:szCs w:val="19"/>
          <w:color w:val="000084"/>
        </w:rPr>
        <w:t>2012</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Confucianism and Spiritual Traditions in Modern China</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and Beyond</w:t>
      </w:r>
      <w:r>
        <w:rPr>
          <w:rFonts w:ascii="Times New Roman" w:cs="Times New Roman" w:eastAsia="Times New Roman" w:hAnsi="Times New Roman"/>
          <w:sz w:val="19"/>
          <w:szCs w:val="19"/>
          <w:color w:val="auto"/>
        </w:rPr>
        <w:t>. Leiden: Brill.</w:t>
      </w:r>
    </w:p>
    <w:sectPr>
      <w:pgSz w:w="10720" w:h="13945" w:orient="portrait"/>
      <w:cols w:equalWidth="0" w:num="1">
        <w:col w:w="8320"/>
      </w:cols>
      <w:pgMar w:left="1200" w:top="455" w:right="1195"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emdash "/>
      <w:numFmt w:val="bullet"/>
      <w:start w:val="1"/>
    </w:lvl>
  </w:abstractNum>
  <w:abstractNum w:abstractNumId="1">
    <w:nsid w:val="74B0DC51"/>
    <w:multiLevelType w:val="hybridMultilevel"/>
    <w:lvl w:ilvl="0">
      <w:lvlJc w:val="left"/>
      <w:lvlText w:val="\emdash "/>
      <w:numFmt w:val="bullet"/>
      <w:start w:val="1"/>
    </w:lvl>
  </w:abstractNum>
  <w:abstractNum w:abstractNumId="2">
    <w:nsid w:val="19495CFF"/>
    <w:multiLevelType w:val="hybridMultilevel"/>
    <w:lvl w:ilvl="0">
      <w:lvlJc w:val="left"/>
      <w:lvlText w:val="%1."/>
      <w:numFmt w:val="decimal"/>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png"/><Relationship Id="rId26"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png"/><Relationship Id="rId30" Type="http://schemas.openxmlformats.org/officeDocument/2006/relationships/image" Target="media/image17.jpeg"/><Relationship Id="rId32" Type="http://schemas.openxmlformats.org/officeDocument/2006/relationships/image" Target="media/image18.jpeg"/><Relationship Id="rId33"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10" Type="http://schemas.openxmlformats.org/officeDocument/2006/relationships/hyperlink" Target="https://www.tandfonline.com/loi/riac20" TargetMode="External"/><Relationship Id="rId12" Type="http://schemas.openxmlformats.org/officeDocument/2006/relationships/hyperlink" Target="https://www.tandfonline.com/action/showCitFormats?doi=10.1080/14649373.2020.1759885" TargetMode="External"/><Relationship Id="rId13" Type="http://schemas.openxmlformats.org/officeDocument/2006/relationships/hyperlink" Target="https://doi.org/10.1080/14649373.2020.1759885" TargetMode="External"/><Relationship Id="rId17" Type="http://schemas.openxmlformats.org/officeDocument/2006/relationships/hyperlink" Target="https://www.tandfonline.com/action/authorSubmission?journalCode=riac20&amp;show=instructions" TargetMode="External"/><Relationship Id="rId23" Type="http://schemas.openxmlformats.org/officeDocument/2006/relationships/hyperlink" Target="https://www.tandfonline.com/doi/mlt/10.1080/14649373.2020.1759885" TargetMode="External"/><Relationship Id="rId27" Type="http://schemas.openxmlformats.org/officeDocument/2006/relationships/hyperlink" Target="http://crossmark.crossref.org/dialog/?doi=10.1080/14649373.2020.1759885&amp;domain=pdf&amp;date_stamp=2020-06-25" TargetMode="External"/><Relationship Id="rId31" Type="http://schemas.openxmlformats.org/officeDocument/2006/relationships/hyperlink" Target="https://www.tandfonline.com/doi/citedby/10.1080/14649373.2020.1759885#tabModule" TargetMode="External"/><Relationship Id="rId34" Type="http://schemas.openxmlformats.org/officeDocument/2006/relationships/hyperlink" Target="https://www.tandfonline.com/action/journalInformation?journalCode=riac20" TargetMode="External"/><Relationship Id="rId53" Type="http://schemas.openxmlformats.org/officeDocument/2006/relationships/hyperlink" Target="http://eresources.nlb.gov.sg/infopedia/articles/SIP_542_2004-12-18.htm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2020-09-15T05:30:05Z</dcterms:created>
  <dcterms:modified xsi:type="dcterms:W3CDTF">2020-09-15T05:30:05Z</dcterms:modified>
</cp:coreProperties>
</file>