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 w:lineRule="exact"/>
        <w:rPr>
          <w:sz w:val="24"/>
          <w:szCs w:val="24"/>
          <w:color w:val="auto"/>
        </w:rPr>
      </w:pPr>
    </w:p>
    <w:p>
      <w:pPr>
        <w:ind w:left="500" w:right="480"/>
        <w:spacing w:after="0" w:line="297" w:lineRule="auto"/>
        <w:rPr>
          <w:sz w:val="20"/>
          <w:szCs w:val="20"/>
          <w:color w:val="auto"/>
        </w:rPr>
      </w:pPr>
      <w:r>
        <w:rPr>
          <w:rFonts w:ascii="Arial" w:cs="Arial" w:eastAsia="Arial" w:hAnsi="Arial"/>
          <w:sz w:val="20"/>
          <w:szCs w:val="20"/>
          <w:color w:val="008576"/>
        </w:rPr>
        <w:t>Primary Health Care Research &amp; Development</w:t>
      </w:r>
    </w:p>
    <w:p>
      <w:pPr>
        <w:spacing w:after="0" w:line="347" w:lineRule="exact"/>
        <w:rPr>
          <w:sz w:val="24"/>
          <w:szCs w:val="24"/>
          <w:color w:val="auto"/>
        </w:rPr>
      </w:pPr>
    </w:p>
    <w:p>
      <w:pPr>
        <w:ind w:left="500"/>
        <w:spacing w:after="0"/>
        <w:rPr>
          <w:rFonts w:ascii="Arial" w:cs="Arial" w:eastAsia="Arial" w:hAnsi="Arial"/>
          <w:sz w:val="18"/>
          <w:szCs w:val="18"/>
          <w:color w:val="auto"/>
        </w:rPr>
      </w:pPr>
      <w:hyperlink r:id="rId8">
        <w:r>
          <w:rPr>
            <w:rFonts w:ascii="Arial" w:cs="Arial" w:eastAsia="Arial" w:hAnsi="Arial"/>
            <w:sz w:val="18"/>
            <w:szCs w:val="18"/>
            <w:color w:val="auto"/>
          </w:rPr>
          <w:t>cambridge.org/phc</w:t>
        </w:r>
      </w:hyperlink>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ind w:left="500"/>
        <w:spacing w:after="0"/>
        <w:rPr>
          <w:sz w:val="20"/>
          <w:szCs w:val="20"/>
          <w:color w:val="auto"/>
        </w:rPr>
      </w:pPr>
      <w:r>
        <w:rPr>
          <w:rFonts w:ascii="Arial" w:cs="Arial" w:eastAsia="Arial" w:hAnsi="Arial"/>
          <w:sz w:val="23"/>
          <w:szCs w:val="23"/>
          <w:color w:val="008576"/>
        </w:rPr>
        <w:t>Research</w:t>
      </w:r>
    </w:p>
    <w:p>
      <w:pPr>
        <w:spacing w:after="0" w:line="166" w:lineRule="exact"/>
        <w:rPr>
          <w:sz w:val="24"/>
          <w:szCs w:val="24"/>
          <w:color w:val="auto"/>
        </w:rPr>
      </w:pPr>
    </w:p>
    <w:p>
      <w:pPr>
        <w:ind w:left="500"/>
        <w:spacing w:after="0" w:line="296" w:lineRule="auto"/>
        <w:rPr>
          <w:rFonts w:ascii="Arial" w:cs="Arial" w:eastAsia="Arial" w:hAnsi="Arial"/>
          <w:sz w:val="13"/>
          <w:szCs w:val="13"/>
          <w:color w:val="auto"/>
        </w:rPr>
      </w:pPr>
      <w:r>
        <w:rPr>
          <w:rFonts w:ascii="Arial" w:cs="Arial" w:eastAsia="Arial" w:hAnsi="Arial"/>
          <w:sz w:val="13"/>
          <w:szCs w:val="13"/>
          <w:color w:val="auto"/>
        </w:rPr>
        <w:t xml:space="preserve">Cite this article: Loke AY, Mak Y, Wu CT, Wong Y. (2019) A theater production to promote a smoke-free life to secondary students. Primary Health Care Research &amp; Development 20(e102): 1–9. doi: </w:t>
      </w:r>
      <w:hyperlink r:id="rId9">
        <w:r>
          <w:rPr>
            <w:rFonts w:ascii="Arial" w:cs="Arial" w:eastAsia="Arial" w:hAnsi="Arial"/>
            <w:sz w:val="13"/>
            <w:szCs w:val="13"/>
            <w:color w:val="0000FF"/>
          </w:rPr>
          <w:t>10.1017/S1463423619000367</w:t>
        </w:r>
      </w:hyperlink>
    </w:p>
    <w:p>
      <w:pPr>
        <w:spacing w:after="0" w:line="151" w:lineRule="exact"/>
        <w:rPr>
          <w:sz w:val="24"/>
          <w:szCs w:val="24"/>
          <w:color w:val="auto"/>
        </w:rPr>
      </w:pPr>
    </w:p>
    <w:p>
      <w:pPr>
        <w:ind w:left="500"/>
        <w:spacing w:after="0"/>
        <w:rPr>
          <w:sz w:val="20"/>
          <w:szCs w:val="20"/>
          <w:color w:val="auto"/>
        </w:rPr>
      </w:pPr>
      <w:r>
        <w:rPr>
          <w:rFonts w:ascii="Arial" w:cs="Arial" w:eastAsia="Arial" w:hAnsi="Arial"/>
          <w:sz w:val="14"/>
          <w:szCs w:val="14"/>
          <w:color w:val="auto"/>
        </w:rPr>
        <w:t>Received: 26 October 2018</w:t>
      </w:r>
    </w:p>
    <w:p>
      <w:pPr>
        <w:spacing w:after="0" w:line="19" w:lineRule="exact"/>
        <w:rPr>
          <w:sz w:val="24"/>
          <w:szCs w:val="24"/>
          <w:color w:val="auto"/>
        </w:rPr>
      </w:pPr>
    </w:p>
    <w:p>
      <w:pPr>
        <w:ind w:left="500"/>
        <w:spacing w:after="0"/>
        <w:rPr>
          <w:sz w:val="20"/>
          <w:szCs w:val="20"/>
          <w:color w:val="auto"/>
        </w:rPr>
      </w:pPr>
      <w:r>
        <w:rPr>
          <w:rFonts w:ascii="Arial" w:cs="Arial" w:eastAsia="Arial" w:hAnsi="Arial"/>
          <w:sz w:val="14"/>
          <w:szCs w:val="14"/>
          <w:color w:val="auto"/>
        </w:rPr>
        <w:t>Revised: 14 March 2019</w:t>
      </w:r>
    </w:p>
    <w:p>
      <w:pPr>
        <w:spacing w:after="0" w:line="18" w:lineRule="exact"/>
        <w:rPr>
          <w:sz w:val="24"/>
          <w:szCs w:val="24"/>
          <w:color w:val="auto"/>
        </w:rPr>
      </w:pPr>
    </w:p>
    <w:p>
      <w:pPr>
        <w:ind w:left="500"/>
        <w:spacing w:after="0"/>
        <w:rPr>
          <w:sz w:val="20"/>
          <w:szCs w:val="20"/>
          <w:color w:val="auto"/>
        </w:rPr>
      </w:pPr>
      <w:r>
        <w:rPr>
          <w:rFonts w:ascii="Arial" w:cs="Arial" w:eastAsia="Arial" w:hAnsi="Arial"/>
          <w:sz w:val="14"/>
          <w:szCs w:val="14"/>
          <w:color w:val="auto"/>
        </w:rPr>
        <w:t>Accepted: 16 April 2019</w:t>
      </w:r>
    </w:p>
    <w:p>
      <w:pPr>
        <w:spacing w:after="0" w:line="187" w:lineRule="exact"/>
        <w:rPr>
          <w:sz w:val="24"/>
          <w:szCs w:val="24"/>
          <w:color w:val="auto"/>
        </w:rPr>
      </w:pPr>
    </w:p>
    <w:p>
      <w:pPr>
        <w:ind w:left="500"/>
        <w:spacing w:after="0"/>
        <w:rPr>
          <w:sz w:val="20"/>
          <w:szCs w:val="20"/>
          <w:color w:val="auto"/>
        </w:rPr>
      </w:pPr>
      <w:r>
        <w:rPr>
          <w:rFonts w:ascii="Arial" w:cs="Arial" w:eastAsia="Arial" w:hAnsi="Arial"/>
          <w:sz w:val="14"/>
          <w:szCs w:val="14"/>
          <w:color w:val="auto"/>
        </w:rPr>
        <w:t>Key words:</w:t>
      </w:r>
    </w:p>
    <w:p>
      <w:pPr>
        <w:spacing w:after="0" w:line="22" w:lineRule="exact"/>
        <w:rPr>
          <w:sz w:val="24"/>
          <w:szCs w:val="24"/>
          <w:color w:val="auto"/>
        </w:rPr>
      </w:pPr>
    </w:p>
    <w:p>
      <w:pPr>
        <w:ind w:left="500" w:right="240"/>
        <w:spacing w:after="0" w:line="308" w:lineRule="auto"/>
        <w:rPr>
          <w:sz w:val="20"/>
          <w:szCs w:val="20"/>
          <w:color w:val="auto"/>
        </w:rPr>
      </w:pPr>
      <w:r>
        <w:rPr>
          <w:rFonts w:ascii="Arial" w:cs="Arial" w:eastAsia="Arial" w:hAnsi="Arial"/>
          <w:sz w:val="13"/>
          <w:szCs w:val="13"/>
          <w:color w:val="auto"/>
        </w:rPr>
        <w:t>peer-led program; smoke-free life; student health ambassadors; theater production</w:t>
      </w:r>
    </w:p>
    <w:p>
      <w:pPr>
        <w:spacing w:after="0" w:line="143" w:lineRule="exact"/>
        <w:rPr>
          <w:sz w:val="24"/>
          <w:szCs w:val="24"/>
          <w:color w:val="auto"/>
        </w:rPr>
      </w:pPr>
    </w:p>
    <w:p>
      <w:pPr>
        <w:ind w:left="500"/>
        <w:spacing w:after="0"/>
        <w:rPr>
          <w:sz w:val="20"/>
          <w:szCs w:val="20"/>
          <w:color w:val="auto"/>
        </w:rPr>
      </w:pPr>
      <w:r>
        <w:rPr>
          <w:rFonts w:ascii="Arial" w:cs="Arial" w:eastAsia="Arial" w:hAnsi="Arial"/>
          <w:sz w:val="14"/>
          <w:szCs w:val="14"/>
          <w:color w:val="auto"/>
        </w:rPr>
        <w:t>Author for correspondence:</w:t>
      </w:r>
    </w:p>
    <w:p>
      <w:pPr>
        <w:spacing w:after="0" w:line="22" w:lineRule="exact"/>
        <w:rPr>
          <w:sz w:val="24"/>
          <w:szCs w:val="24"/>
          <w:color w:val="auto"/>
        </w:rPr>
      </w:pPr>
    </w:p>
    <w:p>
      <w:pPr>
        <w:ind w:left="500" w:right="460"/>
        <w:spacing w:after="0" w:line="295" w:lineRule="auto"/>
        <w:rPr>
          <w:rFonts w:ascii="Arial" w:cs="Arial" w:eastAsia="Arial" w:hAnsi="Arial"/>
          <w:sz w:val="13"/>
          <w:szCs w:val="13"/>
          <w:color w:val="auto"/>
        </w:rPr>
      </w:pPr>
      <w:r>
        <w:rPr>
          <w:rFonts w:ascii="Arial" w:cs="Arial" w:eastAsia="Arial" w:hAnsi="Arial"/>
          <w:sz w:val="13"/>
          <w:szCs w:val="13"/>
          <w:color w:val="auto"/>
        </w:rPr>
        <w:t xml:space="preserve">Alice Yuen Loke, School of Nursing, The Hong Kong Polytechnic University, Hung Hom, Hong Kong, China SAR. E-mail: </w:t>
      </w:r>
      <w:hyperlink r:id="rId10">
        <w:r>
          <w:rPr>
            <w:rFonts w:ascii="Arial" w:cs="Arial" w:eastAsia="Arial" w:hAnsi="Arial"/>
            <w:sz w:val="13"/>
            <w:szCs w:val="13"/>
            <w:color w:val="0000FF"/>
          </w:rPr>
          <w:t>alice.yuen.loke@polyu.edu.hk</w:t>
        </w:r>
      </w:hyperlink>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ind w:left="500" w:right="40"/>
        <w:spacing w:after="0" w:line="291" w:lineRule="auto"/>
        <w:rPr>
          <w:rFonts w:ascii="Arial" w:cs="Arial" w:eastAsia="Arial" w:hAnsi="Arial"/>
          <w:sz w:val="13"/>
          <w:szCs w:val="13"/>
          <w:color w:val="0000FF"/>
        </w:rPr>
      </w:pPr>
      <w:r>
        <w:rPr>
          <w:rFonts w:ascii="Arial" w:cs="Arial" w:eastAsia="Arial" w:hAnsi="Arial"/>
          <w:sz w:val="13"/>
          <w:szCs w:val="13"/>
          <w:color w:val="auto"/>
        </w:rPr>
        <w:t>© The Author(s) 2019. This is an Open Access article, distributed under the terms of the Creative Commons Attribution licence (</w:t>
      </w:r>
      <w:hyperlink r:id="rId11">
        <w:r>
          <w:rPr>
            <w:rFonts w:ascii="Arial" w:cs="Arial" w:eastAsia="Arial" w:hAnsi="Arial"/>
            <w:sz w:val="13"/>
            <w:szCs w:val="13"/>
            <w:color w:val="0000FF"/>
          </w:rPr>
          <w:t>http://</w:t>
        </w:r>
      </w:hyperlink>
      <w:r>
        <w:rPr>
          <w:rFonts w:ascii="Arial" w:cs="Arial" w:eastAsia="Arial" w:hAnsi="Arial"/>
          <w:sz w:val="13"/>
          <w:szCs w:val="13"/>
          <w:color w:val="auto"/>
        </w:rPr>
        <w:t xml:space="preserve"> </w:t>
      </w:r>
      <w:hyperlink r:id="rId11">
        <w:r>
          <w:rPr>
            <w:rFonts w:ascii="Arial" w:cs="Arial" w:eastAsia="Arial" w:hAnsi="Arial"/>
            <w:sz w:val="13"/>
            <w:szCs w:val="13"/>
            <w:color w:val="0000FF"/>
          </w:rPr>
          <w:t>creativecommons.org/licenses/by/4.0/</w:t>
        </w:r>
      </w:hyperlink>
      <w:r>
        <w:rPr>
          <w:rFonts w:ascii="Arial" w:cs="Arial" w:eastAsia="Arial" w:hAnsi="Arial"/>
          <w:sz w:val="13"/>
          <w:szCs w:val="13"/>
          <w:color w:val="000000"/>
        </w:rPr>
        <w:t>),</w:t>
      </w:r>
      <w:r>
        <w:rPr>
          <w:rFonts w:ascii="Arial" w:cs="Arial" w:eastAsia="Arial" w:hAnsi="Arial"/>
          <w:sz w:val="13"/>
          <w:szCs w:val="13"/>
          <w:color w:val="0000FF"/>
        </w:rPr>
        <w:t xml:space="preserve"> </w:t>
      </w:r>
      <w:r>
        <w:rPr>
          <w:rFonts w:ascii="Arial" w:cs="Arial" w:eastAsia="Arial" w:hAnsi="Arial"/>
          <w:sz w:val="13"/>
          <w:szCs w:val="13"/>
          <w:color w:val="000000"/>
        </w:rPr>
        <w:t>which</w:t>
      </w:r>
      <w:r>
        <w:rPr>
          <w:rFonts w:ascii="Arial" w:cs="Arial" w:eastAsia="Arial" w:hAnsi="Arial"/>
          <w:sz w:val="13"/>
          <w:szCs w:val="13"/>
          <w:color w:val="0000FF"/>
        </w:rPr>
        <w:t xml:space="preserve"> </w:t>
      </w:r>
      <w:r>
        <w:rPr>
          <w:rFonts w:ascii="Arial" w:cs="Arial" w:eastAsia="Arial" w:hAnsi="Arial"/>
          <w:sz w:val="13"/>
          <w:szCs w:val="13"/>
          <w:color w:val="000000"/>
        </w:rPr>
        <w:t>permits unrestricted re-use, distribution, and reproduction in any medium, provided the original work is properly cited.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304800</wp:posOffset>
            </wp:positionH>
            <wp:positionV relativeFrom="paragraph">
              <wp:posOffset>238760</wp:posOffset>
            </wp:positionV>
            <wp:extent cx="1359535" cy="3225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1359535" cy="3225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right="40"/>
        <w:spacing w:after="0" w:line="232" w:lineRule="auto"/>
        <w:rPr>
          <w:sz w:val="20"/>
          <w:szCs w:val="20"/>
          <w:color w:val="auto"/>
        </w:rPr>
      </w:pPr>
      <w:r>
        <w:rPr>
          <w:rFonts w:ascii="Arial" w:cs="Arial" w:eastAsia="Arial" w:hAnsi="Arial"/>
          <w:sz w:val="36"/>
          <w:szCs w:val="36"/>
          <w:color w:val="008576"/>
        </w:rPr>
        <w:t>A theater production to promote a smoke-free life to secondary students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182880</wp:posOffset>
                </wp:positionV>
                <wp:extent cx="45339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3900" cy="4763"/>
                        </a:xfrm>
                        <a:prstGeom prst="line">
                          <a:avLst/>
                        </a:prstGeom>
                        <a:solidFill>
                          <a:srgbClr val="FFFFFF"/>
                        </a:solidFill>
                        <a:ln w="5765">
                          <a:solidFill>
                            <a:srgbClr val="008576"/>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4pt" to="357pt,14.4pt" o:allowincell="f" strokecolor="#008576" strokeweight="0.4539pt"/>
            </w:pict>
          </mc:Fallback>
        </mc:AlternateContent>
      </w:r>
    </w:p>
    <w:p>
      <w:pPr>
        <w:spacing w:after="0" w:line="344"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Alice Yuen Loke </w:t>
      </w:r>
      <w:r>
        <w:rPr>
          <w:sz w:val="1"/>
          <w:szCs w:val="1"/>
          <w:color w:val="auto"/>
        </w:rPr>
        <w:drawing>
          <wp:inline distT="0" distB="0" distL="0" distR="0">
            <wp:extent cx="100965" cy="100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100965" cy="100965"/>
                    </a:xfrm>
                    <a:prstGeom prst="rect">
                      <a:avLst/>
                    </a:prstGeom>
                    <a:noFill/>
                    <a:ln>
                      <a:noFill/>
                    </a:ln>
                  </pic:spPr>
                </pic:pic>
              </a:graphicData>
            </a:graphic>
          </wp:inline>
        </w:drawing>
      </w:r>
      <w:r>
        <w:rPr>
          <w:rFonts w:ascii="Arial" w:cs="Arial" w:eastAsia="Arial" w:hAnsi="Arial"/>
          <w:sz w:val="21"/>
          <w:szCs w:val="21"/>
          <w:color w:val="auto"/>
        </w:rPr>
        <w:t>, Yim-wah Mak, Cynthia ST Wu and Yuen-ting Wong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58420</wp:posOffset>
                </wp:positionV>
                <wp:extent cx="45339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33900" cy="4763"/>
                        </a:xfrm>
                        <a:prstGeom prst="line">
                          <a:avLst/>
                        </a:prstGeom>
                        <a:solidFill>
                          <a:srgbClr val="FFFFFF"/>
                        </a:solidFill>
                        <a:ln w="6480">
                          <a:solidFill>
                            <a:srgbClr val="008576"/>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pt" to="357pt,4.6pt" o:allowincell="f" strokecolor="#008576" strokeweight="0.5102pt"/>
            </w:pict>
          </mc:Fallback>
        </mc:AlternateContent>
      </w:r>
    </w:p>
    <w:p>
      <w:pPr>
        <w:spacing w:after="0" w:line="201" w:lineRule="exact"/>
        <w:rPr>
          <w:sz w:val="20"/>
          <w:szCs w:val="20"/>
          <w:color w:val="auto"/>
        </w:rPr>
      </w:pPr>
    </w:p>
    <w:p>
      <w:pPr>
        <w:spacing w:after="0"/>
        <w:rPr>
          <w:sz w:val="20"/>
          <w:szCs w:val="20"/>
          <w:color w:val="auto"/>
        </w:rPr>
      </w:pPr>
      <w:r>
        <w:rPr>
          <w:rFonts w:ascii="Arial" w:cs="Arial" w:eastAsia="Arial" w:hAnsi="Arial"/>
          <w:sz w:val="15"/>
          <w:szCs w:val="15"/>
          <w:color w:val="auto"/>
        </w:rPr>
        <w:t>School of Nursing, The Hong Kong Polytechnic University, Hong Kong, China SAR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115570</wp:posOffset>
            </wp:positionV>
            <wp:extent cx="4559300" cy="254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4559300" cy="2541905"/>
                    </a:xfrm>
                    <a:prstGeom prst="rect">
                      <a:avLst/>
                    </a:prstGeom>
                    <a:noFill/>
                  </pic:spPr>
                </pic:pic>
              </a:graphicData>
            </a:graphic>
          </wp:anchor>
        </w:drawing>
      </w:r>
    </w:p>
    <w:p>
      <w:pPr>
        <w:spacing w:after="0" w:line="232" w:lineRule="exact"/>
        <w:rPr>
          <w:sz w:val="20"/>
          <w:szCs w:val="20"/>
          <w:color w:val="auto"/>
        </w:rPr>
      </w:pPr>
    </w:p>
    <w:p>
      <w:pPr>
        <w:ind w:left="120"/>
        <w:spacing w:after="0"/>
        <w:rPr>
          <w:sz w:val="20"/>
          <w:szCs w:val="20"/>
          <w:color w:val="auto"/>
        </w:rPr>
      </w:pPr>
      <w:r>
        <w:rPr>
          <w:rFonts w:ascii="Arial" w:cs="Arial" w:eastAsia="Arial" w:hAnsi="Arial"/>
          <w:sz w:val="19"/>
          <w:szCs w:val="19"/>
          <w:color w:val="auto"/>
        </w:rPr>
        <w:t>Abstract</w:t>
      </w:r>
    </w:p>
    <w:p>
      <w:pPr>
        <w:spacing w:after="0" w:line="76" w:lineRule="exact"/>
        <w:rPr>
          <w:sz w:val="20"/>
          <w:szCs w:val="20"/>
          <w:color w:val="auto"/>
        </w:rPr>
      </w:pPr>
    </w:p>
    <w:p>
      <w:pPr>
        <w:jc w:val="both"/>
        <w:ind w:left="120" w:right="120"/>
        <w:spacing w:after="0" w:line="270" w:lineRule="auto"/>
        <w:rPr>
          <w:sz w:val="20"/>
          <w:szCs w:val="20"/>
          <w:color w:val="auto"/>
        </w:rPr>
      </w:pPr>
      <w:r>
        <w:rPr>
          <w:rFonts w:ascii="Times New Roman" w:cs="Times New Roman" w:eastAsia="Times New Roman" w:hAnsi="Times New Roman"/>
          <w:sz w:val="17"/>
          <w:szCs w:val="17"/>
          <w:color w:val="auto"/>
        </w:rPr>
        <w:t>Background: Peer-led school-based anti-smoking programs have been shown to affect the smoking behaviors of students. The aim of this study was to examine the effectiveness of a school-based peer-led live theater production advocating a smoke-free life. Methods: This is a cross-section design study. Students from the drama club were recruited as School Health Ambassadors (SHAs). The SHAs were to involve in a theater production in advocating a smoke-free life, and were provided a health education workshop from the project team on facts relating to smoking and smoke-free life. All the students in the school were to watch the theater production as school peer audience members (SPAs). Comparison will be made between the two groups of students in their attitude and decision towards living a smoke-free life after being involved in the theater production or in watching the drama. Results: A total of 409 students, 21 SHAs, and 388 SPAs were included in the project. Both the SHAs and the SPAs reported con-fidently about their ability to resist offers or temptation to smoke, and were determined to live a smoke-free life and refrain from smoking the first cigarette. Conclusions: A peer-led theater production advocating a smoke-free life shows some effects on students</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attitude and decision to resist offers and the temptation to smoke, and to come to the decision to live a smoke-free life and refrain from smoking the first cigarette.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19"/>
          <w:szCs w:val="19"/>
          <w:color w:val="008576"/>
        </w:rPr>
        <w:t>Introduction</w:t>
      </w:r>
    </w:p>
    <w:p>
      <w:pPr>
        <w:spacing w:after="0" w:line="124" w:lineRule="exact"/>
        <w:rPr>
          <w:sz w:val="20"/>
          <w:szCs w:val="20"/>
          <w:color w:val="auto"/>
        </w:rPr>
      </w:pPr>
    </w:p>
    <w:p>
      <w:pPr>
        <w:jc w:val="both"/>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Smoking habits are likely to be initiated during adolescence. Smoking is a progressive process, leading from initiation to occasional experimentation, and then to regular smoking (Barman et al., </w:t>
      </w:r>
      <w:hyperlink w:anchor="page3">
        <w:r>
          <w:rPr>
            <w:rFonts w:ascii="Times New Roman" w:cs="Times New Roman" w:eastAsia="Times New Roman" w:hAnsi="Times New Roman"/>
            <w:sz w:val="19"/>
            <w:szCs w:val="19"/>
            <w:color w:val="0000FF"/>
          </w:rPr>
          <w:t>2004</w:t>
        </w:r>
      </w:hyperlink>
      <w:r>
        <w:rPr>
          <w:rFonts w:ascii="Times New Roman" w:cs="Times New Roman" w:eastAsia="Times New Roman" w:hAnsi="Times New Roman"/>
          <w:sz w:val="19"/>
          <w:szCs w:val="19"/>
          <w:color w:val="auto"/>
        </w:rPr>
        <w:t xml:space="preserve">). There is evidence showing that the percentage of adult regular smokers took up smoking when they were teenagers is as high as 82% (Kobus, </w:t>
      </w:r>
      <w:hyperlink w:anchor="page3">
        <w:r>
          <w:rPr>
            <w:rFonts w:ascii="Times New Roman" w:cs="Times New Roman" w:eastAsia="Times New Roman" w:hAnsi="Times New Roman"/>
            <w:sz w:val="19"/>
            <w:szCs w:val="19"/>
            <w:color w:val="0000FF"/>
          </w:rPr>
          <w:t>2003</w:t>
        </w:r>
      </w:hyperlink>
      <w:r>
        <w:rPr>
          <w:rFonts w:ascii="Times New Roman" w:cs="Times New Roman" w:eastAsia="Times New Roman" w:hAnsi="Times New Roman"/>
          <w:sz w:val="19"/>
          <w:szCs w:val="19"/>
          <w:color w:val="auto"/>
        </w:rPr>
        <w:t xml:space="preserve">; Krauth, </w:t>
      </w:r>
      <w:hyperlink w:anchor="page3">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xml:space="preserve">). In Hong Kong, over half (64.8%) of daily cigarette smokers started their smoking habit between the ages of 10 and 19 (Census Statistics Department, </w:t>
      </w:r>
      <w:hyperlink w:anchor="page3">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w:t>
      </w:r>
    </w:p>
    <w:p>
      <w:pPr>
        <w:spacing w:after="0" w:line="14" w:lineRule="exact"/>
        <w:rPr>
          <w:rFonts w:ascii="Times New Roman" w:cs="Times New Roman" w:eastAsia="Times New Roman" w:hAnsi="Times New Roman"/>
          <w:sz w:val="19"/>
          <w:szCs w:val="19"/>
          <w:color w:val="auto"/>
        </w:rPr>
      </w:pPr>
    </w:p>
    <w:p>
      <w:pPr>
        <w:jc w:val="both"/>
        <w:ind w:firstLine="239"/>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Public actions of tobacco control have been taken in Hong Kong, including banning smoking in public places such as restaurants, and placing anti-smoking messages on bill boards in the mass transportation system and in the mass media. Given that various efforts to help adult smokers quit have not had satisfactory results, strategies should target adolescents to prevent them from starting smoking. Adolescents usually do not expect to become addicted, and are therefore often inclined to experiment with cigarettes (Rugkasa et al., </w:t>
      </w:r>
      <w:hyperlink w:anchor="page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xml:space="preserve">). Strategies should be targeted at keeping adolescents away from taking their first cigarette, establishing the inten-tion to not smoke, and interrupting the progression from experimental smoking to addiction. Among students, reducing the rate of the intention to smoke and to experiment with smoking are powerful ways to reduce the prevalence of adult smoking in the future (Sowdon and Arblaster, </w:t>
      </w:r>
      <w:hyperlink w:anchor="page3">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w:t>
      </w:r>
    </w:p>
    <w:p>
      <w:pPr>
        <w:spacing w:after="0" w:line="16" w:lineRule="exact"/>
        <w:rPr>
          <w:sz w:val="20"/>
          <w:szCs w:val="20"/>
          <w:color w:val="auto"/>
        </w:rPr>
      </w:pPr>
    </w:p>
    <w:p>
      <w:pPr>
        <w:jc w:val="both"/>
        <w:ind w:firstLine="239"/>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school-based health promotion program can reach adolescents during the developmental stage when a healthy smoke-free lifestyle is established (National Assembly for Wales, </w:t>
      </w:r>
      <w:hyperlink w:anchor="page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xml:space="preserve">). Smoking prevention programs in schools targeted at preventing adolescents from initiating smoking have a potentially beneficial effect on the students over their lifetime and reduce the prevalence of adult smoking (Jit et al., </w:t>
      </w:r>
      <w:hyperlink w:anchor="page3">
        <w:r>
          <w:rPr>
            <w:rFonts w:ascii="Times New Roman" w:cs="Times New Roman" w:eastAsia="Times New Roman" w:hAnsi="Times New Roman"/>
            <w:sz w:val="19"/>
            <w:szCs w:val="19"/>
            <w:color w:val="0000FF"/>
          </w:rPr>
          <w:t>2010</w:t>
        </w:r>
      </w:hyperlink>
      <w:r>
        <w:rPr>
          <w:rFonts w:ascii="Times New Roman" w:cs="Times New Roman" w:eastAsia="Times New Roman" w:hAnsi="Times New Roman"/>
          <w:sz w:val="19"/>
          <w:szCs w:val="19"/>
          <w:color w:val="auto"/>
        </w:rPr>
        <w:t xml:space="preserve">). In fact, the social network of the peer group has been identified as a significant factor influencing lifestyle choices and decisions regarding experimenting with risky behaviors (Loke and Mak, </w:t>
      </w:r>
      <w:hyperlink w:anchor="page3">
        <w:r>
          <w:rPr>
            <w:rFonts w:ascii="Times New Roman" w:cs="Times New Roman" w:eastAsia="Times New Roman" w:hAnsi="Times New Roman"/>
            <w:sz w:val="19"/>
            <w:szCs w:val="19"/>
            <w:color w:val="0000FF"/>
          </w:rPr>
          <w:t>2013</w:t>
        </w:r>
      </w:hyperlink>
      <w:r>
        <w:rPr>
          <w:rFonts w:ascii="Times New Roman" w:cs="Times New Roman" w:eastAsia="Times New Roman" w:hAnsi="Times New Roman"/>
          <w:sz w:val="19"/>
          <w:szCs w:val="19"/>
          <w:color w:val="auto"/>
        </w:rPr>
        <w:t xml:space="preserve">). It is speculated that because peers share similar characteristics and experiences, the health messages that they deliver may be more readily persuasive than those from teachers, health educators, or parents (Milburn, </w:t>
      </w:r>
      <w:hyperlink w:anchor="page3">
        <w:r>
          <w:rPr>
            <w:rFonts w:ascii="Times New Roman" w:cs="Times New Roman" w:eastAsia="Times New Roman" w:hAnsi="Times New Roman"/>
            <w:sz w:val="19"/>
            <w:szCs w:val="19"/>
            <w:color w:val="0000FF"/>
          </w:rPr>
          <w:t>1995</w:t>
        </w:r>
      </w:hyperlink>
      <w:r>
        <w:rPr>
          <w:rFonts w:ascii="Times New Roman" w:cs="Times New Roman" w:eastAsia="Times New Roman" w:hAnsi="Times New Roman"/>
          <w:sz w:val="19"/>
          <w:szCs w:val="19"/>
          <w:color w:val="auto"/>
        </w:rPr>
        <w:t xml:space="preserve">; Petty et al., </w:t>
      </w:r>
      <w:hyperlink w:anchor="page3">
        <w:r>
          <w:rPr>
            <w:rFonts w:ascii="Times New Roman" w:cs="Times New Roman" w:eastAsia="Times New Roman" w:hAnsi="Times New Roman"/>
            <w:sz w:val="19"/>
            <w:szCs w:val="19"/>
            <w:color w:val="0000FF"/>
          </w:rPr>
          <w:t>2014</w:t>
        </w:r>
      </w:hyperlink>
      <w:r>
        <w:rPr>
          <w:rFonts w:ascii="Times New Roman" w:cs="Times New Roman" w:eastAsia="Times New Roman" w:hAnsi="Times New Roman"/>
          <w:sz w:val="19"/>
          <w:szCs w:val="19"/>
          <w:color w:val="auto"/>
        </w:rPr>
        <w:t>). Thus, a peer-led smoking prevention program, conveying the undesirability of smoking, should produce promising effects.</w:t>
      </w:r>
    </w:p>
    <w:p>
      <w:pPr>
        <w:spacing w:after="0" w:line="16" w:lineRule="exact"/>
        <w:rPr>
          <w:rFonts w:ascii="Times New Roman" w:cs="Times New Roman" w:eastAsia="Times New Roman" w:hAnsi="Times New Roman"/>
          <w:sz w:val="19"/>
          <w:szCs w:val="19"/>
          <w:color w:val="auto"/>
        </w:rPr>
      </w:pPr>
    </w:p>
    <w:p>
      <w:pPr>
        <w:jc w:val="both"/>
        <w:ind w:firstLine="239"/>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 study also showed that having peers who are smokers is the most important factor in the taking up of smoking among adolescents (Loke et al., </w:t>
      </w:r>
      <w:hyperlink w:anchor="page3">
        <w:r>
          <w:rPr>
            <w:rFonts w:ascii="Times New Roman" w:cs="Times New Roman" w:eastAsia="Times New Roman" w:hAnsi="Times New Roman"/>
            <w:sz w:val="19"/>
            <w:szCs w:val="19"/>
            <w:color w:val="0000FF"/>
          </w:rPr>
          <w:t>2016</w:t>
        </w:r>
      </w:hyperlink>
      <w:r>
        <w:rPr>
          <w:rFonts w:ascii="Times New Roman" w:cs="Times New Roman" w:eastAsia="Times New Roman" w:hAnsi="Times New Roman"/>
          <w:sz w:val="19"/>
          <w:szCs w:val="19"/>
          <w:color w:val="auto"/>
        </w:rPr>
        <w:t xml:space="preserve">). Changing the </w:t>
      </w:r>
      <w:r>
        <w:rPr>
          <w:rFonts w:ascii="Arial" w:cs="Arial" w:eastAsia="Arial" w:hAnsi="Arial"/>
          <w:sz w:val="19"/>
          <w:szCs w:val="19"/>
          <w:color w:val="auto"/>
        </w:rPr>
        <w:t>“</w:t>
      </w:r>
      <w:r>
        <w:rPr>
          <w:rFonts w:ascii="Times New Roman" w:cs="Times New Roman" w:eastAsia="Times New Roman" w:hAnsi="Times New Roman"/>
          <w:sz w:val="19"/>
          <w:szCs w:val="19"/>
          <w:color w:val="auto"/>
        </w:rPr>
        <w:t>norm</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of smoking among students and a school-based peer-led smoking prevention program is an enriching opportunity for the peers themselves. In a project on </w:t>
      </w:r>
      <w:r>
        <w:rPr>
          <w:rFonts w:ascii="Arial" w:cs="Arial" w:eastAsia="Arial" w:hAnsi="Arial"/>
          <w:sz w:val="19"/>
          <w:szCs w:val="19"/>
          <w:color w:val="auto"/>
        </w:rPr>
        <w:t>“</w:t>
      </w:r>
      <w:r>
        <w:rPr>
          <w:rFonts w:ascii="Times New Roman" w:cs="Times New Roman" w:eastAsia="Times New Roman" w:hAnsi="Times New Roman"/>
          <w:sz w:val="19"/>
          <w:szCs w:val="19"/>
          <w:color w:val="auto"/>
        </w:rPr>
        <w:t>promoting smoke-free homes (SFH)</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targeting school-aged children in schools, students pledged to promote a smoke-free</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drawing>
          <wp:anchor simplePos="0" relativeHeight="251657728" behindDoc="1" locked="0" layoutInCell="0" allowOverlap="1">
            <wp:simplePos x="0" y="0"/>
            <wp:positionH relativeFrom="column">
              <wp:posOffset>4163695</wp:posOffset>
            </wp:positionH>
            <wp:positionV relativeFrom="paragraph">
              <wp:posOffset>207010</wp:posOffset>
            </wp:positionV>
            <wp:extent cx="756285" cy="2908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756285" cy="290830"/>
                    </a:xfrm>
                    <a:prstGeom prst="rect">
                      <a:avLst/>
                    </a:prstGeom>
                    <a:noFill/>
                  </pic:spPr>
                </pic:pic>
              </a:graphicData>
            </a:graphic>
          </wp:anchor>
        </w:drawing>
      </w:r>
    </w:p>
    <w:p>
      <w:pPr>
        <w:spacing w:after="0" w:line="200" w:lineRule="exact"/>
        <w:rPr>
          <w:rFonts w:ascii="Times New Roman" w:cs="Times New Roman" w:eastAsia="Times New Roman" w:hAnsi="Times New Roman"/>
          <w:sz w:val="19"/>
          <w:szCs w:val="19"/>
          <w:color w:val="auto"/>
        </w:rPr>
      </w:pPr>
    </w:p>
    <w:p>
      <w:pPr>
        <w:sectPr>
          <w:pgSz w:w="11900" w:h="15868" w:orient="portrait"/>
          <w:cols w:equalWidth="0" w:num="2">
            <w:col w:w="3340" w:space="280"/>
            <w:col w:w="7140"/>
          </w:cols>
          <w:pgMar w:left="340" w:top="665" w:right="808" w:bottom="0" w:gutter="0" w:footer="0" w:header="0"/>
        </w:sectPr>
      </w:pPr>
    </w:p>
    <w:p>
      <w:pPr>
        <w:spacing w:after="0" w:line="140" w:lineRule="exact"/>
        <w:rPr>
          <w:rFonts w:ascii="Times New Roman" w:cs="Times New Roman" w:eastAsia="Times New Roman" w:hAnsi="Times New Roman"/>
          <w:sz w:val="19"/>
          <w:szCs w:val="19"/>
          <w:color w:val="auto"/>
        </w:rPr>
      </w:pPr>
    </w:p>
    <w:p>
      <w:pPr>
        <w:ind w:right="2200"/>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000000"/>
        </w:rPr>
        <w:t>.</w:t>
      </w:r>
      <w:r>
        <w:rPr>
          <w:rFonts w:ascii="Arial" w:cs="Arial" w:eastAsia="Arial" w:hAnsi="Arial"/>
          <w:sz w:val="12"/>
          <w:szCs w:val="12"/>
          <w:b w:val="1"/>
          <w:bCs w:val="1"/>
          <w:color w:val="0172CF"/>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760"/>
          </w:cols>
          <w:pgMar w:left="340" w:top="665" w:right="808" w:bottom="0" w:gutter="0" w:footer="0" w:header="0"/>
          <w:type w:val="continuous"/>
        </w:sectPr>
      </w:pPr>
    </w:p>
    <w:bookmarkStart w:id="1" w:name="page2"/>
    <w:bookmarkEnd w:id="1"/>
    <w:p>
      <w:pPr>
        <w:ind w:left="460"/>
        <w:spacing w:after="0"/>
        <w:tabs>
          <w:tab w:leader="none" w:pos="9080" w:val="left"/>
        </w:tabs>
        <w:rPr>
          <w:sz w:val="20"/>
          <w:szCs w:val="20"/>
          <w:color w:val="auto"/>
        </w:rPr>
      </w:pPr>
      <w:r>
        <w:rPr>
          <w:rFonts w:ascii="Arial" w:cs="Arial" w:eastAsia="Arial" w:hAnsi="Arial"/>
          <w:sz w:val="16"/>
          <w:szCs w:val="16"/>
          <w:color w:val="auto"/>
        </w:rPr>
        <w:t>2</w:t>
      </w:r>
      <w:r>
        <w:rPr>
          <w:sz w:val="20"/>
          <w:szCs w:val="20"/>
          <w:color w:val="auto"/>
        </w:rPr>
        <w:tab/>
      </w:r>
      <w:r>
        <w:rPr>
          <w:rFonts w:ascii="Arial" w:cs="Arial" w:eastAsia="Arial" w:hAnsi="Arial"/>
          <w:sz w:val="16"/>
          <w:szCs w:val="16"/>
          <w:color w:val="auto"/>
        </w:rPr>
        <w:t>Alice Yuen Loke et al.</w:t>
      </w:r>
    </w:p>
    <w:p>
      <w:pPr>
        <w:sectPr>
          <w:pgSz w:w="11900" w:h="15868" w:orient="portrait"/>
          <w:cols w:equalWidth="0" w:num="1">
            <w:col w:w="10840"/>
          </w:cols>
          <w:pgMar w:left="340" w:top="703" w:right="728" w:bottom="0" w:gutter="0" w:footer="0" w:header="0"/>
        </w:sectPr>
      </w:pPr>
    </w:p>
    <w:p>
      <w:pPr>
        <w:spacing w:after="0" w:line="200" w:lineRule="exact"/>
        <w:rPr>
          <w:sz w:val="20"/>
          <w:szCs w:val="20"/>
          <w:color w:val="auto"/>
        </w:rPr>
      </w:pPr>
    </w:p>
    <w:p>
      <w:pPr>
        <w:spacing w:after="0" w:line="212" w:lineRule="exact"/>
        <w:rPr>
          <w:sz w:val="20"/>
          <w:szCs w:val="20"/>
          <w:color w:val="auto"/>
        </w:rPr>
      </w:pPr>
    </w:p>
    <w:p>
      <w:pPr>
        <w:jc w:val="both"/>
        <w:ind w:left="460"/>
        <w:spacing w:after="0" w:line="237" w:lineRule="auto"/>
        <w:rPr>
          <w:sz w:val="20"/>
          <w:szCs w:val="20"/>
          <w:color w:val="auto"/>
        </w:rPr>
      </w:pPr>
      <w:r>
        <w:rPr>
          <w:rFonts w:ascii="Times New Roman" w:cs="Times New Roman" w:eastAsia="Times New Roman" w:hAnsi="Times New Roman"/>
          <w:sz w:val="19"/>
          <w:szCs w:val="19"/>
          <w:color w:val="auto"/>
        </w:rPr>
        <w:t>environment to their families and friends, indicated that students could be effective health ambassadors for their friends in normal-izing smoke-free living.</w:t>
      </w:r>
    </w:p>
    <w:p>
      <w:pPr>
        <w:spacing w:after="0" w:line="230" w:lineRule="exact"/>
        <w:rPr>
          <w:sz w:val="20"/>
          <w:szCs w:val="20"/>
          <w:color w:val="auto"/>
        </w:rPr>
      </w:pPr>
    </w:p>
    <w:p>
      <w:pPr>
        <w:ind w:left="460" w:right="700"/>
        <w:spacing w:after="0" w:line="237" w:lineRule="auto"/>
        <w:rPr>
          <w:sz w:val="20"/>
          <w:szCs w:val="20"/>
          <w:color w:val="auto"/>
        </w:rPr>
      </w:pPr>
      <w:r>
        <w:rPr>
          <w:rFonts w:ascii="Arial" w:cs="Arial" w:eastAsia="Arial" w:hAnsi="Arial"/>
          <w:sz w:val="19"/>
          <w:szCs w:val="19"/>
          <w:color w:val="008576"/>
        </w:rPr>
        <w:t>A school-based peer-led theater production approach advocating a smoke-free life</w:t>
      </w:r>
    </w:p>
    <w:p>
      <w:pPr>
        <w:spacing w:after="0" w:line="123" w:lineRule="exact"/>
        <w:rPr>
          <w:sz w:val="20"/>
          <w:szCs w:val="20"/>
          <w:color w:val="auto"/>
        </w:rPr>
      </w:pPr>
    </w:p>
    <w:p>
      <w:pPr>
        <w:jc w:val="both"/>
        <w:ind w:left="46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Adolescents are highly impressionable; depictions of smoking in movies send a powerful message to adolescent viewers and indi-rectly influence their attitudes and smoking behavior (Sargent et al., </w:t>
      </w:r>
      <w:hyperlink w:anchor="page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 xml:space="preserve">). Theater production has been used as an effective edu-cational tool for reducing risk-taking behaviors among adolescents (Bell-Ellison et al., </w:t>
      </w:r>
      <w:hyperlink w:anchor="page3">
        <w:r>
          <w:rPr>
            <w:rFonts w:ascii="Times New Roman" w:cs="Times New Roman" w:eastAsia="Times New Roman" w:hAnsi="Times New Roman"/>
            <w:sz w:val="19"/>
            <w:szCs w:val="19"/>
            <w:color w:val="0000FF"/>
          </w:rPr>
          <w:t>2009</w:t>
        </w:r>
      </w:hyperlink>
      <w:r>
        <w:rPr>
          <w:rFonts w:ascii="Times New Roman" w:cs="Times New Roman" w:eastAsia="Times New Roman" w:hAnsi="Times New Roman"/>
          <w:sz w:val="19"/>
          <w:szCs w:val="19"/>
          <w:color w:val="auto"/>
        </w:rPr>
        <w:t xml:space="preserve">). Of particular interest is the report that mounting live theater productions is a potentially powerful smok-ing prevention strategy (Sargent et al., </w:t>
      </w:r>
      <w:hyperlink w:anchor="page3">
        <w:r>
          <w:rPr>
            <w:rFonts w:ascii="Times New Roman" w:cs="Times New Roman" w:eastAsia="Times New Roman" w:hAnsi="Times New Roman"/>
            <w:sz w:val="19"/>
            <w:szCs w:val="19"/>
            <w:color w:val="0000FF"/>
          </w:rPr>
          <w:t>2001</w:t>
        </w:r>
      </w:hyperlink>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460" w:firstLine="24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Live theater, such as a drama/a play on stage, is a suitable medium for communicating preventive messages to young audien-ces, and can complement traditional strategies for dealing with risky behaviors and peer pressure. Theater production is also an approach adopted by the Council on Smoking and Health to pro-mote smoke-free message among students in primary schools (COSH, </w:t>
      </w:r>
      <w:hyperlink w:anchor="page3">
        <w:r>
          <w:rPr>
            <w:rFonts w:ascii="Times New Roman" w:cs="Times New Roman" w:eastAsia="Times New Roman" w:hAnsi="Times New Roman"/>
            <w:sz w:val="18"/>
            <w:szCs w:val="18"/>
            <w:color w:val="0000FF"/>
          </w:rPr>
          <w:t>1995</w:t>
        </w:r>
      </w:hyperlink>
      <w:r>
        <w:rPr>
          <w:rFonts w:ascii="Times New Roman" w:cs="Times New Roman" w:eastAsia="Times New Roman" w:hAnsi="Times New Roman"/>
          <w:sz w:val="18"/>
          <w:szCs w:val="18"/>
          <w:color w:val="auto"/>
        </w:rPr>
        <w:t xml:space="preserve">). It is postulated that exposure to </w:t>
      </w:r>
      <w:r>
        <w:rPr>
          <w:rFonts w:ascii="Arial" w:cs="Arial" w:eastAsia="Arial" w:hAnsi="Arial"/>
          <w:sz w:val="18"/>
          <w:szCs w:val="18"/>
          <w:color w:val="auto"/>
        </w:rPr>
        <w:t>“</w:t>
      </w:r>
      <w:r>
        <w:rPr>
          <w:rFonts w:ascii="Times New Roman" w:cs="Times New Roman" w:eastAsia="Times New Roman" w:hAnsi="Times New Roman"/>
          <w:sz w:val="18"/>
          <w:szCs w:val="18"/>
          <w:color w:val="auto"/>
        </w:rPr>
        <w:t>scenarios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that normalize smoke-free behavior, suggestions of the social undesir-ability of smoking, and demonstrations of skills on how to refuse to smoke may have a positive effect on adolescents. This approach has neither been utilized systematically among students in Hong Kong nor have the effects been examined.</w:t>
      </w:r>
    </w:p>
    <w:p>
      <w:pPr>
        <w:spacing w:after="0" w:line="1" w:lineRule="exact"/>
        <w:rPr>
          <w:rFonts w:ascii="Times New Roman" w:cs="Times New Roman" w:eastAsia="Times New Roman" w:hAnsi="Times New Roman"/>
          <w:sz w:val="19"/>
          <w:szCs w:val="19"/>
          <w:color w:val="auto"/>
        </w:rPr>
      </w:pPr>
    </w:p>
    <w:p>
      <w:pPr>
        <w:jc w:val="both"/>
        <w:ind w:left="460" w:firstLine="240"/>
        <w:spacing w:after="0" w:line="239" w:lineRule="auto"/>
        <w:rPr>
          <w:sz w:val="20"/>
          <w:szCs w:val="20"/>
          <w:color w:val="auto"/>
        </w:rPr>
      </w:pPr>
      <w:r>
        <w:rPr>
          <w:rFonts w:ascii="Times New Roman" w:cs="Times New Roman" w:eastAsia="Times New Roman" w:hAnsi="Times New Roman"/>
          <w:sz w:val="19"/>
          <w:szCs w:val="19"/>
          <w:color w:val="auto"/>
        </w:rPr>
        <w:t>The element of live theater productions in schools will attract the attention of students and send a powerful message to those involved in the productions and to their peer audiences. Students who are at risk of experimenting with cigarettes can then be reached, to prevent the early uptake of cigarettes, reduce the overall rates of smoking adolescents developing into adult smok-ers, and reduce the overall smoking population in Hong Kong.</w:t>
      </w:r>
    </w:p>
    <w:p>
      <w:pPr>
        <w:spacing w:after="0" w:line="228" w:lineRule="exact"/>
        <w:rPr>
          <w:rFonts w:ascii="Times New Roman" w:cs="Times New Roman" w:eastAsia="Times New Roman" w:hAnsi="Times New Roman"/>
          <w:sz w:val="19"/>
          <w:szCs w:val="19"/>
          <w:color w:val="auto"/>
        </w:rPr>
      </w:pPr>
    </w:p>
    <w:p>
      <w:pPr>
        <w:ind w:left="460"/>
        <w:spacing w:after="0"/>
        <w:rPr>
          <w:sz w:val="20"/>
          <w:szCs w:val="20"/>
          <w:color w:val="auto"/>
        </w:rPr>
      </w:pPr>
      <w:r>
        <w:rPr>
          <w:rFonts w:ascii="Arial" w:cs="Arial" w:eastAsia="Arial" w:hAnsi="Arial"/>
          <w:sz w:val="19"/>
          <w:szCs w:val="19"/>
          <w:color w:val="008576"/>
        </w:rPr>
        <w:t>Project aims and objectives</w:t>
      </w:r>
    </w:p>
    <w:p>
      <w:pPr>
        <w:spacing w:after="0" w:line="123" w:lineRule="exact"/>
        <w:rPr>
          <w:rFonts w:ascii="Times New Roman" w:cs="Times New Roman" w:eastAsia="Times New Roman" w:hAnsi="Times New Roman"/>
          <w:sz w:val="19"/>
          <w:szCs w:val="19"/>
          <w:color w:val="auto"/>
        </w:rPr>
      </w:pPr>
    </w:p>
    <w:p>
      <w:pPr>
        <w:jc w:val="both"/>
        <w:ind w:left="460"/>
        <w:spacing w:after="0" w:line="255" w:lineRule="auto"/>
        <w:rPr>
          <w:sz w:val="20"/>
          <w:szCs w:val="20"/>
          <w:color w:val="auto"/>
        </w:rPr>
      </w:pPr>
      <w:r>
        <w:rPr>
          <w:rFonts w:ascii="Times New Roman" w:cs="Times New Roman" w:eastAsia="Times New Roman" w:hAnsi="Times New Roman"/>
          <w:sz w:val="18"/>
          <w:szCs w:val="18"/>
          <w:color w:val="auto"/>
        </w:rPr>
        <w:t>The aim of this project was to examine and compare the effective-ness of a school-based peer-led live theater production advocating a smoke-free life. The specific objectives of this study were to exam-ine: (1) the smoking habits and smoking environment of secondary students (2) their confidence in resisting offers or the temptation to smoke, and (3) attitudes and decisions towards living a smoke-free life, after being involved in production or watching a theater pro-duction advocating a smoke-free life.</w:t>
      </w:r>
    </w:p>
    <w:p>
      <w:pPr>
        <w:spacing w:after="0" w:line="312" w:lineRule="exact"/>
        <w:rPr>
          <w:rFonts w:ascii="Times New Roman" w:cs="Times New Roman" w:eastAsia="Times New Roman" w:hAnsi="Times New Roman"/>
          <w:sz w:val="19"/>
          <w:szCs w:val="19"/>
          <w:color w:val="auto"/>
        </w:rPr>
      </w:pPr>
    </w:p>
    <w:p>
      <w:pPr>
        <w:ind w:left="460"/>
        <w:spacing w:after="0"/>
        <w:rPr>
          <w:sz w:val="20"/>
          <w:szCs w:val="20"/>
          <w:color w:val="auto"/>
        </w:rPr>
      </w:pPr>
      <w:r>
        <w:rPr>
          <w:rFonts w:ascii="Arial" w:cs="Arial" w:eastAsia="Arial" w:hAnsi="Arial"/>
          <w:sz w:val="19"/>
          <w:szCs w:val="19"/>
          <w:color w:val="008576"/>
        </w:rPr>
        <w:t>Project method</w:t>
      </w:r>
    </w:p>
    <w:p>
      <w:pPr>
        <w:spacing w:after="0" w:line="111" w:lineRule="exact"/>
        <w:rPr>
          <w:rFonts w:ascii="Times New Roman" w:cs="Times New Roman" w:eastAsia="Times New Roman" w:hAnsi="Times New Roman"/>
          <w:sz w:val="19"/>
          <w:szCs w:val="19"/>
          <w:color w:val="auto"/>
        </w:rPr>
      </w:pPr>
    </w:p>
    <w:p>
      <w:pPr>
        <w:ind w:left="460"/>
        <w:spacing w:after="0"/>
        <w:rPr>
          <w:sz w:val="20"/>
          <w:szCs w:val="20"/>
          <w:color w:val="auto"/>
        </w:rPr>
      </w:pPr>
      <w:r>
        <w:rPr>
          <w:rFonts w:ascii="Arial" w:cs="Arial" w:eastAsia="Arial" w:hAnsi="Arial"/>
          <w:sz w:val="19"/>
          <w:szCs w:val="19"/>
          <w:color w:val="008576"/>
        </w:rPr>
        <w:t>Project design and setting</w:t>
      </w:r>
    </w:p>
    <w:p>
      <w:pPr>
        <w:spacing w:after="0" w:line="123" w:lineRule="exact"/>
        <w:rPr>
          <w:rFonts w:ascii="Times New Roman" w:cs="Times New Roman" w:eastAsia="Times New Roman" w:hAnsi="Times New Roman"/>
          <w:sz w:val="19"/>
          <w:szCs w:val="19"/>
          <w:color w:val="auto"/>
        </w:rPr>
      </w:pPr>
    </w:p>
    <w:p>
      <w:pPr>
        <w:jc w:val="both"/>
        <w:ind w:left="460" w:right="20"/>
        <w:spacing w:after="0" w:line="238" w:lineRule="auto"/>
        <w:rPr>
          <w:sz w:val="20"/>
          <w:szCs w:val="20"/>
          <w:color w:val="auto"/>
        </w:rPr>
      </w:pPr>
      <w:r>
        <w:rPr>
          <w:rFonts w:ascii="Times New Roman" w:cs="Times New Roman" w:eastAsia="Times New Roman" w:hAnsi="Times New Roman"/>
          <w:sz w:val="19"/>
          <w:szCs w:val="19"/>
          <w:color w:val="auto"/>
        </w:rPr>
        <w:t>This was a health promotion project of a school-based peer-led live theater production advocating a smoke-free life. The study was conducted in a co-educational secondary school in Hong Kong from July 2014 to April 2015.</w:t>
      </w:r>
    </w:p>
    <w:p>
      <w:pPr>
        <w:spacing w:after="0" w:line="224" w:lineRule="exact"/>
        <w:rPr>
          <w:rFonts w:ascii="Times New Roman" w:cs="Times New Roman" w:eastAsia="Times New Roman" w:hAnsi="Times New Roman"/>
          <w:sz w:val="19"/>
          <w:szCs w:val="19"/>
          <w:color w:val="auto"/>
        </w:rPr>
      </w:pPr>
    </w:p>
    <w:p>
      <w:pPr>
        <w:ind w:left="460"/>
        <w:spacing w:after="0"/>
        <w:rPr>
          <w:sz w:val="20"/>
          <w:szCs w:val="20"/>
          <w:color w:val="auto"/>
        </w:rPr>
      </w:pPr>
      <w:r>
        <w:rPr>
          <w:rFonts w:ascii="Arial" w:cs="Arial" w:eastAsia="Arial" w:hAnsi="Arial"/>
          <w:sz w:val="19"/>
          <w:szCs w:val="19"/>
          <w:color w:val="008576"/>
        </w:rPr>
        <w:t>Participants</w:t>
      </w:r>
    </w:p>
    <w:p>
      <w:pPr>
        <w:spacing w:after="0" w:line="123" w:lineRule="exact"/>
        <w:rPr>
          <w:rFonts w:ascii="Times New Roman" w:cs="Times New Roman" w:eastAsia="Times New Roman" w:hAnsi="Times New Roman"/>
          <w:sz w:val="19"/>
          <w:szCs w:val="19"/>
          <w:color w:val="auto"/>
        </w:rPr>
      </w:pPr>
    </w:p>
    <w:p>
      <w:pPr>
        <w:jc w:val="both"/>
        <w:ind w:left="460"/>
        <w:spacing w:after="0" w:line="255" w:lineRule="auto"/>
        <w:rPr>
          <w:sz w:val="20"/>
          <w:szCs w:val="20"/>
          <w:color w:val="auto"/>
        </w:rPr>
      </w:pPr>
      <w:r>
        <w:rPr>
          <w:rFonts w:ascii="Times New Roman" w:cs="Times New Roman" w:eastAsia="Times New Roman" w:hAnsi="Times New Roman"/>
          <w:sz w:val="18"/>
          <w:szCs w:val="18"/>
          <w:color w:val="auto"/>
        </w:rPr>
        <w:t>The student members in the drama club of the school were recruited, constituted the theater production team, and were recruited as School Health Ambassadors (SHAs). There were a total of 21 students in the drama club. The SHAs received health education workshop from the members of the project team regard-ing the facts and impacts of smoking and smoke-free life. All stu-dents in the secondary school were to watch the theater production</w:t>
      </w:r>
    </w:p>
    <w:p>
      <w:pPr>
        <w:spacing w:after="0" w:line="20" w:lineRule="exact"/>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br w:type="column"/>
      </w:r>
    </w:p>
    <w:p>
      <w:pPr>
        <w:spacing w:after="0" w:line="392" w:lineRule="exact"/>
        <w:rPr>
          <w:rFonts w:ascii="Times New Roman" w:cs="Times New Roman" w:eastAsia="Times New Roman" w:hAnsi="Times New Roman"/>
          <w:sz w:val="19"/>
          <w:szCs w:val="19"/>
          <w:color w:val="auto"/>
        </w:rPr>
      </w:pPr>
    </w:p>
    <w:p>
      <w:pPr>
        <w:jc w:val="both"/>
        <w:ind w:right="120"/>
        <w:spacing w:after="0" w:line="255" w:lineRule="auto"/>
        <w:rPr>
          <w:sz w:val="20"/>
          <w:szCs w:val="20"/>
          <w:color w:val="auto"/>
        </w:rPr>
      </w:pPr>
      <w:r>
        <w:rPr>
          <w:rFonts w:ascii="Times New Roman" w:cs="Times New Roman" w:eastAsia="Times New Roman" w:hAnsi="Times New Roman"/>
          <w:sz w:val="18"/>
          <w:szCs w:val="18"/>
          <w:color w:val="auto"/>
        </w:rPr>
        <w:t>produced by the SHAs as school peer audiences (SPAs). No health education was given by the project team directly to the SPAs.</w:t>
      </w:r>
    </w:p>
    <w:p>
      <w:pPr>
        <w:jc w:val="both"/>
        <w:ind w:right="120" w:firstLine="240"/>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All students, SHAs and SPAs, were included regardless of their smoking status. This decision was made so as to overcome a short-coming commonly identified in peer-led smoking prevention stud-ies, that there has been little involvement from smoking students (Audrey et al., </w:t>
      </w:r>
      <w:hyperlink w:anchor="page3">
        <w:r>
          <w:rPr>
            <w:rFonts w:ascii="Times New Roman" w:cs="Times New Roman" w:eastAsia="Times New Roman" w:hAnsi="Times New Roman"/>
            <w:sz w:val="19"/>
            <w:szCs w:val="19"/>
            <w:color w:val="0000FF"/>
          </w:rPr>
          <w:t>2006</w:t>
        </w:r>
      </w:hyperlink>
      <w:r>
        <w:rPr>
          <w:rFonts w:ascii="Times New Roman" w:cs="Times New Roman" w:eastAsia="Times New Roman" w:hAnsi="Times New Roman"/>
          <w:sz w:val="19"/>
          <w:szCs w:val="19"/>
          <w:color w:val="auto"/>
        </w:rPr>
        <w:t>).</w:t>
      </w:r>
    </w:p>
    <w:p>
      <w:pPr>
        <w:spacing w:after="0" w:line="335" w:lineRule="exact"/>
        <w:rPr>
          <w:rFonts w:ascii="Times New Roman" w:cs="Times New Roman" w:eastAsia="Times New Roman" w:hAnsi="Times New Roman"/>
          <w:sz w:val="19"/>
          <w:szCs w:val="19"/>
          <w:color w:val="auto"/>
        </w:rPr>
      </w:pPr>
    </w:p>
    <w:p>
      <w:pPr>
        <w:ind w:right="520"/>
        <w:spacing w:after="0" w:line="237" w:lineRule="auto"/>
        <w:rPr>
          <w:sz w:val="20"/>
          <w:szCs w:val="20"/>
          <w:color w:val="auto"/>
        </w:rPr>
      </w:pPr>
      <w:r>
        <w:rPr>
          <w:rFonts w:ascii="Arial" w:cs="Arial" w:eastAsia="Arial" w:hAnsi="Arial"/>
          <w:sz w:val="19"/>
          <w:szCs w:val="19"/>
          <w:color w:val="008576"/>
        </w:rPr>
        <w:t>Development of the intervention: playwright and theater production</w:t>
      </w:r>
    </w:p>
    <w:p>
      <w:pPr>
        <w:spacing w:after="0" w:line="123" w:lineRule="exact"/>
        <w:rPr>
          <w:rFonts w:ascii="Times New Roman" w:cs="Times New Roman" w:eastAsia="Times New Roman" w:hAnsi="Times New Roman"/>
          <w:sz w:val="19"/>
          <w:szCs w:val="19"/>
          <w:color w:val="auto"/>
        </w:rPr>
      </w:pPr>
    </w:p>
    <w:p>
      <w:pPr>
        <w:jc w:val="both"/>
        <w:ind w:right="100"/>
        <w:spacing w:after="0" w:line="255" w:lineRule="auto"/>
        <w:rPr>
          <w:sz w:val="20"/>
          <w:szCs w:val="20"/>
          <w:color w:val="auto"/>
        </w:rPr>
      </w:pPr>
      <w:r>
        <w:rPr>
          <w:rFonts w:ascii="Times New Roman" w:cs="Times New Roman" w:eastAsia="Times New Roman" w:hAnsi="Times New Roman"/>
          <w:sz w:val="18"/>
          <w:szCs w:val="18"/>
          <w:color w:val="auto"/>
        </w:rPr>
        <w:t>A specially designed health education workshop was conducted targeting all recruited SHAs, the drama teacher, and the drama director. It was conducted by a member of the research team, who has experience in conducting training sessions for young peo-ple on smoking counseling and the promotion of SFH. The health education workshop emphasized subjects such as the normaliza-tion of a smoke-free life, the benefits of maintaining a smoke-free environment, the prevalence of smoking among adolescents in Hong Kong, social influence on smoking behaviors, strategies to refrain from experimenting with smoking, resisting peer pressure, and skills on how to refuse offers of cigarettes.</w:t>
      </w:r>
    </w:p>
    <w:p>
      <w:pPr>
        <w:spacing w:after="0" w:line="2" w:lineRule="exact"/>
        <w:rPr>
          <w:rFonts w:ascii="Times New Roman" w:cs="Times New Roman" w:eastAsia="Times New Roman" w:hAnsi="Times New Roman"/>
          <w:sz w:val="19"/>
          <w:szCs w:val="19"/>
          <w:color w:val="auto"/>
        </w:rPr>
      </w:pPr>
    </w:p>
    <w:p>
      <w:pPr>
        <w:jc w:val="both"/>
        <w:ind w:right="120" w:firstLine="240"/>
        <w:spacing w:after="0"/>
        <w:rPr>
          <w:sz w:val="20"/>
          <w:szCs w:val="20"/>
          <w:color w:val="auto"/>
        </w:rPr>
      </w:pPr>
      <w:r>
        <w:rPr>
          <w:rFonts w:ascii="Times New Roman" w:cs="Times New Roman" w:eastAsia="Times New Roman" w:hAnsi="Times New Roman"/>
          <w:sz w:val="19"/>
          <w:szCs w:val="19"/>
          <w:color w:val="auto"/>
        </w:rPr>
        <w:t>The members of the research team, the drama teacher, and the director worked together to facilitate the discussion among the SHAs on issues that concerned them most about smoking, the con-sequences of smoking, the reasons for experimenting with smok-ing, and benefits of quitting smoking. The principles of helping people with empathy and concern, effective communication skills, and how to appreciate the effects and benefits of peer-led live the-ater productions were shared.</w:t>
      </w:r>
    </w:p>
    <w:p>
      <w:pPr>
        <w:spacing w:after="0" w:line="13" w:lineRule="exact"/>
        <w:rPr>
          <w:rFonts w:ascii="Times New Roman" w:cs="Times New Roman" w:eastAsia="Times New Roman" w:hAnsi="Times New Roman"/>
          <w:sz w:val="19"/>
          <w:szCs w:val="19"/>
          <w:color w:val="auto"/>
        </w:rPr>
      </w:pPr>
    </w:p>
    <w:p>
      <w:pPr>
        <w:jc w:val="both"/>
        <w:ind w:right="100" w:firstLine="240"/>
        <w:spacing w:after="0" w:line="255" w:lineRule="auto"/>
        <w:rPr>
          <w:sz w:val="20"/>
          <w:szCs w:val="20"/>
          <w:color w:val="auto"/>
        </w:rPr>
      </w:pPr>
      <w:r>
        <w:rPr>
          <w:rFonts w:ascii="Times New Roman" w:cs="Times New Roman" w:eastAsia="Times New Roman" w:hAnsi="Times New Roman"/>
          <w:sz w:val="18"/>
          <w:szCs w:val="18"/>
          <w:color w:val="auto"/>
        </w:rPr>
        <w:t>The SHAs, with the guidance of their drama teacher, took up roles as playwrights, directors, actors/actresses, and backstage crew. They worked together to write and create a theater produc-tion advocating a smoke-free life. The research team/director held regular meetings with the production team to answer all queries, to monitor the progress, and to control the quality of the production. The plots and script were scrutinized by the drama teacher/director and the members of the research team to ensure that information contained in the drama relating to active and passive smoking, and strategies for living a smoke-free life were accurate and appropri-ate, and aligned with the objectives of the intervention.</w:t>
      </w:r>
    </w:p>
    <w:p>
      <w:pPr>
        <w:spacing w:after="0" w:line="3" w:lineRule="exact"/>
        <w:rPr>
          <w:rFonts w:ascii="Times New Roman" w:cs="Times New Roman" w:eastAsia="Times New Roman" w:hAnsi="Times New Roman"/>
          <w:sz w:val="19"/>
          <w:szCs w:val="19"/>
          <w:color w:val="auto"/>
        </w:rPr>
      </w:pPr>
    </w:p>
    <w:p>
      <w:pPr>
        <w:jc w:val="both"/>
        <w:ind w:right="120" w:firstLine="240"/>
        <w:spacing w:after="0" w:line="238" w:lineRule="auto"/>
        <w:rPr>
          <w:sz w:val="20"/>
          <w:szCs w:val="20"/>
          <w:color w:val="auto"/>
        </w:rPr>
      </w:pPr>
      <w:r>
        <w:rPr>
          <w:rFonts w:ascii="Times New Roman" w:cs="Times New Roman" w:eastAsia="Times New Roman" w:hAnsi="Times New Roman"/>
          <w:sz w:val="19"/>
          <w:szCs w:val="19"/>
          <w:color w:val="auto"/>
        </w:rPr>
        <w:t>The theater production, which was 45 min long, was finally per-formed in April 2015 in the school auditorium as a health promo-tion activity, with all students of the school (except those who were absent on that day) attending as SPAs.</w:t>
      </w:r>
    </w:p>
    <w:p>
      <w:pPr>
        <w:spacing w:after="0" w:line="330" w:lineRule="exact"/>
        <w:rPr>
          <w:rFonts w:ascii="Times New Roman" w:cs="Times New Roman" w:eastAsia="Times New Roman" w:hAnsi="Times New Roman"/>
          <w:sz w:val="19"/>
          <w:szCs w:val="19"/>
          <w:color w:val="auto"/>
        </w:rPr>
      </w:pPr>
    </w:p>
    <w:p>
      <w:pPr>
        <w:spacing w:after="0"/>
        <w:rPr>
          <w:sz w:val="20"/>
          <w:szCs w:val="20"/>
          <w:color w:val="auto"/>
        </w:rPr>
      </w:pPr>
      <w:r>
        <w:rPr>
          <w:rFonts w:ascii="Arial" w:cs="Arial" w:eastAsia="Arial" w:hAnsi="Arial"/>
          <w:sz w:val="19"/>
          <w:szCs w:val="19"/>
          <w:color w:val="008576"/>
        </w:rPr>
        <w:t>Instrument</w:t>
      </w:r>
    </w:p>
    <w:p>
      <w:pPr>
        <w:spacing w:after="0" w:line="123" w:lineRule="exact"/>
        <w:rPr>
          <w:rFonts w:ascii="Times New Roman" w:cs="Times New Roman" w:eastAsia="Times New Roman" w:hAnsi="Times New Roman"/>
          <w:sz w:val="19"/>
          <w:szCs w:val="19"/>
          <w:color w:val="auto"/>
        </w:rPr>
      </w:pPr>
    </w:p>
    <w:p>
      <w:pPr>
        <w:jc w:val="both"/>
        <w:ind w:right="120"/>
        <w:spacing w:after="0"/>
        <w:rPr>
          <w:sz w:val="20"/>
          <w:szCs w:val="20"/>
          <w:color w:val="auto"/>
        </w:rPr>
      </w:pPr>
      <w:r>
        <w:rPr>
          <w:rFonts w:ascii="Times New Roman" w:cs="Times New Roman" w:eastAsia="Times New Roman" w:hAnsi="Times New Roman"/>
          <w:sz w:val="19"/>
          <w:szCs w:val="19"/>
          <w:color w:val="auto"/>
        </w:rPr>
        <w:t>A questionnaire to be completed by the SHAs and the SPAs was specially designed for this study. The questionnaire consisted of four sections, with the first section soliciting the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demo-graphic data, such as age, gender, and family members. The second section collected information on self-reported smoking status, the smoking habits of parents, siblings, and peers, as well as their per-ception of the smoking norms in their home and of the school</w:t>
      </w:r>
      <w:r>
        <w:rPr>
          <w:rFonts w:ascii="Arial" w:cs="Arial" w:eastAsia="Arial" w:hAnsi="Arial"/>
          <w:sz w:val="19"/>
          <w:szCs w:val="19"/>
          <w:color w:val="auto"/>
        </w:rPr>
        <w:t>’</w:t>
      </w:r>
      <w:r>
        <w:rPr>
          <w:rFonts w:ascii="Times New Roman" w:cs="Times New Roman" w:eastAsia="Times New Roman" w:hAnsi="Times New Roman"/>
          <w:sz w:val="19"/>
          <w:szCs w:val="19"/>
          <w:color w:val="auto"/>
        </w:rPr>
        <w:t>s social environment. The third section consisted of items on the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self-efficacy in resisting offers or different scenarios tempting them to smoke, and their smoking intention.</w:t>
      </w:r>
    </w:p>
    <w:p>
      <w:pPr>
        <w:spacing w:after="0" w:line="13" w:lineRule="exact"/>
        <w:rPr>
          <w:rFonts w:ascii="Times New Roman" w:cs="Times New Roman" w:eastAsia="Times New Roman" w:hAnsi="Times New Roman"/>
          <w:sz w:val="19"/>
          <w:szCs w:val="19"/>
          <w:color w:val="auto"/>
        </w:rPr>
      </w:pPr>
    </w:p>
    <w:p>
      <w:pPr>
        <w:jc w:val="both"/>
        <w:ind w:right="120" w:firstLine="240"/>
        <w:spacing w:after="0" w:line="255"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All items were based on existing pre-validated questions and have been used among Chinese adolescents in previous studies (Abdullah et al., </w:t>
      </w:r>
      <w:hyperlink w:anchor="page3">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auto"/>
        </w:rPr>
        <w:t xml:space="preserve">; Loke and Wong, </w:t>
      </w:r>
      <w:hyperlink w:anchor="page3">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auto"/>
        </w:rPr>
        <w:t xml:space="preserve">; Loke and Mak, </w:t>
      </w:r>
      <w:hyperlink w:anchor="page3">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000000"/>
        </w:rPr>
        <w:t>). Self-reported smoking status and self-efficacy to resist offer</w:t>
      </w:r>
    </w:p>
    <w:p>
      <w:pPr>
        <w:spacing w:after="0" w:line="200" w:lineRule="exact"/>
        <w:rPr>
          <w:rFonts w:ascii="Times New Roman" w:cs="Times New Roman" w:eastAsia="Times New Roman" w:hAnsi="Times New Roman"/>
          <w:sz w:val="18"/>
          <w:szCs w:val="18"/>
          <w:color w:val="auto"/>
        </w:rPr>
      </w:pPr>
    </w:p>
    <w:p>
      <w:pPr>
        <w:sectPr>
          <w:pgSz w:w="11900" w:h="15868" w:orient="portrait"/>
          <w:cols w:equalWidth="0" w:num="2">
            <w:col w:w="5460" w:space="300"/>
            <w:col w:w="5080"/>
          </w:cols>
          <w:pgMar w:left="340" w:top="703" w:right="728" w:bottom="0" w:gutter="0" w:footer="0" w:header="0"/>
          <w:type w:val="continuous"/>
        </w:sectPr>
      </w:pPr>
    </w:p>
    <w:p>
      <w:pPr>
        <w:spacing w:after="0" w:line="127" w:lineRule="exact"/>
        <w:rPr>
          <w:rFonts w:ascii="Times New Roman" w:cs="Times New Roman" w:eastAsia="Times New Roman" w:hAnsi="Times New Roman"/>
          <w:sz w:val="18"/>
          <w:szCs w:val="18"/>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703" w:right="728" w:bottom="0" w:gutter="0" w:footer="0" w:header="0"/>
          <w:type w:val="continuous"/>
        </w:sectPr>
      </w:pPr>
    </w:p>
    <w:bookmarkStart w:id="2" w:name="page3"/>
    <w:bookmarkEnd w:id="2"/>
    <w:tbl>
      <w:tblPr>
        <w:tblLayout w:type="fixed"/>
        <w:tblInd w:w="500" w:type="dxa"/>
        <w:tblCellMar>
          <w:top w:w="0" w:type="dxa"/>
          <w:left w:w="0" w:type="dxa"/>
          <w:bottom w:w="0" w:type="dxa"/>
          <w:right w:w="0" w:type="dxa"/>
        </w:tblCellMar>
      </w:tblPr>
      <w:tr>
        <w:trPr>
          <w:trHeight w:val="207"/>
        </w:trPr>
        <w:tc>
          <w:tcPr>
            <w:tcW w:w="6800" w:type="dxa"/>
            <w:vAlign w:val="bottom"/>
          </w:tcPr>
          <w:p>
            <w:pPr>
              <w:spacing w:after="0"/>
              <w:rPr>
                <w:sz w:val="20"/>
                <w:szCs w:val="20"/>
                <w:color w:val="auto"/>
              </w:rPr>
            </w:pPr>
            <w:r>
              <w:rPr>
                <w:rFonts w:ascii="Arial" w:cs="Arial" w:eastAsia="Arial" w:hAnsi="Arial"/>
                <w:sz w:val="18"/>
                <w:szCs w:val="18"/>
                <w:color w:val="auto"/>
              </w:rPr>
              <w:t>Primary Health Care Research &amp; Development</w:t>
            </w:r>
          </w:p>
        </w:tc>
        <w:tc>
          <w:tcPr>
            <w:tcW w:w="3460" w:type="dxa"/>
            <w:vAlign w:val="bottom"/>
          </w:tcPr>
          <w:p>
            <w:pPr>
              <w:jc w:val="right"/>
              <w:spacing w:after="0"/>
              <w:rPr>
                <w:sz w:val="20"/>
                <w:szCs w:val="20"/>
                <w:color w:val="auto"/>
              </w:rPr>
            </w:pPr>
            <w:r>
              <w:rPr>
                <w:rFonts w:ascii="Arial" w:cs="Arial" w:eastAsia="Arial" w:hAnsi="Arial"/>
                <w:sz w:val="18"/>
                <w:szCs w:val="18"/>
                <w:color w:val="auto"/>
              </w:rPr>
              <w:t>3</w:t>
            </w:r>
          </w:p>
        </w:tc>
      </w:tr>
    </w:tbl>
    <w:p>
      <w:pPr>
        <w:spacing w:after="0" w:line="200" w:lineRule="exact"/>
        <w:rPr>
          <w:sz w:val="20"/>
          <w:szCs w:val="20"/>
          <w:color w:val="auto"/>
        </w:rPr>
      </w:pPr>
    </w:p>
    <w:p>
      <w:pPr>
        <w:sectPr>
          <w:pgSz w:w="11900" w:h="15868" w:orient="portrait"/>
          <w:cols w:equalWidth="0" w:num="1">
            <w:col w:w="10840"/>
          </w:cols>
          <w:pgMar w:left="340" w:top="696" w:right="728" w:bottom="0" w:gutter="0" w:footer="0" w:header="0"/>
        </w:sectPr>
      </w:pPr>
    </w:p>
    <w:p>
      <w:pPr>
        <w:spacing w:after="0" w:line="196" w:lineRule="exact"/>
        <w:rPr>
          <w:sz w:val="20"/>
          <w:szCs w:val="20"/>
          <w:color w:val="auto"/>
        </w:rPr>
      </w:pPr>
    </w:p>
    <w:p>
      <w:pPr>
        <w:jc w:val="both"/>
        <w:ind w:left="500"/>
        <w:spacing w:after="0" w:line="235"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of cigarettes have been shown to be reliable among adolescents (Perry et al., </w:t>
      </w:r>
      <w:hyperlink w:anchor="page3">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 xml:space="preserve">) and among Chinese (Mak et al., </w:t>
      </w:r>
      <w:hyperlink w:anchor="page3">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w:t>
      </w:r>
    </w:p>
    <w:p>
      <w:pPr>
        <w:spacing w:after="0" w:line="12" w:lineRule="exact"/>
        <w:rPr>
          <w:sz w:val="20"/>
          <w:szCs w:val="20"/>
          <w:color w:val="auto"/>
        </w:rPr>
      </w:pPr>
    </w:p>
    <w:p>
      <w:pPr>
        <w:jc w:val="both"/>
        <w:ind w:left="500" w:firstLine="240"/>
        <w:spacing w:after="0" w:line="255" w:lineRule="auto"/>
        <w:rPr>
          <w:sz w:val="20"/>
          <w:szCs w:val="20"/>
          <w:color w:val="auto"/>
        </w:rPr>
      </w:pPr>
      <w:r>
        <w:rPr>
          <w:rFonts w:ascii="Times New Roman" w:cs="Times New Roman" w:eastAsia="Times New Roman" w:hAnsi="Times New Roman"/>
          <w:sz w:val="18"/>
          <w:szCs w:val="18"/>
          <w:color w:val="auto"/>
        </w:rPr>
        <w:t>As it is the intention of this project to examine the impacts of the theater production to promote smoke-free life, the last section contained 14 questions pertaining to the characters and plots in the drama produced by the production team. These items were devel-oped to examine if the message in the drama came across to the students. These questions focused on the actions of the characters in the drama, their intention to not smoke, the norms that they expressed, the influence of peers, their resistance of experimental smoking, and refusal of offers of cigarettes. The students were asked to indicate what they had learned from the characters after being involved in the production or as part of the audience. They were asked to indicate their agreement with the attitude and actions related to living a smoke-free life by using a 4-point Likert scale (strongly agree, agree, disagree, and strongly disagree).</w:t>
      </w:r>
    </w:p>
    <w:p>
      <w:pPr>
        <w:spacing w:after="0" w:line="213" w:lineRule="exact"/>
        <w:rPr>
          <w:sz w:val="20"/>
          <w:szCs w:val="20"/>
          <w:color w:val="auto"/>
        </w:rPr>
      </w:pPr>
    </w:p>
    <w:p>
      <w:pPr>
        <w:ind w:left="500"/>
        <w:spacing w:after="0"/>
        <w:rPr>
          <w:sz w:val="20"/>
          <w:szCs w:val="20"/>
          <w:color w:val="auto"/>
        </w:rPr>
      </w:pPr>
      <w:r>
        <w:rPr>
          <w:rFonts w:ascii="Arial" w:cs="Arial" w:eastAsia="Arial" w:hAnsi="Arial"/>
          <w:sz w:val="19"/>
          <w:szCs w:val="19"/>
          <w:color w:val="008576"/>
        </w:rPr>
        <w:t>Validity and reliability</w:t>
      </w:r>
    </w:p>
    <w:p>
      <w:pPr>
        <w:spacing w:after="0" w:line="123" w:lineRule="exact"/>
        <w:rPr>
          <w:sz w:val="20"/>
          <w:szCs w:val="20"/>
          <w:color w:val="auto"/>
        </w:rPr>
      </w:pPr>
    </w:p>
    <w:p>
      <w:pPr>
        <w:jc w:val="both"/>
        <w:ind w:left="50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items in questionnaire were developed based on pre-validated questions (Abdullah et al., </w:t>
      </w:r>
      <w:hyperlink w:anchor="page3">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auto"/>
        </w:rPr>
        <w:t xml:space="preserve">; Loke and Wong, </w:t>
      </w:r>
      <w:hyperlink w:anchor="page3">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auto"/>
        </w:rPr>
        <w:t xml:space="preserve">; Loke and Mak, </w:t>
      </w:r>
      <w:hyperlink w:anchor="page3">
        <w:r>
          <w:rPr>
            <w:rFonts w:ascii="Times New Roman" w:cs="Times New Roman" w:eastAsia="Times New Roman" w:hAnsi="Times New Roman"/>
            <w:sz w:val="18"/>
            <w:szCs w:val="18"/>
            <w:color w:val="0000FF"/>
          </w:rPr>
          <w:t>2015</w:t>
        </w:r>
      </w:hyperlink>
      <w:r>
        <w:rPr>
          <w:rFonts w:ascii="Times New Roman" w:cs="Times New Roman" w:eastAsia="Times New Roman" w:hAnsi="Times New Roman"/>
          <w:sz w:val="18"/>
          <w:szCs w:val="18"/>
          <w:color w:val="auto"/>
        </w:rPr>
        <w:t xml:space="preserve">). The questionnaire was piloted among 11 secondary students in March 2015 to examine the clarity of the questions. Minor changes were made to the wordings according to the com-ments received from the students who completed the pilot test. The test-retest reliability was established, with r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0.70, 0.60, 0.63, and 0.76 for smoking status (4 items), smoking attitude, accessibility and environment (8 items), and self-efficacy (12 items) in resisting offers or the temptation to smoke, and attitude towards a smoke-free life (4 items).</w:t>
      </w:r>
    </w:p>
    <w:p>
      <w:pPr>
        <w:spacing w:after="0" w:line="212" w:lineRule="exact"/>
        <w:rPr>
          <w:rFonts w:ascii="Times New Roman" w:cs="Times New Roman" w:eastAsia="Times New Roman" w:hAnsi="Times New Roman"/>
          <w:sz w:val="18"/>
          <w:szCs w:val="18"/>
          <w:color w:val="auto"/>
        </w:rPr>
      </w:pPr>
    </w:p>
    <w:p>
      <w:pPr>
        <w:ind w:left="500"/>
        <w:spacing w:after="0"/>
        <w:rPr>
          <w:sz w:val="20"/>
          <w:szCs w:val="20"/>
          <w:color w:val="auto"/>
        </w:rPr>
      </w:pPr>
      <w:r>
        <w:rPr>
          <w:rFonts w:ascii="Arial" w:cs="Arial" w:eastAsia="Arial" w:hAnsi="Arial"/>
          <w:sz w:val="19"/>
          <w:szCs w:val="19"/>
          <w:color w:val="008576"/>
        </w:rPr>
        <w:t>Ethical considerations</w:t>
      </w:r>
    </w:p>
    <w:p>
      <w:pPr>
        <w:spacing w:after="0" w:line="123" w:lineRule="exact"/>
        <w:rPr>
          <w:rFonts w:ascii="Times New Roman" w:cs="Times New Roman" w:eastAsia="Times New Roman" w:hAnsi="Times New Roman"/>
          <w:sz w:val="18"/>
          <w:szCs w:val="18"/>
          <w:color w:val="auto"/>
        </w:rPr>
      </w:pPr>
    </w:p>
    <w:p>
      <w:pPr>
        <w:jc w:val="both"/>
        <w:ind w:left="500"/>
        <w:spacing w:after="0" w:line="255" w:lineRule="auto"/>
        <w:rPr>
          <w:sz w:val="20"/>
          <w:szCs w:val="20"/>
          <w:color w:val="auto"/>
        </w:rPr>
      </w:pPr>
      <w:r>
        <w:rPr>
          <w:rFonts w:ascii="Times New Roman" w:cs="Times New Roman" w:eastAsia="Times New Roman" w:hAnsi="Times New Roman"/>
          <w:sz w:val="18"/>
          <w:szCs w:val="18"/>
          <w:color w:val="auto"/>
        </w:rPr>
        <w:t>Ethical approval for the study was obtained from the Human Subject Ethics Subcommittee of the Hong Kong Polytechnic University. The school invited to participate in the study was given a detailed explanation of the study protocol. The authorities of the participating school returned a pro forma document indicating their willingness to take part in the study. A meeting was arranged, and a detailed plan and explanation of the project was given to the drama teacher who was involved. Parents were informed of the activities and have the right to return a refusal form. Both school principal and parents were informed that the results of the study might be published for the purpose of scholarly output, and they were assured that the confidentiality of the students will be main-tained. Data were collected anonymously, and the identities of the SHAS and SPAs will not be revealed. The students were told that they had the right to not return the questionnaire that was distrib-uted without suffering any penalty.</w:t>
      </w:r>
    </w:p>
    <w:p>
      <w:pPr>
        <w:spacing w:after="0" w:line="314" w:lineRule="exact"/>
        <w:rPr>
          <w:rFonts w:ascii="Times New Roman" w:cs="Times New Roman" w:eastAsia="Times New Roman" w:hAnsi="Times New Roman"/>
          <w:sz w:val="18"/>
          <w:szCs w:val="18"/>
          <w:color w:val="auto"/>
        </w:rPr>
      </w:pPr>
    </w:p>
    <w:p>
      <w:pPr>
        <w:ind w:left="500"/>
        <w:spacing w:after="0"/>
        <w:rPr>
          <w:sz w:val="20"/>
          <w:szCs w:val="20"/>
          <w:color w:val="auto"/>
        </w:rPr>
      </w:pPr>
      <w:r>
        <w:rPr>
          <w:rFonts w:ascii="Arial" w:cs="Arial" w:eastAsia="Arial" w:hAnsi="Arial"/>
          <w:sz w:val="19"/>
          <w:szCs w:val="19"/>
          <w:color w:val="008576"/>
        </w:rPr>
        <w:t>Data collection and analysis</w:t>
      </w:r>
    </w:p>
    <w:p>
      <w:pPr>
        <w:spacing w:after="0" w:line="123" w:lineRule="exact"/>
        <w:rPr>
          <w:rFonts w:ascii="Times New Roman" w:cs="Times New Roman" w:eastAsia="Times New Roman" w:hAnsi="Times New Roman"/>
          <w:sz w:val="18"/>
          <w:szCs w:val="18"/>
          <w:color w:val="auto"/>
        </w:rPr>
      </w:pPr>
    </w:p>
    <w:p>
      <w:pPr>
        <w:jc w:val="both"/>
        <w:ind w:left="500"/>
        <w:spacing w:after="0" w:line="255" w:lineRule="auto"/>
        <w:rPr>
          <w:sz w:val="20"/>
          <w:szCs w:val="20"/>
          <w:color w:val="auto"/>
        </w:rPr>
      </w:pPr>
      <w:r>
        <w:rPr>
          <w:rFonts w:ascii="Times New Roman" w:cs="Times New Roman" w:eastAsia="Times New Roman" w:hAnsi="Times New Roman"/>
          <w:sz w:val="18"/>
          <w:szCs w:val="18"/>
          <w:color w:val="auto"/>
        </w:rPr>
        <w:t>Self-administered questionnaires were distributed to both the SHAs and SPAs after the performance of the theater production. The school principal and the drama teacher provided students with a clear explanation of the study. All of the teachers helped to dis-tribute the questionnaires to the students in the auditorium of the school immediately after the theater production, and collected them when they were completed. The questionnaires for SHAs were printed in color papers to differentiate from the question-naires for SPAs by the drama teacher. Students whose parents did not return the refusal form to take part in the study, and the students who completed and returned the questionnaires to</w:t>
      </w:r>
    </w:p>
    <w:p>
      <w:pPr>
        <w:spacing w:after="0" w:line="20" w:lineRule="exact"/>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br w:type="column"/>
      </w:r>
    </w:p>
    <w:p>
      <w:pPr>
        <w:spacing w:after="0" w:line="175" w:lineRule="exact"/>
        <w:rPr>
          <w:rFonts w:ascii="Times New Roman" w:cs="Times New Roman" w:eastAsia="Times New Roman" w:hAnsi="Times New Roman"/>
          <w:sz w:val="18"/>
          <w:szCs w:val="18"/>
          <w:color w:val="auto"/>
        </w:rPr>
      </w:pPr>
    </w:p>
    <w:p>
      <w:pPr>
        <w:jc w:val="both"/>
        <w:ind w:right="80"/>
        <w:spacing w:after="0" w:line="235" w:lineRule="auto"/>
        <w:rPr>
          <w:sz w:val="20"/>
          <w:szCs w:val="20"/>
          <w:color w:val="auto"/>
        </w:rPr>
      </w:pPr>
      <w:r>
        <w:rPr>
          <w:rFonts w:ascii="Times New Roman" w:cs="Times New Roman" w:eastAsia="Times New Roman" w:hAnsi="Times New Roman"/>
          <w:sz w:val="19"/>
          <w:szCs w:val="19"/>
          <w:color w:val="auto"/>
        </w:rPr>
        <w:t>the teachers were considered to have consented to participate in the study.</w:t>
      </w:r>
    </w:p>
    <w:p>
      <w:pPr>
        <w:spacing w:after="0" w:line="12" w:lineRule="exact"/>
        <w:rPr>
          <w:rFonts w:ascii="Times New Roman" w:cs="Times New Roman" w:eastAsia="Times New Roman" w:hAnsi="Times New Roman"/>
          <w:sz w:val="18"/>
          <w:szCs w:val="18"/>
          <w:color w:val="auto"/>
        </w:rPr>
      </w:pPr>
    </w:p>
    <w:p>
      <w:pPr>
        <w:jc w:val="both"/>
        <w:ind w:right="80" w:firstLine="239"/>
        <w:spacing w:after="0" w:line="255" w:lineRule="auto"/>
        <w:rPr>
          <w:sz w:val="20"/>
          <w:szCs w:val="20"/>
          <w:color w:val="auto"/>
        </w:rPr>
      </w:pPr>
      <w:r>
        <w:rPr>
          <w:rFonts w:ascii="Times New Roman" w:cs="Times New Roman" w:eastAsia="Times New Roman" w:hAnsi="Times New Roman"/>
          <w:sz w:val="18"/>
          <w:szCs w:val="18"/>
          <w:color w:val="auto"/>
        </w:rPr>
        <w:t>All of the collected data were entered and analyzed using SPSS Version 21. Descriptive statistics were used to describe 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demographics, family characteristics, and perception of the following items relating to living a smoke-free life: smoking habits, accessibility and attitude towards smoking, and awareness of smoking policies in 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social environment; self-perceived confidence in resisting offers or the temptation to smoke; and 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attitude and decision to live a smoke-free life after being involved/watching the theater production. A Chi-square test was used to determine any differences in proportion between SHAs and SPAs on all of the related items. Fisher</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Exact Test was used for cells with count of less than five. The level of statistical signifi-cance was set at P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0.05.</w:t>
      </w:r>
    </w:p>
    <w:p>
      <w:pPr>
        <w:spacing w:after="0" w:line="200" w:lineRule="exact"/>
        <w:rPr>
          <w:rFonts w:ascii="Times New Roman" w:cs="Times New Roman" w:eastAsia="Times New Roman" w:hAnsi="Times New Roman"/>
          <w:sz w:val="18"/>
          <w:szCs w:val="18"/>
          <w:color w:val="auto"/>
        </w:rPr>
      </w:pPr>
    </w:p>
    <w:p>
      <w:pPr>
        <w:spacing w:after="0" w:line="325" w:lineRule="exact"/>
        <w:rPr>
          <w:rFonts w:ascii="Times New Roman" w:cs="Times New Roman" w:eastAsia="Times New Roman" w:hAnsi="Times New Roman"/>
          <w:sz w:val="18"/>
          <w:szCs w:val="18"/>
          <w:color w:val="auto"/>
        </w:rPr>
      </w:pPr>
    </w:p>
    <w:p>
      <w:pPr>
        <w:spacing w:after="0"/>
        <w:rPr>
          <w:sz w:val="20"/>
          <w:szCs w:val="20"/>
          <w:color w:val="auto"/>
        </w:rPr>
      </w:pPr>
      <w:r>
        <w:rPr>
          <w:rFonts w:ascii="Arial" w:cs="Arial" w:eastAsia="Arial" w:hAnsi="Arial"/>
          <w:sz w:val="19"/>
          <w:szCs w:val="19"/>
          <w:color w:val="008576"/>
        </w:rPr>
        <w:t>Results</w:t>
      </w:r>
    </w:p>
    <w:p>
      <w:pPr>
        <w:spacing w:after="0" w:line="123" w:lineRule="exact"/>
        <w:rPr>
          <w:rFonts w:ascii="Times New Roman" w:cs="Times New Roman" w:eastAsia="Times New Roman" w:hAnsi="Times New Roman"/>
          <w:sz w:val="18"/>
          <w:szCs w:val="18"/>
          <w:color w:val="auto"/>
        </w:rPr>
      </w:pPr>
    </w:p>
    <w:p>
      <w:pPr>
        <w:jc w:val="both"/>
        <w:ind w:right="80"/>
        <w:spacing w:after="0" w:line="256" w:lineRule="auto"/>
        <w:rPr>
          <w:sz w:val="20"/>
          <w:szCs w:val="20"/>
          <w:color w:val="auto"/>
        </w:rPr>
      </w:pPr>
      <w:r>
        <w:rPr>
          <w:rFonts w:ascii="Times New Roman" w:cs="Times New Roman" w:eastAsia="Times New Roman" w:hAnsi="Times New Roman"/>
          <w:sz w:val="18"/>
          <w:szCs w:val="18"/>
          <w:color w:val="auto"/>
        </w:rPr>
        <w:t>A total of 459 questionnaires were collected from the SPAs, and 21 from the SHAs who took part in the theater production on promot-ing a smoke-free life. Among the 459 questionnaires collected from the SPAs, 71 were incomplete; as a result, only 388 questionnaires (84.5%) were included for analysis in this report.</w:t>
      </w:r>
    </w:p>
    <w:p>
      <w:pPr>
        <w:spacing w:after="0" w:line="200" w:lineRule="exact"/>
        <w:rPr>
          <w:rFonts w:ascii="Times New Roman" w:cs="Times New Roman" w:eastAsia="Times New Roman" w:hAnsi="Times New Roman"/>
          <w:sz w:val="18"/>
          <w:szCs w:val="18"/>
          <w:color w:val="auto"/>
        </w:rPr>
      </w:pPr>
    </w:p>
    <w:p>
      <w:pPr>
        <w:spacing w:after="0" w:line="223" w:lineRule="exact"/>
        <w:rPr>
          <w:rFonts w:ascii="Times New Roman" w:cs="Times New Roman" w:eastAsia="Times New Roman" w:hAnsi="Times New Roman"/>
          <w:sz w:val="18"/>
          <w:szCs w:val="18"/>
          <w:color w:val="auto"/>
        </w:rPr>
      </w:pPr>
    </w:p>
    <w:p>
      <w:pPr>
        <w:spacing w:after="0"/>
        <w:rPr>
          <w:sz w:val="20"/>
          <w:szCs w:val="20"/>
          <w:color w:val="auto"/>
        </w:rPr>
      </w:pPr>
      <w:r>
        <w:rPr>
          <w:rFonts w:ascii="Arial" w:cs="Arial" w:eastAsia="Arial" w:hAnsi="Arial"/>
          <w:sz w:val="19"/>
          <w:szCs w:val="19"/>
          <w:color w:val="008576"/>
        </w:rPr>
        <w:t>Demographics and family characteristics</w:t>
      </w:r>
    </w:p>
    <w:p>
      <w:pPr>
        <w:spacing w:after="0" w:line="123" w:lineRule="exact"/>
        <w:rPr>
          <w:rFonts w:ascii="Times New Roman" w:cs="Times New Roman" w:eastAsia="Times New Roman" w:hAnsi="Times New Roman"/>
          <w:sz w:val="18"/>
          <w:szCs w:val="18"/>
          <w:color w:val="auto"/>
        </w:rPr>
      </w:pPr>
    </w:p>
    <w:p>
      <w:pPr>
        <w:jc w:val="both"/>
        <w:ind w:right="8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total of 409 secondary school students, 21 SHAs and 388 SPAs, consisted of 51.1% male and 47.2 % female students. The students had a mean age of 14.8 years (Table </w:t>
      </w:r>
      <w:hyperlink w:anchor="page3">
        <w:r>
          <w:rPr>
            <w:rFonts w:ascii="Times New Roman" w:cs="Times New Roman" w:eastAsia="Times New Roman" w:hAnsi="Times New Roman"/>
            <w:sz w:val="18"/>
            <w:szCs w:val="18"/>
            <w:color w:val="0000FF"/>
          </w:rPr>
          <w:t>1</w:t>
        </w:r>
      </w:hyperlink>
      <w:r>
        <w:rPr>
          <w:rFonts w:ascii="Times New Roman" w:cs="Times New Roman" w:eastAsia="Times New Roman" w:hAnsi="Times New Roman"/>
          <w:sz w:val="18"/>
          <w:szCs w:val="18"/>
          <w:color w:val="auto"/>
        </w:rPr>
        <w:t>). Both junior year (57.0%) and senior year students (42.3%) were included. Over 80% of the students were living with their father/mother and about 83.6% had siblings. There were no significant differences in student and family characteristics between SHAs and SPAs, including in the educational attainment and employment of their parents.</w:t>
      </w:r>
    </w:p>
    <w:p>
      <w:pPr>
        <w:spacing w:after="0" w:line="200" w:lineRule="exact"/>
        <w:rPr>
          <w:rFonts w:ascii="Times New Roman" w:cs="Times New Roman" w:eastAsia="Times New Roman" w:hAnsi="Times New Roman"/>
          <w:sz w:val="18"/>
          <w:szCs w:val="18"/>
          <w:color w:val="auto"/>
        </w:rPr>
      </w:pPr>
    </w:p>
    <w:p>
      <w:pPr>
        <w:spacing w:after="0" w:line="243" w:lineRule="exact"/>
        <w:rPr>
          <w:rFonts w:ascii="Times New Roman" w:cs="Times New Roman" w:eastAsia="Times New Roman" w:hAnsi="Times New Roman"/>
          <w:sz w:val="18"/>
          <w:szCs w:val="18"/>
          <w:color w:val="auto"/>
        </w:rPr>
      </w:pPr>
    </w:p>
    <w:p>
      <w:pPr>
        <w:ind w:right="1060"/>
        <w:spacing w:after="0" w:line="237" w:lineRule="auto"/>
        <w:rPr>
          <w:sz w:val="20"/>
          <w:szCs w:val="20"/>
          <w:color w:val="auto"/>
        </w:rPr>
      </w:pPr>
      <w:r>
        <w:rPr>
          <w:rFonts w:ascii="Arial" w:cs="Arial" w:eastAsia="Arial" w:hAnsi="Arial"/>
          <w:sz w:val="19"/>
          <w:szCs w:val="19"/>
          <w:color w:val="008576"/>
        </w:rPr>
        <w:t>Smoking habits, attitude, accessibility, and social environment related to smoking</w:t>
      </w:r>
    </w:p>
    <w:p>
      <w:pPr>
        <w:spacing w:after="0" w:line="124" w:lineRule="exact"/>
        <w:rPr>
          <w:rFonts w:ascii="Times New Roman" w:cs="Times New Roman" w:eastAsia="Times New Roman" w:hAnsi="Times New Roman"/>
          <w:sz w:val="18"/>
          <w:szCs w:val="18"/>
          <w:color w:val="auto"/>
        </w:rPr>
      </w:pPr>
    </w:p>
    <w:p>
      <w:pPr>
        <w:jc w:val="both"/>
        <w:ind w:right="80"/>
        <w:spacing w:after="0" w:line="237"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smoking habits, accessibility and attitude towards smoking, and awareness of smoking policies of SHAs and SPAs in the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social environment are shown in Table </w:t>
      </w:r>
      <w:hyperlink w:anchor="page3">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8"/>
          <w:szCs w:val="18"/>
          <w:color w:val="auto"/>
        </w:rPr>
      </w:pPr>
    </w:p>
    <w:p>
      <w:pPr>
        <w:jc w:val="both"/>
        <w:ind w:right="80" w:firstLine="239"/>
        <w:spacing w:after="0" w:line="255" w:lineRule="auto"/>
        <w:rPr>
          <w:sz w:val="20"/>
          <w:szCs w:val="20"/>
          <w:color w:val="auto"/>
        </w:rPr>
      </w:pPr>
      <w:r>
        <w:rPr>
          <w:rFonts w:ascii="Times New Roman" w:cs="Times New Roman" w:eastAsia="Times New Roman" w:hAnsi="Times New Roman"/>
          <w:sz w:val="18"/>
          <w:szCs w:val="18"/>
          <w:color w:val="auto"/>
        </w:rPr>
        <w:t xml:space="preserve">In general, the majority of the students had never tried to smoke (n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370, 90.5%), where 32 (7.8%) of them admitted to have ever tried smoking. Most of them (86.3%) had non-smoking mothers, 89.8% had non-smoking siblings (among those with siblings), and 73% had no friends who smoked. However, over half of the fathers of these students were former or regular smokers (56.0%). Among those with siblings, higher proportion of SHAs than SPAs had sib-lings who smoke (33.3% versus 9.2%,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0.003). Most parents and friends of the students opposed smoking (84.1% and 77.5%, respec-tively). SHAs were less likely than SPAs to perceive that their friends oppose smoking (52.4% versus 78.9%,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0.003).</w:t>
      </w:r>
    </w:p>
    <w:p>
      <w:pPr>
        <w:jc w:val="both"/>
        <w:ind w:right="80" w:firstLine="239"/>
        <w:spacing w:after="0"/>
        <w:rPr>
          <w:sz w:val="20"/>
          <w:szCs w:val="20"/>
          <w:color w:val="auto"/>
        </w:rPr>
      </w:pPr>
      <w:r>
        <w:rPr>
          <w:rFonts w:ascii="Times New Roman" w:cs="Times New Roman" w:eastAsia="Times New Roman" w:hAnsi="Times New Roman"/>
          <w:sz w:val="19"/>
          <w:szCs w:val="19"/>
          <w:color w:val="auto"/>
        </w:rPr>
        <w:t>About 26.7% of students reported that they can access cigarettes at home, but 78% said that their parents would notice if they were to smoke. Over half of the students reported that smoking is not allowed in their home (52.3%). As many as 43.5% of the students have witnessed their peers smoking near the school, although 84.8% were aware of the policy restricting smoking in school, and 91% understood that those violating the non-smoking policy at school would be subject to punishment.</w:t>
      </w:r>
    </w:p>
    <w:p>
      <w:pPr>
        <w:spacing w:after="0" w:line="212" w:lineRule="exact"/>
        <w:rPr>
          <w:rFonts w:ascii="Times New Roman" w:cs="Times New Roman" w:eastAsia="Times New Roman" w:hAnsi="Times New Roman"/>
          <w:sz w:val="18"/>
          <w:szCs w:val="18"/>
          <w:color w:val="auto"/>
        </w:rPr>
      </w:pPr>
    </w:p>
    <w:p>
      <w:pPr>
        <w:sectPr>
          <w:pgSz w:w="11900" w:h="15868" w:orient="portrait"/>
          <w:cols w:equalWidth="0" w:num="2">
            <w:col w:w="5480" w:space="300"/>
            <w:col w:w="5060"/>
          </w:cols>
          <w:pgMar w:left="340" w:top="696" w:right="728" w:bottom="0" w:gutter="0" w:footer="0" w:header="0"/>
          <w:type w:val="continuous"/>
        </w:sectPr>
      </w:pPr>
    </w:p>
    <w:p>
      <w:pPr>
        <w:spacing w:after="0" w:line="127" w:lineRule="exact"/>
        <w:rPr>
          <w:rFonts w:ascii="Times New Roman" w:cs="Times New Roman" w:eastAsia="Times New Roman" w:hAnsi="Times New Roman"/>
          <w:sz w:val="18"/>
          <w:szCs w:val="18"/>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696" w:right="728" w:bottom="0" w:gutter="0" w:footer="0" w:header="0"/>
          <w:type w:val="continuous"/>
        </w:sectPr>
      </w:pPr>
    </w:p>
    <w:bookmarkStart w:id="3" w:name="page4"/>
    <w:bookmarkEnd w:id="3"/>
    <w:tbl>
      <w:tblPr>
        <w:tblLayout w:type="fixed"/>
        <w:tblInd w:w="460" w:type="dxa"/>
        <w:tblCellMar>
          <w:top w:w="0" w:type="dxa"/>
          <w:left w:w="0" w:type="dxa"/>
          <w:bottom w:w="0" w:type="dxa"/>
          <w:right w:w="0" w:type="dxa"/>
        </w:tblCellMar>
      </w:tblPr>
      <w:tr>
        <w:trPr>
          <w:trHeight w:val="207"/>
        </w:trPr>
        <w:tc>
          <w:tcPr>
            <w:tcW w:w="3000" w:type="dxa"/>
            <w:vAlign w:val="bottom"/>
          </w:tcPr>
          <w:p>
            <w:pPr>
              <w:spacing w:after="0"/>
              <w:rPr>
                <w:sz w:val="20"/>
                <w:szCs w:val="20"/>
                <w:color w:val="auto"/>
              </w:rPr>
            </w:pPr>
            <w:r>
              <w:rPr>
                <w:rFonts w:ascii="Arial" w:cs="Arial" w:eastAsia="Arial" w:hAnsi="Arial"/>
                <w:sz w:val="18"/>
                <w:szCs w:val="18"/>
                <w:color w:val="auto"/>
              </w:rPr>
              <w:t>4</w:t>
            </w:r>
          </w:p>
        </w:tc>
        <w:tc>
          <w:tcPr>
            <w:tcW w:w="7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2060" w:type="dxa"/>
            <w:vAlign w:val="bottom"/>
            <w:gridSpan w:val="3"/>
          </w:tcPr>
          <w:p>
            <w:pPr>
              <w:ind w:left="420"/>
              <w:spacing w:after="0"/>
              <w:rPr>
                <w:sz w:val="20"/>
                <w:szCs w:val="20"/>
                <w:color w:val="auto"/>
              </w:rPr>
            </w:pPr>
            <w:r>
              <w:rPr>
                <w:rFonts w:ascii="Arial" w:cs="Arial" w:eastAsia="Arial" w:hAnsi="Arial"/>
                <w:sz w:val="18"/>
                <w:szCs w:val="18"/>
                <w:color w:val="auto"/>
                <w:w w:val="93"/>
              </w:rPr>
              <w:t>Alice Yuen Loke et al.</w:t>
            </w:r>
          </w:p>
        </w:tc>
      </w:tr>
      <w:tr>
        <w:trPr>
          <w:trHeight w:val="593"/>
        </w:trPr>
        <w:tc>
          <w:tcPr>
            <w:tcW w:w="9560" w:type="dxa"/>
            <w:vAlign w:val="bottom"/>
            <w:gridSpan w:val="7"/>
          </w:tcPr>
          <w:p>
            <w:pPr>
              <w:spacing w:after="0"/>
              <w:rPr>
                <w:sz w:val="20"/>
                <w:szCs w:val="20"/>
                <w:color w:val="auto"/>
              </w:rPr>
            </w:pPr>
            <w:r>
              <w:rPr>
                <w:rFonts w:ascii="Arial" w:cs="Arial" w:eastAsia="Arial" w:hAnsi="Arial"/>
                <w:sz w:val="15"/>
                <w:szCs w:val="15"/>
                <w:color w:val="auto"/>
                <w:w w:val="98"/>
              </w:rPr>
              <w:t>Table 1. Demographics and family characteristics of secondary school students (School Health Ambassadors &amp; School Peer Audiences) (N = 409)</w:t>
            </w:r>
          </w:p>
        </w:tc>
        <w:tc>
          <w:tcPr>
            <w:tcW w:w="70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83"/>
        </w:trPr>
        <w:tc>
          <w:tcPr>
            <w:tcW w:w="3000" w:type="dxa"/>
            <w:vAlign w:val="bottom"/>
            <w:tcBorders>
              <w:bottom w:val="single" w:sz="8" w:color="auto"/>
            </w:tcBorders>
          </w:tcPr>
          <w:p>
            <w:pPr>
              <w:spacing w:after="0"/>
              <w:rPr>
                <w:sz w:val="7"/>
                <w:szCs w:val="7"/>
                <w:color w:val="auto"/>
              </w:rPr>
            </w:pPr>
          </w:p>
        </w:tc>
        <w:tc>
          <w:tcPr>
            <w:tcW w:w="1500" w:type="dxa"/>
            <w:vAlign w:val="bottom"/>
            <w:tcBorders>
              <w:bottom w:val="single" w:sz="8" w:color="auto"/>
            </w:tcBorders>
            <w:gridSpan w:val="2"/>
          </w:tcPr>
          <w:p>
            <w:pPr>
              <w:spacing w:after="0"/>
              <w:rPr>
                <w:sz w:val="7"/>
                <w:szCs w:val="7"/>
                <w:color w:val="auto"/>
              </w:rPr>
            </w:pPr>
          </w:p>
        </w:tc>
        <w:tc>
          <w:tcPr>
            <w:tcW w:w="2620" w:type="dxa"/>
            <w:vAlign w:val="bottom"/>
            <w:tcBorders>
              <w:bottom w:val="single" w:sz="8" w:color="auto"/>
            </w:tcBorders>
            <w:gridSpan w:val="2"/>
          </w:tcPr>
          <w:p>
            <w:pPr>
              <w:spacing w:after="0"/>
              <w:rPr>
                <w:sz w:val="7"/>
                <w:szCs w:val="7"/>
                <w:color w:val="auto"/>
              </w:rPr>
            </w:pPr>
          </w:p>
        </w:tc>
        <w:tc>
          <w:tcPr>
            <w:tcW w:w="2440" w:type="dxa"/>
            <w:vAlign w:val="bottom"/>
            <w:tcBorders>
              <w:bottom w:val="single" w:sz="8" w:color="auto"/>
            </w:tcBorders>
            <w:gridSpan w:val="2"/>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20" w:type="dxa"/>
            <w:vAlign w:val="bottom"/>
          </w:tcPr>
          <w:p>
            <w:pPr>
              <w:spacing w:after="0"/>
              <w:rPr>
                <w:sz w:val="7"/>
                <w:szCs w:val="7"/>
                <w:color w:val="auto"/>
              </w:rPr>
            </w:pPr>
          </w:p>
        </w:tc>
      </w:tr>
      <w:tr>
        <w:trPr>
          <w:trHeight w:val="226"/>
        </w:trPr>
        <w:tc>
          <w:tcPr>
            <w:tcW w:w="3000" w:type="dxa"/>
            <w:vAlign w:val="bottom"/>
            <w:shd w:val="clear" w:color="auto" w:fill="92C2BC"/>
          </w:tcPr>
          <w:p>
            <w:pPr>
              <w:spacing w:after="0"/>
              <w:rPr>
                <w:sz w:val="19"/>
                <w:szCs w:val="19"/>
                <w:color w:val="auto"/>
              </w:rPr>
            </w:pPr>
          </w:p>
        </w:tc>
        <w:tc>
          <w:tcPr>
            <w:tcW w:w="150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95"/>
              </w:rPr>
              <w:t>Total</w:t>
            </w:r>
          </w:p>
        </w:tc>
        <w:tc>
          <w:tcPr>
            <w:tcW w:w="262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95"/>
              </w:rPr>
              <w:t>School health ambassadors</w:t>
            </w:r>
          </w:p>
        </w:tc>
        <w:tc>
          <w:tcPr>
            <w:tcW w:w="2440" w:type="dxa"/>
            <w:vAlign w:val="bottom"/>
            <w:gridSpan w:val="2"/>
            <w:shd w:val="clear" w:color="auto" w:fill="92C2BC"/>
          </w:tcPr>
          <w:p>
            <w:pPr>
              <w:jc w:val="center"/>
              <w:ind w:right="44"/>
              <w:spacing w:after="0"/>
              <w:rPr>
                <w:sz w:val="20"/>
                <w:szCs w:val="20"/>
                <w:color w:val="auto"/>
              </w:rPr>
            </w:pPr>
            <w:r>
              <w:rPr>
                <w:rFonts w:ascii="Arial" w:cs="Arial" w:eastAsia="Arial" w:hAnsi="Arial"/>
                <w:sz w:val="15"/>
                <w:szCs w:val="15"/>
                <w:color w:val="auto"/>
                <w:w w:val="94"/>
              </w:rPr>
              <w:t>School peer audiences</w:t>
            </w:r>
          </w:p>
        </w:tc>
        <w:tc>
          <w:tcPr>
            <w:tcW w:w="700" w:type="dxa"/>
            <w:vAlign w:val="bottom"/>
            <w:shd w:val="clear" w:color="auto" w:fill="92C2BC"/>
          </w:tcPr>
          <w:p>
            <w:pPr>
              <w:spacing w:after="0"/>
              <w:rPr>
                <w:sz w:val="19"/>
                <w:szCs w:val="19"/>
                <w:color w:val="auto"/>
              </w:rPr>
            </w:pPr>
          </w:p>
        </w:tc>
        <w:tc>
          <w:tcPr>
            <w:tcW w:w="20" w:type="dxa"/>
            <w:vAlign w:val="bottom"/>
          </w:tcPr>
          <w:p>
            <w:pPr>
              <w:spacing w:after="0"/>
              <w:rPr>
                <w:sz w:val="19"/>
                <w:szCs w:val="19"/>
                <w:color w:val="auto"/>
              </w:rPr>
            </w:pPr>
          </w:p>
        </w:tc>
      </w:tr>
      <w:tr>
        <w:trPr>
          <w:trHeight w:val="180"/>
        </w:trPr>
        <w:tc>
          <w:tcPr>
            <w:tcW w:w="3000" w:type="dxa"/>
            <w:vAlign w:val="bottom"/>
            <w:shd w:val="clear" w:color="auto" w:fill="92C2BC"/>
          </w:tcPr>
          <w:p>
            <w:pPr>
              <w:spacing w:after="0"/>
              <w:rPr>
                <w:sz w:val="15"/>
                <w:szCs w:val="15"/>
                <w:color w:val="auto"/>
              </w:rPr>
            </w:pPr>
          </w:p>
        </w:tc>
        <w:tc>
          <w:tcPr>
            <w:tcW w:w="150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88"/>
              </w:rPr>
              <w:t>(N = 409)</w:t>
            </w:r>
          </w:p>
        </w:tc>
        <w:tc>
          <w:tcPr>
            <w:tcW w:w="262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92"/>
              </w:rPr>
              <w:t>(n = 21)</w:t>
            </w:r>
          </w:p>
        </w:tc>
        <w:tc>
          <w:tcPr>
            <w:tcW w:w="2440" w:type="dxa"/>
            <w:vAlign w:val="bottom"/>
            <w:gridSpan w:val="2"/>
            <w:shd w:val="clear" w:color="auto" w:fill="92C2BC"/>
          </w:tcPr>
          <w:p>
            <w:pPr>
              <w:jc w:val="center"/>
              <w:ind w:right="64"/>
              <w:spacing w:after="0"/>
              <w:rPr>
                <w:sz w:val="20"/>
                <w:szCs w:val="20"/>
                <w:color w:val="auto"/>
              </w:rPr>
            </w:pPr>
            <w:r>
              <w:rPr>
                <w:rFonts w:ascii="Arial" w:cs="Arial" w:eastAsia="Arial" w:hAnsi="Arial"/>
                <w:sz w:val="15"/>
                <w:szCs w:val="15"/>
                <w:color w:val="auto"/>
                <w:w w:val="89"/>
              </w:rPr>
              <w:t>(n = 388)</w:t>
            </w:r>
          </w:p>
        </w:tc>
        <w:tc>
          <w:tcPr>
            <w:tcW w:w="700" w:type="dxa"/>
            <w:vAlign w:val="bottom"/>
            <w:shd w:val="clear" w:color="auto" w:fill="92C2BC"/>
          </w:tcPr>
          <w:p>
            <w:pPr>
              <w:spacing w:after="0"/>
              <w:rPr>
                <w:sz w:val="15"/>
                <w:szCs w:val="15"/>
                <w:color w:val="auto"/>
              </w:rPr>
            </w:pPr>
          </w:p>
        </w:tc>
        <w:tc>
          <w:tcPr>
            <w:tcW w:w="20" w:type="dxa"/>
            <w:vAlign w:val="bottom"/>
          </w:tcPr>
          <w:p>
            <w:pPr>
              <w:spacing w:after="0"/>
              <w:rPr>
                <w:sz w:val="15"/>
                <w:szCs w:val="15"/>
                <w:color w:val="auto"/>
              </w:rPr>
            </w:pPr>
          </w:p>
        </w:tc>
      </w:tr>
      <w:tr>
        <w:trPr>
          <w:trHeight w:val="325"/>
        </w:trPr>
        <w:tc>
          <w:tcPr>
            <w:tcW w:w="3000" w:type="dxa"/>
            <w:vAlign w:val="bottom"/>
            <w:tcBorders>
              <w:bottom w:val="single" w:sz="8" w:color="auto"/>
            </w:tcBorders>
            <w:shd w:val="clear" w:color="auto" w:fill="92C2BC"/>
          </w:tcPr>
          <w:p>
            <w:pPr>
              <w:ind w:left="160"/>
              <w:spacing w:after="0"/>
              <w:rPr>
                <w:sz w:val="20"/>
                <w:szCs w:val="20"/>
                <w:color w:val="auto"/>
              </w:rPr>
            </w:pPr>
            <w:r>
              <w:rPr>
                <w:rFonts w:ascii="Arial" w:cs="Arial" w:eastAsia="Arial" w:hAnsi="Arial"/>
                <w:sz w:val="15"/>
                <w:szCs w:val="15"/>
                <w:color w:val="auto"/>
              </w:rPr>
              <w:t>Characteristics</w:t>
            </w:r>
          </w:p>
        </w:tc>
        <w:tc>
          <w:tcPr>
            <w:tcW w:w="1500" w:type="dxa"/>
            <w:vAlign w:val="bottom"/>
            <w:tcBorders>
              <w:bottom w:val="single" w:sz="8" w:color="auto"/>
            </w:tcBorders>
            <w:gridSpan w:val="2"/>
            <w:shd w:val="clear" w:color="auto" w:fill="92C2BC"/>
          </w:tcPr>
          <w:p>
            <w:pPr>
              <w:jc w:val="center"/>
              <w:spacing w:after="0"/>
              <w:rPr>
                <w:sz w:val="20"/>
                <w:szCs w:val="20"/>
                <w:color w:val="auto"/>
              </w:rPr>
            </w:pPr>
            <w:r>
              <w:rPr>
                <w:rFonts w:ascii="Arial" w:cs="Arial" w:eastAsia="Arial" w:hAnsi="Arial"/>
                <w:sz w:val="15"/>
                <w:szCs w:val="15"/>
                <w:color w:val="auto"/>
                <w:w w:val="93"/>
              </w:rPr>
              <w:t>N (%)</w:t>
            </w:r>
          </w:p>
        </w:tc>
        <w:tc>
          <w:tcPr>
            <w:tcW w:w="2620" w:type="dxa"/>
            <w:vAlign w:val="bottom"/>
            <w:tcBorders>
              <w:bottom w:val="single" w:sz="8" w:color="auto"/>
            </w:tcBorders>
            <w:gridSpan w:val="2"/>
            <w:shd w:val="clear" w:color="auto" w:fill="92C2BC"/>
          </w:tcPr>
          <w:p>
            <w:pPr>
              <w:jc w:val="center"/>
              <w:spacing w:after="0"/>
              <w:rPr>
                <w:sz w:val="20"/>
                <w:szCs w:val="20"/>
                <w:color w:val="auto"/>
              </w:rPr>
            </w:pPr>
            <w:r>
              <w:rPr>
                <w:rFonts w:ascii="Arial" w:cs="Arial" w:eastAsia="Arial" w:hAnsi="Arial"/>
                <w:sz w:val="15"/>
                <w:szCs w:val="15"/>
                <w:color w:val="auto"/>
                <w:w w:val="94"/>
              </w:rPr>
              <w:t>n (%)</w:t>
            </w:r>
          </w:p>
        </w:tc>
        <w:tc>
          <w:tcPr>
            <w:tcW w:w="2440" w:type="dxa"/>
            <w:vAlign w:val="bottom"/>
            <w:tcBorders>
              <w:bottom w:val="single" w:sz="8" w:color="auto"/>
            </w:tcBorders>
            <w:gridSpan w:val="2"/>
            <w:shd w:val="clear" w:color="auto" w:fill="92C2BC"/>
          </w:tcPr>
          <w:p>
            <w:pPr>
              <w:jc w:val="center"/>
              <w:ind w:right="64"/>
              <w:spacing w:after="0"/>
              <w:rPr>
                <w:sz w:val="20"/>
                <w:szCs w:val="20"/>
                <w:color w:val="auto"/>
              </w:rPr>
            </w:pPr>
            <w:r>
              <w:rPr>
                <w:rFonts w:ascii="Arial" w:cs="Arial" w:eastAsia="Arial" w:hAnsi="Arial"/>
                <w:sz w:val="15"/>
                <w:szCs w:val="15"/>
                <w:color w:val="auto"/>
                <w:w w:val="94"/>
              </w:rPr>
              <w:t>n (%)</w:t>
            </w:r>
          </w:p>
        </w:tc>
        <w:tc>
          <w:tcPr>
            <w:tcW w:w="700" w:type="dxa"/>
            <w:vAlign w:val="bottom"/>
            <w:tcBorders>
              <w:bottom w:val="single" w:sz="8" w:color="auto"/>
            </w:tcBorders>
            <w:shd w:val="clear" w:color="auto" w:fill="92C2BC"/>
          </w:tcPr>
          <w:p>
            <w:pPr>
              <w:jc w:val="center"/>
              <w:ind w:left="65"/>
              <w:spacing w:after="0"/>
              <w:rPr>
                <w:sz w:val="20"/>
                <w:szCs w:val="20"/>
                <w:color w:val="auto"/>
              </w:rPr>
            </w:pPr>
            <w:r>
              <w:rPr>
                <w:rFonts w:ascii="Arial" w:cs="Arial" w:eastAsia="Arial" w:hAnsi="Arial"/>
                <w:sz w:val="14"/>
                <w:szCs w:val="14"/>
                <w:color w:val="auto"/>
                <w:w w:val="72"/>
              </w:rPr>
              <w:t>P</w:t>
            </w:r>
            <w:r>
              <w:rPr>
                <w:rFonts w:ascii="Arial" w:cs="Arial" w:eastAsia="Arial" w:hAnsi="Arial"/>
                <w:sz w:val="19"/>
                <w:szCs w:val="19"/>
                <w:color w:val="auto"/>
                <w:w w:val="72"/>
                <w:vertAlign w:val="superscript"/>
              </w:rPr>
              <w:t>a</w:t>
            </w:r>
          </w:p>
        </w:tc>
        <w:tc>
          <w:tcPr>
            <w:tcW w:w="20" w:type="dxa"/>
            <w:vAlign w:val="bottom"/>
          </w:tcPr>
          <w:p>
            <w:pPr>
              <w:spacing w:after="0"/>
              <w:rPr>
                <w:sz w:val="24"/>
                <w:szCs w:val="24"/>
                <w:color w:val="auto"/>
              </w:rPr>
            </w:pPr>
          </w:p>
        </w:tc>
      </w:tr>
      <w:tr>
        <w:trPr>
          <w:trHeight w:val="272"/>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Gender</w:t>
            </w:r>
            <w:r>
              <w:rPr>
                <w:rFonts w:ascii="Arial" w:cs="Arial" w:eastAsia="Arial" w:hAnsi="Arial"/>
                <w:sz w:val="20"/>
                <w:szCs w:val="20"/>
                <w:color w:val="auto"/>
                <w:vertAlign w:val="superscript"/>
              </w:rPr>
              <w:t>b</w:t>
            </w:r>
          </w:p>
        </w:tc>
        <w:tc>
          <w:tcPr>
            <w:tcW w:w="7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224"/>
        </w:trPr>
        <w:tc>
          <w:tcPr>
            <w:tcW w:w="3000" w:type="dxa"/>
            <w:vAlign w:val="bottom"/>
          </w:tcPr>
          <w:p>
            <w:pPr>
              <w:ind w:left="160"/>
              <w:spacing w:after="0"/>
              <w:rPr>
                <w:sz w:val="20"/>
                <w:szCs w:val="20"/>
                <w:color w:val="auto"/>
              </w:rPr>
            </w:pPr>
            <w:r>
              <w:rPr>
                <w:rFonts w:ascii="Arial" w:cs="Arial" w:eastAsia="Arial" w:hAnsi="Arial"/>
                <w:sz w:val="15"/>
                <w:szCs w:val="15"/>
                <w:color w:val="auto"/>
              </w:rPr>
              <w:t>Male</w:t>
            </w:r>
          </w:p>
        </w:tc>
        <w:tc>
          <w:tcPr>
            <w:tcW w:w="700" w:type="dxa"/>
            <w:vAlign w:val="bottom"/>
          </w:tcPr>
          <w:p>
            <w:pPr>
              <w:jc w:val="right"/>
              <w:spacing w:after="0"/>
              <w:rPr>
                <w:sz w:val="20"/>
                <w:szCs w:val="20"/>
                <w:color w:val="auto"/>
              </w:rPr>
            </w:pPr>
            <w:r>
              <w:rPr>
                <w:rFonts w:ascii="Arial" w:cs="Arial" w:eastAsia="Arial" w:hAnsi="Arial"/>
                <w:sz w:val="15"/>
                <w:szCs w:val="15"/>
                <w:color w:val="auto"/>
              </w:rPr>
              <w:t>209</w:t>
            </w:r>
          </w:p>
        </w:tc>
        <w:tc>
          <w:tcPr>
            <w:tcW w:w="800" w:type="dxa"/>
            <w:vAlign w:val="bottom"/>
          </w:tcPr>
          <w:p>
            <w:pPr>
              <w:ind w:left="20"/>
              <w:spacing w:after="0"/>
              <w:rPr>
                <w:sz w:val="20"/>
                <w:szCs w:val="20"/>
                <w:color w:val="auto"/>
              </w:rPr>
            </w:pPr>
            <w:r>
              <w:rPr>
                <w:rFonts w:ascii="Arial" w:cs="Arial" w:eastAsia="Arial" w:hAnsi="Arial"/>
                <w:sz w:val="15"/>
                <w:szCs w:val="15"/>
                <w:color w:val="auto"/>
              </w:rPr>
              <w:t>(51.1)</w:t>
            </w:r>
          </w:p>
        </w:tc>
        <w:tc>
          <w:tcPr>
            <w:tcW w:w="1220" w:type="dxa"/>
            <w:vAlign w:val="bottom"/>
          </w:tcPr>
          <w:p>
            <w:pPr>
              <w:jc w:val="right"/>
              <w:spacing w:after="0"/>
              <w:rPr>
                <w:sz w:val="20"/>
                <w:szCs w:val="20"/>
                <w:color w:val="auto"/>
              </w:rPr>
            </w:pPr>
            <w:r>
              <w:rPr>
                <w:rFonts w:ascii="Arial" w:cs="Arial" w:eastAsia="Arial" w:hAnsi="Arial"/>
                <w:sz w:val="15"/>
                <w:szCs w:val="15"/>
                <w:color w:val="auto"/>
              </w:rPr>
              <w:t>12</w:t>
            </w:r>
          </w:p>
        </w:tc>
        <w:tc>
          <w:tcPr>
            <w:tcW w:w="1400" w:type="dxa"/>
            <w:vAlign w:val="bottom"/>
          </w:tcPr>
          <w:p>
            <w:pPr>
              <w:ind w:left="20"/>
              <w:spacing w:after="0"/>
              <w:rPr>
                <w:sz w:val="20"/>
                <w:szCs w:val="20"/>
                <w:color w:val="auto"/>
              </w:rPr>
            </w:pPr>
            <w:r>
              <w:rPr>
                <w:rFonts w:ascii="Arial" w:cs="Arial" w:eastAsia="Arial" w:hAnsi="Arial"/>
                <w:sz w:val="15"/>
                <w:szCs w:val="15"/>
                <w:color w:val="auto"/>
              </w:rPr>
              <w:t>(57.2)</w:t>
            </w:r>
          </w:p>
        </w:tc>
        <w:tc>
          <w:tcPr>
            <w:tcW w:w="1100" w:type="dxa"/>
            <w:vAlign w:val="bottom"/>
          </w:tcPr>
          <w:p>
            <w:pPr>
              <w:jc w:val="right"/>
              <w:spacing w:after="0"/>
              <w:rPr>
                <w:sz w:val="20"/>
                <w:szCs w:val="20"/>
                <w:color w:val="auto"/>
              </w:rPr>
            </w:pPr>
            <w:r>
              <w:rPr>
                <w:rFonts w:ascii="Arial" w:cs="Arial" w:eastAsia="Arial" w:hAnsi="Arial"/>
                <w:sz w:val="15"/>
                <w:szCs w:val="15"/>
                <w:color w:val="auto"/>
              </w:rPr>
              <w:t>197</w:t>
            </w:r>
          </w:p>
        </w:tc>
        <w:tc>
          <w:tcPr>
            <w:tcW w:w="1340" w:type="dxa"/>
            <w:vAlign w:val="bottom"/>
          </w:tcPr>
          <w:p>
            <w:pPr>
              <w:ind w:left="20"/>
              <w:spacing w:after="0"/>
              <w:rPr>
                <w:sz w:val="20"/>
                <w:szCs w:val="20"/>
                <w:color w:val="auto"/>
              </w:rPr>
            </w:pPr>
            <w:r>
              <w:rPr>
                <w:rFonts w:ascii="Arial" w:cs="Arial" w:eastAsia="Arial" w:hAnsi="Arial"/>
                <w:sz w:val="15"/>
                <w:szCs w:val="15"/>
                <w:color w:val="auto"/>
              </w:rPr>
              <w:t>(50.8)</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0.63</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Female</w:t>
            </w:r>
          </w:p>
        </w:tc>
        <w:tc>
          <w:tcPr>
            <w:tcW w:w="700" w:type="dxa"/>
            <w:vAlign w:val="bottom"/>
          </w:tcPr>
          <w:p>
            <w:pPr>
              <w:jc w:val="right"/>
              <w:spacing w:after="0"/>
              <w:rPr>
                <w:sz w:val="20"/>
                <w:szCs w:val="20"/>
                <w:color w:val="auto"/>
              </w:rPr>
            </w:pPr>
            <w:r>
              <w:rPr>
                <w:rFonts w:ascii="Arial" w:cs="Arial" w:eastAsia="Arial" w:hAnsi="Arial"/>
                <w:sz w:val="15"/>
                <w:szCs w:val="15"/>
                <w:color w:val="auto"/>
              </w:rPr>
              <w:t>193</w:t>
            </w:r>
          </w:p>
        </w:tc>
        <w:tc>
          <w:tcPr>
            <w:tcW w:w="800" w:type="dxa"/>
            <w:vAlign w:val="bottom"/>
          </w:tcPr>
          <w:p>
            <w:pPr>
              <w:ind w:left="20"/>
              <w:spacing w:after="0"/>
              <w:rPr>
                <w:sz w:val="20"/>
                <w:szCs w:val="20"/>
                <w:color w:val="auto"/>
              </w:rPr>
            </w:pPr>
            <w:r>
              <w:rPr>
                <w:rFonts w:ascii="Arial" w:cs="Arial" w:eastAsia="Arial" w:hAnsi="Arial"/>
                <w:sz w:val="15"/>
                <w:szCs w:val="15"/>
                <w:color w:val="auto"/>
              </w:rPr>
              <w:t>(47.2)</w:t>
            </w:r>
          </w:p>
        </w:tc>
        <w:tc>
          <w:tcPr>
            <w:tcW w:w="1220" w:type="dxa"/>
            <w:vAlign w:val="bottom"/>
          </w:tcPr>
          <w:p>
            <w:pPr>
              <w:jc w:val="right"/>
              <w:spacing w:after="0"/>
              <w:rPr>
                <w:sz w:val="20"/>
                <w:szCs w:val="20"/>
                <w:color w:val="auto"/>
              </w:rPr>
            </w:pPr>
            <w:r>
              <w:rPr>
                <w:rFonts w:ascii="Arial" w:cs="Arial" w:eastAsia="Arial" w:hAnsi="Arial"/>
                <w:sz w:val="15"/>
                <w:szCs w:val="15"/>
                <w:color w:val="auto"/>
              </w:rPr>
              <w:t>9</w:t>
            </w:r>
          </w:p>
        </w:tc>
        <w:tc>
          <w:tcPr>
            <w:tcW w:w="1400" w:type="dxa"/>
            <w:vAlign w:val="bottom"/>
          </w:tcPr>
          <w:p>
            <w:pPr>
              <w:ind w:left="20"/>
              <w:spacing w:after="0"/>
              <w:rPr>
                <w:sz w:val="20"/>
                <w:szCs w:val="20"/>
                <w:color w:val="auto"/>
              </w:rPr>
            </w:pPr>
            <w:r>
              <w:rPr>
                <w:rFonts w:ascii="Arial" w:cs="Arial" w:eastAsia="Arial" w:hAnsi="Arial"/>
                <w:sz w:val="15"/>
                <w:szCs w:val="15"/>
                <w:color w:val="auto"/>
              </w:rPr>
              <w:t>(42.9)</w:t>
            </w:r>
          </w:p>
        </w:tc>
        <w:tc>
          <w:tcPr>
            <w:tcW w:w="1100" w:type="dxa"/>
            <w:vAlign w:val="bottom"/>
          </w:tcPr>
          <w:p>
            <w:pPr>
              <w:jc w:val="right"/>
              <w:spacing w:after="0"/>
              <w:rPr>
                <w:sz w:val="20"/>
                <w:szCs w:val="20"/>
                <w:color w:val="auto"/>
              </w:rPr>
            </w:pPr>
            <w:r>
              <w:rPr>
                <w:rFonts w:ascii="Arial" w:cs="Arial" w:eastAsia="Arial" w:hAnsi="Arial"/>
                <w:sz w:val="15"/>
                <w:szCs w:val="15"/>
                <w:color w:val="auto"/>
              </w:rPr>
              <w:t>184</w:t>
            </w:r>
          </w:p>
        </w:tc>
        <w:tc>
          <w:tcPr>
            <w:tcW w:w="1340" w:type="dxa"/>
            <w:vAlign w:val="bottom"/>
          </w:tcPr>
          <w:p>
            <w:pPr>
              <w:ind w:left="20"/>
              <w:spacing w:after="0"/>
              <w:rPr>
                <w:sz w:val="20"/>
                <w:szCs w:val="20"/>
                <w:color w:val="auto"/>
              </w:rPr>
            </w:pPr>
            <w:r>
              <w:rPr>
                <w:rFonts w:ascii="Arial" w:cs="Arial" w:eastAsia="Arial" w:hAnsi="Arial"/>
                <w:sz w:val="15"/>
                <w:szCs w:val="15"/>
                <w:color w:val="auto"/>
              </w:rPr>
              <w:t>(47.4)</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gridSpan w:val="2"/>
          </w:tcPr>
          <w:p>
            <w:pPr>
              <w:spacing w:after="0"/>
              <w:rPr>
                <w:sz w:val="4"/>
                <w:szCs w:val="4"/>
                <w:color w:val="auto"/>
              </w:rPr>
            </w:pPr>
          </w:p>
        </w:tc>
        <w:tc>
          <w:tcPr>
            <w:tcW w:w="2620" w:type="dxa"/>
            <w:vAlign w:val="bottom"/>
            <w:tcBorders>
              <w:bottom w:val="single" w:sz="8" w:color="auto"/>
            </w:tcBorders>
            <w:gridSpan w:val="2"/>
          </w:tcPr>
          <w:p>
            <w:pPr>
              <w:spacing w:after="0"/>
              <w:rPr>
                <w:sz w:val="4"/>
                <w:szCs w:val="4"/>
                <w:color w:val="auto"/>
              </w:rPr>
            </w:pPr>
          </w:p>
        </w:tc>
        <w:tc>
          <w:tcPr>
            <w:tcW w:w="2440" w:type="dxa"/>
            <w:vAlign w:val="bottom"/>
            <w:tcBorders>
              <w:bottom w:val="single" w:sz="8" w:color="auto"/>
            </w:tcBorders>
            <w:gridSpan w:val="2"/>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72"/>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Age (mean ± sd)</w:t>
            </w:r>
            <w:r>
              <w:rPr>
                <w:rFonts w:ascii="Arial" w:cs="Arial" w:eastAsia="Arial" w:hAnsi="Arial"/>
                <w:sz w:val="20"/>
                <w:szCs w:val="20"/>
                <w:color w:val="auto"/>
                <w:vertAlign w:val="superscript"/>
              </w:rPr>
              <w:t>b</w:t>
            </w:r>
          </w:p>
        </w:tc>
        <w:tc>
          <w:tcPr>
            <w:tcW w:w="1500" w:type="dxa"/>
            <w:vAlign w:val="bottom"/>
            <w:tcBorders>
              <w:bottom w:val="single" w:sz="8" w:color="auto"/>
            </w:tcBorders>
            <w:gridSpan w:val="2"/>
          </w:tcPr>
          <w:p>
            <w:pPr>
              <w:jc w:val="center"/>
              <w:spacing w:after="0"/>
              <w:rPr>
                <w:sz w:val="20"/>
                <w:szCs w:val="20"/>
                <w:color w:val="auto"/>
              </w:rPr>
            </w:pPr>
            <w:r>
              <w:rPr>
                <w:rFonts w:ascii="Arial" w:cs="Arial" w:eastAsia="Arial" w:hAnsi="Arial"/>
                <w:sz w:val="15"/>
                <w:szCs w:val="15"/>
                <w:color w:val="auto"/>
                <w:w w:val="85"/>
              </w:rPr>
              <w:t>14.83 ± 1.6</w:t>
            </w:r>
          </w:p>
        </w:tc>
        <w:tc>
          <w:tcPr>
            <w:tcW w:w="2620" w:type="dxa"/>
            <w:vAlign w:val="bottom"/>
            <w:tcBorders>
              <w:bottom w:val="single" w:sz="8" w:color="auto"/>
            </w:tcBorders>
            <w:gridSpan w:val="2"/>
          </w:tcPr>
          <w:p>
            <w:pPr>
              <w:jc w:val="center"/>
              <w:spacing w:after="0"/>
              <w:rPr>
                <w:sz w:val="20"/>
                <w:szCs w:val="20"/>
                <w:color w:val="auto"/>
              </w:rPr>
            </w:pPr>
            <w:r>
              <w:rPr>
                <w:rFonts w:ascii="Arial" w:cs="Arial" w:eastAsia="Arial" w:hAnsi="Arial"/>
                <w:sz w:val="15"/>
                <w:szCs w:val="15"/>
                <w:color w:val="auto"/>
                <w:w w:val="85"/>
              </w:rPr>
              <w:t>15.05 ± 1.6</w:t>
            </w:r>
          </w:p>
        </w:tc>
        <w:tc>
          <w:tcPr>
            <w:tcW w:w="2440" w:type="dxa"/>
            <w:vAlign w:val="bottom"/>
            <w:tcBorders>
              <w:bottom w:val="single" w:sz="8" w:color="auto"/>
            </w:tcBorders>
            <w:gridSpan w:val="2"/>
          </w:tcPr>
          <w:p>
            <w:pPr>
              <w:jc w:val="center"/>
              <w:ind w:right="44"/>
              <w:spacing w:after="0"/>
              <w:rPr>
                <w:sz w:val="20"/>
                <w:szCs w:val="20"/>
                <w:color w:val="auto"/>
              </w:rPr>
            </w:pPr>
            <w:r>
              <w:rPr>
                <w:rFonts w:ascii="Arial" w:cs="Arial" w:eastAsia="Arial" w:hAnsi="Arial"/>
                <w:sz w:val="15"/>
                <w:szCs w:val="15"/>
                <w:color w:val="auto"/>
                <w:w w:val="85"/>
              </w:rPr>
              <w:t>14.82 ± 1.6</w:t>
            </w:r>
          </w:p>
        </w:tc>
        <w:tc>
          <w:tcPr>
            <w:tcW w:w="700" w:type="dxa"/>
            <w:vAlign w:val="bottom"/>
            <w:tcBorders>
              <w:bottom w:val="single" w:sz="8" w:color="auto"/>
            </w:tcBorders>
          </w:tcPr>
          <w:p>
            <w:pPr>
              <w:jc w:val="center"/>
              <w:ind w:left="65"/>
              <w:spacing w:after="0"/>
              <w:rPr>
                <w:sz w:val="20"/>
                <w:szCs w:val="20"/>
                <w:color w:val="auto"/>
              </w:rPr>
            </w:pPr>
            <w:r>
              <w:rPr>
                <w:rFonts w:ascii="Arial" w:cs="Arial" w:eastAsia="Arial" w:hAnsi="Arial"/>
                <w:sz w:val="15"/>
                <w:szCs w:val="15"/>
                <w:color w:val="auto"/>
                <w:w w:val="82"/>
              </w:rPr>
              <w:t>0.52</w:t>
            </w:r>
          </w:p>
        </w:tc>
        <w:tc>
          <w:tcPr>
            <w:tcW w:w="20" w:type="dxa"/>
            <w:vAlign w:val="bottom"/>
          </w:tcPr>
          <w:p>
            <w:pPr>
              <w:spacing w:after="0"/>
              <w:rPr>
                <w:sz w:val="23"/>
                <w:szCs w:val="23"/>
                <w:color w:val="auto"/>
              </w:rPr>
            </w:pPr>
          </w:p>
        </w:tc>
      </w:tr>
      <w:tr>
        <w:trPr>
          <w:trHeight w:val="275"/>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Education Level</w:t>
            </w:r>
            <w:r>
              <w:rPr>
                <w:rFonts w:ascii="Arial" w:cs="Arial" w:eastAsia="Arial" w:hAnsi="Arial"/>
                <w:sz w:val="20"/>
                <w:szCs w:val="20"/>
                <w:color w:val="auto"/>
                <w:vertAlign w:val="superscript"/>
              </w:rPr>
              <w:t>b</w:t>
            </w:r>
          </w:p>
        </w:tc>
        <w:tc>
          <w:tcPr>
            <w:tcW w:w="7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225"/>
        </w:trPr>
        <w:tc>
          <w:tcPr>
            <w:tcW w:w="3000" w:type="dxa"/>
            <w:vAlign w:val="bottom"/>
          </w:tcPr>
          <w:p>
            <w:pPr>
              <w:ind w:left="160"/>
              <w:spacing w:after="0"/>
              <w:rPr>
                <w:sz w:val="20"/>
                <w:szCs w:val="20"/>
                <w:color w:val="auto"/>
              </w:rPr>
            </w:pPr>
            <w:r>
              <w:rPr>
                <w:rFonts w:ascii="Arial" w:cs="Arial" w:eastAsia="Arial" w:hAnsi="Arial"/>
                <w:sz w:val="15"/>
                <w:szCs w:val="15"/>
                <w:color w:val="auto"/>
              </w:rPr>
              <w:t>F.1-F.3 (junior years)</w:t>
            </w:r>
          </w:p>
        </w:tc>
        <w:tc>
          <w:tcPr>
            <w:tcW w:w="700" w:type="dxa"/>
            <w:vAlign w:val="bottom"/>
          </w:tcPr>
          <w:p>
            <w:pPr>
              <w:jc w:val="right"/>
              <w:spacing w:after="0"/>
              <w:rPr>
                <w:sz w:val="20"/>
                <w:szCs w:val="20"/>
                <w:color w:val="auto"/>
              </w:rPr>
            </w:pPr>
            <w:r>
              <w:rPr>
                <w:rFonts w:ascii="Arial" w:cs="Arial" w:eastAsia="Arial" w:hAnsi="Arial"/>
                <w:sz w:val="15"/>
                <w:szCs w:val="15"/>
                <w:color w:val="auto"/>
              </w:rPr>
              <w:t>233</w:t>
            </w:r>
          </w:p>
        </w:tc>
        <w:tc>
          <w:tcPr>
            <w:tcW w:w="800" w:type="dxa"/>
            <w:vAlign w:val="bottom"/>
          </w:tcPr>
          <w:p>
            <w:pPr>
              <w:ind w:left="20"/>
              <w:spacing w:after="0"/>
              <w:rPr>
                <w:sz w:val="20"/>
                <w:szCs w:val="20"/>
                <w:color w:val="auto"/>
              </w:rPr>
            </w:pPr>
            <w:r>
              <w:rPr>
                <w:rFonts w:ascii="Arial" w:cs="Arial" w:eastAsia="Arial" w:hAnsi="Arial"/>
                <w:sz w:val="15"/>
                <w:szCs w:val="15"/>
                <w:color w:val="auto"/>
              </w:rPr>
              <w:t>(57.0)</w:t>
            </w:r>
          </w:p>
        </w:tc>
        <w:tc>
          <w:tcPr>
            <w:tcW w:w="1220" w:type="dxa"/>
            <w:vAlign w:val="bottom"/>
          </w:tcPr>
          <w:p>
            <w:pPr>
              <w:jc w:val="right"/>
              <w:spacing w:after="0"/>
              <w:rPr>
                <w:sz w:val="20"/>
                <w:szCs w:val="20"/>
                <w:color w:val="auto"/>
              </w:rPr>
            </w:pPr>
            <w:r>
              <w:rPr>
                <w:rFonts w:ascii="Arial" w:cs="Arial" w:eastAsia="Arial" w:hAnsi="Arial"/>
                <w:sz w:val="15"/>
                <w:szCs w:val="15"/>
                <w:color w:val="auto"/>
              </w:rPr>
              <w:t>11</w:t>
            </w:r>
          </w:p>
        </w:tc>
        <w:tc>
          <w:tcPr>
            <w:tcW w:w="1400" w:type="dxa"/>
            <w:vAlign w:val="bottom"/>
          </w:tcPr>
          <w:p>
            <w:pPr>
              <w:ind w:left="20"/>
              <w:spacing w:after="0"/>
              <w:rPr>
                <w:sz w:val="20"/>
                <w:szCs w:val="20"/>
                <w:color w:val="auto"/>
              </w:rPr>
            </w:pPr>
            <w:r>
              <w:rPr>
                <w:rFonts w:ascii="Arial" w:cs="Arial" w:eastAsia="Arial" w:hAnsi="Arial"/>
                <w:sz w:val="15"/>
                <w:szCs w:val="15"/>
                <w:color w:val="auto"/>
              </w:rPr>
              <w:t>(52.4)</w:t>
            </w:r>
          </w:p>
        </w:tc>
        <w:tc>
          <w:tcPr>
            <w:tcW w:w="1100" w:type="dxa"/>
            <w:vAlign w:val="bottom"/>
          </w:tcPr>
          <w:p>
            <w:pPr>
              <w:jc w:val="right"/>
              <w:spacing w:after="0"/>
              <w:rPr>
                <w:sz w:val="20"/>
                <w:szCs w:val="20"/>
                <w:color w:val="auto"/>
              </w:rPr>
            </w:pPr>
            <w:r>
              <w:rPr>
                <w:rFonts w:ascii="Arial" w:cs="Arial" w:eastAsia="Arial" w:hAnsi="Arial"/>
                <w:sz w:val="15"/>
                <w:szCs w:val="15"/>
                <w:color w:val="auto"/>
              </w:rPr>
              <w:t>222</w:t>
            </w:r>
          </w:p>
        </w:tc>
        <w:tc>
          <w:tcPr>
            <w:tcW w:w="1340" w:type="dxa"/>
            <w:vAlign w:val="bottom"/>
          </w:tcPr>
          <w:p>
            <w:pPr>
              <w:ind w:left="20"/>
              <w:spacing w:after="0"/>
              <w:rPr>
                <w:sz w:val="20"/>
                <w:szCs w:val="20"/>
                <w:color w:val="auto"/>
              </w:rPr>
            </w:pPr>
            <w:r>
              <w:rPr>
                <w:rFonts w:ascii="Arial" w:cs="Arial" w:eastAsia="Arial" w:hAnsi="Arial"/>
                <w:sz w:val="15"/>
                <w:szCs w:val="15"/>
                <w:color w:val="auto"/>
              </w:rPr>
              <w:t>(57.2)</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0.63</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F.4-F.6 (senior years)</w:t>
            </w:r>
          </w:p>
        </w:tc>
        <w:tc>
          <w:tcPr>
            <w:tcW w:w="700" w:type="dxa"/>
            <w:vAlign w:val="bottom"/>
          </w:tcPr>
          <w:p>
            <w:pPr>
              <w:jc w:val="right"/>
              <w:spacing w:after="0"/>
              <w:rPr>
                <w:sz w:val="20"/>
                <w:szCs w:val="20"/>
                <w:color w:val="auto"/>
              </w:rPr>
            </w:pPr>
            <w:r>
              <w:rPr>
                <w:rFonts w:ascii="Arial" w:cs="Arial" w:eastAsia="Arial" w:hAnsi="Arial"/>
                <w:sz w:val="15"/>
                <w:szCs w:val="15"/>
                <w:color w:val="auto"/>
              </w:rPr>
              <w:t>173</w:t>
            </w:r>
          </w:p>
        </w:tc>
        <w:tc>
          <w:tcPr>
            <w:tcW w:w="800" w:type="dxa"/>
            <w:vAlign w:val="bottom"/>
          </w:tcPr>
          <w:p>
            <w:pPr>
              <w:ind w:left="20"/>
              <w:spacing w:after="0"/>
              <w:rPr>
                <w:sz w:val="20"/>
                <w:szCs w:val="20"/>
                <w:color w:val="auto"/>
              </w:rPr>
            </w:pPr>
            <w:r>
              <w:rPr>
                <w:rFonts w:ascii="Arial" w:cs="Arial" w:eastAsia="Arial" w:hAnsi="Arial"/>
                <w:sz w:val="15"/>
                <w:szCs w:val="15"/>
                <w:color w:val="auto"/>
              </w:rPr>
              <w:t>(42.3)</w:t>
            </w:r>
          </w:p>
        </w:tc>
        <w:tc>
          <w:tcPr>
            <w:tcW w:w="1220" w:type="dxa"/>
            <w:vAlign w:val="bottom"/>
          </w:tcPr>
          <w:p>
            <w:pPr>
              <w:jc w:val="right"/>
              <w:spacing w:after="0"/>
              <w:rPr>
                <w:sz w:val="20"/>
                <w:szCs w:val="20"/>
                <w:color w:val="auto"/>
              </w:rPr>
            </w:pPr>
            <w:r>
              <w:rPr>
                <w:rFonts w:ascii="Arial" w:cs="Arial" w:eastAsia="Arial" w:hAnsi="Arial"/>
                <w:sz w:val="15"/>
                <w:szCs w:val="15"/>
                <w:color w:val="auto"/>
              </w:rPr>
              <w:t>10</w:t>
            </w:r>
          </w:p>
        </w:tc>
        <w:tc>
          <w:tcPr>
            <w:tcW w:w="1400" w:type="dxa"/>
            <w:vAlign w:val="bottom"/>
          </w:tcPr>
          <w:p>
            <w:pPr>
              <w:ind w:left="20"/>
              <w:spacing w:after="0"/>
              <w:rPr>
                <w:sz w:val="20"/>
                <w:szCs w:val="20"/>
                <w:color w:val="auto"/>
              </w:rPr>
            </w:pPr>
            <w:r>
              <w:rPr>
                <w:rFonts w:ascii="Arial" w:cs="Arial" w:eastAsia="Arial" w:hAnsi="Arial"/>
                <w:sz w:val="15"/>
                <w:szCs w:val="15"/>
                <w:color w:val="auto"/>
              </w:rPr>
              <w:t>(47.6)</w:t>
            </w:r>
          </w:p>
        </w:tc>
        <w:tc>
          <w:tcPr>
            <w:tcW w:w="1100" w:type="dxa"/>
            <w:vAlign w:val="bottom"/>
          </w:tcPr>
          <w:p>
            <w:pPr>
              <w:jc w:val="right"/>
              <w:spacing w:after="0"/>
              <w:rPr>
                <w:sz w:val="20"/>
                <w:szCs w:val="20"/>
                <w:color w:val="auto"/>
              </w:rPr>
            </w:pPr>
            <w:r>
              <w:rPr>
                <w:rFonts w:ascii="Arial" w:cs="Arial" w:eastAsia="Arial" w:hAnsi="Arial"/>
                <w:sz w:val="15"/>
                <w:szCs w:val="15"/>
                <w:color w:val="auto"/>
              </w:rPr>
              <w:t>163</w:t>
            </w:r>
          </w:p>
        </w:tc>
        <w:tc>
          <w:tcPr>
            <w:tcW w:w="1340" w:type="dxa"/>
            <w:vAlign w:val="bottom"/>
          </w:tcPr>
          <w:p>
            <w:pPr>
              <w:ind w:left="20"/>
              <w:spacing w:after="0"/>
              <w:rPr>
                <w:sz w:val="20"/>
                <w:szCs w:val="20"/>
                <w:color w:val="auto"/>
              </w:rPr>
            </w:pPr>
            <w:r>
              <w:rPr>
                <w:rFonts w:ascii="Arial" w:cs="Arial" w:eastAsia="Arial" w:hAnsi="Arial"/>
                <w:sz w:val="15"/>
                <w:szCs w:val="15"/>
                <w:color w:val="auto"/>
              </w:rPr>
              <w:t>(42.0)</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Family members living with</w:t>
            </w:r>
          </w:p>
        </w:tc>
        <w:tc>
          <w:tcPr>
            <w:tcW w:w="70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220" w:type="dxa"/>
            <w:vAlign w:val="bottom"/>
          </w:tcPr>
          <w:p>
            <w:pPr>
              <w:spacing w:after="0"/>
              <w:rPr>
                <w:sz w:val="19"/>
                <w:szCs w:val="19"/>
                <w:color w:val="auto"/>
              </w:rPr>
            </w:pPr>
          </w:p>
        </w:tc>
        <w:tc>
          <w:tcPr>
            <w:tcW w:w="140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Father</w:t>
            </w:r>
          </w:p>
        </w:tc>
        <w:tc>
          <w:tcPr>
            <w:tcW w:w="700" w:type="dxa"/>
            <w:vAlign w:val="bottom"/>
          </w:tcPr>
          <w:p>
            <w:pPr>
              <w:jc w:val="right"/>
              <w:spacing w:after="0"/>
              <w:rPr>
                <w:sz w:val="20"/>
                <w:szCs w:val="20"/>
                <w:color w:val="auto"/>
              </w:rPr>
            </w:pPr>
            <w:r>
              <w:rPr>
                <w:rFonts w:ascii="Arial" w:cs="Arial" w:eastAsia="Arial" w:hAnsi="Arial"/>
                <w:sz w:val="15"/>
                <w:szCs w:val="15"/>
                <w:color w:val="auto"/>
              </w:rPr>
              <w:t>330</w:t>
            </w:r>
          </w:p>
        </w:tc>
        <w:tc>
          <w:tcPr>
            <w:tcW w:w="800" w:type="dxa"/>
            <w:vAlign w:val="bottom"/>
          </w:tcPr>
          <w:p>
            <w:pPr>
              <w:ind w:left="20"/>
              <w:spacing w:after="0"/>
              <w:rPr>
                <w:sz w:val="20"/>
                <w:szCs w:val="20"/>
                <w:color w:val="auto"/>
              </w:rPr>
            </w:pPr>
            <w:r>
              <w:rPr>
                <w:rFonts w:ascii="Arial" w:cs="Arial" w:eastAsia="Arial" w:hAnsi="Arial"/>
                <w:sz w:val="15"/>
                <w:szCs w:val="15"/>
                <w:color w:val="auto"/>
              </w:rPr>
              <w:t>(80.7)</w:t>
            </w:r>
          </w:p>
        </w:tc>
        <w:tc>
          <w:tcPr>
            <w:tcW w:w="1220" w:type="dxa"/>
            <w:vAlign w:val="bottom"/>
          </w:tcPr>
          <w:p>
            <w:pPr>
              <w:jc w:val="right"/>
              <w:spacing w:after="0"/>
              <w:rPr>
                <w:sz w:val="20"/>
                <w:szCs w:val="20"/>
                <w:color w:val="auto"/>
              </w:rPr>
            </w:pPr>
            <w:r>
              <w:rPr>
                <w:rFonts w:ascii="Arial" w:cs="Arial" w:eastAsia="Arial" w:hAnsi="Arial"/>
                <w:sz w:val="15"/>
                <w:szCs w:val="15"/>
                <w:color w:val="auto"/>
              </w:rPr>
              <w:t>17</w:t>
            </w:r>
          </w:p>
        </w:tc>
        <w:tc>
          <w:tcPr>
            <w:tcW w:w="1400" w:type="dxa"/>
            <w:vAlign w:val="bottom"/>
          </w:tcPr>
          <w:p>
            <w:pPr>
              <w:ind w:left="20"/>
              <w:spacing w:after="0"/>
              <w:rPr>
                <w:sz w:val="20"/>
                <w:szCs w:val="20"/>
                <w:color w:val="auto"/>
              </w:rPr>
            </w:pPr>
            <w:r>
              <w:rPr>
                <w:rFonts w:ascii="Arial" w:cs="Arial" w:eastAsia="Arial" w:hAnsi="Arial"/>
                <w:sz w:val="15"/>
                <w:szCs w:val="15"/>
                <w:color w:val="auto"/>
              </w:rPr>
              <w:t>(81.0)</w:t>
            </w:r>
          </w:p>
        </w:tc>
        <w:tc>
          <w:tcPr>
            <w:tcW w:w="1100" w:type="dxa"/>
            <w:vAlign w:val="bottom"/>
          </w:tcPr>
          <w:p>
            <w:pPr>
              <w:jc w:val="right"/>
              <w:spacing w:after="0"/>
              <w:rPr>
                <w:sz w:val="20"/>
                <w:szCs w:val="20"/>
                <w:color w:val="auto"/>
              </w:rPr>
            </w:pPr>
            <w:r>
              <w:rPr>
                <w:rFonts w:ascii="Arial" w:cs="Arial" w:eastAsia="Arial" w:hAnsi="Arial"/>
                <w:sz w:val="15"/>
                <w:szCs w:val="15"/>
                <w:color w:val="auto"/>
              </w:rPr>
              <w:t>313</w:t>
            </w:r>
          </w:p>
        </w:tc>
        <w:tc>
          <w:tcPr>
            <w:tcW w:w="1340" w:type="dxa"/>
            <w:vAlign w:val="bottom"/>
          </w:tcPr>
          <w:p>
            <w:pPr>
              <w:ind w:left="20"/>
              <w:spacing w:after="0"/>
              <w:rPr>
                <w:sz w:val="20"/>
                <w:szCs w:val="20"/>
                <w:color w:val="auto"/>
              </w:rPr>
            </w:pPr>
            <w:r>
              <w:rPr>
                <w:rFonts w:ascii="Arial" w:cs="Arial" w:eastAsia="Arial" w:hAnsi="Arial"/>
                <w:sz w:val="15"/>
                <w:szCs w:val="15"/>
                <w:color w:val="auto"/>
              </w:rPr>
              <w:t>(80.7)</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1.00</w:t>
            </w: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0"/>
        </w:trPr>
        <w:tc>
          <w:tcPr>
            <w:tcW w:w="3000" w:type="dxa"/>
            <w:vAlign w:val="bottom"/>
          </w:tcPr>
          <w:p>
            <w:pPr>
              <w:ind w:left="160"/>
              <w:spacing w:after="0"/>
              <w:rPr>
                <w:sz w:val="20"/>
                <w:szCs w:val="20"/>
                <w:color w:val="auto"/>
              </w:rPr>
            </w:pPr>
            <w:r>
              <w:rPr>
                <w:rFonts w:ascii="Arial" w:cs="Arial" w:eastAsia="Arial" w:hAnsi="Arial"/>
                <w:sz w:val="15"/>
                <w:szCs w:val="15"/>
                <w:color w:val="auto"/>
              </w:rPr>
              <w:t>Mother</w:t>
            </w:r>
          </w:p>
        </w:tc>
        <w:tc>
          <w:tcPr>
            <w:tcW w:w="700" w:type="dxa"/>
            <w:vAlign w:val="bottom"/>
          </w:tcPr>
          <w:p>
            <w:pPr>
              <w:jc w:val="right"/>
              <w:spacing w:after="0"/>
              <w:rPr>
                <w:sz w:val="20"/>
                <w:szCs w:val="20"/>
                <w:color w:val="auto"/>
              </w:rPr>
            </w:pPr>
            <w:r>
              <w:rPr>
                <w:rFonts w:ascii="Arial" w:cs="Arial" w:eastAsia="Arial" w:hAnsi="Arial"/>
                <w:sz w:val="15"/>
                <w:szCs w:val="15"/>
                <w:color w:val="auto"/>
              </w:rPr>
              <w:t>345</w:t>
            </w:r>
          </w:p>
        </w:tc>
        <w:tc>
          <w:tcPr>
            <w:tcW w:w="800" w:type="dxa"/>
            <w:vAlign w:val="bottom"/>
          </w:tcPr>
          <w:p>
            <w:pPr>
              <w:ind w:left="20"/>
              <w:spacing w:after="0"/>
              <w:rPr>
                <w:sz w:val="20"/>
                <w:szCs w:val="20"/>
                <w:color w:val="auto"/>
              </w:rPr>
            </w:pPr>
            <w:r>
              <w:rPr>
                <w:rFonts w:ascii="Arial" w:cs="Arial" w:eastAsia="Arial" w:hAnsi="Arial"/>
                <w:sz w:val="15"/>
                <w:szCs w:val="15"/>
                <w:color w:val="auto"/>
              </w:rPr>
              <w:t>(84.4)</w:t>
            </w:r>
          </w:p>
        </w:tc>
        <w:tc>
          <w:tcPr>
            <w:tcW w:w="1220" w:type="dxa"/>
            <w:vAlign w:val="bottom"/>
          </w:tcPr>
          <w:p>
            <w:pPr>
              <w:jc w:val="right"/>
              <w:spacing w:after="0"/>
              <w:rPr>
                <w:sz w:val="20"/>
                <w:szCs w:val="20"/>
                <w:color w:val="auto"/>
              </w:rPr>
            </w:pPr>
            <w:r>
              <w:rPr>
                <w:rFonts w:ascii="Arial" w:cs="Arial" w:eastAsia="Arial" w:hAnsi="Arial"/>
                <w:sz w:val="15"/>
                <w:szCs w:val="15"/>
                <w:color w:val="auto"/>
              </w:rPr>
              <w:t>17</w:t>
            </w:r>
          </w:p>
        </w:tc>
        <w:tc>
          <w:tcPr>
            <w:tcW w:w="1400" w:type="dxa"/>
            <w:vAlign w:val="bottom"/>
          </w:tcPr>
          <w:p>
            <w:pPr>
              <w:ind w:left="20"/>
              <w:spacing w:after="0"/>
              <w:rPr>
                <w:sz w:val="20"/>
                <w:szCs w:val="20"/>
                <w:color w:val="auto"/>
              </w:rPr>
            </w:pPr>
            <w:r>
              <w:rPr>
                <w:rFonts w:ascii="Arial" w:cs="Arial" w:eastAsia="Arial" w:hAnsi="Arial"/>
                <w:sz w:val="15"/>
                <w:szCs w:val="15"/>
                <w:color w:val="auto"/>
              </w:rPr>
              <w:t>(81.0)</w:t>
            </w:r>
          </w:p>
        </w:tc>
        <w:tc>
          <w:tcPr>
            <w:tcW w:w="1100" w:type="dxa"/>
            <w:vAlign w:val="bottom"/>
          </w:tcPr>
          <w:p>
            <w:pPr>
              <w:jc w:val="right"/>
              <w:spacing w:after="0"/>
              <w:rPr>
                <w:sz w:val="20"/>
                <w:szCs w:val="20"/>
                <w:color w:val="auto"/>
              </w:rPr>
            </w:pPr>
            <w:r>
              <w:rPr>
                <w:rFonts w:ascii="Arial" w:cs="Arial" w:eastAsia="Arial" w:hAnsi="Arial"/>
                <w:sz w:val="15"/>
                <w:szCs w:val="15"/>
                <w:color w:val="auto"/>
              </w:rPr>
              <w:t>328</w:t>
            </w:r>
          </w:p>
        </w:tc>
        <w:tc>
          <w:tcPr>
            <w:tcW w:w="1340" w:type="dxa"/>
            <w:vAlign w:val="bottom"/>
          </w:tcPr>
          <w:p>
            <w:pPr>
              <w:ind w:left="20"/>
              <w:spacing w:after="0"/>
              <w:rPr>
                <w:sz w:val="20"/>
                <w:szCs w:val="20"/>
                <w:color w:val="auto"/>
              </w:rPr>
            </w:pPr>
            <w:r>
              <w:rPr>
                <w:rFonts w:ascii="Arial" w:cs="Arial" w:eastAsia="Arial" w:hAnsi="Arial"/>
                <w:sz w:val="15"/>
                <w:szCs w:val="15"/>
                <w:color w:val="auto"/>
              </w:rPr>
              <w:t>(84.5)</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0.76</w:t>
            </w: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0"/>
        </w:trPr>
        <w:tc>
          <w:tcPr>
            <w:tcW w:w="3000" w:type="dxa"/>
            <w:vAlign w:val="bottom"/>
          </w:tcPr>
          <w:p>
            <w:pPr>
              <w:ind w:left="160"/>
              <w:spacing w:after="0"/>
              <w:rPr>
                <w:sz w:val="20"/>
                <w:szCs w:val="20"/>
                <w:color w:val="auto"/>
              </w:rPr>
            </w:pPr>
            <w:r>
              <w:rPr>
                <w:rFonts w:ascii="Arial" w:cs="Arial" w:eastAsia="Arial" w:hAnsi="Arial"/>
                <w:sz w:val="15"/>
                <w:szCs w:val="15"/>
                <w:color w:val="auto"/>
              </w:rPr>
              <w:t>Siblings</w:t>
            </w:r>
          </w:p>
        </w:tc>
        <w:tc>
          <w:tcPr>
            <w:tcW w:w="700" w:type="dxa"/>
            <w:vAlign w:val="bottom"/>
          </w:tcPr>
          <w:p>
            <w:pPr>
              <w:jc w:val="right"/>
              <w:spacing w:after="0"/>
              <w:rPr>
                <w:sz w:val="20"/>
                <w:szCs w:val="20"/>
                <w:color w:val="auto"/>
              </w:rPr>
            </w:pPr>
            <w:r>
              <w:rPr>
                <w:rFonts w:ascii="Arial" w:cs="Arial" w:eastAsia="Arial" w:hAnsi="Arial"/>
                <w:sz w:val="15"/>
                <w:szCs w:val="15"/>
                <w:color w:val="auto"/>
              </w:rPr>
              <w:t>292</w:t>
            </w:r>
          </w:p>
        </w:tc>
        <w:tc>
          <w:tcPr>
            <w:tcW w:w="800" w:type="dxa"/>
            <w:vAlign w:val="bottom"/>
          </w:tcPr>
          <w:p>
            <w:pPr>
              <w:ind w:left="20"/>
              <w:spacing w:after="0"/>
              <w:rPr>
                <w:sz w:val="20"/>
                <w:szCs w:val="20"/>
                <w:color w:val="auto"/>
              </w:rPr>
            </w:pPr>
            <w:r>
              <w:rPr>
                <w:rFonts w:ascii="Arial" w:cs="Arial" w:eastAsia="Arial" w:hAnsi="Arial"/>
                <w:sz w:val="15"/>
                <w:szCs w:val="15"/>
                <w:color w:val="auto"/>
              </w:rPr>
              <w:t>(71.4)</w:t>
            </w:r>
          </w:p>
        </w:tc>
        <w:tc>
          <w:tcPr>
            <w:tcW w:w="1220" w:type="dxa"/>
            <w:vAlign w:val="bottom"/>
          </w:tcPr>
          <w:p>
            <w:pPr>
              <w:jc w:val="right"/>
              <w:spacing w:after="0"/>
              <w:rPr>
                <w:sz w:val="20"/>
                <w:szCs w:val="20"/>
                <w:color w:val="auto"/>
              </w:rPr>
            </w:pPr>
            <w:r>
              <w:rPr>
                <w:rFonts w:ascii="Arial" w:cs="Arial" w:eastAsia="Arial" w:hAnsi="Arial"/>
                <w:sz w:val="15"/>
                <w:szCs w:val="15"/>
                <w:color w:val="auto"/>
              </w:rPr>
              <w:t>14</w:t>
            </w:r>
          </w:p>
        </w:tc>
        <w:tc>
          <w:tcPr>
            <w:tcW w:w="1400" w:type="dxa"/>
            <w:vAlign w:val="bottom"/>
          </w:tcPr>
          <w:p>
            <w:pPr>
              <w:ind w:left="20"/>
              <w:spacing w:after="0"/>
              <w:rPr>
                <w:sz w:val="20"/>
                <w:szCs w:val="20"/>
                <w:color w:val="auto"/>
              </w:rPr>
            </w:pPr>
            <w:r>
              <w:rPr>
                <w:rFonts w:ascii="Arial" w:cs="Arial" w:eastAsia="Arial" w:hAnsi="Arial"/>
                <w:sz w:val="15"/>
                <w:szCs w:val="15"/>
                <w:color w:val="auto"/>
              </w:rPr>
              <w:t>(66.7)</w:t>
            </w:r>
          </w:p>
        </w:tc>
        <w:tc>
          <w:tcPr>
            <w:tcW w:w="1100" w:type="dxa"/>
            <w:vAlign w:val="bottom"/>
          </w:tcPr>
          <w:p>
            <w:pPr>
              <w:jc w:val="right"/>
              <w:spacing w:after="0"/>
              <w:rPr>
                <w:sz w:val="20"/>
                <w:szCs w:val="20"/>
                <w:color w:val="auto"/>
              </w:rPr>
            </w:pPr>
            <w:r>
              <w:rPr>
                <w:rFonts w:ascii="Arial" w:cs="Arial" w:eastAsia="Arial" w:hAnsi="Arial"/>
                <w:sz w:val="15"/>
                <w:szCs w:val="15"/>
                <w:color w:val="auto"/>
              </w:rPr>
              <w:t>278</w:t>
            </w:r>
          </w:p>
        </w:tc>
        <w:tc>
          <w:tcPr>
            <w:tcW w:w="1340" w:type="dxa"/>
            <w:vAlign w:val="bottom"/>
          </w:tcPr>
          <w:p>
            <w:pPr>
              <w:ind w:left="20"/>
              <w:spacing w:after="0"/>
              <w:rPr>
                <w:sz w:val="20"/>
                <w:szCs w:val="20"/>
                <w:color w:val="auto"/>
              </w:rPr>
            </w:pPr>
            <w:r>
              <w:rPr>
                <w:rFonts w:ascii="Arial" w:cs="Arial" w:eastAsia="Arial" w:hAnsi="Arial"/>
                <w:sz w:val="15"/>
                <w:szCs w:val="15"/>
                <w:color w:val="auto"/>
              </w:rPr>
              <w:t>(71.6)</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0.62</w:t>
            </w: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Grandparents/ relatives</w:t>
            </w:r>
          </w:p>
        </w:tc>
        <w:tc>
          <w:tcPr>
            <w:tcW w:w="700" w:type="dxa"/>
            <w:vAlign w:val="bottom"/>
          </w:tcPr>
          <w:p>
            <w:pPr>
              <w:jc w:val="right"/>
              <w:spacing w:after="0"/>
              <w:rPr>
                <w:sz w:val="20"/>
                <w:szCs w:val="20"/>
                <w:color w:val="auto"/>
              </w:rPr>
            </w:pPr>
            <w:r>
              <w:rPr>
                <w:rFonts w:ascii="Arial" w:cs="Arial" w:eastAsia="Arial" w:hAnsi="Arial"/>
                <w:sz w:val="15"/>
                <w:szCs w:val="15"/>
                <w:color w:val="auto"/>
              </w:rPr>
              <w:t>21</w:t>
            </w:r>
          </w:p>
        </w:tc>
        <w:tc>
          <w:tcPr>
            <w:tcW w:w="800" w:type="dxa"/>
            <w:vAlign w:val="bottom"/>
          </w:tcPr>
          <w:p>
            <w:pPr>
              <w:ind w:left="20"/>
              <w:spacing w:after="0"/>
              <w:rPr>
                <w:sz w:val="20"/>
                <w:szCs w:val="20"/>
                <w:color w:val="auto"/>
              </w:rPr>
            </w:pPr>
            <w:r>
              <w:rPr>
                <w:rFonts w:ascii="Arial" w:cs="Arial" w:eastAsia="Arial" w:hAnsi="Arial"/>
                <w:sz w:val="15"/>
                <w:szCs w:val="15"/>
                <w:color w:val="auto"/>
              </w:rPr>
              <w:t>(5.1)</w:t>
            </w:r>
          </w:p>
        </w:tc>
        <w:tc>
          <w:tcPr>
            <w:tcW w:w="1220" w:type="dxa"/>
            <w:vAlign w:val="bottom"/>
          </w:tcPr>
          <w:p>
            <w:pPr>
              <w:jc w:val="right"/>
              <w:spacing w:after="0"/>
              <w:rPr>
                <w:sz w:val="20"/>
                <w:szCs w:val="20"/>
                <w:color w:val="auto"/>
              </w:rPr>
            </w:pPr>
            <w:r>
              <w:rPr>
                <w:rFonts w:ascii="Arial" w:cs="Arial" w:eastAsia="Arial" w:hAnsi="Arial"/>
                <w:sz w:val="15"/>
                <w:szCs w:val="15"/>
                <w:color w:val="auto"/>
              </w:rPr>
              <w:t>1</w:t>
            </w:r>
          </w:p>
        </w:tc>
        <w:tc>
          <w:tcPr>
            <w:tcW w:w="1400" w:type="dxa"/>
            <w:vAlign w:val="bottom"/>
          </w:tcPr>
          <w:p>
            <w:pPr>
              <w:ind w:left="20"/>
              <w:spacing w:after="0"/>
              <w:rPr>
                <w:sz w:val="20"/>
                <w:szCs w:val="20"/>
                <w:color w:val="auto"/>
              </w:rPr>
            </w:pPr>
            <w:r>
              <w:rPr>
                <w:rFonts w:ascii="Arial" w:cs="Arial" w:eastAsia="Arial" w:hAnsi="Arial"/>
                <w:sz w:val="15"/>
                <w:szCs w:val="15"/>
                <w:color w:val="auto"/>
              </w:rPr>
              <w:t>(4.8)</w:t>
            </w:r>
          </w:p>
        </w:tc>
        <w:tc>
          <w:tcPr>
            <w:tcW w:w="1100" w:type="dxa"/>
            <w:vAlign w:val="bottom"/>
          </w:tcPr>
          <w:p>
            <w:pPr>
              <w:jc w:val="right"/>
              <w:spacing w:after="0"/>
              <w:rPr>
                <w:sz w:val="20"/>
                <w:szCs w:val="20"/>
                <w:color w:val="auto"/>
              </w:rPr>
            </w:pPr>
            <w:r>
              <w:rPr>
                <w:rFonts w:ascii="Arial" w:cs="Arial" w:eastAsia="Arial" w:hAnsi="Arial"/>
                <w:sz w:val="15"/>
                <w:szCs w:val="15"/>
                <w:color w:val="auto"/>
              </w:rPr>
              <w:t>20</w:t>
            </w:r>
          </w:p>
        </w:tc>
        <w:tc>
          <w:tcPr>
            <w:tcW w:w="1340" w:type="dxa"/>
            <w:vAlign w:val="bottom"/>
          </w:tcPr>
          <w:p>
            <w:pPr>
              <w:ind w:left="20"/>
              <w:spacing w:after="0"/>
              <w:rPr>
                <w:sz w:val="20"/>
                <w:szCs w:val="20"/>
                <w:color w:val="auto"/>
              </w:rPr>
            </w:pPr>
            <w:r>
              <w:rPr>
                <w:rFonts w:ascii="Arial" w:cs="Arial" w:eastAsia="Arial" w:hAnsi="Arial"/>
                <w:sz w:val="15"/>
                <w:szCs w:val="15"/>
                <w:color w:val="auto"/>
              </w:rPr>
              <w:t>(5.2)</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1.00</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Have sibling(s)</w:t>
            </w:r>
          </w:p>
        </w:tc>
        <w:tc>
          <w:tcPr>
            <w:tcW w:w="700" w:type="dxa"/>
            <w:vAlign w:val="bottom"/>
          </w:tcPr>
          <w:p>
            <w:pPr>
              <w:jc w:val="right"/>
              <w:spacing w:after="0"/>
              <w:rPr>
                <w:sz w:val="20"/>
                <w:szCs w:val="20"/>
                <w:color w:val="auto"/>
              </w:rPr>
            </w:pPr>
            <w:r>
              <w:rPr>
                <w:rFonts w:ascii="Arial" w:cs="Arial" w:eastAsia="Arial" w:hAnsi="Arial"/>
                <w:sz w:val="15"/>
                <w:szCs w:val="15"/>
                <w:color w:val="auto"/>
              </w:rPr>
              <w:t>342</w:t>
            </w:r>
          </w:p>
        </w:tc>
        <w:tc>
          <w:tcPr>
            <w:tcW w:w="800" w:type="dxa"/>
            <w:vAlign w:val="bottom"/>
          </w:tcPr>
          <w:p>
            <w:pPr>
              <w:ind w:left="20"/>
              <w:spacing w:after="0"/>
              <w:rPr>
                <w:sz w:val="20"/>
                <w:szCs w:val="20"/>
                <w:color w:val="auto"/>
              </w:rPr>
            </w:pPr>
            <w:r>
              <w:rPr>
                <w:rFonts w:ascii="Arial" w:cs="Arial" w:eastAsia="Arial" w:hAnsi="Arial"/>
                <w:sz w:val="15"/>
                <w:szCs w:val="15"/>
                <w:color w:val="auto"/>
              </w:rPr>
              <w:t>(83.6)</w:t>
            </w:r>
          </w:p>
        </w:tc>
        <w:tc>
          <w:tcPr>
            <w:tcW w:w="1220" w:type="dxa"/>
            <w:vAlign w:val="bottom"/>
          </w:tcPr>
          <w:p>
            <w:pPr>
              <w:jc w:val="right"/>
              <w:spacing w:after="0"/>
              <w:rPr>
                <w:sz w:val="20"/>
                <w:szCs w:val="20"/>
                <w:color w:val="auto"/>
              </w:rPr>
            </w:pPr>
            <w:r>
              <w:rPr>
                <w:rFonts w:ascii="Arial" w:cs="Arial" w:eastAsia="Arial" w:hAnsi="Arial"/>
                <w:sz w:val="15"/>
                <w:szCs w:val="15"/>
                <w:color w:val="auto"/>
              </w:rPr>
              <w:t>15</w:t>
            </w:r>
          </w:p>
        </w:tc>
        <w:tc>
          <w:tcPr>
            <w:tcW w:w="1400" w:type="dxa"/>
            <w:vAlign w:val="bottom"/>
          </w:tcPr>
          <w:p>
            <w:pPr>
              <w:ind w:left="20"/>
              <w:spacing w:after="0"/>
              <w:rPr>
                <w:sz w:val="20"/>
                <w:szCs w:val="20"/>
                <w:color w:val="auto"/>
              </w:rPr>
            </w:pPr>
            <w:r>
              <w:rPr>
                <w:rFonts w:ascii="Arial" w:cs="Arial" w:eastAsia="Arial" w:hAnsi="Arial"/>
                <w:sz w:val="15"/>
                <w:szCs w:val="15"/>
                <w:color w:val="auto"/>
              </w:rPr>
              <w:t>(71.4)</w:t>
            </w:r>
          </w:p>
        </w:tc>
        <w:tc>
          <w:tcPr>
            <w:tcW w:w="1100" w:type="dxa"/>
            <w:vAlign w:val="bottom"/>
          </w:tcPr>
          <w:p>
            <w:pPr>
              <w:jc w:val="right"/>
              <w:spacing w:after="0"/>
              <w:rPr>
                <w:sz w:val="20"/>
                <w:szCs w:val="20"/>
                <w:color w:val="auto"/>
              </w:rPr>
            </w:pPr>
            <w:r>
              <w:rPr>
                <w:rFonts w:ascii="Arial" w:cs="Arial" w:eastAsia="Arial" w:hAnsi="Arial"/>
                <w:sz w:val="15"/>
                <w:szCs w:val="15"/>
                <w:color w:val="auto"/>
              </w:rPr>
              <w:t>327</w:t>
            </w:r>
          </w:p>
        </w:tc>
        <w:tc>
          <w:tcPr>
            <w:tcW w:w="1340" w:type="dxa"/>
            <w:vAlign w:val="bottom"/>
          </w:tcPr>
          <w:p>
            <w:pPr>
              <w:ind w:left="20"/>
              <w:spacing w:after="0"/>
              <w:rPr>
                <w:sz w:val="20"/>
                <w:szCs w:val="20"/>
                <w:color w:val="auto"/>
              </w:rPr>
            </w:pPr>
            <w:r>
              <w:rPr>
                <w:rFonts w:ascii="Arial" w:cs="Arial" w:eastAsia="Arial" w:hAnsi="Arial"/>
                <w:sz w:val="15"/>
                <w:szCs w:val="15"/>
                <w:color w:val="auto"/>
              </w:rPr>
              <w:t>(84.3)</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0.12</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72"/>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Educational attainment of the father</w:t>
            </w:r>
            <w:r>
              <w:rPr>
                <w:rFonts w:ascii="Arial" w:cs="Arial" w:eastAsia="Arial" w:hAnsi="Arial"/>
                <w:sz w:val="20"/>
                <w:szCs w:val="20"/>
                <w:color w:val="auto"/>
                <w:vertAlign w:val="superscript"/>
              </w:rPr>
              <w:t>c</w:t>
            </w:r>
          </w:p>
        </w:tc>
        <w:tc>
          <w:tcPr>
            <w:tcW w:w="7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224"/>
        </w:trPr>
        <w:tc>
          <w:tcPr>
            <w:tcW w:w="3000" w:type="dxa"/>
            <w:vAlign w:val="bottom"/>
          </w:tcPr>
          <w:p>
            <w:pPr>
              <w:ind w:left="160"/>
              <w:spacing w:after="0"/>
              <w:rPr>
                <w:sz w:val="20"/>
                <w:szCs w:val="20"/>
                <w:color w:val="auto"/>
              </w:rPr>
            </w:pPr>
            <w:r>
              <w:rPr>
                <w:rFonts w:ascii="Arial" w:cs="Arial" w:eastAsia="Arial" w:hAnsi="Arial"/>
                <w:sz w:val="15"/>
                <w:szCs w:val="15"/>
                <w:color w:val="auto"/>
              </w:rPr>
              <w:t>Primary school or below</w:t>
            </w:r>
          </w:p>
        </w:tc>
        <w:tc>
          <w:tcPr>
            <w:tcW w:w="700" w:type="dxa"/>
            <w:vAlign w:val="bottom"/>
          </w:tcPr>
          <w:p>
            <w:pPr>
              <w:jc w:val="right"/>
              <w:spacing w:after="0"/>
              <w:rPr>
                <w:sz w:val="20"/>
                <w:szCs w:val="20"/>
                <w:color w:val="auto"/>
              </w:rPr>
            </w:pPr>
            <w:r>
              <w:rPr>
                <w:rFonts w:ascii="Arial" w:cs="Arial" w:eastAsia="Arial" w:hAnsi="Arial"/>
                <w:sz w:val="15"/>
                <w:szCs w:val="15"/>
                <w:color w:val="auto"/>
              </w:rPr>
              <w:t>73</w:t>
            </w:r>
          </w:p>
        </w:tc>
        <w:tc>
          <w:tcPr>
            <w:tcW w:w="800" w:type="dxa"/>
            <w:vAlign w:val="bottom"/>
          </w:tcPr>
          <w:p>
            <w:pPr>
              <w:ind w:left="20"/>
              <w:spacing w:after="0"/>
              <w:rPr>
                <w:sz w:val="20"/>
                <w:szCs w:val="20"/>
                <w:color w:val="auto"/>
              </w:rPr>
            </w:pPr>
            <w:r>
              <w:rPr>
                <w:rFonts w:ascii="Arial" w:cs="Arial" w:eastAsia="Arial" w:hAnsi="Arial"/>
                <w:sz w:val="15"/>
                <w:szCs w:val="15"/>
                <w:color w:val="auto"/>
              </w:rPr>
              <w:t>(17.8)</w:t>
            </w:r>
          </w:p>
        </w:tc>
        <w:tc>
          <w:tcPr>
            <w:tcW w:w="1220" w:type="dxa"/>
            <w:vAlign w:val="bottom"/>
          </w:tcPr>
          <w:p>
            <w:pPr>
              <w:jc w:val="right"/>
              <w:spacing w:after="0"/>
              <w:rPr>
                <w:sz w:val="20"/>
                <w:szCs w:val="20"/>
                <w:color w:val="auto"/>
              </w:rPr>
            </w:pPr>
            <w:r>
              <w:rPr>
                <w:rFonts w:ascii="Arial" w:cs="Arial" w:eastAsia="Arial" w:hAnsi="Arial"/>
                <w:sz w:val="15"/>
                <w:szCs w:val="15"/>
                <w:color w:val="auto"/>
              </w:rPr>
              <w:t>7</w:t>
            </w:r>
          </w:p>
        </w:tc>
        <w:tc>
          <w:tcPr>
            <w:tcW w:w="1400" w:type="dxa"/>
            <w:vAlign w:val="bottom"/>
          </w:tcPr>
          <w:p>
            <w:pPr>
              <w:ind w:left="20"/>
              <w:spacing w:after="0"/>
              <w:rPr>
                <w:sz w:val="20"/>
                <w:szCs w:val="20"/>
                <w:color w:val="auto"/>
              </w:rPr>
            </w:pPr>
            <w:r>
              <w:rPr>
                <w:rFonts w:ascii="Arial" w:cs="Arial" w:eastAsia="Arial" w:hAnsi="Arial"/>
                <w:sz w:val="15"/>
                <w:szCs w:val="15"/>
                <w:color w:val="auto"/>
              </w:rPr>
              <w:t>(33.3)</w:t>
            </w:r>
          </w:p>
        </w:tc>
        <w:tc>
          <w:tcPr>
            <w:tcW w:w="1100" w:type="dxa"/>
            <w:vAlign w:val="bottom"/>
          </w:tcPr>
          <w:p>
            <w:pPr>
              <w:jc w:val="right"/>
              <w:spacing w:after="0"/>
              <w:rPr>
                <w:sz w:val="20"/>
                <w:szCs w:val="20"/>
                <w:color w:val="auto"/>
              </w:rPr>
            </w:pPr>
            <w:r>
              <w:rPr>
                <w:rFonts w:ascii="Arial" w:cs="Arial" w:eastAsia="Arial" w:hAnsi="Arial"/>
                <w:sz w:val="15"/>
                <w:szCs w:val="15"/>
                <w:color w:val="auto"/>
              </w:rPr>
              <w:t>66</w:t>
            </w:r>
          </w:p>
        </w:tc>
        <w:tc>
          <w:tcPr>
            <w:tcW w:w="1340" w:type="dxa"/>
            <w:vAlign w:val="bottom"/>
          </w:tcPr>
          <w:p>
            <w:pPr>
              <w:ind w:left="20"/>
              <w:spacing w:after="0"/>
              <w:rPr>
                <w:sz w:val="20"/>
                <w:szCs w:val="20"/>
                <w:color w:val="auto"/>
              </w:rPr>
            </w:pPr>
            <w:r>
              <w:rPr>
                <w:rFonts w:ascii="Arial" w:cs="Arial" w:eastAsia="Arial" w:hAnsi="Arial"/>
                <w:sz w:val="15"/>
                <w:szCs w:val="15"/>
                <w:color w:val="auto"/>
              </w:rPr>
              <w:t>(17.0)</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0.13</w:t>
            </w: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0"/>
        </w:trPr>
        <w:tc>
          <w:tcPr>
            <w:tcW w:w="3000" w:type="dxa"/>
            <w:vAlign w:val="bottom"/>
          </w:tcPr>
          <w:p>
            <w:pPr>
              <w:ind w:left="160"/>
              <w:spacing w:after="0"/>
              <w:rPr>
                <w:sz w:val="20"/>
                <w:szCs w:val="20"/>
                <w:color w:val="auto"/>
              </w:rPr>
            </w:pPr>
            <w:r>
              <w:rPr>
                <w:rFonts w:ascii="Arial" w:cs="Arial" w:eastAsia="Arial" w:hAnsi="Arial"/>
                <w:sz w:val="15"/>
                <w:szCs w:val="15"/>
                <w:color w:val="auto"/>
              </w:rPr>
              <w:t>Secondary school</w:t>
            </w:r>
          </w:p>
        </w:tc>
        <w:tc>
          <w:tcPr>
            <w:tcW w:w="700" w:type="dxa"/>
            <w:vAlign w:val="bottom"/>
          </w:tcPr>
          <w:p>
            <w:pPr>
              <w:jc w:val="right"/>
              <w:spacing w:after="0"/>
              <w:rPr>
                <w:sz w:val="20"/>
                <w:szCs w:val="20"/>
                <w:color w:val="auto"/>
              </w:rPr>
            </w:pPr>
            <w:r>
              <w:rPr>
                <w:rFonts w:ascii="Arial" w:cs="Arial" w:eastAsia="Arial" w:hAnsi="Arial"/>
                <w:sz w:val="15"/>
                <w:szCs w:val="15"/>
                <w:color w:val="auto"/>
              </w:rPr>
              <w:t>252</w:t>
            </w:r>
          </w:p>
        </w:tc>
        <w:tc>
          <w:tcPr>
            <w:tcW w:w="800" w:type="dxa"/>
            <w:vAlign w:val="bottom"/>
          </w:tcPr>
          <w:p>
            <w:pPr>
              <w:ind w:left="20"/>
              <w:spacing w:after="0"/>
              <w:rPr>
                <w:sz w:val="20"/>
                <w:szCs w:val="20"/>
                <w:color w:val="auto"/>
              </w:rPr>
            </w:pPr>
            <w:r>
              <w:rPr>
                <w:rFonts w:ascii="Arial" w:cs="Arial" w:eastAsia="Arial" w:hAnsi="Arial"/>
                <w:sz w:val="15"/>
                <w:szCs w:val="15"/>
                <w:color w:val="auto"/>
              </w:rPr>
              <w:t>(61.6)</w:t>
            </w:r>
          </w:p>
        </w:tc>
        <w:tc>
          <w:tcPr>
            <w:tcW w:w="1220" w:type="dxa"/>
            <w:vAlign w:val="bottom"/>
          </w:tcPr>
          <w:p>
            <w:pPr>
              <w:jc w:val="right"/>
              <w:spacing w:after="0"/>
              <w:rPr>
                <w:sz w:val="20"/>
                <w:szCs w:val="20"/>
                <w:color w:val="auto"/>
              </w:rPr>
            </w:pPr>
            <w:r>
              <w:rPr>
                <w:rFonts w:ascii="Arial" w:cs="Arial" w:eastAsia="Arial" w:hAnsi="Arial"/>
                <w:sz w:val="15"/>
                <w:szCs w:val="15"/>
                <w:color w:val="auto"/>
              </w:rPr>
              <w:t>10</w:t>
            </w:r>
          </w:p>
        </w:tc>
        <w:tc>
          <w:tcPr>
            <w:tcW w:w="1400" w:type="dxa"/>
            <w:vAlign w:val="bottom"/>
          </w:tcPr>
          <w:p>
            <w:pPr>
              <w:ind w:left="20"/>
              <w:spacing w:after="0"/>
              <w:rPr>
                <w:sz w:val="20"/>
                <w:szCs w:val="20"/>
                <w:color w:val="auto"/>
              </w:rPr>
            </w:pPr>
            <w:r>
              <w:rPr>
                <w:rFonts w:ascii="Arial" w:cs="Arial" w:eastAsia="Arial" w:hAnsi="Arial"/>
                <w:sz w:val="15"/>
                <w:szCs w:val="15"/>
                <w:color w:val="auto"/>
              </w:rPr>
              <w:t>(47.6)</w:t>
            </w:r>
          </w:p>
        </w:tc>
        <w:tc>
          <w:tcPr>
            <w:tcW w:w="1100" w:type="dxa"/>
            <w:vAlign w:val="bottom"/>
          </w:tcPr>
          <w:p>
            <w:pPr>
              <w:jc w:val="right"/>
              <w:spacing w:after="0"/>
              <w:rPr>
                <w:sz w:val="20"/>
                <w:szCs w:val="20"/>
                <w:color w:val="auto"/>
              </w:rPr>
            </w:pPr>
            <w:r>
              <w:rPr>
                <w:rFonts w:ascii="Arial" w:cs="Arial" w:eastAsia="Arial" w:hAnsi="Arial"/>
                <w:sz w:val="15"/>
                <w:szCs w:val="15"/>
                <w:color w:val="auto"/>
              </w:rPr>
              <w:t>242</w:t>
            </w:r>
          </w:p>
        </w:tc>
        <w:tc>
          <w:tcPr>
            <w:tcW w:w="1340" w:type="dxa"/>
            <w:vAlign w:val="bottom"/>
          </w:tcPr>
          <w:p>
            <w:pPr>
              <w:ind w:left="20"/>
              <w:spacing w:after="0"/>
              <w:rPr>
                <w:sz w:val="20"/>
                <w:szCs w:val="20"/>
                <w:color w:val="auto"/>
              </w:rPr>
            </w:pPr>
            <w:r>
              <w:rPr>
                <w:rFonts w:ascii="Arial" w:cs="Arial" w:eastAsia="Arial" w:hAnsi="Arial"/>
                <w:sz w:val="15"/>
                <w:szCs w:val="15"/>
                <w:color w:val="auto"/>
              </w:rPr>
              <w:t>(62.4)</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Tertiary school</w:t>
            </w:r>
          </w:p>
        </w:tc>
        <w:tc>
          <w:tcPr>
            <w:tcW w:w="700" w:type="dxa"/>
            <w:vAlign w:val="bottom"/>
          </w:tcPr>
          <w:p>
            <w:pPr>
              <w:jc w:val="right"/>
              <w:spacing w:after="0"/>
              <w:rPr>
                <w:sz w:val="20"/>
                <w:szCs w:val="20"/>
                <w:color w:val="auto"/>
              </w:rPr>
            </w:pPr>
            <w:r>
              <w:rPr>
                <w:rFonts w:ascii="Arial" w:cs="Arial" w:eastAsia="Arial" w:hAnsi="Arial"/>
                <w:sz w:val="15"/>
                <w:szCs w:val="15"/>
                <w:color w:val="auto"/>
              </w:rPr>
              <w:t>55</w:t>
            </w:r>
          </w:p>
        </w:tc>
        <w:tc>
          <w:tcPr>
            <w:tcW w:w="800" w:type="dxa"/>
            <w:vAlign w:val="bottom"/>
          </w:tcPr>
          <w:p>
            <w:pPr>
              <w:ind w:left="20"/>
              <w:spacing w:after="0"/>
              <w:rPr>
                <w:sz w:val="20"/>
                <w:szCs w:val="20"/>
                <w:color w:val="auto"/>
              </w:rPr>
            </w:pPr>
            <w:r>
              <w:rPr>
                <w:rFonts w:ascii="Arial" w:cs="Arial" w:eastAsia="Arial" w:hAnsi="Arial"/>
                <w:sz w:val="15"/>
                <w:szCs w:val="15"/>
                <w:color w:val="auto"/>
              </w:rPr>
              <w:t>(13.4)</w:t>
            </w:r>
          </w:p>
        </w:tc>
        <w:tc>
          <w:tcPr>
            <w:tcW w:w="1220" w:type="dxa"/>
            <w:vAlign w:val="bottom"/>
          </w:tcPr>
          <w:p>
            <w:pPr>
              <w:jc w:val="right"/>
              <w:spacing w:after="0"/>
              <w:rPr>
                <w:sz w:val="20"/>
                <w:szCs w:val="20"/>
                <w:color w:val="auto"/>
              </w:rPr>
            </w:pPr>
            <w:r>
              <w:rPr>
                <w:rFonts w:ascii="Arial" w:cs="Arial" w:eastAsia="Arial" w:hAnsi="Arial"/>
                <w:sz w:val="15"/>
                <w:szCs w:val="15"/>
                <w:color w:val="auto"/>
              </w:rPr>
              <w:t>2</w:t>
            </w:r>
          </w:p>
        </w:tc>
        <w:tc>
          <w:tcPr>
            <w:tcW w:w="1400" w:type="dxa"/>
            <w:vAlign w:val="bottom"/>
          </w:tcPr>
          <w:p>
            <w:pPr>
              <w:ind w:left="20"/>
              <w:spacing w:after="0"/>
              <w:rPr>
                <w:sz w:val="20"/>
                <w:szCs w:val="20"/>
                <w:color w:val="auto"/>
              </w:rPr>
            </w:pPr>
            <w:r>
              <w:rPr>
                <w:rFonts w:ascii="Arial" w:cs="Arial" w:eastAsia="Arial" w:hAnsi="Arial"/>
                <w:sz w:val="15"/>
                <w:szCs w:val="15"/>
                <w:color w:val="auto"/>
              </w:rPr>
              <w:t>(9.5)</w:t>
            </w:r>
          </w:p>
        </w:tc>
        <w:tc>
          <w:tcPr>
            <w:tcW w:w="1100" w:type="dxa"/>
            <w:vAlign w:val="bottom"/>
          </w:tcPr>
          <w:p>
            <w:pPr>
              <w:jc w:val="right"/>
              <w:spacing w:after="0"/>
              <w:rPr>
                <w:sz w:val="20"/>
                <w:szCs w:val="20"/>
                <w:color w:val="auto"/>
              </w:rPr>
            </w:pPr>
            <w:r>
              <w:rPr>
                <w:rFonts w:ascii="Arial" w:cs="Arial" w:eastAsia="Arial" w:hAnsi="Arial"/>
                <w:sz w:val="15"/>
                <w:szCs w:val="15"/>
                <w:color w:val="auto"/>
              </w:rPr>
              <w:t>53</w:t>
            </w:r>
          </w:p>
        </w:tc>
        <w:tc>
          <w:tcPr>
            <w:tcW w:w="1340" w:type="dxa"/>
            <w:vAlign w:val="bottom"/>
          </w:tcPr>
          <w:p>
            <w:pPr>
              <w:ind w:left="20"/>
              <w:spacing w:after="0"/>
              <w:rPr>
                <w:sz w:val="20"/>
                <w:szCs w:val="20"/>
                <w:color w:val="auto"/>
              </w:rPr>
            </w:pPr>
            <w:r>
              <w:rPr>
                <w:rFonts w:ascii="Arial" w:cs="Arial" w:eastAsia="Arial" w:hAnsi="Arial"/>
                <w:sz w:val="15"/>
                <w:szCs w:val="15"/>
                <w:color w:val="auto"/>
              </w:rPr>
              <w:t>(13.7)</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72"/>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Educational attainment of the mother</w:t>
            </w:r>
            <w:r>
              <w:rPr>
                <w:rFonts w:ascii="Arial" w:cs="Arial" w:eastAsia="Arial" w:hAnsi="Arial"/>
                <w:sz w:val="20"/>
                <w:szCs w:val="20"/>
                <w:color w:val="auto"/>
                <w:vertAlign w:val="superscript"/>
              </w:rPr>
              <w:t>c</w:t>
            </w:r>
          </w:p>
        </w:tc>
        <w:tc>
          <w:tcPr>
            <w:tcW w:w="7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224"/>
        </w:trPr>
        <w:tc>
          <w:tcPr>
            <w:tcW w:w="3000" w:type="dxa"/>
            <w:vAlign w:val="bottom"/>
          </w:tcPr>
          <w:p>
            <w:pPr>
              <w:ind w:left="160"/>
              <w:spacing w:after="0"/>
              <w:rPr>
                <w:sz w:val="20"/>
                <w:szCs w:val="20"/>
                <w:color w:val="auto"/>
              </w:rPr>
            </w:pPr>
            <w:r>
              <w:rPr>
                <w:rFonts w:ascii="Arial" w:cs="Arial" w:eastAsia="Arial" w:hAnsi="Arial"/>
                <w:sz w:val="15"/>
                <w:szCs w:val="15"/>
                <w:color w:val="auto"/>
              </w:rPr>
              <w:t>Primary school or below</w:t>
            </w:r>
          </w:p>
        </w:tc>
        <w:tc>
          <w:tcPr>
            <w:tcW w:w="700" w:type="dxa"/>
            <w:vAlign w:val="bottom"/>
          </w:tcPr>
          <w:p>
            <w:pPr>
              <w:jc w:val="right"/>
              <w:spacing w:after="0"/>
              <w:rPr>
                <w:sz w:val="20"/>
                <w:szCs w:val="20"/>
                <w:color w:val="auto"/>
              </w:rPr>
            </w:pPr>
            <w:r>
              <w:rPr>
                <w:rFonts w:ascii="Arial" w:cs="Arial" w:eastAsia="Arial" w:hAnsi="Arial"/>
                <w:sz w:val="15"/>
                <w:szCs w:val="15"/>
                <w:color w:val="auto"/>
              </w:rPr>
              <w:t>92</w:t>
            </w:r>
          </w:p>
        </w:tc>
        <w:tc>
          <w:tcPr>
            <w:tcW w:w="800" w:type="dxa"/>
            <w:vAlign w:val="bottom"/>
          </w:tcPr>
          <w:p>
            <w:pPr>
              <w:ind w:left="20"/>
              <w:spacing w:after="0"/>
              <w:rPr>
                <w:sz w:val="20"/>
                <w:szCs w:val="20"/>
                <w:color w:val="auto"/>
              </w:rPr>
            </w:pPr>
            <w:r>
              <w:rPr>
                <w:rFonts w:ascii="Arial" w:cs="Arial" w:eastAsia="Arial" w:hAnsi="Arial"/>
                <w:sz w:val="15"/>
                <w:szCs w:val="15"/>
                <w:color w:val="auto"/>
              </w:rPr>
              <w:t>(24.0)</w:t>
            </w:r>
          </w:p>
        </w:tc>
        <w:tc>
          <w:tcPr>
            <w:tcW w:w="1220" w:type="dxa"/>
            <w:vAlign w:val="bottom"/>
          </w:tcPr>
          <w:p>
            <w:pPr>
              <w:jc w:val="right"/>
              <w:spacing w:after="0"/>
              <w:rPr>
                <w:sz w:val="20"/>
                <w:szCs w:val="20"/>
                <w:color w:val="auto"/>
              </w:rPr>
            </w:pPr>
            <w:r>
              <w:rPr>
                <w:rFonts w:ascii="Arial" w:cs="Arial" w:eastAsia="Arial" w:hAnsi="Arial"/>
                <w:sz w:val="15"/>
                <w:szCs w:val="15"/>
                <w:color w:val="auto"/>
              </w:rPr>
              <w:t>5</w:t>
            </w:r>
          </w:p>
        </w:tc>
        <w:tc>
          <w:tcPr>
            <w:tcW w:w="1400" w:type="dxa"/>
            <w:vAlign w:val="bottom"/>
          </w:tcPr>
          <w:p>
            <w:pPr>
              <w:ind w:left="20"/>
              <w:spacing w:after="0"/>
              <w:rPr>
                <w:sz w:val="20"/>
                <w:szCs w:val="20"/>
                <w:color w:val="auto"/>
              </w:rPr>
            </w:pPr>
            <w:r>
              <w:rPr>
                <w:rFonts w:ascii="Arial" w:cs="Arial" w:eastAsia="Arial" w:hAnsi="Arial"/>
                <w:sz w:val="15"/>
                <w:szCs w:val="15"/>
                <w:color w:val="auto"/>
              </w:rPr>
              <w:t>(23.8)</w:t>
            </w:r>
          </w:p>
        </w:tc>
        <w:tc>
          <w:tcPr>
            <w:tcW w:w="1100" w:type="dxa"/>
            <w:vAlign w:val="bottom"/>
          </w:tcPr>
          <w:p>
            <w:pPr>
              <w:jc w:val="right"/>
              <w:spacing w:after="0"/>
              <w:rPr>
                <w:sz w:val="20"/>
                <w:szCs w:val="20"/>
                <w:color w:val="auto"/>
              </w:rPr>
            </w:pPr>
            <w:r>
              <w:rPr>
                <w:rFonts w:ascii="Arial" w:cs="Arial" w:eastAsia="Arial" w:hAnsi="Arial"/>
                <w:sz w:val="15"/>
                <w:szCs w:val="15"/>
                <w:color w:val="auto"/>
              </w:rPr>
              <w:t>87</w:t>
            </w:r>
          </w:p>
        </w:tc>
        <w:tc>
          <w:tcPr>
            <w:tcW w:w="1340" w:type="dxa"/>
            <w:vAlign w:val="bottom"/>
          </w:tcPr>
          <w:p>
            <w:pPr>
              <w:ind w:left="20"/>
              <w:spacing w:after="0"/>
              <w:rPr>
                <w:sz w:val="20"/>
                <w:szCs w:val="20"/>
                <w:color w:val="auto"/>
              </w:rPr>
            </w:pPr>
            <w:r>
              <w:rPr>
                <w:rFonts w:ascii="Arial" w:cs="Arial" w:eastAsia="Arial" w:hAnsi="Arial"/>
                <w:sz w:val="15"/>
                <w:szCs w:val="15"/>
                <w:color w:val="auto"/>
              </w:rPr>
              <w:t>(22.4)</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0.93</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2620" w:type="dxa"/>
            <w:vAlign w:val="bottom"/>
            <w:tcBorders>
              <w:bottom w:val="single" w:sz="8" w:color="auto"/>
            </w:tcBorders>
            <w:gridSpan w:val="2"/>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Secondary school</w:t>
            </w:r>
          </w:p>
        </w:tc>
        <w:tc>
          <w:tcPr>
            <w:tcW w:w="700" w:type="dxa"/>
            <w:vAlign w:val="bottom"/>
          </w:tcPr>
          <w:p>
            <w:pPr>
              <w:jc w:val="right"/>
              <w:spacing w:after="0"/>
              <w:rPr>
                <w:sz w:val="20"/>
                <w:szCs w:val="20"/>
                <w:color w:val="auto"/>
              </w:rPr>
            </w:pPr>
            <w:r>
              <w:rPr>
                <w:rFonts w:ascii="Arial" w:cs="Arial" w:eastAsia="Arial" w:hAnsi="Arial"/>
                <w:sz w:val="15"/>
                <w:szCs w:val="15"/>
                <w:color w:val="auto"/>
              </w:rPr>
              <w:t>246</w:t>
            </w:r>
          </w:p>
        </w:tc>
        <w:tc>
          <w:tcPr>
            <w:tcW w:w="800" w:type="dxa"/>
            <w:vAlign w:val="bottom"/>
          </w:tcPr>
          <w:p>
            <w:pPr>
              <w:ind w:left="20"/>
              <w:spacing w:after="0"/>
              <w:rPr>
                <w:sz w:val="20"/>
                <w:szCs w:val="20"/>
                <w:color w:val="auto"/>
              </w:rPr>
            </w:pPr>
            <w:r>
              <w:rPr>
                <w:rFonts w:ascii="Arial" w:cs="Arial" w:eastAsia="Arial" w:hAnsi="Arial"/>
                <w:sz w:val="15"/>
                <w:szCs w:val="15"/>
                <w:color w:val="auto"/>
              </w:rPr>
              <w:t>(64.1)</w:t>
            </w:r>
          </w:p>
        </w:tc>
        <w:tc>
          <w:tcPr>
            <w:tcW w:w="2620" w:type="dxa"/>
            <w:vAlign w:val="bottom"/>
            <w:gridSpan w:val="2"/>
          </w:tcPr>
          <w:p>
            <w:pPr>
              <w:jc w:val="right"/>
              <w:ind w:right="965"/>
              <w:spacing w:after="0"/>
              <w:rPr>
                <w:sz w:val="20"/>
                <w:szCs w:val="20"/>
                <w:color w:val="auto"/>
              </w:rPr>
            </w:pPr>
            <w:r>
              <w:rPr>
                <w:rFonts w:ascii="Arial" w:cs="Arial" w:eastAsia="Arial" w:hAnsi="Arial"/>
                <w:sz w:val="15"/>
                <w:szCs w:val="15"/>
                <w:color w:val="auto"/>
              </w:rPr>
              <w:t>14(66.7)</w:t>
            </w:r>
          </w:p>
        </w:tc>
        <w:tc>
          <w:tcPr>
            <w:tcW w:w="1100" w:type="dxa"/>
            <w:vAlign w:val="bottom"/>
          </w:tcPr>
          <w:p>
            <w:pPr>
              <w:jc w:val="right"/>
              <w:spacing w:after="0"/>
              <w:rPr>
                <w:sz w:val="20"/>
                <w:szCs w:val="20"/>
                <w:color w:val="auto"/>
              </w:rPr>
            </w:pPr>
            <w:r>
              <w:rPr>
                <w:rFonts w:ascii="Arial" w:cs="Arial" w:eastAsia="Arial" w:hAnsi="Arial"/>
                <w:sz w:val="15"/>
                <w:szCs w:val="15"/>
                <w:color w:val="auto"/>
              </w:rPr>
              <w:t>232</w:t>
            </w:r>
          </w:p>
        </w:tc>
        <w:tc>
          <w:tcPr>
            <w:tcW w:w="1340" w:type="dxa"/>
            <w:vAlign w:val="bottom"/>
          </w:tcPr>
          <w:p>
            <w:pPr>
              <w:ind w:left="20"/>
              <w:spacing w:after="0"/>
              <w:rPr>
                <w:sz w:val="20"/>
                <w:szCs w:val="20"/>
                <w:color w:val="auto"/>
              </w:rPr>
            </w:pPr>
            <w:r>
              <w:rPr>
                <w:rFonts w:ascii="Arial" w:cs="Arial" w:eastAsia="Arial" w:hAnsi="Arial"/>
                <w:sz w:val="15"/>
                <w:szCs w:val="15"/>
                <w:color w:val="auto"/>
              </w:rPr>
              <w:t>(59.8)</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Tertiary school</w:t>
            </w:r>
          </w:p>
        </w:tc>
        <w:tc>
          <w:tcPr>
            <w:tcW w:w="700" w:type="dxa"/>
            <w:vAlign w:val="bottom"/>
          </w:tcPr>
          <w:p>
            <w:pPr>
              <w:jc w:val="right"/>
              <w:spacing w:after="0"/>
              <w:rPr>
                <w:sz w:val="20"/>
                <w:szCs w:val="20"/>
                <w:color w:val="auto"/>
              </w:rPr>
            </w:pPr>
            <w:r>
              <w:rPr>
                <w:rFonts w:ascii="Arial" w:cs="Arial" w:eastAsia="Arial" w:hAnsi="Arial"/>
                <w:sz w:val="15"/>
                <w:szCs w:val="15"/>
                <w:color w:val="auto"/>
              </w:rPr>
              <w:t>46</w:t>
            </w:r>
          </w:p>
        </w:tc>
        <w:tc>
          <w:tcPr>
            <w:tcW w:w="800" w:type="dxa"/>
            <w:vAlign w:val="bottom"/>
          </w:tcPr>
          <w:p>
            <w:pPr>
              <w:ind w:left="20"/>
              <w:spacing w:after="0"/>
              <w:rPr>
                <w:sz w:val="20"/>
                <w:szCs w:val="20"/>
                <w:color w:val="auto"/>
              </w:rPr>
            </w:pPr>
            <w:r>
              <w:rPr>
                <w:rFonts w:ascii="Arial" w:cs="Arial" w:eastAsia="Arial" w:hAnsi="Arial"/>
                <w:sz w:val="15"/>
                <w:szCs w:val="15"/>
                <w:color w:val="auto"/>
              </w:rPr>
              <w:t>(12.0)</w:t>
            </w:r>
          </w:p>
        </w:tc>
        <w:tc>
          <w:tcPr>
            <w:tcW w:w="1220" w:type="dxa"/>
            <w:vAlign w:val="bottom"/>
          </w:tcPr>
          <w:p>
            <w:pPr>
              <w:jc w:val="right"/>
              <w:spacing w:after="0"/>
              <w:rPr>
                <w:sz w:val="20"/>
                <w:szCs w:val="20"/>
                <w:color w:val="auto"/>
              </w:rPr>
            </w:pPr>
            <w:r>
              <w:rPr>
                <w:rFonts w:ascii="Arial" w:cs="Arial" w:eastAsia="Arial" w:hAnsi="Arial"/>
                <w:sz w:val="15"/>
                <w:szCs w:val="15"/>
                <w:color w:val="auto"/>
              </w:rPr>
              <w:t>2</w:t>
            </w:r>
          </w:p>
        </w:tc>
        <w:tc>
          <w:tcPr>
            <w:tcW w:w="1400" w:type="dxa"/>
            <w:vAlign w:val="bottom"/>
          </w:tcPr>
          <w:p>
            <w:pPr>
              <w:ind w:left="20"/>
              <w:spacing w:after="0"/>
              <w:rPr>
                <w:sz w:val="20"/>
                <w:szCs w:val="20"/>
                <w:color w:val="auto"/>
              </w:rPr>
            </w:pPr>
            <w:r>
              <w:rPr>
                <w:rFonts w:ascii="Arial" w:cs="Arial" w:eastAsia="Arial" w:hAnsi="Arial"/>
                <w:sz w:val="15"/>
                <w:szCs w:val="15"/>
                <w:color w:val="auto"/>
              </w:rPr>
              <w:t>(9.5)</w:t>
            </w:r>
          </w:p>
        </w:tc>
        <w:tc>
          <w:tcPr>
            <w:tcW w:w="1100" w:type="dxa"/>
            <w:vAlign w:val="bottom"/>
          </w:tcPr>
          <w:p>
            <w:pPr>
              <w:jc w:val="right"/>
              <w:spacing w:after="0"/>
              <w:rPr>
                <w:sz w:val="20"/>
                <w:szCs w:val="20"/>
                <w:color w:val="auto"/>
              </w:rPr>
            </w:pPr>
            <w:r>
              <w:rPr>
                <w:rFonts w:ascii="Arial" w:cs="Arial" w:eastAsia="Arial" w:hAnsi="Arial"/>
                <w:sz w:val="15"/>
                <w:szCs w:val="15"/>
                <w:color w:val="auto"/>
              </w:rPr>
              <w:t>44</w:t>
            </w:r>
          </w:p>
        </w:tc>
        <w:tc>
          <w:tcPr>
            <w:tcW w:w="1340" w:type="dxa"/>
            <w:vAlign w:val="bottom"/>
          </w:tcPr>
          <w:p>
            <w:pPr>
              <w:ind w:left="20"/>
              <w:spacing w:after="0"/>
              <w:rPr>
                <w:sz w:val="20"/>
                <w:szCs w:val="20"/>
                <w:color w:val="auto"/>
              </w:rPr>
            </w:pPr>
            <w:r>
              <w:rPr>
                <w:rFonts w:ascii="Arial" w:cs="Arial" w:eastAsia="Arial" w:hAnsi="Arial"/>
                <w:sz w:val="15"/>
                <w:szCs w:val="15"/>
                <w:color w:val="auto"/>
              </w:rPr>
              <w:t>(11.3)</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71"/>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Occupation of the father</w:t>
            </w:r>
            <w:r>
              <w:rPr>
                <w:rFonts w:ascii="Arial" w:cs="Arial" w:eastAsia="Arial" w:hAnsi="Arial"/>
                <w:sz w:val="20"/>
                <w:szCs w:val="20"/>
                <w:color w:val="auto"/>
                <w:vertAlign w:val="superscript"/>
              </w:rPr>
              <w:t>c</w:t>
            </w:r>
          </w:p>
        </w:tc>
        <w:tc>
          <w:tcPr>
            <w:tcW w:w="7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225"/>
        </w:trPr>
        <w:tc>
          <w:tcPr>
            <w:tcW w:w="3000" w:type="dxa"/>
            <w:vAlign w:val="bottom"/>
          </w:tcPr>
          <w:p>
            <w:pPr>
              <w:ind w:left="160"/>
              <w:spacing w:after="0"/>
              <w:rPr>
                <w:sz w:val="20"/>
                <w:szCs w:val="20"/>
                <w:color w:val="auto"/>
              </w:rPr>
            </w:pPr>
            <w:r>
              <w:rPr>
                <w:rFonts w:ascii="Arial" w:cs="Arial" w:eastAsia="Arial" w:hAnsi="Arial"/>
                <w:sz w:val="15"/>
                <w:szCs w:val="15"/>
                <w:color w:val="auto"/>
              </w:rPr>
              <w:t>Employed</w:t>
            </w:r>
          </w:p>
        </w:tc>
        <w:tc>
          <w:tcPr>
            <w:tcW w:w="700" w:type="dxa"/>
            <w:vAlign w:val="bottom"/>
          </w:tcPr>
          <w:p>
            <w:pPr>
              <w:jc w:val="right"/>
              <w:spacing w:after="0"/>
              <w:rPr>
                <w:sz w:val="20"/>
                <w:szCs w:val="20"/>
                <w:color w:val="auto"/>
              </w:rPr>
            </w:pPr>
            <w:r>
              <w:rPr>
                <w:rFonts w:ascii="Arial" w:cs="Arial" w:eastAsia="Arial" w:hAnsi="Arial"/>
                <w:sz w:val="15"/>
                <w:szCs w:val="15"/>
                <w:color w:val="auto"/>
              </w:rPr>
              <w:t>356</w:t>
            </w:r>
          </w:p>
        </w:tc>
        <w:tc>
          <w:tcPr>
            <w:tcW w:w="800" w:type="dxa"/>
            <w:vAlign w:val="bottom"/>
          </w:tcPr>
          <w:p>
            <w:pPr>
              <w:ind w:left="20"/>
              <w:spacing w:after="0"/>
              <w:rPr>
                <w:sz w:val="20"/>
                <w:szCs w:val="20"/>
                <w:color w:val="auto"/>
              </w:rPr>
            </w:pPr>
            <w:r>
              <w:rPr>
                <w:rFonts w:ascii="Arial" w:cs="Arial" w:eastAsia="Arial" w:hAnsi="Arial"/>
                <w:sz w:val="15"/>
                <w:szCs w:val="15"/>
                <w:color w:val="auto"/>
              </w:rPr>
              <w:t>(87.0)</w:t>
            </w:r>
          </w:p>
        </w:tc>
        <w:tc>
          <w:tcPr>
            <w:tcW w:w="1220" w:type="dxa"/>
            <w:vAlign w:val="bottom"/>
          </w:tcPr>
          <w:p>
            <w:pPr>
              <w:jc w:val="right"/>
              <w:spacing w:after="0"/>
              <w:rPr>
                <w:sz w:val="20"/>
                <w:szCs w:val="20"/>
                <w:color w:val="auto"/>
              </w:rPr>
            </w:pPr>
            <w:r>
              <w:rPr>
                <w:rFonts w:ascii="Arial" w:cs="Arial" w:eastAsia="Arial" w:hAnsi="Arial"/>
                <w:sz w:val="15"/>
                <w:szCs w:val="15"/>
                <w:color w:val="auto"/>
              </w:rPr>
              <w:t>19</w:t>
            </w:r>
          </w:p>
        </w:tc>
        <w:tc>
          <w:tcPr>
            <w:tcW w:w="1400" w:type="dxa"/>
            <w:vAlign w:val="bottom"/>
          </w:tcPr>
          <w:p>
            <w:pPr>
              <w:ind w:left="20"/>
              <w:spacing w:after="0"/>
              <w:rPr>
                <w:sz w:val="20"/>
                <w:szCs w:val="20"/>
                <w:color w:val="auto"/>
              </w:rPr>
            </w:pPr>
            <w:r>
              <w:rPr>
                <w:rFonts w:ascii="Arial" w:cs="Arial" w:eastAsia="Arial" w:hAnsi="Arial"/>
                <w:sz w:val="15"/>
                <w:szCs w:val="15"/>
                <w:color w:val="auto"/>
              </w:rPr>
              <w:t>(90.5)</w:t>
            </w:r>
          </w:p>
        </w:tc>
        <w:tc>
          <w:tcPr>
            <w:tcW w:w="1100" w:type="dxa"/>
            <w:vAlign w:val="bottom"/>
          </w:tcPr>
          <w:p>
            <w:pPr>
              <w:jc w:val="right"/>
              <w:spacing w:after="0"/>
              <w:rPr>
                <w:sz w:val="20"/>
                <w:szCs w:val="20"/>
                <w:color w:val="auto"/>
              </w:rPr>
            </w:pPr>
            <w:r>
              <w:rPr>
                <w:rFonts w:ascii="Arial" w:cs="Arial" w:eastAsia="Arial" w:hAnsi="Arial"/>
                <w:sz w:val="15"/>
                <w:szCs w:val="15"/>
                <w:color w:val="auto"/>
              </w:rPr>
              <w:t>337</w:t>
            </w:r>
          </w:p>
        </w:tc>
        <w:tc>
          <w:tcPr>
            <w:tcW w:w="1340" w:type="dxa"/>
            <w:vAlign w:val="bottom"/>
          </w:tcPr>
          <w:p>
            <w:pPr>
              <w:ind w:left="20"/>
              <w:spacing w:after="0"/>
              <w:rPr>
                <w:sz w:val="20"/>
                <w:szCs w:val="20"/>
                <w:color w:val="auto"/>
              </w:rPr>
            </w:pPr>
            <w:r>
              <w:rPr>
                <w:rFonts w:ascii="Arial" w:cs="Arial" w:eastAsia="Arial" w:hAnsi="Arial"/>
                <w:sz w:val="15"/>
                <w:szCs w:val="15"/>
                <w:color w:val="auto"/>
              </w:rPr>
              <w:t>(86.9)</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0.57</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Unemployed</w:t>
            </w:r>
          </w:p>
        </w:tc>
        <w:tc>
          <w:tcPr>
            <w:tcW w:w="700" w:type="dxa"/>
            <w:vAlign w:val="bottom"/>
          </w:tcPr>
          <w:p>
            <w:pPr>
              <w:jc w:val="right"/>
              <w:spacing w:after="0"/>
              <w:rPr>
                <w:sz w:val="20"/>
                <w:szCs w:val="20"/>
                <w:color w:val="auto"/>
              </w:rPr>
            </w:pPr>
            <w:r>
              <w:rPr>
                <w:rFonts w:ascii="Arial" w:cs="Arial" w:eastAsia="Arial" w:hAnsi="Arial"/>
                <w:sz w:val="15"/>
                <w:szCs w:val="15"/>
                <w:color w:val="auto"/>
              </w:rPr>
              <w:t>15</w:t>
            </w:r>
          </w:p>
        </w:tc>
        <w:tc>
          <w:tcPr>
            <w:tcW w:w="800" w:type="dxa"/>
            <w:vAlign w:val="bottom"/>
          </w:tcPr>
          <w:p>
            <w:pPr>
              <w:ind w:left="20"/>
              <w:spacing w:after="0"/>
              <w:rPr>
                <w:sz w:val="20"/>
                <w:szCs w:val="20"/>
                <w:color w:val="auto"/>
              </w:rPr>
            </w:pPr>
            <w:r>
              <w:rPr>
                <w:rFonts w:ascii="Arial" w:cs="Arial" w:eastAsia="Arial" w:hAnsi="Arial"/>
                <w:sz w:val="15"/>
                <w:szCs w:val="15"/>
                <w:color w:val="auto"/>
              </w:rPr>
              <w:t>(3.7)</w:t>
            </w:r>
          </w:p>
        </w:tc>
        <w:tc>
          <w:tcPr>
            <w:tcW w:w="1220" w:type="dxa"/>
            <w:vAlign w:val="bottom"/>
          </w:tcPr>
          <w:p>
            <w:pPr>
              <w:jc w:val="right"/>
              <w:spacing w:after="0"/>
              <w:rPr>
                <w:sz w:val="20"/>
                <w:szCs w:val="20"/>
                <w:color w:val="auto"/>
              </w:rPr>
            </w:pPr>
            <w:r>
              <w:rPr>
                <w:rFonts w:ascii="Arial" w:cs="Arial" w:eastAsia="Arial" w:hAnsi="Arial"/>
                <w:sz w:val="15"/>
                <w:szCs w:val="15"/>
                <w:color w:val="auto"/>
              </w:rPr>
              <w:t>1</w:t>
            </w:r>
          </w:p>
        </w:tc>
        <w:tc>
          <w:tcPr>
            <w:tcW w:w="1400" w:type="dxa"/>
            <w:vAlign w:val="bottom"/>
          </w:tcPr>
          <w:p>
            <w:pPr>
              <w:ind w:left="20"/>
              <w:spacing w:after="0"/>
              <w:rPr>
                <w:sz w:val="20"/>
                <w:szCs w:val="20"/>
                <w:color w:val="auto"/>
              </w:rPr>
            </w:pPr>
            <w:r>
              <w:rPr>
                <w:rFonts w:ascii="Arial" w:cs="Arial" w:eastAsia="Arial" w:hAnsi="Arial"/>
                <w:sz w:val="15"/>
                <w:szCs w:val="15"/>
                <w:color w:val="auto"/>
              </w:rPr>
              <w:t>(4.8)</w:t>
            </w:r>
          </w:p>
        </w:tc>
        <w:tc>
          <w:tcPr>
            <w:tcW w:w="1100" w:type="dxa"/>
            <w:vAlign w:val="bottom"/>
          </w:tcPr>
          <w:p>
            <w:pPr>
              <w:jc w:val="right"/>
              <w:spacing w:after="0"/>
              <w:rPr>
                <w:sz w:val="20"/>
                <w:szCs w:val="20"/>
                <w:color w:val="auto"/>
              </w:rPr>
            </w:pPr>
            <w:r>
              <w:rPr>
                <w:rFonts w:ascii="Arial" w:cs="Arial" w:eastAsia="Arial" w:hAnsi="Arial"/>
                <w:sz w:val="15"/>
                <w:szCs w:val="15"/>
                <w:color w:val="auto"/>
              </w:rPr>
              <w:t>14</w:t>
            </w:r>
          </w:p>
        </w:tc>
        <w:tc>
          <w:tcPr>
            <w:tcW w:w="1340" w:type="dxa"/>
            <w:vAlign w:val="bottom"/>
          </w:tcPr>
          <w:p>
            <w:pPr>
              <w:ind w:left="20"/>
              <w:spacing w:after="0"/>
              <w:rPr>
                <w:sz w:val="20"/>
                <w:szCs w:val="20"/>
                <w:color w:val="auto"/>
              </w:rPr>
            </w:pPr>
            <w:r>
              <w:rPr>
                <w:rFonts w:ascii="Arial" w:cs="Arial" w:eastAsia="Arial" w:hAnsi="Arial"/>
                <w:sz w:val="15"/>
                <w:szCs w:val="15"/>
                <w:color w:val="auto"/>
              </w:rPr>
              <w:t>(3.6)</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72"/>
        </w:trPr>
        <w:tc>
          <w:tcPr>
            <w:tcW w:w="3000" w:type="dxa"/>
            <w:vAlign w:val="bottom"/>
            <w:tcBorders>
              <w:bottom w:val="single" w:sz="8" w:color="auto"/>
            </w:tcBorders>
          </w:tcPr>
          <w:p>
            <w:pPr>
              <w:ind w:left="160"/>
              <w:spacing w:after="0"/>
              <w:rPr>
                <w:sz w:val="20"/>
                <w:szCs w:val="20"/>
                <w:color w:val="auto"/>
              </w:rPr>
            </w:pPr>
            <w:r>
              <w:rPr>
                <w:rFonts w:ascii="Arial" w:cs="Arial" w:eastAsia="Arial" w:hAnsi="Arial"/>
                <w:sz w:val="15"/>
                <w:szCs w:val="15"/>
                <w:color w:val="auto"/>
              </w:rPr>
              <w:t>Occupation of the mother</w:t>
            </w:r>
            <w:r>
              <w:rPr>
                <w:rFonts w:ascii="Arial" w:cs="Arial" w:eastAsia="Arial" w:hAnsi="Arial"/>
                <w:sz w:val="20"/>
                <w:szCs w:val="20"/>
                <w:color w:val="auto"/>
                <w:vertAlign w:val="superscript"/>
              </w:rPr>
              <w:t>c</w:t>
            </w:r>
          </w:p>
        </w:tc>
        <w:tc>
          <w:tcPr>
            <w:tcW w:w="700" w:type="dxa"/>
            <w:vAlign w:val="bottom"/>
            <w:tcBorders>
              <w:bottom w:val="single" w:sz="8" w:color="auto"/>
            </w:tcBorders>
          </w:tcPr>
          <w:p>
            <w:pPr>
              <w:spacing w:after="0"/>
              <w:rPr>
                <w:sz w:val="23"/>
                <w:szCs w:val="23"/>
                <w:color w:val="auto"/>
              </w:rPr>
            </w:pPr>
          </w:p>
        </w:tc>
        <w:tc>
          <w:tcPr>
            <w:tcW w:w="800" w:type="dxa"/>
            <w:vAlign w:val="bottom"/>
            <w:tcBorders>
              <w:bottom w:val="single" w:sz="8" w:color="auto"/>
            </w:tcBorders>
          </w:tcPr>
          <w:p>
            <w:pPr>
              <w:spacing w:after="0"/>
              <w:rPr>
                <w:sz w:val="23"/>
                <w:szCs w:val="23"/>
                <w:color w:val="auto"/>
              </w:rPr>
            </w:pPr>
          </w:p>
        </w:tc>
        <w:tc>
          <w:tcPr>
            <w:tcW w:w="12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spacing w:after="0"/>
              <w:rPr>
                <w:sz w:val="23"/>
                <w:szCs w:val="23"/>
                <w:color w:val="auto"/>
              </w:rPr>
            </w:pPr>
          </w:p>
        </w:tc>
        <w:tc>
          <w:tcPr>
            <w:tcW w:w="1100" w:type="dxa"/>
            <w:vAlign w:val="bottom"/>
            <w:tcBorders>
              <w:bottom w:val="single" w:sz="8" w:color="auto"/>
            </w:tcBorders>
          </w:tcPr>
          <w:p>
            <w:pPr>
              <w:spacing w:after="0"/>
              <w:rPr>
                <w:sz w:val="23"/>
                <w:szCs w:val="23"/>
                <w:color w:val="auto"/>
              </w:rPr>
            </w:pPr>
          </w:p>
        </w:tc>
        <w:tc>
          <w:tcPr>
            <w:tcW w:w="1340" w:type="dxa"/>
            <w:vAlign w:val="bottom"/>
            <w:tcBorders>
              <w:bottom w:val="single" w:sz="8" w:color="auto"/>
            </w:tcBorders>
          </w:tcPr>
          <w:p>
            <w:pPr>
              <w:spacing w:after="0"/>
              <w:rPr>
                <w:sz w:val="23"/>
                <w:szCs w:val="23"/>
                <w:color w:val="auto"/>
              </w:rPr>
            </w:pPr>
          </w:p>
        </w:tc>
        <w:tc>
          <w:tcPr>
            <w:tcW w:w="700" w:type="dxa"/>
            <w:vAlign w:val="bottom"/>
            <w:tcBorders>
              <w:bottom w:val="single" w:sz="8" w:color="auto"/>
            </w:tcBorders>
          </w:tcPr>
          <w:p>
            <w:pPr>
              <w:spacing w:after="0"/>
              <w:rPr>
                <w:sz w:val="23"/>
                <w:szCs w:val="23"/>
                <w:color w:val="auto"/>
              </w:rPr>
            </w:pPr>
          </w:p>
        </w:tc>
        <w:tc>
          <w:tcPr>
            <w:tcW w:w="20" w:type="dxa"/>
            <w:vAlign w:val="bottom"/>
          </w:tcPr>
          <w:p>
            <w:pPr>
              <w:spacing w:after="0"/>
              <w:rPr>
                <w:sz w:val="23"/>
                <w:szCs w:val="23"/>
                <w:color w:val="auto"/>
              </w:rPr>
            </w:pPr>
          </w:p>
        </w:tc>
      </w:tr>
      <w:tr>
        <w:trPr>
          <w:trHeight w:val="224"/>
        </w:trPr>
        <w:tc>
          <w:tcPr>
            <w:tcW w:w="3000" w:type="dxa"/>
            <w:vAlign w:val="bottom"/>
          </w:tcPr>
          <w:p>
            <w:pPr>
              <w:ind w:left="160"/>
              <w:spacing w:after="0"/>
              <w:rPr>
                <w:sz w:val="20"/>
                <w:szCs w:val="20"/>
                <w:color w:val="auto"/>
              </w:rPr>
            </w:pPr>
            <w:r>
              <w:rPr>
                <w:rFonts w:ascii="Arial" w:cs="Arial" w:eastAsia="Arial" w:hAnsi="Arial"/>
                <w:sz w:val="15"/>
                <w:szCs w:val="15"/>
                <w:color w:val="auto"/>
              </w:rPr>
              <w:t>Homemaker</w:t>
            </w:r>
          </w:p>
        </w:tc>
        <w:tc>
          <w:tcPr>
            <w:tcW w:w="700" w:type="dxa"/>
            <w:vAlign w:val="bottom"/>
          </w:tcPr>
          <w:p>
            <w:pPr>
              <w:jc w:val="right"/>
              <w:spacing w:after="0"/>
              <w:rPr>
                <w:sz w:val="20"/>
                <w:szCs w:val="20"/>
                <w:color w:val="auto"/>
              </w:rPr>
            </w:pPr>
            <w:r>
              <w:rPr>
                <w:rFonts w:ascii="Arial" w:cs="Arial" w:eastAsia="Arial" w:hAnsi="Arial"/>
                <w:sz w:val="15"/>
                <w:szCs w:val="15"/>
                <w:color w:val="auto"/>
              </w:rPr>
              <w:t>181</w:t>
            </w:r>
          </w:p>
        </w:tc>
        <w:tc>
          <w:tcPr>
            <w:tcW w:w="800" w:type="dxa"/>
            <w:vAlign w:val="bottom"/>
          </w:tcPr>
          <w:p>
            <w:pPr>
              <w:ind w:left="20"/>
              <w:spacing w:after="0"/>
              <w:rPr>
                <w:sz w:val="20"/>
                <w:szCs w:val="20"/>
                <w:color w:val="auto"/>
              </w:rPr>
            </w:pPr>
            <w:r>
              <w:rPr>
                <w:rFonts w:ascii="Arial" w:cs="Arial" w:eastAsia="Arial" w:hAnsi="Arial"/>
                <w:sz w:val="15"/>
                <w:szCs w:val="15"/>
                <w:color w:val="auto"/>
              </w:rPr>
              <w:t>(44.3)</w:t>
            </w:r>
          </w:p>
        </w:tc>
        <w:tc>
          <w:tcPr>
            <w:tcW w:w="1220" w:type="dxa"/>
            <w:vAlign w:val="bottom"/>
          </w:tcPr>
          <w:p>
            <w:pPr>
              <w:jc w:val="right"/>
              <w:spacing w:after="0"/>
              <w:rPr>
                <w:sz w:val="20"/>
                <w:szCs w:val="20"/>
                <w:color w:val="auto"/>
              </w:rPr>
            </w:pPr>
            <w:r>
              <w:rPr>
                <w:rFonts w:ascii="Arial" w:cs="Arial" w:eastAsia="Arial" w:hAnsi="Arial"/>
                <w:sz w:val="15"/>
                <w:szCs w:val="15"/>
                <w:color w:val="auto"/>
              </w:rPr>
              <w:t>8</w:t>
            </w:r>
          </w:p>
        </w:tc>
        <w:tc>
          <w:tcPr>
            <w:tcW w:w="1400" w:type="dxa"/>
            <w:vAlign w:val="bottom"/>
          </w:tcPr>
          <w:p>
            <w:pPr>
              <w:ind w:left="20"/>
              <w:spacing w:after="0"/>
              <w:rPr>
                <w:sz w:val="20"/>
                <w:szCs w:val="20"/>
                <w:color w:val="auto"/>
              </w:rPr>
            </w:pPr>
            <w:r>
              <w:rPr>
                <w:rFonts w:ascii="Arial" w:cs="Arial" w:eastAsia="Arial" w:hAnsi="Arial"/>
                <w:sz w:val="15"/>
                <w:szCs w:val="15"/>
                <w:color w:val="auto"/>
              </w:rPr>
              <w:t>(38.1)</w:t>
            </w:r>
          </w:p>
        </w:tc>
        <w:tc>
          <w:tcPr>
            <w:tcW w:w="1100" w:type="dxa"/>
            <w:vAlign w:val="bottom"/>
          </w:tcPr>
          <w:p>
            <w:pPr>
              <w:jc w:val="right"/>
              <w:spacing w:after="0"/>
              <w:rPr>
                <w:sz w:val="20"/>
                <w:szCs w:val="20"/>
                <w:color w:val="auto"/>
              </w:rPr>
            </w:pPr>
            <w:r>
              <w:rPr>
                <w:rFonts w:ascii="Arial" w:cs="Arial" w:eastAsia="Arial" w:hAnsi="Arial"/>
                <w:sz w:val="15"/>
                <w:szCs w:val="15"/>
                <w:color w:val="auto"/>
              </w:rPr>
              <w:t>173</w:t>
            </w:r>
          </w:p>
        </w:tc>
        <w:tc>
          <w:tcPr>
            <w:tcW w:w="1340" w:type="dxa"/>
            <w:vAlign w:val="bottom"/>
          </w:tcPr>
          <w:p>
            <w:pPr>
              <w:ind w:left="20"/>
              <w:spacing w:after="0"/>
              <w:rPr>
                <w:sz w:val="20"/>
                <w:szCs w:val="20"/>
                <w:color w:val="auto"/>
              </w:rPr>
            </w:pPr>
            <w:r>
              <w:rPr>
                <w:rFonts w:ascii="Arial" w:cs="Arial" w:eastAsia="Arial" w:hAnsi="Arial"/>
                <w:sz w:val="15"/>
                <w:szCs w:val="15"/>
                <w:color w:val="auto"/>
              </w:rPr>
              <w:t>(46.8)</w:t>
            </w:r>
          </w:p>
        </w:tc>
        <w:tc>
          <w:tcPr>
            <w:tcW w:w="700" w:type="dxa"/>
            <w:vAlign w:val="bottom"/>
          </w:tcPr>
          <w:p>
            <w:pPr>
              <w:jc w:val="center"/>
              <w:ind w:left="65"/>
              <w:spacing w:after="0"/>
              <w:rPr>
                <w:sz w:val="20"/>
                <w:szCs w:val="20"/>
                <w:color w:val="auto"/>
              </w:rPr>
            </w:pPr>
            <w:r>
              <w:rPr>
                <w:rFonts w:ascii="Arial" w:cs="Arial" w:eastAsia="Arial" w:hAnsi="Arial"/>
                <w:sz w:val="15"/>
                <w:szCs w:val="15"/>
                <w:color w:val="auto"/>
                <w:w w:val="82"/>
              </w:rPr>
              <w:t>0.63</w:t>
            </w:r>
          </w:p>
        </w:tc>
        <w:tc>
          <w:tcPr>
            <w:tcW w:w="20" w:type="dxa"/>
            <w:vAlign w:val="bottom"/>
          </w:tcPr>
          <w:p>
            <w:pPr>
              <w:spacing w:after="0"/>
              <w:rPr>
                <w:sz w:val="19"/>
                <w:szCs w:val="19"/>
                <w:color w:val="auto"/>
              </w:rPr>
            </w:pPr>
          </w:p>
        </w:tc>
      </w:tr>
      <w:tr>
        <w:trPr>
          <w:trHeight w:val="54"/>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21"/>
        </w:trPr>
        <w:tc>
          <w:tcPr>
            <w:tcW w:w="3000" w:type="dxa"/>
            <w:vAlign w:val="bottom"/>
          </w:tcPr>
          <w:p>
            <w:pPr>
              <w:ind w:left="160"/>
              <w:spacing w:after="0"/>
              <w:rPr>
                <w:sz w:val="20"/>
                <w:szCs w:val="20"/>
                <w:color w:val="auto"/>
              </w:rPr>
            </w:pPr>
            <w:r>
              <w:rPr>
                <w:rFonts w:ascii="Arial" w:cs="Arial" w:eastAsia="Arial" w:hAnsi="Arial"/>
                <w:sz w:val="15"/>
                <w:szCs w:val="15"/>
                <w:color w:val="auto"/>
              </w:rPr>
              <w:t>Employed</w:t>
            </w:r>
          </w:p>
        </w:tc>
        <w:tc>
          <w:tcPr>
            <w:tcW w:w="700" w:type="dxa"/>
            <w:vAlign w:val="bottom"/>
          </w:tcPr>
          <w:p>
            <w:pPr>
              <w:jc w:val="right"/>
              <w:spacing w:after="0"/>
              <w:rPr>
                <w:sz w:val="20"/>
                <w:szCs w:val="20"/>
                <w:color w:val="auto"/>
              </w:rPr>
            </w:pPr>
            <w:r>
              <w:rPr>
                <w:rFonts w:ascii="Arial" w:cs="Arial" w:eastAsia="Arial" w:hAnsi="Arial"/>
                <w:sz w:val="15"/>
                <w:szCs w:val="15"/>
                <w:color w:val="auto"/>
              </w:rPr>
              <w:t>199</w:t>
            </w:r>
          </w:p>
        </w:tc>
        <w:tc>
          <w:tcPr>
            <w:tcW w:w="800" w:type="dxa"/>
            <w:vAlign w:val="bottom"/>
          </w:tcPr>
          <w:p>
            <w:pPr>
              <w:ind w:left="20"/>
              <w:spacing w:after="0"/>
              <w:rPr>
                <w:sz w:val="20"/>
                <w:szCs w:val="20"/>
                <w:color w:val="auto"/>
              </w:rPr>
            </w:pPr>
            <w:r>
              <w:rPr>
                <w:rFonts w:ascii="Arial" w:cs="Arial" w:eastAsia="Arial" w:hAnsi="Arial"/>
                <w:sz w:val="15"/>
                <w:szCs w:val="15"/>
                <w:color w:val="auto"/>
              </w:rPr>
              <w:t>(48.7)</w:t>
            </w:r>
          </w:p>
        </w:tc>
        <w:tc>
          <w:tcPr>
            <w:tcW w:w="1220" w:type="dxa"/>
            <w:vAlign w:val="bottom"/>
          </w:tcPr>
          <w:p>
            <w:pPr>
              <w:jc w:val="right"/>
              <w:spacing w:after="0"/>
              <w:rPr>
                <w:sz w:val="20"/>
                <w:szCs w:val="20"/>
                <w:color w:val="auto"/>
              </w:rPr>
            </w:pPr>
            <w:r>
              <w:rPr>
                <w:rFonts w:ascii="Arial" w:cs="Arial" w:eastAsia="Arial" w:hAnsi="Arial"/>
                <w:sz w:val="15"/>
                <w:szCs w:val="15"/>
                <w:color w:val="auto"/>
              </w:rPr>
              <w:t>11</w:t>
            </w:r>
          </w:p>
        </w:tc>
        <w:tc>
          <w:tcPr>
            <w:tcW w:w="1400" w:type="dxa"/>
            <w:vAlign w:val="bottom"/>
          </w:tcPr>
          <w:p>
            <w:pPr>
              <w:ind w:left="20"/>
              <w:spacing w:after="0"/>
              <w:rPr>
                <w:sz w:val="20"/>
                <w:szCs w:val="20"/>
                <w:color w:val="auto"/>
              </w:rPr>
            </w:pPr>
            <w:r>
              <w:rPr>
                <w:rFonts w:ascii="Arial" w:cs="Arial" w:eastAsia="Arial" w:hAnsi="Arial"/>
                <w:sz w:val="15"/>
                <w:szCs w:val="15"/>
                <w:color w:val="auto"/>
              </w:rPr>
              <w:t>(52.4)</w:t>
            </w:r>
          </w:p>
        </w:tc>
        <w:tc>
          <w:tcPr>
            <w:tcW w:w="1100" w:type="dxa"/>
            <w:vAlign w:val="bottom"/>
          </w:tcPr>
          <w:p>
            <w:pPr>
              <w:jc w:val="right"/>
              <w:spacing w:after="0"/>
              <w:rPr>
                <w:sz w:val="20"/>
                <w:szCs w:val="20"/>
                <w:color w:val="auto"/>
              </w:rPr>
            </w:pPr>
            <w:r>
              <w:rPr>
                <w:rFonts w:ascii="Arial" w:cs="Arial" w:eastAsia="Arial" w:hAnsi="Arial"/>
                <w:sz w:val="15"/>
                <w:szCs w:val="15"/>
                <w:color w:val="auto"/>
              </w:rPr>
              <w:t>188</w:t>
            </w:r>
          </w:p>
        </w:tc>
        <w:tc>
          <w:tcPr>
            <w:tcW w:w="1340" w:type="dxa"/>
            <w:vAlign w:val="bottom"/>
          </w:tcPr>
          <w:p>
            <w:pPr>
              <w:ind w:left="20"/>
              <w:spacing w:after="0"/>
              <w:rPr>
                <w:sz w:val="20"/>
                <w:szCs w:val="20"/>
                <w:color w:val="auto"/>
              </w:rPr>
            </w:pPr>
            <w:r>
              <w:rPr>
                <w:rFonts w:ascii="Arial" w:cs="Arial" w:eastAsia="Arial" w:hAnsi="Arial"/>
                <w:sz w:val="15"/>
                <w:szCs w:val="15"/>
                <w:color w:val="auto"/>
              </w:rPr>
              <w:t>(51.1)</w:t>
            </w:r>
          </w:p>
        </w:tc>
        <w:tc>
          <w:tcPr>
            <w:tcW w:w="70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55"/>
        </w:trPr>
        <w:tc>
          <w:tcPr>
            <w:tcW w:w="300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r>
      <w:tr>
        <w:trPr>
          <w:trHeight w:val="234"/>
        </w:trPr>
        <w:tc>
          <w:tcPr>
            <w:tcW w:w="3000" w:type="dxa"/>
            <w:vAlign w:val="bottom"/>
            <w:tcBorders>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Unemployed</w:t>
            </w:r>
          </w:p>
        </w:tc>
        <w:tc>
          <w:tcPr>
            <w:tcW w:w="700" w:type="dxa"/>
            <w:vAlign w:val="bottom"/>
            <w:tcBorders>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9</w:t>
            </w:r>
          </w:p>
        </w:tc>
        <w:tc>
          <w:tcPr>
            <w:tcW w:w="800" w:type="dxa"/>
            <w:vAlign w:val="bottom"/>
            <w:tcBorders>
              <w:bottom w:val="single" w:sz="8" w:color="DDEAE5"/>
            </w:tcBorders>
            <w:shd w:val="clear" w:color="auto" w:fill="DDEAE5"/>
          </w:tcPr>
          <w:p>
            <w:pPr>
              <w:ind w:left="20"/>
              <w:spacing w:after="0"/>
              <w:rPr>
                <w:sz w:val="20"/>
                <w:szCs w:val="20"/>
                <w:color w:val="auto"/>
              </w:rPr>
            </w:pPr>
            <w:r>
              <w:rPr>
                <w:rFonts w:ascii="Arial" w:cs="Arial" w:eastAsia="Arial" w:hAnsi="Arial"/>
                <w:sz w:val="15"/>
                <w:szCs w:val="15"/>
                <w:color w:val="auto"/>
              </w:rPr>
              <w:t>(2.2)</w:t>
            </w:r>
          </w:p>
        </w:tc>
        <w:tc>
          <w:tcPr>
            <w:tcW w:w="1220" w:type="dxa"/>
            <w:vAlign w:val="bottom"/>
            <w:tcBorders>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w:t>
            </w:r>
          </w:p>
        </w:tc>
        <w:tc>
          <w:tcPr>
            <w:tcW w:w="1400" w:type="dxa"/>
            <w:vAlign w:val="bottom"/>
            <w:tcBorders>
              <w:bottom w:val="single" w:sz="8" w:color="DDEAE5"/>
            </w:tcBorders>
            <w:shd w:val="clear" w:color="auto" w:fill="DDEAE5"/>
          </w:tcPr>
          <w:p>
            <w:pPr>
              <w:ind w:left="20"/>
              <w:spacing w:after="0"/>
              <w:rPr>
                <w:sz w:val="20"/>
                <w:szCs w:val="20"/>
                <w:color w:val="auto"/>
              </w:rPr>
            </w:pPr>
            <w:r>
              <w:rPr>
                <w:rFonts w:ascii="Arial" w:cs="Arial" w:eastAsia="Arial" w:hAnsi="Arial"/>
                <w:sz w:val="15"/>
                <w:szCs w:val="15"/>
                <w:color w:val="auto"/>
              </w:rPr>
              <w:t>(4.8)</w:t>
            </w:r>
          </w:p>
        </w:tc>
        <w:tc>
          <w:tcPr>
            <w:tcW w:w="1100" w:type="dxa"/>
            <w:vAlign w:val="bottom"/>
            <w:tcBorders>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8</w:t>
            </w:r>
          </w:p>
        </w:tc>
        <w:tc>
          <w:tcPr>
            <w:tcW w:w="1340" w:type="dxa"/>
            <w:vAlign w:val="bottom"/>
            <w:tcBorders>
              <w:bottom w:val="single" w:sz="8" w:color="DDEAE5"/>
            </w:tcBorders>
            <w:shd w:val="clear" w:color="auto" w:fill="DDEAE5"/>
          </w:tcPr>
          <w:p>
            <w:pPr>
              <w:ind w:left="20"/>
              <w:spacing w:after="0"/>
              <w:rPr>
                <w:sz w:val="20"/>
                <w:szCs w:val="20"/>
                <w:color w:val="auto"/>
              </w:rPr>
            </w:pPr>
            <w:r>
              <w:rPr>
                <w:rFonts w:ascii="Arial" w:cs="Arial" w:eastAsia="Arial" w:hAnsi="Arial"/>
                <w:sz w:val="15"/>
                <w:szCs w:val="15"/>
                <w:color w:val="auto"/>
              </w:rPr>
              <w:t>(2.2)</w:t>
            </w:r>
          </w:p>
        </w:tc>
        <w:tc>
          <w:tcPr>
            <w:tcW w:w="700" w:type="dxa"/>
            <w:vAlign w:val="bottom"/>
            <w:tcBorders>
              <w:bottom w:val="single" w:sz="8" w:color="DDEAE5"/>
            </w:tcBorders>
            <w:shd w:val="clear" w:color="auto" w:fill="DDEAE5"/>
          </w:tcPr>
          <w:p>
            <w:pPr>
              <w:spacing w:after="0"/>
              <w:rPr>
                <w:sz w:val="20"/>
                <w:szCs w:val="20"/>
                <w:color w:val="auto"/>
              </w:rPr>
            </w:pPr>
          </w:p>
        </w:tc>
        <w:tc>
          <w:tcPr>
            <w:tcW w:w="20" w:type="dxa"/>
            <w:vAlign w:val="bottom"/>
          </w:tcPr>
          <w:p>
            <w:pPr>
              <w:spacing w:after="0"/>
              <w:rPr>
                <w:sz w:val="20"/>
                <w:szCs w:val="20"/>
                <w:color w:val="auto"/>
              </w:rPr>
            </w:pPr>
          </w:p>
        </w:tc>
      </w:tr>
      <w:tr>
        <w:trPr>
          <w:trHeight w:val="20"/>
        </w:trPr>
        <w:tc>
          <w:tcPr>
            <w:tcW w:w="3000" w:type="dxa"/>
            <w:vAlign w:val="bottom"/>
            <w:shd w:val="clear" w:color="auto" w:fill="000000"/>
          </w:tcPr>
          <w:p>
            <w:pPr>
              <w:spacing w:after="0" w:line="20" w:lineRule="exact"/>
              <w:rPr>
                <w:sz w:val="1"/>
                <w:szCs w:val="1"/>
                <w:color w:val="auto"/>
              </w:rPr>
            </w:pPr>
          </w:p>
        </w:tc>
        <w:tc>
          <w:tcPr>
            <w:tcW w:w="700" w:type="dxa"/>
            <w:vAlign w:val="bottom"/>
            <w:shd w:val="clear" w:color="auto" w:fill="000000"/>
          </w:tcPr>
          <w:p>
            <w:pPr>
              <w:spacing w:after="0" w:line="20" w:lineRule="exact"/>
              <w:rPr>
                <w:sz w:val="1"/>
                <w:szCs w:val="1"/>
                <w:color w:val="auto"/>
              </w:rPr>
            </w:pPr>
          </w:p>
        </w:tc>
        <w:tc>
          <w:tcPr>
            <w:tcW w:w="800" w:type="dxa"/>
            <w:vAlign w:val="bottom"/>
            <w:shd w:val="clear" w:color="auto" w:fill="000000"/>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100" w:type="dxa"/>
            <w:vAlign w:val="bottom"/>
            <w:shd w:val="clear" w:color="auto" w:fill="000000"/>
          </w:tcPr>
          <w:p>
            <w:pPr>
              <w:spacing w:after="0" w:line="20" w:lineRule="exact"/>
              <w:rPr>
                <w:sz w:val="1"/>
                <w:szCs w:val="1"/>
                <w:color w:val="auto"/>
              </w:rPr>
            </w:pPr>
          </w:p>
        </w:tc>
        <w:tc>
          <w:tcPr>
            <w:tcW w:w="1340" w:type="dxa"/>
            <w:vAlign w:val="bottom"/>
            <w:shd w:val="clear" w:color="auto" w:fill="000000"/>
          </w:tcPr>
          <w:p>
            <w:pPr>
              <w:spacing w:after="0" w:line="20" w:lineRule="exact"/>
              <w:rPr>
                <w:sz w:val="1"/>
                <w:szCs w:val="1"/>
                <w:color w:val="auto"/>
              </w:rPr>
            </w:pPr>
          </w:p>
        </w:tc>
        <w:tc>
          <w:tcPr>
            <w:tcW w:w="70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298450</wp:posOffset>
            </wp:positionH>
            <wp:positionV relativeFrom="paragraph">
              <wp:posOffset>-5234940</wp:posOffset>
            </wp:positionV>
            <wp:extent cx="6515100" cy="50577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515100" cy="5057775"/>
                    </a:xfrm>
                    <a:prstGeom prst="rect">
                      <a:avLst/>
                    </a:prstGeom>
                    <a:noFill/>
                  </pic:spPr>
                </pic:pic>
              </a:graphicData>
            </a:graphic>
          </wp:anchor>
        </w:drawing>
      </w:r>
    </w:p>
    <w:p>
      <w:pPr>
        <w:spacing w:after="0" w:line="7" w:lineRule="exact"/>
        <w:rPr>
          <w:sz w:val="20"/>
          <w:szCs w:val="20"/>
          <w:color w:val="auto"/>
        </w:rPr>
      </w:pPr>
    </w:p>
    <w:p>
      <w:pPr>
        <w:ind w:left="560" w:hanging="90"/>
        <w:spacing w:after="0"/>
        <w:tabs>
          <w:tab w:leader="none" w:pos="560" w:val="left"/>
        </w:tabs>
        <w:numPr>
          <w:ilvl w:val="0"/>
          <w:numId w:val="1"/>
        </w:numPr>
        <w:rPr>
          <w:rFonts w:ascii="Arial" w:cs="Arial" w:eastAsia="Arial" w:hAnsi="Arial"/>
          <w:sz w:val="18"/>
          <w:szCs w:val="18"/>
          <w:color w:val="auto"/>
          <w:vertAlign w:val="superscript"/>
        </w:rPr>
      </w:pPr>
      <w:r>
        <w:rPr>
          <w:rFonts w:ascii="Arial" w:cs="Arial" w:eastAsia="Arial" w:hAnsi="Arial"/>
          <w:sz w:val="13"/>
          <w:szCs w:val="13"/>
          <w:color w:val="auto"/>
        </w:rPr>
        <w:t>Statistical tests included the Chi-square test and the Mann–Whitney U test. For cells with count of less than five, Fisher’s Exact Test was adopted.</w:t>
      </w:r>
    </w:p>
    <w:p>
      <w:pPr>
        <w:spacing w:after="0" w:line="31" w:lineRule="exact"/>
        <w:rPr>
          <w:rFonts w:ascii="Arial" w:cs="Arial" w:eastAsia="Arial" w:hAnsi="Arial"/>
          <w:sz w:val="18"/>
          <w:szCs w:val="18"/>
          <w:color w:val="auto"/>
          <w:vertAlign w:val="superscript"/>
        </w:rPr>
      </w:pPr>
    </w:p>
    <w:p>
      <w:pPr>
        <w:ind w:left="560" w:hanging="90"/>
        <w:spacing w:after="0" w:line="191" w:lineRule="auto"/>
        <w:tabs>
          <w:tab w:leader="none" w:pos="560" w:val="left"/>
        </w:tabs>
        <w:numPr>
          <w:ilvl w:val="0"/>
          <w:numId w:val="1"/>
        </w:numPr>
        <w:rPr>
          <w:rFonts w:ascii="Arial" w:cs="Arial" w:eastAsia="Arial" w:hAnsi="Arial"/>
          <w:sz w:val="14"/>
          <w:szCs w:val="14"/>
          <w:color w:val="auto"/>
          <w:vertAlign w:val="superscript"/>
        </w:rPr>
      </w:pPr>
      <w:r>
        <w:rPr>
          <w:rFonts w:ascii="Arial" w:cs="Arial" w:eastAsia="Arial" w:hAnsi="Arial"/>
          <w:sz w:val="10"/>
          <w:szCs w:val="10"/>
          <w:color w:val="auto"/>
        </w:rPr>
        <w:t>Missing data constituted less than 5% (range 0.7–4.9%).</w:t>
      </w:r>
    </w:p>
    <w:p>
      <w:pPr>
        <w:spacing w:after="0" w:line="31" w:lineRule="exact"/>
        <w:rPr>
          <w:rFonts w:ascii="Arial" w:cs="Arial" w:eastAsia="Arial" w:hAnsi="Arial"/>
          <w:sz w:val="14"/>
          <w:szCs w:val="14"/>
          <w:color w:val="auto"/>
          <w:vertAlign w:val="superscript"/>
        </w:rPr>
      </w:pPr>
    </w:p>
    <w:p>
      <w:pPr>
        <w:ind w:left="560" w:hanging="90"/>
        <w:spacing w:after="0" w:line="191" w:lineRule="auto"/>
        <w:tabs>
          <w:tab w:leader="none" w:pos="560" w:val="left"/>
        </w:tabs>
        <w:numPr>
          <w:ilvl w:val="0"/>
          <w:numId w:val="1"/>
        </w:numPr>
        <w:rPr>
          <w:rFonts w:ascii="Arial" w:cs="Arial" w:eastAsia="Arial" w:hAnsi="Arial"/>
          <w:sz w:val="14"/>
          <w:szCs w:val="14"/>
          <w:color w:val="auto"/>
          <w:vertAlign w:val="superscript"/>
        </w:rPr>
      </w:pPr>
      <w:r>
        <w:rPr>
          <w:rFonts w:ascii="Arial" w:cs="Arial" w:eastAsia="Arial" w:hAnsi="Arial"/>
          <w:sz w:val="10"/>
          <w:szCs w:val="10"/>
          <w:color w:val="auto"/>
        </w:rPr>
        <w:t>Missing data constituted more than 5% (range 6.4–9.3%).</w:t>
      </w:r>
    </w:p>
    <w:p>
      <w:pPr>
        <w:sectPr>
          <w:pgSz w:w="11900" w:h="15868" w:orient="portrait"/>
          <w:cols w:equalWidth="0" w:num="1">
            <w:col w:w="10840"/>
          </w:cols>
          <w:pgMar w:left="340" w:top="696"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460"/>
        <w:spacing w:after="0"/>
        <w:rPr>
          <w:sz w:val="20"/>
          <w:szCs w:val="20"/>
          <w:color w:val="auto"/>
        </w:rPr>
      </w:pPr>
      <w:r>
        <w:rPr>
          <w:rFonts w:ascii="Arial" w:cs="Arial" w:eastAsia="Arial" w:hAnsi="Arial"/>
          <w:sz w:val="19"/>
          <w:szCs w:val="19"/>
          <w:color w:val="008576"/>
        </w:rPr>
        <w:t>Self-efficacy in resisting offers or temptations to smoke</w:t>
      </w:r>
    </w:p>
    <w:p>
      <w:pPr>
        <w:spacing w:after="0" w:line="123" w:lineRule="exact"/>
        <w:rPr>
          <w:sz w:val="20"/>
          <w:szCs w:val="20"/>
          <w:color w:val="auto"/>
        </w:rPr>
      </w:pPr>
    </w:p>
    <w:p>
      <w:pPr>
        <w:jc w:val="both"/>
        <w:ind w:left="46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self-perceived efficacy of SHAs and SPAs to resist offers or temptations to smoke is shown in Table </w:t>
      </w:r>
      <w:hyperlink w:anchor="page3">
        <w:r>
          <w:rPr>
            <w:rFonts w:ascii="Times New Roman" w:cs="Times New Roman" w:eastAsia="Times New Roman" w:hAnsi="Times New Roman"/>
            <w:sz w:val="18"/>
            <w:szCs w:val="18"/>
            <w:color w:val="0000FF"/>
          </w:rPr>
          <w:t>3</w:t>
        </w:r>
      </w:hyperlink>
      <w:r>
        <w:rPr>
          <w:rFonts w:ascii="Times New Roman" w:cs="Times New Roman" w:eastAsia="Times New Roman" w:hAnsi="Times New Roman"/>
          <w:sz w:val="18"/>
          <w:szCs w:val="18"/>
          <w:color w:val="auto"/>
        </w:rPr>
        <w:t xml:space="preserve">. The percentages indi-cate the portion of students who perceived themselves as being very confident or confident that they would be able to resist offers or temptations to smoke in different scenarios. Most of the students were confident of being able to resist smoking when walking back home (84.4%), but less were confident about being able to refrain from smoking in the future (78.7%). Overall, SHAs were more con-fident than SPAs about being able to resist offers or temptations to smoke in different situations, especially when they were with friends who smoke (100.0% versus 82.2%,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0.03).</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480"/>
        <w:spacing w:after="0" w:line="237" w:lineRule="auto"/>
        <w:rPr>
          <w:sz w:val="20"/>
          <w:szCs w:val="20"/>
          <w:color w:val="auto"/>
        </w:rPr>
      </w:pPr>
      <w:r>
        <w:rPr>
          <w:rFonts w:ascii="Arial" w:cs="Arial" w:eastAsia="Arial" w:hAnsi="Arial"/>
          <w:sz w:val="19"/>
          <w:szCs w:val="19"/>
          <w:color w:val="008576"/>
        </w:rPr>
        <w:t>Attitude and decision to live a smoke-free life after being involved in/watching the theater production</w:t>
      </w:r>
    </w:p>
    <w:p>
      <w:pPr>
        <w:spacing w:after="0" w:line="123" w:lineRule="exact"/>
        <w:rPr>
          <w:sz w:val="20"/>
          <w:szCs w:val="20"/>
          <w:color w:val="auto"/>
        </w:rPr>
      </w:pPr>
    </w:p>
    <w:p>
      <w:pPr>
        <w:jc w:val="both"/>
        <w:ind w:right="10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attitude towards messages about living a smoke-free life according to the plot or characters in the drama and the pledge to live a smoke-free life after being involved in or watching the the-ater production are shown in Table </w:t>
      </w:r>
      <w:hyperlink w:anchor="page3">
        <w:r>
          <w:rPr>
            <w:rFonts w:ascii="Times New Roman" w:cs="Times New Roman" w:eastAsia="Times New Roman" w:hAnsi="Times New Roman"/>
            <w:sz w:val="18"/>
            <w:szCs w:val="18"/>
            <w:color w:val="0000FF"/>
          </w:rPr>
          <w:t>4</w:t>
        </w:r>
      </w:hyperlink>
      <w:r>
        <w:rPr>
          <w:rFonts w:ascii="Times New Roman" w:cs="Times New Roman" w:eastAsia="Times New Roman" w:hAnsi="Times New Roman"/>
          <w:sz w:val="18"/>
          <w:szCs w:val="18"/>
          <w:color w:val="auto"/>
        </w:rPr>
        <w:t>. The percentages indicate the portion of students who strongly agree with the plot/characters in the drama or with the pledge to live a smoke-free life.</w:t>
      </w:r>
    </w:p>
    <w:p>
      <w:pPr>
        <w:spacing w:after="0" w:line="1" w:lineRule="exact"/>
        <w:rPr>
          <w:sz w:val="20"/>
          <w:szCs w:val="20"/>
          <w:color w:val="auto"/>
        </w:rPr>
      </w:pPr>
    </w:p>
    <w:p>
      <w:pPr>
        <w:jc w:val="both"/>
        <w:ind w:right="100" w:firstLine="240"/>
        <w:spacing w:after="0" w:line="256" w:lineRule="auto"/>
        <w:rPr>
          <w:sz w:val="20"/>
          <w:szCs w:val="20"/>
          <w:color w:val="auto"/>
        </w:rPr>
      </w:pPr>
      <w:r>
        <w:rPr>
          <w:rFonts w:ascii="Times New Roman" w:cs="Times New Roman" w:eastAsia="Times New Roman" w:hAnsi="Times New Roman"/>
          <w:sz w:val="18"/>
          <w:szCs w:val="18"/>
          <w:color w:val="auto"/>
        </w:rPr>
        <w:t xml:space="preserve">Generally, SHAs agreed more with the messages brought from the drama than SPAs, perceiving that the drama could increase their awareness of and attention to the importance of living a smoke-free life (61.9% versus 37.9%,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0.03), reduce their</w:t>
      </w:r>
    </w:p>
    <w:p>
      <w:pPr>
        <w:spacing w:after="0" w:line="200" w:lineRule="exact"/>
        <w:rPr>
          <w:sz w:val="20"/>
          <w:szCs w:val="20"/>
          <w:color w:val="auto"/>
        </w:rPr>
      </w:pPr>
    </w:p>
    <w:p>
      <w:pPr>
        <w:sectPr>
          <w:pgSz w:w="11900" w:h="15868" w:orient="portrait"/>
          <w:cols w:equalWidth="0" w:num="2">
            <w:col w:w="5460" w:space="300"/>
            <w:col w:w="5080"/>
          </w:cols>
          <w:pgMar w:left="340" w:top="696" w:right="728" w:bottom="0" w:gutter="0" w:footer="0" w:header="0"/>
          <w:type w:val="continuous"/>
        </w:sectPr>
      </w:pPr>
    </w:p>
    <w:p>
      <w:pPr>
        <w:spacing w:after="0" w:line="153" w:lineRule="exact"/>
        <w:rPr>
          <w:sz w:val="20"/>
          <w:szCs w:val="20"/>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696" w:right="728" w:bottom="0" w:gutter="0" w:footer="0" w:header="0"/>
          <w:type w:val="continuous"/>
        </w:sectPr>
      </w:pPr>
    </w:p>
    <w:bookmarkStart w:id="4" w:name="page5"/>
    <w:bookmarkEnd w:id="4"/>
    <w:tbl>
      <w:tblPr>
        <w:tblLayout w:type="fixed"/>
        <w:tblInd w:w="500" w:type="dxa"/>
        <w:tblCellMar>
          <w:top w:w="0" w:type="dxa"/>
          <w:left w:w="0" w:type="dxa"/>
          <w:bottom w:w="0" w:type="dxa"/>
          <w:right w:w="0" w:type="dxa"/>
        </w:tblCellMar>
      </w:tblPr>
      <w:tr>
        <w:trPr>
          <w:trHeight w:val="207"/>
        </w:trPr>
        <w:tc>
          <w:tcPr>
            <w:tcW w:w="3520" w:type="dxa"/>
            <w:vAlign w:val="bottom"/>
          </w:tcPr>
          <w:p>
            <w:pPr>
              <w:spacing w:after="0"/>
              <w:rPr>
                <w:sz w:val="20"/>
                <w:szCs w:val="20"/>
                <w:color w:val="auto"/>
              </w:rPr>
            </w:pPr>
            <w:r>
              <w:rPr>
                <w:rFonts w:ascii="Arial" w:cs="Arial" w:eastAsia="Arial" w:hAnsi="Arial"/>
                <w:sz w:val="18"/>
                <w:szCs w:val="18"/>
                <w:color w:val="auto"/>
                <w:w w:val="93"/>
              </w:rPr>
              <w:t>Primary Health Care Research &amp; Development</w:t>
            </w:r>
          </w:p>
        </w:tc>
        <w:tc>
          <w:tcPr>
            <w:tcW w:w="96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162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32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1020" w:type="dxa"/>
            <w:vAlign w:val="bottom"/>
          </w:tcPr>
          <w:p>
            <w:pPr>
              <w:ind w:left="940"/>
              <w:spacing w:after="0"/>
              <w:rPr>
                <w:sz w:val="20"/>
                <w:szCs w:val="20"/>
                <w:color w:val="auto"/>
              </w:rPr>
            </w:pPr>
            <w:r>
              <w:rPr>
                <w:rFonts w:ascii="Arial" w:cs="Arial" w:eastAsia="Arial" w:hAnsi="Arial"/>
                <w:sz w:val="15"/>
                <w:szCs w:val="15"/>
                <w:color w:val="auto"/>
                <w:w w:val="71"/>
              </w:rPr>
              <w:t>5</w:t>
            </w:r>
          </w:p>
        </w:tc>
      </w:tr>
      <w:tr>
        <w:trPr>
          <w:trHeight w:val="593"/>
        </w:trPr>
        <w:tc>
          <w:tcPr>
            <w:tcW w:w="3520" w:type="dxa"/>
            <w:vAlign w:val="bottom"/>
          </w:tcPr>
          <w:p>
            <w:pPr>
              <w:spacing w:after="0"/>
              <w:rPr>
                <w:sz w:val="20"/>
                <w:szCs w:val="20"/>
                <w:color w:val="auto"/>
              </w:rPr>
            </w:pPr>
            <w:r>
              <w:rPr>
                <w:rFonts w:ascii="Arial" w:cs="Arial" w:eastAsia="Arial" w:hAnsi="Arial"/>
                <w:sz w:val="15"/>
                <w:szCs w:val="15"/>
                <w:color w:val="auto"/>
              </w:rPr>
              <w:t>Table 2. Smoking habits and environment (N = 409)</w:t>
            </w:r>
          </w:p>
        </w:tc>
        <w:tc>
          <w:tcPr>
            <w:tcW w:w="9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020" w:type="dxa"/>
            <w:vAlign w:val="bottom"/>
          </w:tcPr>
          <w:p>
            <w:pPr>
              <w:spacing w:after="0"/>
              <w:rPr>
                <w:sz w:val="24"/>
                <w:szCs w:val="24"/>
                <w:color w:val="auto"/>
              </w:rPr>
            </w:pPr>
          </w:p>
        </w:tc>
      </w:tr>
      <w:tr>
        <w:trPr>
          <w:trHeight w:val="83"/>
        </w:trPr>
        <w:tc>
          <w:tcPr>
            <w:tcW w:w="352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2240" w:type="dxa"/>
            <w:vAlign w:val="bottom"/>
            <w:tcBorders>
              <w:bottom w:val="single" w:sz="8" w:color="auto"/>
            </w:tcBorders>
            <w:gridSpan w:val="2"/>
          </w:tcPr>
          <w:p>
            <w:pPr>
              <w:spacing w:after="0"/>
              <w:rPr>
                <w:sz w:val="7"/>
                <w:szCs w:val="7"/>
                <w:color w:val="auto"/>
              </w:rPr>
            </w:pPr>
          </w:p>
        </w:tc>
        <w:tc>
          <w:tcPr>
            <w:tcW w:w="1920" w:type="dxa"/>
            <w:vAlign w:val="bottom"/>
            <w:tcBorders>
              <w:bottom w:val="single" w:sz="8" w:color="auto"/>
            </w:tcBorders>
            <w:gridSpan w:val="2"/>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r>
      <w:tr>
        <w:trPr>
          <w:trHeight w:val="226"/>
        </w:trPr>
        <w:tc>
          <w:tcPr>
            <w:tcW w:w="3520" w:type="dxa"/>
            <w:vAlign w:val="bottom"/>
            <w:shd w:val="clear" w:color="auto" w:fill="92C2BC"/>
          </w:tcPr>
          <w:p>
            <w:pPr>
              <w:spacing w:after="0"/>
              <w:rPr>
                <w:sz w:val="19"/>
                <w:szCs w:val="19"/>
                <w:color w:val="auto"/>
              </w:rPr>
            </w:pPr>
          </w:p>
        </w:tc>
        <w:tc>
          <w:tcPr>
            <w:tcW w:w="960" w:type="dxa"/>
            <w:vAlign w:val="bottom"/>
            <w:shd w:val="clear" w:color="auto" w:fill="92C2BC"/>
          </w:tcPr>
          <w:p>
            <w:pPr>
              <w:jc w:val="center"/>
              <w:ind w:left="285"/>
              <w:spacing w:after="0"/>
              <w:rPr>
                <w:sz w:val="20"/>
                <w:szCs w:val="20"/>
                <w:color w:val="auto"/>
              </w:rPr>
            </w:pPr>
            <w:r>
              <w:rPr>
                <w:rFonts w:ascii="Arial" w:cs="Arial" w:eastAsia="Arial" w:hAnsi="Arial"/>
                <w:sz w:val="15"/>
                <w:szCs w:val="15"/>
                <w:color w:val="auto"/>
                <w:w w:val="95"/>
              </w:rPr>
              <w:t>Total</w:t>
            </w:r>
          </w:p>
        </w:tc>
        <w:tc>
          <w:tcPr>
            <w:tcW w:w="600" w:type="dxa"/>
            <w:vAlign w:val="bottom"/>
            <w:shd w:val="clear" w:color="auto" w:fill="92C2BC"/>
          </w:tcPr>
          <w:p>
            <w:pPr>
              <w:spacing w:after="0"/>
              <w:rPr>
                <w:sz w:val="19"/>
                <w:szCs w:val="19"/>
                <w:color w:val="auto"/>
              </w:rPr>
            </w:pPr>
          </w:p>
        </w:tc>
        <w:tc>
          <w:tcPr>
            <w:tcW w:w="2240" w:type="dxa"/>
            <w:vAlign w:val="bottom"/>
            <w:gridSpan w:val="2"/>
            <w:shd w:val="clear" w:color="auto" w:fill="92C2BC"/>
          </w:tcPr>
          <w:p>
            <w:pPr>
              <w:jc w:val="right"/>
              <w:ind w:right="165"/>
              <w:spacing w:after="0"/>
              <w:rPr>
                <w:sz w:val="20"/>
                <w:szCs w:val="20"/>
                <w:color w:val="auto"/>
              </w:rPr>
            </w:pPr>
            <w:r>
              <w:rPr>
                <w:rFonts w:ascii="Arial" w:cs="Arial" w:eastAsia="Arial" w:hAnsi="Arial"/>
                <w:sz w:val="15"/>
                <w:szCs w:val="15"/>
                <w:color w:val="auto"/>
              </w:rPr>
              <w:t>School health ambassadors</w:t>
            </w:r>
          </w:p>
        </w:tc>
        <w:tc>
          <w:tcPr>
            <w:tcW w:w="1920" w:type="dxa"/>
            <w:vAlign w:val="bottom"/>
            <w:gridSpan w:val="2"/>
            <w:shd w:val="clear" w:color="auto" w:fill="92C2BC"/>
          </w:tcPr>
          <w:p>
            <w:pPr>
              <w:jc w:val="right"/>
              <w:ind w:right="165"/>
              <w:spacing w:after="0"/>
              <w:rPr>
                <w:sz w:val="20"/>
                <w:szCs w:val="20"/>
                <w:color w:val="auto"/>
              </w:rPr>
            </w:pPr>
            <w:r>
              <w:rPr>
                <w:rFonts w:ascii="Arial" w:cs="Arial" w:eastAsia="Arial" w:hAnsi="Arial"/>
                <w:sz w:val="15"/>
                <w:szCs w:val="15"/>
                <w:color w:val="auto"/>
              </w:rPr>
              <w:t>School peer audiences</w:t>
            </w:r>
          </w:p>
        </w:tc>
        <w:tc>
          <w:tcPr>
            <w:tcW w:w="1020" w:type="dxa"/>
            <w:vAlign w:val="bottom"/>
            <w:shd w:val="clear" w:color="auto" w:fill="92C2BC"/>
          </w:tcPr>
          <w:p>
            <w:pPr>
              <w:spacing w:after="0"/>
              <w:rPr>
                <w:sz w:val="19"/>
                <w:szCs w:val="19"/>
                <w:color w:val="auto"/>
              </w:rPr>
            </w:pPr>
          </w:p>
        </w:tc>
      </w:tr>
      <w:tr>
        <w:trPr>
          <w:trHeight w:val="180"/>
        </w:trPr>
        <w:tc>
          <w:tcPr>
            <w:tcW w:w="3520" w:type="dxa"/>
            <w:vAlign w:val="bottom"/>
            <w:shd w:val="clear" w:color="auto" w:fill="92C2BC"/>
          </w:tcPr>
          <w:p>
            <w:pPr>
              <w:spacing w:after="0"/>
              <w:rPr>
                <w:sz w:val="15"/>
                <w:szCs w:val="15"/>
                <w:color w:val="auto"/>
              </w:rPr>
            </w:pPr>
          </w:p>
        </w:tc>
        <w:tc>
          <w:tcPr>
            <w:tcW w:w="960" w:type="dxa"/>
            <w:vAlign w:val="bottom"/>
            <w:shd w:val="clear" w:color="auto" w:fill="92C2BC"/>
          </w:tcPr>
          <w:p>
            <w:pPr>
              <w:jc w:val="center"/>
              <w:ind w:left="285"/>
              <w:spacing w:after="0"/>
              <w:rPr>
                <w:sz w:val="20"/>
                <w:szCs w:val="20"/>
                <w:color w:val="auto"/>
              </w:rPr>
            </w:pPr>
            <w:r>
              <w:rPr>
                <w:rFonts w:ascii="Arial" w:cs="Arial" w:eastAsia="Arial" w:hAnsi="Arial"/>
                <w:sz w:val="15"/>
                <w:szCs w:val="15"/>
                <w:color w:val="auto"/>
                <w:w w:val="88"/>
              </w:rPr>
              <w:t>(N = 409)</w:t>
            </w:r>
          </w:p>
        </w:tc>
        <w:tc>
          <w:tcPr>
            <w:tcW w:w="600" w:type="dxa"/>
            <w:vAlign w:val="bottom"/>
            <w:shd w:val="clear" w:color="auto" w:fill="92C2BC"/>
          </w:tcPr>
          <w:p>
            <w:pPr>
              <w:spacing w:after="0"/>
              <w:rPr>
                <w:sz w:val="15"/>
                <w:szCs w:val="15"/>
                <w:color w:val="auto"/>
              </w:rPr>
            </w:pPr>
          </w:p>
        </w:tc>
        <w:tc>
          <w:tcPr>
            <w:tcW w:w="1620" w:type="dxa"/>
            <w:vAlign w:val="bottom"/>
            <w:shd w:val="clear" w:color="auto" w:fill="92C2BC"/>
          </w:tcPr>
          <w:p>
            <w:pPr>
              <w:jc w:val="right"/>
              <w:ind w:right="185"/>
              <w:spacing w:after="0"/>
              <w:rPr>
                <w:sz w:val="20"/>
                <w:szCs w:val="20"/>
                <w:color w:val="auto"/>
              </w:rPr>
            </w:pPr>
            <w:r>
              <w:rPr>
                <w:rFonts w:ascii="Arial" w:cs="Arial" w:eastAsia="Arial" w:hAnsi="Arial"/>
                <w:sz w:val="15"/>
                <w:szCs w:val="15"/>
                <w:color w:val="auto"/>
              </w:rPr>
              <w:t>(n = 21)</w:t>
            </w:r>
          </w:p>
        </w:tc>
        <w:tc>
          <w:tcPr>
            <w:tcW w:w="620" w:type="dxa"/>
            <w:vAlign w:val="bottom"/>
            <w:shd w:val="clear" w:color="auto" w:fill="92C2BC"/>
          </w:tcPr>
          <w:p>
            <w:pPr>
              <w:spacing w:after="0"/>
              <w:rPr>
                <w:sz w:val="15"/>
                <w:szCs w:val="15"/>
                <w:color w:val="auto"/>
              </w:rPr>
            </w:pPr>
          </w:p>
        </w:tc>
        <w:tc>
          <w:tcPr>
            <w:tcW w:w="1320" w:type="dxa"/>
            <w:vAlign w:val="bottom"/>
            <w:shd w:val="clear" w:color="auto" w:fill="92C2BC"/>
          </w:tcPr>
          <w:p>
            <w:pPr>
              <w:jc w:val="right"/>
              <w:ind w:right="5"/>
              <w:spacing w:after="0"/>
              <w:rPr>
                <w:sz w:val="20"/>
                <w:szCs w:val="20"/>
                <w:color w:val="auto"/>
              </w:rPr>
            </w:pPr>
            <w:r>
              <w:rPr>
                <w:rFonts w:ascii="Arial" w:cs="Arial" w:eastAsia="Arial" w:hAnsi="Arial"/>
                <w:sz w:val="15"/>
                <w:szCs w:val="15"/>
                <w:color w:val="auto"/>
              </w:rPr>
              <w:t>(n = 388)</w:t>
            </w:r>
          </w:p>
        </w:tc>
        <w:tc>
          <w:tcPr>
            <w:tcW w:w="600" w:type="dxa"/>
            <w:vAlign w:val="bottom"/>
            <w:shd w:val="clear" w:color="auto" w:fill="92C2BC"/>
          </w:tcPr>
          <w:p>
            <w:pPr>
              <w:spacing w:after="0"/>
              <w:rPr>
                <w:sz w:val="15"/>
                <w:szCs w:val="15"/>
                <w:color w:val="auto"/>
              </w:rPr>
            </w:pPr>
          </w:p>
        </w:tc>
        <w:tc>
          <w:tcPr>
            <w:tcW w:w="1020" w:type="dxa"/>
            <w:vAlign w:val="bottom"/>
            <w:shd w:val="clear" w:color="auto" w:fill="92C2BC"/>
          </w:tcPr>
          <w:p>
            <w:pPr>
              <w:spacing w:after="0"/>
              <w:rPr>
                <w:sz w:val="15"/>
                <w:szCs w:val="15"/>
                <w:color w:val="auto"/>
              </w:rPr>
            </w:pPr>
          </w:p>
        </w:tc>
      </w:tr>
      <w:tr>
        <w:trPr>
          <w:trHeight w:val="325"/>
        </w:trPr>
        <w:tc>
          <w:tcPr>
            <w:tcW w:w="3520" w:type="dxa"/>
            <w:vAlign w:val="bottom"/>
            <w:tcBorders>
              <w:bottom w:val="single" w:sz="8" w:color="auto"/>
            </w:tcBorders>
            <w:shd w:val="clear" w:color="auto" w:fill="92C2BC"/>
          </w:tcPr>
          <w:p>
            <w:pPr>
              <w:spacing w:after="0"/>
              <w:rPr>
                <w:sz w:val="24"/>
                <w:szCs w:val="24"/>
                <w:color w:val="auto"/>
              </w:rPr>
            </w:pPr>
          </w:p>
        </w:tc>
        <w:tc>
          <w:tcPr>
            <w:tcW w:w="960" w:type="dxa"/>
            <w:vAlign w:val="bottom"/>
            <w:tcBorders>
              <w:bottom w:val="single" w:sz="8" w:color="auto"/>
            </w:tcBorders>
            <w:shd w:val="clear" w:color="auto" w:fill="92C2BC"/>
          </w:tcPr>
          <w:p>
            <w:pPr>
              <w:jc w:val="center"/>
              <w:ind w:left="285"/>
              <w:spacing w:after="0"/>
              <w:rPr>
                <w:sz w:val="20"/>
                <w:szCs w:val="20"/>
                <w:color w:val="auto"/>
              </w:rPr>
            </w:pPr>
            <w:r>
              <w:rPr>
                <w:rFonts w:ascii="Arial" w:cs="Arial" w:eastAsia="Arial" w:hAnsi="Arial"/>
                <w:sz w:val="15"/>
                <w:szCs w:val="15"/>
                <w:color w:val="auto"/>
                <w:w w:val="93"/>
              </w:rPr>
              <w:t>N (%)</w:t>
            </w:r>
          </w:p>
        </w:tc>
        <w:tc>
          <w:tcPr>
            <w:tcW w:w="600" w:type="dxa"/>
            <w:vAlign w:val="bottom"/>
            <w:tcBorders>
              <w:bottom w:val="single" w:sz="8" w:color="auto"/>
            </w:tcBorders>
            <w:shd w:val="clear" w:color="auto" w:fill="92C2BC"/>
          </w:tcPr>
          <w:p>
            <w:pPr>
              <w:spacing w:after="0"/>
              <w:rPr>
                <w:sz w:val="24"/>
                <w:szCs w:val="24"/>
                <w:color w:val="auto"/>
              </w:rPr>
            </w:pPr>
          </w:p>
        </w:tc>
        <w:tc>
          <w:tcPr>
            <w:tcW w:w="1620" w:type="dxa"/>
            <w:vAlign w:val="bottom"/>
            <w:tcBorders>
              <w:bottom w:val="single" w:sz="8" w:color="auto"/>
            </w:tcBorders>
            <w:shd w:val="clear" w:color="auto" w:fill="92C2BC"/>
          </w:tcPr>
          <w:p>
            <w:pPr>
              <w:jc w:val="right"/>
              <w:ind w:right="245"/>
              <w:spacing w:after="0"/>
              <w:rPr>
                <w:sz w:val="20"/>
                <w:szCs w:val="20"/>
                <w:color w:val="auto"/>
              </w:rPr>
            </w:pPr>
            <w:r>
              <w:rPr>
                <w:rFonts w:ascii="Arial" w:cs="Arial" w:eastAsia="Arial" w:hAnsi="Arial"/>
                <w:sz w:val="15"/>
                <w:szCs w:val="15"/>
                <w:color w:val="auto"/>
              </w:rPr>
              <w:t>n (%)</w:t>
            </w:r>
          </w:p>
        </w:tc>
        <w:tc>
          <w:tcPr>
            <w:tcW w:w="620" w:type="dxa"/>
            <w:vAlign w:val="bottom"/>
            <w:tcBorders>
              <w:bottom w:val="single" w:sz="8" w:color="auto"/>
            </w:tcBorders>
            <w:shd w:val="clear" w:color="auto" w:fill="92C2BC"/>
          </w:tcPr>
          <w:p>
            <w:pPr>
              <w:spacing w:after="0"/>
              <w:rPr>
                <w:sz w:val="24"/>
                <w:szCs w:val="24"/>
                <w:color w:val="auto"/>
              </w:rPr>
            </w:pPr>
          </w:p>
        </w:tc>
        <w:tc>
          <w:tcPr>
            <w:tcW w:w="1320" w:type="dxa"/>
            <w:vAlign w:val="bottom"/>
            <w:tcBorders>
              <w:bottom w:val="single" w:sz="8" w:color="auto"/>
            </w:tcBorders>
            <w:shd w:val="clear" w:color="auto" w:fill="92C2BC"/>
          </w:tcPr>
          <w:p>
            <w:pPr>
              <w:jc w:val="right"/>
              <w:ind w:right="105"/>
              <w:spacing w:after="0"/>
              <w:rPr>
                <w:sz w:val="20"/>
                <w:szCs w:val="20"/>
                <w:color w:val="auto"/>
              </w:rPr>
            </w:pPr>
            <w:r>
              <w:rPr>
                <w:rFonts w:ascii="Arial" w:cs="Arial" w:eastAsia="Arial" w:hAnsi="Arial"/>
                <w:sz w:val="15"/>
                <w:szCs w:val="15"/>
                <w:color w:val="auto"/>
              </w:rPr>
              <w:t>n (%)</w:t>
            </w:r>
          </w:p>
        </w:tc>
        <w:tc>
          <w:tcPr>
            <w:tcW w:w="600" w:type="dxa"/>
            <w:vAlign w:val="bottom"/>
            <w:tcBorders>
              <w:bottom w:val="single" w:sz="8" w:color="auto"/>
            </w:tcBorders>
            <w:shd w:val="clear" w:color="auto" w:fill="92C2BC"/>
          </w:tcPr>
          <w:p>
            <w:pPr>
              <w:spacing w:after="0"/>
              <w:rPr>
                <w:sz w:val="24"/>
                <w:szCs w:val="24"/>
                <w:color w:val="auto"/>
              </w:rPr>
            </w:pPr>
          </w:p>
        </w:tc>
        <w:tc>
          <w:tcPr>
            <w:tcW w:w="1020" w:type="dxa"/>
            <w:vAlign w:val="bottom"/>
            <w:tcBorders>
              <w:bottom w:val="single" w:sz="8" w:color="auto"/>
            </w:tcBorders>
            <w:shd w:val="clear" w:color="auto" w:fill="92C2BC"/>
          </w:tcPr>
          <w:p>
            <w:pPr>
              <w:ind w:left="480"/>
              <w:spacing w:after="0"/>
              <w:rPr>
                <w:sz w:val="20"/>
                <w:szCs w:val="20"/>
                <w:color w:val="auto"/>
              </w:rPr>
            </w:pPr>
            <w:r>
              <w:rPr>
                <w:rFonts w:ascii="Arial" w:cs="Arial" w:eastAsia="Arial" w:hAnsi="Arial"/>
                <w:sz w:val="15"/>
                <w:szCs w:val="15"/>
                <w:color w:val="auto"/>
              </w:rPr>
              <w:t>P</w:t>
            </w:r>
            <w:r>
              <w:rPr>
                <w:rFonts w:ascii="Arial" w:cs="Arial" w:eastAsia="Arial" w:hAnsi="Arial"/>
                <w:sz w:val="20"/>
                <w:szCs w:val="20"/>
                <w:color w:val="auto"/>
                <w:vertAlign w:val="superscript"/>
              </w:rPr>
              <w:t>a</w:t>
            </w:r>
          </w:p>
        </w:tc>
      </w:tr>
      <w:tr>
        <w:trPr>
          <w:trHeight w:val="221"/>
        </w:trPr>
        <w:tc>
          <w:tcPr>
            <w:tcW w:w="3520" w:type="dxa"/>
            <w:vAlign w:val="bottom"/>
          </w:tcPr>
          <w:p>
            <w:pPr>
              <w:ind w:left="160"/>
              <w:spacing w:after="0"/>
              <w:rPr>
                <w:sz w:val="20"/>
                <w:szCs w:val="20"/>
                <w:color w:val="auto"/>
              </w:rPr>
            </w:pPr>
            <w:r>
              <w:rPr>
                <w:rFonts w:ascii="Arial" w:cs="Arial" w:eastAsia="Arial" w:hAnsi="Arial"/>
                <w:sz w:val="15"/>
                <w:szCs w:val="15"/>
                <w:color w:val="auto"/>
              </w:rPr>
              <w:t>Smoking habits</w:t>
            </w:r>
          </w:p>
        </w:tc>
        <w:tc>
          <w:tcPr>
            <w:tcW w:w="9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72"/>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Smoking status of the student</w:t>
            </w:r>
            <w:r>
              <w:rPr>
                <w:rFonts w:ascii="Arial" w:cs="Arial" w:eastAsia="Arial" w:hAnsi="Arial"/>
                <w:sz w:val="20"/>
                <w:szCs w:val="20"/>
                <w:color w:val="auto"/>
                <w:vertAlign w:val="superscript"/>
              </w:rPr>
              <w:t>d</w:t>
            </w:r>
          </w:p>
        </w:tc>
        <w:tc>
          <w:tcPr>
            <w:tcW w:w="9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620" w:type="dxa"/>
            <w:vAlign w:val="bottom"/>
            <w:tcBorders>
              <w:bottom w:val="single" w:sz="8" w:color="auto"/>
            </w:tcBorders>
          </w:tcPr>
          <w:p>
            <w:pPr>
              <w:spacing w:after="0"/>
              <w:rPr>
                <w:sz w:val="23"/>
                <w:szCs w:val="23"/>
                <w:color w:val="auto"/>
              </w:rPr>
            </w:pPr>
          </w:p>
        </w:tc>
        <w:tc>
          <w:tcPr>
            <w:tcW w:w="62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spacing w:after="0"/>
              <w:rPr>
                <w:sz w:val="23"/>
                <w:szCs w:val="23"/>
                <w:color w:val="auto"/>
              </w:rPr>
            </w:pPr>
          </w:p>
        </w:tc>
      </w:tr>
      <w:tr>
        <w:trPr>
          <w:trHeight w:val="224"/>
        </w:trPr>
        <w:tc>
          <w:tcPr>
            <w:tcW w:w="3520" w:type="dxa"/>
            <w:vAlign w:val="bottom"/>
          </w:tcPr>
          <w:p>
            <w:pPr>
              <w:ind w:left="460"/>
              <w:spacing w:after="0"/>
              <w:rPr>
                <w:sz w:val="20"/>
                <w:szCs w:val="20"/>
                <w:color w:val="auto"/>
              </w:rPr>
            </w:pPr>
            <w:r>
              <w:rPr>
                <w:rFonts w:ascii="Arial" w:cs="Arial" w:eastAsia="Arial" w:hAnsi="Arial"/>
                <w:sz w:val="15"/>
                <w:szCs w:val="15"/>
                <w:color w:val="auto"/>
              </w:rPr>
              <w:t>Never tried smoking</w:t>
            </w:r>
          </w:p>
        </w:tc>
        <w:tc>
          <w:tcPr>
            <w:tcW w:w="960" w:type="dxa"/>
            <w:vAlign w:val="bottom"/>
          </w:tcPr>
          <w:p>
            <w:pPr>
              <w:jc w:val="right"/>
              <w:spacing w:after="0"/>
              <w:rPr>
                <w:sz w:val="20"/>
                <w:szCs w:val="20"/>
                <w:color w:val="auto"/>
              </w:rPr>
            </w:pPr>
            <w:r>
              <w:rPr>
                <w:rFonts w:ascii="Arial" w:cs="Arial" w:eastAsia="Arial" w:hAnsi="Arial"/>
                <w:sz w:val="15"/>
                <w:szCs w:val="15"/>
                <w:color w:val="auto"/>
              </w:rPr>
              <w:t>370</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(90.5)</w:t>
            </w:r>
          </w:p>
        </w:tc>
        <w:tc>
          <w:tcPr>
            <w:tcW w:w="1620" w:type="dxa"/>
            <w:vAlign w:val="bottom"/>
          </w:tcPr>
          <w:p>
            <w:pPr>
              <w:jc w:val="right"/>
              <w:spacing w:after="0"/>
              <w:rPr>
                <w:sz w:val="20"/>
                <w:szCs w:val="20"/>
                <w:color w:val="auto"/>
              </w:rPr>
            </w:pPr>
            <w:r>
              <w:rPr>
                <w:rFonts w:ascii="Arial" w:cs="Arial" w:eastAsia="Arial" w:hAnsi="Arial"/>
                <w:sz w:val="15"/>
                <w:szCs w:val="15"/>
                <w:color w:val="auto"/>
              </w:rPr>
              <w:t>19</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(90.5)</w:t>
            </w:r>
          </w:p>
        </w:tc>
        <w:tc>
          <w:tcPr>
            <w:tcW w:w="1320" w:type="dxa"/>
            <w:vAlign w:val="bottom"/>
          </w:tcPr>
          <w:p>
            <w:pPr>
              <w:jc w:val="right"/>
              <w:spacing w:after="0"/>
              <w:rPr>
                <w:sz w:val="20"/>
                <w:szCs w:val="20"/>
                <w:color w:val="auto"/>
              </w:rPr>
            </w:pPr>
            <w:r>
              <w:rPr>
                <w:rFonts w:ascii="Arial" w:cs="Arial" w:eastAsia="Arial" w:hAnsi="Arial"/>
                <w:sz w:val="15"/>
                <w:szCs w:val="15"/>
                <w:color w:val="auto"/>
              </w:rPr>
              <w:t>351</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(90.5)</w:t>
            </w:r>
          </w:p>
        </w:tc>
        <w:tc>
          <w:tcPr>
            <w:tcW w:w="1020" w:type="dxa"/>
            <w:vAlign w:val="bottom"/>
          </w:tcPr>
          <w:p>
            <w:pPr>
              <w:ind w:left="400"/>
              <w:spacing w:after="0"/>
              <w:rPr>
                <w:sz w:val="20"/>
                <w:szCs w:val="20"/>
                <w:color w:val="auto"/>
              </w:rPr>
            </w:pPr>
            <w:r>
              <w:rPr>
                <w:rFonts w:ascii="Arial" w:cs="Arial" w:eastAsia="Arial" w:hAnsi="Arial"/>
                <w:sz w:val="15"/>
                <w:szCs w:val="15"/>
                <w:color w:val="auto"/>
              </w:rPr>
              <w:t>0.68</w:t>
            </w:r>
          </w:p>
        </w:tc>
      </w:tr>
      <w:tr>
        <w:trPr>
          <w:trHeight w:val="54"/>
        </w:trPr>
        <w:tc>
          <w:tcPr>
            <w:tcW w:w="35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gridSpan w:val="2"/>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Ever tried smoking</w:t>
            </w:r>
          </w:p>
        </w:tc>
        <w:tc>
          <w:tcPr>
            <w:tcW w:w="1560" w:type="dxa"/>
            <w:vAlign w:val="bottom"/>
            <w:gridSpan w:val="2"/>
          </w:tcPr>
          <w:p>
            <w:pPr>
              <w:jc w:val="right"/>
              <w:ind w:right="165"/>
              <w:spacing w:after="0"/>
              <w:rPr>
                <w:sz w:val="20"/>
                <w:szCs w:val="20"/>
                <w:color w:val="auto"/>
              </w:rPr>
            </w:pPr>
            <w:r>
              <w:rPr>
                <w:rFonts w:ascii="Arial" w:cs="Arial" w:eastAsia="Arial" w:hAnsi="Arial"/>
                <w:sz w:val="15"/>
                <w:szCs w:val="15"/>
                <w:color w:val="auto"/>
              </w:rPr>
              <w:t>32 (7.8)</w:t>
            </w:r>
          </w:p>
        </w:tc>
        <w:tc>
          <w:tcPr>
            <w:tcW w:w="1620" w:type="dxa"/>
            <w:vAlign w:val="bottom"/>
          </w:tcPr>
          <w:p>
            <w:pPr>
              <w:spacing w:after="0"/>
              <w:rPr>
                <w:sz w:val="19"/>
                <w:szCs w:val="19"/>
                <w:color w:val="auto"/>
              </w:rPr>
            </w:pP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82"/>
              </w:rPr>
              <w:t>2 (9.5)</w:t>
            </w:r>
          </w:p>
        </w:tc>
        <w:tc>
          <w:tcPr>
            <w:tcW w:w="1920" w:type="dxa"/>
            <w:vAlign w:val="bottom"/>
            <w:gridSpan w:val="2"/>
          </w:tcPr>
          <w:p>
            <w:pPr>
              <w:jc w:val="right"/>
              <w:ind w:right="165"/>
              <w:spacing w:after="0"/>
              <w:rPr>
                <w:sz w:val="20"/>
                <w:szCs w:val="20"/>
                <w:color w:val="auto"/>
              </w:rPr>
            </w:pPr>
            <w:r>
              <w:rPr>
                <w:rFonts w:ascii="Arial" w:cs="Arial" w:eastAsia="Arial" w:hAnsi="Arial"/>
                <w:sz w:val="15"/>
                <w:szCs w:val="15"/>
                <w:color w:val="auto"/>
              </w:rPr>
              <w:t>30 (7.7)</w:t>
            </w:r>
          </w:p>
        </w:tc>
        <w:tc>
          <w:tcPr>
            <w:tcW w:w="1020" w:type="dxa"/>
            <w:vAlign w:val="bottom"/>
          </w:tcPr>
          <w:p>
            <w:pPr>
              <w:spacing w:after="0"/>
              <w:rPr>
                <w:sz w:val="19"/>
                <w:szCs w:val="19"/>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gridSpan w:val="2"/>
          </w:tcPr>
          <w:p>
            <w:pPr>
              <w:spacing w:after="0"/>
              <w:rPr>
                <w:sz w:val="4"/>
                <w:szCs w:val="4"/>
                <w:color w:val="auto"/>
              </w:rPr>
            </w:pPr>
          </w:p>
        </w:tc>
        <w:tc>
          <w:tcPr>
            <w:tcW w:w="2240" w:type="dxa"/>
            <w:vAlign w:val="bottom"/>
            <w:tcBorders>
              <w:bottom w:val="single" w:sz="8" w:color="auto"/>
            </w:tcBorders>
            <w:gridSpan w:val="2"/>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34"/>
        </w:trPr>
        <w:tc>
          <w:tcPr>
            <w:tcW w:w="3520" w:type="dxa"/>
            <w:vAlign w:val="bottom"/>
          </w:tcPr>
          <w:p>
            <w:pPr>
              <w:ind w:left="160"/>
              <w:spacing w:after="0"/>
              <w:rPr>
                <w:sz w:val="20"/>
                <w:szCs w:val="20"/>
                <w:color w:val="auto"/>
              </w:rPr>
            </w:pPr>
            <w:r>
              <w:rPr>
                <w:rFonts w:ascii="Arial" w:cs="Arial" w:eastAsia="Arial" w:hAnsi="Arial"/>
                <w:sz w:val="15"/>
                <w:szCs w:val="15"/>
                <w:color w:val="auto"/>
              </w:rPr>
              <w:t>Number of cigarettes smoked per day</w:t>
            </w:r>
            <w:r>
              <w:rPr>
                <w:rFonts w:ascii="Arial" w:cs="Arial" w:eastAsia="Arial" w:hAnsi="Arial"/>
                <w:sz w:val="20"/>
                <w:szCs w:val="20"/>
                <w:color w:val="auto"/>
                <w:vertAlign w:val="superscript"/>
              </w:rPr>
              <w:t>b</w:t>
            </w:r>
          </w:p>
        </w:tc>
        <w:tc>
          <w:tcPr>
            <w:tcW w:w="1560" w:type="dxa"/>
            <w:vAlign w:val="bottom"/>
            <w:gridSpan w:val="2"/>
          </w:tcPr>
          <w:p>
            <w:pPr>
              <w:jc w:val="center"/>
              <w:ind w:right="145"/>
              <w:spacing w:after="0"/>
              <w:rPr>
                <w:sz w:val="20"/>
                <w:szCs w:val="20"/>
                <w:color w:val="auto"/>
              </w:rPr>
            </w:pPr>
            <w:r>
              <w:rPr>
                <w:rFonts w:ascii="Arial" w:cs="Arial" w:eastAsia="Arial" w:hAnsi="Arial"/>
                <w:sz w:val="15"/>
                <w:szCs w:val="15"/>
                <w:color w:val="auto"/>
                <w:w w:val="88"/>
              </w:rPr>
              <w:t>(n = 32) 4.5 (1.8-20.0)</w:t>
            </w:r>
          </w:p>
        </w:tc>
        <w:tc>
          <w:tcPr>
            <w:tcW w:w="2240" w:type="dxa"/>
            <w:vAlign w:val="bottom"/>
            <w:gridSpan w:val="2"/>
          </w:tcPr>
          <w:p>
            <w:pPr>
              <w:jc w:val="right"/>
              <w:ind w:right="165"/>
              <w:spacing w:after="0"/>
              <w:rPr>
                <w:sz w:val="20"/>
                <w:szCs w:val="20"/>
                <w:color w:val="auto"/>
              </w:rPr>
            </w:pPr>
            <w:r>
              <w:rPr>
                <w:rFonts w:ascii="Arial" w:cs="Arial" w:eastAsia="Arial" w:hAnsi="Arial"/>
                <w:sz w:val="15"/>
                <w:szCs w:val="15"/>
                <w:color w:val="auto"/>
              </w:rPr>
              <w:t>(n = 2) N/A</w:t>
            </w:r>
          </w:p>
        </w:tc>
        <w:tc>
          <w:tcPr>
            <w:tcW w:w="1920" w:type="dxa"/>
            <w:vAlign w:val="bottom"/>
            <w:gridSpan w:val="2"/>
          </w:tcPr>
          <w:p>
            <w:pPr>
              <w:jc w:val="right"/>
              <w:ind w:right="165"/>
              <w:spacing w:after="0"/>
              <w:rPr>
                <w:sz w:val="20"/>
                <w:szCs w:val="20"/>
                <w:color w:val="auto"/>
              </w:rPr>
            </w:pPr>
            <w:r>
              <w:rPr>
                <w:rFonts w:ascii="Arial" w:cs="Arial" w:eastAsia="Arial" w:hAnsi="Arial"/>
                <w:sz w:val="15"/>
                <w:szCs w:val="15"/>
                <w:color w:val="auto"/>
              </w:rPr>
              <w:t>(n = 30) 4.5 (1.8-20.0)</w:t>
            </w:r>
          </w:p>
        </w:tc>
        <w:tc>
          <w:tcPr>
            <w:tcW w:w="1020" w:type="dxa"/>
            <w:vAlign w:val="bottom"/>
          </w:tcPr>
          <w:p>
            <w:pPr>
              <w:ind w:left="240"/>
              <w:spacing w:after="0"/>
              <w:rPr>
                <w:sz w:val="20"/>
                <w:szCs w:val="20"/>
                <w:color w:val="auto"/>
              </w:rPr>
            </w:pPr>
            <w:r>
              <w:rPr>
                <w:rFonts w:ascii="Arial" w:cs="Arial" w:eastAsia="Arial" w:hAnsi="Arial"/>
                <w:sz w:val="15"/>
                <w:szCs w:val="15"/>
                <w:color w:val="auto"/>
              </w:rPr>
              <w:t>N/A</w:t>
            </w:r>
          </w:p>
        </w:tc>
      </w:tr>
      <w:tr>
        <w:trPr>
          <w:trHeight w:val="167"/>
        </w:trPr>
        <w:tc>
          <w:tcPr>
            <w:tcW w:w="3520" w:type="dxa"/>
            <w:vAlign w:val="bottom"/>
          </w:tcPr>
          <w:p>
            <w:pPr>
              <w:ind w:left="300"/>
              <w:spacing w:after="0" w:line="167" w:lineRule="exact"/>
              <w:rPr>
                <w:sz w:val="20"/>
                <w:szCs w:val="20"/>
                <w:color w:val="auto"/>
              </w:rPr>
            </w:pPr>
            <w:r>
              <w:rPr>
                <w:rFonts w:ascii="Arial" w:cs="Arial" w:eastAsia="Arial" w:hAnsi="Arial"/>
                <w:sz w:val="15"/>
                <w:szCs w:val="15"/>
                <w:color w:val="auto"/>
              </w:rPr>
              <w:t>(median range)</w:t>
            </w:r>
          </w:p>
        </w:tc>
        <w:tc>
          <w:tcPr>
            <w:tcW w:w="96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62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3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020" w:type="dxa"/>
            <w:vAlign w:val="bottom"/>
          </w:tcPr>
          <w:p>
            <w:pPr>
              <w:spacing w:after="0"/>
              <w:rPr>
                <w:sz w:val="14"/>
                <w:szCs w:val="14"/>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71"/>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Smoking status of the father</w:t>
            </w:r>
            <w:r>
              <w:rPr>
                <w:rFonts w:ascii="Arial" w:cs="Arial" w:eastAsia="Arial" w:hAnsi="Arial"/>
                <w:sz w:val="20"/>
                <w:szCs w:val="20"/>
                <w:color w:val="auto"/>
                <w:vertAlign w:val="superscript"/>
              </w:rPr>
              <w:t>d</w:t>
            </w:r>
          </w:p>
        </w:tc>
        <w:tc>
          <w:tcPr>
            <w:tcW w:w="9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620" w:type="dxa"/>
            <w:vAlign w:val="bottom"/>
            <w:tcBorders>
              <w:bottom w:val="single" w:sz="8" w:color="auto"/>
            </w:tcBorders>
          </w:tcPr>
          <w:p>
            <w:pPr>
              <w:spacing w:after="0"/>
              <w:rPr>
                <w:sz w:val="23"/>
                <w:szCs w:val="23"/>
                <w:color w:val="auto"/>
              </w:rPr>
            </w:pPr>
          </w:p>
        </w:tc>
        <w:tc>
          <w:tcPr>
            <w:tcW w:w="62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spacing w:after="0"/>
              <w:rPr>
                <w:sz w:val="23"/>
                <w:szCs w:val="23"/>
                <w:color w:val="auto"/>
              </w:rPr>
            </w:pPr>
          </w:p>
        </w:tc>
      </w:tr>
      <w:tr>
        <w:trPr>
          <w:trHeight w:val="225"/>
        </w:trPr>
        <w:tc>
          <w:tcPr>
            <w:tcW w:w="3520" w:type="dxa"/>
            <w:vAlign w:val="bottom"/>
          </w:tcPr>
          <w:p>
            <w:pPr>
              <w:ind w:left="460"/>
              <w:spacing w:after="0"/>
              <w:rPr>
                <w:sz w:val="20"/>
                <w:szCs w:val="20"/>
                <w:color w:val="auto"/>
              </w:rPr>
            </w:pPr>
            <w:r>
              <w:rPr>
                <w:rFonts w:ascii="Arial" w:cs="Arial" w:eastAsia="Arial" w:hAnsi="Arial"/>
                <w:sz w:val="15"/>
                <w:szCs w:val="15"/>
                <w:color w:val="auto"/>
              </w:rPr>
              <w:t>Non-smoker</w:t>
            </w:r>
          </w:p>
        </w:tc>
        <w:tc>
          <w:tcPr>
            <w:tcW w:w="1560" w:type="dxa"/>
            <w:vAlign w:val="bottom"/>
            <w:gridSpan w:val="2"/>
          </w:tcPr>
          <w:p>
            <w:pPr>
              <w:jc w:val="right"/>
              <w:ind w:right="165"/>
              <w:spacing w:after="0"/>
              <w:rPr>
                <w:sz w:val="20"/>
                <w:szCs w:val="20"/>
                <w:color w:val="auto"/>
              </w:rPr>
            </w:pPr>
            <w:r>
              <w:rPr>
                <w:rFonts w:ascii="Arial" w:cs="Arial" w:eastAsia="Arial" w:hAnsi="Arial"/>
                <w:sz w:val="15"/>
                <w:szCs w:val="15"/>
                <w:color w:val="auto"/>
              </w:rPr>
              <w:t>173(42.3)</w:t>
            </w:r>
          </w:p>
        </w:tc>
        <w:tc>
          <w:tcPr>
            <w:tcW w:w="1620" w:type="dxa"/>
            <w:vAlign w:val="bottom"/>
          </w:tcPr>
          <w:p>
            <w:pPr>
              <w:jc w:val="right"/>
              <w:spacing w:after="0"/>
              <w:rPr>
                <w:sz w:val="20"/>
                <w:szCs w:val="20"/>
                <w:color w:val="auto"/>
              </w:rPr>
            </w:pPr>
            <w:r>
              <w:rPr>
                <w:rFonts w:ascii="Arial" w:cs="Arial" w:eastAsia="Arial" w:hAnsi="Arial"/>
                <w:sz w:val="15"/>
                <w:szCs w:val="15"/>
                <w:color w:val="auto"/>
              </w:rPr>
              <w:t>11</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(52.4)</w:t>
            </w:r>
          </w:p>
        </w:tc>
        <w:tc>
          <w:tcPr>
            <w:tcW w:w="1320" w:type="dxa"/>
            <w:vAlign w:val="bottom"/>
          </w:tcPr>
          <w:p>
            <w:pPr>
              <w:jc w:val="right"/>
              <w:spacing w:after="0"/>
              <w:rPr>
                <w:sz w:val="20"/>
                <w:szCs w:val="20"/>
                <w:color w:val="auto"/>
              </w:rPr>
            </w:pPr>
            <w:r>
              <w:rPr>
                <w:rFonts w:ascii="Arial" w:cs="Arial" w:eastAsia="Arial" w:hAnsi="Arial"/>
                <w:sz w:val="15"/>
                <w:szCs w:val="15"/>
                <w:color w:val="auto"/>
              </w:rPr>
              <w:t>162</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(41.8)</w:t>
            </w:r>
          </w:p>
        </w:tc>
        <w:tc>
          <w:tcPr>
            <w:tcW w:w="1020" w:type="dxa"/>
            <w:vAlign w:val="bottom"/>
          </w:tcPr>
          <w:p>
            <w:pPr>
              <w:ind w:left="400"/>
              <w:spacing w:after="0"/>
              <w:rPr>
                <w:sz w:val="20"/>
                <w:szCs w:val="20"/>
                <w:color w:val="auto"/>
              </w:rPr>
            </w:pPr>
            <w:r>
              <w:rPr>
                <w:rFonts w:ascii="Arial" w:cs="Arial" w:eastAsia="Arial" w:hAnsi="Arial"/>
                <w:sz w:val="15"/>
                <w:szCs w:val="15"/>
                <w:color w:val="auto"/>
              </w:rPr>
              <w:t>0.67</w:t>
            </w: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Former smoker</w:t>
            </w:r>
          </w:p>
        </w:tc>
        <w:tc>
          <w:tcPr>
            <w:tcW w:w="960" w:type="dxa"/>
            <w:vAlign w:val="bottom"/>
          </w:tcPr>
          <w:p>
            <w:pPr>
              <w:jc w:val="right"/>
              <w:spacing w:after="0"/>
              <w:rPr>
                <w:sz w:val="20"/>
                <w:szCs w:val="20"/>
                <w:color w:val="auto"/>
              </w:rPr>
            </w:pPr>
            <w:r>
              <w:rPr>
                <w:rFonts w:ascii="Arial" w:cs="Arial" w:eastAsia="Arial" w:hAnsi="Arial"/>
                <w:sz w:val="15"/>
                <w:szCs w:val="15"/>
                <w:color w:val="auto"/>
              </w:rPr>
              <w:t>67</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(16.4)</w:t>
            </w:r>
          </w:p>
        </w:tc>
        <w:tc>
          <w:tcPr>
            <w:tcW w:w="1620" w:type="dxa"/>
            <w:vAlign w:val="bottom"/>
          </w:tcPr>
          <w:p>
            <w:pPr>
              <w:jc w:val="right"/>
              <w:spacing w:after="0"/>
              <w:rPr>
                <w:sz w:val="20"/>
                <w:szCs w:val="20"/>
                <w:color w:val="auto"/>
              </w:rPr>
            </w:pPr>
            <w:r>
              <w:rPr>
                <w:rFonts w:ascii="Arial" w:cs="Arial" w:eastAsia="Arial" w:hAnsi="Arial"/>
                <w:sz w:val="15"/>
                <w:szCs w:val="15"/>
                <w:color w:val="auto"/>
              </w:rPr>
              <w:t>3</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(14.3)</w:t>
            </w:r>
          </w:p>
        </w:tc>
        <w:tc>
          <w:tcPr>
            <w:tcW w:w="1320" w:type="dxa"/>
            <w:vAlign w:val="bottom"/>
          </w:tcPr>
          <w:p>
            <w:pPr>
              <w:jc w:val="right"/>
              <w:spacing w:after="0"/>
              <w:rPr>
                <w:sz w:val="20"/>
                <w:szCs w:val="20"/>
                <w:color w:val="auto"/>
              </w:rPr>
            </w:pPr>
            <w:r>
              <w:rPr>
                <w:rFonts w:ascii="Arial" w:cs="Arial" w:eastAsia="Arial" w:hAnsi="Arial"/>
                <w:sz w:val="15"/>
                <w:szCs w:val="15"/>
                <w:color w:val="auto"/>
              </w:rPr>
              <w:t>64</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(16.5)</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Regular smoker</w:t>
            </w:r>
          </w:p>
        </w:tc>
        <w:tc>
          <w:tcPr>
            <w:tcW w:w="960" w:type="dxa"/>
            <w:vAlign w:val="bottom"/>
          </w:tcPr>
          <w:p>
            <w:pPr>
              <w:jc w:val="right"/>
              <w:spacing w:after="0"/>
              <w:rPr>
                <w:sz w:val="20"/>
                <w:szCs w:val="20"/>
                <w:color w:val="auto"/>
              </w:rPr>
            </w:pPr>
            <w:r>
              <w:rPr>
                <w:rFonts w:ascii="Arial" w:cs="Arial" w:eastAsia="Arial" w:hAnsi="Arial"/>
                <w:sz w:val="15"/>
                <w:szCs w:val="15"/>
                <w:color w:val="auto"/>
              </w:rPr>
              <w:t>162</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(39.6)</w:t>
            </w:r>
          </w:p>
        </w:tc>
        <w:tc>
          <w:tcPr>
            <w:tcW w:w="1620" w:type="dxa"/>
            <w:vAlign w:val="bottom"/>
          </w:tcPr>
          <w:p>
            <w:pPr>
              <w:jc w:val="right"/>
              <w:spacing w:after="0"/>
              <w:rPr>
                <w:sz w:val="20"/>
                <w:szCs w:val="20"/>
                <w:color w:val="auto"/>
              </w:rPr>
            </w:pPr>
            <w:r>
              <w:rPr>
                <w:rFonts w:ascii="Arial" w:cs="Arial" w:eastAsia="Arial" w:hAnsi="Arial"/>
                <w:sz w:val="15"/>
                <w:szCs w:val="15"/>
                <w:color w:val="auto"/>
              </w:rPr>
              <w:t>7</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(33.3)</w:t>
            </w:r>
          </w:p>
        </w:tc>
        <w:tc>
          <w:tcPr>
            <w:tcW w:w="1320" w:type="dxa"/>
            <w:vAlign w:val="bottom"/>
          </w:tcPr>
          <w:p>
            <w:pPr>
              <w:jc w:val="right"/>
              <w:spacing w:after="0"/>
              <w:rPr>
                <w:sz w:val="20"/>
                <w:szCs w:val="20"/>
                <w:color w:val="auto"/>
              </w:rPr>
            </w:pPr>
            <w:r>
              <w:rPr>
                <w:rFonts w:ascii="Arial" w:cs="Arial" w:eastAsia="Arial" w:hAnsi="Arial"/>
                <w:sz w:val="15"/>
                <w:szCs w:val="15"/>
                <w:color w:val="auto"/>
              </w:rPr>
              <w:t>155</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(39.9)</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300"/>
              <w:spacing w:after="0"/>
              <w:rPr>
                <w:sz w:val="20"/>
                <w:szCs w:val="20"/>
                <w:color w:val="auto"/>
              </w:rPr>
            </w:pPr>
            <w:r>
              <w:rPr>
                <w:rFonts w:ascii="Arial" w:cs="Arial" w:eastAsia="Arial" w:hAnsi="Arial"/>
                <w:sz w:val="15"/>
                <w:szCs w:val="15"/>
                <w:color w:val="auto"/>
              </w:rPr>
              <w:t>Smoking status of the mother</w:t>
            </w:r>
          </w:p>
        </w:tc>
        <w:tc>
          <w:tcPr>
            <w:tcW w:w="9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Non-smoker</w:t>
            </w:r>
          </w:p>
        </w:tc>
        <w:tc>
          <w:tcPr>
            <w:tcW w:w="960" w:type="dxa"/>
            <w:vAlign w:val="bottom"/>
          </w:tcPr>
          <w:p>
            <w:pPr>
              <w:jc w:val="right"/>
              <w:spacing w:after="0"/>
              <w:rPr>
                <w:sz w:val="20"/>
                <w:szCs w:val="20"/>
                <w:color w:val="auto"/>
              </w:rPr>
            </w:pPr>
            <w:r>
              <w:rPr>
                <w:rFonts w:ascii="Arial" w:cs="Arial" w:eastAsia="Arial" w:hAnsi="Arial"/>
                <w:sz w:val="15"/>
                <w:szCs w:val="15"/>
                <w:color w:val="auto"/>
              </w:rPr>
              <w:t>353</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(86.3)</w:t>
            </w:r>
          </w:p>
        </w:tc>
        <w:tc>
          <w:tcPr>
            <w:tcW w:w="1620" w:type="dxa"/>
            <w:vAlign w:val="bottom"/>
          </w:tcPr>
          <w:p>
            <w:pPr>
              <w:jc w:val="right"/>
              <w:spacing w:after="0"/>
              <w:rPr>
                <w:sz w:val="20"/>
                <w:szCs w:val="20"/>
                <w:color w:val="auto"/>
              </w:rPr>
            </w:pPr>
            <w:r>
              <w:rPr>
                <w:rFonts w:ascii="Arial" w:cs="Arial" w:eastAsia="Arial" w:hAnsi="Arial"/>
                <w:sz w:val="15"/>
                <w:szCs w:val="15"/>
                <w:color w:val="auto"/>
              </w:rPr>
              <w:t>18</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(85.7)</w:t>
            </w:r>
          </w:p>
        </w:tc>
        <w:tc>
          <w:tcPr>
            <w:tcW w:w="1320" w:type="dxa"/>
            <w:vAlign w:val="bottom"/>
          </w:tcPr>
          <w:p>
            <w:pPr>
              <w:jc w:val="right"/>
              <w:spacing w:after="0"/>
              <w:rPr>
                <w:sz w:val="20"/>
                <w:szCs w:val="20"/>
                <w:color w:val="auto"/>
              </w:rPr>
            </w:pPr>
            <w:r>
              <w:rPr>
                <w:rFonts w:ascii="Arial" w:cs="Arial" w:eastAsia="Arial" w:hAnsi="Arial"/>
                <w:sz w:val="15"/>
                <w:szCs w:val="15"/>
                <w:color w:val="auto"/>
              </w:rPr>
              <w:t>335</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(86.3)</w:t>
            </w:r>
          </w:p>
        </w:tc>
        <w:tc>
          <w:tcPr>
            <w:tcW w:w="1020" w:type="dxa"/>
            <w:vAlign w:val="bottom"/>
          </w:tcPr>
          <w:p>
            <w:pPr>
              <w:ind w:left="400"/>
              <w:spacing w:after="0"/>
              <w:rPr>
                <w:sz w:val="20"/>
                <w:szCs w:val="20"/>
                <w:color w:val="auto"/>
              </w:rPr>
            </w:pPr>
            <w:r>
              <w:rPr>
                <w:rFonts w:ascii="Arial" w:cs="Arial" w:eastAsia="Arial" w:hAnsi="Arial"/>
                <w:sz w:val="15"/>
                <w:szCs w:val="15"/>
                <w:color w:val="auto"/>
              </w:rPr>
              <w:t>0.98</w:t>
            </w:r>
          </w:p>
        </w:tc>
      </w:tr>
      <w:tr>
        <w:trPr>
          <w:trHeight w:val="55"/>
        </w:trPr>
        <w:tc>
          <w:tcPr>
            <w:tcW w:w="35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gridSpan w:val="2"/>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0"/>
        </w:trPr>
        <w:tc>
          <w:tcPr>
            <w:tcW w:w="3520" w:type="dxa"/>
            <w:vAlign w:val="bottom"/>
          </w:tcPr>
          <w:p>
            <w:pPr>
              <w:ind w:left="460"/>
              <w:spacing w:after="0"/>
              <w:rPr>
                <w:sz w:val="20"/>
                <w:szCs w:val="20"/>
                <w:color w:val="auto"/>
              </w:rPr>
            </w:pPr>
            <w:r>
              <w:rPr>
                <w:rFonts w:ascii="Arial" w:cs="Arial" w:eastAsia="Arial" w:hAnsi="Arial"/>
                <w:sz w:val="15"/>
                <w:szCs w:val="15"/>
                <w:color w:val="auto"/>
              </w:rPr>
              <w:t>Former smoker</w:t>
            </w:r>
          </w:p>
        </w:tc>
        <w:tc>
          <w:tcPr>
            <w:tcW w:w="1560" w:type="dxa"/>
            <w:vAlign w:val="bottom"/>
            <w:gridSpan w:val="2"/>
          </w:tcPr>
          <w:p>
            <w:pPr>
              <w:jc w:val="right"/>
              <w:ind w:right="165"/>
              <w:spacing w:after="0"/>
              <w:rPr>
                <w:sz w:val="20"/>
                <w:szCs w:val="20"/>
                <w:color w:val="auto"/>
              </w:rPr>
            </w:pPr>
            <w:r>
              <w:rPr>
                <w:rFonts w:ascii="Arial" w:cs="Arial" w:eastAsia="Arial" w:hAnsi="Arial"/>
                <w:sz w:val="15"/>
                <w:szCs w:val="15"/>
                <w:color w:val="auto"/>
              </w:rPr>
              <w:t>16 (3.9)</w:t>
            </w:r>
          </w:p>
        </w:tc>
        <w:tc>
          <w:tcPr>
            <w:tcW w:w="1620" w:type="dxa"/>
            <w:vAlign w:val="bottom"/>
          </w:tcPr>
          <w:p>
            <w:pPr>
              <w:spacing w:after="0"/>
              <w:rPr>
                <w:sz w:val="19"/>
                <w:szCs w:val="19"/>
                <w:color w:val="auto"/>
              </w:rPr>
            </w:pP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82"/>
              </w:rPr>
              <w:t>1 (4.8)</w:t>
            </w:r>
          </w:p>
        </w:tc>
        <w:tc>
          <w:tcPr>
            <w:tcW w:w="1920" w:type="dxa"/>
            <w:vAlign w:val="bottom"/>
            <w:gridSpan w:val="2"/>
          </w:tcPr>
          <w:p>
            <w:pPr>
              <w:jc w:val="right"/>
              <w:ind w:right="165"/>
              <w:spacing w:after="0"/>
              <w:rPr>
                <w:sz w:val="20"/>
                <w:szCs w:val="20"/>
                <w:color w:val="auto"/>
              </w:rPr>
            </w:pPr>
            <w:r>
              <w:rPr>
                <w:rFonts w:ascii="Arial" w:cs="Arial" w:eastAsia="Arial" w:hAnsi="Arial"/>
                <w:sz w:val="15"/>
                <w:szCs w:val="15"/>
                <w:color w:val="auto"/>
              </w:rPr>
              <w:t>15 (3.9)</w:t>
            </w:r>
          </w:p>
        </w:tc>
        <w:tc>
          <w:tcPr>
            <w:tcW w:w="1020" w:type="dxa"/>
            <w:vAlign w:val="bottom"/>
          </w:tcPr>
          <w:p>
            <w:pPr>
              <w:spacing w:after="0"/>
              <w:rPr>
                <w:sz w:val="19"/>
                <w:szCs w:val="19"/>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gridSpan w:val="2"/>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Regular smoker</w:t>
            </w:r>
          </w:p>
        </w:tc>
        <w:tc>
          <w:tcPr>
            <w:tcW w:w="1560" w:type="dxa"/>
            <w:vAlign w:val="bottom"/>
            <w:gridSpan w:val="2"/>
          </w:tcPr>
          <w:p>
            <w:pPr>
              <w:jc w:val="right"/>
              <w:ind w:right="165"/>
              <w:spacing w:after="0"/>
              <w:rPr>
                <w:sz w:val="20"/>
                <w:szCs w:val="20"/>
                <w:color w:val="auto"/>
              </w:rPr>
            </w:pPr>
            <w:r>
              <w:rPr>
                <w:rFonts w:ascii="Arial" w:cs="Arial" w:eastAsia="Arial" w:hAnsi="Arial"/>
                <w:sz w:val="15"/>
                <w:szCs w:val="15"/>
                <w:color w:val="auto"/>
              </w:rPr>
              <w:t>40 (9.8)</w:t>
            </w:r>
          </w:p>
        </w:tc>
        <w:tc>
          <w:tcPr>
            <w:tcW w:w="1620" w:type="dxa"/>
            <w:vAlign w:val="bottom"/>
          </w:tcPr>
          <w:p>
            <w:pPr>
              <w:spacing w:after="0"/>
              <w:rPr>
                <w:sz w:val="19"/>
                <w:szCs w:val="19"/>
                <w:color w:val="auto"/>
              </w:rPr>
            </w:pP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82"/>
              </w:rPr>
              <w:t>2 (9.5)</w:t>
            </w:r>
          </w:p>
        </w:tc>
        <w:tc>
          <w:tcPr>
            <w:tcW w:w="1920" w:type="dxa"/>
            <w:vAlign w:val="bottom"/>
            <w:gridSpan w:val="2"/>
          </w:tcPr>
          <w:p>
            <w:pPr>
              <w:jc w:val="right"/>
              <w:ind w:right="165"/>
              <w:spacing w:after="0"/>
              <w:rPr>
                <w:sz w:val="20"/>
                <w:szCs w:val="20"/>
                <w:color w:val="auto"/>
              </w:rPr>
            </w:pPr>
            <w:r>
              <w:rPr>
                <w:rFonts w:ascii="Arial" w:cs="Arial" w:eastAsia="Arial" w:hAnsi="Arial"/>
                <w:sz w:val="15"/>
                <w:szCs w:val="15"/>
                <w:color w:val="auto"/>
              </w:rPr>
              <w:t>38 (9.8)</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2240" w:type="dxa"/>
            <w:vAlign w:val="bottom"/>
            <w:tcBorders>
              <w:bottom w:val="single" w:sz="8" w:color="auto"/>
            </w:tcBorders>
            <w:gridSpan w:val="2"/>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72"/>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 xml:space="preserve">Smoking status of the sibling(s) </w:t>
            </w:r>
            <w:r>
              <w:rPr>
                <w:rFonts w:ascii="Arial" w:cs="Arial" w:eastAsia="Arial" w:hAnsi="Arial"/>
                <w:sz w:val="20"/>
                <w:szCs w:val="20"/>
                <w:color w:val="auto"/>
                <w:vertAlign w:val="superscript"/>
              </w:rPr>
              <w:t>c</w:t>
            </w:r>
            <w:r>
              <w:rPr>
                <w:rFonts w:ascii="Arial" w:cs="Arial" w:eastAsia="Arial" w:hAnsi="Arial"/>
                <w:sz w:val="15"/>
                <w:szCs w:val="15"/>
                <w:color w:val="auto"/>
              </w:rPr>
              <w:t>(n = 342)</w:t>
            </w:r>
          </w:p>
        </w:tc>
        <w:tc>
          <w:tcPr>
            <w:tcW w:w="9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2240" w:type="dxa"/>
            <w:vAlign w:val="bottom"/>
            <w:tcBorders>
              <w:bottom w:val="single" w:sz="8" w:color="auto"/>
            </w:tcBorders>
            <w:gridSpan w:val="2"/>
          </w:tcPr>
          <w:p>
            <w:pPr>
              <w:jc w:val="right"/>
              <w:ind w:right="165"/>
              <w:spacing w:after="0"/>
              <w:rPr>
                <w:sz w:val="20"/>
                <w:szCs w:val="20"/>
                <w:color w:val="auto"/>
              </w:rPr>
            </w:pPr>
            <w:r>
              <w:rPr>
                <w:rFonts w:ascii="Arial" w:cs="Arial" w:eastAsia="Arial" w:hAnsi="Arial"/>
                <w:sz w:val="15"/>
                <w:szCs w:val="15"/>
                <w:color w:val="auto"/>
              </w:rPr>
              <w:t>(n = 15)</w:t>
            </w:r>
          </w:p>
        </w:tc>
        <w:tc>
          <w:tcPr>
            <w:tcW w:w="1920" w:type="dxa"/>
            <w:vAlign w:val="bottom"/>
            <w:tcBorders>
              <w:bottom w:val="single" w:sz="8" w:color="auto"/>
            </w:tcBorders>
            <w:gridSpan w:val="2"/>
          </w:tcPr>
          <w:p>
            <w:pPr>
              <w:jc w:val="right"/>
              <w:ind w:right="165"/>
              <w:spacing w:after="0"/>
              <w:rPr>
                <w:sz w:val="20"/>
                <w:szCs w:val="20"/>
                <w:color w:val="auto"/>
              </w:rPr>
            </w:pPr>
            <w:r>
              <w:rPr>
                <w:rFonts w:ascii="Arial" w:cs="Arial" w:eastAsia="Arial" w:hAnsi="Arial"/>
                <w:sz w:val="15"/>
                <w:szCs w:val="15"/>
                <w:color w:val="auto"/>
              </w:rPr>
              <w:t>(n = 327)</w:t>
            </w:r>
          </w:p>
        </w:tc>
        <w:tc>
          <w:tcPr>
            <w:tcW w:w="1020" w:type="dxa"/>
            <w:vAlign w:val="bottom"/>
            <w:tcBorders>
              <w:bottom w:val="single" w:sz="8" w:color="auto"/>
            </w:tcBorders>
          </w:tcPr>
          <w:p>
            <w:pPr>
              <w:spacing w:after="0"/>
              <w:rPr>
                <w:sz w:val="23"/>
                <w:szCs w:val="23"/>
                <w:color w:val="auto"/>
              </w:rPr>
            </w:pPr>
          </w:p>
        </w:tc>
      </w:tr>
      <w:tr>
        <w:trPr>
          <w:trHeight w:val="224"/>
        </w:trPr>
        <w:tc>
          <w:tcPr>
            <w:tcW w:w="3520" w:type="dxa"/>
            <w:vAlign w:val="bottom"/>
          </w:tcPr>
          <w:p>
            <w:pPr>
              <w:ind w:left="460"/>
              <w:spacing w:after="0"/>
              <w:rPr>
                <w:sz w:val="20"/>
                <w:szCs w:val="20"/>
                <w:color w:val="auto"/>
              </w:rPr>
            </w:pPr>
            <w:r>
              <w:rPr>
                <w:rFonts w:ascii="Arial" w:cs="Arial" w:eastAsia="Arial" w:hAnsi="Arial"/>
                <w:sz w:val="15"/>
                <w:szCs w:val="15"/>
                <w:color w:val="auto"/>
              </w:rPr>
              <w:t>Non-smoker</w:t>
            </w:r>
          </w:p>
        </w:tc>
        <w:tc>
          <w:tcPr>
            <w:tcW w:w="960" w:type="dxa"/>
            <w:vAlign w:val="bottom"/>
          </w:tcPr>
          <w:p>
            <w:pPr>
              <w:jc w:val="right"/>
              <w:spacing w:after="0"/>
              <w:rPr>
                <w:sz w:val="20"/>
                <w:szCs w:val="20"/>
                <w:color w:val="auto"/>
              </w:rPr>
            </w:pPr>
            <w:r>
              <w:rPr>
                <w:rFonts w:ascii="Arial" w:cs="Arial" w:eastAsia="Arial" w:hAnsi="Arial"/>
                <w:sz w:val="15"/>
                <w:szCs w:val="15"/>
                <w:color w:val="auto"/>
              </w:rPr>
              <w:t>307</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(89.8)</w:t>
            </w:r>
          </w:p>
        </w:tc>
        <w:tc>
          <w:tcPr>
            <w:tcW w:w="1620" w:type="dxa"/>
            <w:vAlign w:val="bottom"/>
          </w:tcPr>
          <w:p>
            <w:pPr>
              <w:jc w:val="right"/>
              <w:spacing w:after="0"/>
              <w:rPr>
                <w:sz w:val="20"/>
                <w:szCs w:val="20"/>
                <w:color w:val="auto"/>
              </w:rPr>
            </w:pPr>
            <w:r>
              <w:rPr>
                <w:rFonts w:ascii="Arial" w:cs="Arial" w:eastAsia="Arial" w:hAnsi="Arial"/>
                <w:sz w:val="15"/>
                <w:szCs w:val="15"/>
                <w:color w:val="auto"/>
              </w:rPr>
              <w:t>10</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(66.7)</w:t>
            </w:r>
          </w:p>
        </w:tc>
        <w:tc>
          <w:tcPr>
            <w:tcW w:w="1320" w:type="dxa"/>
            <w:vAlign w:val="bottom"/>
          </w:tcPr>
          <w:p>
            <w:pPr>
              <w:jc w:val="right"/>
              <w:spacing w:after="0"/>
              <w:rPr>
                <w:sz w:val="20"/>
                <w:szCs w:val="20"/>
                <w:color w:val="auto"/>
              </w:rPr>
            </w:pPr>
            <w:r>
              <w:rPr>
                <w:rFonts w:ascii="Arial" w:cs="Arial" w:eastAsia="Arial" w:hAnsi="Arial"/>
                <w:sz w:val="15"/>
                <w:szCs w:val="15"/>
                <w:color w:val="auto"/>
              </w:rPr>
              <w:t>297</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(90.8)</w:t>
            </w:r>
          </w:p>
        </w:tc>
        <w:tc>
          <w:tcPr>
            <w:tcW w:w="1020" w:type="dxa"/>
            <w:vAlign w:val="bottom"/>
          </w:tcPr>
          <w:p>
            <w:pPr>
              <w:ind w:left="400"/>
              <w:spacing w:after="0"/>
              <w:rPr>
                <w:sz w:val="20"/>
                <w:szCs w:val="20"/>
                <w:color w:val="auto"/>
              </w:rPr>
            </w:pPr>
            <w:r>
              <w:rPr>
                <w:rFonts w:ascii="Arial" w:cs="Arial" w:eastAsia="Arial" w:hAnsi="Arial"/>
                <w:sz w:val="15"/>
                <w:szCs w:val="15"/>
                <w:color w:val="auto"/>
              </w:rPr>
              <w:t>0.003**</w:t>
            </w: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Smoker</w:t>
            </w:r>
          </w:p>
        </w:tc>
        <w:tc>
          <w:tcPr>
            <w:tcW w:w="960" w:type="dxa"/>
            <w:vAlign w:val="bottom"/>
          </w:tcPr>
          <w:p>
            <w:pPr>
              <w:jc w:val="right"/>
              <w:spacing w:after="0"/>
              <w:rPr>
                <w:sz w:val="20"/>
                <w:szCs w:val="20"/>
                <w:color w:val="auto"/>
              </w:rPr>
            </w:pPr>
            <w:r>
              <w:rPr>
                <w:rFonts w:ascii="Arial" w:cs="Arial" w:eastAsia="Arial" w:hAnsi="Arial"/>
                <w:sz w:val="15"/>
                <w:szCs w:val="15"/>
                <w:color w:val="auto"/>
              </w:rPr>
              <w:t>35</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(10.2)</w:t>
            </w:r>
          </w:p>
        </w:tc>
        <w:tc>
          <w:tcPr>
            <w:tcW w:w="1620" w:type="dxa"/>
            <w:vAlign w:val="bottom"/>
          </w:tcPr>
          <w:p>
            <w:pPr>
              <w:jc w:val="right"/>
              <w:spacing w:after="0"/>
              <w:rPr>
                <w:sz w:val="20"/>
                <w:szCs w:val="20"/>
                <w:color w:val="auto"/>
              </w:rPr>
            </w:pPr>
            <w:r>
              <w:rPr>
                <w:rFonts w:ascii="Arial" w:cs="Arial" w:eastAsia="Arial" w:hAnsi="Arial"/>
                <w:sz w:val="15"/>
                <w:szCs w:val="15"/>
                <w:color w:val="auto"/>
              </w:rPr>
              <w:t>5</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(33.3)</w:t>
            </w:r>
          </w:p>
        </w:tc>
        <w:tc>
          <w:tcPr>
            <w:tcW w:w="1920" w:type="dxa"/>
            <w:vAlign w:val="bottom"/>
            <w:gridSpan w:val="2"/>
          </w:tcPr>
          <w:p>
            <w:pPr>
              <w:jc w:val="right"/>
              <w:ind w:right="165"/>
              <w:spacing w:after="0"/>
              <w:rPr>
                <w:sz w:val="20"/>
                <w:szCs w:val="20"/>
                <w:color w:val="auto"/>
              </w:rPr>
            </w:pPr>
            <w:r>
              <w:rPr>
                <w:rFonts w:ascii="Arial" w:cs="Arial" w:eastAsia="Arial" w:hAnsi="Arial"/>
                <w:sz w:val="15"/>
                <w:szCs w:val="15"/>
                <w:color w:val="auto"/>
              </w:rPr>
              <w:t>30 (9.2)</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72"/>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Smoking habit of friends</w:t>
            </w:r>
            <w:r>
              <w:rPr>
                <w:rFonts w:ascii="Arial" w:cs="Arial" w:eastAsia="Arial" w:hAnsi="Arial"/>
                <w:sz w:val="20"/>
                <w:szCs w:val="20"/>
                <w:color w:val="auto"/>
                <w:vertAlign w:val="superscript"/>
              </w:rPr>
              <w:t>d</w:t>
            </w:r>
          </w:p>
        </w:tc>
        <w:tc>
          <w:tcPr>
            <w:tcW w:w="96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620" w:type="dxa"/>
            <w:vAlign w:val="bottom"/>
            <w:tcBorders>
              <w:bottom w:val="single" w:sz="8" w:color="auto"/>
            </w:tcBorders>
          </w:tcPr>
          <w:p>
            <w:pPr>
              <w:spacing w:after="0"/>
              <w:rPr>
                <w:sz w:val="23"/>
                <w:szCs w:val="23"/>
                <w:color w:val="auto"/>
              </w:rPr>
            </w:pPr>
          </w:p>
        </w:tc>
        <w:tc>
          <w:tcPr>
            <w:tcW w:w="620" w:type="dxa"/>
            <w:vAlign w:val="bottom"/>
            <w:tcBorders>
              <w:bottom w:val="single" w:sz="8" w:color="auto"/>
            </w:tcBorders>
          </w:tcPr>
          <w:p>
            <w:pPr>
              <w:spacing w:after="0"/>
              <w:rPr>
                <w:sz w:val="23"/>
                <w:szCs w:val="23"/>
                <w:color w:val="auto"/>
              </w:rPr>
            </w:pPr>
          </w:p>
        </w:tc>
        <w:tc>
          <w:tcPr>
            <w:tcW w:w="1320" w:type="dxa"/>
            <w:vAlign w:val="bottom"/>
            <w:tcBorders>
              <w:bottom w:val="single" w:sz="8" w:color="auto"/>
            </w:tcBorders>
          </w:tcPr>
          <w:p>
            <w:pPr>
              <w:spacing w:after="0"/>
              <w:rPr>
                <w:sz w:val="23"/>
                <w:szCs w:val="23"/>
                <w:color w:val="auto"/>
              </w:rPr>
            </w:pPr>
          </w:p>
        </w:tc>
        <w:tc>
          <w:tcPr>
            <w:tcW w:w="600" w:type="dxa"/>
            <w:vAlign w:val="bottom"/>
            <w:tcBorders>
              <w:bottom w:val="single" w:sz="8" w:color="auto"/>
            </w:tcBorders>
          </w:tcPr>
          <w:p>
            <w:pPr>
              <w:spacing w:after="0"/>
              <w:rPr>
                <w:sz w:val="23"/>
                <w:szCs w:val="23"/>
                <w:color w:val="auto"/>
              </w:rPr>
            </w:pPr>
          </w:p>
        </w:tc>
        <w:tc>
          <w:tcPr>
            <w:tcW w:w="1020" w:type="dxa"/>
            <w:vAlign w:val="bottom"/>
            <w:tcBorders>
              <w:bottom w:val="single" w:sz="8" w:color="auto"/>
            </w:tcBorders>
          </w:tcPr>
          <w:p>
            <w:pPr>
              <w:spacing w:after="0"/>
              <w:rPr>
                <w:sz w:val="23"/>
                <w:szCs w:val="23"/>
                <w:color w:val="auto"/>
              </w:rPr>
            </w:pPr>
          </w:p>
        </w:tc>
      </w:tr>
      <w:tr>
        <w:trPr>
          <w:trHeight w:val="224"/>
        </w:trPr>
        <w:tc>
          <w:tcPr>
            <w:tcW w:w="3520" w:type="dxa"/>
            <w:vAlign w:val="bottom"/>
          </w:tcPr>
          <w:p>
            <w:pPr>
              <w:ind w:left="460"/>
              <w:spacing w:after="0"/>
              <w:rPr>
                <w:sz w:val="20"/>
                <w:szCs w:val="20"/>
                <w:color w:val="auto"/>
              </w:rPr>
            </w:pPr>
            <w:r>
              <w:rPr>
                <w:rFonts w:ascii="Arial" w:cs="Arial" w:eastAsia="Arial" w:hAnsi="Arial"/>
                <w:sz w:val="15"/>
                <w:szCs w:val="15"/>
                <w:color w:val="auto"/>
              </w:rPr>
              <w:t>Do not have friends who smoke</w:t>
            </w:r>
          </w:p>
        </w:tc>
        <w:tc>
          <w:tcPr>
            <w:tcW w:w="960" w:type="dxa"/>
            <w:vAlign w:val="bottom"/>
          </w:tcPr>
          <w:p>
            <w:pPr>
              <w:jc w:val="right"/>
              <w:spacing w:after="0"/>
              <w:rPr>
                <w:sz w:val="20"/>
                <w:szCs w:val="20"/>
                <w:color w:val="auto"/>
              </w:rPr>
            </w:pPr>
            <w:r>
              <w:rPr>
                <w:rFonts w:ascii="Arial" w:cs="Arial" w:eastAsia="Arial" w:hAnsi="Arial"/>
                <w:sz w:val="15"/>
                <w:szCs w:val="15"/>
                <w:color w:val="auto"/>
              </w:rPr>
              <w:t>299</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(73.1)</w:t>
            </w:r>
          </w:p>
        </w:tc>
        <w:tc>
          <w:tcPr>
            <w:tcW w:w="1620" w:type="dxa"/>
            <w:vAlign w:val="bottom"/>
          </w:tcPr>
          <w:p>
            <w:pPr>
              <w:jc w:val="right"/>
              <w:spacing w:after="0"/>
              <w:rPr>
                <w:sz w:val="20"/>
                <w:szCs w:val="20"/>
                <w:color w:val="auto"/>
              </w:rPr>
            </w:pPr>
            <w:r>
              <w:rPr>
                <w:rFonts w:ascii="Arial" w:cs="Arial" w:eastAsia="Arial" w:hAnsi="Arial"/>
                <w:sz w:val="15"/>
                <w:szCs w:val="15"/>
                <w:color w:val="auto"/>
              </w:rPr>
              <w:t>16</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(76.2)</w:t>
            </w:r>
          </w:p>
        </w:tc>
        <w:tc>
          <w:tcPr>
            <w:tcW w:w="1320" w:type="dxa"/>
            <w:vAlign w:val="bottom"/>
          </w:tcPr>
          <w:p>
            <w:pPr>
              <w:jc w:val="right"/>
              <w:spacing w:after="0"/>
              <w:rPr>
                <w:sz w:val="20"/>
                <w:szCs w:val="20"/>
                <w:color w:val="auto"/>
              </w:rPr>
            </w:pPr>
            <w:r>
              <w:rPr>
                <w:rFonts w:ascii="Arial" w:cs="Arial" w:eastAsia="Arial" w:hAnsi="Arial"/>
                <w:sz w:val="15"/>
                <w:szCs w:val="15"/>
                <w:color w:val="auto"/>
              </w:rPr>
              <w:t>283</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(72.9)</w:t>
            </w:r>
          </w:p>
        </w:tc>
        <w:tc>
          <w:tcPr>
            <w:tcW w:w="1020" w:type="dxa"/>
            <w:vAlign w:val="bottom"/>
          </w:tcPr>
          <w:p>
            <w:pPr>
              <w:ind w:left="400"/>
              <w:spacing w:after="0"/>
              <w:rPr>
                <w:sz w:val="20"/>
                <w:szCs w:val="20"/>
                <w:color w:val="auto"/>
              </w:rPr>
            </w:pPr>
            <w:r>
              <w:rPr>
                <w:rFonts w:ascii="Arial" w:cs="Arial" w:eastAsia="Arial" w:hAnsi="Arial"/>
                <w:sz w:val="15"/>
                <w:szCs w:val="15"/>
                <w:color w:val="auto"/>
              </w:rPr>
              <w:t>0.69</w:t>
            </w:r>
          </w:p>
        </w:tc>
      </w:tr>
      <w:tr>
        <w:trPr>
          <w:trHeight w:val="55"/>
        </w:trPr>
        <w:tc>
          <w:tcPr>
            <w:tcW w:w="35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gridSpan w:val="2"/>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920" w:type="dxa"/>
            <w:vAlign w:val="bottom"/>
            <w:tcBorders>
              <w:bottom w:val="single" w:sz="8" w:color="auto"/>
            </w:tcBorders>
            <w:gridSpan w:val="2"/>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Have one friend who smokes</w:t>
            </w:r>
          </w:p>
        </w:tc>
        <w:tc>
          <w:tcPr>
            <w:tcW w:w="1560" w:type="dxa"/>
            <w:vAlign w:val="bottom"/>
            <w:gridSpan w:val="2"/>
          </w:tcPr>
          <w:p>
            <w:pPr>
              <w:jc w:val="right"/>
              <w:ind w:right="165"/>
              <w:spacing w:after="0"/>
              <w:rPr>
                <w:sz w:val="20"/>
                <w:szCs w:val="20"/>
                <w:color w:val="auto"/>
              </w:rPr>
            </w:pPr>
            <w:r>
              <w:rPr>
                <w:rFonts w:ascii="Arial" w:cs="Arial" w:eastAsia="Arial" w:hAnsi="Arial"/>
                <w:sz w:val="15"/>
                <w:szCs w:val="15"/>
                <w:color w:val="auto"/>
              </w:rPr>
              <w:t>13 (3.2)</w:t>
            </w:r>
          </w:p>
        </w:tc>
        <w:tc>
          <w:tcPr>
            <w:tcW w:w="1620" w:type="dxa"/>
            <w:vAlign w:val="bottom"/>
          </w:tcPr>
          <w:p>
            <w:pPr>
              <w:spacing w:after="0"/>
              <w:rPr>
                <w:sz w:val="19"/>
                <w:szCs w:val="19"/>
                <w:color w:val="auto"/>
              </w:rPr>
            </w:pP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82"/>
              </w:rPr>
              <w:t>0 (0.0)</w:t>
            </w:r>
          </w:p>
        </w:tc>
        <w:tc>
          <w:tcPr>
            <w:tcW w:w="1920" w:type="dxa"/>
            <w:vAlign w:val="bottom"/>
            <w:gridSpan w:val="2"/>
          </w:tcPr>
          <w:p>
            <w:pPr>
              <w:jc w:val="right"/>
              <w:ind w:right="165"/>
              <w:spacing w:after="0"/>
              <w:rPr>
                <w:sz w:val="20"/>
                <w:szCs w:val="20"/>
                <w:color w:val="auto"/>
              </w:rPr>
            </w:pPr>
            <w:r>
              <w:rPr>
                <w:rFonts w:ascii="Arial" w:cs="Arial" w:eastAsia="Arial" w:hAnsi="Arial"/>
                <w:sz w:val="15"/>
                <w:szCs w:val="15"/>
                <w:color w:val="auto"/>
              </w:rPr>
              <w:t>13 (3.4)</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Have two or more friends who smoke</w:t>
            </w:r>
          </w:p>
        </w:tc>
        <w:tc>
          <w:tcPr>
            <w:tcW w:w="960" w:type="dxa"/>
            <w:vAlign w:val="bottom"/>
          </w:tcPr>
          <w:p>
            <w:pPr>
              <w:jc w:val="right"/>
              <w:spacing w:after="0"/>
              <w:rPr>
                <w:sz w:val="20"/>
                <w:szCs w:val="20"/>
                <w:color w:val="auto"/>
              </w:rPr>
            </w:pPr>
            <w:r>
              <w:rPr>
                <w:rFonts w:ascii="Arial" w:cs="Arial" w:eastAsia="Arial" w:hAnsi="Arial"/>
                <w:sz w:val="15"/>
                <w:szCs w:val="15"/>
                <w:color w:val="auto"/>
              </w:rPr>
              <w:t>90</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(22.0)</w:t>
            </w:r>
          </w:p>
        </w:tc>
        <w:tc>
          <w:tcPr>
            <w:tcW w:w="1620" w:type="dxa"/>
            <w:vAlign w:val="bottom"/>
          </w:tcPr>
          <w:p>
            <w:pPr>
              <w:jc w:val="right"/>
              <w:spacing w:after="0"/>
              <w:rPr>
                <w:sz w:val="20"/>
                <w:szCs w:val="20"/>
                <w:color w:val="auto"/>
              </w:rPr>
            </w:pPr>
            <w:r>
              <w:rPr>
                <w:rFonts w:ascii="Arial" w:cs="Arial" w:eastAsia="Arial" w:hAnsi="Arial"/>
                <w:sz w:val="15"/>
                <w:szCs w:val="15"/>
                <w:color w:val="auto"/>
              </w:rPr>
              <w:t>5</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(23.8)</w:t>
            </w:r>
          </w:p>
        </w:tc>
        <w:tc>
          <w:tcPr>
            <w:tcW w:w="1320" w:type="dxa"/>
            <w:vAlign w:val="bottom"/>
          </w:tcPr>
          <w:p>
            <w:pPr>
              <w:jc w:val="right"/>
              <w:spacing w:after="0"/>
              <w:rPr>
                <w:sz w:val="20"/>
                <w:szCs w:val="20"/>
                <w:color w:val="auto"/>
              </w:rPr>
            </w:pPr>
            <w:r>
              <w:rPr>
                <w:rFonts w:ascii="Arial" w:cs="Arial" w:eastAsia="Arial" w:hAnsi="Arial"/>
                <w:sz w:val="15"/>
                <w:szCs w:val="15"/>
                <w:color w:val="auto"/>
              </w:rPr>
              <w:t>85</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(21.9)</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160"/>
              <w:spacing w:after="0"/>
              <w:rPr>
                <w:sz w:val="20"/>
                <w:szCs w:val="20"/>
                <w:color w:val="auto"/>
              </w:rPr>
            </w:pPr>
            <w:r>
              <w:rPr>
                <w:rFonts w:ascii="Arial" w:cs="Arial" w:eastAsia="Arial" w:hAnsi="Arial"/>
                <w:sz w:val="15"/>
                <w:szCs w:val="15"/>
                <w:color w:val="auto"/>
              </w:rPr>
              <w:t>Parents and friends’ attitude towards</w:t>
            </w:r>
          </w:p>
        </w:tc>
        <w:tc>
          <w:tcPr>
            <w:tcW w:w="9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spacing w:after="0"/>
              <w:rPr>
                <w:sz w:val="19"/>
                <w:szCs w:val="19"/>
                <w:color w:val="auto"/>
              </w:rPr>
            </w:pPr>
          </w:p>
        </w:tc>
      </w:tr>
      <w:tr>
        <w:trPr>
          <w:trHeight w:val="180"/>
        </w:trPr>
        <w:tc>
          <w:tcPr>
            <w:tcW w:w="3520" w:type="dxa"/>
            <w:vAlign w:val="bottom"/>
          </w:tcPr>
          <w:p>
            <w:pPr>
              <w:ind w:left="300"/>
              <w:spacing w:after="0"/>
              <w:rPr>
                <w:sz w:val="20"/>
                <w:szCs w:val="20"/>
                <w:color w:val="auto"/>
              </w:rPr>
            </w:pPr>
            <w:r>
              <w:rPr>
                <w:rFonts w:ascii="Arial" w:cs="Arial" w:eastAsia="Arial" w:hAnsi="Arial"/>
                <w:sz w:val="15"/>
                <w:szCs w:val="15"/>
                <w:color w:val="auto"/>
              </w:rPr>
              <w:t>smoking</w:t>
            </w:r>
          </w:p>
        </w:tc>
        <w:tc>
          <w:tcPr>
            <w:tcW w:w="96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020" w:type="dxa"/>
            <w:vAlign w:val="bottom"/>
          </w:tcPr>
          <w:p>
            <w:pPr>
              <w:spacing w:after="0"/>
              <w:rPr>
                <w:sz w:val="15"/>
                <w:szCs w:val="15"/>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72"/>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My parents oppose smoking</w:t>
            </w:r>
            <w:r>
              <w:rPr>
                <w:rFonts w:ascii="Arial" w:cs="Arial" w:eastAsia="Arial" w:hAnsi="Arial"/>
                <w:sz w:val="20"/>
                <w:szCs w:val="20"/>
                <w:color w:val="auto"/>
                <w:vertAlign w:val="superscript"/>
              </w:rPr>
              <w:t>d</w:t>
            </w:r>
          </w:p>
        </w:tc>
        <w:tc>
          <w:tcPr>
            <w:tcW w:w="96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344</w:t>
            </w:r>
          </w:p>
        </w:tc>
        <w:tc>
          <w:tcPr>
            <w:tcW w:w="60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86"/>
              </w:rPr>
              <w:t>(84.1)</w:t>
            </w:r>
          </w:p>
        </w:tc>
        <w:tc>
          <w:tcPr>
            <w:tcW w:w="162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19</w:t>
            </w:r>
          </w:p>
        </w:tc>
        <w:tc>
          <w:tcPr>
            <w:tcW w:w="62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91"/>
              </w:rPr>
              <w:t>(90.5)</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325</w:t>
            </w:r>
          </w:p>
        </w:tc>
        <w:tc>
          <w:tcPr>
            <w:tcW w:w="60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86"/>
              </w:rPr>
              <w:t>(83.8)</w:t>
            </w:r>
          </w:p>
        </w:tc>
        <w:tc>
          <w:tcPr>
            <w:tcW w:w="1020" w:type="dxa"/>
            <w:vAlign w:val="bottom"/>
            <w:tcBorders>
              <w:bottom w:val="single" w:sz="8" w:color="auto"/>
            </w:tcBorders>
          </w:tcPr>
          <w:p>
            <w:pPr>
              <w:ind w:left="400"/>
              <w:spacing w:after="0"/>
              <w:rPr>
                <w:sz w:val="20"/>
                <w:szCs w:val="20"/>
                <w:color w:val="auto"/>
              </w:rPr>
            </w:pPr>
            <w:r>
              <w:rPr>
                <w:rFonts w:ascii="Arial" w:cs="Arial" w:eastAsia="Arial" w:hAnsi="Arial"/>
                <w:sz w:val="15"/>
                <w:szCs w:val="15"/>
                <w:color w:val="auto"/>
              </w:rPr>
              <w:t>0.75</w:t>
            </w:r>
          </w:p>
        </w:tc>
      </w:tr>
      <w:tr>
        <w:trPr>
          <w:trHeight w:val="275"/>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My friends oppose smoking</w:t>
            </w:r>
            <w:r>
              <w:rPr>
                <w:rFonts w:ascii="Arial" w:cs="Arial" w:eastAsia="Arial" w:hAnsi="Arial"/>
                <w:sz w:val="20"/>
                <w:szCs w:val="20"/>
                <w:color w:val="auto"/>
                <w:vertAlign w:val="superscript"/>
              </w:rPr>
              <w:t>d</w:t>
            </w:r>
          </w:p>
        </w:tc>
        <w:tc>
          <w:tcPr>
            <w:tcW w:w="96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317</w:t>
            </w:r>
          </w:p>
        </w:tc>
        <w:tc>
          <w:tcPr>
            <w:tcW w:w="60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86"/>
              </w:rPr>
              <w:t>(77.5)</w:t>
            </w:r>
          </w:p>
        </w:tc>
        <w:tc>
          <w:tcPr>
            <w:tcW w:w="162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11</w:t>
            </w:r>
          </w:p>
        </w:tc>
        <w:tc>
          <w:tcPr>
            <w:tcW w:w="62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91"/>
              </w:rPr>
              <w:t>(52.4)</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306</w:t>
            </w:r>
          </w:p>
        </w:tc>
        <w:tc>
          <w:tcPr>
            <w:tcW w:w="60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86"/>
              </w:rPr>
              <w:t>(78.9)</w:t>
            </w:r>
          </w:p>
        </w:tc>
        <w:tc>
          <w:tcPr>
            <w:tcW w:w="1020" w:type="dxa"/>
            <w:vAlign w:val="bottom"/>
            <w:tcBorders>
              <w:bottom w:val="single" w:sz="8" w:color="auto"/>
            </w:tcBorders>
          </w:tcPr>
          <w:p>
            <w:pPr>
              <w:ind w:left="400"/>
              <w:spacing w:after="0"/>
              <w:rPr>
                <w:sz w:val="20"/>
                <w:szCs w:val="20"/>
                <w:color w:val="auto"/>
              </w:rPr>
            </w:pPr>
            <w:r>
              <w:rPr>
                <w:rFonts w:ascii="Arial" w:cs="Arial" w:eastAsia="Arial" w:hAnsi="Arial"/>
                <w:sz w:val="15"/>
                <w:szCs w:val="15"/>
                <w:color w:val="auto"/>
              </w:rPr>
              <w:t>0.003**</w:t>
            </w:r>
          </w:p>
        </w:tc>
      </w:tr>
      <w:tr>
        <w:trPr>
          <w:trHeight w:val="224"/>
        </w:trPr>
        <w:tc>
          <w:tcPr>
            <w:tcW w:w="3520" w:type="dxa"/>
            <w:vAlign w:val="bottom"/>
          </w:tcPr>
          <w:p>
            <w:pPr>
              <w:ind w:left="160"/>
              <w:spacing w:after="0"/>
              <w:rPr>
                <w:sz w:val="20"/>
                <w:szCs w:val="20"/>
                <w:color w:val="auto"/>
              </w:rPr>
            </w:pPr>
            <w:r>
              <w:rPr>
                <w:rFonts w:ascii="Arial" w:cs="Arial" w:eastAsia="Arial" w:hAnsi="Arial"/>
                <w:sz w:val="15"/>
                <w:szCs w:val="15"/>
                <w:color w:val="auto"/>
              </w:rPr>
              <w:t>Accessibility and home environment</w:t>
            </w:r>
          </w:p>
        </w:tc>
        <w:tc>
          <w:tcPr>
            <w:tcW w:w="9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spacing w:after="0"/>
              <w:rPr>
                <w:sz w:val="19"/>
                <w:szCs w:val="19"/>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0"/>
        </w:trPr>
        <w:tc>
          <w:tcPr>
            <w:tcW w:w="3520" w:type="dxa"/>
            <w:vAlign w:val="bottom"/>
          </w:tcPr>
          <w:p>
            <w:pPr>
              <w:ind w:left="300"/>
              <w:spacing w:after="0"/>
              <w:rPr>
                <w:sz w:val="20"/>
                <w:szCs w:val="20"/>
                <w:color w:val="auto"/>
              </w:rPr>
            </w:pPr>
            <w:r>
              <w:rPr>
                <w:rFonts w:ascii="Arial" w:cs="Arial" w:eastAsia="Arial" w:hAnsi="Arial"/>
                <w:sz w:val="15"/>
                <w:szCs w:val="15"/>
                <w:color w:val="auto"/>
              </w:rPr>
              <w:t>Cigarettes can easily be found in my</w:t>
            </w:r>
          </w:p>
        </w:tc>
        <w:tc>
          <w:tcPr>
            <w:tcW w:w="960" w:type="dxa"/>
            <w:vAlign w:val="bottom"/>
          </w:tcPr>
          <w:p>
            <w:pPr>
              <w:jc w:val="right"/>
              <w:spacing w:after="0"/>
              <w:rPr>
                <w:sz w:val="20"/>
                <w:szCs w:val="20"/>
                <w:color w:val="auto"/>
              </w:rPr>
            </w:pPr>
            <w:r>
              <w:rPr>
                <w:rFonts w:ascii="Arial" w:cs="Arial" w:eastAsia="Arial" w:hAnsi="Arial"/>
                <w:sz w:val="15"/>
                <w:szCs w:val="15"/>
                <w:color w:val="auto"/>
              </w:rPr>
              <w:t>105</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(26.7)</w:t>
            </w:r>
          </w:p>
        </w:tc>
        <w:tc>
          <w:tcPr>
            <w:tcW w:w="1620" w:type="dxa"/>
            <w:vAlign w:val="bottom"/>
          </w:tcPr>
          <w:p>
            <w:pPr>
              <w:jc w:val="right"/>
              <w:spacing w:after="0"/>
              <w:rPr>
                <w:sz w:val="20"/>
                <w:szCs w:val="20"/>
                <w:color w:val="auto"/>
              </w:rPr>
            </w:pPr>
            <w:r>
              <w:rPr>
                <w:rFonts w:ascii="Arial" w:cs="Arial" w:eastAsia="Arial" w:hAnsi="Arial"/>
                <w:sz w:val="15"/>
                <w:szCs w:val="15"/>
                <w:color w:val="auto"/>
              </w:rPr>
              <w:t>8</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(38.1)</w:t>
            </w:r>
          </w:p>
        </w:tc>
        <w:tc>
          <w:tcPr>
            <w:tcW w:w="1320" w:type="dxa"/>
            <w:vAlign w:val="bottom"/>
          </w:tcPr>
          <w:p>
            <w:pPr>
              <w:jc w:val="right"/>
              <w:spacing w:after="0"/>
              <w:rPr>
                <w:sz w:val="20"/>
                <w:szCs w:val="20"/>
                <w:color w:val="auto"/>
              </w:rPr>
            </w:pPr>
            <w:r>
              <w:rPr>
                <w:rFonts w:ascii="Arial" w:cs="Arial" w:eastAsia="Arial" w:hAnsi="Arial"/>
                <w:sz w:val="15"/>
                <w:szCs w:val="15"/>
                <w:color w:val="auto"/>
              </w:rPr>
              <w:t>97</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(25.0)</w:t>
            </w:r>
          </w:p>
        </w:tc>
        <w:tc>
          <w:tcPr>
            <w:tcW w:w="1020" w:type="dxa"/>
            <w:vAlign w:val="bottom"/>
          </w:tcPr>
          <w:p>
            <w:pPr>
              <w:ind w:left="400"/>
              <w:spacing w:after="0"/>
              <w:rPr>
                <w:sz w:val="20"/>
                <w:szCs w:val="20"/>
                <w:color w:val="auto"/>
              </w:rPr>
            </w:pPr>
            <w:r>
              <w:rPr>
                <w:rFonts w:ascii="Arial" w:cs="Arial" w:eastAsia="Arial" w:hAnsi="Arial"/>
                <w:sz w:val="15"/>
                <w:szCs w:val="15"/>
                <w:color w:val="auto"/>
              </w:rPr>
              <w:t>0.19</w:t>
            </w:r>
          </w:p>
        </w:tc>
      </w:tr>
      <w:tr>
        <w:trPr>
          <w:trHeight w:val="232"/>
        </w:trPr>
        <w:tc>
          <w:tcPr>
            <w:tcW w:w="3520" w:type="dxa"/>
            <w:vAlign w:val="bottom"/>
            <w:tcBorders>
              <w:bottom w:val="single" w:sz="8" w:color="auto"/>
            </w:tcBorders>
          </w:tcPr>
          <w:p>
            <w:pPr>
              <w:ind w:left="300"/>
              <w:spacing w:after="0" w:line="229" w:lineRule="exact"/>
              <w:rPr>
                <w:sz w:val="20"/>
                <w:szCs w:val="20"/>
                <w:color w:val="auto"/>
              </w:rPr>
            </w:pPr>
            <w:r>
              <w:rPr>
                <w:rFonts w:ascii="Arial" w:cs="Arial" w:eastAsia="Arial" w:hAnsi="Arial"/>
                <w:sz w:val="15"/>
                <w:szCs w:val="15"/>
                <w:color w:val="auto"/>
              </w:rPr>
              <w:t>home</w:t>
            </w:r>
            <w:r>
              <w:rPr>
                <w:rFonts w:ascii="Arial" w:cs="Arial" w:eastAsia="Arial" w:hAnsi="Arial"/>
                <w:sz w:val="20"/>
                <w:szCs w:val="20"/>
                <w:color w:val="auto"/>
                <w:vertAlign w:val="superscript"/>
              </w:rPr>
              <w:t>d</w:t>
            </w:r>
          </w:p>
        </w:tc>
        <w:tc>
          <w:tcPr>
            <w:tcW w:w="960" w:type="dxa"/>
            <w:vAlign w:val="bottom"/>
            <w:tcBorders>
              <w:bottom w:val="single" w:sz="8" w:color="auto"/>
            </w:tcBorders>
          </w:tcPr>
          <w:p>
            <w:pPr>
              <w:spacing w:after="0"/>
              <w:rPr>
                <w:sz w:val="20"/>
                <w:szCs w:val="20"/>
                <w:color w:val="auto"/>
              </w:rPr>
            </w:pPr>
          </w:p>
        </w:tc>
        <w:tc>
          <w:tcPr>
            <w:tcW w:w="600" w:type="dxa"/>
            <w:vAlign w:val="bottom"/>
            <w:tcBorders>
              <w:bottom w:val="single" w:sz="8" w:color="auto"/>
            </w:tcBorders>
          </w:tcPr>
          <w:p>
            <w:pPr>
              <w:spacing w:after="0"/>
              <w:rPr>
                <w:sz w:val="20"/>
                <w:szCs w:val="20"/>
                <w:color w:val="auto"/>
              </w:rPr>
            </w:pPr>
          </w:p>
        </w:tc>
        <w:tc>
          <w:tcPr>
            <w:tcW w:w="1620" w:type="dxa"/>
            <w:vAlign w:val="bottom"/>
            <w:tcBorders>
              <w:bottom w:val="single" w:sz="8" w:color="auto"/>
            </w:tcBorders>
          </w:tcPr>
          <w:p>
            <w:pPr>
              <w:spacing w:after="0"/>
              <w:rPr>
                <w:sz w:val="20"/>
                <w:szCs w:val="20"/>
                <w:color w:val="auto"/>
              </w:rPr>
            </w:pPr>
          </w:p>
        </w:tc>
        <w:tc>
          <w:tcPr>
            <w:tcW w:w="620" w:type="dxa"/>
            <w:vAlign w:val="bottom"/>
            <w:tcBorders>
              <w:bottom w:val="single" w:sz="8" w:color="auto"/>
            </w:tcBorders>
          </w:tcPr>
          <w:p>
            <w:pPr>
              <w:spacing w:after="0"/>
              <w:rPr>
                <w:sz w:val="20"/>
                <w:szCs w:val="20"/>
                <w:color w:val="auto"/>
              </w:rPr>
            </w:pPr>
          </w:p>
        </w:tc>
        <w:tc>
          <w:tcPr>
            <w:tcW w:w="1320" w:type="dxa"/>
            <w:vAlign w:val="bottom"/>
            <w:tcBorders>
              <w:bottom w:val="single" w:sz="8" w:color="auto"/>
            </w:tcBorders>
          </w:tcPr>
          <w:p>
            <w:pPr>
              <w:spacing w:after="0"/>
              <w:rPr>
                <w:sz w:val="20"/>
                <w:szCs w:val="20"/>
                <w:color w:val="auto"/>
              </w:rPr>
            </w:pPr>
          </w:p>
        </w:tc>
        <w:tc>
          <w:tcPr>
            <w:tcW w:w="600" w:type="dxa"/>
            <w:vAlign w:val="bottom"/>
            <w:tcBorders>
              <w:bottom w:val="single" w:sz="8" w:color="auto"/>
            </w:tcBorders>
          </w:tcPr>
          <w:p>
            <w:pPr>
              <w:spacing w:after="0"/>
              <w:rPr>
                <w:sz w:val="20"/>
                <w:szCs w:val="20"/>
                <w:color w:val="auto"/>
              </w:rPr>
            </w:pPr>
          </w:p>
        </w:tc>
        <w:tc>
          <w:tcPr>
            <w:tcW w:w="1020" w:type="dxa"/>
            <w:vAlign w:val="bottom"/>
            <w:tcBorders>
              <w:bottom w:val="single" w:sz="8" w:color="auto"/>
            </w:tcBorders>
          </w:tcPr>
          <w:p>
            <w:pPr>
              <w:spacing w:after="0"/>
              <w:rPr>
                <w:sz w:val="20"/>
                <w:szCs w:val="20"/>
                <w:color w:val="auto"/>
              </w:rPr>
            </w:pPr>
          </w:p>
        </w:tc>
      </w:tr>
      <w:tr>
        <w:trPr>
          <w:trHeight w:val="275"/>
        </w:trPr>
        <w:tc>
          <w:tcPr>
            <w:tcW w:w="3520" w:type="dxa"/>
            <w:vAlign w:val="bottom"/>
            <w:tcBorders>
              <w:bottom w:val="single" w:sz="8" w:color="auto"/>
            </w:tcBorders>
          </w:tcPr>
          <w:p>
            <w:pPr>
              <w:ind w:left="300"/>
              <w:spacing w:after="0"/>
              <w:rPr>
                <w:sz w:val="20"/>
                <w:szCs w:val="20"/>
                <w:color w:val="auto"/>
              </w:rPr>
            </w:pPr>
            <w:r>
              <w:rPr>
                <w:rFonts w:ascii="Arial" w:cs="Arial" w:eastAsia="Arial" w:hAnsi="Arial"/>
                <w:sz w:val="15"/>
                <w:szCs w:val="15"/>
                <w:color w:val="auto"/>
              </w:rPr>
              <w:t>My parents will notice if I try smoking</w:t>
            </w:r>
            <w:r>
              <w:rPr>
                <w:rFonts w:ascii="Arial" w:cs="Arial" w:eastAsia="Arial" w:hAnsi="Arial"/>
                <w:sz w:val="20"/>
                <w:szCs w:val="20"/>
                <w:color w:val="auto"/>
                <w:vertAlign w:val="superscript"/>
              </w:rPr>
              <w:t>d</w:t>
            </w:r>
          </w:p>
        </w:tc>
        <w:tc>
          <w:tcPr>
            <w:tcW w:w="96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319</w:t>
            </w:r>
          </w:p>
        </w:tc>
        <w:tc>
          <w:tcPr>
            <w:tcW w:w="60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86"/>
              </w:rPr>
              <w:t>(78.0)</w:t>
            </w:r>
          </w:p>
        </w:tc>
        <w:tc>
          <w:tcPr>
            <w:tcW w:w="162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18</w:t>
            </w:r>
          </w:p>
        </w:tc>
        <w:tc>
          <w:tcPr>
            <w:tcW w:w="62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91"/>
              </w:rPr>
              <w:t>(85.7)</w:t>
            </w: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15"/>
                <w:szCs w:val="15"/>
                <w:color w:val="auto"/>
              </w:rPr>
              <w:t>301</w:t>
            </w:r>
          </w:p>
        </w:tc>
        <w:tc>
          <w:tcPr>
            <w:tcW w:w="600" w:type="dxa"/>
            <w:vAlign w:val="bottom"/>
            <w:tcBorders>
              <w:bottom w:val="single" w:sz="8" w:color="auto"/>
            </w:tcBorders>
          </w:tcPr>
          <w:p>
            <w:pPr>
              <w:jc w:val="right"/>
              <w:ind w:right="165"/>
              <w:spacing w:after="0"/>
              <w:rPr>
                <w:sz w:val="20"/>
                <w:szCs w:val="20"/>
                <w:color w:val="auto"/>
              </w:rPr>
            </w:pPr>
            <w:r>
              <w:rPr>
                <w:rFonts w:ascii="Arial" w:cs="Arial" w:eastAsia="Arial" w:hAnsi="Arial"/>
                <w:sz w:val="15"/>
                <w:szCs w:val="15"/>
                <w:color w:val="auto"/>
                <w:w w:val="86"/>
              </w:rPr>
              <w:t>(77.6)</w:t>
            </w:r>
          </w:p>
        </w:tc>
        <w:tc>
          <w:tcPr>
            <w:tcW w:w="1020" w:type="dxa"/>
            <w:vAlign w:val="bottom"/>
            <w:tcBorders>
              <w:bottom w:val="single" w:sz="8" w:color="auto"/>
            </w:tcBorders>
          </w:tcPr>
          <w:p>
            <w:pPr>
              <w:ind w:left="400"/>
              <w:spacing w:after="0"/>
              <w:rPr>
                <w:sz w:val="20"/>
                <w:szCs w:val="20"/>
                <w:color w:val="auto"/>
              </w:rPr>
            </w:pPr>
            <w:r>
              <w:rPr>
                <w:rFonts w:ascii="Arial" w:cs="Arial" w:eastAsia="Arial" w:hAnsi="Arial"/>
                <w:sz w:val="15"/>
                <w:szCs w:val="15"/>
                <w:color w:val="auto"/>
              </w:rPr>
              <w:t>0.59</w:t>
            </w:r>
          </w:p>
        </w:tc>
      </w:tr>
      <w:tr>
        <w:trPr>
          <w:trHeight w:val="225"/>
        </w:trPr>
        <w:tc>
          <w:tcPr>
            <w:tcW w:w="3520" w:type="dxa"/>
            <w:vAlign w:val="bottom"/>
          </w:tcPr>
          <w:p>
            <w:pPr>
              <w:ind w:left="300"/>
              <w:spacing w:after="0"/>
              <w:rPr>
                <w:sz w:val="20"/>
                <w:szCs w:val="20"/>
                <w:color w:val="auto"/>
              </w:rPr>
            </w:pPr>
            <w:r>
              <w:rPr>
                <w:rFonts w:ascii="Arial" w:cs="Arial" w:eastAsia="Arial" w:hAnsi="Arial"/>
                <w:sz w:val="15"/>
                <w:szCs w:val="15"/>
                <w:color w:val="auto"/>
              </w:rPr>
              <w:t>Smoking policy at home</w:t>
            </w:r>
          </w:p>
        </w:tc>
        <w:tc>
          <w:tcPr>
            <w:tcW w:w="9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Smoking is not allowed in my house</w:t>
            </w:r>
          </w:p>
        </w:tc>
        <w:tc>
          <w:tcPr>
            <w:tcW w:w="960" w:type="dxa"/>
            <w:vAlign w:val="bottom"/>
          </w:tcPr>
          <w:p>
            <w:pPr>
              <w:jc w:val="right"/>
              <w:spacing w:after="0"/>
              <w:rPr>
                <w:sz w:val="20"/>
                <w:szCs w:val="20"/>
                <w:color w:val="auto"/>
              </w:rPr>
            </w:pPr>
            <w:r>
              <w:rPr>
                <w:rFonts w:ascii="Arial" w:cs="Arial" w:eastAsia="Arial" w:hAnsi="Arial"/>
                <w:sz w:val="15"/>
                <w:szCs w:val="15"/>
                <w:color w:val="auto"/>
              </w:rPr>
              <w:t>214</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(52.3)</w:t>
            </w:r>
          </w:p>
        </w:tc>
        <w:tc>
          <w:tcPr>
            <w:tcW w:w="1620" w:type="dxa"/>
            <w:vAlign w:val="bottom"/>
          </w:tcPr>
          <w:p>
            <w:pPr>
              <w:jc w:val="right"/>
              <w:spacing w:after="0"/>
              <w:rPr>
                <w:sz w:val="20"/>
                <w:szCs w:val="20"/>
                <w:color w:val="auto"/>
              </w:rPr>
            </w:pPr>
            <w:r>
              <w:rPr>
                <w:rFonts w:ascii="Arial" w:cs="Arial" w:eastAsia="Arial" w:hAnsi="Arial"/>
                <w:sz w:val="15"/>
                <w:szCs w:val="15"/>
                <w:color w:val="auto"/>
              </w:rPr>
              <w:t>12</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(57.1)</w:t>
            </w:r>
          </w:p>
        </w:tc>
        <w:tc>
          <w:tcPr>
            <w:tcW w:w="1320" w:type="dxa"/>
            <w:vAlign w:val="bottom"/>
          </w:tcPr>
          <w:p>
            <w:pPr>
              <w:jc w:val="right"/>
              <w:spacing w:after="0"/>
              <w:rPr>
                <w:sz w:val="20"/>
                <w:szCs w:val="20"/>
                <w:color w:val="auto"/>
              </w:rPr>
            </w:pPr>
            <w:r>
              <w:rPr>
                <w:rFonts w:ascii="Arial" w:cs="Arial" w:eastAsia="Arial" w:hAnsi="Arial"/>
                <w:sz w:val="15"/>
                <w:szCs w:val="15"/>
                <w:color w:val="auto"/>
              </w:rPr>
              <w:t>202</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(52.1)</w:t>
            </w:r>
          </w:p>
        </w:tc>
        <w:tc>
          <w:tcPr>
            <w:tcW w:w="1020" w:type="dxa"/>
            <w:vAlign w:val="bottom"/>
          </w:tcPr>
          <w:p>
            <w:pPr>
              <w:ind w:left="400"/>
              <w:spacing w:after="0"/>
              <w:rPr>
                <w:sz w:val="20"/>
                <w:szCs w:val="20"/>
                <w:color w:val="auto"/>
              </w:rPr>
            </w:pPr>
            <w:r>
              <w:rPr>
                <w:rFonts w:ascii="Arial" w:cs="Arial" w:eastAsia="Arial" w:hAnsi="Arial"/>
                <w:sz w:val="15"/>
                <w:szCs w:val="15"/>
                <w:color w:val="auto"/>
              </w:rPr>
              <w:t>0.40</w:t>
            </w: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Smoking is allowed when visitors smoke</w:t>
            </w:r>
          </w:p>
        </w:tc>
        <w:tc>
          <w:tcPr>
            <w:tcW w:w="960" w:type="dxa"/>
            <w:vAlign w:val="bottom"/>
          </w:tcPr>
          <w:p>
            <w:pPr>
              <w:jc w:val="right"/>
              <w:spacing w:after="0"/>
              <w:rPr>
                <w:sz w:val="20"/>
                <w:szCs w:val="20"/>
                <w:color w:val="auto"/>
              </w:rPr>
            </w:pPr>
            <w:r>
              <w:rPr>
                <w:rFonts w:ascii="Arial" w:cs="Arial" w:eastAsia="Arial" w:hAnsi="Arial"/>
                <w:sz w:val="15"/>
                <w:szCs w:val="15"/>
                <w:color w:val="auto"/>
              </w:rPr>
              <w:t>52</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(12.7)</w:t>
            </w:r>
          </w:p>
        </w:tc>
        <w:tc>
          <w:tcPr>
            <w:tcW w:w="1620" w:type="dxa"/>
            <w:vAlign w:val="bottom"/>
          </w:tcPr>
          <w:p>
            <w:pPr>
              <w:jc w:val="right"/>
              <w:spacing w:after="0"/>
              <w:rPr>
                <w:sz w:val="20"/>
                <w:szCs w:val="20"/>
                <w:color w:val="auto"/>
              </w:rPr>
            </w:pPr>
            <w:r>
              <w:rPr>
                <w:rFonts w:ascii="Arial" w:cs="Arial" w:eastAsia="Arial" w:hAnsi="Arial"/>
                <w:sz w:val="15"/>
                <w:szCs w:val="15"/>
                <w:color w:val="auto"/>
              </w:rPr>
              <w:t>4</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(19.0)</w:t>
            </w:r>
          </w:p>
        </w:tc>
        <w:tc>
          <w:tcPr>
            <w:tcW w:w="1320" w:type="dxa"/>
            <w:vAlign w:val="bottom"/>
          </w:tcPr>
          <w:p>
            <w:pPr>
              <w:jc w:val="right"/>
              <w:spacing w:after="0"/>
              <w:rPr>
                <w:sz w:val="20"/>
                <w:szCs w:val="20"/>
                <w:color w:val="auto"/>
              </w:rPr>
            </w:pPr>
            <w:r>
              <w:rPr>
                <w:rFonts w:ascii="Arial" w:cs="Arial" w:eastAsia="Arial" w:hAnsi="Arial"/>
                <w:sz w:val="15"/>
                <w:szCs w:val="15"/>
                <w:color w:val="auto"/>
              </w:rPr>
              <w:t>48</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(12.4)</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Smoking is allowed in any situation</w:t>
            </w:r>
          </w:p>
        </w:tc>
        <w:tc>
          <w:tcPr>
            <w:tcW w:w="960" w:type="dxa"/>
            <w:vAlign w:val="bottom"/>
          </w:tcPr>
          <w:p>
            <w:pPr>
              <w:jc w:val="right"/>
              <w:spacing w:after="0"/>
              <w:rPr>
                <w:sz w:val="20"/>
                <w:szCs w:val="20"/>
                <w:color w:val="auto"/>
              </w:rPr>
            </w:pPr>
            <w:r>
              <w:rPr>
                <w:rFonts w:ascii="Arial" w:cs="Arial" w:eastAsia="Arial" w:hAnsi="Arial"/>
                <w:sz w:val="15"/>
                <w:szCs w:val="15"/>
                <w:color w:val="auto"/>
              </w:rPr>
              <w:t>70</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(17.1)</w:t>
            </w:r>
          </w:p>
        </w:tc>
        <w:tc>
          <w:tcPr>
            <w:tcW w:w="1620" w:type="dxa"/>
            <w:vAlign w:val="bottom"/>
          </w:tcPr>
          <w:p>
            <w:pPr>
              <w:jc w:val="right"/>
              <w:spacing w:after="0"/>
              <w:rPr>
                <w:sz w:val="20"/>
                <w:szCs w:val="20"/>
                <w:color w:val="auto"/>
              </w:rPr>
            </w:pPr>
            <w:r>
              <w:rPr>
                <w:rFonts w:ascii="Arial" w:cs="Arial" w:eastAsia="Arial" w:hAnsi="Arial"/>
                <w:sz w:val="15"/>
                <w:szCs w:val="15"/>
                <w:color w:val="auto"/>
              </w:rPr>
              <w:t>4</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(19.0)</w:t>
            </w:r>
          </w:p>
        </w:tc>
        <w:tc>
          <w:tcPr>
            <w:tcW w:w="1320" w:type="dxa"/>
            <w:vAlign w:val="bottom"/>
          </w:tcPr>
          <w:p>
            <w:pPr>
              <w:jc w:val="right"/>
              <w:spacing w:after="0"/>
              <w:rPr>
                <w:sz w:val="20"/>
                <w:szCs w:val="20"/>
                <w:color w:val="auto"/>
              </w:rPr>
            </w:pPr>
            <w:r>
              <w:rPr>
                <w:rFonts w:ascii="Arial" w:cs="Arial" w:eastAsia="Arial" w:hAnsi="Arial"/>
                <w:sz w:val="15"/>
                <w:szCs w:val="15"/>
                <w:color w:val="auto"/>
              </w:rPr>
              <w:t>66</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(17.0)</w:t>
            </w:r>
          </w:p>
        </w:tc>
        <w:tc>
          <w:tcPr>
            <w:tcW w:w="1020" w:type="dxa"/>
            <w:vAlign w:val="bottom"/>
          </w:tcPr>
          <w:p>
            <w:pPr>
              <w:spacing w:after="0"/>
              <w:rPr>
                <w:sz w:val="19"/>
                <w:szCs w:val="19"/>
                <w:color w:val="auto"/>
              </w:rPr>
            </w:pPr>
          </w:p>
        </w:tc>
      </w:tr>
      <w:tr>
        <w:trPr>
          <w:trHeight w:val="54"/>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460"/>
              <w:spacing w:after="0"/>
              <w:rPr>
                <w:sz w:val="20"/>
                <w:szCs w:val="20"/>
                <w:color w:val="auto"/>
              </w:rPr>
            </w:pPr>
            <w:r>
              <w:rPr>
                <w:rFonts w:ascii="Arial" w:cs="Arial" w:eastAsia="Arial" w:hAnsi="Arial"/>
                <w:sz w:val="15"/>
                <w:szCs w:val="15"/>
                <w:color w:val="auto"/>
              </w:rPr>
              <w:t>Not aware of any policy at home</w:t>
            </w:r>
          </w:p>
        </w:tc>
        <w:tc>
          <w:tcPr>
            <w:tcW w:w="960" w:type="dxa"/>
            <w:vAlign w:val="bottom"/>
          </w:tcPr>
          <w:p>
            <w:pPr>
              <w:jc w:val="right"/>
              <w:spacing w:after="0"/>
              <w:rPr>
                <w:sz w:val="20"/>
                <w:szCs w:val="20"/>
                <w:color w:val="auto"/>
              </w:rPr>
            </w:pPr>
            <w:r>
              <w:rPr>
                <w:rFonts w:ascii="Arial" w:cs="Arial" w:eastAsia="Arial" w:hAnsi="Arial"/>
                <w:sz w:val="15"/>
                <w:szCs w:val="15"/>
                <w:color w:val="auto"/>
              </w:rPr>
              <w:t>73</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(17.8)</w:t>
            </w:r>
          </w:p>
        </w:tc>
        <w:tc>
          <w:tcPr>
            <w:tcW w:w="1620" w:type="dxa"/>
            <w:vAlign w:val="bottom"/>
          </w:tcPr>
          <w:p>
            <w:pPr>
              <w:spacing w:after="0"/>
              <w:rPr>
                <w:sz w:val="19"/>
                <w:szCs w:val="19"/>
                <w:color w:val="auto"/>
              </w:rPr>
            </w:pP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82"/>
              </w:rPr>
              <w:t>1 (4.8)</w:t>
            </w:r>
          </w:p>
        </w:tc>
        <w:tc>
          <w:tcPr>
            <w:tcW w:w="1320" w:type="dxa"/>
            <w:vAlign w:val="bottom"/>
          </w:tcPr>
          <w:p>
            <w:pPr>
              <w:jc w:val="right"/>
              <w:spacing w:after="0"/>
              <w:rPr>
                <w:sz w:val="20"/>
                <w:szCs w:val="20"/>
                <w:color w:val="auto"/>
              </w:rPr>
            </w:pPr>
            <w:r>
              <w:rPr>
                <w:rFonts w:ascii="Arial" w:cs="Arial" w:eastAsia="Arial" w:hAnsi="Arial"/>
                <w:sz w:val="15"/>
                <w:szCs w:val="15"/>
                <w:color w:val="auto"/>
              </w:rPr>
              <w:t>72</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(18.6)</w:t>
            </w:r>
          </w:p>
        </w:tc>
        <w:tc>
          <w:tcPr>
            <w:tcW w:w="1020" w:type="dxa"/>
            <w:vAlign w:val="bottom"/>
          </w:tcPr>
          <w:p>
            <w:pPr>
              <w:spacing w:after="0"/>
              <w:rPr>
                <w:sz w:val="19"/>
                <w:szCs w:val="19"/>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0"/>
        </w:trPr>
        <w:tc>
          <w:tcPr>
            <w:tcW w:w="3520" w:type="dxa"/>
            <w:vAlign w:val="bottom"/>
          </w:tcPr>
          <w:p>
            <w:pPr>
              <w:ind w:left="160"/>
              <w:spacing w:after="0"/>
              <w:rPr>
                <w:sz w:val="20"/>
                <w:szCs w:val="20"/>
                <w:color w:val="auto"/>
              </w:rPr>
            </w:pPr>
            <w:r>
              <w:rPr>
                <w:rFonts w:ascii="Arial" w:cs="Arial" w:eastAsia="Arial" w:hAnsi="Arial"/>
                <w:sz w:val="15"/>
                <w:szCs w:val="15"/>
                <w:color w:val="auto"/>
              </w:rPr>
              <w:t>Awareness of non-smoking policy at school</w:t>
            </w:r>
          </w:p>
        </w:tc>
        <w:tc>
          <w:tcPr>
            <w:tcW w:w="96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6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spacing w:after="0"/>
              <w:rPr>
                <w:sz w:val="19"/>
                <w:szCs w:val="19"/>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300"/>
              <w:spacing w:after="0"/>
              <w:rPr>
                <w:sz w:val="20"/>
                <w:szCs w:val="20"/>
                <w:color w:val="auto"/>
              </w:rPr>
            </w:pPr>
            <w:r>
              <w:rPr>
                <w:rFonts w:ascii="Arial" w:cs="Arial" w:eastAsia="Arial" w:hAnsi="Arial"/>
                <w:sz w:val="15"/>
                <w:szCs w:val="15"/>
                <w:color w:val="auto"/>
              </w:rPr>
              <w:t>Have always seen other students smoking</w:t>
            </w:r>
          </w:p>
        </w:tc>
        <w:tc>
          <w:tcPr>
            <w:tcW w:w="960" w:type="dxa"/>
            <w:vAlign w:val="bottom"/>
          </w:tcPr>
          <w:p>
            <w:pPr>
              <w:jc w:val="right"/>
              <w:spacing w:after="0"/>
              <w:rPr>
                <w:sz w:val="20"/>
                <w:szCs w:val="20"/>
                <w:color w:val="auto"/>
              </w:rPr>
            </w:pPr>
            <w:r>
              <w:rPr>
                <w:rFonts w:ascii="Arial" w:cs="Arial" w:eastAsia="Arial" w:hAnsi="Arial"/>
                <w:sz w:val="15"/>
                <w:szCs w:val="15"/>
                <w:color w:val="auto"/>
              </w:rPr>
              <w:t>178</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(43.5)</w:t>
            </w:r>
          </w:p>
        </w:tc>
        <w:tc>
          <w:tcPr>
            <w:tcW w:w="1620" w:type="dxa"/>
            <w:vAlign w:val="bottom"/>
          </w:tcPr>
          <w:p>
            <w:pPr>
              <w:jc w:val="right"/>
              <w:spacing w:after="0"/>
              <w:rPr>
                <w:sz w:val="20"/>
                <w:szCs w:val="20"/>
                <w:color w:val="auto"/>
              </w:rPr>
            </w:pPr>
            <w:r>
              <w:rPr>
                <w:rFonts w:ascii="Arial" w:cs="Arial" w:eastAsia="Arial" w:hAnsi="Arial"/>
                <w:sz w:val="15"/>
                <w:szCs w:val="15"/>
                <w:color w:val="auto"/>
              </w:rPr>
              <w:t>9</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(42.9)</w:t>
            </w:r>
          </w:p>
        </w:tc>
        <w:tc>
          <w:tcPr>
            <w:tcW w:w="1320" w:type="dxa"/>
            <w:vAlign w:val="bottom"/>
          </w:tcPr>
          <w:p>
            <w:pPr>
              <w:jc w:val="right"/>
              <w:spacing w:after="0"/>
              <w:rPr>
                <w:sz w:val="20"/>
                <w:szCs w:val="20"/>
                <w:color w:val="auto"/>
              </w:rPr>
            </w:pPr>
            <w:r>
              <w:rPr>
                <w:rFonts w:ascii="Arial" w:cs="Arial" w:eastAsia="Arial" w:hAnsi="Arial"/>
                <w:sz w:val="15"/>
                <w:szCs w:val="15"/>
                <w:color w:val="auto"/>
              </w:rPr>
              <w:t>169</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(43.6)</w:t>
            </w:r>
          </w:p>
        </w:tc>
        <w:tc>
          <w:tcPr>
            <w:tcW w:w="1020" w:type="dxa"/>
            <w:vAlign w:val="bottom"/>
          </w:tcPr>
          <w:p>
            <w:pPr>
              <w:ind w:left="400"/>
              <w:spacing w:after="0"/>
              <w:rPr>
                <w:sz w:val="20"/>
                <w:szCs w:val="20"/>
                <w:color w:val="auto"/>
              </w:rPr>
            </w:pPr>
            <w:r>
              <w:rPr>
                <w:rFonts w:ascii="Arial" w:cs="Arial" w:eastAsia="Arial" w:hAnsi="Arial"/>
                <w:sz w:val="15"/>
                <w:szCs w:val="15"/>
                <w:color w:val="auto"/>
              </w:rPr>
              <w:t>0.95</w:t>
            </w:r>
          </w:p>
        </w:tc>
      </w:tr>
      <w:tr>
        <w:trPr>
          <w:trHeight w:val="179"/>
        </w:trPr>
        <w:tc>
          <w:tcPr>
            <w:tcW w:w="3520" w:type="dxa"/>
            <w:vAlign w:val="bottom"/>
          </w:tcPr>
          <w:p>
            <w:pPr>
              <w:ind w:left="300"/>
              <w:spacing w:after="0"/>
              <w:rPr>
                <w:sz w:val="20"/>
                <w:szCs w:val="20"/>
                <w:color w:val="auto"/>
              </w:rPr>
            </w:pPr>
            <w:r>
              <w:rPr>
                <w:rFonts w:ascii="Arial" w:cs="Arial" w:eastAsia="Arial" w:hAnsi="Arial"/>
                <w:sz w:val="15"/>
                <w:szCs w:val="15"/>
                <w:color w:val="auto"/>
              </w:rPr>
              <w:t>near school</w:t>
            </w:r>
          </w:p>
        </w:tc>
        <w:tc>
          <w:tcPr>
            <w:tcW w:w="96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020" w:type="dxa"/>
            <w:vAlign w:val="bottom"/>
          </w:tcPr>
          <w:p>
            <w:pPr>
              <w:spacing w:after="0"/>
              <w:rPr>
                <w:sz w:val="15"/>
                <w:szCs w:val="15"/>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21"/>
        </w:trPr>
        <w:tc>
          <w:tcPr>
            <w:tcW w:w="3520" w:type="dxa"/>
            <w:vAlign w:val="bottom"/>
          </w:tcPr>
          <w:p>
            <w:pPr>
              <w:ind w:left="300"/>
              <w:spacing w:after="0"/>
              <w:rPr>
                <w:sz w:val="20"/>
                <w:szCs w:val="20"/>
                <w:color w:val="auto"/>
              </w:rPr>
            </w:pPr>
            <w:r>
              <w:rPr>
                <w:rFonts w:ascii="Arial" w:cs="Arial" w:eastAsia="Arial" w:hAnsi="Arial"/>
                <w:sz w:val="15"/>
                <w:szCs w:val="15"/>
                <w:color w:val="auto"/>
              </w:rPr>
              <w:t>My school has a policy on restricting</w:t>
            </w:r>
          </w:p>
        </w:tc>
        <w:tc>
          <w:tcPr>
            <w:tcW w:w="960" w:type="dxa"/>
            <w:vAlign w:val="bottom"/>
          </w:tcPr>
          <w:p>
            <w:pPr>
              <w:jc w:val="right"/>
              <w:spacing w:after="0"/>
              <w:rPr>
                <w:sz w:val="20"/>
                <w:szCs w:val="20"/>
                <w:color w:val="auto"/>
              </w:rPr>
            </w:pPr>
            <w:r>
              <w:rPr>
                <w:rFonts w:ascii="Arial" w:cs="Arial" w:eastAsia="Arial" w:hAnsi="Arial"/>
                <w:sz w:val="15"/>
                <w:szCs w:val="15"/>
                <w:color w:val="auto"/>
              </w:rPr>
              <w:t>347</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(84.8)</w:t>
            </w:r>
          </w:p>
        </w:tc>
        <w:tc>
          <w:tcPr>
            <w:tcW w:w="1620" w:type="dxa"/>
            <w:vAlign w:val="bottom"/>
          </w:tcPr>
          <w:p>
            <w:pPr>
              <w:jc w:val="right"/>
              <w:spacing w:after="0"/>
              <w:rPr>
                <w:sz w:val="20"/>
                <w:szCs w:val="20"/>
                <w:color w:val="auto"/>
              </w:rPr>
            </w:pPr>
            <w:r>
              <w:rPr>
                <w:rFonts w:ascii="Arial" w:cs="Arial" w:eastAsia="Arial" w:hAnsi="Arial"/>
                <w:sz w:val="15"/>
                <w:szCs w:val="15"/>
                <w:color w:val="auto"/>
              </w:rPr>
              <w:t>19</w:t>
            </w:r>
          </w:p>
        </w:tc>
        <w:tc>
          <w:tcPr>
            <w:tcW w:w="620" w:type="dxa"/>
            <w:vAlign w:val="bottom"/>
          </w:tcPr>
          <w:p>
            <w:pPr>
              <w:jc w:val="right"/>
              <w:ind w:right="165"/>
              <w:spacing w:after="0"/>
              <w:rPr>
                <w:sz w:val="20"/>
                <w:szCs w:val="20"/>
                <w:color w:val="auto"/>
              </w:rPr>
            </w:pPr>
            <w:r>
              <w:rPr>
                <w:rFonts w:ascii="Arial" w:cs="Arial" w:eastAsia="Arial" w:hAnsi="Arial"/>
                <w:sz w:val="15"/>
                <w:szCs w:val="15"/>
                <w:color w:val="auto"/>
                <w:w w:val="91"/>
              </w:rPr>
              <w:t>(90.5)</w:t>
            </w:r>
          </w:p>
        </w:tc>
        <w:tc>
          <w:tcPr>
            <w:tcW w:w="1320" w:type="dxa"/>
            <w:vAlign w:val="bottom"/>
          </w:tcPr>
          <w:p>
            <w:pPr>
              <w:jc w:val="right"/>
              <w:spacing w:after="0"/>
              <w:rPr>
                <w:sz w:val="20"/>
                <w:szCs w:val="20"/>
                <w:color w:val="auto"/>
              </w:rPr>
            </w:pPr>
            <w:r>
              <w:rPr>
                <w:rFonts w:ascii="Arial" w:cs="Arial" w:eastAsia="Arial" w:hAnsi="Arial"/>
                <w:sz w:val="15"/>
                <w:szCs w:val="15"/>
                <w:color w:val="auto"/>
              </w:rPr>
              <w:t>328</w:t>
            </w:r>
          </w:p>
        </w:tc>
        <w:tc>
          <w:tcPr>
            <w:tcW w:w="600" w:type="dxa"/>
            <w:vAlign w:val="bottom"/>
          </w:tcPr>
          <w:p>
            <w:pPr>
              <w:jc w:val="right"/>
              <w:ind w:right="165"/>
              <w:spacing w:after="0"/>
              <w:rPr>
                <w:sz w:val="20"/>
                <w:szCs w:val="20"/>
                <w:color w:val="auto"/>
              </w:rPr>
            </w:pPr>
            <w:r>
              <w:rPr>
                <w:rFonts w:ascii="Arial" w:cs="Arial" w:eastAsia="Arial" w:hAnsi="Arial"/>
                <w:sz w:val="15"/>
                <w:szCs w:val="15"/>
                <w:color w:val="auto"/>
                <w:w w:val="86"/>
              </w:rPr>
              <w:t>(84.5)</w:t>
            </w:r>
          </w:p>
        </w:tc>
        <w:tc>
          <w:tcPr>
            <w:tcW w:w="1020" w:type="dxa"/>
            <w:vAlign w:val="bottom"/>
          </w:tcPr>
          <w:p>
            <w:pPr>
              <w:ind w:left="400"/>
              <w:spacing w:after="0"/>
              <w:rPr>
                <w:sz w:val="20"/>
                <w:szCs w:val="20"/>
                <w:color w:val="auto"/>
              </w:rPr>
            </w:pPr>
            <w:r>
              <w:rPr>
                <w:rFonts w:ascii="Arial" w:cs="Arial" w:eastAsia="Arial" w:hAnsi="Arial"/>
                <w:sz w:val="15"/>
                <w:szCs w:val="15"/>
                <w:color w:val="auto"/>
              </w:rPr>
              <w:t>0.75</w:t>
            </w:r>
          </w:p>
        </w:tc>
      </w:tr>
      <w:tr>
        <w:trPr>
          <w:trHeight w:val="179"/>
        </w:trPr>
        <w:tc>
          <w:tcPr>
            <w:tcW w:w="3520" w:type="dxa"/>
            <w:vAlign w:val="bottom"/>
          </w:tcPr>
          <w:p>
            <w:pPr>
              <w:ind w:left="300"/>
              <w:spacing w:after="0"/>
              <w:rPr>
                <w:sz w:val="20"/>
                <w:szCs w:val="20"/>
                <w:color w:val="auto"/>
              </w:rPr>
            </w:pPr>
            <w:r>
              <w:rPr>
                <w:rFonts w:ascii="Arial" w:cs="Arial" w:eastAsia="Arial" w:hAnsi="Arial"/>
                <w:sz w:val="15"/>
                <w:szCs w:val="15"/>
                <w:color w:val="auto"/>
              </w:rPr>
              <w:t>smoking</w:t>
            </w:r>
          </w:p>
        </w:tc>
        <w:tc>
          <w:tcPr>
            <w:tcW w:w="96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3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020" w:type="dxa"/>
            <w:vAlign w:val="bottom"/>
          </w:tcPr>
          <w:p>
            <w:pPr>
              <w:spacing w:after="0"/>
              <w:rPr>
                <w:sz w:val="15"/>
                <w:szCs w:val="15"/>
                <w:color w:val="auto"/>
              </w:rPr>
            </w:pPr>
          </w:p>
        </w:tc>
      </w:tr>
      <w:tr>
        <w:trPr>
          <w:trHeight w:val="55"/>
        </w:trPr>
        <w:tc>
          <w:tcPr>
            <w:tcW w:w="3520" w:type="dxa"/>
            <w:vAlign w:val="bottom"/>
            <w:tcBorders>
              <w:bottom w:val="single" w:sz="8" w:color="auto"/>
            </w:tcBorders>
          </w:tcPr>
          <w:p>
            <w:pPr>
              <w:spacing w:after="0"/>
              <w:rPr>
                <w:sz w:val="4"/>
                <w:szCs w:val="4"/>
                <w:color w:val="auto"/>
              </w:rPr>
            </w:pPr>
          </w:p>
        </w:tc>
        <w:tc>
          <w:tcPr>
            <w:tcW w:w="96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2240" w:type="dxa"/>
            <w:vAlign w:val="bottom"/>
            <w:tcBorders>
              <w:bottom w:val="single" w:sz="8" w:color="auto"/>
            </w:tcBorders>
            <w:gridSpan w:val="2"/>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60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r>
      <w:tr>
        <w:trPr>
          <w:trHeight w:val="207"/>
        </w:trPr>
        <w:tc>
          <w:tcPr>
            <w:tcW w:w="3520" w:type="dxa"/>
            <w:vAlign w:val="bottom"/>
            <w:shd w:val="clear" w:color="auto" w:fill="DDEAE5"/>
          </w:tcPr>
          <w:p>
            <w:pPr>
              <w:ind w:left="300"/>
              <w:spacing w:after="0"/>
              <w:rPr>
                <w:sz w:val="20"/>
                <w:szCs w:val="20"/>
                <w:color w:val="auto"/>
              </w:rPr>
            </w:pPr>
            <w:r>
              <w:rPr>
                <w:rFonts w:ascii="Arial" w:cs="Arial" w:eastAsia="Arial" w:hAnsi="Arial"/>
                <w:sz w:val="15"/>
                <w:szCs w:val="15"/>
                <w:color w:val="auto"/>
              </w:rPr>
              <w:t>Violators of the school’s non-smoking</w:t>
            </w:r>
          </w:p>
        </w:tc>
        <w:tc>
          <w:tcPr>
            <w:tcW w:w="960" w:type="dxa"/>
            <w:vAlign w:val="bottom"/>
            <w:shd w:val="clear" w:color="auto" w:fill="DDEAE5"/>
          </w:tcPr>
          <w:p>
            <w:pPr>
              <w:jc w:val="right"/>
              <w:spacing w:after="0"/>
              <w:rPr>
                <w:sz w:val="20"/>
                <w:szCs w:val="20"/>
                <w:color w:val="auto"/>
              </w:rPr>
            </w:pPr>
            <w:r>
              <w:rPr>
                <w:rFonts w:ascii="Arial" w:cs="Arial" w:eastAsia="Arial" w:hAnsi="Arial"/>
                <w:sz w:val="15"/>
                <w:szCs w:val="15"/>
                <w:color w:val="auto"/>
              </w:rPr>
              <w:t>372</w:t>
            </w:r>
          </w:p>
        </w:tc>
        <w:tc>
          <w:tcPr>
            <w:tcW w:w="600" w:type="dxa"/>
            <w:vAlign w:val="bottom"/>
            <w:shd w:val="clear" w:color="auto" w:fill="DDEAE5"/>
          </w:tcPr>
          <w:p>
            <w:pPr>
              <w:jc w:val="right"/>
              <w:ind w:right="165"/>
              <w:spacing w:after="0"/>
              <w:rPr>
                <w:sz w:val="20"/>
                <w:szCs w:val="20"/>
                <w:color w:val="auto"/>
              </w:rPr>
            </w:pPr>
            <w:r>
              <w:rPr>
                <w:rFonts w:ascii="Arial" w:cs="Arial" w:eastAsia="Arial" w:hAnsi="Arial"/>
                <w:sz w:val="15"/>
                <w:szCs w:val="15"/>
                <w:color w:val="auto"/>
                <w:w w:val="86"/>
              </w:rPr>
              <w:t>(91.0)</w:t>
            </w:r>
          </w:p>
        </w:tc>
        <w:tc>
          <w:tcPr>
            <w:tcW w:w="2240" w:type="dxa"/>
            <w:vAlign w:val="bottom"/>
            <w:gridSpan w:val="2"/>
            <w:shd w:val="clear" w:color="auto" w:fill="DDEAE5"/>
          </w:tcPr>
          <w:p>
            <w:pPr>
              <w:jc w:val="right"/>
              <w:ind w:right="165"/>
              <w:spacing w:after="0"/>
              <w:rPr>
                <w:sz w:val="20"/>
                <w:szCs w:val="20"/>
                <w:color w:val="auto"/>
              </w:rPr>
            </w:pPr>
            <w:r>
              <w:rPr>
                <w:rFonts w:ascii="Arial" w:cs="Arial" w:eastAsia="Arial" w:hAnsi="Arial"/>
                <w:sz w:val="15"/>
                <w:szCs w:val="15"/>
                <w:color w:val="auto"/>
              </w:rPr>
              <w:t>21 (100.0)</w:t>
            </w:r>
          </w:p>
        </w:tc>
        <w:tc>
          <w:tcPr>
            <w:tcW w:w="1320" w:type="dxa"/>
            <w:vAlign w:val="bottom"/>
            <w:shd w:val="clear" w:color="auto" w:fill="DDEAE5"/>
          </w:tcPr>
          <w:p>
            <w:pPr>
              <w:jc w:val="right"/>
              <w:spacing w:after="0"/>
              <w:rPr>
                <w:sz w:val="20"/>
                <w:szCs w:val="20"/>
                <w:color w:val="auto"/>
              </w:rPr>
            </w:pPr>
            <w:r>
              <w:rPr>
                <w:rFonts w:ascii="Arial" w:cs="Arial" w:eastAsia="Arial" w:hAnsi="Arial"/>
                <w:sz w:val="15"/>
                <w:szCs w:val="15"/>
                <w:color w:val="auto"/>
              </w:rPr>
              <w:t>351</w:t>
            </w:r>
          </w:p>
        </w:tc>
        <w:tc>
          <w:tcPr>
            <w:tcW w:w="600" w:type="dxa"/>
            <w:vAlign w:val="bottom"/>
            <w:shd w:val="clear" w:color="auto" w:fill="DDEAE5"/>
          </w:tcPr>
          <w:p>
            <w:pPr>
              <w:jc w:val="right"/>
              <w:ind w:right="165"/>
              <w:spacing w:after="0"/>
              <w:rPr>
                <w:sz w:val="20"/>
                <w:szCs w:val="20"/>
                <w:color w:val="auto"/>
              </w:rPr>
            </w:pPr>
            <w:r>
              <w:rPr>
                <w:rFonts w:ascii="Arial" w:cs="Arial" w:eastAsia="Arial" w:hAnsi="Arial"/>
                <w:sz w:val="15"/>
                <w:szCs w:val="15"/>
                <w:color w:val="auto"/>
                <w:w w:val="86"/>
              </w:rPr>
              <w:t>(90.5)</w:t>
            </w:r>
          </w:p>
        </w:tc>
        <w:tc>
          <w:tcPr>
            <w:tcW w:w="1020" w:type="dxa"/>
            <w:vAlign w:val="bottom"/>
            <w:shd w:val="clear" w:color="auto" w:fill="DDEAE5"/>
          </w:tcPr>
          <w:p>
            <w:pPr>
              <w:ind w:left="400"/>
              <w:spacing w:after="0"/>
              <w:rPr>
                <w:sz w:val="20"/>
                <w:szCs w:val="20"/>
                <w:color w:val="auto"/>
              </w:rPr>
            </w:pPr>
            <w:r>
              <w:rPr>
                <w:rFonts w:ascii="Arial" w:cs="Arial" w:eastAsia="Arial" w:hAnsi="Arial"/>
                <w:sz w:val="15"/>
                <w:szCs w:val="15"/>
                <w:color w:val="auto"/>
              </w:rPr>
              <w:t>0.24</w:t>
            </w:r>
          </w:p>
        </w:tc>
      </w:tr>
      <w:tr>
        <w:trPr>
          <w:trHeight w:val="208"/>
        </w:trPr>
        <w:tc>
          <w:tcPr>
            <w:tcW w:w="3520" w:type="dxa"/>
            <w:vAlign w:val="bottom"/>
            <w:tcBorders>
              <w:bottom w:val="single" w:sz="8" w:color="DDEAE5"/>
            </w:tcBorders>
            <w:shd w:val="clear" w:color="auto" w:fill="DDEAE5"/>
          </w:tcPr>
          <w:p>
            <w:pPr>
              <w:ind w:left="300"/>
              <w:spacing w:after="0"/>
              <w:rPr>
                <w:sz w:val="20"/>
                <w:szCs w:val="20"/>
                <w:color w:val="auto"/>
              </w:rPr>
            </w:pPr>
            <w:r>
              <w:rPr>
                <w:rFonts w:ascii="Arial" w:cs="Arial" w:eastAsia="Arial" w:hAnsi="Arial"/>
                <w:sz w:val="15"/>
                <w:szCs w:val="15"/>
                <w:color w:val="auto"/>
              </w:rPr>
              <w:t>policy will be subjected to punishment</w:t>
            </w:r>
          </w:p>
        </w:tc>
        <w:tc>
          <w:tcPr>
            <w:tcW w:w="960" w:type="dxa"/>
            <w:vAlign w:val="bottom"/>
            <w:tcBorders>
              <w:bottom w:val="single" w:sz="8" w:color="DDEAE5"/>
            </w:tcBorders>
            <w:shd w:val="clear" w:color="auto" w:fill="DDEAE5"/>
          </w:tcPr>
          <w:p>
            <w:pPr>
              <w:spacing w:after="0"/>
              <w:rPr>
                <w:sz w:val="18"/>
                <w:szCs w:val="18"/>
                <w:color w:val="auto"/>
              </w:rPr>
            </w:pPr>
          </w:p>
        </w:tc>
        <w:tc>
          <w:tcPr>
            <w:tcW w:w="600" w:type="dxa"/>
            <w:vAlign w:val="bottom"/>
            <w:tcBorders>
              <w:bottom w:val="single" w:sz="8" w:color="DDEAE5"/>
            </w:tcBorders>
            <w:shd w:val="clear" w:color="auto" w:fill="DDEAE5"/>
          </w:tcPr>
          <w:p>
            <w:pPr>
              <w:spacing w:after="0"/>
              <w:rPr>
                <w:sz w:val="18"/>
                <w:szCs w:val="18"/>
                <w:color w:val="auto"/>
              </w:rPr>
            </w:pPr>
          </w:p>
        </w:tc>
        <w:tc>
          <w:tcPr>
            <w:tcW w:w="1620" w:type="dxa"/>
            <w:vAlign w:val="bottom"/>
            <w:tcBorders>
              <w:bottom w:val="single" w:sz="8" w:color="DDEAE5"/>
            </w:tcBorders>
            <w:shd w:val="clear" w:color="auto" w:fill="DDEAE5"/>
          </w:tcPr>
          <w:p>
            <w:pPr>
              <w:spacing w:after="0"/>
              <w:rPr>
                <w:sz w:val="18"/>
                <w:szCs w:val="18"/>
                <w:color w:val="auto"/>
              </w:rPr>
            </w:pPr>
          </w:p>
        </w:tc>
        <w:tc>
          <w:tcPr>
            <w:tcW w:w="620" w:type="dxa"/>
            <w:vAlign w:val="bottom"/>
            <w:tcBorders>
              <w:bottom w:val="single" w:sz="8" w:color="DDEAE5"/>
            </w:tcBorders>
            <w:shd w:val="clear" w:color="auto" w:fill="DDEAE5"/>
          </w:tcPr>
          <w:p>
            <w:pPr>
              <w:spacing w:after="0"/>
              <w:rPr>
                <w:sz w:val="18"/>
                <w:szCs w:val="18"/>
                <w:color w:val="auto"/>
              </w:rPr>
            </w:pPr>
          </w:p>
        </w:tc>
        <w:tc>
          <w:tcPr>
            <w:tcW w:w="1320" w:type="dxa"/>
            <w:vAlign w:val="bottom"/>
            <w:tcBorders>
              <w:bottom w:val="single" w:sz="8" w:color="DDEAE5"/>
            </w:tcBorders>
            <w:shd w:val="clear" w:color="auto" w:fill="DDEAE5"/>
          </w:tcPr>
          <w:p>
            <w:pPr>
              <w:spacing w:after="0"/>
              <w:rPr>
                <w:sz w:val="18"/>
                <w:szCs w:val="18"/>
                <w:color w:val="auto"/>
              </w:rPr>
            </w:pPr>
          </w:p>
        </w:tc>
        <w:tc>
          <w:tcPr>
            <w:tcW w:w="600" w:type="dxa"/>
            <w:vAlign w:val="bottom"/>
            <w:tcBorders>
              <w:bottom w:val="single" w:sz="8" w:color="DDEAE5"/>
            </w:tcBorders>
            <w:shd w:val="clear" w:color="auto" w:fill="DDEAE5"/>
          </w:tcPr>
          <w:p>
            <w:pPr>
              <w:spacing w:after="0"/>
              <w:rPr>
                <w:sz w:val="18"/>
                <w:szCs w:val="18"/>
                <w:color w:val="auto"/>
              </w:rPr>
            </w:pPr>
          </w:p>
        </w:tc>
        <w:tc>
          <w:tcPr>
            <w:tcW w:w="1020" w:type="dxa"/>
            <w:vAlign w:val="bottom"/>
            <w:tcBorders>
              <w:bottom w:val="single" w:sz="8" w:color="DDEAE5"/>
            </w:tcBorders>
            <w:shd w:val="clear" w:color="auto" w:fill="DDEAE5"/>
          </w:tcPr>
          <w:p>
            <w:pPr>
              <w:spacing w:after="0"/>
              <w:rPr>
                <w:sz w:val="18"/>
                <w:szCs w:val="18"/>
                <w:color w:val="auto"/>
              </w:rPr>
            </w:pPr>
          </w:p>
        </w:tc>
      </w:tr>
      <w:tr>
        <w:trPr>
          <w:trHeight w:val="20"/>
        </w:trPr>
        <w:tc>
          <w:tcPr>
            <w:tcW w:w="3520" w:type="dxa"/>
            <w:vAlign w:val="bottom"/>
            <w:shd w:val="clear" w:color="auto" w:fill="000000"/>
          </w:tcPr>
          <w:p>
            <w:pPr>
              <w:spacing w:after="0" w:line="20" w:lineRule="exact"/>
              <w:rPr>
                <w:sz w:val="1"/>
                <w:szCs w:val="1"/>
                <w:color w:val="auto"/>
              </w:rPr>
            </w:pPr>
          </w:p>
        </w:tc>
        <w:tc>
          <w:tcPr>
            <w:tcW w:w="960" w:type="dxa"/>
            <w:vAlign w:val="bottom"/>
            <w:shd w:val="clear" w:color="auto" w:fill="000000"/>
          </w:tcPr>
          <w:p>
            <w:pPr>
              <w:spacing w:after="0" w:line="20" w:lineRule="exact"/>
              <w:rPr>
                <w:sz w:val="1"/>
                <w:szCs w:val="1"/>
                <w:color w:val="auto"/>
              </w:rPr>
            </w:pPr>
          </w:p>
        </w:tc>
        <w:tc>
          <w:tcPr>
            <w:tcW w:w="600" w:type="dxa"/>
            <w:vAlign w:val="bottom"/>
            <w:shd w:val="clear" w:color="auto" w:fill="000000"/>
          </w:tcPr>
          <w:p>
            <w:pPr>
              <w:spacing w:after="0" w:line="20" w:lineRule="exact"/>
              <w:rPr>
                <w:sz w:val="1"/>
                <w:szCs w:val="1"/>
                <w:color w:val="auto"/>
              </w:rPr>
            </w:pPr>
          </w:p>
        </w:tc>
        <w:tc>
          <w:tcPr>
            <w:tcW w:w="1620" w:type="dxa"/>
            <w:vAlign w:val="bottom"/>
            <w:shd w:val="clear" w:color="auto" w:fill="000000"/>
          </w:tcPr>
          <w:p>
            <w:pPr>
              <w:spacing w:after="0" w:line="20" w:lineRule="exact"/>
              <w:rPr>
                <w:sz w:val="1"/>
                <w:szCs w:val="1"/>
                <w:color w:val="auto"/>
              </w:rPr>
            </w:pPr>
          </w:p>
        </w:tc>
        <w:tc>
          <w:tcPr>
            <w:tcW w:w="62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60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317500</wp:posOffset>
            </wp:positionH>
            <wp:positionV relativeFrom="paragraph">
              <wp:posOffset>-7232650</wp:posOffset>
            </wp:positionV>
            <wp:extent cx="6515100" cy="69405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515100" cy="6940550"/>
                    </a:xfrm>
                    <a:prstGeom prst="rect">
                      <a:avLst/>
                    </a:prstGeom>
                    <a:noFill/>
                  </pic:spPr>
                </pic:pic>
              </a:graphicData>
            </a:graphic>
          </wp:anchor>
        </w:drawing>
      </w:r>
    </w:p>
    <w:p>
      <w:pPr>
        <w:spacing w:after="0" w:line="6" w:lineRule="exact"/>
        <w:rPr>
          <w:sz w:val="20"/>
          <w:szCs w:val="20"/>
          <w:color w:val="auto"/>
        </w:rPr>
      </w:pPr>
    </w:p>
    <w:p>
      <w:pPr>
        <w:ind w:left="580" w:hanging="80"/>
        <w:spacing w:after="0"/>
        <w:tabs>
          <w:tab w:leader="none" w:pos="580" w:val="left"/>
        </w:tabs>
        <w:numPr>
          <w:ilvl w:val="0"/>
          <w:numId w:val="2"/>
        </w:numPr>
        <w:rPr>
          <w:rFonts w:ascii="Arial" w:cs="Arial" w:eastAsia="Arial" w:hAnsi="Arial"/>
          <w:sz w:val="18"/>
          <w:szCs w:val="18"/>
          <w:color w:val="auto"/>
          <w:vertAlign w:val="superscript"/>
        </w:rPr>
      </w:pPr>
      <w:r>
        <w:rPr>
          <w:rFonts w:ascii="Arial" w:cs="Arial" w:eastAsia="Arial" w:hAnsi="Arial"/>
          <w:sz w:val="13"/>
          <w:szCs w:val="13"/>
          <w:color w:val="auto"/>
        </w:rPr>
        <w:t>Statistical tests included the Chi-square test and Mann–Whitney U test. For cells with count of less than five, Fisher’s Exact Test was adopted to obtain the P value.</w:t>
      </w:r>
    </w:p>
    <w:p>
      <w:pPr>
        <w:spacing w:after="0" w:line="31" w:lineRule="exact"/>
        <w:rPr>
          <w:rFonts w:ascii="Arial" w:cs="Arial" w:eastAsia="Arial" w:hAnsi="Arial"/>
          <w:sz w:val="18"/>
          <w:szCs w:val="18"/>
          <w:color w:val="auto"/>
          <w:vertAlign w:val="superscript"/>
        </w:rPr>
      </w:pPr>
    </w:p>
    <w:p>
      <w:pPr>
        <w:ind w:left="580" w:hanging="80"/>
        <w:spacing w:after="0" w:line="185" w:lineRule="auto"/>
        <w:tabs>
          <w:tab w:leader="none" w:pos="580" w:val="left"/>
        </w:tabs>
        <w:numPr>
          <w:ilvl w:val="0"/>
          <w:numId w:val="2"/>
        </w:numPr>
        <w:rPr>
          <w:rFonts w:ascii="Arial" w:cs="Arial" w:eastAsia="Arial" w:hAnsi="Arial"/>
          <w:sz w:val="14"/>
          <w:szCs w:val="14"/>
          <w:color w:val="auto"/>
          <w:vertAlign w:val="superscript"/>
        </w:rPr>
      </w:pPr>
      <w:r>
        <w:rPr>
          <w:rFonts w:ascii="Arial" w:cs="Arial" w:eastAsia="Arial" w:hAnsi="Arial"/>
          <w:sz w:val="10"/>
          <w:szCs w:val="10"/>
          <w:color w:val="auto"/>
        </w:rPr>
        <w:t>Among those who had ever tried smoking only.</w:t>
      </w:r>
    </w:p>
    <w:p>
      <w:pPr>
        <w:spacing w:after="0" w:line="36" w:lineRule="exact"/>
        <w:rPr>
          <w:rFonts w:ascii="Arial" w:cs="Arial" w:eastAsia="Arial" w:hAnsi="Arial"/>
          <w:sz w:val="14"/>
          <w:szCs w:val="14"/>
          <w:color w:val="auto"/>
          <w:vertAlign w:val="superscript"/>
        </w:rPr>
      </w:pPr>
    </w:p>
    <w:p>
      <w:pPr>
        <w:ind w:left="580" w:hanging="80"/>
        <w:spacing w:after="0" w:line="185" w:lineRule="auto"/>
        <w:tabs>
          <w:tab w:leader="none" w:pos="580" w:val="left"/>
        </w:tabs>
        <w:numPr>
          <w:ilvl w:val="0"/>
          <w:numId w:val="2"/>
        </w:numPr>
        <w:rPr>
          <w:rFonts w:ascii="Arial" w:cs="Arial" w:eastAsia="Arial" w:hAnsi="Arial"/>
          <w:sz w:val="14"/>
          <w:szCs w:val="14"/>
          <w:color w:val="auto"/>
          <w:vertAlign w:val="superscript"/>
        </w:rPr>
      </w:pPr>
      <w:r>
        <w:rPr>
          <w:rFonts w:ascii="Arial" w:cs="Arial" w:eastAsia="Arial" w:hAnsi="Arial"/>
          <w:sz w:val="10"/>
          <w:szCs w:val="10"/>
          <w:color w:val="auto"/>
        </w:rPr>
        <w:t>Among those with siblings only.</w:t>
      </w:r>
    </w:p>
    <w:p>
      <w:pPr>
        <w:spacing w:after="0" w:line="35" w:lineRule="exact"/>
        <w:rPr>
          <w:rFonts w:ascii="Arial" w:cs="Arial" w:eastAsia="Arial" w:hAnsi="Arial"/>
          <w:sz w:val="14"/>
          <w:szCs w:val="14"/>
          <w:color w:val="auto"/>
          <w:vertAlign w:val="superscript"/>
        </w:rPr>
      </w:pPr>
    </w:p>
    <w:p>
      <w:pPr>
        <w:ind w:left="580" w:hanging="80"/>
        <w:spacing w:after="0" w:line="188" w:lineRule="auto"/>
        <w:tabs>
          <w:tab w:leader="none" w:pos="580" w:val="left"/>
        </w:tabs>
        <w:numPr>
          <w:ilvl w:val="0"/>
          <w:numId w:val="2"/>
        </w:numPr>
        <w:rPr>
          <w:rFonts w:ascii="Arial" w:cs="Arial" w:eastAsia="Arial" w:hAnsi="Arial"/>
          <w:sz w:val="14"/>
          <w:szCs w:val="14"/>
          <w:color w:val="auto"/>
          <w:vertAlign w:val="superscript"/>
        </w:rPr>
      </w:pPr>
      <w:r>
        <w:rPr>
          <w:rFonts w:ascii="Arial" w:cs="Arial" w:eastAsia="Arial" w:hAnsi="Arial"/>
          <w:sz w:val="10"/>
          <w:szCs w:val="10"/>
          <w:color w:val="auto"/>
        </w:rPr>
        <w:t>Missing data constituted less than 5% (range 0.4–1.7%).</w:t>
      </w:r>
    </w:p>
    <w:p>
      <w:pPr>
        <w:ind w:left="500"/>
        <w:spacing w:after="0"/>
        <w:rPr>
          <w:sz w:val="20"/>
          <w:szCs w:val="20"/>
          <w:color w:val="auto"/>
        </w:rPr>
      </w:pPr>
      <w:r>
        <w:rPr>
          <w:rFonts w:ascii="Arial" w:cs="Arial" w:eastAsia="Arial" w:hAnsi="Arial"/>
          <w:sz w:val="13"/>
          <w:szCs w:val="13"/>
          <w:color w:val="auto"/>
        </w:rPr>
        <w:t>**P ≤ 0.01.</w:t>
      </w:r>
    </w:p>
    <w:p>
      <w:pPr>
        <w:sectPr>
          <w:pgSz w:w="11900" w:h="15868" w:orient="portrait"/>
          <w:cols w:equalWidth="0" w:num="1">
            <w:col w:w="10840"/>
          </w:cols>
          <w:pgMar w:left="340" w:top="696"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696" w:right="728" w:bottom="0" w:gutter="0" w:footer="0" w:header="0"/>
          <w:type w:val="continuous"/>
        </w:sectPr>
      </w:pPr>
    </w:p>
    <w:bookmarkStart w:id="5" w:name="page6"/>
    <w:bookmarkEnd w:id="5"/>
    <w:tbl>
      <w:tblPr>
        <w:tblLayout w:type="fixed"/>
        <w:tblInd w:w="460" w:type="dxa"/>
        <w:tblCellMar>
          <w:top w:w="0" w:type="dxa"/>
          <w:left w:w="0" w:type="dxa"/>
          <w:bottom w:w="0" w:type="dxa"/>
          <w:right w:w="0" w:type="dxa"/>
        </w:tblCellMar>
      </w:tblPr>
      <w:tr>
        <w:trPr>
          <w:trHeight w:val="207"/>
        </w:trPr>
        <w:tc>
          <w:tcPr>
            <w:tcW w:w="5520" w:type="dxa"/>
            <w:vAlign w:val="bottom"/>
          </w:tcPr>
          <w:p>
            <w:pPr>
              <w:spacing w:after="0"/>
              <w:rPr>
                <w:sz w:val="20"/>
                <w:szCs w:val="20"/>
                <w:color w:val="auto"/>
              </w:rPr>
            </w:pPr>
            <w:r>
              <w:rPr>
                <w:rFonts w:ascii="Arial" w:cs="Arial" w:eastAsia="Arial" w:hAnsi="Arial"/>
                <w:sz w:val="18"/>
                <w:szCs w:val="18"/>
                <w:color w:val="auto"/>
              </w:rPr>
              <w:t>6</w:t>
            </w:r>
          </w:p>
        </w:tc>
        <w:tc>
          <w:tcPr>
            <w:tcW w:w="780" w:type="dxa"/>
            <w:vAlign w:val="bottom"/>
          </w:tcPr>
          <w:p>
            <w:pPr>
              <w:spacing w:after="0"/>
              <w:rPr>
                <w:sz w:val="17"/>
                <w:szCs w:val="17"/>
                <w:color w:val="auto"/>
              </w:rPr>
            </w:pPr>
          </w:p>
        </w:tc>
        <w:tc>
          <w:tcPr>
            <w:tcW w:w="1880" w:type="dxa"/>
            <w:vAlign w:val="bottom"/>
          </w:tcPr>
          <w:p>
            <w:pPr>
              <w:spacing w:after="0"/>
              <w:rPr>
                <w:sz w:val="17"/>
                <w:szCs w:val="17"/>
                <w:color w:val="auto"/>
              </w:rPr>
            </w:pPr>
          </w:p>
        </w:tc>
        <w:tc>
          <w:tcPr>
            <w:tcW w:w="2100" w:type="dxa"/>
            <w:vAlign w:val="bottom"/>
            <w:gridSpan w:val="3"/>
          </w:tcPr>
          <w:p>
            <w:pPr>
              <w:ind w:left="460"/>
              <w:spacing w:after="0"/>
              <w:rPr>
                <w:sz w:val="20"/>
                <w:szCs w:val="20"/>
                <w:color w:val="auto"/>
              </w:rPr>
            </w:pPr>
            <w:r>
              <w:rPr>
                <w:rFonts w:ascii="Arial" w:cs="Arial" w:eastAsia="Arial" w:hAnsi="Arial"/>
                <w:sz w:val="18"/>
                <w:szCs w:val="18"/>
                <w:color w:val="auto"/>
                <w:w w:val="93"/>
              </w:rPr>
              <w:t>Alice Yuen Loke et al.</w:t>
            </w:r>
          </w:p>
        </w:tc>
      </w:tr>
      <w:tr>
        <w:trPr>
          <w:trHeight w:val="599"/>
        </w:trPr>
        <w:tc>
          <w:tcPr>
            <w:tcW w:w="5520" w:type="dxa"/>
            <w:vAlign w:val="bottom"/>
          </w:tcPr>
          <w:p>
            <w:pPr>
              <w:spacing w:after="0"/>
              <w:rPr>
                <w:sz w:val="20"/>
                <w:szCs w:val="20"/>
                <w:color w:val="auto"/>
              </w:rPr>
            </w:pPr>
            <w:r>
              <w:rPr>
                <w:rFonts w:ascii="Arial" w:cs="Arial" w:eastAsia="Arial" w:hAnsi="Arial"/>
                <w:sz w:val="15"/>
                <w:szCs w:val="15"/>
                <w:color w:val="auto"/>
                <w:w w:val="99"/>
              </w:rPr>
              <w:t>Table 3. Students’ self-efficacy in resisting offers or temptations to smoke (N = 409)</w:t>
            </w:r>
          </w:p>
        </w:tc>
        <w:tc>
          <w:tcPr>
            <w:tcW w:w="78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77"/>
        </w:trPr>
        <w:tc>
          <w:tcPr>
            <w:tcW w:w="5520" w:type="dxa"/>
            <w:vAlign w:val="bottom"/>
            <w:tcBorders>
              <w:bottom w:val="single" w:sz="8" w:color="auto"/>
            </w:tcBorders>
          </w:tcPr>
          <w:p>
            <w:pPr>
              <w:spacing w:after="0"/>
              <w:rPr>
                <w:sz w:val="6"/>
                <w:szCs w:val="6"/>
                <w:color w:val="auto"/>
              </w:rPr>
            </w:pPr>
          </w:p>
        </w:tc>
        <w:tc>
          <w:tcPr>
            <w:tcW w:w="780" w:type="dxa"/>
            <w:vAlign w:val="bottom"/>
            <w:tcBorders>
              <w:bottom w:val="single" w:sz="8" w:color="auto"/>
            </w:tcBorders>
          </w:tcPr>
          <w:p>
            <w:pPr>
              <w:spacing w:after="0"/>
              <w:rPr>
                <w:sz w:val="6"/>
                <w:szCs w:val="6"/>
                <w:color w:val="auto"/>
              </w:rPr>
            </w:pPr>
          </w:p>
        </w:tc>
        <w:tc>
          <w:tcPr>
            <w:tcW w:w="1880" w:type="dxa"/>
            <w:vAlign w:val="bottom"/>
            <w:tcBorders>
              <w:bottom w:val="single" w:sz="8" w:color="auto"/>
            </w:tcBorders>
          </w:tcPr>
          <w:p>
            <w:pPr>
              <w:spacing w:after="0"/>
              <w:rPr>
                <w:sz w:val="6"/>
                <w:szCs w:val="6"/>
                <w:color w:val="auto"/>
              </w:rPr>
            </w:pPr>
          </w:p>
        </w:tc>
        <w:tc>
          <w:tcPr>
            <w:tcW w:w="1620" w:type="dxa"/>
            <w:vAlign w:val="bottom"/>
            <w:tcBorders>
              <w:bottom w:val="single" w:sz="8" w:color="auto"/>
            </w:tcBorders>
          </w:tcPr>
          <w:p>
            <w:pPr>
              <w:spacing w:after="0"/>
              <w:rPr>
                <w:sz w:val="6"/>
                <w:szCs w:val="6"/>
                <w:color w:val="auto"/>
              </w:rPr>
            </w:pPr>
          </w:p>
        </w:tc>
        <w:tc>
          <w:tcPr>
            <w:tcW w:w="460" w:type="dxa"/>
            <w:vAlign w:val="bottom"/>
            <w:tcBorders>
              <w:bottom w:val="single" w:sz="8" w:color="auto"/>
            </w:tcBorders>
          </w:tcPr>
          <w:p>
            <w:pPr>
              <w:spacing w:after="0"/>
              <w:rPr>
                <w:sz w:val="6"/>
                <w:szCs w:val="6"/>
                <w:color w:val="auto"/>
              </w:rPr>
            </w:pPr>
          </w:p>
        </w:tc>
        <w:tc>
          <w:tcPr>
            <w:tcW w:w="20" w:type="dxa"/>
            <w:vAlign w:val="bottom"/>
          </w:tcPr>
          <w:p>
            <w:pPr>
              <w:spacing w:after="0"/>
              <w:rPr>
                <w:sz w:val="6"/>
                <w:szCs w:val="6"/>
                <w:color w:val="auto"/>
              </w:rPr>
            </w:pPr>
          </w:p>
        </w:tc>
      </w:tr>
      <w:tr>
        <w:trPr>
          <w:trHeight w:val="226"/>
        </w:trPr>
        <w:tc>
          <w:tcPr>
            <w:tcW w:w="5520" w:type="dxa"/>
            <w:vAlign w:val="bottom"/>
            <w:shd w:val="clear" w:color="auto" w:fill="92C2BC"/>
          </w:tcPr>
          <w:p>
            <w:pPr>
              <w:spacing w:after="0"/>
              <w:rPr>
                <w:sz w:val="19"/>
                <w:szCs w:val="19"/>
                <w:color w:val="auto"/>
              </w:rPr>
            </w:pPr>
          </w:p>
        </w:tc>
        <w:tc>
          <w:tcPr>
            <w:tcW w:w="78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5"/>
              </w:rPr>
              <w:t>Total</w:t>
            </w:r>
          </w:p>
        </w:tc>
        <w:tc>
          <w:tcPr>
            <w:tcW w:w="188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5"/>
              </w:rPr>
              <w:t>School health ambassadors</w:t>
            </w:r>
          </w:p>
        </w:tc>
        <w:tc>
          <w:tcPr>
            <w:tcW w:w="162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4"/>
              </w:rPr>
              <w:t>School peer audiences</w:t>
            </w:r>
          </w:p>
        </w:tc>
        <w:tc>
          <w:tcPr>
            <w:tcW w:w="460" w:type="dxa"/>
            <w:vAlign w:val="bottom"/>
          </w:tcPr>
          <w:p>
            <w:pPr>
              <w:spacing w:after="0"/>
              <w:rPr>
                <w:sz w:val="19"/>
                <w:szCs w:val="19"/>
                <w:color w:val="auto"/>
              </w:rPr>
            </w:pPr>
          </w:p>
        </w:tc>
        <w:tc>
          <w:tcPr>
            <w:tcW w:w="20" w:type="dxa"/>
            <w:vAlign w:val="bottom"/>
          </w:tcPr>
          <w:p>
            <w:pPr>
              <w:spacing w:after="0"/>
              <w:rPr>
                <w:sz w:val="19"/>
                <w:szCs w:val="19"/>
                <w:color w:val="auto"/>
              </w:rPr>
            </w:pPr>
          </w:p>
        </w:tc>
      </w:tr>
      <w:tr>
        <w:trPr>
          <w:trHeight w:val="180"/>
        </w:trPr>
        <w:tc>
          <w:tcPr>
            <w:tcW w:w="5520" w:type="dxa"/>
            <w:vAlign w:val="bottom"/>
            <w:shd w:val="clear" w:color="auto" w:fill="92C2BC"/>
          </w:tcPr>
          <w:p>
            <w:pPr>
              <w:spacing w:after="0"/>
              <w:rPr>
                <w:sz w:val="15"/>
                <w:szCs w:val="15"/>
                <w:color w:val="auto"/>
              </w:rPr>
            </w:pPr>
          </w:p>
        </w:tc>
        <w:tc>
          <w:tcPr>
            <w:tcW w:w="78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88"/>
              </w:rPr>
              <w:t>(N = 409)</w:t>
            </w:r>
          </w:p>
        </w:tc>
        <w:tc>
          <w:tcPr>
            <w:tcW w:w="188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2"/>
              </w:rPr>
              <w:t>(n = 21)</w:t>
            </w:r>
          </w:p>
        </w:tc>
        <w:tc>
          <w:tcPr>
            <w:tcW w:w="162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2"/>
              </w:rPr>
              <w:t>(n = 388)</w:t>
            </w:r>
          </w:p>
        </w:tc>
        <w:tc>
          <w:tcPr>
            <w:tcW w:w="460" w:type="dxa"/>
            <w:vAlign w:val="bottom"/>
          </w:tcPr>
          <w:p>
            <w:pPr>
              <w:spacing w:after="0"/>
              <w:rPr>
                <w:sz w:val="15"/>
                <w:szCs w:val="15"/>
                <w:color w:val="auto"/>
              </w:rPr>
            </w:pPr>
          </w:p>
        </w:tc>
        <w:tc>
          <w:tcPr>
            <w:tcW w:w="20" w:type="dxa"/>
            <w:vAlign w:val="bottom"/>
          </w:tcPr>
          <w:p>
            <w:pPr>
              <w:spacing w:after="0"/>
              <w:rPr>
                <w:sz w:val="15"/>
                <w:szCs w:val="15"/>
                <w:color w:val="auto"/>
              </w:rPr>
            </w:pPr>
          </w:p>
        </w:tc>
      </w:tr>
      <w:tr>
        <w:trPr>
          <w:trHeight w:val="325"/>
        </w:trPr>
        <w:tc>
          <w:tcPr>
            <w:tcW w:w="5520" w:type="dxa"/>
            <w:vAlign w:val="bottom"/>
            <w:shd w:val="clear" w:color="auto" w:fill="92C2BC"/>
          </w:tcPr>
          <w:p>
            <w:pPr>
              <w:spacing w:after="0"/>
              <w:rPr>
                <w:sz w:val="24"/>
                <w:szCs w:val="24"/>
                <w:color w:val="auto"/>
              </w:rPr>
            </w:pPr>
          </w:p>
        </w:tc>
        <w:tc>
          <w:tcPr>
            <w:tcW w:w="78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3"/>
              </w:rPr>
              <w:t>N (%)</w:t>
            </w:r>
          </w:p>
        </w:tc>
        <w:tc>
          <w:tcPr>
            <w:tcW w:w="1880" w:type="dxa"/>
            <w:vAlign w:val="bottom"/>
            <w:shd w:val="clear" w:color="auto" w:fill="92C2BC"/>
          </w:tcPr>
          <w:p>
            <w:pPr>
              <w:jc w:val="center"/>
              <w:spacing w:after="0"/>
              <w:rPr>
                <w:sz w:val="20"/>
                <w:szCs w:val="20"/>
                <w:color w:val="auto"/>
              </w:rPr>
            </w:pPr>
            <w:r>
              <w:rPr>
                <w:rFonts w:ascii="Arial" w:cs="Arial" w:eastAsia="Arial" w:hAnsi="Arial"/>
                <w:sz w:val="15"/>
                <w:szCs w:val="15"/>
                <w:color w:val="auto"/>
                <w:w w:val="94"/>
              </w:rPr>
              <w:t>n (%)</w:t>
            </w:r>
          </w:p>
        </w:tc>
        <w:tc>
          <w:tcPr>
            <w:tcW w:w="1620" w:type="dxa"/>
            <w:vAlign w:val="bottom"/>
            <w:shd w:val="clear" w:color="auto" w:fill="92C2BC"/>
          </w:tcPr>
          <w:p>
            <w:pPr>
              <w:jc w:val="center"/>
              <w:ind w:right="4"/>
              <w:spacing w:after="0"/>
              <w:rPr>
                <w:sz w:val="20"/>
                <w:szCs w:val="20"/>
                <w:color w:val="auto"/>
              </w:rPr>
            </w:pPr>
            <w:r>
              <w:rPr>
                <w:rFonts w:ascii="Arial" w:cs="Arial" w:eastAsia="Arial" w:hAnsi="Arial"/>
                <w:sz w:val="15"/>
                <w:szCs w:val="15"/>
                <w:color w:val="auto"/>
                <w:w w:val="94"/>
              </w:rPr>
              <w:t>n (%)</w:t>
            </w:r>
          </w:p>
        </w:tc>
        <w:tc>
          <w:tcPr>
            <w:tcW w:w="480" w:type="dxa"/>
            <w:vAlign w:val="bottom"/>
            <w:gridSpan w:val="2"/>
          </w:tcPr>
          <w:p>
            <w:pPr>
              <w:ind w:left="80"/>
              <w:spacing w:after="0"/>
              <w:rPr>
                <w:sz w:val="20"/>
                <w:szCs w:val="20"/>
                <w:color w:val="auto"/>
              </w:rPr>
            </w:pPr>
            <w:r>
              <w:rPr>
                <w:rFonts w:ascii="Arial" w:cs="Arial" w:eastAsia="Arial" w:hAnsi="Arial"/>
                <w:sz w:val="15"/>
                <w:szCs w:val="15"/>
                <w:color w:val="auto"/>
              </w:rPr>
              <w:t>P</w:t>
            </w:r>
            <w:r>
              <w:rPr>
                <w:rFonts w:ascii="Arial" w:cs="Arial" w:eastAsia="Arial" w:hAnsi="Arial"/>
                <w:sz w:val="20"/>
                <w:szCs w:val="20"/>
                <w:color w:val="auto"/>
                <w:vertAlign w:val="superscript"/>
              </w:rPr>
              <w:t>a</w:t>
            </w:r>
          </w:p>
        </w:tc>
      </w:tr>
      <w:tr>
        <w:trPr>
          <w:trHeight w:val="275"/>
        </w:trPr>
        <w:tc>
          <w:tcPr>
            <w:tcW w:w="5520" w:type="dxa"/>
            <w:vAlign w:val="bottom"/>
            <w:tcBorders>
              <w:top w:val="single" w:sz="8" w:color="auto"/>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w w:val="95"/>
              </w:rPr>
              <w:t>Very confident and confident about my ability to resist offers or temptations to smoke</w:t>
            </w:r>
          </w:p>
        </w:tc>
        <w:tc>
          <w:tcPr>
            <w:tcW w:w="780" w:type="dxa"/>
            <w:vAlign w:val="bottom"/>
            <w:tcBorders>
              <w:top w:val="single" w:sz="8" w:color="auto"/>
              <w:bottom w:val="single" w:sz="8" w:color="DDEAE5"/>
            </w:tcBorders>
            <w:shd w:val="clear" w:color="auto" w:fill="DDEAE5"/>
          </w:tcPr>
          <w:p>
            <w:pPr>
              <w:spacing w:after="0"/>
              <w:rPr>
                <w:sz w:val="23"/>
                <w:szCs w:val="23"/>
                <w:color w:val="auto"/>
              </w:rPr>
            </w:pPr>
          </w:p>
        </w:tc>
        <w:tc>
          <w:tcPr>
            <w:tcW w:w="1880" w:type="dxa"/>
            <w:vAlign w:val="bottom"/>
            <w:tcBorders>
              <w:top w:val="single" w:sz="8" w:color="auto"/>
              <w:bottom w:val="single" w:sz="8" w:color="DDEAE5"/>
            </w:tcBorders>
            <w:shd w:val="clear" w:color="auto" w:fill="DDEAE5"/>
          </w:tcPr>
          <w:p>
            <w:pPr>
              <w:spacing w:after="0"/>
              <w:rPr>
                <w:sz w:val="23"/>
                <w:szCs w:val="23"/>
                <w:color w:val="auto"/>
              </w:rPr>
            </w:pPr>
          </w:p>
        </w:tc>
        <w:tc>
          <w:tcPr>
            <w:tcW w:w="1620" w:type="dxa"/>
            <w:vAlign w:val="bottom"/>
            <w:tcBorders>
              <w:top w:val="single" w:sz="8" w:color="auto"/>
              <w:bottom w:val="single" w:sz="8" w:color="DDEAE5"/>
            </w:tcBorders>
            <w:shd w:val="clear" w:color="auto" w:fill="DDEAE5"/>
          </w:tcPr>
          <w:p>
            <w:pPr>
              <w:spacing w:after="0"/>
              <w:rPr>
                <w:sz w:val="23"/>
                <w:szCs w:val="23"/>
                <w:color w:val="auto"/>
              </w:rPr>
            </w:pPr>
          </w:p>
        </w:tc>
        <w:tc>
          <w:tcPr>
            <w:tcW w:w="460" w:type="dxa"/>
            <w:vAlign w:val="bottom"/>
            <w:tcBorders>
              <w:top w:val="single" w:sz="8" w:color="auto"/>
              <w:left w:val="single" w:sz="8" w:color="DDEAE5"/>
            </w:tcBorders>
          </w:tcPr>
          <w:p>
            <w:pPr>
              <w:spacing w:after="0"/>
              <w:rPr>
                <w:sz w:val="23"/>
                <w:szCs w:val="23"/>
                <w:color w:val="auto"/>
              </w:rPr>
            </w:pPr>
          </w:p>
        </w:tc>
        <w:tc>
          <w:tcPr>
            <w:tcW w:w="20" w:type="dxa"/>
            <w:vAlign w:val="bottom"/>
          </w:tcPr>
          <w:p>
            <w:pPr>
              <w:spacing w:after="0"/>
              <w:rPr>
                <w:sz w:val="23"/>
                <w:szCs w:val="23"/>
                <w:color w:val="auto"/>
              </w:rPr>
            </w:pPr>
          </w:p>
        </w:tc>
      </w:tr>
      <w:tr>
        <w:trPr>
          <w:trHeight w:val="275"/>
        </w:trPr>
        <w:tc>
          <w:tcPr>
            <w:tcW w:w="5520" w:type="dxa"/>
            <w:vAlign w:val="bottom"/>
            <w:tcBorders>
              <w:top w:val="single" w:sz="8" w:color="auto"/>
              <w:bottom w:val="single" w:sz="8" w:color="DDEAE5"/>
            </w:tcBorders>
            <w:shd w:val="clear" w:color="auto" w:fill="DDEAE5"/>
          </w:tcPr>
          <w:p>
            <w:pPr>
              <w:ind w:left="320"/>
              <w:spacing w:after="0"/>
              <w:rPr>
                <w:sz w:val="20"/>
                <w:szCs w:val="20"/>
                <w:color w:val="auto"/>
              </w:rPr>
            </w:pPr>
            <w:r>
              <w:rPr>
                <w:rFonts w:ascii="Arial" w:cs="Arial" w:eastAsia="Arial" w:hAnsi="Arial"/>
                <w:sz w:val="15"/>
                <w:szCs w:val="15"/>
                <w:color w:val="auto"/>
              </w:rPr>
              <w:t>when a friend offers me a cigarette</w:t>
            </w:r>
          </w:p>
        </w:tc>
        <w:tc>
          <w:tcPr>
            <w:tcW w:w="7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331 (80.9)</w:t>
            </w:r>
          </w:p>
        </w:tc>
        <w:tc>
          <w:tcPr>
            <w:tcW w:w="18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9"/>
              </w:rPr>
              <w:t>18 (85.7)</w:t>
            </w:r>
          </w:p>
        </w:tc>
        <w:tc>
          <w:tcPr>
            <w:tcW w:w="162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313 (80.7)</w:t>
            </w:r>
          </w:p>
        </w:tc>
        <w:tc>
          <w:tcPr>
            <w:tcW w:w="46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0.78</w:t>
            </w:r>
          </w:p>
        </w:tc>
        <w:tc>
          <w:tcPr>
            <w:tcW w:w="20" w:type="dxa"/>
            <w:vAlign w:val="bottom"/>
          </w:tcPr>
          <w:p>
            <w:pPr>
              <w:spacing w:after="0"/>
              <w:rPr>
                <w:sz w:val="23"/>
                <w:szCs w:val="23"/>
                <w:color w:val="auto"/>
              </w:rPr>
            </w:pPr>
          </w:p>
        </w:tc>
      </w:tr>
      <w:tr>
        <w:trPr>
          <w:trHeight w:val="275"/>
        </w:trPr>
        <w:tc>
          <w:tcPr>
            <w:tcW w:w="5520" w:type="dxa"/>
            <w:vAlign w:val="bottom"/>
            <w:tcBorders>
              <w:top w:val="single" w:sz="8" w:color="auto"/>
              <w:bottom w:val="single" w:sz="8" w:color="DDEAE5"/>
            </w:tcBorders>
            <w:shd w:val="clear" w:color="auto" w:fill="DDEAE5"/>
          </w:tcPr>
          <w:p>
            <w:pPr>
              <w:ind w:left="320"/>
              <w:spacing w:after="0"/>
              <w:rPr>
                <w:sz w:val="20"/>
                <w:szCs w:val="20"/>
                <w:color w:val="auto"/>
              </w:rPr>
            </w:pPr>
            <w:r>
              <w:rPr>
                <w:rFonts w:ascii="Arial" w:cs="Arial" w:eastAsia="Arial" w:hAnsi="Arial"/>
                <w:sz w:val="15"/>
                <w:szCs w:val="15"/>
                <w:color w:val="auto"/>
              </w:rPr>
              <w:t>when I am with other smokers</w:t>
            </w:r>
          </w:p>
        </w:tc>
        <w:tc>
          <w:tcPr>
            <w:tcW w:w="7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332 (81.2)</w:t>
            </w:r>
          </w:p>
        </w:tc>
        <w:tc>
          <w:tcPr>
            <w:tcW w:w="18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312 (80.4)</w:t>
            </w:r>
          </w:p>
        </w:tc>
        <w:tc>
          <w:tcPr>
            <w:tcW w:w="46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0.15</w:t>
            </w:r>
          </w:p>
        </w:tc>
        <w:tc>
          <w:tcPr>
            <w:tcW w:w="20" w:type="dxa"/>
            <w:vAlign w:val="bottom"/>
          </w:tcPr>
          <w:p>
            <w:pPr>
              <w:spacing w:after="0"/>
              <w:rPr>
                <w:sz w:val="23"/>
                <w:szCs w:val="23"/>
                <w:color w:val="auto"/>
              </w:rPr>
            </w:pPr>
          </w:p>
        </w:tc>
      </w:tr>
      <w:tr>
        <w:trPr>
          <w:trHeight w:val="276"/>
        </w:trPr>
        <w:tc>
          <w:tcPr>
            <w:tcW w:w="5520" w:type="dxa"/>
            <w:vAlign w:val="bottom"/>
            <w:tcBorders>
              <w:top w:val="single" w:sz="8" w:color="auto"/>
              <w:bottom w:val="single" w:sz="8" w:color="DDEAE5"/>
            </w:tcBorders>
            <w:shd w:val="clear" w:color="auto" w:fill="DDEAE5"/>
          </w:tcPr>
          <w:p>
            <w:pPr>
              <w:ind w:left="320"/>
              <w:spacing w:after="0"/>
              <w:rPr>
                <w:sz w:val="20"/>
                <w:szCs w:val="20"/>
                <w:color w:val="auto"/>
              </w:rPr>
            </w:pPr>
            <w:r>
              <w:rPr>
                <w:rFonts w:ascii="Arial" w:cs="Arial" w:eastAsia="Arial" w:hAnsi="Arial"/>
                <w:sz w:val="15"/>
                <w:szCs w:val="15"/>
                <w:color w:val="auto"/>
              </w:rPr>
              <w:t>when I am with a friend who smokes</w:t>
            </w:r>
          </w:p>
        </w:tc>
        <w:tc>
          <w:tcPr>
            <w:tcW w:w="7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340 (83.1)</w:t>
            </w:r>
          </w:p>
        </w:tc>
        <w:tc>
          <w:tcPr>
            <w:tcW w:w="18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21 (100.0)</w:t>
            </w:r>
          </w:p>
        </w:tc>
        <w:tc>
          <w:tcPr>
            <w:tcW w:w="162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319 (82.2)</w:t>
            </w:r>
          </w:p>
        </w:tc>
        <w:tc>
          <w:tcPr>
            <w:tcW w:w="46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0.03*</w:t>
            </w:r>
          </w:p>
        </w:tc>
        <w:tc>
          <w:tcPr>
            <w:tcW w:w="20" w:type="dxa"/>
            <w:vAlign w:val="bottom"/>
          </w:tcPr>
          <w:p>
            <w:pPr>
              <w:spacing w:after="0"/>
              <w:rPr>
                <w:sz w:val="23"/>
                <w:szCs w:val="23"/>
                <w:color w:val="auto"/>
              </w:rPr>
            </w:pPr>
          </w:p>
        </w:tc>
      </w:tr>
      <w:tr>
        <w:trPr>
          <w:trHeight w:val="275"/>
        </w:trPr>
        <w:tc>
          <w:tcPr>
            <w:tcW w:w="5520" w:type="dxa"/>
            <w:vAlign w:val="bottom"/>
            <w:tcBorders>
              <w:top w:val="single" w:sz="8" w:color="auto"/>
              <w:bottom w:val="single" w:sz="8" w:color="DDEAE5"/>
            </w:tcBorders>
            <w:shd w:val="clear" w:color="auto" w:fill="DDEAE5"/>
          </w:tcPr>
          <w:p>
            <w:pPr>
              <w:ind w:left="320"/>
              <w:spacing w:after="0"/>
              <w:rPr>
                <w:sz w:val="20"/>
                <w:szCs w:val="20"/>
                <w:color w:val="auto"/>
              </w:rPr>
            </w:pPr>
            <w:r>
              <w:rPr>
                <w:rFonts w:ascii="Arial" w:cs="Arial" w:eastAsia="Arial" w:hAnsi="Arial"/>
                <w:sz w:val="15"/>
                <w:szCs w:val="15"/>
                <w:color w:val="auto"/>
              </w:rPr>
              <w:t>when I am upset</w:t>
            </w:r>
          </w:p>
        </w:tc>
        <w:tc>
          <w:tcPr>
            <w:tcW w:w="7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333 (81.4)</w:t>
            </w:r>
          </w:p>
        </w:tc>
        <w:tc>
          <w:tcPr>
            <w:tcW w:w="188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top w:val="single" w:sz="8" w:color="auto"/>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313 (80.7)</w:t>
            </w:r>
          </w:p>
        </w:tc>
        <w:tc>
          <w:tcPr>
            <w:tcW w:w="46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0.15</w:t>
            </w:r>
          </w:p>
        </w:tc>
        <w:tc>
          <w:tcPr>
            <w:tcW w:w="20" w:type="dxa"/>
            <w:vAlign w:val="bottom"/>
          </w:tcPr>
          <w:p>
            <w:pPr>
              <w:spacing w:after="0"/>
              <w:rPr>
                <w:sz w:val="23"/>
                <w:szCs w:val="23"/>
                <w:color w:val="auto"/>
              </w:rPr>
            </w:pPr>
          </w:p>
        </w:tc>
      </w:tr>
      <w:tr>
        <w:trPr>
          <w:trHeight w:val="272"/>
        </w:trPr>
        <w:tc>
          <w:tcPr>
            <w:tcW w:w="5520" w:type="dxa"/>
            <w:vAlign w:val="bottom"/>
            <w:tcBorders>
              <w:top w:val="single" w:sz="8" w:color="auto"/>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when I am nervous</w:t>
            </w:r>
            <w:r>
              <w:rPr>
                <w:rFonts w:ascii="Arial" w:cs="Arial" w:eastAsia="Arial" w:hAnsi="Arial"/>
                <w:sz w:val="20"/>
                <w:szCs w:val="20"/>
                <w:color w:val="auto"/>
                <w:vertAlign w:val="superscript"/>
              </w:rPr>
              <w:t>b</w:t>
            </w:r>
          </w:p>
        </w:tc>
        <w:tc>
          <w:tcPr>
            <w:tcW w:w="780" w:type="dxa"/>
            <w:vAlign w:val="bottom"/>
            <w:tcBorders>
              <w:top w:val="single" w:sz="8" w:color="auto"/>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334 (81.7)</w:t>
            </w:r>
          </w:p>
        </w:tc>
        <w:tc>
          <w:tcPr>
            <w:tcW w:w="1880" w:type="dxa"/>
            <w:vAlign w:val="bottom"/>
            <w:tcBorders>
              <w:top w:val="single" w:sz="8" w:color="auto"/>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18 (85.7)</w:t>
            </w:r>
          </w:p>
        </w:tc>
        <w:tc>
          <w:tcPr>
            <w:tcW w:w="1620" w:type="dxa"/>
            <w:vAlign w:val="bottom"/>
            <w:tcBorders>
              <w:top w:val="single" w:sz="8" w:color="auto"/>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316 (81.4)</w:t>
            </w:r>
          </w:p>
        </w:tc>
        <w:tc>
          <w:tcPr>
            <w:tcW w:w="460" w:type="dxa"/>
            <w:vAlign w:val="bottom"/>
            <w:tcBorders>
              <w:top w:val="single" w:sz="8" w:color="auto"/>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0.78</w:t>
            </w:r>
          </w:p>
        </w:tc>
        <w:tc>
          <w:tcPr>
            <w:tcW w:w="20" w:type="dxa"/>
            <w:vAlign w:val="bottom"/>
          </w:tcPr>
          <w:p>
            <w:pPr>
              <w:spacing w:after="0"/>
              <w:rPr>
                <w:sz w:val="23"/>
                <w:szCs w:val="23"/>
                <w:color w:val="auto"/>
              </w:rPr>
            </w:pPr>
          </w:p>
        </w:tc>
      </w:tr>
      <w:tr>
        <w:trPr>
          <w:trHeight w:val="278"/>
        </w:trPr>
        <w:tc>
          <w:tcPr>
            <w:tcW w:w="5520" w:type="dxa"/>
            <w:vAlign w:val="bottom"/>
            <w:tcBorders>
              <w:bottom w:val="single" w:sz="8" w:color="DDEAE5"/>
            </w:tcBorders>
            <w:shd w:val="clear" w:color="auto" w:fill="DDEAE5"/>
          </w:tcPr>
          <w:p>
            <w:pPr>
              <w:ind w:left="320"/>
              <w:spacing w:after="0"/>
              <w:rPr>
                <w:sz w:val="20"/>
                <w:szCs w:val="20"/>
                <w:color w:val="auto"/>
              </w:rPr>
            </w:pPr>
            <w:r>
              <w:rPr>
                <w:rFonts w:ascii="Arial" w:cs="Arial" w:eastAsia="Arial" w:hAnsi="Arial"/>
                <w:sz w:val="15"/>
                <w:szCs w:val="15"/>
                <w:color w:val="auto"/>
              </w:rPr>
              <w:t>when I am worried</w:t>
            </w:r>
          </w:p>
        </w:tc>
        <w:tc>
          <w:tcPr>
            <w:tcW w:w="780" w:type="dxa"/>
            <w:vAlign w:val="bottom"/>
            <w:tcBorders>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341 (83.4)</w:t>
            </w:r>
          </w:p>
        </w:tc>
        <w:tc>
          <w:tcPr>
            <w:tcW w:w="1880" w:type="dxa"/>
            <w:vAlign w:val="bottom"/>
            <w:tcBorders>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bottom w:val="single" w:sz="8" w:color="DDEAE5"/>
            </w:tcBorders>
            <w:shd w:val="clear" w:color="auto" w:fill="DDEAE5"/>
          </w:tcPr>
          <w:p>
            <w:pPr>
              <w:jc w:val="center"/>
              <w:spacing w:after="0"/>
              <w:rPr>
                <w:sz w:val="20"/>
                <w:szCs w:val="20"/>
                <w:color w:val="auto"/>
              </w:rPr>
            </w:pPr>
            <w:r>
              <w:rPr>
                <w:rFonts w:ascii="Arial" w:cs="Arial" w:eastAsia="Arial" w:hAnsi="Arial"/>
                <w:sz w:val="15"/>
                <w:szCs w:val="15"/>
                <w:color w:val="auto"/>
                <w:w w:val="87"/>
              </w:rPr>
              <w:t>321 (82.7)</w:t>
            </w:r>
          </w:p>
        </w:tc>
        <w:tc>
          <w:tcPr>
            <w:tcW w:w="460" w:type="dxa"/>
            <w:vAlign w:val="bottom"/>
            <w:tcBorders>
              <w:left w:val="single" w:sz="8" w:color="DDEAE5"/>
            </w:tcBorders>
          </w:tcPr>
          <w:p>
            <w:pPr>
              <w:spacing w:after="0"/>
              <w:rPr>
                <w:sz w:val="20"/>
                <w:szCs w:val="20"/>
                <w:color w:val="auto"/>
              </w:rPr>
            </w:pPr>
            <w:r>
              <w:rPr>
                <w:rFonts w:ascii="Arial" w:cs="Arial" w:eastAsia="Arial" w:hAnsi="Arial"/>
                <w:sz w:val="15"/>
                <w:szCs w:val="15"/>
                <w:color w:val="auto"/>
              </w:rPr>
              <w:t>0.22</w:t>
            </w:r>
          </w:p>
        </w:tc>
        <w:tc>
          <w:tcPr>
            <w:tcW w:w="20" w:type="dxa"/>
            <w:vAlign w:val="bottom"/>
          </w:tcPr>
          <w:p>
            <w:pPr>
              <w:spacing w:after="0"/>
              <w:rPr>
                <w:sz w:val="24"/>
                <w:szCs w:val="24"/>
                <w:color w:val="auto"/>
              </w:rPr>
            </w:pPr>
          </w:p>
        </w:tc>
      </w:tr>
      <w:tr>
        <w:trPr>
          <w:trHeight w:val="272"/>
        </w:trPr>
        <w:tc>
          <w:tcPr>
            <w:tcW w:w="5520" w:type="dxa"/>
            <w:vAlign w:val="bottom"/>
            <w:tcBorders>
              <w:top w:val="single" w:sz="8" w:color="auto"/>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when I go shopping with friends</w:t>
            </w:r>
            <w:r>
              <w:rPr>
                <w:rFonts w:ascii="Arial" w:cs="Arial" w:eastAsia="Arial" w:hAnsi="Arial"/>
                <w:sz w:val="20"/>
                <w:szCs w:val="20"/>
                <w:color w:val="auto"/>
                <w:vertAlign w:val="superscript"/>
              </w:rPr>
              <w:t>b</w:t>
            </w:r>
          </w:p>
        </w:tc>
        <w:tc>
          <w:tcPr>
            <w:tcW w:w="780" w:type="dxa"/>
            <w:vAlign w:val="bottom"/>
            <w:tcBorders>
              <w:top w:val="single" w:sz="8" w:color="auto"/>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339 (82.9)</w:t>
            </w:r>
          </w:p>
        </w:tc>
        <w:tc>
          <w:tcPr>
            <w:tcW w:w="1880" w:type="dxa"/>
            <w:vAlign w:val="bottom"/>
            <w:tcBorders>
              <w:top w:val="single" w:sz="8" w:color="auto"/>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top w:val="single" w:sz="8" w:color="auto"/>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319 (82.2)</w:t>
            </w:r>
          </w:p>
        </w:tc>
        <w:tc>
          <w:tcPr>
            <w:tcW w:w="460" w:type="dxa"/>
            <w:vAlign w:val="bottom"/>
            <w:tcBorders>
              <w:top w:val="single" w:sz="8" w:color="auto"/>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0.23</w:t>
            </w:r>
          </w:p>
        </w:tc>
        <w:tc>
          <w:tcPr>
            <w:tcW w:w="20" w:type="dxa"/>
            <w:vAlign w:val="bottom"/>
          </w:tcPr>
          <w:p>
            <w:pPr>
              <w:spacing w:after="0"/>
              <w:rPr>
                <w:sz w:val="23"/>
                <w:szCs w:val="23"/>
                <w:color w:val="auto"/>
              </w:rPr>
            </w:pPr>
          </w:p>
        </w:tc>
      </w:tr>
      <w:tr>
        <w:trPr>
          <w:trHeight w:val="275"/>
        </w:trPr>
        <w:tc>
          <w:tcPr>
            <w:tcW w:w="5520" w:type="dxa"/>
            <w:vAlign w:val="bottom"/>
            <w:tcBorders>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when I am watching TV</w:t>
            </w:r>
            <w:r>
              <w:rPr>
                <w:rFonts w:ascii="Arial" w:cs="Arial" w:eastAsia="Arial" w:hAnsi="Arial"/>
                <w:sz w:val="20"/>
                <w:szCs w:val="20"/>
                <w:color w:val="auto"/>
                <w:vertAlign w:val="superscript"/>
              </w:rPr>
              <w:t>b</w:t>
            </w:r>
          </w:p>
        </w:tc>
        <w:tc>
          <w:tcPr>
            <w:tcW w:w="7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340 (83.1)</w:t>
            </w:r>
          </w:p>
        </w:tc>
        <w:tc>
          <w:tcPr>
            <w:tcW w:w="18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19 (90.5)</w:t>
            </w:r>
          </w:p>
        </w:tc>
        <w:tc>
          <w:tcPr>
            <w:tcW w:w="162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321 (82.7)</w:t>
            </w:r>
          </w:p>
        </w:tc>
        <w:tc>
          <w:tcPr>
            <w:tcW w:w="46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0.55</w:t>
            </w:r>
          </w:p>
        </w:tc>
        <w:tc>
          <w:tcPr>
            <w:tcW w:w="20" w:type="dxa"/>
            <w:vAlign w:val="bottom"/>
          </w:tcPr>
          <w:p>
            <w:pPr>
              <w:spacing w:after="0"/>
              <w:rPr>
                <w:sz w:val="23"/>
                <w:szCs w:val="23"/>
                <w:color w:val="auto"/>
              </w:rPr>
            </w:pPr>
          </w:p>
        </w:tc>
      </w:tr>
      <w:tr>
        <w:trPr>
          <w:trHeight w:val="275"/>
        </w:trPr>
        <w:tc>
          <w:tcPr>
            <w:tcW w:w="5520" w:type="dxa"/>
            <w:vAlign w:val="bottom"/>
            <w:tcBorders>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when I am doing homework</w:t>
            </w:r>
            <w:r>
              <w:rPr>
                <w:rFonts w:ascii="Arial" w:cs="Arial" w:eastAsia="Arial" w:hAnsi="Arial"/>
                <w:sz w:val="20"/>
                <w:szCs w:val="20"/>
                <w:color w:val="auto"/>
                <w:vertAlign w:val="superscript"/>
              </w:rPr>
              <w:t>b</w:t>
            </w:r>
          </w:p>
        </w:tc>
        <w:tc>
          <w:tcPr>
            <w:tcW w:w="7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339 (82.9)</w:t>
            </w:r>
          </w:p>
        </w:tc>
        <w:tc>
          <w:tcPr>
            <w:tcW w:w="18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19 (90.5)</w:t>
            </w:r>
          </w:p>
        </w:tc>
        <w:tc>
          <w:tcPr>
            <w:tcW w:w="162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320 (82.5)</w:t>
            </w:r>
          </w:p>
        </w:tc>
        <w:tc>
          <w:tcPr>
            <w:tcW w:w="46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0.55</w:t>
            </w:r>
          </w:p>
        </w:tc>
        <w:tc>
          <w:tcPr>
            <w:tcW w:w="20" w:type="dxa"/>
            <w:vAlign w:val="bottom"/>
          </w:tcPr>
          <w:p>
            <w:pPr>
              <w:spacing w:after="0"/>
              <w:rPr>
                <w:sz w:val="23"/>
                <w:szCs w:val="23"/>
                <w:color w:val="auto"/>
              </w:rPr>
            </w:pPr>
          </w:p>
        </w:tc>
      </w:tr>
      <w:tr>
        <w:trPr>
          <w:trHeight w:val="275"/>
        </w:trPr>
        <w:tc>
          <w:tcPr>
            <w:tcW w:w="5520" w:type="dxa"/>
            <w:vAlign w:val="bottom"/>
            <w:tcBorders>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when I am walking back home</w:t>
            </w:r>
            <w:r>
              <w:rPr>
                <w:rFonts w:ascii="Arial" w:cs="Arial" w:eastAsia="Arial" w:hAnsi="Arial"/>
                <w:sz w:val="20"/>
                <w:szCs w:val="20"/>
                <w:color w:val="auto"/>
                <w:vertAlign w:val="superscript"/>
              </w:rPr>
              <w:t>b</w:t>
            </w:r>
          </w:p>
        </w:tc>
        <w:tc>
          <w:tcPr>
            <w:tcW w:w="7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345 (84.4)</w:t>
            </w:r>
          </w:p>
        </w:tc>
        <w:tc>
          <w:tcPr>
            <w:tcW w:w="18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325 (83.8)</w:t>
            </w:r>
          </w:p>
        </w:tc>
        <w:tc>
          <w:tcPr>
            <w:tcW w:w="46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0.22</w:t>
            </w:r>
          </w:p>
        </w:tc>
        <w:tc>
          <w:tcPr>
            <w:tcW w:w="20" w:type="dxa"/>
            <w:vAlign w:val="bottom"/>
          </w:tcPr>
          <w:p>
            <w:pPr>
              <w:spacing w:after="0"/>
              <w:rPr>
                <w:sz w:val="23"/>
                <w:szCs w:val="23"/>
                <w:color w:val="auto"/>
              </w:rPr>
            </w:pPr>
          </w:p>
        </w:tc>
      </w:tr>
      <w:tr>
        <w:trPr>
          <w:trHeight w:val="275"/>
        </w:trPr>
        <w:tc>
          <w:tcPr>
            <w:tcW w:w="5520" w:type="dxa"/>
            <w:vAlign w:val="bottom"/>
            <w:tcBorders>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I definitely will not smoke within the next year</w:t>
            </w:r>
            <w:r>
              <w:rPr>
                <w:rFonts w:ascii="Arial" w:cs="Arial" w:eastAsia="Arial" w:hAnsi="Arial"/>
                <w:sz w:val="20"/>
                <w:szCs w:val="20"/>
                <w:color w:val="auto"/>
                <w:vertAlign w:val="superscript"/>
              </w:rPr>
              <w:t>b</w:t>
            </w:r>
          </w:p>
        </w:tc>
        <w:tc>
          <w:tcPr>
            <w:tcW w:w="7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329 (80.4)</w:t>
            </w:r>
          </w:p>
        </w:tc>
        <w:tc>
          <w:tcPr>
            <w:tcW w:w="18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309 (79.6)</w:t>
            </w:r>
          </w:p>
        </w:tc>
        <w:tc>
          <w:tcPr>
            <w:tcW w:w="46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0.09</w:t>
            </w:r>
          </w:p>
        </w:tc>
        <w:tc>
          <w:tcPr>
            <w:tcW w:w="20" w:type="dxa"/>
            <w:vAlign w:val="bottom"/>
          </w:tcPr>
          <w:p>
            <w:pPr>
              <w:spacing w:after="0"/>
              <w:rPr>
                <w:sz w:val="23"/>
                <w:szCs w:val="23"/>
                <w:color w:val="auto"/>
              </w:rPr>
            </w:pPr>
          </w:p>
        </w:tc>
      </w:tr>
      <w:tr>
        <w:trPr>
          <w:trHeight w:val="255"/>
        </w:trPr>
        <w:tc>
          <w:tcPr>
            <w:tcW w:w="5520" w:type="dxa"/>
            <w:vAlign w:val="bottom"/>
            <w:tcBorders>
              <w:bottom w:val="single" w:sz="8" w:color="auto"/>
            </w:tcBorders>
            <w:shd w:val="clear" w:color="auto" w:fill="DDEAE5"/>
          </w:tcPr>
          <w:p>
            <w:pPr>
              <w:ind w:left="320"/>
              <w:spacing w:after="0"/>
              <w:rPr>
                <w:sz w:val="20"/>
                <w:szCs w:val="20"/>
                <w:color w:val="auto"/>
              </w:rPr>
            </w:pPr>
            <w:r>
              <w:rPr>
                <w:rFonts w:ascii="Arial" w:cs="Arial" w:eastAsia="Arial" w:hAnsi="Arial"/>
                <w:sz w:val="15"/>
                <w:szCs w:val="15"/>
                <w:color w:val="auto"/>
              </w:rPr>
              <w:t>I definitely will not smoke in the future</w:t>
            </w:r>
            <w:r>
              <w:rPr>
                <w:rFonts w:ascii="Arial" w:cs="Arial" w:eastAsia="Arial" w:hAnsi="Arial"/>
                <w:sz w:val="20"/>
                <w:szCs w:val="20"/>
                <w:color w:val="auto"/>
                <w:vertAlign w:val="superscript"/>
              </w:rPr>
              <w:t>b</w:t>
            </w:r>
          </w:p>
        </w:tc>
        <w:tc>
          <w:tcPr>
            <w:tcW w:w="7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322 (78.7)</w:t>
            </w:r>
          </w:p>
        </w:tc>
        <w:tc>
          <w:tcPr>
            <w:tcW w:w="188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9"/>
              </w:rPr>
              <w:t>20 (95.2)</w:t>
            </w:r>
          </w:p>
        </w:tc>
        <w:tc>
          <w:tcPr>
            <w:tcW w:w="1620" w:type="dxa"/>
            <w:vAlign w:val="bottom"/>
            <w:tcBorders>
              <w:bottom w:val="single" w:sz="8" w:color="auto"/>
            </w:tcBorders>
            <w:shd w:val="clear" w:color="auto" w:fill="DDEAE5"/>
          </w:tcPr>
          <w:p>
            <w:pPr>
              <w:jc w:val="center"/>
              <w:spacing w:after="0"/>
              <w:rPr>
                <w:sz w:val="20"/>
                <w:szCs w:val="20"/>
                <w:color w:val="auto"/>
              </w:rPr>
            </w:pPr>
            <w:r>
              <w:rPr>
                <w:rFonts w:ascii="Arial" w:cs="Arial" w:eastAsia="Arial" w:hAnsi="Arial"/>
                <w:sz w:val="15"/>
                <w:szCs w:val="15"/>
                <w:color w:val="auto"/>
                <w:w w:val="87"/>
              </w:rPr>
              <w:t>302 (77.8)</w:t>
            </w:r>
          </w:p>
        </w:tc>
        <w:tc>
          <w:tcPr>
            <w:tcW w:w="46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0.09</w:t>
            </w:r>
          </w:p>
        </w:tc>
        <w:tc>
          <w:tcPr>
            <w:tcW w:w="2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6423025</wp:posOffset>
            </wp:positionH>
            <wp:positionV relativeFrom="paragraph">
              <wp:posOffset>-2910840</wp:posOffset>
            </wp:positionV>
            <wp:extent cx="403225" cy="29184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403225" cy="2918460"/>
                    </a:xfrm>
                    <a:prstGeom prst="rect">
                      <a:avLst/>
                    </a:prstGeom>
                    <a:noFill/>
                  </pic:spPr>
                </pic:pic>
              </a:graphicData>
            </a:graphic>
          </wp:anchor>
        </w:drawing>
      </w:r>
    </w:p>
    <w:p>
      <w:pPr>
        <w:spacing w:after="0" w:line="7" w:lineRule="exact"/>
        <w:rPr>
          <w:sz w:val="20"/>
          <w:szCs w:val="20"/>
          <w:color w:val="auto"/>
        </w:rPr>
      </w:pPr>
    </w:p>
    <w:p>
      <w:pPr>
        <w:ind w:left="560" w:hanging="90"/>
        <w:spacing w:after="0"/>
        <w:tabs>
          <w:tab w:leader="none" w:pos="560" w:val="left"/>
        </w:tabs>
        <w:numPr>
          <w:ilvl w:val="0"/>
          <w:numId w:val="3"/>
        </w:numPr>
        <w:rPr>
          <w:rFonts w:ascii="Arial" w:cs="Arial" w:eastAsia="Arial" w:hAnsi="Arial"/>
          <w:sz w:val="18"/>
          <w:szCs w:val="18"/>
          <w:color w:val="auto"/>
          <w:vertAlign w:val="superscript"/>
        </w:rPr>
      </w:pPr>
      <w:r>
        <w:rPr>
          <w:rFonts w:ascii="Arial" w:cs="Arial" w:eastAsia="Arial" w:hAnsi="Arial"/>
          <w:sz w:val="13"/>
          <w:szCs w:val="13"/>
          <w:color w:val="auto"/>
        </w:rPr>
        <w:t>For cells with count of less than five, Fisher’s Exact Test was adopted to obtain the P value.</w:t>
      </w:r>
    </w:p>
    <w:p>
      <w:pPr>
        <w:spacing w:after="0" w:line="31" w:lineRule="exact"/>
        <w:rPr>
          <w:rFonts w:ascii="Arial" w:cs="Arial" w:eastAsia="Arial" w:hAnsi="Arial"/>
          <w:sz w:val="18"/>
          <w:szCs w:val="18"/>
          <w:color w:val="auto"/>
          <w:vertAlign w:val="superscript"/>
        </w:rPr>
      </w:pPr>
    </w:p>
    <w:p>
      <w:pPr>
        <w:ind w:left="560" w:hanging="90"/>
        <w:spacing w:after="0" w:line="188" w:lineRule="auto"/>
        <w:tabs>
          <w:tab w:leader="none" w:pos="560" w:val="left"/>
        </w:tabs>
        <w:numPr>
          <w:ilvl w:val="0"/>
          <w:numId w:val="3"/>
        </w:numPr>
        <w:rPr>
          <w:rFonts w:ascii="Arial" w:cs="Arial" w:eastAsia="Arial" w:hAnsi="Arial"/>
          <w:sz w:val="14"/>
          <w:szCs w:val="14"/>
          <w:color w:val="auto"/>
          <w:vertAlign w:val="superscript"/>
        </w:rPr>
      </w:pPr>
      <w:r>
        <w:rPr>
          <w:rFonts w:ascii="Arial" w:cs="Arial" w:eastAsia="Arial" w:hAnsi="Arial"/>
          <w:sz w:val="10"/>
          <w:szCs w:val="10"/>
          <w:color w:val="auto"/>
        </w:rPr>
        <w:t>Missing data constituted less than 5% (range 0.2–1.2%).</w:t>
      </w:r>
    </w:p>
    <w:p>
      <w:pPr>
        <w:ind w:left="460"/>
        <w:spacing w:after="0"/>
        <w:rPr>
          <w:sz w:val="20"/>
          <w:szCs w:val="20"/>
          <w:color w:val="auto"/>
        </w:rPr>
      </w:pPr>
      <w:r>
        <w:rPr>
          <w:rFonts w:ascii="Arial" w:cs="Arial" w:eastAsia="Arial" w:hAnsi="Arial"/>
          <w:sz w:val="13"/>
          <w:szCs w:val="13"/>
          <w:color w:val="auto"/>
        </w:rPr>
        <w:t>*P ≤ 0.05.</w:t>
      </w:r>
    </w:p>
    <w:p>
      <w:pPr>
        <w:sectPr>
          <w:pgSz w:w="11900" w:h="15868" w:orient="portrait"/>
          <w:cols w:equalWidth="0" w:num="1">
            <w:col w:w="10840"/>
          </w:cols>
          <w:pgMar w:left="340" w:top="696" w:right="728" w:bottom="0" w:gutter="0" w:footer="0" w:header="0"/>
        </w:sectPr>
      </w:pPr>
    </w:p>
    <w:p>
      <w:pPr>
        <w:spacing w:after="0" w:line="200" w:lineRule="exact"/>
        <w:rPr>
          <w:sz w:val="20"/>
          <w:szCs w:val="20"/>
          <w:color w:val="auto"/>
        </w:rPr>
      </w:pPr>
    </w:p>
    <w:p>
      <w:pPr>
        <w:spacing w:after="0" w:line="209" w:lineRule="exact"/>
        <w:rPr>
          <w:sz w:val="20"/>
          <w:szCs w:val="20"/>
          <w:color w:val="auto"/>
        </w:rPr>
      </w:pPr>
    </w:p>
    <w:p>
      <w:pPr>
        <w:jc w:val="both"/>
        <w:ind w:left="460"/>
        <w:spacing w:after="0" w:line="254" w:lineRule="auto"/>
        <w:rPr>
          <w:sz w:val="20"/>
          <w:szCs w:val="20"/>
          <w:color w:val="auto"/>
        </w:rPr>
      </w:pPr>
      <w:r>
        <w:rPr>
          <w:rFonts w:ascii="Times New Roman" w:cs="Times New Roman" w:eastAsia="Times New Roman" w:hAnsi="Times New Roman"/>
          <w:sz w:val="18"/>
          <w:szCs w:val="18"/>
          <w:color w:val="auto"/>
        </w:rPr>
        <w:t xml:space="preserve">intention to ever smoke (85.7% versus 42.0%, P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0.001), and increase their ability to resist the temptation to smoke (76.2% versus 42.3%,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0.003). There were statistically significant differences between SHAs and SPAs in their agreement with the plot, including with items such as </w:t>
      </w:r>
      <w:r>
        <w:rPr>
          <w:rFonts w:ascii="Arial" w:cs="Arial" w:eastAsia="Arial" w:hAnsi="Arial"/>
          <w:sz w:val="18"/>
          <w:szCs w:val="18"/>
          <w:color w:val="auto"/>
        </w:rPr>
        <w:t>“</w:t>
      </w:r>
      <w:r>
        <w:rPr>
          <w:rFonts w:ascii="Times New Roman" w:cs="Times New Roman" w:eastAsia="Times New Roman" w:hAnsi="Times New Roman"/>
          <w:sz w:val="18"/>
          <w:szCs w:val="18"/>
          <w:color w:val="auto"/>
        </w:rPr>
        <w:t>the smell of cigarettes can stay on my hair and me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(66.7% versus 42.5%,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0.03), </w:t>
      </w:r>
      <w:r>
        <w:rPr>
          <w:rFonts w:ascii="Arial" w:cs="Arial" w:eastAsia="Arial" w:hAnsi="Arial"/>
          <w:sz w:val="18"/>
          <w:szCs w:val="18"/>
          <w:color w:val="auto"/>
        </w:rPr>
        <w:t>“</w:t>
      </w:r>
      <w:r>
        <w:rPr>
          <w:rFonts w:ascii="Times New Roman" w:cs="Times New Roman" w:eastAsia="Times New Roman" w:hAnsi="Times New Roman"/>
          <w:sz w:val="18"/>
          <w:szCs w:val="18"/>
          <w:color w:val="auto"/>
        </w:rPr>
        <w:t>smoking can be addictive and ruin my life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(81.0% versus 45.1%,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0.001), </w:t>
      </w:r>
      <w:r>
        <w:rPr>
          <w:rFonts w:ascii="Arial" w:cs="Arial" w:eastAsia="Arial" w:hAnsi="Arial"/>
          <w:sz w:val="18"/>
          <w:szCs w:val="18"/>
          <w:color w:val="auto"/>
        </w:rPr>
        <w:t>“</w:t>
      </w:r>
      <w:r>
        <w:rPr>
          <w:rFonts w:ascii="Times New Roman" w:cs="Times New Roman" w:eastAsia="Times New Roman" w:hAnsi="Times New Roman"/>
          <w:sz w:val="18"/>
          <w:szCs w:val="18"/>
          <w:color w:val="auto"/>
        </w:rPr>
        <w:t>smoking can cause premature wrinkling, yellow teeth, and halitosis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(90.5% versus 43.6%, P </w:t>
      </w:r>
      <w:r>
        <w:rPr>
          <w:rFonts w:ascii="Arial" w:cs="Arial" w:eastAsia="Arial" w:hAnsi="Arial"/>
          <w:sz w:val="18"/>
          <w:szCs w:val="18"/>
          <w:color w:val="auto"/>
        </w:rPr>
        <w:t>&lt;</w:t>
      </w:r>
      <w:r>
        <w:rPr>
          <w:rFonts w:ascii="Times New Roman" w:cs="Times New Roman" w:eastAsia="Times New Roman" w:hAnsi="Times New Roman"/>
          <w:sz w:val="18"/>
          <w:szCs w:val="18"/>
          <w:color w:val="auto"/>
        </w:rPr>
        <w:t xml:space="preserve"> 0.001), </w:t>
      </w:r>
      <w:r>
        <w:rPr>
          <w:rFonts w:ascii="Arial" w:cs="Arial" w:eastAsia="Arial" w:hAnsi="Arial"/>
          <w:sz w:val="18"/>
          <w:szCs w:val="18"/>
          <w:color w:val="auto"/>
        </w:rPr>
        <w:t>“</w:t>
      </w:r>
      <w:r>
        <w:rPr>
          <w:rFonts w:ascii="Times New Roman" w:cs="Times New Roman" w:eastAsia="Times New Roman" w:hAnsi="Times New Roman"/>
          <w:sz w:val="18"/>
          <w:szCs w:val="18"/>
          <w:color w:val="auto"/>
        </w:rPr>
        <w:t>smoking hurts people nearby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(66.7% versus</w:t>
      </w:r>
    </w:p>
    <w:p>
      <w:pPr>
        <w:spacing w:after="0" w:line="2" w:lineRule="exact"/>
        <w:rPr>
          <w:sz w:val="20"/>
          <w:szCs w:val="20"/>
          <w:color w:val="auto"/>
        </w:rPr>
      </w:pPr>
    </w:p>
    <w:p>
      <w:pPr>
        <w:jc w:val="both"/>
        <w:ind w:left="460"/>
        <w:spacing w:after="0" w:line="257" w:lineRule="auto"/>
        <w:rPr>
          <w:sz w:val="20"/>
          <w:szCs w:val="20"/>
          <w:color w:val="auto"/>
        </w:rPr>
      </w:pPr>
      <w:r>
        <w:rPr>
          <w:rFonts w:ascii="Times New Roman" w:cs="Times New Roman" w:eastAsia="Times New Roman" w:hAnsi="Times New Roman"/>
          <w:sz w:val="18"/>
          <w:szCs w:val="18"/>
          <w:color w:val="auto"/>
        </w:rPr>
        <w:t xml:space="preserve">41.8%,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0.03), </w:t>
      </w:r>
      <w:r>
        <w:rPr>
          <w:rFonts w:ascii="Arial" w:cs="Arial" w:eastAsia="Arial" w:hAnsi="Arial"/>
          <w:sz w:val="18"/>
          <w:szCs w:val="18"/>
          <w:color w:val="auto"/>
        </w:rPr>
        <w:t>“</w:t>
      </w:r>
      <w:r>
        <w:rPr>
          <w:rFonts w:ascii="Times New Roman" w:cs="Times New Roman" w:eastAsia="Times New Roman" w:hAnsi="Times New Roman"/>
          <w:sz w:val="18"/>
          <w:szCs w:val="18"/>
          <w:color w:val="auto"/>
        </w:rPr>
        <w:t>smoking can cause pollution to the environment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(76.2% versus 42.5%,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0.003), </w:t>
      </w:r>
      <w:r>
        <w:rPr>
          <w:rFonts w:ascii="Arial" w:cs="Arial" w:eastAsia="Arial" w:hAnsi="Arial"/>
          <w:sz w:val="18"/>
          <w:szCs w:val="18"/>
          <w:color w:val="auto"/>
        </w:rPr>
        <w:t>“</w:t>
      </w:r>
      <w:r>
        <w:rPr>
          <w:rFonts w:ascii="Times New Roman" w:cs="Times New Roman" w:eastAsia="Times New Roman" w:hAnsi="Times New Roman"/>
          <w:sz w:val="18"/>
          <w:szCs w:val="18"/>
          <w:color w:val="auto"/>
        </w:rPr>
        <w:t>smoking can have damaging effects on health and can cause early death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(76.2% versus 44.8%,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0.005), </w:t>
      </w:r>
      <w:r>
        <w:rPr>
          <w:rFonts w:ascii="Arial" w:cs="Arial" w:eastAsia="Arial" w:hAnsi="Arial"/>
          <w:sz w:val="18"/>
          <w:szCs w:val="18"/>
          <w:color w:val="auto"/>
        </w:rPr>
        <w:t>“</w:t>
      </w:r>
      <w:r>
        <w:rPr>
          <w:rFonts w:ascii="Times New Roman" w:cs="Times New Roman" w:eastAsia="Times New Roman" w:hAnsi="Times New Roman"/>
          <w:sz w:val="18"/>
          <w:szCs w:val="18"/>
          <w:color w:val="auto"/>
        </w:rPr>
        <w:t>smoking is not an effective method of losing weight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(76.2% versus 44.3%.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0.002), </w:t>
      </w:r>
      <w:r>
        <w:rPr>
          <w:rFonts w:ascii="Arial" w:cs="Arial" w:eastAsia="Arial" w:hAnsi="Arial"/>
          <w:sz w:val="18"/>
          <w:szCs w:val="18"/>
          <w:color w:val="auto"/>
        </w:rPr>
        <w:t>“</w:t>
      </w:r>
      <w:r>
        <w:rPr>
          <w:rFonts w:ascii="Times New Roman" w:cs="Times New Roman" w:eastAsia="Times New Roman" w:hAnsi="Times New Roman"/>
          <w:sz w:val="18"/>
          <w:szCs w:val="18"/>
          <w:color w:val="auto"/>
        </w:rPr>
        <w:t>learn to persuade/advise family members or friends to stay away from cigarettes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(71.4% versus 42.8%,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0.005), and </w:t>
      </w:r>
      <w:r>
        <w:rPr>
          <w:rFonts w:ascii="Arial" w:cs="Arial" w:eastAsia="Arial" w:hAnsi="Arial"/>
          <w:sz w:val="18"/>
          <w:szCs w:val="18"/>
          <w:color w:val="auto"/>
        </w:rPr>
        <w:t>“</w:t>
      </w:r>
      <w:r>
        <w:rPr>
          <w:rFonts w:ascii="Times New Roman" w:cs="Times New Roman" w:eastAsia="Times New Roman" w:hAnsi="Times New Roman"/>
          <w:sz w:val="18"/>
          <w:szCs w:val="18"/>
          <w:color w:val="auto"/>
        </w:rPr>
        <w:t>young children are more likely to smoke if their parents smoke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(61.9% versus 42.8%,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w:t>
      </w:r>
    </w:p>
    <w:p>
      <w:pPr>
        <w:jc w:val="both"/>
        <w:ind w:left="460" w:firstLine="240"/>
        <w:spacing w:after="0" w:line="255" w:lineRule="auto"/>
        <w:rPr>
          <w:sz w:val="20"/>
          <w:szCs w:val="20"/>
          <w:color w:val="auto"/>
        </w:rPr>
      </w:pPr>
      <w:r>
        <w:rPr>
          <w:rFonts w:ascii="Times New Roman" w:cs="Times New Roman" w:eastAsia="Times New Roman" w:hAnsi="Times New Roman"/>
          <w:sz w:val="18"/>
          <w:szCs w:val="18"/>
          <w:color w:val="auto"/>
        </w:rPr>
        <w:t xml:space="preserve">A higher proportion of SHAs than SPAs were determined to pledge to living a smoke-free life, including refraining from smok-ing and leading a smoke-free life (81.0% versus 47.4%,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0.003), refraining from picking up the first cigarette due to the fact that it is easy to smoke but difficult to quit (81.0% versus 45.9%,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0.003), and promoting messages of a smoke-free life to family, relatives, or friends (61.9% versus 40.5%, P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0.05). Among students who had ever tried to smoke, their willingness to quit smoking immediately (21.9%) and not to smoke at home (31.2%) was relatively low. However, of the students from smoking families, slightly more than half were determined to ask their parents to quit smoking immediately (51.2%) and not to smoke at home (51.2%).</w:t>
      </w:r>
    </w:p>
    <w:p>
      <w:pPr>
        <w:spacing w:after="0" w:line="320" w:lineRule="exact"/>
        <w:rPr>
          <w:sz w:val="20"/>
          <w:szCs w:val="20"/>
          <w:color w:val="auto"/>
        </w:rPr>
      </w:pPr>
    </w:p>
    <w:p>
      <w:pPr>
        <w:ind w:left="460"/>
        <w:spacing w:after="0"/>
        <w:rPr>
          <w:sz w:val="20"/>
          <w:szCs w:val="20"/>
          <w:color w:val="auto"/>
        </w:rPr>
      </w:pPr>
      <w:r>
        <w:rPr>
          <w:rFonts w:ascii="Arial" w:cs="Arial" w:eastAsia="Arial" w:hAnsi="Arial"/>
          <w:sz w:val="19"/>
          <w:szCs w:val="19"/>
          <w:color w:val="008576"/>
        </w:rPr>
        <w:t>Discussion</w:t>
      </w:r>
    </w:p>
    <w:p>
      <w:pPr>
        <w:spacing w:after="0" w:line="111" w:lineRule="exact"/>
        <w:rPr>
          <w:sz w:val="20"/>
          <w:szCs w:val="20"/>
          <w:color w:val="auto"/>
        </w:rPr>
      </w:pPr>
    </w:p>
    <w:p>
      <w:pPr>
        <w:ind w:left="460"/>
        <w:spacing w:after="0"/>
        <w:rPr>
          <w:sz w:val="20"/>
          <w:szCs w:val="20"/>
          <w:color w:val="auto"/>
        </w:rPr>
      </w:pPr>
      <w:r>
        <w:rPr>
          <w:rFonts w:ascii="Arial" w:cs="Arial" w:eastAsia="Arial" w:hAnsi="Arial"/>
          <w:sz w:val="19"/>
          <w:szCs w:val="19"/>
          <w:color w:val="008576"/>
        </w:rPr>
        <w:t>Characteristics and generalizability of the study sample</w:t>
      </w:r>
    </w:p>
    <w:p>
      <w:pPr>
        <w:spacing w:after="0" w:line="123" w:lineRule="exact"/>
        <w:rPr>
          <w:sz w:val="20"/>
          <w:szCs w:val="20"/>
          <w:color w:val="auto"/>
        </w:rPr>
      </w:pPr>
    </w:p>
    <w:p>
      <w:pPr>
        <w:jc w:val="both"/>
        <w:ind w:left="460" w:right="20"/>
        <w:spacing w:after="0" w:line="235" w:lineRule="auto"/>
        <w:rPr>
          <w:sz w:val="20"/>
          <w:szCs w:val="20"/>
          <w:color w:val="auto"/>
        </w:rPr>
      </w:pPr>
      <w:r>
        <w:rPr>
          <w:rFonts w:ascii="Times New Roman" w:cs="Times New Roman" w:eastAsia="Times New Roman" w:hAnsi="Times New Roman"/>
          <w:sz w:val="19"/>
          <w:szCs w:val="19"/>
          <w:color w:val="auto"/>
        </w:rPr>
        <w:t>The whole student population in the secondary school were involved in the study. The school is in a district populated with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9" w:lineRule="exact"/>
        <w:rPr>
          <w:sz w:val="20"/>
          <w:szCs w:val="20"/>
          <w:color w:val="auto"/>
        </w:rPr>
      </w:pPr>
    </w:p>
    <w:p>
      <w:pPr>
        <w:jc w:val="both"/>
        <w:ind w:right="10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mostly middle-class families, with around 75% of the parents of the students having attained a secondary school level of education and above, compared with 67% of the population aged 15 and over in Hong Kong (Census and Statistics, </w:t>
      </w:r>
      <w:hyperlink w:anchor="page3">
        <w:r>
          <w:rPr>
            <w:rFonts w:ascii="Times New Roman" w:cs="Times New Roman" w:eastAsia="Times New Roman" w:hAnsi="Times New Roman"/>
            <w:sz w:val="19"/>
            <w:szCs w:val="19"/>
            <w:color w:val="0000FF"/>
          </w:rPr>
          <w:t>2016b</w:t>
        </w:r>
      </w:hyperlink>
      <w:r>
        <w:rPr>
          <w:rFonts w:ascii="Times New Roman" w:cs="Times New Roman" w:eastAsia="Times New Roman" w:hAnsi="Times New Roman"/>
          <w:sz w:val="19"/>
          <w:szCs w:val="19"/>
          <w:color w:val="auto"/>
        </w:rPr>
        <w:t>). The unemployment rate of the parents was similar to that reported by the Hong Kong Census and Statistics Department (</w:t>
      </w:r>
      <w:hyperlink w:anchor="page3">
        <w:r>
          <w:rPr>
            <w:rFonts w:ascii="Times New Roman" w:cs="Times New Roman" w:eastAsia="Times New Roman" w:hAnsi="Times New Roman"/>
            <w:sz w:val="19"/>
            <w:szCs w:val="19"/>
            <w:color w:val="0000FF"/>
          </w:rPr>
          <w:t>2016a</w:t>
        </w:r>
      </w:hyperlink>
      <w:r>
        <w:rPr>
          <w:rFonts w:ascii="Times New Roman" w:cs="Times New Roman" w:eastAsia="Times New Roman" w:hAnsi="Times New Roman"/>
          <w:sz w:val="19"/>
          <w:szCs w:val="19"/>
          <w:color w:val="auto"/>
        </w:rPr>
        <w:t>). The family character-istics of the students resemble the characteristics of the general adult population in Hong Kong.</w:t>
      </w:r>
    </w:p>
    <w:p>
      <w:pPr>
        <w:spacing w:after="0" w:line="276" w:lineRule="exact"/>
        <w:rPr>
          <w:sz w:val="20"/>
          <w:szCs w:val="20"/>
          <w:color w:val="auto"/>
        </w:rPr>
      </w:pPr>
    </w:p>
    <w:p>
      <w:pPr>
        <w:spacing w:after="0"/>
        <w:rPr>
          <w:sz w:val="20"/>
          <w:szCs w:val="20"/>
          <w:color w:val="auto"/>
        </w:rPr>
      </w:pPr>
      <w:r>
        <w:rPr>
          <w:rFonts w:ascii="Arial" w:cs="Arial" w:eastAsia="Arial" w:hAnsi="Arial"/>
          <w:sz w:val="19"/>
          <w:szCs w:val="19"/>
          <w:color w:val="008576"/>
        </w:rPr>
        <w:t>Smoking habits, attitude, accessibility, and environment</w:t>
      </w:r>
    </w:p>
    <w:p>
      <w:pPr>
        <w:spacing w:after="0" w:line="123" w:lineRule="exact"/>
        <w:rPr>
          <w:sz w:val="20"/>
          <w:szCs w:val="20"/>
          <w:color w:val="auto"/>
        </w:rPr>
      </w:pPr>
    </w:p>
    <w:p>
      <w:pPr>
        <w:jc w:val="both"/>
        <w:ind w:right="120"/>
        <w:spacing w:after="0" w:line="255"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The students in this project were exposed to smoking within their families and near school. Nearly 40% of the fathers of the students were regular smokers, and one in four students can easily find cig-arettes at home. Having a father who smokes is a factor that con-tributes to students taking up smoking (Loke and Wong, </w:t>
      </w:r>
      <w:hyperlink w:anchor="page3">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auto"/>
        </w:rPr>
        <w:t>). Although most of the students were aware of the smoking restric-tion policy of their school, nearly half of them had witnessed other students smoking near the school, which may affect 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perception that smoking is a norm among people of their age and thus increasing the chance that they will take up smoking (Lai et al., </w:t>
      </w:r>
      <w:hyperlink w:anchor="page3">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Loke and Wong,</w:t>
      </w:r>
      <w:r>
        <w:rPr>
          <w:rFonts w:ascii="Times New Roman" w:cs="Times New Roman" w:eastAsia="Times New Roman" w:hAnsi="Times New Roman"/>
          <w:sz w:val="18"/>
          <w:szCs w:val="18"/>
          <w:color w:val="0000FF"/>
        </w:rPr>
        <w:t xml:space="preserve"> </w:t>
      </w:r>
      <w:hyperlink w:anchor="page3">
        <w:r>
          <w:rPr>
            <w:rFonts w:ascii="Times New Roman" w:cs="Times New Roman" w:eastAsia="Times New Roman" w:hAnsi="Times New Roman"/>
            <w:sz w:val="18"/>
            <w:szCs w:val="18"/>
            <w:color w:val="0000FF"/>
          </w:rPr>
          <w:t>2010</w:t>
        </w:r>
      </w:hyperlink>
      <w:r>
        <w:rPr>
          <w:rFonts w:ascii="Times New Roman" w:cs="Times New Roman" w:eastAsia="Times New Roman" w:hAnsi="Times New Roman"/>
          <w:sz w:val="18"/>
          <w:szCs w:val="18"/>
          <w:color w:val="000000"/>
        </w:rPr>
        <w:t>). Such social environment may be</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conducive to the initiation of smoking among students.</w:t>
      </w:r>
    </w:p>
    <w:p>
      <w:pPr>
        <w:spacing w:after="0" w:line="266" w:lineRule="exact"/>
        <w:rPr>
          <w:rFonts w:ascii="Times New Roman" w:cs="Times New Roman" w:eastAsia="Times New Roman" w:hAnsi="Times New Roman"/>
          <w:sz w:val="18"/>
          <w:szCs w:val="18"/>
          <w:color w:val="auto"/>
        </w:rPr>
      </w:pPr>
    </w:p>
    <w:p>
      <w:pPr>
        <w:spacing w:after="0"/>
        <w:rPr>
          <w:sz w:val="20"/>
          <w:szCs w:val="20"/>
          <w:color w:val="auto"/>
        </w:rPr>
      </w:pPr>
      <w:r>
        <w:rPr>
          <w:rFonts w:ascii="Arial" w:cs="Arial" w:eastAsia="Arial" w:hAnsi="Arial"/>
          <w:sz w:val="19"/>
          <w:szCs w:val="19"/>
          <w:color w:val="008576"/>
        </w:rPr>
        <w:t>Self-efficacy in resisting offers or temptations to smoke</w:t>
      </w:r>
    </w:p>
    <w:p>
      <w:pPr>
        <w:spacing w:after="0" w:line="123" w:lineRule="exact"/>
        <w:rPr>
          <w:rFonts w:ascii="Times New Roman" w:cs="Times New Roman" w:eastAsia="Times New Roman" w:hAnsi="Times New Roman"/>
          <w:sz w:val="18"/>
          <w:szCs w:val="18"/>
          <w:color w:val="auto"/>
        </w:rPr>
      </w:pPr>
    </w:p>
    <w:p>
      <w:pPr>
        <w:jc w:val="both"/>
        <w:ind w:right="10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Self-efficacy refers to a person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confidence in performing certain behaviors. In this study, majority of the students perceived that they had the self-efficacy to resist smoking, even when they were with a friend who smoked after the theater production. Since peer influence is a primary factor associated with adolescent smoking behavior, and since there is a higher probability that teenagers stay-ing with smoking friends will smoke (Kobus, </w:t>
      </w:r>
      <w:hyperlink w:anchor="page3">
        <w:r>
          <w:rPr>
            <w:rFonts w:ascii="Times New Roman" w:cs="Times New Roman" w:eastAsia="Times New Roman" w:hAnsi="Times New Roman"/>
            <w:sz w:val="18"/>
            <w:szCs w:val="18"/>
            <w:color w:val="0000FF"/>
          </w:rPr>
          <w:t>2003</w:t>
        </w:r>
      </w:hyperlink>
      <w:r>
        <w:rPr>
          <w:rFonts w:ascii="Times New Roman" w:cs="Times New Roman" w:eastAsia="Times New Roman" w:hAnsi="Times New Roman"/>
          <w:sz w:val="18"/>
          <w:szCs w:val="18"/>
          <w:color w:val="auto"/>
        </w:rPr>
        <w:t>), having the self-efficacy to resist the temptation to smoke when they were with friends who smoke would be effective at helping the SHAs to reduce their chances of experimenting with smoking.</w:t>
      </w:r>
    </w:p>
    <w:p>
      <w:pPr>
        <w:spacing w:after="0" w:line="200" w:lineRule="exact"/>
        <w:rPr>
          <w:rFonts w:ascii="Times New Roman" w:cs="Times New Roman" w:eastAsia="Times New Roman" w:hAnsi="Times New Roman"/>
          <w:sz w:val="18"/>
          <w:szCs w:val="18"/>
          <w:color w:val="auto"/>
        </w:rPr>
      </w:pPr>
    </w:p>
    <w:p>
      <w:pPr>
        <w:sectPr>
          <w:pgSz w:w="11900" w:h="15868" w:orient="portrait"/>
          <w:cols w:equalWidth="0" w:num="2">
            <w:col w:w="5460" w:space="300"/>
            <w:col w:w="5080"/>
          </w:cols>
          <w:pgMar w:left="340" w:top="696" w:right="728" w:bottom="0" w:gutter="0" w:footer="0" w:header="0"/>
          <w:type w:val="continuous"/>
        </w:sectPr>
      </w:pPr>
    </w:p>
    <w:p>
      <w:pPr>
        <w:spacing w:after="0" w:line="126" w:lineRule="exact"/>
        <w:rPr>
          <w:rFonts w:ascii="Times New Roman" w:cs="Times New Roman" w:eastAsia="Times New Roman" w:hAnsi="Times New Roman"/>
          <w:sz w:val="18"/>
          <w:szCs w:val="18"/>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696" w:right="728" w:bottom="0" w:gutter="0" w:footer="0" w:header="0"/>
          <w:type w:val="continuous"/>
        </w:sectPr>
      </w:pPr>
    </w:p>
    <w:bookmarkStart w:id="6" w:name="page7"/>
    <w:bookmarkEnd w:id="6"/>
    <w:tbl>
      <w:tblPr>
        <w:tblLayout w:type="fixed"/>
        <w:tblInd w:w="500" w:type="dxa"/>
        <w:tblCellMar>
          <w:top w:w="0" w:type="dxa"/>
          <w:left w:w="0" w:type="dxa"/>
          <w:bottom w:w="0" w:type="dxa"/>
          <w:right w:w="0" w:type="dxa"/>
        </w:tblCellMar>
      </w:tblPr>
      <w:tr>
        <w:trPr>
          <w:trHeight w:val="207"/>
        </w:trPr>
        <w:tc>
          <w:tcPr>
            <w:tcW w:w="5780" w:type="dxa"/>
            <w:vAlign w:val="bottom"/>
          </w:tcPr>
          <w:p>
            <w:pPr>
              <w:spacing w:after="0"/>
              <w:rPr>
                <w:sz w:val="20"/>
                <w:szCs w:val="20"/>
                <w:color w:val="auto"/>
              </w:rPr>
            </w:pPr>
            <w:r>
              <w:rPr>
                <w:rFonts w:ascii="Arial" w:cs="Arial" w:eastAsia="Arial" w:hAnsi="Arial"/>
                <w:sz w:val="18"/>
                <w:szCs w:val="18"/>
                <w:color w:val="auto"/>
              </w:rPr>
              <w:t>Primary Health Care Research &amp; Development</w:t>
            </w:r>
          </w:p>
        </w:tc>
        <w:tc>
          <w:tcPr>
            <w:tcW w:w="72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860" w:type="dxa"/>
            <w:vAlign w:val="bottom"/>
            <w:gridSpan w:val="2"/>
          </w:tcPr>
          <w:p>
            <w:pPr>
              <w:jc w:val="right"/>
              <w:spacing w:after="0"/>
              <w:rPr>
                <w:sz w:val="20"/>
                <w:szCs w:val="20"/>
                <w:color w:val="auto"/>
              </w:rPr>
            </w:pPr>
            <w:r>
              <w:rPr>
                <w:rFonts w:ascii="Arial" w:cs="Arial" w:eastAsia="Arial" w:hAnsi="Arial"/>
                <w:sz w:val="18"/>
                <w:szCs w:val="18"/>
                <w:color w:val="auto"/>
              </w:rPr>
              <w:t>7</w:t>
            </w:r>
          </w:p>
        </w:tc>
      </w:tr>
      <w:tr>
        <w:trPr>
          <w:trHeight w:val="593"/>
        </w:trPr>
        <w:tc>
          <w:tcPr>
            <w:tcW w:w="8340" w:type="dxa"/>
            <w:vAlign w:val="bottom"/>
            <w:gridSpan w:val="4"/>
          </w:tcPr>
          <w:p>
            <w:pPr>
              <w:spacing w:after="0"/>
              <w:rPr>
                <w:sz w:val="20"/>
                <w:szCs w:val="20"/>
                <w:color w:val="auto"/>
              </w:rPr>
            </w:pPr>
            <w:r>
              <w:rPr>
                <w:rFonts w:ascii="Arial" w:cs="Arial" w:eastAsia="Arial" w:hAnsi="Arial"/>
                <w:sz w:val="15"/>
                <w:szCs w:val="15"/>
                <w:color w:val="auto"/>
                <w:w w:val="99"/>
              </w:rPr>
              <w:t>Table 4. Attitude and decision towards living a smoke-free life after being involved in/watching the theatre production (N = 409)</w:t>
            </w:r>
          </w:p>
        </w:tc>
        <w:tc>
          <w:tcPr>
            <w:tcW w:w="5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720" w:type="dxa"/>
            <w:vAlign w:val="bottom"/>
          </w:tcPr>
          <w:p>
            <w:pPr>
              <w:spacing w:after="0"/>
              <w:rPr>
                <w:sz w:val="24"/>
                <w:szCs w:val="24"/>
                <w:color w:val="auto"/>
              </w:rPr>
            </w:pPr>
          </w:p>
        </w:tc>
      </w:tr>
      <w:tr>
        <w:trPr>
          <w:trHeight w:val="83"/>
        </w:trPr>
        <w:tc>
          <w:tcPr>
            <w:tcW w:w="578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1840" w:type="dxa"/>
            <w:vAlign w:val="bottom"/>
            <w:tcBorders>
              <w:bottom w:val="single" w:sz="8" w:color="auto"/>
            </w:tcBorders>
            <w:gridSpan w:val="2"/>
          </w:tcPr>
          <w:p>
            <w:pPr>
              <w:spacing w:after="0"/>
              <w:rPr>
                <w:sz w:val="7"/>
                <w:szCs w:val="7"/>
                <w:color w:val="auto"/>
              </w:rPr>
            </w:pPr>
          </w:p>
        </w:tc>
        <w:tc>
          <w:tcPr>
            <w:tcW w:w="1060" w:type="dxa"/>
            <w:vAlign w:val="bottom"/>
            <w:tcBorders>
              <w:bottom w:val="single" w:sz="8" w:color="auto"/>
            </w:tcBorders>
            <w:gridSpan w:val="2"/>
          </w:tcPr>
          <w:p>
            <w:pPr>
              <w:spacing w:after="0"/>
              <w:rPr>
                <w:sz w:val="7"/>
                <w:szCs w:val="7"/>
                <w:color w:val="auto"/>
              </w:rPr>
            </w:pPr>
          </w:p>
        </w:tc>
        <w:tc>
          <w:tcPr>
            <w:tcW w:w="14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r>
      <w:tr>
        <w:trPr>
          <w:trHeight w:val="227"/>
        </w:trPr>
        <w:tc>
          <w:tcPr>
            <w:tcW w:w="5780" w:type="dxa"/>
            <w:vAlign w:val="bottom"/>
            <w:shd w:val="clear" w:color="auto" w:fill="92C2BC"/>
          </w:tcPr>
          <w:p>
            <w:pPr>
              <w:spacing w:after="0"/>
              <w:rPr>
                <w:sz w:val="19"/>
                <w:szCs w:val="19"/>
                <w:color w:val="auto"/>
              </w:rPr>
            </w:pPr>
          </w:p>
        </w:tc>
        <w:tc>
          <w:tcPr>
            <w:tcW w:w="720" w:type="dxa"/>
            <w:vAlign w:val="bottom"/>
          </w:tcPr>
          <w:p>
            <w:pPr>
              <w:spacing w:after="0"/>
              <w:rPr>
                <w:sz w:val="19"/>
                <w:szCs w:val="19"/>
                <w:color w:val="auto"/>
              </w:rPr>
            </w:pPr>
          </w:p>
        </w:tc>
        <w:tc>
          <w:tcPr>
            <w:tcW w:w="1840" w:type="dxa"/>
            <w:vAlign w:val="bottom"/>
            <w:gridSpan w:val="2"/>
            <w:shd w:val="clear" w:color="auto" w:fill="92C2BC"/>
          </w:tcPr>
          <w:p>
            <w:pPr>
              <w:jc w:val="center"/>
              <w:ind w:right="85"/>
              <w:spacing w:after="0"/>
              <w:rPr>
                <w:sz w:val="20"/>
                <w:szCs w:val="20"/>
                <w:color w:val="auto"/>
              </w:rPr>
            </w:pPr>
            <w:r>
              <w:rPr>
                <w:rFonts w:ascii="Arial" w:cs="Arial" w:eastAsia="Arial" w:hAnsi="Arial"/>
                <w:sz w:val="15"/>
                <w:szCs w:val="15"/>
                <w:color w:val="auto"/>
                <w:w w:val="96"/>
              </w:rPr>
              <w:t>School health</w:t>
            </w:r>
          </w:p>
        </w:tc>
        <w:tc>
          <w:tcPr>
            <w:tcW w:w="106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94"/>
              </w:rPr>
              <w:t>School peer</w:t>
            </w:r>
          </w:p>
        </w:tc>
        <w:tc>
          <w:tcPr>
            <w:tcW w:w="140" w:type="dxa"/>
            <w:vAlign w:val="bottom"/>
            <w:shd w:val="clear" w:color="auto" w:fill="92C2BC"/>
          </w:tcPr>
          <w:p>
            <w:pPr>
              <w:spacing w:after="0"/>
              <w:rPr>
                <w:sz w:val="19"/>
                <w:szCs w:val="19"/>
                <w:color w:val="auto"/>
              </w:rPr>
            </w:pPr>
          </w:p>
        </w:tc>
        <w:tc>
          <w:tcPr>
            <w:tcW w:w="720" w:type="dxa"/>
            <w:vAlign w:val="bottom"/>
            <w:tcBorders>
              <w:left w:val="single" w:sz="8" w:color="92C2BC"/>
            </w:tcBorders>
          </w:tcPr>
          <w:p>
            <w:pPr>
              <w:spacing w:after="0"/>
              <w:rPr>
                <w:sz w:val="19"/>
                <w:szCs w:val="19"/>
                <w:color w:val="auto"/>
              </w:rPr>
            </w:pPr>
          </w:p>
        </w:tc>
      </w:tr>
      <w:tr>
        <w:trPr>
          <w:trHeight w:val="179"/>
        </w:trPr>
        <w:tc>
          <w:tcPr>
            <w:tcW w:w="5780" w:type="dxa"/>
            <w:vAlign w:val="bottom"/>
            <w:shd w:val="clear" w:color="auto" w:fill="92C2BC"/>
          </w:tcPr>
          <w:p>
            <w:pPr>
              <w:spacing w:after="0"/>
              <w:rPr>
                <w:sz w:val="15"/>
                <w:szCs w:val="15"/>
                <w:color w:val="auto"/>
              </w:rPr>
            </w:pPr>
          </w:p>
        </w:tc>
        <w:tc>
          <w:tcPr>
            <w:tcW w:w="720" w:type="dxa"/>
            <w:vAlign w:val="bottom"/>
          </w:tcPr>
          <w:p>
            <w:pPr>
              <w:jc w:val="center"/>
              <w:spacing w:after="0"/>
              <w:rPr>
                <w:sz w:val="20"/>
                <w:szCs w:val="20"/>
                <w:color w:val="auto"/>
              </w:rPr>
            </w:pPr>
            <w:r>
              <w:rPr>
                <w:rFonts w:ascii="Arial" w:cs="Arial" w:eastAsia="Arial" w:hAnsi="Arial"/>
                <w:sz w:val="15"/>
                <w:szCs w:val="15"/>
                <w:color w:val="auto"/>
                <w:w w:val="95"/>
              </w:rPr>
              <w:t>Total</w:t>
            </w:r>
          </w:p>
        </w:tc>
        <w:tc>
          <w:tcPr>
            <w:tcW w:w="1840" w:type="dxa"/>
            <w:vAlign w:val="bottom"/>
            <w:gridSpan w:val="2"/>
            <w:shd w:val="clear" w:color="auto" w:fill="92C2BC"/>
          </w:tcPr>
          <w:p>
            <w:pPr>
              <w:jc w:val="center"/>
              <w:ind w:right="85"/>
              <w:spacing w:after="0"/>
              <w:rPr>
                <w:sz w:val="20"/>
                <w:szCs w:val="20"/>
                <w:color w:val="auto"/>
              </w:rPr>
            </w:pPr>
            <w:r>
              <w:rPr>
                <w:rFonts w:ascii="Arial" w:cs="Arial" w:eastAsia="Arial" w:hAnsi="Arial"/>
                <w:sz w:val="15"/>
                <w:szCs w:val="15"/>
                <w:color w:val="auto"/>
                <w:w w:val="93"/>
              </w:rPr>
              <w:t>ambassadors</w:t>
            </w:r>
          </w:p>
        </w:tc>
        <w:tc>
          <w:tcPr>
            <w:tcW w:w="106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93"/>
              </w:rPr>
              <w:t>audiences</w:t>
            </w:r>
          </w:p>
        </w:tc>
        <w:tc>
          <w:tcPr>
            <w:tcW w:w="140" w:type="dxa"/>
            <w:vAlign w:val="bottom"/>
            <w:shd w:val="clear" w:color="auto" w:fill="92C2BC"/>
          </w:tcPr>
          <w:p>
            <w:pPr>
              <w:spacing w:after="0"/>
              <w:rPr>
                <w:sz w:val="15"/>
                <w:szCs w:val="15"/>
                <w:color w:val="auto"/>
              </w:rPr>
            </w:pPr>
          </w:p>
        </w:tc>
        <w:tc>
          <w:tcPr>
            <w:tcW w:w="720" w:type="dxa"/>
            <w:vAlign w:val="bottom"/>
            <w:tcBorders>
              <w:left w:val="single" w:sz="8" w:color="92C2BC"/>
            </w:tcBorders>
          </w:tcPr>
          <w:p>
            <w:pPr>
              <w:spacing w:after="0"/>
              <w:rPr>
                <w:sz w:val="15"/>
                <w:szCs w:val="15"/>
                <w:color w:val="auto"/>
              </w:rPr>
            </w:pPr>
          </w:p>
        </w:tc>
      </w:tr>
      <w:tr>
        <w:trPr>
          <w:trHeight w:val="180"/>
        </w:trPr>
        <w:tc>
          <w:tcPr>
            <w:tcW w:w="5780" w:type="dxa"/>
            <w:vAlign w:val="bottom"/>
            <w:shd w:val="clear" w:color="auto" w:fill="92C2BC"/>
          </w:tcPr>
          <w:p>
            <w:pPr>
              <w:spacing w:after="0"/>
              <w:rPr>
                <w:sz w:val="15"/>
                <w:szCs w:val="15"/>
                <w:color w:val="auto"/>
              </w:rPr>
            </w:pPr>
          </w:p>
        </w:tc>
        <w:tc>
          <w:tcPr>
            <w:tcW w:w="720" w:type="dxa"/>
            <w:vAlign w:val="bottom"/>
          </w:tcPr>
          <w:p>
            <w:pPr>
              <w:jc w:val="center"/>
              <w:spacing w:after="0"/>
              <w:rPr>
                <w:sz w:val="20"/>
                <w:szCs w:val="20"/>
                <w:color w:val="auto"/>
              </w:rPr>
            </w:pPr>
            <w:r>
              <w:rPr>
                <w:rFonts w:ascii="Arial" w:cs="Arial" w:eastAsia="Arial" w:hAnsi="Arial"/>
                <w:sz w:val="15"/>
                <w:szCs w:val="15"/>
                <w:color w:val="auto"/>
                <w:w w:val="88"/>
              </w:rPr>
              <w:t>(N = 409)</w:t>
            </w:r>
          </w:p>
        </w:tc>
        <w:tc>
          <w:tcPr>
            <w:tcW w:w="1840" w:type="dxa"/>
            <w:vAlign w:val="bottom"/>
            <w:gridSpan w:val="2"/>
            <w:shd w:val="clear" w:color="auto" w:fill="92C2BC"/>
          </w:tcPr>
          <w:p>
            <w:pPr>
              <w:jc w:val="center"/>
              <w:ind w:right="85"/>
              <w:spacing w:after="0"/>
              <w:rPr>
                <w:sz w:val="20"/>
                <w:szCs w:val="20"/>
                <w:color w:val="auto"/>
              </w:rPr>
            </w:pPr>
            <w:r>
              <w:rPr>
                <w:rFonts w:ascii="Arial" w:cs="Arial" w:eastAsia="Arial" w:hAnsi="Arial"/>
                <w:sz w:val="15"/>
                <w:szCs w:val="15"/>
                <w:color w:val="auto"/>
                <w:w w:val="92"/>
              </w:rPr>
              <w:t>(n = 21)</w:t>
            </w:r>
          </w:p>
        </w:tc>
        <w:tc>
          <w:tcPr>
            <w:tcW w:w="1060" w:type="dxa"/>
            <w:vAlign w:val="bottom"/>
            <w:gridSpan w:val="2"/>
            <w:shd w:val="clear" w:color="auto" w:fill="92C2BC"/>
          </w:tcPr>
          <w:p>
            <w:pPr>
              <w:jc w:val="center"/>
              <w:spacing w:after="0"/>
              <w:rPr>
                <w:sz w:val="20"/>
                <w:szCs w:val="20"/>
                <w:color w:val="auto"/>
              </w:rPr>
            </w:pPr>
            <w:r>
              <w:rPr>
                <w:rFonts w:ascii="Arial" w:cs="Arial" w:eastAsia="Arial" w:hAnsi="Arial"/>
                <w:sz w:val="15"/>
                <w:szCs w:val="15"/>
                <w:color w:val="auto"/>
                <w:w w:val="92"/>
              </w:rPr>
              <w:t>(n = 388)</w:t>
            </w:r>
          </w:p>
        </w:tc>
        <w:tc>
          <w:tcPr>
            <w:tcW w:w="140" w:type="dxa"/>
            <w:vAlign w:val="bottom"/>
            <w:shd w:val="clear" w:color="auto" w:fill="92C2BC"/>
          </w:tcPr>
          <w:p>
            <w:pPr>
              <w:spacing w:after="0"/>
              <w:rPr>
                <w:sz w:val="15"/>
                <w:szCs w:val="15"/>
                <w:color w:val="auto"/>
              </w:rPr>
            </w:pPr>
          </w:p>
        </w:tc>
        <w:tc>
          <w:tcPr>
            <w:tcW w:w="720" w:type="dxa"/>
            <w:vAlign w:val="bottom"/>
            <w:tcBorders>
              <w:left w:val="single" w:sz="8" w:color="92C2BC"/>
            </w:tcBorders>
          </w:tcPr>
          <w:p>
            <w:pPr>
              <w:spacing w:after="0"/>
              <w:rPr>
                <w:sz w:val="15"/>
                <w:szCs w:val="15"/>
                <w:color w:val="auto"/>
              </w:rPr>
            </w:pPr>
          </w:p>
        </w:tc>
      </w:tr>
      <w:tr>
        <w:trPr>
          <w:trHeight w:val="325"/>
        </w:trPr>
        <w:tc>
          <w:tcPr>
            <w:tcW w:w="5780" w:type="dxa"/>
            <w:vAlign w:val="bottom"/>
            <w:tcBorders>
              <w:bottom w:val="single" w:sz="8" w:color="auto"/>
            </w:tcBorders>
            <w:shd w:val="clear" w:color="auto" w:fill="92C2BC"/>
          </w:tcPr>
          <w:p>
            <w:pPr>
              <w:spacing w:after="0"/>
              <w:rPr>
                <w:sz w:val="24"/>
                <w:szCs w:val="24"/>
                <w:color w:val="auto"/>
              </w:rPr>
            </w:pPr>
          </w:p>
        </w:tc>
        <w:tc>
          <w:tcPr>
            <w:tcW w:w="720" w:type="dxa"/>
            <w:vAlign w:val="bottom"/>
            <w:tcBorders>
              <w:bottom w:val="single" w:sz="8" w:color="auto"/>
            </w:tcBorders>
          </w:tcPr>
          <w:p>
            <w:pPr>
              <w:jc w:val="center"/>
              <w:spacing w:after="0"/>
              <w:rPr>
                <w:sz w:val="20"/>
                <w:szCs w:val="20"/>
                <w:color w:val="auto"/>
              </w:rPr>
            </w:pPr>
            <w:r>
              <w:rPr>
                <w:rFonts w:ascii="Arial" w:cs="Arial" w:eastAsia="Arial" w:hAnsi="Arial"/>
                <w:sz w:val="15"/>
                <w:szCs w:val="15"/>
                <w:color w:val="auto"/>
                <w:w w:val="93"/>
              </w:rPr>
              <w:t>N (%)</w:t>
            </w:r>
          </w:p>
        </w:tc>
        <w:tc>
          <w:tcPr>
            <w:tcW w:w="1840" w:type="dxa"/>
            <w:vAlign w:val="bottom"/>
            <w:tcBorders>
              <w:bottom w:val="single" w:sz="8" w:color="auto"/>
            </w:tcBorders>
            <w:gridSpan w:val="2"/>
            <w:shd w:val="clear" w:color="auto" w:fill="92C2BC"/>
          </w:tcPr>
          <w:p>
            <w:pPr>
              <w:jc w:val="center"/>
              <w:ind w:right="85"/>
              <w:spacing w:after="0"/>
              <w:rPr>
                <w:sz w:val="20"/>
                <w:szCs w:val="20"/>
                <w:color w:val="auto"/>
              </w:rPr>
            </w:pPr>
            <w:r>
              <w:rPr>
                <w:rFonts w:ascii="Arial" w:cs="Arial" w:eastAsia="Arial" w:hAnsi="Arial"/>
                <w:sz w:val="15"/>
                <w:szCs w:val="15"/>
                <w:color w:val="auto"/>
                <w:w w:val="89"/>
              </w:rPr>
              <w:t>n (%)</w:t>
            </w:r>
          </w:p>
        </w:tc>
        <w:tc>
          <w:tcPr>
            <w:tcW w:w="1060" w:type="dxa"/>
            <w:vAlign w:val="bottom"/>
            <w:tcBorders>
              <w:bottom w:val="single" w:sz="8" w:color="auto"/>
            </w:tcBorders>
            <w:gridSpan w:val="2"/>
            <w:shd w:val="clear" w:color="auto" w:fill="92C2BC"/>
          </w:tcPr>
          <w:p>
            <w:pPr>
              <w:jc w:val="center"/>
              <w:spacing w:after="0"/>
              <w:rPr>
                <w:sz w:val="20"/>
                <w:szCs w:val="20"/>
                <w:color w:val="auto"/>
              </w:rPr>
            </w:pPr>
            <w:r>
              <w:rPr>
                <w:rFonts w:ascii="Arial" w:cs="Arial" w:eastAsia="Arial" w:hAnsi="Arial"/>
                <w:sz w:val="15"/>
                <w:szCs w:val="15"/>
                <w:color w:val="auto"/>
                <w:w w:val="89"/>
              </w:rPr>
              <w:t>n (%)</w:t>
            </w:r>
          </w:p>
        </w:tc>
        <w:tc>
          <w:tcPr>
            <w:tcW w:w="140" w:type="dxa"/>
            <w:vAlign w:val="bottom"/>
            <w:tcBorders>
              <w:bottom w:val="single" w:sz="8" w:color="auto"/>
            </w:tcBorders>
            <w:shd w:val="clear" w:color="auto" w:fill="92C2BC"/>
          </w:tcPr>
          <w:p>
            <w:pPr>
              <w:spacing w:after="0"/>
              <w:rPr>
                <w:sz w:val="24"/>
                <w:szCs w:val="24"/>
                <w:color w:val="auto"/>
              </w:rPr>
            </w:pPr>
          </w:p>
        </w:tc>
        <w:tc>
          <w:tcPr>
            <w:tcW w:w="720" w:type="dxa"/>
            <w:vAlign w:val="bottom"/>
            <w:tcBorders>
              <w:left w:val="single" w:sz="8" w:color="92C2BC"/>
              <w:bottom w:val="single" w:sz="8" w:color="auto"/>
            </w:tcBorders>
          </w:tcPr>
          <w:p>
            <w:pPr>
              <w:ind w:left="220"/>
              <w:spacing w:after="0"/>
              <w:rPr>
                <w:sz w:val="20"/>
                <w:szCs w:val="20"/>
                <w:color w:val="auto"/>
              </w:rPr>
            </w:pPr>
            <w:r>
              <w:rPr>
                <w:rFonts w:ascii="Arial" w:cs="Arial" w:eastAsia="Arial" w:hAnsi="Arial"/>
                <w:sz w:val="15"/>
                <w:szCs w:val="15"/>
                <w:color w:val="auto"/>
              </w:rPr>
              <w:t>P</w:t>
            </w:r>
            <w:r>
              <w:rPr>
                <w:rFonts w:ascii="Arial" w:cs="Arial" w:eastAsia="Arial" w:hAnsi="Arial"/>
                <w:sz w:val="20"/>
                <w:szCs w:val="20"/>
                <w:color w:val="auto"/>
                <w:vertAlign w:val="superscript"/>
              </w:rPr>
              <w:t>a</w:t>
            </w:r>
          </w:p>
        </w:tc>
      </w:tr>
      <w:tr>
        <w:trPr>
          <w:trHeight w:val="275"/>
        </w:trPr>
        <w:tc>
          <w:tcPr>
            <w:tcW w:w="5780" w:type="dxa"/>
            <w:vAlign w:val="bottom"/>
            <w:tcBorders>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Strongly agree that the plot/ characters in the drama taught:</w:t>
            </w:r>
          </w:p>
        </w:tc>
        <w:tc>
          <w:tcPr>
            <w:tcW w:w="720" w:type="dxa"/>
            <w:vAlign w:val="bottom"/>
            <w:tcBorders>
              <w:bottom w:val="single" w:sz="8" w:color="DDEAE5"/>
            </w:tcBorders>
            <w:shd w:val="clear" w:color="auto" w:fill="DDEAE5"/>
          </w:tcPr>
          <w:p>
            <w:pPr>
              <w:spacing w:after="0"/>
              <w:rPr>
                <w:sz w:val="23"/>
                <w:szCs w:val="23"/>
                <w:color w:val="auto"/>
              </w:rPr>
            </w:pPr>
          </w:p>
        </w:tc>
        <w:tc>
          <w:tcPr>
            <w:tcW w:w="780" w:type="dxa"/>
            <w:vAlign w:val="bottom"/>
            <w:tcBorders>
              <w:bottom w:val="single" w:sz="8" w:color="DDEAE5"/>
            </w:tcBorders>
            <w:shd w:val="clear" w:color="auto" w:fill="DDEAE5"/>
          </w:tcPr>
          <w:p>
            <w:pPr>
              <w:spacing w:after="0"/>
              <w:rPr>
                <w:sz w:val="23"/>
                <w:szCs w:val="23"/>
                <w:color w:val="auto"/>
              </w:rPr>
            </w:pPr>
          </w:p>
        </w:tc>
        <w:tc>
          <w:tcPr>
            <w:tcW w:w="1060" w:type="dxa"/>
            <w:vAlign w:val="bottom"/>
            <w:tcBorders>
              <w:bottom w:val="single" w:sz="8" w:color="DDEAE5"/>
            </w:tcBorders>
            <w:shd w:val="clear" w:color="auto" w:fill="DDEAE5"/>
          </w:tcPr>
          <w:p>
            <w:pPr>
              <w:spacing w:after="0"/>
              <w:rPr>
                <w:sz w:val="23"/>
                <w:szCs w:val="23"/>
                <w:color w:val="auto"/>
              </w:rPr>
            </w:pPr>
          </w:p>
        </w:tc>
        <w:tc>
          <w:tcPr>
            <w:tcW w:w="500" w:type="dxa"/>
            <w:vAlign w:val="bottom"/>
            <w:tcBorders>
              <w:bottom w:val="single" w:sz="8" w:color="DDEAE5"/>
            </w:tcBorders>
            <w:shd w:val="clear" w:color="auto" w:fill="DDEAE5"/>
          </w:tcPr>
          <w:p>
            <w:pPr>
              <w:spacing w:after="0"/>
              <w:rPr>
                <w:sz w:val="23"/>
                <w:szCs w:val="23"/>
                <w:color w:val="auto"/>
              </w:rPr>
            </w:pPr>
          </w:p>
        </w:tc>
        <w:tc>
          <w:tcPr>
            <w:tcW w:w="560" w:type="dxa"/>
            <w:vAlign w:val="bottom"/>
            <w:tcBorders>
              <w:bottom w:val="single" w:sz="8" w:color="DDEAE5"/>
            </w:tcBorders>
            <w:shd w:val="clear" w:color="auto" w:fill="DDEAE5"/>
          </w:tcPr>
          <w:p>
            <w:pPr>
              <w:spacing w:after="0"/>
              <w:rPr>
                <w:sz w:val="23"/>
                <w:szCs w:val="23"/>
                <w:color w:val="auto"/>
              </w:rPr>
            </w:pPr>
          </w:p>
        </w:tc>
        <w:tc>
          <w:tcPr>
            <w:tcW w:w="140" w:type="dxa"/>
            <w:vAlign w:val="bottom"/>
            <w:tcBorders>
              <w:bottom w:val="single" w:sz="8" w:color="DDEAE5"/>
            </w:tcBorders>
            <w:shd w:val="clear" w:color="auto" w:fill="DDEAE5"/>
          </w:tcPr>
          <w:p>
            <w:pPr>
              <w:spacing w:after="0"/>
              <w:rPr>
                <w:sz w:val="23"/>
                <w:szCs w:val="23"/>
                <w:color w:val="auto"/>
              </w:rPr>
            </w:pPr>
          </w:p>
        </w:tc>
        <w:tc>
          <w:tcPr>
            <w:tcW w:w="720" w:type="dxa"/>
            <w:vAlign w:val="bottom"/>
          </w:tcPr>
          <w:p>
            <w:pPr>
              <w:spacing w:after="0"/>
              <w:rPr>
                <w:sz w:val="23"/>
                <w:szCs w:val="23"/>
                <w:color w:val="auto"/>
              </w:rPr>
            </w:pPr>
          </w:p>
        </w:tc>
      </w:tr>
      <w:tr>
        <w:trPr>
          <w:trHeight w:val="275"/>
        </w:trPr>
        <w:tc>
          <w:tcPr>
            <w:tcW w:w="5780" w:type="dxa"/>
            <w:vAlign w:val="bottom"/>
            <w:tcBorders>
              <w:top w:val="single" w:sz="8" w:color="auto"/>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More understanding of a smoke-free life</w:t>
            </w:r>
          </w:p>
        </w:tc>
        <w:tc>
          <w:tcPr>
            <w:tcW w:w="720" w:type="dxa"/>
            <w:vAlign w:val="bottom"/>
            <w:tcBorders>
              <w:top w:val="single" w:sz="8" w:color="auto"/>
            </w:tcBorders>
          </w:tcPr>
          <w:p>
            <w:pPr>
              <w:spacing w:after="0"/>
              <w:rPr>
                <w:sz w:val="20"/>
                <w:szCs w:val="20"/>
                <w:color w:val="auto"/>
              </w:rPr>
            </w:pPr>
            <w:r>
              <w:rPr>
                <w:rFonts w:ascii="Arial" w:cs="Arial" w:eastAsia="Arial" w:hAnsi="Arial"/>
                <w:sz w:val="15"/>
                <w:szCs w:val="15"/>
                <w:color w:val="auto"/>
              </w:rPr>
              <w:t>183 (44.7)</w:t>
            </w:r>
          </w:p>
        </w:tc>
        <w:tc>
          <w:tcPr>
            <w:tcW w:w="78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13</w:t>
            </w:r>
          </w:p>
        </w:tc>
        <w:tc>
          <w:tcPr>
            <w:tcW w:w="1060" w:type="dxa"/>
            <w:vAlign w:val="bottom"/>
            <w:tcBorders>
              <w:top w:val="single" w:sz="8" w:color="auto"/>
              <w:bottom w:val="single" w:sz="8" w:color="DDEAE5"/>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(61.9)</w:t>
            </w:r>
          </w:p>
        </w:tc>
        <w:tc>
          <w:tcPr>
            <w:tcW w:w="50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170</w:t>
            </w:r>
          </w:p>
        </w:tc>
        <w:tc>
          <w:tcPr>
            <w:tcW w:w="560" w:type="dxa"/>
            <w:vAlign w:val="bottom"/>
            <w:tcBorders>
              <w:top w:val="single" w:sz="8" w:color="auto"/>
              <w:bottom w:val="single" w:sz="8" w:color="DDEAE5"/>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(43.8)</w:t>
            </w:r>
          </w:p>
        </w:tc>
        <w:tc>
          <w:tcPr>
            <w:tcW w:w="140" w:type="dxa"/>
            <w:vAlign w:val="bottom"/>
            <w:tcBorders>
              <w:top w:val="single" w:sz="8" w:color="auto"/>
              <w:bottom w:val="single" w:sz="8" w:color="DDEAE5"/>
            </w:tcBorders>
            <w:shd w:val="clear" w:color="auto" w:fill="DDEAE5"/>
          </w:tcPr>
          <w:p>
            <w:pPr>
              <w:spacing w:after="0"/>
              <w:rPr>
                <w:sz w:val="23"/>
                <w:szCs w:val="23"/>
                <w:color w:val="auto"/>
              </w:rPr>
            </w:pPr>
          </w:p>
        </w:tc>
        <w:tc>
          <w:tcPr>
            <w:tcW w:w="72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0.10</w:t>
            </w:r>
          </w:p>
        </w:tc>
      </w:tr>
      <w:tr>
        <w:trPr>
          <w:trHeight w:val="275"/>
        </w:trPr>
        <w:tc>
          <w:tcPr>
            <w:tcW w:w="5780" w:type="dxa"/>
            <w:vAlign w:val="bottom"/>
            <w:tcBorders>
              <w:top w:val="single" w:sz="8" w:color="auto"/>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More awareness of and attention to a smoke-free life</w:t>
            </w:r>
          </w:p>
        </w:tc>
        <w:tc>
          <w:tcPr>
            <w:tcW w:w="720" w:type="dxa"/>
            <w:vAlign w:val="bottom"/>
            <w:tcBorders>
              <w:top w:val="single" w:sz="8" w:color="auto"/>
            </w:tcBorders>
          </w:tcPr>
          <w:p>
            <w:pPr>
              <w:spacing w:after="0"/>
              <w:rPr>
                <w:sz w:val="20"/>
                <w:szCs w:val="20"/>
                <w:color w:val="auto"/>
              </w:rPr>
            </w:pPr>
            <w:r>
              <w:rPr>
                <w:rFonts w:ascii="Arial" w:cs="Arial" w:eastAsia="Arial" w:hAnsi="Arial"/>
                <w:sz w:val="15"/>
                <w:szCs w:val="15"/>
                <w:color w:val="auto"/>
              </w:rPr>
              <w:t>160 (39.1)</w:t>
            </w:r>
          </w:p>
        </w:tc>
        <w:tc>
          <w:tcPr>
            <w:tcW w:w="78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13</w:t>
            </w:r>
          </w:p>
        </w:tc>
        <w:tc>
          <w:tcPr>
            <w:tcW w:w="1060" w:type="dxa"/>
            <w:vAlign w:val="bottom"/>
            <w:tcBorders>
              <w:top w:val="single" w:sz="8" w:color="auto"/>
              <w:bottom w:val="single" w:sz="8" w:color="DDEAE5"/>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(61.9)</w:t>
            </w:r>
          </w:p>
        </w:tc>
        <w:tc>
          <w:tcPr>
            <w:tcW w:w="50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147</w:t>
            </w:r>
          </w:p>
        </w:tc>
        <w:tc>
          <w:tcPr>
            <w:tcW w:w="560" w:type="dxa"/>
            <w:vAlign w:val="bottom"/>
            <w:tcBorders>
              <w:top w:val="single" w:sz="8" w:color="auto"/>
              <w:bottom w:val="single" w:sz="8" w:color="DDEAE5"/>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(37.9)</w:t>
            </w:r>
          </w:p>
        </w:tc>
        <w:tc>
          <w:tcPr>
            <w:tcW w:w="140" w:type="dxa"/>
            <w:vAlign w:val="bottom"/>
            <w:tcBorders>
              <w:top w:val="single" w:sz="8" w:color="auto"/>
              <w:bottom w:val="single" w:sz="8" w:color="DDEAE5"/>
            </w:tcBorders>
            <w:shd w:val="clear" w:color="auto" w:fill="DDEAE5"/>
          </w:tcPr>
          <w:p>
            <w:pPr>
              <w:spacing w:after="0"/>
              <w:rPr>
                <w:sz w:val="23"/>
                <w:szCs w:val="23"/>
                <w:color w:val="auto"/>
              </w:rPr>
            </w:pPr>
          </w:p>
        </w:tc>
        <w:tc>
          <w:tcPr>
            <w:tcW w:w="72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0.03*</w:t>
            </w:r>
          </w:p>
        </w:tc>
      </w:tr>
      <w:tr>
        <w:trPr>
          <w:trHeight w:val="275"/>
        </w:trPr>
        <w:tc>
          <w:tcPr>
            <w:tcW w:w="5780" w:type="dxa"/>
            <w:vAlign w:val="bottom"/>
            <w:tcBorders>
              <w:top w:val="single" w:sz="8" w:color="auto"/>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That the smell of cigarettes can stay on me and my hair</w:t>
            </w:r>
          </w:p>
        </w:tc>
        <w:tc>
          <w:tcPr>
            <w:tcW w:w="720" w:type="dxa"/>
            <w:vAlign w:val="bottom"/>
            <w:tcBorders>
              <w:top w:val="single" w:sz="8" w:color="auto"/>
            </w:tcBorders>
          </w:tcPr>
          <w:p>
            <w:pPr>
              <w:spacing w:after="0"/>
              <w:rPr>
                <w:sz w:val="20"/>
                <w:szCs w:val="20"/>
                <w:color w:val="auto"/>
              </w:rPr>
            </w:pPr>
            <w:r>
              <w:rPr>
                <w:rFonts w:ascii="Arial" w:cs="Arial" w:eastAsia="Arial" w:hAnsi="Arial"/>
                <w:sz w:val="15"/>
                <w:szCs w:val="15"/>
                <w:color w:val="auto"/>
              </w:rPr>
              <w:t>179 (43.8)</w:t>
            </w:r>
          </w:p>
        </w:tc>
        <w:tc>
          <w:tcPr>
            <w:tcW w:w="78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14</w:t>
            </w:r>
          </w:p>
        </w:tc>
        <w:tc>
          <w:tcPr>
            <w:tcW w:w="1060" w:type="dxa"/>
            <w:vAlign w:val="bottom"/>
            <w:tcBorders>
              <w:top w:val="single" w:sz="8" w:color="auto"/>
              <w:bottom w:val="single" w:sz="8" w:color="DDEAE5"/>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(66.7)</w:t>
            </w:r>
          </w:p>
        </w:tc>
        <w:tc>
          <w:tcPr>
            <w:tcW w:w="50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165</w:t>
            </w:r>
          </w:p>
        </w:tc>
        <w:tc>
          <w:tcPr>
            <w:tcW w:w="560" w:type="dxa"/>
            <w:vAlign w:val="bottom"/>
            <w:tcBorders>
              <w:top w:val="single" w:sz="8" w:color="auto"/>
              <w:bottom w:val="single" w:sz="8" w:color="DDEAE5"/>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(42.5)</w:t>
            </w:r>
          </w:p>
        </w:tc>
        <w:tc>
          <w:tcPr>
            <w:tcW w:w="140" w:type="dxa"/>
            <w:vAlign w:val="bottom"/>
            <w:tcBorders>
              <w:top w:val="single" w:sz="8" w:color="auto"/>
              <w:bottom w:val="single" w:sz="8" w:color="DDEAE5"/>
            </w:tcBorders>
            <w:shd w:val="clear" w:color="auto" w:fill="DDEAE5"/>
          </w:tcPr>
          <w:p>
            <w:pPr>
              <w:spacing w:after="0"/>
              <w:rPr>
                <w:sz w:val="23"/>
                <w:szCs w:val="23"/>
                <w:color w:val="auto"/>
              </w:rPr>
            </w:pPr>
          </w:p>
        </w:tc>
        <w:tc>
          <w:tcPr>
            <w:tcW w:w="72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0.03*</w:t>
            </w:r>
          </w:p>
        </w:tc>
      </w:tr>
      <w:tr>
        <w:trPr>
          <w:trHeight w:val="276"/>
        </w:trPr>
        <w:tc>
          <w:tcPr>
            <w:tcW w:w="5780" w:type="dxa"/>
            <w:vAlign w:val="bottom"/>
            <w:tcBorders>
              <w:top w:val="single" w:sz="8" w:color="auto"/>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That smoking can be addictive and ruin my life</w:t>
            </w:r>
          </w:p>
        </w:tc>
        <w:tc>
          <w:tcPr>
            <w:tcW w:w="720" w:type="dxa"/>
            <w:vAlign w:val="bottom"/>
            <w:tcBorders>
              <w:top w:val="single" w:sz="8" w:color="auto"/>
            </w:tcBorders>
          </w:tcPr>
          <w:p>
            <w:pPr>
              <w:spacing w:after="0"/>
              <w:rPr>
                <w:sz w:val="20"/>
                <w:szCs w:val="20"/>
                <w:color w:val="auto"/>
              </w:rPr>
            </w:pPr>
            <w:r>
              <w:rPr>
                <w:rFonts w:ascii="Arial" w:cs="Arial" w:eastAsia="Arial" w:hAnsi="Arial"/>
                <w:sz w:val="15"/>
                <w:szCs w:val="15"/>
                <w:color w:val="auto"/>
              </w:rPr>
              <w:t>192 (46.9)</w:t>
            </w:r>
          </w:p>
        </w:tc>
        <w:tc>
          <w:tcPr>
            <w:tcW w:w="78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17</w:t>
            </w:r>
          </w:p>
        </w:tc>
        <w:tc>
          <w:tcPr>
            <w:tcW w:w="1060" w:type="dxa"/>
            <w:vAlign w:val="bottom"/>
            <w:tcBorders>
              <w:top w:val="single" w:sz="8" w:color="auto"/>
              <w:bottom w:val="single" w:sz="8" w:color="DDEAE5"/>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(81.0)</w:t>
            </w:r>
          </w:p>
        </w:tc>
        <w:tc>
          <w:tcPr>
            <w:tcW w:w="500" w:type="dxa"/>
            <w:vAlign w:val="bottom"/>
            <w:tcBorders>
              <w:top w:val="single" w:sz="8" w:color="auto"/>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175</w:t>
            </w:r>
          </w:p>
        </w:tc>
        <w:tc>
          <w:tcPr>
            <w:tcW w:w="560" w:type="dxa"/>
            <w:vAlign w:val="bottom"/>
            <w:tcBorders>
              <w:top w:val="single" w:sz="8" w:color="auto"/>
              <w:bottom w:val="single" w:sz="8" w:color="DDEAE5"/>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(45.1)</w:t>
            </w:r>
          </w:p>
        </w:tc>
        <w:tc>
          <w:tcPr>
            <w:tcW w:w="140" w:type="dxa"/>
            <w:vAlign w:val="bottom"/>
            <w:tcBorders>
              <w:top w:val="single" w:sz="8" w:color="auto"/>
              <w:bottom w:val="single" w:sz="8" w:color="DDEAE5"/>
            </w:tcBorders>
            <w:shd w:val="clear" w:color="auto" w:fill="DDEAE5"/>
          </w:tcPr>
          <w:p>
            <w:pPr>
              <w:spacing w:after="0"/>
              <w:rPr>
                <w:sz w:val="23"/>
                <w:szCs w:val="23"/>
                <w:color w:val="auto"/>
              </w:rPr>
            </w:pPr>
          </w:p>
        </w:tc>
        <w:tc>
          <w:tcPr>
            <w:tcW w:w="72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0.001**</w:t>
            </w:r>
          </w:p>
        </w:tc>
      </w:tr>
      <w:tr>
        <w:trPr>
          <w:trHeight w:val="271"/>
        </w:trPr>
        <w:tc>
          <w:tcPr>
            <w:tcW w:w="5780" w:type="dxa"/>
            <w:vAlign w:val="bottom"/>
            <w:tcBorders>
              <w:top w:val="single" w:sz="8" w:color="auto"/>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Smoking can cause premature wrinkles, yellow, teeth and halitosis</w:t>
            </w:r>
            <w:r>
              <w:rPr>
                <w:rFonts w:ascii="Arial" w:cs="Arial" w:eastAsia="Arial" w:hAnsi="Arial"/>
                <w:sz w:val="20"/>
                <w:szCs w:val="20"/>
                <w:color w:val="auto"/>
                <w:vertAlign w:val="superscript"/>
              </w:rPr>
              <w:t>d</w:t>
            </w:r>
          </w:p>
        </w:tc>
        <w:tc>
          <w:tcPr>
            <w:tcW w:w="720" w:type="dxa"/>
            <w:vAlign w:val="bottom"/>
            <w:tcBorders>
              <w:top w:val="single" w:sz="8" w:color="auto"/>
              <w:bottom w:val="single" w:sz="8" w:color="auto"/>
            </w:tcBorders>
          </w:tcPr>
          <w:p>
            <w:pPr>
              <w:spacing w:after="0"/>
              <w:rPr>
                <w:sz w:val="20"/>
                <w:szCs w:val="20"/>
                <w:color w:val="auto"/>
              </w:rPr>
            </w:pPr>
            <w:r>
              <w:rPr>
                <w:rFonts w:ascii="Arial" w:cs="Arial" w:eastAsia="Arial" w:hAnsi="Arial"/>
                <w:sz w:val="15"/>
                <w:szCs w:val="15"/>
                <w:color w:val="auto"/>
              </w:rPr>
              <w:t>188 (46.0)</w:t>
            </w:r>
          </w:p>
        </w:tc>
        <w:tc>
          <w:tcPr>
            <w:tcW w:w="78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19</w:t>
            </w:r>
          </w:p>
        </w:tc>
        <w:tc>
          <w:tcPr>
            <w:tcW w:w="1060" w:type="dxa"/>
            <w:vAlign w:val="bottom"/>
            <w:tcBorders>
              <w:top w:val="single" w:sz="8" w:color="auto"/>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(90.5)</w:t>
            </w:r>
          </w:p>
        </w:tc>
        <w:tc>
          <w:tcPr>
            <w:tcW w:w="50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169</w:t>
            </w:r>
          </w:p>
        </w:tc>
        <w:tc>
          <w:tcPr>
            <w:tcW w:w="560" w:type="dxa"/>
            <w:vAlign w:val="bottom"/>
            <w:tcBorders>
              <w:top w:val="single" w:sz="8" w:color="auto"/>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(43.6)</w:t>
            </w:r>
          </w:p>
        </w:tc>
        <w:tc>
          <w:tcPr>
            <w:tcW w:w="140" w:type="dxa"/>
            <w:vAlign w:val="bottom"/>
            <w:tcBorders>
              <w:top w:val="single" w:sz="8" w:color="auto"/>
              <w:bottom w:val="single" w:sz="8" w:color="auto"/>
            </w:tcBorders>
            <w:shd w:val="clear" w:color="auto" w:fill="DDEAE5"/>
          </w:tcPr>
          <w:p>
            <w:pPr>
              <w:spacing w:after="0"/>
              <w:rPr>
                <w:sz w:val="23"/>
                <w:szCs w:val="23"/>
                <w:color w:val="auto"/>
              </w:rPr>
            </w:pPr>
          </w:p>
        </w:tc>
        <w:tc>
          <w:tcPr>
            <w:tcW w:w="720" w:type="dxa"/>
            <w:vAlign w:val="bottom"/>
            <w:tcBorders>
              <w:top w:val="single" w:sz="8" w:color="auto"/>
              <w:left w:val="single" w:sz="8" w:color="DDEAE5"/>
              <w:bottom w:val="single" w:sz="8" w:color="auto"/>
            </w:tcBorders>
          </w:tcPr>
          <w:p>
            <w:pPr>
              <w:spacing w:after="0"/>
              <w:rPr>
                <w:sz w:val="20"/>
                <w:szCs w:val="20"/>
                <w:color w:val="auto"/>
              </w:rPr>
            </w:pPr>
            <w:r>
              <w:rPr>
                <w:rFonts w:ascii="Arial" w:cs="Arial" w:eastAsia="Arial" w:hAnsi="Arial"/>
                <w:sz w:val="15"/>
                <w:szCs w:val="15"/>
                <w:color w:val="auto"/>
              </w:rPr>
              <w:t>&lt;0.001**</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That smoking can hurt our family members</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165 (40.3)</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11</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(52.4)</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154</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(39.7)</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0.25</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That smoking hurts nearby people</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176 (43.0)</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14</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(66.7)</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162</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(41.8)</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0.03*</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That smoking can cause pollution to the environment</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181 (44.3)</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(76.2)</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165</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(42.5)</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0.003**</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That smoking can have damaging effects on health and can cause early death</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190 (46.5)</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(76.2)</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174</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(44.8)</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0.005**</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That smoking is not an effective method for losing weight</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188 (46.0)</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(76.2)</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172</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(44.3)</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0.002**</w:t>
            </w:r>
          </w:p>
        </w:tc>
      </w:tr>
      <w:tr>
        <w:trPr>
          <w:trHeight w:val="223"/>
        </w:trPr>
        <w:tc>
          <w:tcPr>
            <w:tcW w:w="5780" w:type="dxa"/>
            <w:vAlign w:val="bottom"/>
            <w:shd w:val="clear" w:color="auto" w:fill="DDEAE5"/>
          </w:tcPr>
          <w:p>
            <w:pPr>
              <w:ind w:left="160"/>
              <w:spacing w:after="0"/>
              <w:rPr>
                <w:sz w:val="20"/>
                <w:szCs w:val="20"/>
                <w:color w:val="auto"/>
              </w:rPr>
            </w:pPr>
            <w:r>
              <w:rPr>
                <w:rFonts w:ascii="Arial" w:cs="Arial" w:eastAsia="Arial" w:hAnsi="Arial"/>
                <w:sz w:val="15"/>
                <w:szCs w:val="15"/>
                <w:color w:val="auto"/>
              </w:rPr>
              <w:t>That I can learn to persuade/advise family members or friends to stay away from</w:t>
            </w:r>
          </w:p>
        </w:tc>
        <w:tc>
          <w:tcPr>
            <w:tcW w:w="720" w:type="dxa"/>
            <w:vAlign w:val="bottom"/>
          </w:tcPr>
          <w:p>
            <w:pPr>
              <w:spacing w:after="0"/>
              <w:rPr>
                <w:sz w:val="20"/>
                <w:szCs w:val="20"/>
                <w:color w:val="auto"/>
              </w:rPr>
            </w:pPr>
            <w:r>
              <w:rPr>
                <w:rFonts w:ascii="Arial" w:cs="Arial" w:eastAsia="Arial" w:hAnsi="Arial"/>
                <w:sz w:val="15"/>
                <w:szCs w:val="15"/>
                <w:color w:val="auto"/>
              </w:rPr>
              <w:t>181 (44.3)</w:t>
            </w:r>
          </w:p>
        </w:tc>
        <w:tc>
          <w:tcPr>
            <w:tcW w:w="780" w:type="dxa"/>
            <w:vAlign w:val="bottom"/>
            <w:shd w:val="clear" w:color="auto" w:fill="DDEAE5"/>
          </w:tcPr>
          <w:p>
            <w:pPr>
              <w:jc w:val="right"/>
              <w:spacing w:after="0"/>
              <w:rPr>
                <w:sz w:val="20"/>
                <w:szCs w:val="20"/>
                <w:color w:val="auto"/>
              </w:rPr>
            </w:pPr>
            <w:r>
              <w:rPr>
                <w:rFonts w:ascii="Arial" w:cs="Arial" w:eastAsia="Arial" w:hAnsi="Arial"/>
                <w:sz w:val="15"/>
                <w:szCs w:val="15"/>
                <w:color w:val="auto"/>
              </w:rPr>
              <w:t>15</w:t>
            </w:r>
          </w:p>
        </w:tc>
        <w:tc>
          <w:tcPr>
            <w:tcW w:w="1060" w:type="dxa"/>
            <w:vAlign w:val="bottom"/>
            <w:shd w:val="clear" w:color="auto" w:fill="DDEAE5"/>
          </w:tcPr>
          <w:p>
            <w:pPr>
              <w:jc w:val="right"/>
              <w:ind w:right="605"/>
              <w:spacing w:after="0"/>
              <w:rPr>
                <w:sz w:val="20"/>
                <w:szCs w:val="20"/>
                <w:color w:val="auto"/>
              </w:rPr>
            </w:pPr>
            <w:r>
              <w:rPr>
                <w:rFonts w:ascii="Arial" w:cs="Arial" w:eastAsia="Arial" w:hAnsi="Arial"/>
                <w:sz w:val="15"/>
                <w:szCs w:val="15"/>
                <w:color w:val="auto"/>
                <w:w w:val="91"/>
              </w:rPr>
              <w:t>(71.4)</w:t>
            </w:r>
          </w:p>
        </w:tc>
        <w:tc>
          <w:tcPr>
            <w:tcW w:w="500" w:type="dxa"/>
            <w:vAlign w:val="bottom"/>
            <w:shd w:val="clear" w:color="auto" w:fill="DDEAE5"/>
          </w:tcPr>
          <w:p>
            <w:pPr>
              <w:jc w:val="right"/>
              <w:spacing w:after="0"/>
              <w:rPr>
                <w:sz w:val="20"/>
                <w:szCs w:val="20"/>
                <w:color w:val="auto"/>
              </w:rPr>
            </w:pPr>
            <w:r>
              <w:rPr>
                <w:rFonts w:ascii="Arial" w:cs="Arial" w:eastAsia="Arial" w:hAnsi="Arial"/>
                <w:sz w:val="15"/>
                <w:szCs w:val="15"/>
                <w:color w:val="auto"/>
              </w:rPr>
              <w:t>166</w:t>
            </w:r>
          </w:p>
        </w:tc>
        <w:tc>
          <w:tcPr>
            <w:tcW w:w="560" w:type="dxa"/>
            <w:vAlign w:val="bottom"/>
            <w:shd w:val="clear" w:color="auto" w:fill="DDEAE5"/>
          </w:tcPr>
          <w:p>
            <w:pPr>
              <w:jc w:val="right"/>
              <w:ind w:right="105"/>
              <w:spacing w:after="0"/>
              <w:rPr>
                <w:sz w:val="20"/>
                <w:szCs w:val="20"/>
                <w:color w:val="auto"/>
              </w:rPr>
            </w:pPr>
            <w:r>
              <w:rPr>
                <w:rFonts w:ascii="Arial" w:cs="Arial" w:eastAsia="Arial" w:hAnsi="Arial"/>
                <w:sz w:val="15"/>
                <w:szCs w:val="15"/>
                <w:color w:val="auto"/>
                <w:w w:val="91"/>
              </w:rPr>
              <w:t>(42.8)</w:t>
            </w:r>
          </w:p>
        </w:tc>
        <w:tc>
          <w:tcPr>
            <w:tcW w:w="140" w:type="dxa"/>
            <w:vAlign w:val="bottom"/>
            <w:shd w:val="clear" w:color="auto" w:fill="DDEAE5"/>
          </w:tcPr>
          <w:p>
            <w:pPr>
              <w:spacing w:after="0"/>
              <w:rPr>
                <w:sz w:val="19"/>
                <w:szCs w:val="19"/>
                <w:color w:val="auto"/>
              </w:rPr>
            </w:pPr>
          </w:p>
        </w:tc>
        <w:tc>
          <w:tcPr>
            <w:tcW w:w="720" w:type="dxa"/>
            <w:vAlign w:val="bottom"/>
            <w:tcBorders>
              <w:left w:val="single" w:sz="8" w:color="DDEAE5"/>
            </w:tcBorders>
          </w:tcPr>
          <w:p>
            <w:pPr>
              <w:spacing w:after="0"/>
              <w:rPr>
                <w:sz w:val="20"/>
                <w:szCs w:val="20"/>
                <w:color w:val="auto"/>
              </w:rPr>
            </w:pPr>
            <w:r>
              <w:rPr>
                <w:rFonts w:ascii="Arial" w:cs="Arial" w:eastAsia="Arial" w:hAnsi="Arial"/>
                <w:sz w:val="15"/>
                <w:szCs w:val="15"/>
                <w:color w:val="auto"/>
              </w:rPr>
              <w:t>0.005**</w:t>
            </w:r>
          </w:p>
        </w:tc>
      </w:tr>
      <w:tr>
        <w:trPr>
          <w:trHeight w:val="232"/>
        </w:trPr>
        <w:tc>
          <w:tcPr>
            <w:tcW w:w="5780" w:type="dxa"/>
            <w:vAlign w:val="bottom"/>
            <w:tcBorders>
              <w:bottom w:val="single" w:sz="8" w:color="auto"/>
            </w:tcBorders>
            <w:shd w:val="clear" w:color="auto" w:fill="DDEAE5"/>
          </w:tcPr>
          <w:p>
            <w:pPr>
              <w:ind w:left="300"/>
              <w:spacing w:after="0" w:line="229" w:lineRule="exact"/>
              <w:rPr>
                <w:sz w:val="20"/>
                <w:szCs w:val="20"/>
                <w:color w:val="auto"/>
              </w:rPr>
            </w:pPr>
            <w:r>
              <w:rPr>
                <w:rFonts w:ascii="Arial" w:cs="Arial" w:eastAsia="Arial" w:hAnsi="Arial"/>
                <w:sz w:val="15"/>
                <w:szCs w:val="15"/>
                <w:color w:val="auto"/>
              </w:rPr>
              <w:t>cigarettes</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p>
        </w:tc>
        <w:tc>
          <w:tcPr>
            <w:tcW w:w="780" w:type="dxa"/>
            <w:vAlign w:val="bottom"/>
            <w:tcBorders>
              <w:bottom w:val="single" w:sz="8" w:color="auto"/>
            </w:tcBorders>
            <w:shd w:val="clear" w:color="auto" w:fill="DDEAE5"/>
          </w:tcPr>
          <w:p>
            <w:pPr>
              <w:spacing w:after="0"/>
              <w:rPr>
                <w:sz w:val="20"/>
                <w:szCs w:val="20"/>
                <w:color w:val="auto"/>
              </w:rPr>
            </w:pPr>
          </w:p>
        </w:tc>
        <w:tc>
          <w:tcPr>
            <w:tcW w:w="1060" w:type="dxa"/>
            <w:vAlign w:val="bottom"/>
            <w:tcBorders>
              <w:bottom w:val="single" w:sz="8" w:color="auto"/>
            </w:tcBorders>
            <w:shd w:val="clear" w:color="auto" w:fill="DDEAE5"/>
          </w:tcPr>
          <w:p>
            <w:pPr>
              <w:spacing w:after="0"/>
              <w:rPr>
                <w:sz w:val="20"/>
                <w:szCs w:val="20"/>
                <w:color w:val="auto"/>
              </w:rPr>
            </w:pPr>
          </w:p>
        </w:tc>
        <w:tc>
          <w:tcPr>
            <w:tcW w:w="500" w:type="dxa"/>
            <w:vAlign w:val="bottom"/>
            <w:tcBorders>
              <w:bottom w:val="single" w:sz="8" w:color="auto"/>
            </w:tcBorders>
            <w:shd w:val="clear" w:color="auto" w:fill="DDEAE5"/>
          </w:tcPr>
          <w:p>
            <w:pPr>
              <w:spacing w:after="0"/>
              <w:rPr>
                <w:sz w:val="20"/>
                <w:szCs w:val="20"/>
                <w:color w:val="auto"/>
              </w:rPr>
            </w:pPr>
          </w:p>
        </w:tc>
        <w:tc>
          <w:tcPr>
            <w:tcW w:w="560" w:type="dxa"/>
            <w:vAlign w:val="bottom"/>
            <w:tcBorders>
              <w:bottom w:val="single" w:sz="8" w:color="auto"/>
            </w:tcBorders>
            <w:shd w:val="clear" w:color="auto" w:fill="DDEAE5"/>
          </w:tcPr>
          <w:p>
            <w:pPr>
              <w:spacing w:after="0"/>
              <w:rPr>
                <w:sz w:val="20"/>
                <w:szCs w:val="20"/>
                <w:color w:val="auto"/>
              </w:rPr>
            </w:pPr>
          </w:p>
        </w:tc>
        <w:tc>
          <w:tcPr>
            <w:tcW w:w="140" w:type="dxa"/>
            <w:vAlign w:val="bottom"/>
            <w:tcBorders>
              <w:bottom w:val="single" w:sz="8" w:color="auto"/>
            </w:tcBorders>
            <w:shd w:val="clear" w:color="auto" w:fill="DDEAE5"/>
          </w:tcPr>
          <w:p>
            <w:pPr>
              <w:spacing w:after="0"/>
              <w:rPr>
                <w:sz w:val="20"/>
                <w:szCs w:val="20"/>
                <w:color w:val="auto"/>
              </w:rPr>
            </w:pPr>
          </w:p>
        </w:tc>
        <w:tc>
          <w:tcPr>
            <w:tcW w:w="720" w:type="dxa"/>
            <w:vAlign w:val="bottom"/>
            <w:tcBorders>
              <w:left w:val="single" w:sz="8" w:color="DDEAE5"/>
              <w:bottom w:val="single" w:sz="8" w:color="auto"/>
            </w:tcBorders>
          </w:tcPr>
          <w:p>
            <w:pPr>
              <w:spacing w:after="0"/>
              <w:rPr>
                <w:sz w:val="20"/>
                <w:szCs w:val="20"/>
                <w:color w:val="auto"/>
              </w:rPr>
            </w:pP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That young children are more likely to smoke if their parents smoke</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179 (43.8)</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13</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(61.9)</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166</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(42.8)</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0.05*</w:t>
            </w:r>
          </w:p>
        </w:tc>
      </w:tr>
      <w:tr>
        <w:trPr>
          <w:trHeight w:val="279"/>
        </w:trPr>
        <w:tc>
          <w:tcPr>
            <w:tcW w:w="5780" w:type="dxa"/>
            <w:vAlign w:val="bottom"/>
            <w:tcBorders>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Among those who smoke:</w:t>
            </w:r>
          </w:p>
        </w:tc>
        <w:tc>
          <w:tcPr>
            <w:tcW w:w="720" w:type="dxa"/>
            <w:vAlign w:val="bottom"/>
          </w:tcPr>
          <w:p>
            <w:pPr>
              <w:spacing w:after="0"/>
              <w:rPr>
                <w:sz w:val="20"/>
                <w:szCs w:val="20"/>
                <w:color w:val="auto"/>
              </w:rPr>
            </w:pPr>
            <w:r>
              <w:rPr>
                <w:rFonts w:ascii="Arial" w:cs="Arial" w:eastAsia="Arial" w:hAnsi="Arial"/>
                <w:sz w:val="15"/>
                <w:szCs w:val="15"/>
                <w:color w:val="auto"/>
              </w:rPr>
              <w:t>(n = 32)</w:t>
            </w:r>
          </w:p>
        </w:tc>
        <w:tc>
          <w:tcPr>
            <w:tcW w:w="1840" w:type="dxa"/>
            <w:vAlign w:val="bottom"/>
            <w:tcBorders>
              <w:bottom w:val="single" w:sz="8" w:color="DDEAE5"/>
            </w:tcBorders>
            <w:gridSpan w:val="2"/>
            <w:shd w:val="clear" w:color="auto" w:fill="DDEAE5"/>
          </w:tcPr>
          <w:p>
            <w:pPr>
              <w:jc w:val="right"/>
              <w:ind w:right="765"/>
              <w:spacing w:after="0"/>
              <w:rPr>
                <w:sz w:val="20"/>
                <w:szCs w:val="20"/>
                <w:color w:val="auto"/>
              </w:rPr>
            </w:pPr>
            <w:r>
              <w:rPr>
                <w:rFonts w:ascii="Arial" w:cs="Arial" w:eastAsia="Arial" w:hAnsi="Arial"/>
                <w:sz w:val="15"/>
                <w:szCs w:val="15"/>
                <w:color w:val="auto"/>
              </w:rPr>
              <w:t>(n = 2)</w:t>
            </w:r>
          </w:p>
        </w:tc>
        <w:tc>
          <w:tcPr>
            <w:tcW w:w="1060" w:type="dxa"/>
            <w:vAlign w:val="bottom"/>
            <w:tcBorders>
              <w:bottom w:val="single" w:sz="8" w:color="DDEAE5"/>
            </w:tcBorders>
            <w:gridSpan w:val="2"/>
            <w:shd w:val="clear" w:color="auto" w:fill="DDEAE5"/>
          </w:tcPr>
          <w:p>
            <w:pPr>
              <w:jc w:val="right"/>
              <w:ind w:right="265"/>
              <w:spacing w:after="0"/>
              <w:rPr>
                <w:sz w:val="20"/>
                <w:szCs w:val="20"/>
                <w:color w:val="auto"/>
              </w:rPr>
            </w:pPr>
            <w:r>
              <w:rPr>
                <w:rFonts w:ascii="Arial" w:cs="Arial" w:eastAsia="Arial" w:hAnsi="Arial"/>
                <w:sz w:val="15"/>
                <w:szCs w:val="15"/>
                <w:color w:val="auto"/>
              </w:rPr>
              <w:t>(n = 30)</w:t>
            </w:r>
          </w:p>
        </w:tc>
        <w:tc>
          <w:tcPr>
            <w:tcW w:w="140" w:type="dxa"/>
            <w:vAlign w:val="bottom"/>
            <w:tcBorders>
              <w:bottom w:val="single" w:sz="8" w:color="DDEAE5"/>
            </w:tcBorders>
            <w:shd w:val="clear" w:color="auto" w:fill="DDEAE5"/>
          </w:tcPr>
          <w:p>
            <w:pPr>
              <w:spacing w:after="0"/>
              <w:rPr>
                <w:sz w:val="24"/>
                <w:szCs w:val="24"/>
                <w:color w:val="auto"/>
              </w:rPr>
            </w:pPr>
          </w:p>
        </w:tc>
        <w:tc>
          <w:tcPr>
            <w:tcW w:w="720" w:type="dxa"/>
            <w:vAlign w:val="bottom"/>
            <w:tcBorders>
              <w:left w:val="single" w:sz="8" w:color="DDEAE5"/>
            </w:tcBorders>
          </w:tcPr>
          <w:p>
            <w:pPr>
              <w:spacing w:after="0"/>
              <w:rPr>
                <w:sz w:val="24"/>
                <w:szCs w:val="24"/>
                <w:color w:val="auto"/>
              </w:rPr>
            </w:pPr>
          </w:p>
        </w:tc>
      </w:tr>
      <w:tr>
        <w:trPr>
          <w:trHeight w:val="272"/>
        </w:trPr>
        <w:tc>
          <w:tcPr>
            <w:tcW w:w="5780" w:type="dxa"/>
            <w:vAlign w:val="bottom"/>
            <w:tcBorders>
              <w:top w:val="single" w:sz="8" w:color="auto"/>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 xml:space="preserve">I would quit smoking immediately </w:t>
            </w:r>
            <w:r>
              <w:rPr>
                <w:rFonts w:ascii="Arial" w:cs="Arial" w:eastAsia="Arial" w:hAnsi="Arial"/>
                <w:sz w:val="20"/>
                <w:szCs w:val="20"/>
                <w:color w:val="auto"/>
                <w:vertAlign w:val="superscript"/>
              </w:rPr>
              <w:t>b</w:t>
            </w:r>
          </w:p>
        </w:tc>
        <w:tc>
          <w:tcPr>
            <w:tcW w:w="720" w:type="dxa"/>
            <w:vAlign w:val="bottom"/>
            <w:tcBorders>
              <w:top w:val="single" w:sz="8" w:color="auto"/>
              <w:bottom w:val="single" w:sz="8" w:color="auto"/>
            </w:tcBorders>
          </w:tcPr>
          <w:p>
            <w:pPr>
              <w:spacing w:after="0"/>
              <w:rPr>
                <w:sz w:val="20"/>
                <w:szCs w:val="20"/>
                <w:color w:val="auto"/>
              </w:rPr>
            </w:pPr>
            <w:r>
              <w:rPr>
                <w:rFonts w:ascii="Arial" w:cs="Arial" w:eastAsia="Arial" w:hAnsi="Arial"/>
                <w:sz w:val="15"/>
                <w:szCs w:val="15"/>
                <w:color w:val="auto"/>
              </w:rPr>
              <w:t>7 (21.9)</w:t>
            </w:r>
          </w:p>
        </w:tc>
        <w:tc>
          <w:tcPr>
            <w:tcW w:w="78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w:t>
            </w:r>
          </w:p>
        </w:tc>
        <w:tc>
          <w:tcPr>
            <w:tcW w:w="1060" w:type="dxa"/>
            <w:vAlign w:val="bottom"/>
            <w:tcBorders>
              <w:top w:val="single" w:sz="8" w:color="auto"/>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(50.0)</w:t>
            </w:r>
          </w:p>
        </w:tc>
        <w:tc>
          <w:tcPr>
            <w:tcW w:w="50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6</w:t>
            </w:r>
          </w:p>
        </w:tc>
        <w:tc>
          <w:tcPr>
            <w:tcW w:w="560" w:type="dxa"/>
            <w:vAlign w:val="bottom"/>
            <w:tcBorders>
              <w:top w:val="single" w:sz="8" w:color="auto"/>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(20.0)</w:t>
            </w:r>
          </w:p>
        </w:tc>
        <w:tc>
          <w:tcPr>
            <w:tcW w:w="140" w:type="dxa"/>
            <w:vAlign w:val="bottom"/>
            <w:tcBorders>
              <w:top w:val="single" w:sz="8" w:color="auto"/>
              <w:bottom w:val="single" w:sz="8" w:color="auto"/>
            </w:tcBorders>
            <w:shd w:val="clear" w:color="auto" w:fill="DDEAE5"/>
          </w:tcPr>
          <w:p>
            <w:pPr>
              <w:spacing w:after="0"/>
              <w:rPr>
                <w:sz w:val="23"/>
                <w:szCs w:val="23"/>
                <w:color w:val="auto"/>
              </w:rPr>
            </w:pPr>
          </w:p>
        </w:tc>
        <w:tc>
          <w:tcPr>
            <w:tcW w:w="720" w:type="dxa"/>
            <w:vAlign w:val="bottom"/>
            <w:tcBorders>
              <w:top w:val="single" w:sz="8" w:color="auto"/>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0.40</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 xml:space="preserve">I would not smoke at home </w:t>
            </w:r>
            <w:r>
              <w:rPr>
                <w:rFonts w:ascii="Arial" w:cs="Arial" w:eastAsia="Arial" w:hAnsi="Arial"/>
                <w:sz w:val="20"/>
                <w:szCs w:val="20"/>
                <w:color w:val="auto"/>
                <w:vertAlign w:val="superscript"/>
              </w:rPr>
              <w:t>b</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10 (31.2)</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(50.0)</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9</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(30.0)</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0.53</w:t>
            </w:r>
          </w:p>
        </w:tc>
      </w:tr>
      <w:tr>
        <w:trPr>
          <w:trHeight w:val="278"/>
        </w:trPr>
        <w:tc>
          <w:tcPr>
            <w:tcW w:w="5780" w:type="dxa"/>
            <w:vAlign w:val="bottom"/>
            <w:tcBorders>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Among those with parents who smoked:</w:t>
            </w:r>
          </w:p>
        </w:tc>
        <w:tc>
          <w:tcPr>
            <w:tcW w:w="720" w:type="dxa"/>
            <w:vAlign w:val="bottom"/>
          </w:tcPr>
          <w:p>
            <w:pPr>
              <w:spacing w:after="0"/>
              <w:rPr>
                <w:sz w:val="20"/>
                <w:szCs w:val="20"/>
                <w:color w:val="auto"/>
              </w:rPr>
            </w:pPr>
            <w:r>
              <w:rPr>
                <w:rFonts w:ascii="Arial" w:cs="Arial" w:eastAsia="Arial" w:hAnsi="Arial"/>
                <w:sz w:val="15"/>
                <w:szCs w:val="15"/>
                <w:color w:val="auto"/>
              </w:rPr>
              <w:t>(n = 256)</w:t>
            </w:r>
          </w:p>
        </w:tc>
        <w:tc>
          <w:tcPr>
            <w:tcW w:w="1840" w:type="dxa"/>
            <w:vAlign w:val="bottom"/>
            <w:tcBorders>
              <w:bottom w:val="single" w:sz="8" w:color="DDEAE5"/>
            </w:tcBorders>
            <w:gridSpan w:val="2"/>
            <w:shd w:val="clear" w:color="auto" w:fill="DDEAE5"/>
          </w:tcPr>
          <w:p>
            <w:pPr>
              <w:jc w:val="right"/>
              <w:ind w:right="765"/>
              <w:spacing w:after="0"/>
              <w:rPr>
                <w:sz w:val="20"/>
                <w:szCs w:val="20"/>
                <w:color w:val="auto"/>
              </w:rPr>
            </w:pPr>
            <w:r>
              <w:rPr>
                <w:rFonts w:ascii="Arial" w:cs="Arial" w:eastAsia="Arial" w:hAnsi="Arial"/>
                <w:sz w:val="15"/>
                <w:szCs w:val="15"/>
                <w:color w:val="auto"/>
              </w:rPr>
              <w:t>(n = 14)</w:t>
            </w:r>
          </w:p>
        </w:tc>
        <w:tc>
          <w:tcPr>
            <w:tcW w:w="1060" w:type="dxa"/>
            <w:vAlign w:val="bottom"/>
            <w:tcBorders>
              <w:bottom w:val="single" w:sz="8" w:color="DDEAE5"/>
            </w:tcBorders>
            <w:gridSpan w:val="2"/>
            <w:shd w:val="clear" w:color="auto" w:fill="DDEAE5"/>
          </w:tcPr>
          <w:p>
            <w:pPr>
              <w:jc w:val="right"/>
              <w:ind w:right="265"/>
              <w:spacing w:after="0"/>
              <w:rPr>
                <w:sz w:val="20"/>
                <w:szCs w:val="20"/>
                <w:color w:val="auto"/>
              </w:rPr>
            </w:pPr>
            <w:r>
              <w:rPr>
                <w:rFonts w:ascii="Arial" w:cs="Arial" w:eastAsia="Arial" w:hAnsi="Arial"/>
                <w:sz w:val="15"/>
                <w:szCs w:val="15"/>
                <w:color w:val="auto"/>
              </w:rPr>
              <w:t>(n = 242)</w:t>
            </w:r>
          </w:p>
        </w:tc>
        <w:tc>
          <w:tcPr>
            <w:tcW w:w="140" w:type="dxa"/>
            <w:vAlign w:val="bottom"/>
            <w:tcBorders>
              <w:bottom w:val="single" w:sz="8" w:color="DDEAE5"/>
            </w:tcBorders>
            <w:shd w:val="clear" w:color="auto" w:fill="DDEAE5"/>
          </w:tcPr>
          <w:p>
            <w:pPr>
              <w:spacing w:after="0"/>
              <w:rPr>
                <w:sz w:val="24"/>
                <w:szCs w:val="24"/>
                <w:color w:val="auto"/>
              </w:rPr>
            </w:pPr>
          </w:p>
        </w:tc>
        <w:tc>
          <w:tcPr>
            <w:tcW w:w="720" w:type="dxa"/>
            <w:vAlign w:val="bottom"/>
            <w:tcBorders>
              <w:left w:val="single" w:sz="8" w:color="DDEAE5"/>
            </w:tcBorders>
          </w:tcPr>
          <w:p>
            <w:pPr>
              <w:spacing w:after="0"/>
              <w:rPr>
                <w:sz w:val="24"/>
                <w:szCs w:val="24"/>
                <w:color w:val="auto"/>
              </w:rPr>
            </w:pPr>
          </w:p>
        </w:tc>
      </w:tr>
      <w:tr>
        <w:trPr>
          <w:trHeight w:val="272"/>
        </w:trPr>
        <w:tc>
          <w:tcPr>
            <w:tcW w:w="5780" w:type="dxa"/>
            <w:vAlign w:val="bottom"/>
            <w:tcBorders>
              <w:top w:val="single" w:sz="8" w:color="auto"/>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 xml:space="preserve">I would ask them to quit smoking immediately </w:t>
            </w:r>
            <w:r>
              <w:rPr>
                <w:rFonts w:ascii="Arial" w:cs="Arial" w:eastAsia="Arial" w:hAnsi="Arial"/>
                <w:sz w:val="20"/>
                <w:szCs w:val="20"/>
                <w:color w:val="auto"/>
                <w:vertAlign w:val="superscript"/>
              </w:rPr>
              <w:t>c</w:t>
            </w:r>
          </w:p>
        </w:tc>
        <w:tc>
          <w:tcPr>
            <w:tcW w:w="720" w:type="dxa"/>
            <w:vAlign w:val="bottom"/>
            <w:tcBorders>
              <w:top w:val="single" w:sz="8" w:color="auto"/>
              <w:bottom w:val="single" w:sz="8" w:color="auto"/>
            </w:tcBorders>
          </w:tcPr>
          <w:p>
            <w:pPr>
              <w:spacing w:after="0"/>
              <w:rPr>
                <w:sz w:val="20"/>
                <w:szCs w:val="20"/>
                <w:color w:val="auto"/>
              </w:rPr>
            </w:pPr>
            <w:r>
              <w:rPr>
                <w:rFonts w:ascii="Arial" w:cs="Arial" w:eastAsia="Arial" w:hAnsi="Arial"/>
                <w:sz w:val="15"/>
                <w:szCs w:val="15"/>
                <w:color w:val="auto"/>
              </w:rPr>
              <w:t>131 (51.2)</w:t>
            </w:r>
          </w:p>
        </w:tc>
        <w:tc>
          <w:tcPr>
            <w:tcW w:w="78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8</w:t>
            </w:r>
          </w:p>
        </w:tc>
        <w:tc>
          <w:tcPr>
            <w:tcW w:w="1060" w:type="dxa"/>
            <w:vAlign w:val="bottom"/>
            <w:tcBorders>
              <w:top w:val="single" w:sz="8" w:color="auto"/>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(57.1)</w:t>
            </w:r>
          </w:p>
        </w:tc>
        <w:tc>
          <w:tcPr>
            <w:tcW w:w="50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123</w:t>
            </w:r>
          </w:p>
        </w:tc>
        <w:tc>
          <w:tcPr>
            <w:tcW w:w="560" w:type="dxa"/>
            <w:vAlign w:val="bottom"/>
            <w:tcBorders>
              <w:top w:val="single" w:sz="8" w:color="auto"/>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(50.8)</w:t>
            </w:r>
          </w:p>
        </w:tc>
        <w:tc>
          <w:tcPr>
            <w:tcW w:w="140" w:type="dxa"/>
            <w:vAlign w:val="bottom"/>
            <w:tcBorders>
              <w:top w:val="single" w:sz="8" w:color="auto"/>
              <w:bottom w:val="single" w:sz="8" w:color="auto"/>
            </w:tcBorders>
            <w:shd w:val="clear" w:color="auto" w:fill="DDEAE5"/>
          </w:tcPr>
          <w:p>
            <w:pPr>
              <w:spacing w:after="0"/>
              <w:rPr>
                <w:sz w:val="23"/>
                <w:szCs w:val="23"/>
                <w:color w:val="auto"/>
              </w:rPr>
            </w:pPr>
          </w:p>
        </w:tc>
        <w:tc>
          <w:tcPr>
            <w:tcW w:w="720" w:type="dxa"/>
            <w:vAlign w:val="bottom"/>
            <w:tcBorders>
              <w:top w:val="single" w:sz="8" w:color="auto"/>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0.65</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 xml:space="preserve">I would ask them not to smoke at home </w:t>
            </w:r>
            <w:r>
              <w:rPr>
                <w:rFonts w:ascii="Arial" w:cs="Arial" w:eastAsia="Arial" w:hAnsi="Arial"/>
                <w:sz w:val="20"/>
                <w:szCs w:val="20"/>
                <w:color w:val="auto"/>
                <w:vertAlign w:val="superscript"/>
              </w:rPr>
              <w:t>c</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131 (51.2)</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9</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(64.3)</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122</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(47.7)</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0.31</w:t>
            </w:r>
          </w:p>
        </w:tc>
      </w:tr>
      <w:tr>
        <w:trPr>
          <w:trHeight w:val="279"/>
        </w:trPr>
        <w:tc>
          <w:tcPr>
            <w:tcW w:w="5780" w:type="dxa"/>
            <w:vAlign w:val="bottom"/>
            <w:tcBorders>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Strongly agree to pledge to live a smoke-free life:</w:t>
            </w:r>
          </w:p>
        </w:tc>
        <w:tc>
          <w:tcPr>
            <w:tcW w:w="720" w:type="dxa"/>
            <w:vAlign w:val="bottom"/>
          </w:tcPr>
          <w:p>
            <w:pPr>
              <w:spacing w:after="0"/>
              <w:rPr>
                <w:sz w:val="24"/>
                <w:szCs w:val="24"/>
                <w:color w:val="auto"/>
              </w:rPr>
            </w:pPr>
          </w:p>
        </w:tc>
        <w:tc>
          <w:tcPr>
            <w:tcW w:w="780" w:type="dxa"/>
            <w:vAlign w:val="bottom"/>
            <w:tcBorders>
              <w:bottom w:val="single" w:sz="8" w:color="DDEAE5"/>
            </w:tcBorders>
            <w:shd w:val="clear" w:color="auto" w:fill="DDEAE5"/>
          </w:tcPr>
          <w:p>
            <w:pPr>
              <w:spacing w:after="0"/>
              <w:rPr>
                <w:sz w:val="24"/>
                <w:szCs w:val="24"/>
                <w:color w:val="auto"/>
              </w:rPr>
            </w:pPr>
          </w:p>
        </w:tc>
        <w:tc>
          <w:tcPr>
            <w:tcW w:w="1060" w:type="dxa"/>
            <w:vAlign w:val="bottom"/>
            <w:tcBorders>
              <w:bottom w:val="single" w:sz="8" w:color="DDEAE5"/>
            </w:tcBorders>
            <w:shd w:val="clear" w:color="auto" w:fill="DDEAE5"/>
          </w:tcPr>
          <w:p>
            <w:pPr>
              <w:spacing w:after="0"/>
              <w:rPr>
                <w:sz w:val="24"/>
                <w:szCs w:val="24"/>
                <w:color w:val="auto"/>
              </w:rPr>
            </w:pPr>
          </w:p>
        </w:tc>
        <w:tc>
          <w:tcPr>
            <w:tcW w:w="500" w:type="dxa"/>
            <w:vAlign w:val="bottom"/>
            <w:tcBorders>
              <w:bottom w:val="single" w:sz="8" w:color="DDEAE5"/>
            </w:tcBorders>
            <w:shd w:val="clear" w:color="auto" w:fill="DDEAE5"/>
          </w:tcPr>
          <w:p>
            <w:pPr>
              <w:spacing w:after="0"/>
              <w:rPr>
                <w:sz w:val="24"/>
                <w:szCs w:val="24"/>
                <w:color w:val="auto"/>
              </w:rPr>
            </w:pPr>
          </w:p>
        </w:tc>
        <w:tc>
          <w:tcPr>
            <w:tcW w:w="560" w:type="dxa"/>
            <w:vAlign w:val="bottom"/>
            <w:tcBorders>
              <w:bottom w:val="single" w:sz="8" w:color="DDEAE5"/>
            </w:tcBorders>
            <w:shd w:val="clear" w:color="auto" w:fill="DDEAE5"/>
          </w:tcPr>
          <w:p>
            <w:pPr>
              <w:spacing w:after="0"/>
              <w:rPr>
                <w:sz w:val="24"/>
                <w:szCs w:val="24"/>
                <w:color w:val="auto"/>
              </w:rPr>
            </w:pPr>
          </w:p>
        </w:tc>
        <w:tc>
          <w:tcPr>
            <w:tcW w:w="140" w:type="dxa"/>
            <w:vAlign w:val="bottom"/>
            <w:tcBorders>
              <w:bottom w:val="single" w:sz="8" w:color="DDEAE5"/>
            </w:tcBorders>
            <w:shd w:val="clear" w:color="auto" w:fill="DDEAE5"/>
          </w:tcPr>
          <w:p>
            <w:pPr>
              <w:spacing w:after="0"/>
              <w:rPr>
                <w:sz w:val="24"/>
                <w:szCs w:val="24"/>
                <w:color w:val="auto"/>
              </w:rPr>
            </w:pPr>
          </w:p>
        </w:tc>
        <w:tc>
          <w:tcPr>
            <w:tcW w:w="720" w:type="dxa"/>
            <w:vAlign w:val="bottom"/>
            <w:tcBorders>
              <w:left w:val="single" w:sz="8" w:color="DDEAE5"/>
            </w:tcBorders>
          </w:tcPr>
          <w:p>
            <w:pPr>
              <w:spacing w:after="0"/>
              <w:rPr>
                <w:sz w:val="24"/>
                <w:szCs w:val="24"/>
                <w:color w:val="auto"/>
              </w:rPr>
            </w:pPr>
          </w:p>
        </w:tc>
      </w:tr>
      <w:tr>
        <w:trPr>
          <w:trHeight w:val="272"/>
        </w:trPr>
        <w:tc>
          <w:tcPr>
            <w:tcW w:w="5780" w:type="dxa"/>
            <w:vAlign w:val="bottom"/>
            <w:tcBorders>
              <w:top w:val="single" w:sz="8" w:color="auto"/>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I pledge that I will never smoke</w:t>
            </w:r>
            <w:r>
              <w:rPr>
                <w:rFonts w:ascii="Arial" w:cs="Arial" w:eastAsia="Arial" w:hAnsi="Arial"/>
                <w:sz w:val="20"/>
                <w:szCs w:val="20"/>
                <w:color w:val="auto"/>
                <w:vertAlign w:val="superscript"/>
              </w:rPr>
              <w:t>d</w:t>
            </w:r>
          </w:p>
        </w:tc>
        <w:tc>
          <w:tcPr>
            <w:tcW w:w="720" w:type="dxa"/>
            <w:vAlign w:val="bottom"/>
            <w:tcBorders>
              <w:top w:val="single" w:sz="8" w:color="auto"/>
              <w:bottom w:val="single" w:sz="8" w:color="auto"/>
            </w:tcBorders>
          </w:tcPr>
          <w:p>
            <w:pPr>
              <w:spacing w:after="0"/>
              <w:rPr>
                <w:sz w:val="20"/>
                <w:szCs w:val="20"/>
                <w:color w:val="auto"/>
              </w:rPr>
            </w:pPr>
            <w:r>
              <w:rPr>
                <w:rFonts w:ascii="Arial" w:cs="Arial" w:eastAsia="Arial" w:hAnsi="Arial"/>
                <w:sz w:val="15"/>
                <w:szCs w:val="15"/>
                <w:color w:val="auto"/>
              </w:rPr>
              <w:t>263 (64.3)</w:t>
            </w:r>
          </w:p>
        </w:tc>
        <w:tc>
          <w:tcPr>
            <w:tcW w:w="78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w:t>
            </w:r>
          </w:p>
        </w:tc>
        <w:tc>
          <w:tcPr>
            <w:tcW w:w="1060" w:type="dxa"/>
            <w:vAlign w:val="bottom"/>
            <w:tcBorders>
              <w:top w:val="single" w:sz="8" w:color="auto"/>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(76.2)</w:t>
            </w:r>
          </w:p>
        </w:tc>
        <w:tc>
          <w:tcPr>
            <w:tcW w:w="500" w:type="dxa"/>
            <w:vAlign w:val="bottom"/>
            <w:tcBorders>
              <w:top w:val="single" w:sz="8" w:color="auto"/>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247</w:t>
            </w:r>
          </w:p>
        </w:tc>
        <w:tc>
          <w:tcPr>
            <w:tcW w:w="560" w:type="dxa"/>
            <w:vAlign w:val="bottom"/>
            <w:tcBorders>
              <w:top w:val="single" w:sz="8" w:color="auto"/>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(63.7)</w:t>
            </w:r>
          </w:p>
        </w:tc>
        <w:tc>
          <w:tcPr>
            <w:tcW w:w="140" w:type="dxa"/>
            <w:vAlign w:val="bottom"/>
            <w:tcBorders>
              <w:top w:val="single" w:sz="8" w:color="auto"/>
              <w:bottom w:val="single" w:sz="8" w:color="auto"/>
            </w:tcBorders>
            <w:shd w:val="clear" w:color="auto" w:fill="DDEAE5"/>
          </w:tcPr>
          <w:p>
            <w:pPr>
              <w:spacing w:after="0"/>
              <w:rPr>
                <w:sz w:val="23"/>
                <w:szCs w:val="23"/>
                <w:color w:val="auto"/>
              </w:rPr>
            </w:pPr>
          </w:p>
        </w:tc>
        <w:tc>
          <w:tcPr>
            <w:tcW w:w="720" w:type="dxa"/>
            <w:vAlign w:val="bottom"/>
            <w:tcBorders>
              <w:top w:val="single" w:sz="8" w:color="auto"/>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0.27</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I have reduced my intention to ever smoke</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181 (44.3)</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18</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(85.7)</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163</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(42.0)</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&lt;0.001**</w:t>
            </w:r>
          </w:p>
        </w:tc>
      </w:tr>
      <w:tr>
        <w:trPr>
          <w:trHeight w:val="27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I have increased my ability to refuse the temptation tosmoke</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180 (44.0)</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(76.2)</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164</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(42.3)</w:t>
            </w:r>
          </w:p>
        </w:tc>
        <w:tc>
          <w:tcPr>
            <w:tcW w:w="140" w:type="dxa"/>
            <w:vAlign w:val="bottom"/>
            <w:tcBorders>
              <w:bottom w:val="single" w:sz="8" w:color="auto"/>
            </w:tcBorders>
            <w:shd w:val="clear" w:color="auto" w:fill="DDEAE5"/>
          </w:tcPr>
          <w:p>
            <w:pPr>
              <w:spacing w:after="0"/>
              <w:rPr>
                <w:sz w:val="23"/>
                <w:szCs w:val="23"/>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0.003**</w:t>
            </w:r>
          </w:p>
        </w:tc>
      </w:tr>
      <w:tr>
        <w:trPr>
          <w:trHeight w:val="279"/>
        </w:trPr>
        <w:tc>
          <w:tcPr>
            <w:tcW w:w="5780" w:type="dxa"/>
            <w:vAlign w:val="bottom"/>
            <w:tcBorders>
              <w:bottom w:val="single" w:sz="8" w:color="DDEAE5"/>
            </w:tcBorders>
            <w:shd w:val="clear" w:color="auto" w:fill="DDEAE5"/>
          </w:tcPr>
          <w:p>
            <w:pPr>
              <w:ind w:left="160"/>
              <w:spacing w:after="0"/>
              <w:rPr>
                <w:sz w:val="20"/>
                <w:szCs w:val="20"/>
                <w:color w:val="auto"/>
              </w:rPr>
            </w:pPr>
            <w:r>
              <w:rPr>
                <w:rFonts w:ascii="Arial" w:cs="Arial" w:eastAsia="Arial" w:hAnsi="Arial"/>
                <w:sz w:val="15"/>
                <w:szCs w:val="15"/>
                <w:color w:val="auto"/>
              </w:rPr>
              <w:t>I am determined to refrain from smoking and to lead a smoke-free life</w:t>
            </w:r>
          </w:p>
        </w:tc>
        <w:tc>
          <w:tcPr>
            <w:tcW w:w="720" w:type="dxa"/>
            <w:vAlign w:val="bottom"/>
          </w:tcPr>
          <w:p>
            <w:pPr>
              <w:spacing w:after="0"/>
              <w:rPr>
                <w:sz w:val="20"/>
                <w:szCs w:val="20"/>
                <w:color w:val="auto"/>
              </w:rPr>
            </w:pPr>
            <w:r>
              <w:rPr>
                <w:rFonts w:ascii="Arial" w:cs="Arial" w:eastAsia="Arial" w:hAnsi="Arial"/>
                <w:sz w:val="15"/>
                <w:szCs w:val="15"/>
                <w:color w:val="auto"/>
              </w:rPr>
              <w:t>201 (49.1)</w:t>
            </w:r>
          </w:p>
        </w:tc>
        <w:tc>
          <w:tcPr>
            <w:tcW w:w="780" w:type="dxa"/>
            <w:vAlign w:val="bottom"/>
            <w:tcBorders>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17</w:t>
            </w:r>
          </w:p>
        </w:tc>
        <w:tc>
          <w:tcPr>
            <w:tcW w:w="1060" w:type="dxa"/>
            <w:vAlign w:val="bottom"/>
            <w:tcBorders>
              <w:bottom w:val="single" w:sz="8" w:color="DDEAE5"/>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(81.0)</w:t>
            </w:r>
          </w:p>
        </w:tc>
        <w:tc>
          <w:tcPr>
            <w:tcW w:w="500" w:type="dxa"/>
            <w:vAlign w:val="bottom"/>
            <w:tcBorders>
              <w:bottom w:val="single" w:sz="8" w:color="DDEAE5"/>
            </w:tcBorders>
            <w:shd w:val="clear" w:color="auto" w:fill="DDEAE5"/>
          </w:tcPr>
          <w:p>
            <w:pPr>
              <w:jc w:val="right"/>
              <w:spacing w:after="0"/>
              <w:rPr>
                <w:sz w:val="20"/>
                <w:szCs w:val="20"/>
                <w:color w:val="auto"/>
              </w:rPr>
            </w:pPr>
            <w:r>
              <w:rPr>
                <w:rFonts w:ascii="Arial" w:cs="Arial" w:eastAsia="Arial" w:hAnsi="Arial"/>
                <w:sz w:val="15"/>
                <w:szCs w:val="15"/>
                <w:color w:val="auto"/>
              </w:rPr>
              <w:t>184</w:t>
            </w:r>
          </w:p>
        </w:tc>
        <w:tc>
          <w:tcPr>
            <w:tcW w:w="560" w:type="dxa"/>
            <w:vAlign w:val="bottom"/>
            <w:tcBorders>
              <w:bottom w:val="single" w:sz="8" w:color="DDEAE5"/>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(47.4)</w:t>
            </w:r>
          </w:p>
        </w:tc>
        <w:tc>
          <w:tcPr>
            <w:tcW w:w="140" w:type="dxa"/>
            <w:vAlign w:val="bottom"/>
            <w:tcBorders>
              <w:bottom w:val="single" w:sz="8" w:color="DDEAE5"/>
            </w:tcBorders>
            <w:shd w:val="clear" w:color="auto" w:fill="DDEAE5"/>
          </w:tcPr>
          <w:p>
            <w:pPr>
              <w:spacing w:after="0"/>
              <w:rPr>
                <w:sz w:val="24"/>
                <w:szCs w:val="24"/>
                <w:color w:val="auto"/>
              </w:rPr>
            </w:pPr>
          </w:p>
        </w:tc>
        <w:tc>
          <w:tcPr>
            <w:tcW w:w="720" w:type="dxa"/>
            <w:vAlign w:val="bottom"/>
            <w:tcBorders>
              <w:left w:val="single" w:sz="8" w:color="DDEAE5"/>
            </w:tcBorders>
          </w:tcPr>
          <w:p>
            <w:pPr>
              <w:spacing w:after="0"/>
              <w:rPr>
                <w:sz w:val="20"/>
                <w:szCs w:val="20"/>
                <w:color w:val="auto"/>
              </w:rPr>
            </w:pPr>
            <w:r>
              <w:rPr>
                <w:rFonts w:ascii="Arial" w:cs="Arial" w:eastAsia="Arial" w:hAnsi="Arial"/>
                <w:sz w:val="15"/>
                <w:szCs w:val="15"/>
                <w:color w:val="auto"/>
              </w:rPr>
              <w:t>0.003**</w:t>
            </w:r>
          </w:p>
        </w:tc>
      </w:tr>
      <w:tr>
        <w:trPr>
          <w:trHeight w:val="220"/>
        </w:trPr>
        <w:tc>
          <w:tcPr>
            <w:tcW w:w="5780" w:type="dxa"/>
            <w:vAlign w:val="bottom"/>
            <w:tcBorders>
              <w:top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It is easy to smoke but difficult to quit, therefore, I shall refrain from picking up</w:t>
            </w:r>
          </w:p>
        </w:tc>
        <w:tc>
          <w:tcPr>
            <w:tcW w:w="720" w:type="dxa"/>
            <w:vAlign w:val="bottom"/>
            <w:tcBorders>
              <w:top w:val="single" w:sz="8" w:color="auto"/>
            </w:tcBorders>
          </w:tcPr>
          <w:p>
            <w:pPr>
              <w:spacing w:after="0"/>
              <w:rPr>
                <w:sz w:val="20"/>
                <w:szCs w:val="20"/>
                <w:color w:val="auto"/>
              </w:rPr>
            </w:pPr>
            <w:r>
              <w:rPr>
                <w:rFonts w:ascii="Arial" w:cs="Arial" w:eastAsia="Arial" w:hAnsi="Arial"/>
                <w:sz w:val="15"/>
                <w:szCs w:val="15"/>
                <w:color w:val="auto"/>
              </w:rPr>
              <w:t>195 (47.7)</w:t>
            </w:r>
          </w:p>
        </w:tc>
        <w:tc>
          <w:tcPr>
            <w:tcW w:w="780" w:type="dxa"/>
            <w:vAlign w:val="bottom"/>
            <w:tcBorders>
              <w:top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17</w:t>
            </w:r>
          </w:p>
        </w:tc>
        <w:tc>
          <w:tcPr>
            <w:tcW w:w="1060" w:type="dxa"/>
            <w:vAlign w:val="bottom"/>
            <w:tcBorders>
              <w:top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(81.0)</w:t>
            </w:r>
          </w:p>
        </w:tc>
        <w:tc>
          <w:tcPr>
            <w:tcW w:w="500" w:type="dxa"/>
            <w:vAlign w:val="bottom"/>
            <w:tcBorders>
              <w:top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178</w:t>
            </w:r>
          </w:p>
        </w:tc>
        <w:tc>
          <w:tcPr>
            <w:tcW w:w="560" w:type="dxa"/>
            <w:vAlign w:val="bottom"/>
            <w:tcBorders>
              <w:top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(45.9)</w:t>
            </w:r>
          </w:p>
        </w:tc>
        <w:tc>
          <w:tcPr>
            <w:tcW w:w="140" w:type="dxa"/>
            <w:vAlign w:val="bottom"/>
            <w:tcBorders>
              <w:top w:val="single" w:sz="8" w:color="auto"/>
            </w:tcBorders>
            <w:shd w:val="clear" w:color="auto" w:fill="DDEAE5"/>
          </w:tcPr>
          <w:p>
            <w:pPr>
              <w:spacing w:after="0"/>
              <w:rPr>
                <w:sz w:val="19"/>
                <w:szCs w:val="19"/>
                <w:color w:val="auto"/>
              </w:rPr>
            </w:pPr>
          </w:p>
        </w:tc>
        <w:tc>
          <w:tcPr>
            <w:tcW w:w="720" w:type="dxa"/>
            <w:vAlign w:val="bottom"/>
            <w:tcBorders>
              <w:top w:val="single" w:sz="8" w:color="auto"/>
              <w:left w:val="single" w:sz="8" w:color="DDEAE5"/>
            </w:tcBorders>
          </w:tcPr>
          <w:p>
            <w:pPr>
              <w:spacing w:after="0"/>
              <w:rPr>
                <w:sz w:val="20"/>
                <w:szCs w:val="20"/>
                <w:color w:val="auto"/>
              </w:rPr>
            </w:pPr>
            <w:r>
              <w:rPr>
                <w:rFonts w:ascii="Arial" w:cs="Arial" w:eastAsia="Arial" w:hAnsi="Arial"/>
                <w:sz w:val="15"/>
                <w:szCs w:val="15"/>
                <w:color w:val="auto"/>
              </w:rPr>
              <w:t>0.003**</w:t>
            </w:r>
          </w:p>
        </w:tc>
      </w:tr>
      <w:tr>
        <w:trPr>
          <w:trHeight w:val="232"/>
        </w:trPr>
        <w:tc>
          <w:tcPr>
            <w:tcW w:w="5780" w:type="dxa"/>
            <w:vAlign w:val="bottom"/>
            <w:tcBorders>
              <w:bottom w:val="single" w:sz="8" w:color="auto"/>
            </w:tcBorders>
            <w:shd w:val="clear" w:color="auto" w:fill="DDEAE5"/>
          </w:tcPr>
          <w:p>
            <w:pPr>
              <w:ind w:left="300"/>
              <w:spacing w:after="0" w:line="229" w:lineRule="exact"/>
              <w:rPr>
                <w:sz w:val="20"/>
                <w:szCs w:val="20"/>
                <w:color w:val="auto"/>
              </w:rPr>
            </w:pPr>
            <w:r>
              <w:rPr>
                <w:rFonts w:ascii="Arial" w:cs="Arial" w:eastAsia="Arial" w:hAnsi="Arial"/>
                <w:sz w:val="15"/>
                <w:szCs w:val="15"/>
                <w:color w:val="auto"/>
              </w:rPr>
              <w:t>the first cigarette</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p>
        </w:tc>
        <w:tc>
          <w:tcPr>
            <w:tcW w:w="780" w:type="dxa"/>
            <w:vAlign w:val="bottom"/>
            <w:tcBorders>
              <w:bottom w:val="single" w:sz="8" w:color="auto"/>
            </w:tcBorders>
            <w:shd w:val="clear" w:color="auto" w:fill="DDEAE5"/>
          </w:tcPr>
          <w:p>
            <w:pPr>
              <w:spacing w:after="0"/>
              <w:rPr>
                <w:sz w:val="20"/>
                <w:szCs w:val="20"/>
                <w:color w:val="auto"/>
              </w:rPr>
            </w:pPr>
          </w:p>
        </w:tc>
        <w:tc>
          <w:tcPr>
            <w:tcW w:w="1060" w:type="dxa"/>
            <w:vAlign w:val="bottom"/>
            <w:tcBorders>
              <w:bottom w:val="single" w:sz="8" w:color="auto"/>
            </w:tcBorders>
            <w:shd w:val="clear" w:color="auto" w:fill="DDEAE5"/>
          </w:tcPr>
          <w:p>
            <w:pPr>
              <w:spacing w:after="0"/>
              <w:rPr>
                <w:sz w:val="20"/>
                <w:szCs w:val="20"/>
                <w:color w:val="auto"/>
              </w:rPr>
            </w:pPr>
          </w:p>
        </w:tc>
        <w:tc>
          <w:tcPr>
            <w:tcW w:w="500" w:type="dxa"/>
            <w:vAlign w:val="bottom"/>
            <w:tcBorders>
              <w:bottom w:val="single" w:sz="8" w:color="auto"/>
            </w:tcBorders>
            <w:shd w:val="clear" w:color="auto" w:fill="DDEAE5"/>
          </w:tcPr>
          <w:p>
            <w:pPr>
              <w:spacing w:after="0"/>
              <w:rPr>
                <w:sz w:val="20"/>
                <w:szCs w:val="20"/>
                <w:color w:val="auto"/>
              </w:rPr>
            </w:pPr>
          </w:p>
        </w:tc>
        <w:tc>
          <w:tcPr>
            <w:tcW w:w="560" w:type="dxa"/>
            <w:vAlign w:val="bottom"/>
            <w:tcBorders>
              <w:bottom w:val="single" w:sz="8" w:color="auto"/>
            </w:tcBorders>
            <w:shd w:val="clear" w:color="auto" w:fill="DDEAE5"/>
          </w:tcPr>
          <w:p>
            <w:pPr>
              <w:spacing w:after="0"/>
              <w:rPr>
                <w:sz w:val="20"/>
                <w:szCs w:val="20"/>
                <w:color w:val="auto"/>
              </w:rPr>
            </w:pPr>
          </w:p>
        </w:tc>
        <w:tc>
          <w:tcPr>
            <w:tcW w:w="140" w:type="dxa"/>
            <w:vAlign w:val="bottom"/>
            <w:tcBorders>
              <w:bottom w:val="single" w:sz="8" w:color="auto"/>
            </w:tcBorders>
            <w:shd w:val="clear" w:color="auto" w:fill="DDEAE5"/>
          </w:tcPr>
          <w:p>
            <w:pPr>
              <w:spacing w:after="0"/>
              <w:rPr>
                <w:sz w:val="20"/>
                <w:szCs w:val="20"/>
                <w:color w:val="auto"/>
              </w:rPr>
            </w:pPr>
          </w:p>
        </w:tc>
        <w:tc>
          <w:tcPr>
            <w:tcW w:w="720" w:type="dxa"/>
            <w:vAlign w:val="bottom"/>
            <w:tcBorders>
              <w:left w:val="single" w:sz="8" w:color="DDEAE5"/>
              <w:bottom w:val="single" w:sz="8" w:color="auto"/>
            </w:tcBorders>
          </w:tcPr>
          <w:p>
            <w:pPr>
              <w:spacing w:after="0"/>
              <w:rPr>
                <w:sz w:val="20"/>
                <w:szCs w:val="20"/>
                <w:color w:val="auto"/>
              </w:rPr>
            </w:pPr>
          </w:p>
        </w:tc>
      </w:tr>
      <w:tr>
        <w:trPr>
          <w:trHeight w:val="255"/>
        </w:trPr>
        <w:tc>
          <w:tcPr>
            <w:tcW w:w="5780" w:type="dxa"/>
            <w:vAlign w:val="bottom"/>
            <w:tcBorders>
              <w:bottom w:val="single" w:sz="8" w:color="auto"/>
            </w:tcBorders>
            <w:shd w:val="clear" w:color="auto" w:fill="DDEAE5"/>
          </w:tcPr>
          <w:p>
            <w:pPr>
              <w:ind w:left="160"/>
              <w:spacing w:after="0"/>
              <w:rPr>
                <w:sz w:val="20"/>
                <w:szCs w:val="20"/>
                <w:color w:val="auto"/>
              </w:rPr>
            </w:pPr>
            <w:r>
              <w:rPr>
                <w:rFonts w:ascii="Arial" w:cs="Arial" w:eastAsia="Arial" w:hAnsi="Arial"/>
                <w:sz w:val="15"/>
                <w:szCs w:val="15"/>
                <w:color w:val="auto"/>
              </w:rPr>
              <w:t>I will promote messages of a smoke-free life to my family, relatives, or friends</w:t>
            </w:r>
            <w:r>
              <w:rPr>
                <w:rFonts w:ascii="Arial" w:cs="Arial" w:eastAsia="Arial" w:hAnsi="Arial"/>
                <w:sz w:val="20"/>
                <w:szCs w:val="20"/>
                <w:color w:val="auto"/>
                <w:vertAlign w:val="superscript"/>
              </w:rPr>
              <w:t>d</w:t>
            </w:r>
          </w:p>
        </w:tc>
        <w:tc>
          <w:tcPr>
            <w:tcW w:w="720" w:type="dxa"/>
            <w:vAlign w:val="bottom"/>
            <w:tcBorders>
              <w:bottom w:val="single" w:sz="8" w:color="auto"/>
            </w:tcBorders>
          </w:tcPr>
          <w:p>
            <w:pPr>
              <w:spacing w:after="0"/>
              <w:rPr>
                <w:sz w:val="20"/>
                <w:szCs w:val="20"/>
                <w:color w:val="auto"/>
              </w:rPr>
            </w:pPr>
            <w:r>
              <w:rPr>
                <w:rFonts w:ascii="Arial" w:cs="Arial" w:eastAsia="Arial" w:hAnsi="Arial"/>
                <w:sz w:val="15"/>
                <w:szCs w:val="15"/>
                <w:color w:val="auto"/>
              </w:rPr>
              <w:t>170 (41.6)</w:t>
            </w:r>
          </w:p>
        </w:tc>
        <w:tc>
          <w:tcPr>
            <w:tcW w:w="78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13</w:t>
            </w:r>
          </w:p>
        </w:tc>
        <w:tc>
          <w:tcPr>
            <w:tcW w:w="1060" w:type="dxa"/>
            <w:vAlign w:val="bottom"/>
            <w:tcBorders>
              <w:bottom w:val="single" w:sz="8" w:color="auto"/>
            </w:tcBorders>
            <w:shd w:val="clear" w:color="auto" w:fill="DDEAE5"/>
          </w:tcPr>
          <w:p>
            <w:pPr>
              <w:jc w:val="right"/>
              <w:ind w:right="605"/>
              <w:spacing w:after="0"/>
              <w:rPr>
                <w:sz w:val="20"/>
                <w:szCs w:val="20"/>
                <w:color w:val="auto"/>
              </w:rPr>
            </w:pPr>
            <w:r>
              <w:rPr>
                <w:rFonts w:ascii="Arial" w:cs="Arial" w:eastAsia="Arial" w:hAnsi="Arial"/>
                <w:sz w:val="15"/>
                <w:szCs w:val="15"/>
                <w:color w:val="auto"/>
                <w:w w:val="91"/>
              </w:rPr>
              <w:t>(61.9)</w:t>
            </w:r>
          </w:p>
        </w:tc>
        <w:tc>
          <w:tcPr>
            <w:tcW w:w="500" w:type="dxa"/>
            <w:vAlign w:val="bottom"/>
            <w:tcBorders>
              <w:bottom w:val="single" w:sz="8" w:color="auto"/>
            </w:tcBorders>
            <w:shd w:val="clear" w:color="auto" w:fill="DDEAE5"/>
          </w:tcPr>
          <w:p>
            <w:pPr>
              <w:jc w:val="right"/>
              <w:spacing w:after="0"/>
              <w:rPr>
                <w:sz w:val="20"/>
                <w:szCs w:val="20"/>
                <w:color w:val="auto"/>
              </w:rPr>
            </w:pPr>
            <w:r>
              <w:rPr>
                <w:rFonts w:ascii="Arial" w:cs="Arial" w:eastAsia="Arial" w:hAnsi="Arial"/>
                <w:sz w:val="15"/>
                <w:szCs w:val="15"/>
                <w:color w:val="auto"/>
              </w:rPr>
              <w:t>157</w:t>
            </w:r>
          </w:p>
        </w:tc>
        <w:tc>
          <w:tcPr>
            <w:tcW w:w="560" w:type="dxa"/>
            <w:vAlign w:val="bottom"/>
            <w:tcBorders>
              <w:bottom w:val="single" w:sz="8" w:color="auto"/>
            </w:tcBorders>
            <w:shd w:val="clear" w:color="auto" w:fill="DDEAE5"/>
          </w:tcPr>
          <w:p>
            <w:pPr>
              <w:jc w:val="right"/>
              <w:ind w:right="105"/>
              <w:spacing w:after="0"/>
              <w:rPr>
                <w:sz w:val="20"/>
                <w:szCs w:val="20"/>
                <w:color w:val="auto"/>
              </w:rPr>
            </w:pPr>
            <w:r>
              <w:rPr>
                <w:rFonts w:ascii="Arial" w:cs="Arial" w:eastAsia="Arial" w:hAnsi="Arial"/>
                <w:sz w:val="15"/>
                <w:szCs w:val="15"/>
                <w:color w:val="auto"/>
                <w:w w:val="91"/>
              </w:rPr>
              <w:t>(40.5)</w:t>
            </w:r>
          </w:p>
        </w:tc>
        <w:tc>
          <w:tcPr>
            <w:tcW w:w="140" w:type="dxa"/>
            <w:vAlign w:val="bottom"/>
            <w:tcBorders>
              <w:bottom w:val="single" w:sz="8" w:color="auto"/>
            </w:tcBorders>
            <w:shd w:val="clear" w:color="auto" w:fill="DDEAE5"/>
          </w:tcPr>
          <w:p>
            <w:pPr>
              <w:spacing w:after="0"/>
              <w:rPr>
                <w:sz w:val="22"/>
                <w:szCs w:val="22"/>
                <w:color w:val="auto"/>
              </w:rPr>
            </w:pPr>
          </w:p>
        </w:tc>
        <w:tc>
          <w:tcPr>
            <w:tcW w:w="720" w:type="dxa"/>
            <w:vAlign w:val="bottom"/>
            <w:tcBorders>
              <w:left w:val="single" w:sz="8" w:color="DDEAE5"/>
              <w:bottom w:val="single" w:sz="8" w:color="auto"/>
            </w:tcBorders>
          </w:tcPr>
          <w:p>
            <w:pPr>
              <w:spacing w:after="0"/>
              <w:rPr>
                <w:sz w:val="20"/>
                <w:szCs w:val="20"/>
                <w:color w:val="auto"/>
              </w:rPr>
            </w:pPr>
            <w:r>
              <w:rPr>
                <w:rFonts w:ascii="Arial" w:cs="Arial" w:eastAsia="Arial" w:hAnsi="Arial"/>
                <w:sz w:val="15"/>
                <w:szCs w:val="15"/>
                <w:color w:val="auto"/>
              </w:rPr>
              <w:t>0.05*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3977005</wp:posOffset>
            </wp:positionH>
            <wp:positionV relativeFrom="paragraph">
              <wp:posOffset>-5688965</wp:posOffset>
            </wp:positionV>
            <wp:extent cx="482600" cy="56959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482600" cy="5695950"/>
                    </a:xfrm>
                    <a:prstGeom prst="rect">
                      <a:avLst/>
                    </a:prstGeom>
                    <a:noFill/>
                  </pic:spPr>
                </pic:pic>
              </a:graphicData>
            </a:graphic>
          </wp:anchor>
        </w:drawing>
        <w:drawing>
          <wp:anchor simplePos="0" relativeHeight="251657728" behindDoc="1" locked="0" layoutInCell="0" allowOverlap="1">
            <wp:simplePos x="0" y="0"/>
            <wp:positionH relativeFrom="column">
              <wp:posOffset>6364605</wp:posOffset>
            </wp:positionH>
            <wp:positionV relativeFrom="paragraph">
              <wp:posOffset>-5688965</wp:posOffset>
            </wp:positionV>
            <wp:extent cx="481330" cy="56959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481330" cy="5695950"/>
                    </a:xfrm>
                    <a:prstGeom prst="rect">
                      <a:avLst/>
                    </a:prstGeom>
                    <a:noFill/>
                  </pic:spPr>
                </pic:pic>
              </a:graphicData>
            </a:graphic>
          </wp:anchor>
        </w:drawing>
      </w:r>
    </w:p>
    <w:p>
      <w:pPr>
        <w:spacing w:after="0" w:line="7" w:lineRule="exact"/>
        <w:rPr>
          <w:sz w:val="20"/>
          <w:szCs w:val="20"/>
          <w:color w:val="auto"/>
        </w:rPr>
      </w:pPr>
    </w:p>
    <w:p>
      <w:pPr>
        <w:ind w:left="580" w:hanging="80"/>
        <w:spacing w:after="0"/>
        <w:tabs>
          <w:tab w:leader="none" w:pos="580" w:val="left"/>
        </w:tabs>
        <w:numPr>
          <w:ilvl w:val="0"/>
          <w:numId w:val="4"/>
        </w:numPr>
        <w:rPr>
          <w:rFonts w:ascii="Arial" w:cs="Arial" w:eastAsia="Arial" w:hAnsi="Arial"/>
          <w:sz w:val="18"/>
          <w:szCs w:val="18"/>
          <w:color w:val="auto"/>
          <w:vertAlign w:val="superscript"/>
        </w:rPr>
      </w:pPr>
      <w:r>
        <w:rPr>
          <w:rFonts w:ascii="Arial" w:cs="Arial" w:eastAsia="Arial" w:hAnsi="Arial"/>
          <w:sz w:val="13"/>
          <w:szCs w:val="13"/>
          <w:color w:val="auto"/>
        </w:rPr>
        <w:t>For cells with count of less than five, Fisher’s Exact Test was adopted to obtain the P value.</w:t>
      </w:r>
    </w:p>
    <w:p>
      <w:pPr>
        <w:spacing w:after="0" w:line="31" w:lineRule="exact"/>
        <w:rPr>
          <w:rFonts w:ascii="Arial" w:cs="Arial" w:eastAsia="Arial" w:hAnsi="Arial"/>
          <w:sz w:val="18"/>
          <w:szCs w:val="18"/>
          <w:color w:val="auto"/>
          <w:vertAlign w:val="superscript"/>
        </w:rPr>
      </w:pPr>
    </w:p>
    <w:p>
      <w:pPr>
        <w:ind w:left="580" w:hanging="80"/>
        <w:spacing w:after="0" w:line="185" w:lineRule="auto"/>
        <w:tabs>
          <w:tab w:leader="none" w:pos="580" w:val="left"/>
        </w:tabs>
        <w:numPr>
          <w:ilvl w:val="0"/>
          <w:numId w:val="4"/>
        </w:numPr>
        <w:rPr>
          <w:rFonts w:ascii="Arial" w:cs="Arial" w:eastAsia="Arial" w:hAnsi="Arial"/>
          <w:sz w:val="14"/>
          <w:szCs w:val="14"/>
          <w:color w:val="auto"/>
          <w:vertAlign w:val="superscript"/>
        </w:rPr>
      </w:pPr>
      <w:r>
        <w:rPr>
          <w:rFonts w:ascii="Arial" w:cs="Arial" w:eastAsia="Arial" w:hAnsi="Arial"/>
          <w:sz w:val="10"/>
          <w:szCs w:val="10"/>
          <w:color w:val="auto"/>
        </w:rPr>
        <w:t>Among those who have ever tried smoking.</w:t>
      </w:r>
    </w:p>
    <w:p>
      <w:pPr>
        <w:spacing w:after="0" w:line="35" w:lineRule="exact"/>
        <w:rPr>
          <w:rFonts w:ascii="Arial" w:cs="Arial" w:eastAsia="Arial" w:hAnsi="Arial"/>
          <w:sz w:val="14"/>
          <w:szCs w:val="14"/>
          <w:color w:val="auto"/>
          <w:vertAlign w:val="superscript"/>
        </w:rPr>
      </w:pPr>
    </w:p>
    <w:p>
      <w:pPr>
        <w:ind w:left="580" w:hanging="80"/>
        <w:spacing w:after="0" w:line="185" w:lineRule="auto"/>
        <w:tabs>
          <w:tab w:leader="none" w:pos="580" w:val="left"/>
        </w:tabs>
        <w:numPr>
          <w:ilvl w:val="0"/>
          <w:numId w:val="4"/>
        </w:numPr>
        <w:rPr>
          <w:rFonts w:ascii="Arial" w:cs="Arial" w:eastAsia="Arial" w:hAnsi="Arial"/>
          <w:sz w:val="14"/>
          <w:szCs w:val="14"/>
          <w:color w:val="auto"/>
          <w:vertAlign w:val="superscript"/>
        </w:rPr>
      </w:pPr>
      <w:r>
        <w:rPr>
          <w:rFonts w:ascii="Arial" w:cs="Arial" w:eastAsia="Arial" w:hAnsi="Arial"/>
          <w:sz w:val="10"/>
          <w:szCs w:val="10"/>
          <w:color w:val="auto"/>
        </w:rPr>
        <w:t>Among those with smoking families.</w:t>
      </w:r>
    </w:p>
    <w:p>
      <w:pPr>
        <w:spacing w:after="0" w:line="35" w:lineRule="exact"/>
        <w:rPr>
          <w:rFonts w:ascii="Arial" w:cs="Arial" w:eastAsia="Arial" w:hAnsi="Arial"/>
          <w:sz w:val="14"/>
          <w:szCs w:val="14"/>
          <w:color w:val="auto"/>
          <w:vertAlign w:val="superscript"/>
        </w:rPr>
      </w:pPr>
    </w:p>
    <w:p>
      <w:pPr>
        <w:ind w:left="580" w:hanging="80"/>
        <w:spacing w:after="0" w:line="188" w:lineRule="auto"/>
        <w:tabs>
          <w:tab w:leader="none" w:pos="580" w:val="left"/>
        </w:tabs>
        <w:numPr>
          <w:ilvl w:val="0"/>
          <w:numId w:val="4"/>
        </w:numPr>
        <w:rPr>
          <w:rFonts w:ascii="Arial" w:cs="Arial" w:eastAsia="Arial" w:hAnsi="Arial"/>
          <w:sz w:val="14"/>
          <w:szCs w:val="14"/>
          <w:color w:val="auto"/>
          <w:vertAlign w:val="superscript"/>
        </w:rPr>
      </w:pPr>
      <w:r>
        <w:rPr>
          <w:rFonts w:ascii="Arial" w:cs="Arial" w:eastAsia="Arial" w:hAnsi="Arial"/>
          <w:sz w:val="10"/>
          <w:szCs w:val="10"/>
          <w:color w:val="auto"/>
        </w:rPr>
        <w:t>Missing data constituted less than 5% (range 0.2–1.5%).</w:t>
      </w:r>
    </w:p>
    <w:p>
      <w:pPr>
        <w:ind w:left="500"/>
        <w:spacing w:after="0"/>
        <w:rPr>
          <w:sz w:val="20"/>
          <w:szCs w:val="20"/>
          <w:color w:val="auto"/>
        </w:rPr>
      </w:pPr>
      <w:r>
        <w:rPr>
          <w:rFonts w:ascii="Arial" w:cs="Arial" w:eastAsia="Arial" w:hAnsi="Arial"/>
          <w:sz w:val="13"/>
          <w:szCs w:val="13"/>
          <w:color w:val="auto"/>
        </w:rPr>
        <w:t>*P ≤ 0.05.</w:t>
      </w:r>
    </w:p>
    <w:p>
      <w:pPr>
        <w:spacing w:after="0" w:line="24" w:lineRule="exact"/>
        <w:rPr>
          <w:sz w:val="20"/>
          <w:szCs w:val="20"/>
          <w:color w:val="auto"/>
        </w:rPr>
      </w:pPr>
    </w:p>
    <w:p>
      <w:pPr>
        <w:ind w:left="500"/>
        <w:spacing w:after="0"/>
        <w:rPr>
          <w:sz w:val="20"/>
          <w:szCs w:val="20"/>
          <w:color w:val="auto"/>
        </w:rPr>
      </w:pPr>
      <w:r>
        <w:rPr>
          <w:rFonts w:ascii="Arial" w:cs="Arial" w:eastAsia="Arial" w:hAnsi="Arial"/>
          <w:sz w:val="13"/>
          <w:szCs w:val="13"/>
          <w:color w:val="auto"/>
        </w:rPr>
        <w:t>**P ≤ 0.01.</w:t>
      </w:r>
    </w:p>
    <w:p>
      <w:pPr>
        <w:sectPr>
          <w:pgSz w:w="11900" w:h="15868" w:orient="portrait"/>
          <w:cols w:equalWidth="0" w:num="1">
            <w:col w:w="10840"/>
          </w:cols>
          <w:pgMar w:left="340" w:top="696" w:right="728"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both"/>
        <w:ind w:left="500" w:firstLine="240"/>
        <w:spacing w:after="0" w:line="270" w:lineRule="auto"/>
        <w:rPr>
          <w:sz w:val="20"/>
          <w:szCs w:val="20"/>
          <w:color w:val="auto"/>
        </w:rPr>
      </w:pPr>
      <w:r>
        <w:rPr>
          <w:rFonts w:ascii="Times New Roman" w:cs="Times New Roman" w:eastAsia="Times New Roman" w:hAnsi="Times New Roman"/>
          <w:sz w:val="17"/>
          <w:szCs w:val="17"/>
          <w:color w:val="auto"/>
        </w:rPr>
        <w:t>A recent study found that secondary students considered friend-liness and the ability to be entertaining to be the top characteristics of an influential peer (Loke et al., 2017). Influential peers were found to be instrumental in engaging at-risk students in health promotion programs, and to have the potential to help other students to resist behaviors threatening to their health. Overall, the students in this study were confident about their ability to resist offers or tempta-tions to smoke in different situations. This is also a good indicator that they will be able to act effectively as health ambassadors in deliv-ering the message of smoke-free living to their peers.</w:t>
      </w:r>
    </w:p>
    <w:p>
      <w:pPr>
        <w:spacing w:after="0" w:line="3" w:lineRule="exact"/>
        <w:rPr>
          <w:sz w:val="20"/>
          <w:szCs w:val="20"/>
          <w:color w:val="auto"/>
        </w:rPr>
      </w:pPr>
    </w:p>
    <w:p>
      <w:pPr>
        <w:jc w:val="both"/>
        <w:ind w:left="500" w:firstLine="240"/>
        <w:spacing w:after="0" w:line="257" w:lineRule="auto"/>
        <w:rPr>
          <w:sz w:val="20"/>
          <w:szCs w:val="20"/>
          <w:color w:val="auto"/>
        </w:rPr>
      </w:pPr>
      <w:r>
        <w:rPr>
          <w:rFonts w:ascii="Times New Roman" w:cs="Times New Roman" w:eastAsia="Times New Roman" w:hAnsi="Times New Roman"/>
          <w:sz w:val="18"/>
          <w:szCs w:val="18"/>
          <w:color w:val="auto"/>
        </w:rPr>
        <w:t>The SHAs, who were involved in the theater production, were significantly more likely than the SPAs to report that they had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ind w:right="8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self-efficacy to refuse the temptation to smoke. A study suggested that being involved in a theater production instead of being only a member of the audience can help students to apply the knowledge or skills that they have learned to real-world situations by using situated learning (Anderson, </w:t>
      </w:r>
      <w:hyperlink w:anchor="page3">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auto"/>
        </w:rPr>
        <w:t>). Through the process of being involved in writing a play and acting a role, the SHAs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smoking-related knowledge, refusal skills, and the perspectives of smokers and non-smokers were strengthened, which helped them to decide to live a smoke-free life (Anderson, </w:t>
      </w:r>
      <w:hyperlink w:anchor="page3">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auto"/>
        </w:rPr>
        <w:t>). The results of this study support the view that involvement in a theater production shows some promising effects in enhancing the ability of the students to solve real-world smoking temptation problems.</w:t>
      </w:r>
    </w:p>
    <w:p>
      <w:pPr>
        <w:spacing w:after="0" w:line="205" w:lineRule="exact"/>
        <w:rPr>
          <w:sz w:val="20"/>
          <w:szCs w:val="20"/>
          <w:color w:val="auto"/>
        </w:rPr>
      </w:pPr>
    </w:p>
    <w:p>
      <w:pPr>
        <w:sectPr>
          <w:pgSz w:w="11900" w:h="15868" w:orient="portrait"/>
          <w:cols w:equalWidth="0" w:num="2">
            <w:col w:w="5480" w:space="300"/>
            <w:col w:w="5060"/>
          </w:cols>
          <w:pgMar w:left="340" w:top="696" w:right="728" w:bottom="0" w:gutter="0" w:footer="0" w:header="0"/>
          <w:type w:val="continuous"/>
        </w:sectPr>
      </w:pPr>
    </w:p>
    <w:p>
      <w:pPr>
        <w:spacing w:after="0" w:line="144" w:lineRule="exact"/>
        <w:rPr>
          <w:sz w:val="20"/>
          <w:szCs w:val="20"/>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696" w:right="728" w:bottom="0" w:gutter="0" w:footer="0" w:header="0"/>
          <w:type w:val="continuous"/>
        </w:sectPr>
      </w:pPr>
    </w:p>
    <w:bookmarkStart w:id="7" w:name="page8"/>
    <w:bookmarkEnd w:id="7"/>
    <w:p>
      <w:pPr>
        <w:ind w:left="460"/>
        <w:spacing w:after="0"/>
        <w:tabs>
          <w:tab w:leader="none" w:pos="9080" w:val="left"/>
        </w:tabs>
        <w:rPr>
          <w:sz w:val="20"/>
          <w:szCs w:val="20"/>
          <w:color w:val="auto"/>
        </w:rPr>
      </w:pPr>
      <w:r>
        <w:rPr>
          <w:rFonts w:ascii="Arial" w:cs="Arial" w:eastAsia="Arial" w:hAnsi="Arial"/>
          <w:sz w:val="16"/>
          <w:szCs w:val="16"/>
          <w:color w:val="auto"/>
        </w:rPr>
        <w:t>8</w:t>
      </w:r>
      <w:r>
        <w:rPr>
          <w:sz w:val="20"/>
          <w:szCs w:val="20"/>
          <w:color w:val="auto"/>
        </w:rPr>
        <w:tab/>
      </w:r>
      <w:r>
        <w:rPr>
          <w:rFonts w:ascii="Arial" w:cs="Arial" w:eastAsia="Arial" w:hAnsi="Arial"/>
          <w:sz w:val="16"/>
          <w:szCs w:val="16"/>
          <w:color w:val="auto"/>
        </w:rPr>
        <w:t>Alice Yuen Loke et al.</w:t>
      </w:r>
    </w:p>
    <w:p>
      <w:pPr>
        <w:sectPr>
          <w:pgSz w:w="11900" w:h="15868" w:orient="portrait"/>
          <w:cols w:equalWidth="0" w:num="1">
            <w:col w:w="10840"/>
          </w:cols>
          <w:pgMar w:left="340" w:top="703" w:right="728" w:bottom="0" w:gutter="0" w:footer="0" w:header="0"/>
        </w:sectPr>
      </w:pPr>
    </w:p>
    <w:p>
      <w:pPr>
        <w:spacing w:after="0" w:line="200" w:lineRule="exact"/>
        <w:rPr>
          <w:sz w:val="20"/>
          <w:szCs w:val="20"/>
          <w:color w:val="auto"/>
        </w:rPr>
      </w:pPr>
    </w:p>
    <w:p>
      <w:pPr>
        <w:spacing w:after="0" w:line="207" w:lineRule="exact"/>
        <w:rPr>
          <w:sz w:val="20"/>
          <w:szCs w:val="20"/>
          <w:color w:val="auto"/>
        </w:rPr>
      </w:pPr>
    </w:p>
    <w:p>
      <w:pPr>
        <w:ind w:left="460" w:right="380"/>
        <w:spacing w:after="0" w:line="237" w:lineRule="auto"/>
        <w:rPr>
          <w:sz w:val="20"/>
          <w:szCs w:val="20"/>
          <w:color w:val="auto"/>
        </w:rPr>
      </w:pPr>
      <w:r>
        <w:rPr>
          <w:rFonts w:ascii="Arial" w:cs="Arial" w:eastAsia="Arial" w:hAnsi="Arial"/>
          <w:sz w:val="19"/>
          <w:szCs w:val="19"/>
          <w:color w:val="008576"/>
        </w:rPr>
        <w:t>Attitude and decision to live a smoke-free life after being involved in/watching a theater production</w:t>
      </w:r>
    </w:p>
    <w:p>
      <w:pPr>
        <w:spacing w:after="0" w:line="123" w:lineRule="exact"/>
        <w:rPr>
          <w:sz w:val="20"/>
          <w:szCs w:val="20"/>
          <w:color w:val="auto"/>
        </w:rPr>
      </w:pPr>
    </w:p>
    <w:p>
      <w:pPr>
        <w:jc w:val="both"/>
        <w:ind w:left="460" w:right="2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Generally, the students agreed with and made the decision to live a smoke-free life after the theater production intervention. SHAs were more aware of the merits of a smoke-free life after their involvement as members of the production team. Elements of the theater can draw the attention of people and arouse their inter-est in a particular issue through the use of entertainment (Post et al., </w:t>
      </w:r>
      <w:hyperlink w:anchor="page3">
        <w:r>
          <w:rPr>
            <w:rFonts w:ascii="Times New Roman" w:cs="Times New Roman" w:eastAsia="Times New Roman" w:hAnsi="Times New Roman"/>
            <w:sz w:val="19"/>
            <w:szCs w:val="19"/>
            <w:color w:val="0000FF"/>
          </w:rPr>
          <w:t>2005</w:t>
        </w:r>
      </w:hyperlink>
      <w:r>
        <w:rPr>
          <w:rFonts w:ascii="Times New Roman" w:cs="Times New Roman" w:eastAsia="Times New Roman" w:hAnsi="Times New Roman"/>
          <w:sz w:val="19"/>
          <w:szCs w:val="19"/>
          <w:color w:val="auto"/>
        </w:rPr>
        <w:t>). The theater production drew the attention of the stu-dents to the topic of a smoke-free life, especially the SHAs who were involved in the theater production.</w:t>
      </w:r>
    </w:p>
    <w:p>
      <w:pPr>
        <w:spacing w:after="0" w:line="15" w:lineRule="exact"/>
        <w:rPr>
          <w:sz w:val="20"/>
          <w:szCs w:val="20"/>
          <w:color w:val="auto"/>
        </w:rPr>
      </w:pPr>
    </w:p>
    <w:p>
      <w:pPr>
        <w:jc w:val="both"/>
        <w:ind w:left="460" w:firstLine="240"/>
        <w:spacing w:after="0" w:line="255" w:lineRule="auto"/>
        <w:rPr>
          <w:rFonts w:ascii="Times New Roman" w:cs="Times New Roman" w:eastAsia="Times New Roman" w:hAnsi="Times New Roman"/>
          <w:sz w:val="18"/>
          <w:szCs w:val="18"/>
          <w:color w:val="0000FF"/>
        </w:rPr>
      </w:pPr>
      <w:r>
        <w:rPr>
          <w:rFonts w:ascii="Times New Roman" w:cs="Times New Roman" w:eastAsia="Times New Roman" w:hAnsi="Times New Roman"/>
          <w:sz w:val="18"/>
          <w:szCs w:val="18"/>
          <w:color w:val="auto"/>
        </w:rPr>
        <w:t xml:space="preserve">It was reported in a previous study that students expressed their intention not to smoke after attending an anti-smoking theater production as members of the audience (Post et al., </w:t>
      </w:r>
      <w:hyperlink w:anchor="page3">
        <w:r>
          <w:rPr>
            <w:rFonts w:ascii="Times New Roman" w:cs="Times New Roman" w:eastAsia="Times New Roman" w:hAnsi="Times New Roman"/>
            <w:sz w:val="18"/>
            <w:szCs w:val="18"/>
            <w:color w:val="0000FF"/>
          </w:rPr>
          <w:t>2005</w:t>
        </w:r>
      </w:hyperlink>
      <w:r>
        <w:rPr>
          <w:rFonts w:ascii="Times New Roman" w:cs="Times New Roman" w:eastAsia="Times New Roman" w:hAnsi="Times New Roman"/>
          <w:sz w:val="18"/>
          <w:szCs w:val="18"/>
          <w:color w:val="auto"/>
        </w:rPr>
        <w:t>). In this study, SHAs who were involved in the theater production theater were shown to be more likely to pledge to refrain from smoking and lead a smoke-free life than SPAs, who watched the production as part of the audience. The active involvement of SHAs in the theater production demonstrated that such involvement had a stronger effect on 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intention to smoke and decision to live a smoke-free life. Combining health messages relating to a smoke-free life with involvement in theater production reduced the skepticism arising from the perception of a disconnection between knowledge and the real-world situation (Anderson, </w:t>
      </w:r>
      <w:hyperlink w:anchor="page3">
        <w:r>
          <w:rPr>
            <w:rFonts w:ascii="Times New Roman" w:cs="Times New Roman" w:eastAsia="Times New Roman" w:hAnsi="Times New Roman"/>
            <w:sz w:val="18"/>
            <w:szCs w:val="18"/>
            <w:color w:val="0000FF"/>
          </w:rPr>
          <w:t>2004</w:t>
        </w:r>
      </w:hyperlink>
      <w:r>
        <w:rPr>
          <w:rFonts w:ascii="Times New Roman" w:cs="Times New Roman" w:eastAsia="Times New Roman" w:hAnsi="Times New Roman"/>
          <w:sz w:val="18"/>
          <w:szCs w:val="18"/>
          <w:color w:val="000000"/>
        </w:rPr>
        <w:t>). This theater production approach increased the students</w:t>
      </w:r>
      <w:r>
        <w:rPr>
          <w:rFonts w:ascii="Arial" w:cs="Arial" w:eastAsia="Arial" w:hAnsi="Arial"/>
          <w:sz w:val="18"/>
          <w:szCs w:val="18"/>
          <w:color w:val="000000"/>
        </w:rPr>
        <w:t>’</w:t>
      </w:r>
      <w:r>
        <w:rPr>
          <w:rFonts w:ascii="Times New Roman" w:cs="Times New Roman" w:eastAsia="Times New Roman" w:hAnsi="Times New Roman"/>
          <w:sz w:val="18"/>
          <w:szCs w:val="18"/>
          <w:color w:val="0000FF"/>
        </w:rPr>
        <w:t xml:space="preserve"> </w:t>
      </w:r>
      <w:r>
        <w:rPr>
          <w:rFonts w:ascii="Times New Roman" w:cs="Times New Roman" w:eastAsia="Times New Roman" w:hAnsi="Times New Roman"/>
          <w:sz w:val="18"/>
          <w:szCs w:val="18"/>
          <w:color w:val="000000"/>
        </w:rPr>
        <w:t>awareness of being smoke-free as a norm, and satisfied their curi-osity about the related health messages.</w:t>
      </w:r>
    </w:p>
    <w:p>
      <w:pPr>
        <w:spacing w:after="0" w:line="221" w:lineRule="exact"/>
        <w:rPr>
          <w:sz w:val="20"/>
          <w:szCs w:val="20"/>
          <w:color w:val="auto"/>
        </w:rPr>
      </w:pPr>
    </w:p>
    <w:p>
      <w:pPr>
        <w:jc w:val="both"/>
        <w:ind w:left="460" w:firstLine="240"/>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After the theater production intervention, higher proportion of SHAs than SPAs strongly agreed with the idea of reducing the intention to smoke and pledged to refrain from picking up their first cigarette. Since reducing the percentage of students who intend to smoke and to experiment with smoking is a powerful means of reducing the prevalence of adult smoking in the future (Sowdon and Arblaster, </w:t>
      </w:r>
      <w:hyperlink w:anchor="page3">
        <w:r>
          <w:rPr>
            <w:rFonts w:ascii="Times New Roman" w:cs="Times New Roman" w:eastAsia="Times New Roman" w:hAnsi="Times New Roman"/>
            <w:sz w:val="19"/>
            <w:szCs w:val="19"/>
            <w:color w:val="0000FF"/>
          </w:rPr>
          <w:t>1999</w:t>
        </w:r>
      </w:hyperlink>
      <w:r>
        <w:rPr>
          <w:rFonts w:ascii="Times New Roman" w:cs="Times New Roman" w:eastAsia="Times New Roman" w:hAnsi="Times New Roman"/>
          <w:sz w:val="19"/>
          <w:szCs w:val="19"/>
          <w:color w:val="auto"/>
        </w:rPr>
        <w:t>), this theater production peer-led program is an effective method of indirectly lowering the preva-lence of smoking among the future adult population.</w:t>
      </w:r>
    </w:p>
    <w:p>
      <w:pPr>
        <w:spacing w:after="0" w:line="15" w:lineRule="exact"/>
        <w:rPr>
          <w:sz w:val="20"/>
          <w:szCs w:val="20"/>
          <w:color w:val="auto"/>
        </w:rPr>
      </w:pPr>
    </w:p>
    <w:p>
      <w:pPr>
        <w:jc w:val="both"/>
        <w:ind w:left="460" w:firstLine="24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It was reported in a previous study that peer-led anti-smoking programs are seldom successful at reaching or persuading peers who are currently smoking of the merits of quitting smoking (Audrey et al., </w:t>
      </w:r>
      <w:hyperlink w:anchor="page3">
        <w:r>
          <w:rPr>
            <w:rFonts w:ascii="Times New Roman" w:cs="Times New Roman" w:eastAsia="Times New Roman" w:hAnsi="Times New Roman"/>
            <w:sz w:val="18"/>
            <w:szCs w:val="18"/>
            <w:color w:val="0000FF"/>
          </w:rPr>
          <w:t>2006</w:t>
        </w:r>
      </w:hyperlink>
      <w:r>
        <w:rPr>
          <w:rFonts w:ascii="Times New Roman" w:cs="Times New Roman" w:eastAsia="Times New Roman" w:hAnsi="Times New Roman"/>
          <w:sz w:val="18"/>
          <w:szCs w:val="18"/>
          <w:color w:val="auto"/>
        </w:rPr>
        <w:t xml:space="preserve">; Campbell et al., </w:t>
      </w:r>
      <w:hyperlink w:anchor="page3">
        <w:r>
          <w:rPr>
            <w:rFonts w:ascii="Times New Roman" w:cs="Times New Roman" w:eastAsia="Times New Roman" w:hAnsi="Times New Roman"/>
            <w:sz w:val="18"/>
            <w:szCs w:val="18"/>
            <w:color w:val="0000FF"/>
          </w:rPr>
          <w:t>2008</w:t>
        </w:r>
      </w:hyperlink>
      <w:r>
        <w:rPr>
          <w:rFonts w:ascii="Times New Roman" w:cs="Times New Roman" w:eastAsia="Times New Roman" w:hAnsi="Times New Roman"/>
          <w:sz w:val="18"/>
          <w:szCs w:val="18"/>
          <w:color w:val="auto"/>
        </w:rPr>
        <w:t>). Although the number of smoking students is small in this study, 7 out of the 32 students who ever tried smoking pledged to quit smoking immediately after the theater production. This theater production intervention reached the smoking students and had some influence on them. SHAs were also more willing than SPAs to promote the message of the merits of living a smoke-free life to their families, relatives, or friends. The fact that the SHAs received education workshop before the writing of a playwright, and direct communication with drama teacher/director could have produced additional effects on the SHAs. It can be concluded that the message of living a smoke-free life can be disseminated by SHAs to their peers and ultimately reduce the prevalence of smoking among the overall population.</w:t>
      </w:r>
    </w:p>
    <w:p>
      <w:pPr>
        <w:spacing w:after="0" w:line="200" w:lineRule="exact"/>
        <w:rPr>
          <w:sz w:val="20"/>
          <w:szCs w:val="20"/>
          <w:color w:val="auto"/>
        </w:rPr>
      </w:pPr>
    </w:p>
    <w:p>
      <w:pPr>
        <w:spacing w:after="0" w:line="226" w:lineRule="exact"/>
        <w:rPr>
          <w:sz w:val="20"/>
          <w:szCs w:val="20"/>
          <w:color w:val="auto"/>
        </w:rPr>
      </w:pPr>
    </w:p>
    <w:p>
      <w:pPr>
        <w:ind w:left="460"/>
        <w:spacing w:after="0"/>
        <w:rPr>
          <w:sz w:val="20"/>
          <w:szCs w:val="20"/>
          <w:color w:val="auto"/>
        </w:rPr>
      </w:pPr>
      <w:r>
        <w:rPr>
          <w:rFonts w:ascii="Arial" w:cs="Arial" w:eastAsia="Arial" w:hAnsi="Arial"/>
          <w:sz w:val="19"/>
          <w:szCs w:val="19"/>
          <w:color w:val="008576"/>
        </w:rPr>
        <w:t>Limitations of the study</w:t>
      </w:r>
    </w:p>
    <w:p>
      <w:pPr>
        <w:spacing w:after="0" w:line="123" w:lineRule="exact"/>
        <w:rPr>
          <w:sz w:val="20"/>
          <w:szCs w:val="20"/>
          <w:color w:val="auto"/>
        </w:rPr>
      </w:pPr>
    </w:p>
    <w:p>
      <w:pPr>
        <w:jc w:val="both"/>
        <w:ind w:left="460"/>
        <w:spacing w:after="0" w:line="255" w:lineRule="auto"/>
        <w:rPr>
          <w:sz w:val="20"/>
          <w:szCs w:val="20"/>
          <w:color w:val="auto"/>
        </w:rPr>
      </w:pPr>
      <w:r>
        <w:rPr>
          <w:rFonts w:ascii="Times New Roman" w:cs="Times New Roman" w:eastAsia="Times New Roman" w:hAnsi="Times New Roman"/>
          <w:sz w:val="18"/>
          <w:szCs w:val="18"/>
          <w:color w:val="auto"/>
        </w:rPr>
        <w:t>This is a health promotion project using a theater production to pro-mote the message of living a smoke-free life. This study is limited in that there is no baseline data on relevant smoking-related variables for comparison. No follow-up session was held. Long-term changes in the students</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attitude towards a smoke-free life and their self-efficacy in resisting offers to smoke cannot be evaluated.</w:t>
      </w:r>
    </w:p>
    <w:p>
      <w:pPr>
        <w:spacing w:after="0" w:line="20" w:lineRule="exact"/>
        <w:rPr>
          <w:sz w:val="20"/>
          <w:szCs w:val="20"/>
          <w:color w:val="auto"/>
        </w:rPr>
      </w:pPr>
      <w:r>
        <w:rPr>
          <w:sz w:val="20"/>
          <w:szCs w:val="20"/>
          <w:color w:val="auto"/>
        </w:rPr>
        <w:br w:type="column"/>
      </w:r>
    </w:p>
    <w:p>
      <w:pPr>
        <w:spacing w:after="0" w:line="392" w:lineRule="exact"/>
        <w:rPr>
          <w:sz w:val="20"/>
          <w:szCs w:val="20"/>
          <w:color w:val="auto"/>
        </w:rPr>
      </w:pPr>
    </w:p>
    <w:p>
      <w:pPr>
        <w:jc w:val="both"/>
        <w:ind w:right="100" w:firstLine="240"/>
        <w:spacing w:after="0" w:line="271"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Another limitation of the project is related to the small number of SHAs recruited, limiting the variability of the SHA group. There were also a small number of students who ever tried smoking in the school. As students who ever tried smoking are also the target population for such health promotion project, they were not excluded from the pro-duction team as SHAs (2/21, 9.5%), or as SPAs (30/388, 7.7%). It should be noted that the percentage of daily cigarette smokers of people in Hong Kong is 10.0% in 2017, with the lowest rate for persons aged 15</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19 at 1.0%. (Census Statistics Department, </w:t>
      </w:r>
      <w:hyperlink w:anchor="page3">
        <w:r>
          <w:rPr>
            <w:rFonts w:ascii="Times New Roman" w:cs="Times New Roman" w:eastAsia="Times New Roman" w:hAnsi="Times New Roman"/>
            <w:sz w:val="17"/>
            <w:szCs w:val="17"/>
            <w:color w:val="0000FF"/>
          </w:rPr>
          <w:t>2018</w:t>
        </w:r>
      </w:hyperlink>
      <w:r>
        <w:rPr>
          <w:rFonts w:ascii="Times New Roman" w:cs="Times New Roman" w:eastAsia="Times New Roman" w:hAnsi="Times New Roman"/>
          <w:sz w:val="17"/>
          <w:szCs w:val="17"/>
          <w:color w:val="auto"/>
        </w:rPr>
        <w:t>). The inclusion of these smoking students (32/409, 7.8%) represented the smokers in this age range. Lastly, only one secondary school was involved in the study, limiting the generalizability of the results.</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19"/>
          <w:szCs w:val="19"/>
          <w:color w:val="008576"/>
        </w:rPr>
        <w:t>Conclusions</w:t>
      </w:r>
    </w:p>
    <w:p>
      <w:pPr>
        <w:spacing w:after="0" w:line="123" w:lineRule="exact"/>
        <w:rPr>
          <w:sz w:val="20"/>
          <w:szCs w:val="20"/>
          <w:color w:val="auto"/>
        </w:rPr>
      </w:pPr>
    </w:p>
    <w:p>
      <w:pPr>
        <w:jc w:val="both"/>
        <w:ind w:right="100"/>
        <w:spacing w:after="0" w:line="255" w:lineRule="auto"/>
        <w:rPr>
          <w:sz w:val="20"/>
          <w:szCs w:val="20"/>
          <w:color w:val="auto"/>
        </w:rPr>
      </w:pPr>
      <w:r>
        <w:rPr>
          <w:rFonts w:ascii="Times New Roman" w:cs="Times New Roman" w:eastAsia="Times New Roman" w:hAnsi="Times New Roman"/>
          <w:sz w:val="18"/>
          <w:szCs w:val="18"/>
          <w:color w:val="auto"/>
        </w:rPr>
        <w:t>This theater production project attracted the attention of students on the merits of living a smoke-free life. Students were better able to grasp smoking-related knowledge and practical skills on refusing to smoke when these were imparted to them through a live theater production. Further studies should be conducted to evaluate the changes in the students before and after such an intervention. The involvement of more schools with theater production could further substantiate the effectiveness of such an intervention. The effects of other education interventions/ approaches, such as role play or song writing to promote smoke-free life should be explored.</w:t>
      </w: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Arial" w:cs="Arial" w:eastAsia="Arial" w:hAnsi="Arial"/>
          <w:sz w:val="19"/>
          <w:szCs w:val="19"/>
          <w:color w:val="008576"/>
        </w:rPr>
        <w:t>Implications</w:t>
      </w:r>
    </w:p>
    <w:p>
      <w:pPr>
        <w:spacing w:after="0" w:line="123" w:lineRule="exact"/>
        <w:rPr>
          <w:sz w:val="20"/>
          <w:szCs w:val="20"/>
          <w:color w:val="auto"/>
        </w:rPr>
      </w:pPr>
    </w:p>
    <w:p>
      <w:pPr>
        <w:jc w:val="both"/>
        <w:ind w:right="100"/>
        <w:spacing w:after="0"/>
        <w:rPr>
          <w:sz w:val="20"/>
          <w:szCs w:val="20"/>
          <w:color w:val="auto"/>
        </w:rPr>
      </w:pPr>
      <w:r>
        <w:rPr>
          <w:rFonts w:ascii="Times New Roman" w:cs="Times New Roman" w:eastAsia="Times New Roman" w:hAnsi="Times New Roman"/>
          <w:sz w:val="19"/>
          <w:szCs w:val="19"/>
          <w:color w:val="auto"/>
        </w:rPr>
        <w:t>The results of this project show that a school-based peer-led pro-gram involving a live theater production can be an effective and innovative health promoting project to reduce the intention of stu-dents to smoke and to experiment with cigarettes. SHAs, who par-ticipated in an education workshop and were involved in the production, had a slightly higher self-efficacy in resisting the temp-tation to smoke. This project was an attempt to reach those who were smokers or were susceptible to smoking, and hopefully through peer interaction, message of living a smoke-free life and interventions can be effectively provided to young people who needed to hear these messages.</w:t>
      </w:r>
    </w:p>
    <w:p>
      <w:pPr>
        <w:spacing w:after="0" w:line="19" w:lineRule="exact"/>
        <w:rPr>
          <w:sz w:val="20"/>
          <w:szCs w:val="20"/>
          <w:color w:val="auto"/>
        </w:rPr>
      </w:pPr>
    </w:p>
    <w:p>
      <w:pPr>
        <w:jc w:val="both"/>
        <w:ind w:right="100" w:firstLine="240"/>
        <w:spacing w:after="0" w:line="25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The students in this study were exposed to smoking both from their family and from the nearby school environment. As families and schools are the main sources of influence on adolescent smok-ing behaviors (Kobus, </w:t>
      </w:r>
      <w:hyperlink w:anchor="page3">
        <w:r>
          <w:rPr>
            <w:rFonts w:ascii="Times New Roman" w:cs="Times New Roman" w:eastAsia="Times New Roman" w:hAnsi="Times New Roman"/>
            <w:sz w:val="18"/>
            <w:szCs w:val="18"/>
            <w:color w:val="0000FF"/>
          </w:rPr>
          <w:t>2003</w:t>
        </w:r>
      </w:hyperlink>
      <w:r>
        <w:rPr>
          <w:rFonts w:ascii="Times New Roman" w:cs="Times New Roman" w:eastAsia="Times New Roman" w:hAnsi="Times New Roman"/>
          <w:sz w:val="18"/>
          <w:szCs w:val="18"/>
          <w:color w:val="auto"/>
        </w:rPr>
        <w:t xml:space="preserve">), it is necessary for parents and school personnel to make efforts to maintain a smoke-free environment in order to minimize the notion among students that smoking is a </w:t>
      </w:r>
      <w:r>
        <w:rPr>
          <w:rFonts w:ascii="Arial" w:cs="Arial" w:eastAsia="Arial" w:hAnsi="Arial"/>
          <w:sz w:val="18"/>
          <w:szCs w:val="18"/>
          <w:color w:val="auto"/>
        </w:rPr>
        <w:t>“</w:t>
      </w:r>
      <w:r>
        <w:rPr>
          <w:rFonts w:ascii="Times New Roman" w:cs="Times New Roman" w:eastAsia="Times New Roman" w:hAnsi="Times New Roman"/>
          <w:sz w:val="18"/>
          <w:szCs w:val="18"/>
          <w:color w:val="auto"/>
        </w:rPr>
        <w:t>norm.</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A smoke-free social environment among adolescents</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should be achieved; parents should be aware of the influence of their smoking habits on their children, and school personnel should strive to maintain a smoke-free environment in the school.</w:t>
      </w:r>
    </w:p>
    <w:p>
      <w:pPr>
        <w:spacing w:after="0" w:line="322" w:lineRule="exact"/>
        <w:rPr>
          <w:sz w:val="20"/>
          <w:szCs w:val="20"/>
          <w:color w:val="auto"/>
        </w:rPr>
      </w:pPr>
    </w:p>
    <w:p>
      <w:pPr>
        <w:jc w:val="both"/>
        <w:ind w:right="100"/>
        <w:spacing w:after="0" w:line="254" w:lineRule="auto"/>
        <w:rPr>
          <w:sz w:val="20"/>
          <w:szCs w:val="20"/>
          <w:color w:val="auto"/>
        </w:rPr>
      </w:pPr>
      <w:r>
        <w:rPr>
          <w:rFonts w:ascii="Arial" w:cs="Arial" w:eastAsia="Arial" w:hAnsi="Arial"/>
          <w:sz w:val="16"/>
          <w:szCs w:val="16"/>
          <w:color w:val="008576"/>
        </w:rPr>
        <w:t xml:space="preserve">Acknowledgements. </w:t>
      </w:r>
      <w:r>
        <w:rPr>
          <w:rFonts w:ascii="Times New Roman" w:cs="Times New Roman" w:eastAsia="Times New Roman" w:hAnsi="Times New Roman"/>
          <w:sz w:val="16"/>
          <w:szCs w:val="16"/>
          <w:color w:val="000000"/>
        </w:rPr>
        <w:t>The research team would like to thank all the students</w:t>
      </w:r>
      <w:r>
        <w:rPr>
          <w:rFonts w:ascii="Arial" w:cs="Arial" w:eastAsia="Arial" w:hAnsi="Arial"/>
          <w:sz w:val="16"/>
          <w:szCs w:val="16"/>
          <w:color w:val="008576"/>
        </w:rPr>
        <w:t xml:space="preserve"> </w:t>
      </w:r>
      <w:r>
        <w:rPr>
          <w:rFonts w:ascii="Times New Roman" w:cs="Times New Roman" w:eastAsia="Times New Roman" w:hAnsi="Times New Roman"/>
          <w:sz w:val="16"/>
          <w:szCs w:val="16"/>
          <w:color w:val="000000"/>
        </w:rPr>
        <w:t>and the teachers in the school who helped in this project.</w:t>
      </w:r>
    </w:p>
    <w:p>
      <w:pPr>
        <w:spacing w:after="0" w:line="238" w:lineRule="exact"/>
        <w:rPr>
          <w:sz w:val="20"/>
          <w:szCs w:val="20"/>
          <w:color w:val="auto"/>
        </w:rPr>
      </w:pPr>
    </w:p>
    <w:p>
      <w:pPr>
        <w:spacing w:after="0"/>
        <w:rPr>
          <w:rFonts w:ascii="Times New Roman" w:cs="Times New Roman" w:eastAsia="Times New Roman" w:hAnsi="Times New Roman"/>
          <w:sz w:val="16"/>
          <w:szCs w:val="16"/>
          <w:color w:val="auto"/>
        </w:rPr>
      </w:pPr>
      <w:r>
        <w:rPr>
          <w:rFonts w:ascii="Arial" w:cs="Arial" w:eastAsia="Arial" w:hAnsi="Arial"/>
          <w:sz w:val="16"/>
          <w:szCs w:val="16"/>
          <w:color w:val="008576"/>
        </w:rPr>
        <w:t xml:space="preserve">Author ORCIDs. </w:t>
      </w:r>
      <w:r>
        <w:rPr>
          <w:sz w:val="1"/>
          <w:szCs w:val="1"/>
          <w:color w:val="auto"/>
        </w:rPr>
        <w:drawing>
          <wp:inline distT="0" distB="0" distL="0" distR="0">
            <wp:extent cx="126365" cy="1263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126365" cy="12636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Alice Yuen Loke, </w:t>
      </w:r>
      <w:hyperlink r:id="rId24">
        <w:r>
          <w:rPr>
            <w:rFonts w:ascii="Times New Roman" w:cs="Times New Roman" w:eastAsia="Times New Roman" w:hAnsi="Times New Roman"/>
            <w:sz w:val="16"/>
            <w:szCs w:val="16"/>
            <w:color w:val="0000FF"/>
          </w:rPr>
          <w:t>0000-0002-0676-8139</w:t>
        </w:r>
      </w:hyperlink>
    </w:p>
    <w:p>
      <w:pPr>
        <w:spacing w:after="0" w:line="289" w:lineRule="exact"/>
        <w:rPr>
          <w:sz w:val="20"/>
          <w:szCs w:val="20"/>
          <w:color w:val="auto"/>
        </w:rPr>
      </w:pPr>
    </w:p>
    <w:p>
      <w:pPr>
        <w:jc w:val="both"/>
        <w:ind w:right="100"/>
        <w:spacing w:after="0" w:line="261" w:lineRule="auto"/>
        <w:rPr>
          <w:sz w:val="20"/>
          <w:szCs w:val="20"/>
          <w:color w:val="auto"/>
        </w:rPr>
      </w:pPr>
      <w:r>
        <w:rPr>
          <w:rFonts w:ascii="Arial" w:cs="Arial" w:eastAsia="Arial" w:hAnsi="Arial"/>
          <w:sz w:val="16"/>
          <w:szCs w:val="16"/>
          <w:color w:val="008576"/>
        </w:rPr>
        <w:t xml:space="preserve">Authors’ Contributions. </w:t>
      </w:r>
      <w:r>
        <w:rPr>
          <w:rFonts w:ascii="Times New Roman" w:cs="Times New Roman" w:eastAsia="Times New Roman" w:hAnsi="Times New Roman"/>
          <w:sz w:val="16"/>
          <w:szCs w:val="16"/>
          <w:color w:val="000000"/>
        </w:rPr>
        <w:t>AYL, YWM &amp; STW made substantial contribution to</w:t>
      </w:r>
      <w:r>
        <w:rPr>
          <w:rFonts w:ascii="Arial" w:cs="Arial" w:eastAsia="Arial" w:hAnsi="Arial"/>
          <w:sz w:val="16"/>
          <w:szCs w:val="16"/>
          <w:color w:val="008576"/>
        </w:rPr>
        <w:t xml:space="preserve"> </w:t>
      </w:r>
      <w:r>
        <w:rPr>
          <w:rFonts w:ascii="Times New Roman" w:cs="Times New Roman" w:eastAsia="Times New Roman" w:hAnsi="Times New Roman"/>
          <w:sz w:val="16"/>
          <w:szCs w:val="16"/>
          <w:color w:val="000000"/>
        </w:rPr>
        <w:t>the concept and design of the study. YWM and STW in acquisition of data. All authors involved in data analysis. YTW drafted the article, and AYL, YWM and STW revised critically for important intellectual content. All authors approved the final version to be published.</w:t>
      </w:r>
    </w:p>
    <w:p>
      <w:pPr>
        <w:spacing w:after="0" w:line="204" w:lineRule="exact"/>
        <w:rPr>
          <w:sz w:val="20"/>
          <w:szCs w:val="20"/>
          <w:color w:val="auto"/>
        </w:rPr>
      </w:pPr>
    </w:p>
    <w:p>
      <w:pPr>
        <w:sectPr>
          <w:pgSz w:w="11900" w:h="15868" w:orient="portrait"/>
          <w:cols w:equalWidth="0" w:num="2">
            <w:col w:w="5460" w:space="300"/>
            <w:col w:w="5080"/>
          </w:cols>
          <w:pgMar w:left="340" w:top="703" w:right="728" w:bottom="0" w:gutter="0" w:footer="0" w:header="0"/>
          <w:type w:val="continuous"/>
        </w:sectPr>
      </w:pPr>
    </w:p>
    <w:p>
      <w:pPr>
        <w:spacing w:after="0" w:line="126" w:lineRule="exact"/>
        <w:rPr>
          <w:sz w:val="20"/>
          <w:szCs w:val="20"/>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p>
      <w:pPr>
        <w:sectPr>
          <w:pgSz w:w="11900" w:h="15868" w:orient="portrait"/>
          <w:cols w:equalWidth="0" w:num="1">
            <w:col w:w="10840"/>
          </w:cols>
          <w:pgMar w:left="340" w:top="703" w:right="728" w:bottom="0" w:gutter="0" w:footer="0" w:header="0"/>
          <w:type w:val="continuous"/>
        </w:sectPr>
      </w:pPr>
    </w:p>
    <w:bookmarkStart w:id="8" w:name="page9"/>
    <w:bookmarkEnd w:id="8"/>
    <w:p>
      <w:pPr>
        <w:ind w:left="500"/>
        <w:spacing w:after="0"/>
        <w:rPr>
          <w:sz w:val="20"/>
          <w:szCs w:val="20"/>
          <w:color w:val="auto"/>
        </w:rPr>
      </w:pPr>
      <w:r>
        <w:rPr>
          <w:rFonts w:ascii="Arial" w:cs="Arial" w:eastAsia="Arial" w:hAnsi="Arial"/>
          <w:sz w:val="18"/>
          <w:szCs w:val="18"/>
          <w:color w:val="auto"/>
        </w:rPr>
        <w:t>Primary Health Care Research &amp; Development</w:t>
      </w:r>
    </w:p>
    <w:p>
      <w:pPr>
        <w:spacing w:after="0" w:line="384" w:lineRule="exact"/>
        <w:rPr>
          <w:sz w:val="20"/>
          <w:szCs w:val="20"/>
          <w:color w:val="auto"/>
        </w:rPr>
      </w:pPr>
    </w:p>
    <w:p>
      <w:pPr>
        <w:ind w:left="500"/>
        <w:spacing w:after="0"/>
        <w:rPr>
          <w:sz w:val="20"/>
          <w:szCs w:val="20"/>
          <w:color w:val="auto"/>
        </w:rPr>
      </w:pPr>
      <w:r>
        <w:rPr>
          <w:rFonts w:ascii="Arial" w:cs="Arial" w:eastAsia="Arial" w:hAnsi="Arial"/>
          <w:sz w:val="19"/>
          <w:szCs w:val="19"/>
          <w:color w:val="008576"/>
        </w:rPr>
        <w:t>References</w:t>
      </w:r>
    </w:p>
    <w:p>
      <w:pPr>
        <w:spacing w:after="0" w:line="127" w:lineRule="exact"/>
        <w:rPr>
          <w:sz w:val="20"/>
          <w:szCs w:val="20"/>
          <w:color w:val="auto"/>
        </w:rPr>
      </w:pPr>
    </w:p>
    <w:p>
      <w:pPr>
        <w:jc w:val="both"/>
        <w:ind w:left="680" w:hanging="179"/>
        <w:spacing w:after="0" w:line="255" w:lineRule="auto"/>
        <w:rPr>
          <w:sz w:val="20"/>
          <w:szCs w:val="20"/>
          <w:color w:val="auto"/>
        </w:rPr>
      </w:pPr>
      <w:r>
        <w:rPr>
          <w:rFonts w:ascii="Times New Roman" w:cs="Times New Roman" w:eastAsia="Times New Roman" w:hAnsi="Times New Roman"/>
          <w:sz w:val="16"/>
          <w:szCs w:val="16"/>
          <w:color w:val="auto"/>
        </w:rPr>
        <w:t>Abdullah A, Mak YW, Loke AY and Lam TH (2005) Smoking cessation inter-vention in parents of young children: a randomised controlled trial. Addiction 100, 1731</w:t>
      </w:r>
      <w:r>
        <w:rPr>
          <w:rFonts w:ascii="Arial" w:cs="Arial" w:eastAsia="Arial" w:hAnsi="Arial"/>
          <w:sz w:val="16"/>
          <w:szCs w:val="16"/>
          <w:color w:val="auto"/>
        </w:rPr>
        <w:t>–</w:t>
      </w:r>
      <w:r>
        <w:rPr>
          <w:rFonts w:ascii="Times New Roman" w:cs="Times New Roman" w:eastAsia="Times New Roman" w:hAnsi="Times New Roman"/>
          <w:sz w:val="16"/>
          <w:szCs w:val="16"/>
          <w:color w:val="auto"/>
        </w:rPr>
        <w:t>1740.</w:t>
      </w:r>
    </w:p>
    <w:p>
      <w:pPr>
        <w:spacing w:after="0" w:line="13" w:lineRule="exact"/>
        <w:rPr>
          <w:sz w:val="20"/>
          <w:szCs w:val="20"/>
          <w:color w:val="auto"/>
        </w:rPr>
      </w:pPr>
    </w:p>
    <w:p>
      <w:pPr>
        <w:jc w:val="both"/>
        <w:ind w:left="680" w:hanging="179"/>
        <w:spacing w:after="0" w:line="250" w:lineRule="auto"/>
        <w:rPr>
          <w:sz w:val="20"/>
          <w:szCs w:val="20"/>
          <w:color w:val="auto"/>
        </w:rPr>
      </w:pPr>
      <w:r>
        <w:rPr>
          <w:rFonts w:ascii="Times New Roman" w:cs="Times New Roman" w:eastAsia="Times New Roman" w:hAnsi="Times New Roman"/>
          <w:sz w:val="16"/>
          <w:szCs w:val="16"/>
          <w:color w:val="auto"/>
        </w:rPr>
        <w:t xml:space="preserve">Anderson C (2004) Learning in </w:t>
      </w:r>
      <w:r>
        <w:rPr>
          <w:rFonts w:ascii="Arial" w:cs="Arial" w:eastAsia="Arial" w:hAnsi="Arial"/>
          <w:sz w:val="16"/>
          <w:szCs w:val="16"/>
          <w:color w:val="auto"/>
        </w:rPr>
        <w:t>“</w:t>
      </w:r>
      <w:r>
        <w:rPr>
          <w:rFonts w:ascii="Times New Roman" w:cs="Times New Roman" w:eastAsia="Times New Roman" w:hAnsi="Times New Roman"/>
          <w:sz w:val="16"/>
          <w:szCs w:val="16"/>
          <w:color w:val="auto"/>
        </w:rPr>
        <w:t>As-if</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worlds: cognition in drama in educa-tion. Theory into Practice 43, 281</w:t>
      </w:r>
      <w:r>
        <w:rPr>
          <w:rFonts w:ascii="Arial" w:cs="Arial" w:eastAsia="Arial" w:hAnsi="Arial"/>
          <w:sz w:val="16"/>
          <w:szCs w:val="16"/>
          <w:color w:val="auto"/>
        </w:rPr>
        <w:t>–</w:t>
      </w:r>
      <w:r>
        <w:rPr>
          <w:rFonts w:ascii="Times New Roman" w:cs="Times New Roman" w:eastAsia="Times New Roman" w:hAnsi="Times New Roman"/>
          <w:sz w:val="16"/>
          <w:szCs w:val="16"/>
          <w:color w:val="auto"/>
        </w:rPr>
        <w:t>286.</w:t>
      </w:r>
    </w:p>
    <w:p>
      <w:pPr>
        <w:spacing w:after="0" w:line="15" w:lineRule="exact"/>
        <w:rPr>
          <w:sz w:val="20"/>
          <w:szCs w:val="20"/>
          <w:color w:val="auto"/>
        </w:rPr>
      </w:pPr>
    </w:p>
    <w:p>
      <w:pPr>
        <w:jc w:val="both"/>
        <w:ind w:left="680" w:hanging="179"/>
        <w:spacing w:after="0" w:line="255" w:lineRule="auto"/>
        <w:rPr>
          <w:sz w:val="20"/>
          <w:szCs w:val="20"/>
          <w:color w:val="auto"/>
        </w:rPr>
      </w:pPr>
      <w:r>
        <w:rPr>
          <w:rFonts w:ascii="Times New Roman" w:cs="Times New Roman" w:eastAsia="Times New Roman" w:hAnsi="Times New Roman"/>
          <w:sz w:val="16"/>
          <w:szCs w:val="16"/>
          <w:color w:val="auto"/>
        </w:rPr>
        <w:t>Audrey S, Holliday J and Campbell R (2006) It</w:t>
      </w:r>
      <w:r>
        <w:rPr>
          <w:rFonts w:ascii="Arial" w:cs="Arial" w:eastAsia="Arial" w:hAnsi="Arial"/>
          <w:sz w:val="16"/>
          <w:szCs w:val="16"/>
          <w:color w:val="auto"/>
        </w:rPr>
        <w:t>’</w:t>
      </w:r>
      <w:r>
        <w:rPr>
          <w:rFonts w:ascii="Times New Roman" w:cs="Times New Roman" w:eastAsia="Times New Roman" w:hAnsi="Times New Roman"/>
          <w:sz w:val="16"/>
          <w:szCs w:val="16"/>
          <w:color w:val="auto"/>
        </w:rPr>
        <w:t>s good to talk: adolescent per-spectives of an informal peer-led intervention to reduce smoking. Social Science &amp; Medicine 6, 320</w:t>
      </w:r>
      <w:r>
        <w:rPr>
          <w:rFonts w:ascii="Arial" w:cs="Arial" w:eastAsia="Arial" w:hAnsi="Arial"/>
          <w:sz w:val="16"/>
          <w:szCs w:val="16"/>
          <w:color w:val="auto"/>
        </w:rPr>
        <w:t>–</w:t>
      </w:r>
      <w:r>
        <w:rPr>
          <w:rFonts w:ascii="Times New Roman" w:cs="Times New Roman" w:eastAsia="Times New Roman" w:hAnsi="Times New Roman"/>
          <w:sz w:val="16"/>
          <w:szCs w:val="16"/>
          <w:color w:val="auto"/>
        </w:rPr>
        <w:t>334.</w:t>
      </w:r>
    </w:p>
    <w:p>
      <w:pPr>
        <w:spacing w:after="0" w:line="12" w:lineRule="exact"/>
        <w:rPr>
          <w:sz w:val="20"/>
          <w:szCs w:val="20"/>
          <w:color w:val="auto"/>
        </w:rPr>
      </w:pPr>
    </w:p>
    <w:p>
      <w:pPr>
        <w:jc w:val="both"/>
        <w:ind w:left="680" w:hanging="179"/>
        <w:spacing w:after="0" w:line="277" w:lineRule="auto"/>
        <w:rPr>
          <w:sz w:val="20"/>
          <w:szCs w:val="20"/>
          <w:color w:val="auto"/>
        </w:rPr>
      </w:pPr>
      <w:r>
        <w:rPr>
          <w:rFonts w:ascii="Times New Roman" w:cs="Times New Roman" w:eastAsia="Times New Roman" w:hAnsi="Times New Roman"/>
          <w:sz w:val="15"/>
          <w:szCs w:val="15"/>
          <w:color w:val="auto"/>
        </w:rPr>
        <w:t>Barman SK, Pulkkinen L, Kaprio J and Rose RJ (2004) Inattentiveness, paren-tal smoking and adolescent smoking initiation. Addiction 99, 1049</w:t>
      </w:r>
      <w:r>
        <w:rPr>
          <w:rFonts w:ascii="Arial" w:cs="Arial" w:eastAsia="Arial" w:hAnsi="Arial"/>
          <w:sz w:val="15"/>
          <w:szCs w:val="15"/>
          <w:color w:val="auto"/>
        </w:rPr>
        <w:t>–</w:t>
      </w:r>
      <w:r>
        <w:rPr>
          <w:rFonts w:ascii="Times New Roman" w:cs="Times New Roman" w:eastAsia="Times New Roman" w:hAnsi="Times New Roman"/>
          <w:sz w:val="15"/>
          <w:szCs w:val="15"/>
          <w:color w:val="auto"/>
        </w:rPr>
        <w:t>1061.</w:t>
      </w:r>
    </w:p>
    <w:p>
      <w:pPr>
        <w:spacing w:after="0" w:line="1" w:lineRule="exact"/>
        <w:rPr>
          <w:sz w:val="20"/>
          <w:szCs w:val="20"/>
          <w:color w:val="auto"/>
        </w:rPr>
      </w:pPr>
    </w:p>
    <w:p>
      <w:pPr>
        <w:jc w:val="both"/>
        <w:ind w:left="680" w:hanging="179"/>
        <w:spacing w:after="0" w:line="277" w:lineRule="auto"/>
        <w:rPr>
          <w:sz w:val="20"/>
          <w:szCs w:val="20"/>
          <w:color w:val="auto"/>
        </w:rPr>
      </w:pPr>
      <w:r>
        <w:rPr>
          <w:rFonts w:ascii="Times New Roman" w:cs="Times New Roman" w:eastAsia="Times New Roman" w:hAnsi="Times New Roman"/>
          <w:sz w:val="15"/>
          <w:szCs w:val="15"/>
          <w:color w:val="auto"/>
        </w:rPr>
        <w:t>Bell-Ellison BA, Forthofer MS, McDermott RJ, Zapata LB, Nearns JL, Curran KT, Calkins SA, Bryant CA and Brown KR (2009) A theater-as-education project discourages tobacco and alcohol use. Middle School Journal 41, 11</w:t>
      </w:r>
      <w:r>
        <w:rPr>
          <w:rFonts w:ascii="Arial" w:cs="Arial" w:eastAsia="Arial" w:hAnsi="Arial"/>
          <w:sz w:val="15"/>
          <w:szCs w:val="15"/>
          <w:color w:val="auto"/>
        </w:rPr>
        <w:t>–</w:t>
      </w:r>
      <w:r>
        <w:rPr>
          <w:rFonts w:ascii="Times New Roman" w:cs="Times New Roman" w:eastAsia="Times New Roman" w:hAnsi="Times New Roman"/>
          <w:sz w:val="15"/>
          <w:szCs w:val="15"/>
          <w:color w:val="auto"/>
        </w:rPr>
        <w:t>19.</w:t>
      </w:r>
    </w:p>
    <w:p>
      <w:pPr>
        <w:spacing w:after="0" w:line="2" w:lineRule="exact"/>
        <w:rPr>
          <w:sz w:val="20"/>
          <w:szCs w:val="20"/>
          <w:color w:val="auto"/>
        </w:rPr>
      </w:pPr>
    </w:p>
    <w:p>
      <w:pPr>
        <w:jc w:val="both"/>
        <w:ind w:left="680" w:hanging="179"/>
        <w:spacing w:after="0" w:line="257" w:lineRule="auto"/>
        <w:rPr>
          <w:sz w:val="20"/>
          <w:szCs w:val="20"/>
          <w:color w:val="auto"/>
        </w:rPr>
      </w:pPr>
      <w:r>
        <w:rPr>
          <w:rFonts w:ascii="Times New Roman" w:cs="Times New Roman" w:eastAsia="Times New Roman" w:hAnsi="Times New Roman"/>
          <w:sz w:val="16"/>
          <w:szCs w:val="16"/>
          <w:color w:val="auto"/>
        </w:rPr>
        <w:t>Campbell R, Starkey F, Holliday J, Audrey S, Bloor M, Parry-Langdon N, Hughes R and Moore L (2008) An informal school-based peer-led interven-tion for smoking prevention in adolescence (ASSIST): a cluster randomised trial. Lancet 371, 1595</w:t>
      </w:r>
      <w:r>
        <w:rPr>
          <w:rFonts w:ascii="Arial" w:cs="Arial" w:eastAsia="Arial" w:hAnsi="Arial"/>
          <w:sz w:val="16"/>
          <w:szCs w:val="16"/>
          <w:color w:val="auto"/>
        </w:rPr>
        <w:t>–</w:t>
      </w:r>
      <w:r>
        <w:rPr>
          <w:rFonts w:ascii="Times New Roman" w:cs="Times New Roman" w:eastAsia="Times New Roman" w:hAnsi="Times New Roman"/>
          <w:sz w:val="16"/>
          <w:szCs w:val="16"/>
          <w:color w:val="auto"/>
        </w:rPr>
        <w:t>1602.</w:t>
      </w:r>
    </w:p>
    <w:p>
      <w:pPr>
        <w:spacing w:after="0" w:line="12" w:lineRule="exact"/>
        <w:rPr>
          <w:sz w:val="20"/>
          <w:szCs w:val="20"/>
          <w:color w:val="auto"/>
        </w:rPr>
      </w:pPr>
    </w:p>
    <w:p>
      <w:pPr>
        <w:jc w:val="both"/>
        <w:ind w:left="680" w:hanging="179"/>
        <w:spacing w:after="0" w:line="255" w:lineRule="auto"/>
        <w:rPr>
          <w:sz w:val="20"/>
          <w:szCs w:val="20"/>
          <w:color w:val="auto"/>
        </w:rPr>
      </w:pPr>
      <w:r>
        <w:rPr>
          <w:rFonts w:ascii="Times New Roman" w:cs="Times New Roman" w:eastAsia="Times New Roman" w:hAnsi="Times New Roman"/>
          <w:sz w:val="16"/>
          <w:szCs w:val="16"/>
          <w:color w:val="auto"/>
        </w:rPr>
        <w:t>Census Statistics Department (2008) Thematic household survey report No. 36: pattern of smoking &amp; application of information technology. Hong Kong: Census Statistics Department.</w:t>
      </w:r>
    </w:p>
    <w:p>
      <w:pPr>
        <w:spacing w:after="0" w:line="13" w:lineRule="exact"/>
        <w:rPr>
          <w:sz w:val="20"/>
          <w:szCs w:val="20"/>
          <w:color w:val="auto"/>
        </w:rPr>
      </w:pPr>
    </w:p>
    <w:p>
      <w:pPr>
        <w:jc w:val="both"/>
        <w:ind w:left="680" w:hanging="179"/>
        <w:spacing w:after="0" w:line="25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Census and Statistics Department (2016a) Labour. Retrieved 4 August 2018 from </w:t>
      </w:r>
      <w:hyperlink r:id="rId25">
        <w:r>
          <w:rPr>
            <w:rFonts w:ascii="Times New Roman" w:cs="Times New Roman" w:eastAsia="Times New Roman" w:hAnsi="Times New Roman"/>
            <w:sz w:val="16"/>
            <w:szCs w:val="16"/>
            <w:color w:val="0000FF"/>
          </w:rPr>
          <w:t>http://www.censtatd.gov.hk/hkstat/sub/so30.jsp</w:t>
        </w:r>
      </w:hyperlink>
    </w:p>
    <w:p>
      <w:pPr>
        <w:spacing w:after="0" w:line="17" w:lineRule="exact"/>
        <w:rPr>
          <w:sz w:val="20"/>
          <w:szCs w:val="20"/>
          <w:color w:val="auto"/>
        </w:rPr>
      </w:pPr>
    </w:p>
    <w:p>
      <w:pPr>
        <w:jc w:val="both"/>
        <w:ind w:left="680" w:hanging="179"/>
        <w:spacing w:after="0" w:line="277" w:lineRule="auto"/>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auto"/>
        </w:rPr>
        <w:t xml:space="preserve">Census Statistics Department (2016b) 2016 Population By-census (Education). Hong Kong: Census Statistics Department. Retrieved 4 August 2018 from </w:t>
      </w:r>
      <w:hyperlink r:id="rId26">
        <w:r>
          <w:rPr>
            <w:rFonts w:ascii="Times New Roman" w:cs="Times New Roman" w:eastAsia="Times New Roman" w:hAnsi="Times New Roman"/>
            <w:sz w:val="15"/>
            <w:szCs w:val="15"/>
            <w:color w:val="0000FF"/>
          </w:rPr>
          <w:t xml:space="preserve">https://www.censtatd.gov.hk/hkstat/sub/sp459.jsp?productCode </w:t>
        </w:r>
      </w:hyperlink>
      <w:r>
        <w:rPr>
          <w:rFonts w:ascii="Arial" w:cs="Arial" w:eastAsia="Arial" w:hAnsi="Arial"/>
          <w:sz w:val="15"/>
          <w:szCs w:val="15"/>
          <w:color w:val="0000FF"/>
        </w:rPr>
        <w:t>=</w:t>
      </w:r>
      <w:r>
        <w:rPr>
          <w:rFonts w:ascii="Times New Roman" w:cs="Times New Roman" w:eastAsia="Times New Roman" w:hAnsi="Times New Roman"/>
          <w:sz w:val="15"/>
          <w:szCs w:val="15"/>
          <w:color w:val="0000FF"/>
        </w:rPr>
        <w:t xml:space="preserve"> </w:t>
      </w:r>
      <w:hyperlink r:id="rId26">
        <w:r>
          <w:rPr>
            <w:rFonts w:ascii="Times New Roman" w:cs="Times New Roman" w:eastAsia="Times New Roman" w:hAnsi="Times New Roman"/>
            <w:sz w:val="15"/>
            <w:szCs w:val="15"/>
            <w:color w:val="0000FF"/>
          </w:rPr>
          <w:t>B112160B</w:t>
        </w:r>
      </w:hyperlink>
      <w:r>
        <w:rPr>
          <w:rFonts w:ascii="Times New Roman" w:cs="Times New Roman" w:eastAsia="Times New Roman" w:hAnsi="Times New Roman"/>
          <w:sz w:val="15"/>
          <w:szCs w:val="15"/>
          <w:color w:val="000000"/>
        </w:rPr>
        <w:t>.</w:t>
      </w:r>
    </w:p>
    <w:p>
      <w:pPr>
        <w:spacing w:after="0" w:line="2" w:lineRule="exact"/>
        <w:rPr>
          <w:sz w:val="20"/>
          <w:szCs w:val="20"/>
          <w:color w:val="auto"/>
        </w:rPr>
      </w:pPr>
    </w:p>
    <w:p>
      <w:pPr>
        <w:jc w:val="both"/>
        <w:ind w:left="680" w:hanging="179"/>
        <w:spacing w:after="0" w:line="277" w:lineRule="auto"/>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auto"/>
        </w:rPr>
        <w:t xml:space="preserve">Census Statistics Department (2018) Thematic household survey report No. 64: pattern of smoking &amp; personal computer and internet penetration. Hong Kong: Census Statistics Department. Retrieved 13 March 2019 from </w:t>
      </w:r>
      <w:hyperlink r:id="rId27">
        <w:r>
          <w:rPr>
            <w:rFonts w:ascii="Times New Roman" w:cs="Times New Roman" w:eastAsia="Times New Roman" w:hAnsi="Times New Roman"/>
            <w:sz w:val="15"/>
            <w:szCs w:val="15"/>
            <w:color w:val="0000FF"/>
          </w:rPr>
          <w:t>https://www.</w:t>
        </w:r>
      </w:hyperlink>
      <w:r>
        <w:rPr>
          <w:rFonts w:ascii="Times New Roman" w:cs="Times New Roman" w:eastAsia="Times New Roman" w:hAnsi="Times New Roman"/>
          <w:sz w:val="15"/>
          <w:szCs w:val="15"/>
          <w:color w:val="auto"/>
        </w:rPr>
        <w:t xml:space="preserve"> </w:t>
      </w:r>
      <w:hyperlink r:id="rId27">
        <w:r>
          <w:rPr>
            <w:rFonts w:ascii="Times New Roman" w:cs="Times New Roman" w:eastAsia="Times New Roman" w:hAnsi="Times New Roman"/>
            <w:sz w:val="15"/>
            <w:szCs w:val="15"/>
            <w:color w:val="0000FF"/>
          </w:rPr>
          <w:t xml:space="preserve">censtatd.gov.hk/hkstat/sub/sp453.jsp?productCode </w:t>
        </w:r>
      </w:hyperlink>
      <w:r>
        <w:rPr>
          <w:rFonts w:ascii="Arial" w:cs="Arial" w:eastAsia="Arial" w:hAnsi="Arial"/>
          <w:sz w:val="15"/>
          <w:szCs w:val="15"/>
          <w:color w:val="0000FF"/>
        </w:rPr>
        <w:t>=</w:t>
      </w:r>
      <w:r>
        <w:rPr>
          <w:rFonts w:ascii="Times New Roman" w:cs="Times New Roman" w:eastAsia="Times New Roman" w:hAnsi="Times New Roman"/>
          <w:sz w:val="15"/>
          <w:szCs w:val="15"/>
          <w:color w:val="0000FF"/>
        </w:rPr>
        <w:t xml:space="preserve"> </w:t>
      </w:r>
      <w:hyperlink r:id="rId27">
        <w:r>
          <w:rPr>
            <w:rFonts w:ascii="Times New Roman" w:cs="Times New Roman" w:eastAsia="Times New Roman" w:hAnsi="Times New Roman"/>
            <w:sz w:val="15"/>
            <w:szCs w:val="15"/>
            <w:color w:val="0000FF"/>
          </w:rPr>
          <w:t>C0000047</w:t>
        </w:r>
      </w:hyperlink>
      <w:r>
        <w:rPr>
          <w:rFonts w:ascii="Times New Roman" w:cs="Times New Roman" w:eastAsia="Times New Roman" w:hAnsi="Times New Roman"/>
          <w:sz w:val="15"/>
          <w:szCs w:val="15"/>
          <w:color w:val="000000"/>
        </w:rPr>
        <w:t>.</w:t>
      </w:r>
    </w:p>
    <w:p>
      <w:pPr>
        <w:spacing w:after="0" w:line="2" w:lineRule="exact"/>
        <w:rPr>
          <w:rFonts w:ascii="Times New Roman" w:cs="Times New Roman" w:eastAsia="Times New Roman" w:hAnsi="Times New Roman"/>
          <w:sz w:val="15"/>
          <w:szCs w:val="15"/>
          <w:color w:val="auto"/>
        </w:rPr>
      </w:pPr>
    </w:p>
    <w:p>
      <w:pPr>
        <w:jc w:val="both"/>
        <w:ind w:left="680" w:hanging="179"/>
        <w:spacing w:after="0" w:line="255"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auto"/>
        </w:rPr>
        <w:t xml:space="preserve">Council on Smoking and Health, Hong Kong (1995) Community education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education theatres. </w:t>
      </w:r>
      <w:hyperlink r:id="rId28">
        <w:r>
          <w:rPr>
            <w:rFonts w:ascii="Times New Roman" w:cs="Times New Roman" w:eastAsia="Times New Roman" w:hAnsi="Times New Roman"/>
            <w:sz w:val="16"/>
            <w:szCs w:val="16"/>
            <w:color w:val="0000FF"/>
          </w:rPr>
          <w:t>http://www.smokefree.hk/en/content/web.do?page</w:t>
        </w:r>
        <w:r>
          <w:rPr>
            <w:rFonts w:ascii="Times New Roman" w:cs="Times New Roman" w:eastAsia="Times New Roman" w:hAnsi="Times New Roman"/>
            <w:sz w:val="16"/>
            <w:szCs w:val="16"/>
            <w:color w:val="auto"/>
          </w:rPr>
          <w:t xml:space="preserve"> </w:t>
        </w:r>
      </w:hyperlink>
      <w:r>
        <w:rPr>
          <w:rFonts w:ascii="Arial" w:cs="Arial" w:eastAsia="Arial" w:hAnsi="Arial"/>
          <w:sz w:val="16"/>
          <w:szCs w:val="16"/>
          <w:color w:val="0000FF"/>
        </w:rPr>
        <w:t>=</w:t>
      </w:r>
      <w:r>
        <w:rPr>
          <w:rFonts w:ascii="Times New Roman" w:cs="Times New Roman" w:eastAsia="Times New Roman" w:hAnsi="Times New Roman"/>
          <w:sz w:val="16"/>
          <w:szCs w:val="16"/>
          <w:color w:val="auto"/>
        </w:rPr>
        <w:t xml:space="preserve"> </w:t>
      </w:r>
      <w:hyperlink r:id="rId28">
        <w:r>
          <w:rPr>
            <w:rFonts w:ascii="Times New Roman" w:cs="Times New Roman" w:eastAsia="Times New Roman" w:hAnsi="Times New Roman"/>
            <w:sz w:val="16"/>
            <w:szCs w:val="16"/>
            <w:color w:val="0000FF"/>
          </w:rPr>
          <w:t>ed</w:t>
        </w:r>
      </w:hyperlink>
      <w:r>
        <w:rPr>
          <w:rFonts w:ascii="Times New Roman" w:cs="Times New Roman" w:eastAsia="Times New Roman" w:hAnsi="Times New Roman"/>
          <w:sz w:val="16"/>
          <w:szCs w:val="16"/>
          <w:color w:val="auto"/>
        </w:rPr>
        <w:t xml:space="preserve"> </w:t>
      </w:r>
      <w:hyperlink r:id="rId28">
        <w:r>
          <w:rPr>
            <w:rFonts w:ascii="Times New Roman" w:cs="Times New Roman" w:eastAsia="Times New Roman" w:hAnsi="Times New Roman"/>
            <w:sz w:val="16"/>
            <w:szCs w:val="16"/>
            <w:color w:val="0000FF"/>
          </w:rPr>
          <w:t>ucationtheatres</w:t>
        </w:r>
      </w:hyperlink>
      <w:r>
        <w:rPr>
          <w:rFonts w:ascii="Times New Roman" w:cs="Times New Roman" w:eastAsia="Times New Roman" w:hAnsi="Times New Roman"/>
          <w:sz w:val="16"/>
          <w:szCs w:val="16"/>
          <w:color w:val="000000"/>
        </w:rPr>
        <w:t>.</w:t>
      </w:r>
    </w:p>
    <w:p>
      <w:pPr>
        <w:spacing w:after="0" w:line="13" w:lineRule="exact"/>
        <w:rPr>
          <w:rFonts w:ascii="Times New Roman" w:cs="Times New Roman" w:eastAsia="Times New Roman" w:hAnsi="Times New Roman"/>
          <w:sz w:val="16"/>
          <w:szCs w:val="16"/>
          <w:color w:val="auto"/>
        </w:rPr>
      </w:pPr>
    </w:p>
    <w:p>
      <w:pPr>
        <w:jc w:val="both"/>
        <w:ind w:left="680" w:hanging="179"/>
        <w:spacing w:after="0" w:line="277" w:lineRule="auto"/>
        <w:rPr>
          <w:sz w:val="20"/>
          <w:szCs w:val="20"/>
          <w:color w:val="auto"/>
        </w:rPr>
      </w:pPr>
      <w:r>
        <w:rPr>
          <w:rFonts w:ascii="Times New Roman" w:cs="Times New Roman" w:eastAsia="Times New Roman" w:hAnsi="Times New Roman"/>
          <w:sz w:val="15"/>
          <w:szCs w:val="15"/>
          <w:color w:val="auto"/>
        </w:rPr>
        <w:t>Jit M, Averyard P, Barton P and Meads CA (2010) Predicting the life-time benefit of school-based smoking prevention programmes. Addiction 105, 1109</w:t>
      </w:r>
      <w:r>
        <w:rPr>
          <w:rFonts w:ascii="Arial" w:cs="Arial" w:eastAsia="Arial" w:hAnsi="Arial"/>
          <w:sz w:val="15"/>
          <w:szCs w:val="15"/>
          <w:color w:val="auto"/>
        </w:rPr>
        <w:t>–</w:t>
      </w:r>
      <w:r>
        <w:rPr>
          <w:rFonts w:ascii="Times New Roman" w:cs="Times New Roman" w:eastAsia="Times New Roman" w:hAnsi="Times New Roman"/>
          <w:sz w:val="15"/>
          <w:szCs w:val="15"/>
          <w:color w:val="auto"/>
        </w:rPr>
        <w:t>1116.</w:t>
      </w:r>
    </w:p>
    <w:p>
      <w:pPr>
        <w:jc w:val="both"/>
        <w:ind w:left="500"/>
        <w:spacing w:after="0" w:line="277" w:lineRule="auto"/>
        <w:rPr>
          <w:sz w:val="20"/>
          <w:szCs w:val="20"/>
          <w:color w:val="auto"/>
        </w:rPr>
      </w:pPr>
      <w:r>
        <w:rPr>
          <w:rFonts w:ascii="Times New Roman" w:cs="Times New Roman" w:eastAsia="Times New Roman" w:hAnsi="Times New Roman"/>
          <w:sz w:val="15"/>
          <w:szCs w:val="15"/>
          <w:color w:val="auto"/>
        </w:rPr>
        <w:t>Kobus K (2003) Peers and adolescents smoking. Addiction 98 (suppl 1), 37</w:t>
      </w:r>
      <w:r>
        <w:rPr>
          <w:rFonts w:ascii="Arial" w:cs="Arial" w:eastAsia="Arial" w:hAnsi="Arial"/>
          <w:sz w:val="15"/>
          <w:szCs w:val="15"/>
          <w:color w:val="auto"/>
        </w:rPr>
        <w:t>–</w:t>
      </w:r>
      <w:r>
        <w:rPr>
          <w:rFonts w:ascii="Times New Roman" w:cs="Times New Roman" w:eastAsia="Times New Roman" w:hAnsi="Times New Roman"/>
          <w:sz w:val="15"/>
          <w:szCs w:val="15"/>
          <w:color w:val="auto"/>
        </w:rPr>
        <w:t>55. Krauth B (2005) Peer effects and selection effects on smoking among Canadian</w:t>
      </w:r>
    </w:p>
    <w:p>
      <w:pPr>
        <w:ind w:left="680"/>
        <w:spacing w:after="0" w:line="231" w:lineRule="auto"/>
        <w:rPr>
          <w:sz w:val="20"/>
          <w:szCs w:val="20"/>
          <w:color w:val="auto"/>
        </w:rPr>
      </w:pPr>
      <w:r>
        <w:rPr>
          <w:rFonts w:ascii="Times New Roman" w:cs="Times New Roman" w:eastAsia="Times New Roman" w:hAnsi="Times New Roman"/>
          <w:sz w:val="16"/>
          <w:szCs w:val="16"/>
          <w:color w:val="auto"/>
        </w:rPr>
        <w:t>youth. Canadian Journal of Economics 38, 735</w:t>
      </w:r>
      <w:r>
        <w:rPr>
          <w:rFonts w:ascii="Arial" w:cs="Arial" w:eastAsia="Arial" w:hAnsi="Arial"/>
          <w:sz w:val="16"/>
          <w:szCs w:val="16"/>
          <w:color w:val="auto"/>
        </w:rPr>
        <w:t>–</w:t>
      </w:r>
      <w:r>
        <w:rPr>
          <w:rFonts w:ascii="Times New Roman" w:cs="Times New Roman" w:eastAsia="Times New Roman" w:hAnsi="Times New Roman"/>
          <w:sz w:val="16"/>
          <w:szCs w:val="16"/>
          <w:color w:val="auto"/>
        </w:rPr>
        <w:t>757.</w:t>
      </w:r>
    </w:p>
    <w:p>
      <w:pPr>
        <w:spacing w:after="0" w:line="23" w:lineRule="exact"/>
        <w:rPr>
          <w:rFonts w:ascii="Times New Roman" w:cs="Times New Roman" w:eastAsia="Times New Roman" w:hAnsi="Times New Roman"/>
          <w:sz w:val="16"/>
          <w:szCs w:val="16"/>
          <w:color w:val="auto"/>
        </w:rPr>
      </w:pPr>
    </w:p>
    <w:p>
      <w:pPr>
        <w:jc w:val="both"/>
        <w:ind w:left="680" w:hanging="179"/>
        <w:spacing w:after="0" w:line="255" w:lineRule="auto"/>
        <w:rPr>
          <w:sz w:val="20"/>
          <w:szCs w:val="20"/>
          <w:color w:val="auto"/>
        </w:rPr>
      </w:pPr>
      <w:r>
        <w:rPr>
          <w:rFonts w:ascii="Times New Roman" w:cs="Times New Roman" w:eastAsia="Times New Roman" w:hAnsi="Times New Roman"/>
          <w:sz w:val="16"/>
          <w:szCs w:val="16"/>
          <w:color w:val="auto"/>
        </w:rPr>
        <w:t>Lai MK, Ho SY and Lam TH (2004) Perceived peer smoking prevalence and its association with smoking behaviours and intentions in Hong Kong Chinese adolescents. Addiction 99, 1195</w:t>
      </w:r>
      <w:r>
        <w:rPr>
          <w:rFonts w:ascii="Arial" w:cs="Arial" w:eastAsia="Arial" w:hAnsi="Arial"/>
          <w:sz w:val="16"/>
          <w:szCs w:val="16"/>
          <w:color w:val="auto"/>
        </w:rPr>
        <w:t>–</w:t>
      </w:r>
      <w:r>
        <w:rPr>
          <w:rFonts w:ascii="Times New Roman" w:cs="Times New Roman" w:eastAsia="Times New Roman" w:hAnsi="Times New Roman"/>
          <w:sz w:val="16"/>
          <w:szCs w:val="16"/>
          <w:color w:val="auto"/>
        </w:rPr>
        <w:t>1205.</w:t>
      </w:r>
    </w:p>
    <w:p>
      <w:pPr>
        <w:spacing w:after="0" w:line="14" w:lineRule="exact"/>
        <w:rPr>
          <w:rFonts w:ascii="Times New Roman" w:cs="Times New Roman" w:eastAsia="Times New Roman" w:hAnsi="Times New Roman"/>
          <w:sz w:val="16"/>
          <w:szCs w:val="16"/>
          <w:color w:val="auto"/>
        </w:rPr>
      </w:pPr>
    </w:p>
    <w:p>
      <w:pPr>
        <w:jc w:val="both"/>
        <w:ind w:left="680" w:hanging="179"/>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Loke AY and Mak YW (2013) Family process and peer influences on substance use by adolescents. International Journal of Environmental Research and Public Health 10, 3868</w:t>
      </w:r>
      <w:r>
        <w:rPr>
          <w:rFonts w:ascii="Arial" w:cs="Arial" w:eastAsia="Arial" w:hAnsi="Arial"/>
          <w:sz w:val="16"/>
          <w:szCs w:val="16"/>
          <w:color w:val="auto"/>
        </w:rPr>
        <w:t>–</w:t>
      </w:r>
      <w:r>
        <w:rPr>
          <w:rFonts w:ascii="Times New Roman" w:cs="Times New Roman" w:eastAsia="Times New Roman" w:hAnsi="Times New Roman"/>
          <w:sz w:val="16"/>
          <w:szCs w:val="16"/>
          <w:color w:val="auto"/>
        </w:rPr>
        <w:t>3885. doi:</w:t>
      </w:r>
      <w:hyperlink r:id="rId29">
        <w:r>
          <w:rPr>
            <w:rFonts w:ascii="Times New Roman" w:cs="Times New Roman" w:eastAsia="Times New Roman" w:hAnsi="Times New Roman"/>
            <w:sz w:val="16"/>
            <w:szCs w:val="16"/>
            <w:color w:val="0000FF"/>
          </w:rPr>
          <w:t>10.3390/ijerph10093868</w:t>
        </w:r>
      </w:hyperlink>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4900"/>
        <w:spacing w:after="0"/>
        <w:rPr>
          <w:sz w:val="20"/>
          <w:szCs w:val="20"/>
          <w:color w:val="auto"/>
        </w:rPr>
      </w:pPr>
      <w:r>
        <w:rPr>
          <w:rFonts w:ascii="Arial" w:cs="Arial" w:eastAsia="Arial" w:hAnsi="Arial"/>
          <w:sz w:val="14"/>
          <w:szCs w:val="14"/>
          <w:color w:val="auto"/>
        </w:rPr>
        <w:t>9</w:t>
      </w:r>
    </w:p>
    <w:p>
      <w:pPr>
        <w:spacing w:after="0" w:line="200" w:lineRule="exact"/>
        <w:rPr>
          <w:rFonts w:ascii="Times New Roman" w:cs="Times New Roman" w:eastAsia="Times New Roman" w:hAnsi="Times New Roman"/>
          <w:sz w:val="16"/>
          <w:szCs w:val="16"/>
          <w:color w:val="auto"/>
        </w:rPr>
      </w:pPr>
    </w:p>
    <w:p>
      <w:pPr>
        <w:spacing w:after="0" w:line="260" w:lineRule="exact"/>
        <w:rPr>
          <w:rFonts w:ascii="Times New Roman" w:cs="Times New Roman" w:eastAsia="Times New Roman" w:hAnsi="Times New Roman"/>
          <w:sz w:val="16"/>
          <w:szCs w:val="16"/>
          <w:color w:val="auto"/>
        </w:rPr>
      </w:pPr>
    </w:p>
    <w:p>
      <w:pPr>
        <w:jc w:val="both"/>
        <w:ind w:left="180" w:right="80" w:hanging="178"/>
        <w:spacing w:after="0" w:line="254" w:lineRule="auto"/>
        <w:rPr>
          <w:sz w:val="20"/>
          <w:szCs w:val="20"/>
          <w:color w:val="auto"/>
        </w:rPr>
      </w:pPr>
      <w:r>
        <w:rPr>
          <w:rFonts w:ascii="Times New Roman" w:cs="Times New Roman" w:eastAsia="Times New Roman" w:hAnsi="Times New Roman"/>
          <w:sz w:val="16"/>
          <w:szCs w:val="16"/>
          <w:color w:val="auto"/>
        </w:rPr>
        <w:t>Loke AY and Mak YW (2015) A community-wide school health project for the promotion of smoke-free homes. BMC Research Notes 8, 724.</w:t>
      </w:r>
    </w:p>
    <w:p>
      <w:pPr>
        <w:spacing w:after="0" w:line="13"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Loke AY, Mak YM and Wu CST (2016) The association of peer pressure and peer affiliation with the health risk behaviors of secondary students in Hong Kong. Public Health 137, 113</w:t>
      </w:r>
      <w:r>
        <w:rPr>
          <w:rFonts w:ascii="Arial" w:cs="Arial" w:eastAsia="Arial" w:hAnsi="Arial"/>
          <w:sz w:val="16"/>
          <w:szCs w:val="16"/>
          <w:color w:val="auto"/>
        </w:rPr>
        <w:t>–</w:t>
      </w:r>
      <w:r>
        <w:rPr>
          <w:rFonts w:ascii="Times New Roman" w:cs="Times New Roman" w:eastAsia="Times New Roman" w:hAnsi="Times New Roman"/>
          <w:sz w:val="16"/>
          <w:szCs w:val="16"/>
          <w:color w:val="auto"/>
        </w:rPr>
        <w:t>123.</w:t>
      </w:r>
    </w:p>
    <w:p>
      <w:pPr>
        <w:spacing w:after="0" w:line="10" w:lineRule="exact"/>
        <w:rPr>
          <w:rFonts w:ascii="Times New Roman" w:cs="Times New Roman" w:eastAsia="Times New Roman" w:hAnsi="Times New Roman"/>
          <w:sz w:val="16"/>
          <w:szCs w:val="16"/>
          <w:color w:val="auto"/>
        </w:rPr>
      </w:pPr>
    </w:p>
    <w:p>
      <w:pPr>
        <w:jc w:val="both"/>
        <w:ind w:left="180" w:right="80" w:hanging="178"/>
        <w:spacing w:after="0" w:line="280"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Loke AY, Mak YW and Wu CST (2017) Characteristics of influential peers in the eyes of secondary school students: a mixed method study. Primary Health Care Research &amp; Development 1</w:t>
      </w:r>
      <w:r>
        <w:rPr>
          <w:rFonts w:ascii="Arial" w:cs="Arial" w:eastAsia="Arial" w:hAnsi="Arial"/>
          <w:sz w:val="15"/>
          <w:szCs w:val="15"/>
          <w:color w:val="auto"/>
        </w:rPr>
        <w:t>–</w:t>
      </w:r>
      <w:r>
        <w:rPr>
          <w:rFonts w:ascii="Times New Roman" w:cs="Times New Roman" w:eastAsia="Times New Roman" w:hAnsi="Times New Roman"/>
          <w:sz w:val="15"/>
          <w:szCs w:val="15"/>
          <w:color w:val="auto"/>
        </w:rPr>
        <w:t>12. doi:</w:t>
      </w:r>
      <w:hyperlink r:id="rId30">
        <w:r>
          <w:rPr>
            <w:rFonts w:ascii="Times New Roman" w:cs="Times New Roman" w:eastAsia="Times New Roman" w:hAnsi="Times New Roman"/>
            <w:sz w:val="15"/>
            <w:szCs w:val="15"/>
            <w:color w:val="0000FF"/>
          </w:rPr>
          <w:t>10.1017/S1463423617000275</w:t>
        </w:r>
      </w:hyperlink>
      <w:r>
        <w:rPr>
          <w:rFonts w:ascii="Times New Roman" w:cs="Times New Roman" w:eastAsia="Times New Roman" w:hAnsi="Times New Roman"/>
          <w:sz w:val="15"/>
          <w:szCs w:val="15"/>
          <w:color w:val="auto"/>
        </w:rPr>
        <w:t>.</w:t>
      </w:r>
    </w:p>
    <w:p>
      <w:pPr>
        <w:spacing w:after="0" w:line="1"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Loke AY and Wong YP (2010) Smoking among young children in Hong Kong: influence of parental smoking. Journal of Advanced Nursing 66, 2659</w:t>
      </w:r>
      <w:r>
        <w:rPr>
          <w:rFonts w:ascii="Arial" w:cs="Arial" w:eastAsia="Arial" w:hAnsi="Arial"/>
          <w:sz w:val="16"/>
          <w:szCs w:val="16"/>
          <w:color w:val="auto"/>
        </w:rPr>
        <w:t>–</w:t>
      </w:r>
      <w:r>
        <w:rPr>
          <w:rFonts w:ascii="Times New Roman" w:cs="Times New Roman" w:eastAsia="Times New Roman" w:hAnsi="Times New Roman"/>
          <w:sz w:val="16"/>
          <w:szCs w:val="16"/>
          <w:color w:val="auto"/>
        </w:rPr>
        <w:t>2670.</w:t>
      </w:r>
    </w:p>
    <w:p>
      <w:pPr>
        <w:spacing w:after="0" w:line="9" w:lineRule="exact"/>
        <w:rPr>
          <w:rFonts w:ascii="Times New Roman" w:cs="Times New Roman" w:eastAsia="Times New Roman" w:hAnsi="Times New Roman"/>
          <w:sz w:val="16"/>
          <w:szCs w:val="16"/>
          <w:color w:val="auto"/>
        </w:rPr>
      </w:pPr>
    </w:p>
    <w:p>
      <w:pPr>
        <w:jc w:val="both"/>
        <w:ind w:left="180" w:right="80" w:hanging="178"/>
        <w:spacing w:after="0" w:line="261" w:lineRule="auto"/>
        <w:rPr>
          <w:sz w:val="20"/>
          <w:szCs w:val="20"/>
          <w:color w:val="auto"/>
        </w:rPr>
      </w:pPr>
      <w:r>
        <w:rPr>
          <w:rFonts w:ascii="Times New Roman" w:cs="Times New Roman" w:eastAsia="Times New Roman" w:hAnsi="Times New Roman"/>
          <w:sz w:val="16"/>
          <w:szCs w:val="16"/>
          <w:color w:val="auto"/>
        </w:rPr>
        <w:t>Mak YW, Loke AY, Lam TH and Abdullah ASM (2005) Validity of self-reports and reliability of spousal proxy reports on the smoking behaviour of Chinese parents with young children. Addictive Behaviors 30, 841</w:t>
      </w:r>
      <w:r>
        <w:rPr>
          <w:rFonts w:ascii="Arial" w:cs="Arial" w:eastAsia="Arial" w:hAnsi="Arial"/>
          <w:sz w:val="16"/>
          <w:szCs w:val="16"/>
          <w:color w:val="auto"/>
        </w:rPr>
        <w:t>–</w:t>
      </w:r>
      <w:r>
        <w:rPr>
          <w:rFonts w:ascii="Times New Roman" w:cs="Times New Roman" w:eastAsia="Times New Roman" w:hAnsi="Times New Roman"/>
          <w:sz w:val="16"/>
          <w:szCs w:val="16"/>
          <w:color w:val="auto"/>
        </w:rPr>
        <w:t>845.</w:t>
      </w:r>
    </w:p>
    <w:p>
      <w:pPr>
        <w:spacing w:after="0" w:line="8"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Milburn K (1995) A critical review of peer education with young people with particular reference to sexual health. Health Education Research: Theory &amp; Practice 10, 407</w:t>
      </w:r>
      <w:r>
        <w:rPr>
          <w:rFonts w:ascii="Arial" w:cs="Arial" w:eastAsia="Arial" w:hAnsi="Arial"/>
          <w:sz w:val="16"/>
          <w:szCs w:val="16"/>
          <w:color w:val="auto"/>
        </w:rPr>
        <w:t>–</w:t>
      </w:r>
      <w:r>
        <w:rPr>
          <w:rFonts w:ascii="Times New Roman" w:cs="Times New Roman" w:eastAsia="Times New Roman" w:hAnsi="Times New Roman"/>
          <w:sz w:val="16"/>
          <w:szCs w:val="16"/>
          <w:color w:val="auto"/>
        </w:rPr>
        <w:t>420.</w:t>
      </w:r>
    </w:p>
    <w:p>
      <w:pPr>
        <w:spacing w:after="0" w:line="9"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National Assembly for Wales (2001) Promoting health and well-being: imple-menting the national health promotion strategy. Cardiff: Health Promotion Division, The National Assembly for Wales.</w:t>
      </w:r>
    </w:p>
    <w:p>
      <w:pPr>
        <w:spacing w:after="0" w:line="11" w:lineRule="exact"/>
        <w:rPr>
          <w:rFonts w:ascii="Times New Roman" w:cs="Times New Roman" w:eastAsia="Times New Roman" w:hAnsi="Times New Roman"/>
          <w:sz w:val="16"/>
          <w:szCs w:val="16"/>
          <w:color w:val="auto"/>
        </w:rPr>
      </w:pPr>
    </w:p>
    <w:p>
      <w:pPr>
        <w:jc w:val="both"/>
        <w:ind w:left="180" w:right="80" w:hanging="178"/>
        <w:spacing w:after="0" w:line="261" w:lineRule="auto"/>
        <w:rPr>
          <w:sz w:val="20"/>
          <w:szCs w:val="20"/>
          <w:color w:val="auto"/>
        </w:rPr>
      </w:pPr>
      <w:r>
        <w:rPr>
          <w:rFonts w:ascii="Times New Roman" w:cs="Times New Roman" w:eastAsia="Times New Roman" w:hAnsi="Times New Roman"/>
          <w:sz w:val="16"/>
          <w:szCs w:val="16"/>
          <w:color w:val="auto"/>
        </w:rPr>
        <w:t>Perry CL, Komro KA, Dudovitz B, Veblen-Mortenson S, Jeddeloh R, Koele R, Gallanar I, Farbakhsh K and Stigler MH (1999) An evaluation of a the-ater production to encourage non-smoking among elementary age children: 2 Smart 2 Smoke. Tobacco Control 8, 169</w:t>
      </w:r>
      <w:r>
        <w:rPr>
          <w:rFonts w:ascii="Arial" w:cs="Arial" w:eastAsia="Arial" w:hAnsi="Arial"/>
          <w:sz w:val="16"/>
          <w:szCs w:val="16"/>
          <w:color w:val="auto"/>
        </w:rPr>
        <w:t>–</w:t>
      </w:r>
      <w:r>
        <w:rPr>
          <w:rFonts w:ascii="Times New Roman" w:cs="Times New Roman" w:eastAsia="Times New Roman" w:hAnsi="Times New Roman"/>
          <w:sz w:val="16"/>
          <w:szCs w:val="16"/>
          <w:color w:val="auto"/>
        </w:rPr>
        <w:t>174.</w:t>
      </w:r>
    </w:p>
    <w:p>
      <w:pPr>
        <w:spacing w:after="0" w:line="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5"/>
          <w:szCs w:val="15"/>
          <w:color w:val="auto"/>
        </w:rPr>
        <w:t>Petty RE, Ostrom TM and Brock TC (2014) Cognitive responses in persuasion.</w:t>
      </w:r>
    </w:p>
    <w:p>
      <w:pPr>
        <w:spacing w:after="0" w:line="23" w:lineRule="exact"/>
        <w:rPr>
          <w:rFonts w:ascii="Times New Roman" w:cs="Times New Roman" w:eastAsia="Times New Roman" w:hAnsi="Times New Roman"/>
          <w:sz w:val="16"/>
          <w:szCs w:val="16"/>
          <w:color w:val="auto"/>
        </w:rPr>
      </w:pPr>
    </w:p>
    <w:p>
      <w:pPr>
        <w:ind w:left="180"/>
        <w:spacing w:after="0"/>
        <w:rPr>
          <w:sz w:val="20"/>
          <w:szCs w:val="20"/>
          <w:color w:val="auto"/>
        </w:rPr>
      </w:pPr>
      <w:r>
        <w:rPr>
          <w:rFonts w:ascii="Times New Roman" w:cs="Times New Roman" w:eastAsia="Times New Roman" w:hAnsi="Times New Roman"/>
          <w:sz w:val="16"/>
          <w:szCs w:val="16"/>
          <w:color w:val="auto"/>
        </w:rPr>
        <w:t>New York, NY: Psychology Press. Ch7, p151.</w:t>
      </w:r>
    </w:p>
    <w:p>
      <w:pPr>
        <w:spacing w:after="0" w:line="24"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Post A, Gilljam H, Rosendahl I, Meurling L, Bremberg S and Galanti MR (2005) Validity of self-reports in a cohort of Swedish adolescent smokers and smokeless tobacco (snus) users. Tobacco Control 14, 114</w:t>
      </w:r>
      <w:r>
        <w:rPr>
          <w:rFonts w:ascii="Arial" w:cs="Arial" w:eastAsia="Arial" w:hAnsi="Arial"/>
          <w:sz w:val="16"/>
          <w:szCs w:val="16"/>
          <w:color w:val="auto"/>
        </w:rPr>
        <w:t>–</w:t>
      </w:r>
      <w:r>
        <w:rPr>
          <w:rFonts w:ascii="Times New Roman" w:cs="Times New Roman" w:eastAsia="Times New Roman" w:hAnsi="Times New Roman"/>
          <w:sz w:val="16"/>
          <w:szCs w:val="16"/>
          <w:color w:val="auto"/>
        </w:rPr>
        <w:t>117.</w:t>
      </w:r>
    </w:p>
    <w:p>
      <w:pPr>
        <w:spacing w:after="0" w:line="9"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Rugkasa J, Kennedy O, Barton M, Abaunza PS, Treacy MP and Knox B (2001) Smoking and Symbolism: children, communication, and cigarettes. Health Education Research 16, 131</w:t>
      </w:r>
      <w:r>
        <w:rPr>
          <w:rFonts w:ascii="Arial" w:cs="Arial" w:eastAsia="Arial" w:hAnsi="Arial"/>
          <w:sz w:val="16"/>
          <w:szCs w:val="16"/>
          <w:color w:val="auto"/>
        </w:rPr>
        <w:t>–</w:t>
      </w:r>
      <w:r>
        <w:rPr>
          <w:rFonts w:ascii="Times New Roman" w:cs="Times New Roman" w:eastAsia="Times New Roman" w:hAnsi="Times New Roman"/>
          <w:sz w:val="16"/>
          <w:szCs w:val="16"/>
          <w:color w:val="auto"/>
        </w:rPr>
        <w:t>142.</w:t>
      </w:r>
    </w:p>
    <w:p>
      <w:pPr>
        <w:spacing w:after="0" w:line="10" w:lineRule="exact"/>
        <w:rPr>
          <w:rFonts w:ascii="Times New Roman" w:cs="Times New Roman" w:eastAsia="Times New Roman" w:hAnsi="Times New Roman"/>
          <w:sz w:val="16"/>
          <w:szCs w:val="16"/>
          <w:color w:val="auto"/>
        </w:rPr>
      </w:pPr>
    </w:p>
    <w:p>
      <w:pPr>
        <w:jc w:val="both"/>
        <w:ind w:left="180" w:right="80" w:hanging="178"/>
        <w:spacing w:after="0" w:line="261" w:lineRule="auto"/>
        <w:rPr>
          <w:sz w:val="20"/>
          <w:szCs w:val="20"/>
          <w:color w:val="auto"/>
        </w:rPr>
      </w:pPr>
      <w:r>
        <w:rPr>
          <w:rFonts w:ascii="Times New Roman" w:cs="Times New Roman" w:eastAsia="Times New Roman" w:hAnsi="Times New Roman"/>
          <w:sz w:val="16"/>
          <w:szCs w:val="16"/>
          <w:color w:val="auto"/>
        </w:rPr>
        <w:t>Sargent D, Beach ML, Dalton MA, Mott LA, Tickle JJ, Ahrens MB and Heathertond TF (2001) Effects of seeing tobacco use in films on trying smoking among adolescents: cross sectional study. British Medical Journal 323, 1394</w:t>
      </w:r>
      <w:r>
        <w:rPr>
          <w:rFonts w:ascii="Arial" w:cs="Arial" w:eastAsia="Arial" w:hAnsi="Arial"/>
          <w:sz w:val="16"/>
          <w:szCs w:val="16"/>
          <w:color w:val="auto"/>
        </w:rPr>
        <w:t>–</w:t>
      </w:r>
      <w:r>
        <w:rPr>
          <w:rFonts w:ascii="Times New Roman" w:cs="Times New Roman" w:eastAsia="Times New Roman" w:hAnsi="Times New Roman"/>
          <w:sz w:val="16"/>
          <w:szCs w:val="16"/>
          <w:color w:val="auto"/>
        </w:rPr>
        <w:t>1397.</w:t>
      </w:r>
    </w:p>
    <w:p>
      <w:pPr>
        <w:spacing w:after="0" w:line="7" w:lineRule="exact"/>
        <w:rPr>
          <w:rFonts w:ascii="Times New Roman" w:cs="Times New Roman" w:eastAsia="Times New Roman" w:hAnsi="Times New Roman"/>
          <w:sz w:val="16"/>
          <w:szCs w:val="16"/>
          <w:color w:val="auto"/>
        </w:rPr>
      </w:pPr>
    </w:p>
    <w:p>
      <w:pPr>
        <w:jc w:val="both"/>
        <w:ind w:left="180" w:right="80" w:hanging="178"/>
        <w:spacing w:after="0" w:line="259" w:lineRule="auto"/>
        <w:rPr>
          <w:sz w:val="20"/>
          <w:szCs w:val="20"/>
          <w:color w:val="auto"/>
        </w:rPr>
      </w:pPr>
      <w:r>
        <w:rPr>
          <w:rFonts w:ascii="Times New Roman" w:cs="Times New Roman" w:eastAsia="Times New Roman" w:hAnsi="Times New Roman"/>
          <w:sz w:val="16"/>
          <w:szCs w:val="16"/>
          <w:color w:val="auto"/>
        </w:rPr>
        <w:t>Sowdon A and Arblaster L (1999) Preventing the uptake of smoking in young people. Effective Health Care 5. Latimer Trend &amp; Company Ltd., Plymouth, UK: The University of York.</w:t>
      </w:r>
    </w:p>
    <w:p>
      <w:pPr>
        <w:spacing w:after="0" w:line="11" w:lineRule="exact"/>
        <w:rPr>
          <w:rFonts w:ascii="Times New Roman" w:cs="Times New Roman" w:eastAsia="Times New Roman" w:hAnsi="Times New Roman"/>
          <w:sz w:val="16"/>
          <w:szCs w:val="16"/>
          <w:color w:val="auto"/>
        </w:rPr>
      </w:pPr>
    </w:p>
    <w:p>
      <w:pPr>
        <w:jc w:val="both"/>
        <w:ind w:left="180" w:right="80" w:hanging="178"/>
        <w:spacing w:after="0" w:line="261" w:lineRule="auto"/>
        <w:rPr>
          <w:sz w:val="20"/>
          <w:szCs w:val="20"/>
          <w:color w:val="auto"/>
        </w:rPr>
      </w:pPr>
      <w:r>
        <w:rPr>
          <w:rFonts w:ascii="Times New Roman" w:cs="Times New Roman" w:eastAsia="Times New Roman" w:hAnsi="Times New Roman"/>
          <w:sz w:val="16"/>
          <w:szCs w:val="16"/>
          <w:color w:val="auto"/>
        </w:rPr>
        <w:t>Wu WC, Chang HY, Yen LL and Lee TSH (2007) Changes in health risk behaviours of elementary school students in northern Taiwan from 2001 to 2003: results from the child and adolescent behaviours in long-term evo-lution study. BMC Public Health 7, 323.</w:t>
      </w:r>
    </w:p>
    <w:p>
      <w:pPr>
        <w:spacing w:after="0" w:line="213" w:lineRule="exact"/>
        <w:rPr>
          <w:rFonts w:ascii="Times New Roman" w:cs="Times New Roman" w:eastAsia="Times New Roman" w:hAnsi="Times New Roman"/>
          <w:sz w:val="16"/>
          <w:szCs w:val="16"/>
          <w:color w:val="auto"/>
        </w:rPr>
      </w:pPr>
    </w:p>
    <w:p>
      <w:pPr>
        <w:sectPr>
          <w:pgSz w:w="11900" w:h="15868" w:orient="portrait"/>
          <w:cols w:equalWidth="0" w:num="2">
            <w:col w:w="5480" w:space="300"/>
            <w:col w:w="5060"/>
          </w:cols>
          <w:pgMar w:left="340" w:top="696" w:right="728" w:bottom="0" w:gutter="0" w:footer="0" w:header="0"/>
        </w:sect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00" w:lineRule="exact"/>
        <w:rPr>
          <w:rFonts w:ascii="Times New Roman" w:cs="Times New Roman" w:eastAsia="Times New Roman" w:hAnsi="Times New Roman"/>
          <w:sz w:val="16"/>
          <w:szCs w:val="16"/>
          <w:color w:val="auto"/>
        </w:rPr>
      </w:pPr>
    </w:p>
    <w:p>
      <w:pPr>
        <w:spacing w:after="0" w:line="246" w:lineRule="exact"/>
        <w:rPr>
          <w:rFonts w:ascii="Times New Roman" w:cs="Times New Roman" w:eastAsia="Times New Roman" w:hAnsi="Times New Roman"/>
          <w:sz w:val="16"/>
          <w:szCs w:val="16"/>
          <w:color w:val="auto"/>
        </w:rPr>
      </w:pPr>
    </w:p>
    <w:p>
      <w:pPr>
        <w:spacing w:after="0" w:line="317" w:lineRule="auto"/>
        <w:rPr>
          <w:rFonts w:ascii="Arial" w:cs="Arial" w:eastAsia="Arial" w:hAnsi="Arial"/>
          <w:sz w:val="12"/>
          <w:szCs w:val="12"/>
          <w:b w:val="1"/>
          <w:bCs w:val="1"/>
          <w:color w:val="0172CF"/>
        </w:rPr>
      </w:pPr>
      <w:r>
        <w:rPr>
          <w:rFonts w:ascii="Arial" w:cs="Arial" w:eastAsia="Arial" w:hAnsi="Arial"/>
          <w:sz w:val="12"/>
          <w:szCs w:val="12"/>
          <w:b w:val="1"/>
          <w:bCs w:val="1"/>
          <w:color w:val="auto"/>
        </w:rPr>
        <w:t xml:space="preserve">Downloaded from </w:t>
      </w:r>
      <w:hyperlink r:id="rId16">
        <w:r>
          <w:rPr>
            <w:rFonts w:ascii="Arial" w:cs="Arial" w:eastAsia="Arial" w:hAnsi="Arial"/>
            <w:sz w:val="12"/>
            <w:szCs w:val="12"/>
            <w:b w:val="1"/>
            <w:bCs w:val="1"/>
            <w:color w:val="0172CF"/>
          </w:rPr>
          <w:t>https://www.cambridge.org/core</w:t>
        </w:r>
      </w:hyperlink>
      <w:r>
        <w:rPr>
          <w:rFonts w:ascii="Arial" w:cs="Arial" w:eastAsia="Arial" w:hAnsi="Arial"/>
          <w:sz w:val="12"/>
          <w:szCs w:val="12"/>
          <w:b w:val="1"/>
          <w:bCs w:val="1"/>
          <w:color w:val="auto"/>
        </w:rPr>
        <w:t xml:space="preserve">. UNSW Library, on 14 Sep 2020 at 00:35:31, subject to the Cambridge Core terms of use, available at </w:t>
      </w:r>
      <w:hyperlink r:id="rId17">
        <w:r>
          <w:rPr>
            <w:rFonts w:ascii="Arial" w:cs="Arial" w:eastAsia="Arial" w:hAnsi="Arial"/>
            <w:sz w:val="12"/>
            <w:szCs w:val="12"/>
            <w:b w:val="1"/>
            <w:bCs w:val="1"/>
            <w:color w:val="0172CF"/>
          </w:rPr>
          <w:t>https://www.cambridge.org/core/terms</w:t>
        </w:r>
      </w:hyperlink>
      <w:r>
        <w:rPr>
          <w:rFonts w:ascii="Arial" w:cs="Arial" w:eastAsia="Arial" w:hAnsi="Arial"/>
          <w:sz w:val="12"/>
          <w:szCs w:val="12"/>
          <w:b w:val="1"/>
          <w:bCs w:val="1"/>
          <w:color w:val="auto"/>
        </w:rPr>
        <w:t xml:space="preserve">. </w:t>
      </w:r>
      <w:hyperlink r:id="rId9">
        <w:r>
          <w:rPr>
            <w:rFonts w:ascii="Arial" w:cs="Arial" w:eastAsia="Arial" w:hAnsi="Arial"/>
            <w:sz w:val="12"/>
            <w:szCs w:val="12"/>
            <w:b w:val="1"/>
            <w:bCs w:val="1"/>
            <w:color w:val="0172CF"/>
          </w:rPr>
          <w:t>https://doi.org/10.1017/S1463423619000367</w:t>
        </w:r>
      </w:hyperlink>
    </w:p>
    <w:sectPr>
      <w:pgSz w:w="11900" w:h="15868" w:orient="portrait"/>
      <w:cols w:equalWidth="0" w:num="1">
        <w:col w:w="10840"/>
      </w:cols>
      <w:pgMar w:left="340" w:top="696" w:right="728"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1"/>
      <w:numFmt w:val="lowerLetter"/>
      <w:start w:val="1"/>
    </w:lvl>
  </w:abstractNum>
  <w:abstractNum w:abstractNumId="2">
    <w:nsid w:val="2AE8944A"/>
    <w:multiLevelType w:val="hybridMultilevel"/>
    <w:lvl w:ilvl="0">
      <w:lvlJc w:val="left"/>
      <w:lvlText w:val="%1"/>
      <w:numFmt w:val="lowerLetter"/>
      <w:start w:val="1"/>
    </w:lvl>
  </w:abstractNum>
  <w:abstractNum w:abstractNumId="3">
    <w:nsid w:val="625558EC"/>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8" Type="http://schemas.openxmlformats.org/officeDocument/2006/relationships/hyperlink" Target="https://www.cambridge.org/phc" TargetMode="External"/><Relationship Id="rId9" Type="http://schemas.openxmlformats.org/officeDocument/2006/relationships/hyperlink" Target="https://doi.org/10.1017/S1463423619000367" TargetMode="External"/><Relationship Id="rId10" Type="http://schemas.openxmlformats.org/officeDocument/2006/relationships/hyperlink" Target="mailto:alice.yuen.loke@polyu.edu.hk" TargetMode="External"/><Relationship Id="rId11" Type="http://schemas.openxmlformats.org/officeDocument/2006/relationships/hyperlink" Target="http://creativecommons.org/licenses/by/4.0/" TargetMode="External"/><Relationship Id="rId16" Type="http://schemas.openxmlformats.org/officeDocument/2006/relationships/hyperlink" Target="https://www.cambridge.org/core" TargetMode="External"/><Relationship Id="rId17" Type="http://schemas.openxmlformats.org/officeDocument/2006/relationships/hyperlink" Target="https://www.cambridge.org/core/terms" TargetMode="External"/><Relationship Id="rId24" Type="http://schemas.openxmlformats.org/officeDocument/2006/relationships/hyperlink" Target="https://orcid.org/0000-0002-0676-8139" TargetMode="External"/><Relationship Id="rId25" Type="http://schemas.openxmlformats.org/officeDocument/2006/relationships/hyperlink" Target="http://www.censtatd.gov.hk/hkstat/sub/so30.jsp" TargetMode="External"/><Relationship Id="rId26" Type="http://schemas.openxmlformats.org/officeDocument/2006/relationships/hyperlink" Target="https://www.censtatd.gov.hk/hkstat/sub/sp459.jsp?productCodeB112160B" TargetMode="External"/><Relationship Id="rId27" Type="http://schemas.openxmlformats.org/officeDocument/2006/relationships/hyperlink" Target="https://www.censtatd.gov.hk/hkstat/sub/sp453.jsp?productCodeC0000047" TargetMode="External"/><Relationship Id="rId28" Type="http://schemas.openxmlformats.org/officeDocument/2006/relationships/hyperlink" Target="http://www.smokefree.hk/en/content/web.do?pageeducationtheatres" TargetMode="External"/><Relationship Id="rId29" Type="http://schemas.openxmlformats.org/officeDocument/2006/relationships/hyperlink" Target="https://doi.org/10.3390/ijerph10093868" TargetMode="External"/><Relationship Id="rId30" Type="http://schemas.openxmlformats.org/officeDocument/2006/relationships/hyperlink" Target="https://doi.org/10.1017/S146342361700027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2020-09-15T05:19:20Z</dcterms:created>
  <dcterms:modified xsi:type="dcterms:W3CDTF">2020-09-15T05:19:20Z</dcterms:modified>
</cp:coreProperties>
</file>