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8600"/>
        <w:spacing w:after="0"/>
        <w:rPr>
          <w:rFonts w:ascii="Arial" w:cs="Arial" w:eastAsia="Arial" w:hAnsi="Arial"/>
          <w:sz w:val="13"/>
          <w:szCs w:val="13"/>
          <w:b w:val="1"/>
          <w:bCs w:val="1"/>
          <w:color w:val="4C4C4C"/>
        </w:rPr>
      </w:pPr>
      <w:r>
        <w:rPr>
          <w:rFonts w:ascii="Arial" w:cs="Arial" w:eastAsia="Arial" w:hAnsi="Arial"/>
          <w:sz w:val="13"/>
          <w:szCs w:val="13"/>
          <w:b w:val="1"/>
          <w:bCs w:val="1"/>
          <w:color w:val="4C4C4C"/>
        </w:rPr>
        <w:drawing>
          <wp:anchor simplePos="0" relativeHeight="251657728" behindDoc="1" locked="0" layoutInCell="0" allowOverlap="1">
            <wp:simplePos x="0" y="0"/>
            <wp:positionH relativeFrom="page">
              <wp:posOffset>571500</wp:posOffset>
            </wp:positionH>
            <wp:positionV relativeFrom="page">
              <wp:posOffset>334010</wp:posOffset>
            </wp:positionV>
            <wp:extent cx="1335405" cy="4286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335405" cy="428625"/>
                    </a:xfrm>
                    <a:prstGeom prst="rect">
                      <a:avLst/>
                    </a:prstGeom>
                    <a:noFill/>
                  </pic:spPr>
                </pic:pic>
              </a:graphicData>
            </a:graphic>
          </wp:anchor>
        </w:drawing>
      </w:r>
      <w:hyperlink r:id="rId9">
        <w:r>
          <w:rPr>
            <w:rFonts w:ascii="Arial" w:cs="Arial" w:eastAsia="Arial" w:hAnsi="Arial"/>
            <w:sz w:val="13"/>
            <w:szCs w:val="13"/>
            <w:b w:val="1"/>
            <w:bCs w:val="1"/>
            <w:color w:val="4C4C4C"/>
          </w:rPr>
          <w:t>ORIGINAL RESEARCH</w:t>
        </w:r>
      </w:hyperlink>
    </w:p>
    <w:p>
      <w:pPr>
        <w:spacing w:after="0" w:line="16" w:lineRule="exact"/>
        <w:rPr>
          <w:sz w:val="24"/>
          <w:szCs w:val="24"/>
          <w:color w:val="auto"/>
        </w:rPr>
      </w:pPr>
    </w:p>
    <w:p>
      <w:pPr>
        <w:ind w:left="8640"/>
        <w:spacing w:after="0"/>
        <w:rPr>
          <w:rFonts w:ascii="Arial" w:cs="Arial" w:eastAsia="Arial" w:hAnsi="Arial"/>
          <w:sz w:val="13"/>
          <w:szCs w:val="13"/>
          <w:color w:val="4C4C4C"/>
        </w:rPr>
      </w:pPr>
      <w:hyperlink r:id="rId9">
        <w:r>
          <w:rPr>
            <w:rFonts w:ascii="Arial" w:cs="Arial" w:eastAsia="Arial" w:hAnsi="Arial"/>
            <w:sz w:val="13"/>
            <w:szCs w:val="13"/>
            <w:color w:val="4C4C4C"/>
          </w:rPr>
          <w:t>published: 19 May 2020</w:t>
        </w:r>
      </w:hyperlink>
    </w:p>
    <w:p>
      <w:pPr>
        <w:spacing w:after="0" w:line="6" w:lineRule="exact"/>
        <w:rPr>
          <w:sz w:val="24"/>
          <w:szCs w:val="24"/>
          <w:color w:val="auto"/>
        </w:rPr>
      </w:pPr>
    </w:p>
    <w:p>
      <w:pPr>
        <w:jc w:val="right"/>
        <w:spacing w:after="0"/>
        <w:rPr>
          <w:rFonts w:ascii="Arial" w:cs="Arial" w:eastAsia="Arial" w:hAnsi="Arial"/>
          <w:sz w:val="14"/>
          <w:szCs w:val="14"/>
          <w:color w:val="4C4C4C"/>
        </w:rPr>
      </w:pPr>
      <w:hyperlink r:id="rId10">
        <w:r>
          <w:rPr>
            <w:rFonts w:ascii="Arial" w:cs="Arial" w:eastAsia="Arial" w:hAnsi="Arial"/>
            <w:sz w:val="14"/>
            <w:szCs w:val="14"/>
            <w:color w:val="4C4C4C"/>
          </w:rPr>
          <w:t>doi: 10.3389/fpsyg.2020.00775</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80010</wp:posOffset>
                </wp:positionV>
                <wp:extent cx="641794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pt" to="505.35pt,6.3pt" o:allowincell="f" strokecolor="#4C4C4C" strokeweight="0.249pt"/>
            </w:pict>
          </mc:Fallback>
        </mc:AlternateContent>
        <w:drawing>
          <wp:anchor simplePos="0" relativeHeight="251657728" behindDoc="1" locked="0" layoutInCell="0" allowOverlap="1">
            <wp:simplePos x="0" y="0"/>
            <wp:positionH relativeFrom="column">
              <wp:posOffset>6062980</wp:posOffset>
            </wp:positionH>
            <wp:positionV relativeFrom="paragraph">
              <wp:posOffset>175895</wp:posOffset>
            </wp:positionV>
            <wp:extent cx="355600" cy="3556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7" w:lineRule="exact"/>
        <w:rPr>
          <w:sz w:val="24"/>
          <w:szCs w:val="24"/>
          <w:color w:val="auto"/>
        </w:rPr>
      </w:pPr>
    </w:p>
    <w:p>
      <w:pPr>
        <w:ind w:left="2640" w:right="1120"/>
        <w:spacing w:after="0" w:line="246" w:lineRule="auto"/>
        <w:rPr>
          <w:rFonts w:ascii="Arial" w:cs="Arial" w:eastAsia="Arial" w:hAnsi="Arial"/>
          <w:sz w:val="41"/>
          <w:szCs w:val="41"/>
          <w:b w:val="1"/>
          <w:bCs w:val="1"/>
          <w:color w:val="auto"/>
        </w:rPr>
      </w:pPr>
      <w:hyperlink r:id="rId12">
        <w:r>
          <w:rPr>
            <w:rFonts w:ascii="Arial" w:cs="Arial" w:eastAsia="Arial" w:hAnsi="Arial"/>
            <w:sz w:val="41"/>
            <w:szCs w:val="41"/>
            <w:b w:val="1"/>
            <w:bCs w:val="1"/>
            <w:color w:val="auto"/>
          </w:rPr>
          <w:t>It’s All Critical: Acting Teachers’</w:t>
        </w:r>
      </w:hyperlink>
      <w:r>
        <w:rPr>
          <w:rFonts w:ascii="Arial" w:cs="Arial" w:eastAsia="Arial" w:hAnsi="Arial"/>
          <w:sz w:val="41"/>
          <w:szCs w:val="41"/>
          <w:b w:val="1"/>
          <w:bCs w:val="1"/>
          <w:color w:val="auto"/>
        </w:rPr>
        <w:t xml:space="preserve"> </w:t>
      </w:r>
      <w:hyperlink r:id="rId12">
        <w:r>
          <w:rPr>
            <w:rFonts w:ascii="Arial" w:cs="Arial" w:eastAsia="Arial" w:hAnsi="Arial"/>
            <w:sz w:val="41"/>
            <w:szCs w:val="41"/>
            <w:b w:val="1"/>
            <w:bCs w:val="1"/>
            <w:color w:val="auto"/>
          </w:rPr>
          <w:t>Beliefs About Theater Classes</w:t>
        </w:r>
      </w:hyperlink>
    </w:p>
    <w:p>
      <w:pPr>
        <w:spacing w:after="0" w:line="240" w:lineRule="exact"/>
        <w:rPr>
          <w:sz w:val="20"/>
          <w:szCs w:val="20"/>
          <w:color w:val="auto"/>
        </w:rPr>
      </w:pPr>
    </w:p>
    <w:p>
      <w:pPr>
        <w:ind w:left="2640"/>
        <w:spacing w:after="0"/>
        <w:rPr>
          <w:rFonts w:ascii="Arial" w:cs="Arial" w:eastAsia="Arial" w:hAnsi="Arial"/>
          <w:sz w:val="18"/>
          <w:szCs w:val="18"/>
          <w:color w:val="auto"/>
        </w:rPr>
      </w:pPr>
      <w:hyperlink r:id="rId13">
        <w:r>
          <w:rPr>
            <w:rFonts w:ascii="Arial" w:cs="Arial" w:eastAsia="Arial" w:hAnsi="Arial"/>
            <w:sz w:val="18"/>
            <w:szCs w:val="18"/>
            <w:color w:val="auto"/>
          </w:rPr>
          <w:t>Thalia R. Goldstein</w:t>
        </w:r>
      </w:hyperlink>
      <w:r>
        <w:rPr>
          <w:rFonts w:ascii="Arial" w:cs="Arial" w:eastAsia="Arial" w:hAnsi="Arial"/>
          <w:sz w:val="17"/>
          <w:szCs w:val="17"/>
          <w:color w:val="auto"/>
        </w:rPr>
        <w:t>*</w:t>
      </w:r>
      <w:r>
        <w:rPr>
          <w:rFonts w:ascii="Arial" w:cs="Arial" w:eastAsia="Arial" w:hAnsi="Arial"/>
          <w:sz w:val="18"/>
          <w:szCs w:val="18"/>
          <w:color w:val="auto"/>
        </w:rPr>
        <w:t xml:space="preserve">, </w:t>
      </w:r>
      <w:hyperlink r:id="rId14">
        <w:r>
          <w:rPr>
            <w:rFonts w:ascii="Arial" w:cs="Arial" w:eastAsia="Arial" w:hAnsi="Arial"/>
            <w:sz w:val="18"/>
            <w:szCs w:val="18"/>
            <w:color w:val="auto"/>
          </w:rPr>
          <w:t xml:space="preserve">DaSean L. Young </w:t>
        </w:r>
      </w:hyperlink>
      <w:r>
        <w:rPr>
          <w:rFonts w:ascii="Arial" w:cs="Arial" w:eastAsia="Arial" w:hAnsi="Arial"/>
          <w:sz w:val="18"/>
          <w:szCs w:val="18"/>
          <w:color w:val="auto"/>
        </w:rPr>
        <w:t xml:space="preserve">and </w:t>
      </w:r>
      <w:hyperlink r:id="rId15">
        <w:r>
          <w:rPr>
            <w:rFonts w:ascii="Arial" w:cs="Arial" w:eastAsia="Arial" w:hAnsi="Arial"/>
            <w:sz w:val="18"/>
            <w:szCs w:val="18"/>
            <w:color w:val="auto"/>
          </w:rPr>
          <w:t>Brittany N. Thompson</w:t>
        </w:r>
      </w:hyperlink>
    </w:p>
    <w:p>
      <w:pPr>
        <w:spacing w:after="0" w:line="188" w:lineRule="exact"/>
        <w:rPr>
          <w:rFonts w:ascii="Arial" w:cs="Arial" w:eastAsia="Arial" w:hAnsi="Arial"/>
          <w:sz w:val="18"/>
          <w:szCs w:val="18"/>
          <w:color w:val="auto"/>
        </w:rPr>
      </w:pPr>
    </w:p>
    <w:p>
      <w:pPr>
        <w:jc w:val="center"/>
        <w:spacing w:after="0"/>
        <w:rPr>
          <w:sz w:val="20"/>
          <w:szCs w:val="20"/>
          <w:color w:val="auto"/>
        </w:rPr>
      </w:pPr>
      <w:r>
        <w:rPr>
          <w:rFonts w:ascii="Arial" w:cs="Arial" w:eastAsia="Arial" w:hAnsi="Arial"/>
          <w:sz w:val="13"/>
          <w:szCs w:val="13"/>
          <w:color w:val="auto"/>
        </w:rPr>
        <w:t>Department of Psychology, George Mason University, Fairfax, VA, United States</w:t>
      </w:r>
    </w:p>
    <w:p>
      <w:pPr>
        <w:sectPr>
          <w:pgSz w:w="11900" w:h="15591" w:orient="portrait"/>
          <w:cols w:equalWidth="0" w:num="1">
            <w:col w:w="10100"/>
          </w:cols>
          <w:pgMar w:left="900" w:top="696" w:right="906" w:bottom="49"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83"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Edited by:</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540385</wp:posOffset>
            </wp:positionH>
            <wp:positionV relativeFrom="paragraph">
              <wp:posOffset>-349250</wp:posOffset>
            </wp:positionV>
            <wp:extent cx="904240" cy="933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904240" cy="93345"/>
                    </a:xfrm>
                    <a:prstGeom prst="rect">
                      <a:avLst/>
                    </a:prstGeom>
                    <a:noFill/>
                  </pic:spPr>
                </pic:pic>
              </a:graphicData>
            </a:graphic>
          </wp:anchor>
        </w:drawing>
      </w:r>
    </w:p>
    <w:p>
      <w:pPr>
        <w:spacing w:after="0" w:line="20" w:lineRule="exact"/>
        <w:rPr>
          <w:rFonts w:ascii="Arial" w:cs="Arial" w:eastAsia="Arial" w:hAnsi="Arial"/>
          <w:sz w:val="18"/>
          <w:szCs w:val="18"/>
          <w:color w:val="auto"/>
        </w:rPr>
      </w:pPr>
    </w:p>
    <w:p>
      <w:pPr>
        <w:ind w:left="1500"/>
        <w:spacing w:after="0"/>
        <w:rPr>
          <w:sz w:val="20"/>
          <w:szCs w:val="20"/>
          <w:color w:val="auto"/>
        </w:rPr>
      </w:pPr>
      <w:r>
        <w:rPr>
          <w:rFonts w:ascii="Arial" w:cs="Arial" w:eastAsia="Arial" w:hAnsi="Arial"/>
          <w:sz w:val="13"/>
          <w:szCs w:val="13"/>
          <w:color w:val="auto"/>
        </w:rPr>
        <w:t>Corinne Jola,</w:t>
      </w:r>
    </w:p>
    <w:p>
      <w:pPr>
        <w:spacing w:after="0" w:line="50" w:lineRule="exact"/>
        <w:rPr>
          <w:rFonts w:ascii="Arial" w:cs="Arial" w:eastAsia="Arial" w:hAnsi="Arial"/>
          <w:sz w:val="18"/>
          <w:szCs w:val="18"/>
          <w:color w:val="auto"/>
        </w:rPr>
      </w:pPr>
    </w:p>
    <w:p>
      <w:pPr>
        <w:ind w:left="160"/>
        <w:spacing w:after="0"/>
        <w:rPr>
          <w:sz w:val="20"/>
          <w:szCs w:val="20"/>
          <w:color w:val="auto"/>
        </w:rPr>
      </w:pPr>
      <w:r>
        <w:rPr>
          <w:rFonts w:ascii="Arial" w:cs="Arial" w:eastAsia="Arial" w:hAnsi="Arial"/>
          <w:sz w:val="13"/>
          <w:szCs w:val="13"/>
          <w:color w:val="auto"/>
        </w:rPr>
        <w:t>Abertay University, United Kingdom</w:t>
      </w:r>
    </w:p>
    <w:p>
      <w:pPr>
        <w:spacing w:after="0" w:line="127"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Reviewed by:</w:t>
      </w:r>
    </w:p>
    <w:p>
      <w:pPr>
        <w:spacing w:after="0" w:line="40" w:lineRule="exact"/>
        <w:rPr>
          <w:rFonts w:ascii="Arial" w:cs="Arial" w:eastAsia="Arial" w:hAnsi="Arial"/>
          <w:sz w:val="18"/>
          <w:szCs w:val="18"/>
          <w:color w:val="auto"/>
        </w:rPr>
      </w:pPr>
    </w:p>
    <w:p>
      <w:pPr>
        <w:jc w:val="right"/>
        <w:spacing w:after="0" w:line="300" w:lineRule="auto"/>
        <w:rPr>
          <w:sz w:val="20"/>
          <w:szCs w:val="20"/>
          <w:color w:val="auto"/>
        </w:rPr>
      </w:pPr>
      <w:r>
        <w:rPr>
          <w:rFonts w:ascii="Arial" w:cs="Arial" w:eastAsia="Arial" w:hAnsi="Arial"/>
          <w:sz w:val="14"/>
          <w:szCs w:val="14"/>
          <w:color w:val="auto"/>
        </w:rPr>
        <w:t>Malaika Sarco-Thomas, University of Chester, United Kingdom Aphrodite Evangelatou, Buckinghamshire New University, United Kingdom</w:t>
      </w:r>
    </w:p>
    <w:p>
      <w:pPr>
        <w:spacing w:after="0" w:line="269" w:lineRule="exact"/>
        <w:rPr>
          <w:rFonts w:ascii="Arial" w:cs="Arial" w:eastAsia="Arial" w:hAnsi="Arial"/>
          <w:sz w:val="18"/>
          <w:szCs w:val="18"/>
          <w:color w:val="auto"/>
        </w:rPr>
      </w:pPr>
    </w:p>
    <w:p>
      <w:pPr>
        <w:ind w:left="1080"/>
        <w:spacing w:after="0"/>
        <w:rPr>
          <w:sz w:val="20"/>
          <w:szCs w:val="20"/>
          <w:color w:val="auto"/>
        </w:rPr>
      </w:pPr>
      <w:r>
        <w:rPr>
          <w:rFonts w:ascii="Arial" w:cs="Arial" w:eastAsia="Arial" w:hAnsi="Arial"/>
          <w:sz w:val="14"/>
          <w:szCs w:val="14"/>
          <w:b w:val="1"/>
          <w:bCs w:val="1"/>
          <w:i w:val="1"/>
          <w:iCs w:val="1"/>
          <w:color w:val="auto"/>
        </w:rPr>
        <w:t>*Correspondence:</w:t>
      </w:r>
    </w:p>
    <w:p>
      <w:pPr>
        <w:spacing w:after="0" w:line="40" w:lineRule="exact"/>
        <w:rPr>
          <w:rFonts w:ascii="Arial" w:cs="Arial" w:eastAsia="Arial" w:hAnsi="Arial"/>
          <w:sz w:val="18"/>
          <w:szCs w:val="18"/>
          <w:color w:val="auto"/>
        </w:rPr>
      </w:pPr>
    </w:p>
    <w:p>
      <w:pPr>
        <w:ind w:left="1160"/>
        <w:spacing w:after="0"/>
        <w:rPr>
          <w:sz w:val="20"/>
          <w:szCs w:val="20"/>
          <w:color w:val="auto"/>
        </w:rPr>
      </w:pPr>
      <w:r>
        <w:rPr>
          <w:rFonts w:ascii="Arial" w:cs="Arial" w:eastAsia="Arial" w:hAnsi="Arial"/>
          <w:sz w:val="13"/>
          <w:szCs w:val="13"/>
          <w:color w:val="auto"/>
        </w:rPr>
        <w:t>Thalia R. Goldstein</w:t>
      </w:r>
    </w:p>
    <w:p>
      <w:pPr>
        <w:spacing w:after="0" w:line="50" w:lineRule="exact"/>
        <w:rPr>
          <w:rFonts w:ascii="Arial" w:cs="Arial" w:eastAsia="Arial" w:hAnsi="Arial"/>
          <w:sz w:val="18"/>
          <w:szCs w:val="18"/>
          <w:color w:val="auto"/>
        </w:rPr>
      </w:pPr>
    </w:p>
    <w:p>
      <w:pPr>
        <w:ind w:left="1160"/>
        <w:spacing w:after="0"/>
        <w:rPr>
          <w:sz w:val="20"/>
          <w:szCs w:val="20"/>
          <w:color w:val="auto"/>
        </w:rPr>
      </w:pPr>
      <w:r>
        <w:rPr>
          <w:rFonts w:ascii="Arial" w:cs="Arial" w:eastAsia="Arial" w:hAnsi="Arial"/>
          <w:sz w:val="13"/>
          <w:szCs w:val="13"/>
          <w:color w:val="auto"/>
        </w:rPr>
        <w:t>tgoldste@gmu.edu</w:t>
      </w:r>
    </w:p>
    <w:p>
      <w:pPr>
        <w:spacing w:after="0" w:line="277"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Specialty section:</w:t>
      </w:r>
    </w:p>
    <w:p>
      <w:pPr>
        <w:spacing w:after="0" w:line="40" w:lineRule="exact"/>
        <w:rPr>
          <w:rFonts w:ascii="Arial" w:cs="Arial" w:eastAsia="Arial" w:hAnsi="Arial"/>
          <w:sz w:val="18"/>
          <w:szCs w:val="18"/>
          <w:color w:val="auto"/>
        </w:rPr>
      </w:pPr>
    </w:p>
    <w:p>
      <w:pPr>
        <w:jc w:val="both"/>
        <w:ind w:left="900" w:hanging="326"/>
        <w:spacing w:after="0" w:line="326" w:lineRule="auto"/>
        <w:rPr>
          <w:sz w:val="20"/>
          <w:szCs w:val="20"/>
          <w:color w:val="auto"/>
        </w:rPr>
      </w:pPr>
      <w:r>
        <w:rPr>
          <w:rFonts w:ascii="Arial" w:cs="Arial" w:eastAsia="Arial" w:hAnsi="Arial"/>
          <w:sz w:val="13"/>
          <w:szCs w:val="13"/>
          <w:color w:val="auto"/>
        </w:rPr>
        <w:t>This article was submitted to Performance Science, a section of the journal Frontiers in Psychology</w:t>
      </w:r>
    </w:p>
    <w:p>
      <w:pPr>
        <w:spacing w:after="0" w:line="62"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 xml:space="preserve">Received: </w:t>
      </w:r>
      <w:r>
        <w:rPr>
          <w:rFonts w:ascii="Arial" w:cs="Arial" w:eastAsia="Arial" w:hAnsi="Arial"/>
          <w:sz w:val="14"/>
          <w:szCs w:val="14"/>
          <w:color w:val="auto"/>
        </w:rPr>
        <w:t>09 January 2020</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 xml:space="preserve">Accepted: </w:t>
      </w:r>
      <w:r>
        <w:rPr>
          <w:rFonts w:ascii="Arial" w:cs="Arial" w:eastAsia="Arial" w:hAnsi="Arial"/>
          <w:sz w:val="14"/>
          <w:szCs w:val="14"/>
          <w:color w:val="auto"/>
        </w:rPr>
        <w:t>30 March 2020</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 xml:space="preserve">Published: </w:t>
      </w:r>
      <w:r>
        <w:rPr>
          <w:rFonts w:ascii="Arial" w:cs="Arial" w:eastAsia="Arial" w:hAnsi="Arial"/>
          <w:sz w:val="14"/>
          <w:szCs w:val="14"/>
          <w:color w:val="auto"/>
        </w:rPr>
        <w:t>19 May 2020</w:t>
      </w:r>
    </w:p>
    <w:p>
      <w:pPr>
        <w:spacing w:after="0" w:line="118" w:lineRule="exact"/>
        <w:rPr>
          <w:rFonts w:ascii="Arial" w:cs="Arial" w:eastAsia="Arial" w:hAnsi="Arial"/>
          <w:sz w:val="18"/>
          <w:szCs w:val="18"/>
          <w:color w:val="auto"/>
        </w:rPr>
      </w:pPr>
    </w:p>
    <w:p>
      <w:pPr>
        <w:ind w:left="1720"/>
        <w:spacing w:after="0"/>
        <w:rPr>
          <w:sz w:val="20"/>
          <w:szCs w:val="20"/>
          <w:color w:val="auto"/>
        </w:rPr>
      </w:pPr>
      <w:r>
        <w:rPr>
          <w:rFonts w:ascii="Arial" w:cs="Arial" w:eastAsia="Arial" w:hAnsi="Arial"/>
          <w:sz w:val="14"/>
          <w:szCs w:val="14"/>
          <w:b w:val="1"/>
          <w:bCs w:val="1"/>
          <w:i w:val="1"/>
          <w:iCs w:val="1"/>
          <w:color w:val="auto"/>
        </w:rPr>
        <w:t>Citation:</w:t>
      </w:r>
    </w:p>
    <w:p>
      <w:pPr>
        <w:spacing w:after="0" w:line="40" w:lineRule="exact"/>
        <w:rPr>
          <w:rFonts w:ascii="Arial" w:cs="Arial" w:eastAsia="Arial" w:hAnsi="Arial"/>
          <w:sz w:val="18"/>
          <w:szCs w:val="18"/>
          <w:color w:val="auto"/>
        </w:rPr>
      </w:pPr>
    </w:p>
    <w:p>
      <w:pPr>
        <w:ind w:left="580"/>
        <w:spacing w:after="0"/>
        <w:rPr>
          <w:sz w:val="20"/>
          <w:szCs w:val="20"/>
          <w:color w:val="auto"/>
        </w:rPr>
      </w:pPr>
      <w:r>
        <w:rPr>
          <w:rFonts w:ascii="Arial" w:cs="Arial" w:eastAsia="Arial" w:hAnsi="Arial"/>
          <w:sz w:val="13"/>
          <w:szCs w:val="13"/>
          <w:color w:val="auto"/>
        </w:rPr>
        <w:t>Goldstein TR, Young DL and</w:t>
      </w:r>
    </w:p>
    <w:p>
      <w:pPr>
        <w:spacing w:after="0" w:line="50" w:lineRule="exact"/>
        <w:rPr>
          <w:rFonts w:ascii="Arial" w:cs="Arial" w:eastAsia="Arial" w:hAnsi="Arial"/>
          <w:sz w:val="18"/>
          <w:szCs w:val="18"/>
          <w:color w:val="auto"/>
        </w:rPr>
      </w:pPr>
    </w:p>
    <w:p>
      <w:pPr>
        <w:ind w:left="120"/>
        <w:spacing w:after="0"/>
        <w:rPr>
          <w:sz w:val="20"/>
          <w:szCs w:val="20"/>
          <w:color w:val="auto"/>
        </w:rPr>
      </w:pPr>
      <w:r>
        <w:rPr>
          <w:rFonts w:ascii="Arial" w:cs="Arial" w:eastAsia="Arial" w:hAnsi="Arial"/>
          <w:sz w:val="13"/>
          <w:szCs w:val="13"/>
          <w:color w:val="auto"/>
        </w:rPr>
        <w:t>Thompson BN (2020) It’s All Critical:</w:t>
      </w:r>
    </w:p>
    <w:p>
      <w:pPr>
        <w:spacing w:after="0" w:line="50" w:lineRule="exact"/>
        <w:rPr>
          <w:rFonts w:ascii="Arial" w:cs="Arial" w:eastAsia="Arial" w:hAnsi="Arial"/>
          <w:sz w:val="18"/>
          <w:szCs w:val="18"/>
          <w:color w:val="auto"/>
        </w:rPr>
      </w:pPr>
    </w:p>
    <w:p>
      <w:pPr>
        <w:jc w:val="right"/>
        <w:ind w:left="460"/>
        <w:spacing w:after="0" w:line="297" w:lineRule="auto"/>
        <w:rPr>
          <w:sz w:val="20"/>
          <w:szCs w:val="20"/>
          <w:color w:val="auto"/>
        </w:rPr>
      </w:pPr>
      <w:r>
        <w:rPr>
          <w:rFonts w:ascii="Arial" w:cs="Arial" w:eastAsia="Arial" w:hAnsi="Arial"/>
          <w:sz w:val="14"/>
          <w:szCs w:val="14"/>
          <w:color w:val="auto"/>
        </w:rPr>
        <w:t>Acting Teachers’ Beliefs About Theater Classes. Front. Psychol. 11:775.</w:t>
      </w:r>
    </w:p>
    <w:p>
      <w:pPr>
        <w:jc w:val="right"/>
        <w:spacing w:after="0"/>
        <w:rPr>
          <w:rFonts w:ascii="Arial" w:cs="Arial" w:eastAsia="Arial" w:hAnsi="Arial"/>
          <w:sz w:val="14"/>
          <w:szCs w:val="14"/>
          <w:color w:val="auto"/>
        </w:rPr>
      </w:pPr>
      <w:r>
        <w:rPr>
          <w:rFonts w:ascii="Arial" w:cs="Arial" w:eastAsia="Arial" w:hAnsi="Arial"/>
          <w:sz w:val="14"/>
          <w:szCs w:val="14"/>
          <w:color w:val="auto"/>
        </w:rPr>
        <w:t xml:space="preserve">doi: </w:t>
      </w:r>
      <w:hyperlink r:id="rId10">
        <w:r>
          <w:rPr>
            <w:rFonts w:ascii="Arial" w:cs="Arial" w:eastAsia="Arial" w:hAnsi="Arial"/>
            <w:sz w:val="14"/>
            <w:szCs w:val="14"/>
            <w:color w:val="auto"/>
          </w:rPr>
          <w:t>10.3389/fpsyg.2020.00775</w:t>
        </w:r>
      </w:hyperlink>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326" w:lineRule="exact"/>
        <w:rPr>
          <w:rFonts w:ascii="Arial" w:cs="Arial" w:eastAsia="Arial" w:hAnsi="Arial"/>
          <w:sz w:val="18"/>
          <w:szCs w:val="18"/>
          <w:color w:val="auto"/>
        </w:rPr>
      </w:pPr>
    </w:p>
    <w:p>
      <w:pPr>
        <w:jc w:val="both"/>
        <w:ind w:left="20"/>
        <w:spacing w:after="0" w:line="307" w:lineRule="auto"/>
        <w:rPr>
          <w:sz w:val="20"/>
          <w:szCs w:val="20"/>
          <w:color w:val="auto"/>
        </w:rPr>
      </w:pPr>
      <w:r>
        <w:rPr>
          <w:rFonts w:ascii="Arial" w:cs="Arial" w:eastAsia="Arial" w:hAnsi="Arial"/>
          <w:sz w:val="19"/>
          <w:szCs w:val="19"/>
          <w:color w:val="auto"/>
        </w:rPr>
        <w:t>Acting classes and theater education have long been framed as activities during which children can learn skills that transfer outside the acting classroom. A growing empirical literature provides evidence for acting classes’ efficacy in teaching vocabulary, narrative, empathy, theory of mind, and emotional control. Yet these studies have not been based in what is actually happening in the acting classroom, nor on what acting teachers report as their pedagogical strategies. Instead, previous work has been unsystematic and fragmented in its measured transfer outcomes, and absent mechanistic explanation. Expanding research on this topic requires more grounding in teachers’ beliefs about the acting classes they teach, as well as observation of the classes themselves. As a first step, we surveyed 173 acting teachers online, asking them about the activities within acting classes they believed caused change in their students, as well as which outcomes they believed were changed as a result of acting classes. Teachers taught across educational levels (elementary to professional) and had a variety of training in teaching acting. Overall, teachers rated almost every activity within classes as important for and causing impact on students, and almost every outcome as being positively influenced as a result of acting class. When forced to rank-order outcomes, teachers focused on collaboration, communication, creativity, confidence, and empathy as most likely to change. Teachers rated the importance of class activities and outcomes differently depending on what level they taught. This study shows the difficulty of surveying highly motivated teachers, given the globally high rankings, but also proposes candidate psychological skills likely to change as a result of acting classes and the mechanistic behaviors that may cause change.</w:t>
      </w:r>
    </w:p>
    <w:p>
      <w:pPr>
        <w:spacing w:after="0" w:line="136"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4"/>
          <w:szCs w:val="14"/>
          <w:b w:val="1"/>
          <w:bCs w:val="1"/>
          <w:color w:val="auto"/>
        </w:rPr>
        <w:t>Keywords: acting, theatre education, social skills, cognitive skills, teachers, arts education</w:t>
      </w:r>
    </w:p>
    <w:p>
      <w:pPr>
        <w:spacing w:after="0" w:line="370"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4"/>
          <w:szCs w:val="24"/>
          <w:b w:val="1"/>
          <w:bCs w:val="1"/>
          <w:color w:val="auto"/>
        </w:rPr>
        <w:t>INTRODUCTION</w:t>
      </w:r>
    </w:p>
    <w:p>
      <w:pPr>
        <w:spacing w:after="0" w:line="208" w:lineRule="exact"/>
        <w:rPr>
          <w:rFonts w:ascii="Arial" w:cs="Arial" w:eastAsia="Arial" w:hAnsi="Arial"/>
          <w:sz w:val="18"/>
          <w:szCs w:val="18"/>
          <w:color w:val="auto"/>
        </w:rPr>
      </w:pPr>
    </w:p>
    <w:p>
      <w:pPr>
        <w:jc w:val="both"/>
        <w:spacing w:after="0" w:line="308" w:lineRule="auto"/>
        <w:rPr>
          <w:rFonts w:ascii="Arial" w:cs="Arial" w:eastAsia="Arial" w:hAnsi="Arial"/>
          <w:sz w:val="16"/>
          <w:szCs w:val="16"/>
          <w:color w:val="auto"/>
        </w:rPr>
      </w:pPr>
      <w:r>
        <w:rPr>
          <w:rFonts w:ascii="Arial" w:cs="Arial" w:eastAsia="Arial" w:hAnsi="Arial"/>
          <w:sz w:val="16"/>
          <w:szCs w:val="16"/>
          <w:color w:val="auto"/>
        </w:rPr>
        <w:t>Questions of whether and how learning within arts classrooms transfers to cognitive, social, and emotional abilities outside of those classrooms are fundamental to the study of arts education. In fact, arguments about the importance of arts education tend to be founded on their utility for other academic areas (</w:t>
      </w:r>
      <w:hyperlink w:anchor="page13">
        <w:r>
          <w:rPr>
            <w:rFonts w:ascii="Arial" w:cs="Arial" w:eastAsia="Arial" w:hAnsi="Arial"/>
            <w:sz w:val="16"/>
            <w:szCs w:val="16"/>
            <w:color w:val="4C4C4C"/>
          </w:rPr>
          <w:t>Winner et al., 2013</w:t>
        </w:r>
      </w:hyperlink>
      <w:r>
        <w:rPr>
          <w:rFonts w:ascii="Arial" w:cs="Arial" w:eastAsia="Arial" w:hAnsi="Arial"/>
          <w:sz w:val="16"/>
          <w:szCs w:val="16"/>
          <w:color w:val="auto"/>
        </w:rPr>
        <w:t>). In theater specifically, both theory and empirical study provide growing evidence of its positive eﬀects in other domains. However, evidence is mixed across studies, and research methods vary in their ability to determine causality. In addition, theater practitioners and educators sometimes criticize research for being disconnected from the actual practices that occur in classrooms and for reducing the complex activity of theater to just a few measured variables (</w:t>
      </w:r>
      <w:hyperlink w:anchor="page13">
        <w:r>
          <w:rPr>
            <w:rFonts w:ascii="Arial" w:cs="Arial" w:eastAsia="Arial" w:hAnsi="Arial"/>
            <w:sz w:val="16"/>
            <w:szCs w:val="16"/>
            <w:color w:val="4C4C4C"/>
          </w:rPr>
          <w:t>Omasta and Snyder-Young, 2014</w:t>
        </w:r>
      </w:hyperlink>
      <w:r>
        <w:rPr>
          <w:rFonts w:ascii="Arial" w:cs="Arial" w:eastAsia="Arial" w:hAnsi="Arial"/>
          <w:sz w:val="16"/>
          <w:szCs w:val="16"/>
          <w:color w:val="auto"/>
        </w:rPr>
        <w:t>). Most studies are not based on a systematic,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-1663700</wp:posOffset>
                </wp:positionH>
                <wp:positionV relativeFrom="paragraph">
                  <wp:posOffset>240030</wp:posOffset>
                </wp:positionV>
                <wp:extent cx="64179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18.9pt" to="374.35pt,18.9pt" o:allowincell="f" strokecolor="#4C4C4C" strokeweight="0.249pt"/>
            </w:pict>
          </mc:Fallback>
        </mc:AlternateContent>
      </w:r>
    </w:p>
    <w:p>
      <w:pPr>
        <w:spacing w:after="0" w:line="200" w:lineRule="exact"/>
        <w:rPr>
          <w:sz w:val="20"/>
          <w:szCs w:val="20"/>
          <w:color w:val="auto"/>
        </w:rPr>
      </w:pPr>
    </w:p>
    <w:p>
      <w:pPr>
        <w:sectPr>
          <w:pgSz w:w="11900" w:h="15591" w:orient="portrait"/>
          <w:cols w:equalWidth="0" w:num="2">
            <w:col w:w="2300" w:space="320"/>
            <w:col w:w="7480"/>
          </w:cols>
          <w:pgMar w:left="900" w:top="696" w:right="906" w:bottom="49" w:gutter="0" w:footer="0" w:header="0"/>
          <w:type w:val="continuous"/>
        </w:sectPr>
      </w:pPr>
    </w:p>
    <w:p>
      <w:pPr>
        <w:spacing w:after="0" w:line="270" w:lineRule="exact"/>
        <w:rPr>
          <w:sz w:val="20"/>
          <w:szCs w:val="20"/>
          <w:color w:val="auto"/>
        </w:rPr>
      </w:pPr>
    </w:p>
    <w:p>
      <w:pPr>
        <w:spacing w:after="0"/>
        <w:tabs>
          <w:tab w:leader="none" w:pos="5000" w:val="left"/>
          <w:tab w:leader="none" w:pos="798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1</w:t>
      </w:r>
      <w:r>
        <w:rPr>
          <w:rFonts w:ascii="Arial" w:cs="Arial" w:eastAsia="Arial" w:hAnsi="Arial"/>
          <w:sz w:val="14"/>
          <w:szCs w:val="14"/>
          <w:color w:val="4C4C4C"/>
        </w:rPr>
        <w:tab/>
      </w:r>
      <w:hyperlink r:id="rId19">
        <w:r>
          <w:rPr>
            <w:rFonts w:ascii="Arial" w:cs="Arial" w:eastAsia="Arial" w:hAnsi="Arial"/>
            <w:sz w:val="13"/>
            <w:szCs w:val="13"/>
            <w:color w:val="4C4C4C"/>
          </w:rPr>
          <w:t>May 2020 | Volume 11 | Article 775</w:t>
        </w:r>
      </w:hyperlink>
    </w:p>
    <w:p>
      <w:pPr>
        <w:sectPr>
          <w:pgSz w:w="11900" w:h="15591" w:orient="portrait"/>
          <w:cols w:equalWidth="0" w:num="1">
            <w:col w:w="10100"/>
          </w:cols>
          <w:pgMar w:left="900" w:top="696" w:right="906" w:bottom="49" w:gutter="0" w:footer="0" w:header="0"/>
          <w:type w:val="continuous"/>
        </w:sectPr>
      </w:pPr>
    </w:p>
    <w:bookmarkStart w:id="1" w:name="page2"/>
    <w:bookmarkEnd w:id="1"/>
    <w:p>
      <w:pPr>
        <w:spacing w:after="0"/>
        <w:tabs>
          <w:tab w:leader="none" w:pos="7680" w:val="left"/>
        </w:tabs>
        <w:rPr>
          <w:sz w:val="20"/>
          <w:szCs w:val="20"/>
          <w:color w:val="auto"/>
        </w:rPr>
      </w:pPr>
      <w:r>
        <w:rPr>
          <w:rFonts w:ascii="Arial" w:cs="Arial" w:eastAsia="Arial" w:hAnsi="Arial"/>
          <w:sz w:val="14"/>
          <w:szCs w:val="14"/>
          <w:color w:val="4C4C4C"/>
        </w:rPr>
        <w:t>Goldstein et al.</w:t>
      </w:r>
      <w:r>
        <w:rPr>
          <w:sz w:val="20"/>
          <w:szCs w:val="20"/>
          <w:color w:val="auto"/>
        </w:rPr>
        <w:tab/>
      </w:r>
      <w:r>
        <w:rPr>
          <w:rFonts w:ascii="Arial" w:cs="Arial" w:eastAsia="Arial" w:hAnsi="Arial"/>
          <w:sz w:val="13"/>
          <w:szCs w:val="13"/>
          <w:color w:val="4C4C4C"/>
        </w:rPr>
        <w:t>Teachers’ Perceptions of Acting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spacing w:after="0" w:line="282" w:lineRule="auto"/>
        <w:rPr>
          <w:sz w:val="20"/>
          <w:szCs w:val="20"/>
          <w:color w:val="auto"/>
        </w:rPr>
      </w:pPr>
      <w:r>
        <w:rPr>
          <w:rFonts w:ascii="Arial" w:cs="Arial" w:eastAsia="Arial" w:hAnsi="Arial"/>
          <w:sz w:val="17"/>
          <w:szCs w:val="17"/>
          <w:color w:val="auto"/>
        </w:rPr>
        <w:t>thorough investigation of which activities and behaviors are actually occurring in acting classrooms. One way to bridge this gap between researchers and practitioners, and to address critiques of prior work, is to directly survey stakeholders such as teachers about their perspectives on what occurs in classrooms that may transfer to general skills. Researchers can then use these results to structure future research studies. By asking theater teachers to report on what activities they use in their classrooms, and if they think those activities are important for transfer, as we do in the present study, researchers interested in acting can create a real-world, field-based starting point for understanding acting activities and their possible outcomes.</w:t>
      </w:r>
    </w:p>
    <w:p>
      <w:pPr>
        <w:spacing w:after="0" w:line="5" w:lineRule="exact"/>
        <w:rPr>
          <w:sz w:val="20"/>
          <w:szCs w:val="20"/>
          <w:color w:val="auto"/>
        </w:rPr>
      </w:pPr>
    </w:p>
    <w:p>
      <w:pPr>
        <w:jc w:val="both"/>
        <w:ind w:firstLine="229"/>
        <w:spacing w:after="0" w:line="284" w:lineRule="auto"/>
        <w:rPr>
          <w:rFonts w:ascii="Arial" w:cs="Arial" w:eastAsia="Arial" w:hAnsi="Arial"/>
          <w:sz w:val="17"/>
          <w:szCs w:val="17"/>
          <w:color w:val="000000"/>
        </w:rPr>
      </w:pPr>
      <w:r>
        <w:rPr>
          <w:rFonts w:ascii="Arial" w:cs="Arial" w:eastAsia="Arial" w:hAnsi="Arial"/>
          <w:sz w:val="17"/>
          <w:szCs w:val="17"/>
          <w:color w:val="auto"/>
        </w:rPr>
        <w:t>Previous research does provide evidence that overall learning within theater classrooms transfers to gains in other domains, particularly for verbal and social outcomes. A previous meta-analysis on the eﬀects of theater training found that the only area with clear, causal, positive eﬀects was verbal comprehension (</w:t>
      </w:r>
      <w:hyperlink w:anchor="page13">
        <w:r>
          <w:rPr>
            <w:rFonts w:ascii="Arial" w:cs="Arial" w:eastAsia="Arial" w:hAnsi="Arial"/>
            <w:sz w:val="17"/>
            <w:szCs w:val="17"/>
            <w:color w:val="4C4C4C"/>
          </w:rPr>
          <w:t>Podlozny, 2000</w:t>
        </w:r>
      </w:hyperlink>
      <w:r>
        <w:rPr>
          <w:rFonts w:ascii="Arial" w:cs="Arial" w:eastAsia="Arial" w:hAnsi="Arial"/>
          <w:sz w:val="17"/>
          <w:szCs w:val="17"/>
          <w:color w:val="auto"/>
        </w:rPr>
        <w:t xml:space="preserve">; </w:t>
      </w:r>
      <w:hyperlink w:anchor="page13">
        <w:r>
          <w:rPr>
            <w:rFonts w:ascii="Arial" w:cs="Arial" w:eastAsia="Arial" w:hAnsi="Arial"/>
            <w:sz w:val="17"/>
            <w:szCs w:val="17"/>
            <w:color w:val="4C4C4C"/>
          </w:rPr>
          <w:t>Winner and Hetland, 2000</w:t>
        </w:r>
      </w:hyperlink>
      <w:r>
        <w:rPr>
          <w:rFonts w:ascii="Arial" w:cs="Arial" w:eastAsia="Arial" w:hAnsi="Arial"/>
          <w:sz w:val="17"/>
          <w:szCs w:val="17"/>
          <w:color w:val="auto"/>
        </w:rPr>
        <w:t>). More recent research has found evidence of relationships between participating in theater and advancement of social– emotional outcomes such as theory of mind and empathy (</w:t>
      </w:r>
      <w:hyperlink w:anchor="page12">
        <w:r>
          <w:rPr>
            <w:rFonts w:ascii="Arial" w:cs="Arial" w:eastAsia="Arial" w:hAnsi="Arial"/>
            <w:sz w:val="17"/>
            <w:szCs w:val="17"/>
            <w:color w:val="4C4C4C"/>
          </w:rPr>
          <w:t>Goldstein and Winner, 2012</w:t>
        </w:r>
      </w:hyperlink>
      <w:r>
        <w:rPr>
          <w:rFonts w:ascii="Arial" w:cs="Arial" w:eastAsia="Arial" w:hAnsi="Arial"/>
          <w:sz w:val="17"/>
          <w:szCs w:val="17"/>
          <w:color w:val="auto"/>
        </w:rPr>
        <w:t>), emotional control (</w:t>
      </w:r>
      <w:hyperlink w:anchor="page12">
        <w:r>
          <w:rPr>
            <w:rFonts w:ascii="Arial" w:cs="Arial" w:eastAsia="Arial" w:hAnsi="Arial"/>
            <w:sz w:val="17"/>
            <w:szCs w:val="17"/>
            <w:color w:val="4C4C4C"/>
          </w:rPr>
          <w:t>Goldstein and</w:t>
        </w:r>
      </w:hyperlink>
      <w:r>
        <w:rPr>
          <w:rFonts w:ascii="Arial" w:cs="Arial" w:eastAsia="Arial" w:hAnsi="Arial"/>
          <w:sz w:val="17"/>
          <w:szCs w:val="17"/>
          <w:color w:val="auto"/>
        </w:rPr>
        <w:t xml:space="preserve"> </w:t>
      </w:r>
      <w:hyperlink w:anchor="page12">
        <w:r>
          <w:rPr>
            <w:rFonts w:ascii="Arial" w:cs="Arial" w:eastAsia="Arial" w:hAnsi="Arial"/>
            <w:sz w:val="17"/>
            <w:szCs w:val="17"/>
            <w:color w:val="4C4C4C"/>
          </w:rPr>
          <w:t>Lerner, 2017</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emotion regulation (</w:t>
      </w:r>
      <w:hyperlink w:anchor="page13">
        <w:r>
          <w:rPr>
            <w:rFonts w:ascii="Arial" w:cs="Arial" w:eastAsia="Arial" w:hAnsi="Arial"/>
            <w:sz w:val="17"/>
            <w:szCs w:val="17"/>
            <w:color w:val="4C4C4C"/>
          </w:rPr>
          <w:t>Larson and Brown, 2007</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2">
        <w:r>
          <w:rPr>
            <w:rFonts w:ascii="Arial" w:cs="Arial" w:eastAsia="Arial" w:hAnsi="Arial"/>
            <w:sz w:val="17"/>
            <w:szCs w:val="17"/>
            <w:color w:val="4C4C4C"/>
          </w:rPr>
          <w:t>Goldstein et al., 2013</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communication (</w:t>
      </w:r>
      <w:hyperlink w:anchor="page12">
        <w:r>
          <w:rPr>
            <w:rFonts w:ascii="Arial" w:cs="Arial" w:eastAsia="Arial" w:hAnsi="Arial"/>
            <w:sz w:val="17"/>
            <w:szCs w:val="17"/>
            <w:color w:val="4C4C4C"/>
          </w:rPr>
          <w:t>Hui and Lau, 2006</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narrative abilities (</w:t>
      </w:r>
      <w:hyperlink w:anchor="page13">
        <w:r>
          <w:rPr>
            <w:rFonts w:ascii="Arial" w:cs="Arial" w:eastAsia="Arial" w:hAnsi="Arial"/>
            <w:sz w:val="17"/>
            <w:szCs w:val="17"/>
            <w:color w:val="4C4C4C"/>
          </w:rPr>
          <w:t>Nicolopoulou et al., 2015</w:t>
        </w:r>
      </w:hyperlink>
      <w:r>
        <w:rPr>
          <w:rFonts w:ascii="Arial" w:cs="Arial" w:eastAsia="Arial" w:hAnsi="Arial"/>
          <w:sz w:val="17"/>
          <w:szCs w:val="17"/>
          <w:color w:val="000000"/>
        </w:rPr>
        <w:t>), and creativity (</w:t>
      </w:r>
      <w:hyperlink w:anchor="page13">
        <w:r>
          <w:rPr>
            <w:rFonts w:ascii="Arial" w:cs="Arial" w:eastAsia="Arial" w:hAnsi="Arial"/>
            <w:sz w:val="17"/>
            <w:szCs w:val="17"/>
            <w:color w:val="4C4C4C"/>
          </w:rPr>
          <w:t>Sowden et al., 2015</w:t>
        </w:r>
      </w:hyperlink>
      <w:r>
        <w:rPr>
          <w:rFonts w:ascii="Arial" w:cs="Arial" w:eastAsia="Arial" w:hAnsi="Arial"/>
          <w:sz w:val="17"/>
          <w:szCs w:val="17"/>
          <w:color w:val="000000"/>
        </w:rPr>
        <w:t>).</w:t>
      </w:r>
    </w:p>
    <w:p>
      <w:pPr>
        <w:spacing w:after="0" w:line="201" w:lineRule="exact"/>
        <w:rPr>
          <w:rFonts w:ascii="Arial" w:cs="Arial" w:eastAsia="Arial" w:hAnsi="Arial"/>
          <w:sz w:val="17"/>
          <w:szCs w:val="17"/>
          <w:color w:val="4C4C4C"/>
        </w:rPr>
      </w:pPr>
    </w:p>
    <w:p>
      <w:pPr>
        <w:jc w:val="both"/>
        <w:ind w:firstLine="229"/>
        <w:spacing w:after="0" w:line="281" w:lineRule="auto"/>
        <w:rPr>
          <w:rFonts w:ascii="Arial" w:cs="Arial" w:eastAsia="Arial" w:hAnsi="Arial"/>
          <w:sz w:val="17"/>
          <w:szCs w:val="17"/>
          <w:color w:val="4C4C4C"/>
        </w:rPr>
      </w:pPr>
      <w:r>
        <w:rPr>
          <w:rFonts w:ascii="Arial" w:cs="Arial" w:eastAsia="Arial" w:hAnsi="Arial"/>
          <w:sz w:val="17"/>
          <w:szCs w:val="17"/>
          <w:color w:val="auto"/>
        </w:rPr>
        <w:t>However, this extant research examines outcomes of theater classes without necessarily considering mechanisms of change. That is, previous work was not conducted based on specific behaviors and activities within an artistic practice or lesson but was, rather, holistically focused on “theater.” Studies that show eﬀects of theater rarely describe classroom experiences that may have contributed to those eﬀects (</w:t>
      </w:r>
      <w:hyperlink w:anchor="page12">
        <w:r>
          <w:rPr>
            <w:rFonts w:ascii="Arial" w:cs="Arial" w:eastAsia="Arial" w:hAnsi="Arial"/>
            <w:sz w:val="17"/>
            <w:szCs w:val="17"/>
            <w:color w:val="4C4C4C"/>
          </w:rPr>
          <w:t>Kardash and Wright, 1987</w:t>
        </w:r>
      </w:hyperlink>
      <w:r>
        <w:rPr>
          <w:rFonts w:ascii="Arial" w:cs="Arial" w:eastAsia="Arial" w:hAnsi="Arial"/>
          <w:sz w:val="17"/>
          <w:szCs w:val="17"/>
          <w:color w:val="auto"/>
        </w:rPr>
        <w:t xml:space="preserve">; </w:t>
      </w:r>
      <w:hyperlink w:anchor="page13">
        <w:r>
          <w:rPr>
            <w:rFonts w:ascii="Arial" w:cs="Arial" w:eastAsia="Arial" w:hAnsi="Arial"/>
            <w:sz w:val="17"/>
            <w:szCs w:val="17"/>
            <w:color w:val="4C4C4C"/>
          </w:rPr>
          <w:t>Podlozny, 2000</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2">
        <w:r>
          <w:rPr>
            <w:rFonts w:ascii="Arial" w:cs="Arial" w:eastAsia="Arial" w:hAnsi="Arial"/>
            <w:sz w:val="17"/>
            <w:szCs w:val="17"/>
            <w:color w:val="4C4C4C"/>
          </w:rPr>
          <w:t>Fleming et al., 2004</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3">
        <w:r>
          <w:rPr>
            <w:rFonts w:ascii="Arial" w:cs="Arial" w:eastAsia="Arial" w:hAnsi="Arial"/>
            <w:sz w:val="17"/>
            <w:szCs w:val="17"/>
            <w:color w:val="4C4C4C"/>
          </w:rPr>
          <w:t>Mages, 2006</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2">
        <w:r>
          <w:rPr>
            <w:rFonts w:ascii="Arial" w:cs="Arial" w:eastAsia="Arial" w:hAnsi="Arial"/>
            <w:sz w:val="17"/>
            <w:szCs w:val="17"/>
            <w:color w:val="4C4C4C"/>
          </w:rPr>
          <w:t>Goldstein</w:t>
        </w:r>
      </w:hyperlink>
      <w:r>
        <w:rPr>
          <w:rFonts w:ascii="Arial" w:cs="Arial" w:eastAsia="Arial" w:hAnsi="Arial"/>
          <w:sz w:val="17"/>
          <w:szCs w:val="17"/>
          <w:color w:val="4C4C4C"/>
        </w:rPr>
        <w:t xml:space="preserve"> </w:t>
      </w:r>
      <w:hyperlink w:anchor="page12">
        <w:r>
          <w:rPr>
            <w:rFonts w:ascii="Arial" w:cs="Arial" w:eastAsia="Arial" w:hAnsi="Arial"/>
            <w:sz w:val="17"/>
            <w:szCs w:val="17"/>
            <w:color w:val="4C4C4C"/>
          </w:rPr>
          <w:t>and Winner, 2012</w:t>
        </w:r>
      </w:hyperlink>
      <w:r>
        <w:rPr>
          <w:rFonts w:ascii="Arial" w:cs="Arial" w:eastAsia="Arial" w:hAnsi="Arial"/>
          <w:sz w:val="17"/>
          <w:szCs w:val="17"/>
          <w:color w:val="000000"/>
        </w:rPr>
        <w:t>). Nevertheless, theories of how specific acting</w:t>
      </w:r>
      <w:r>
        <w:rPr>
          <w:rFonts w:ascii="Arial" w:cs="Arial" w:eastAsia="Arial" w:hAnsi="Arial"/>
          <w:sz w:val="17"/>
          <w:szCs w:val="17"/>
          <w:color w:val="4C4C4C"/>
        </w:rPr>
        <w:t xml:space="preserve"> </w:t>
      </w:r>
      <w:r>
        <w:rPr>
          <w:rFonts w:ascii="Arial" w:cs="Arial" w:eastAsia="Arial" w:hAnsi="Arial"/>
          <w:sz w:val="17"/>
          <w:szCs w:val="17"/>
          <w:color w:val="000000"/>
        </w:rPr>
        <w:t xml:space="preserve">activities are connected to outcomes proliferate. </w:t>
      </w:r>
      <w:hyperlink w:anchor="page13">
        <w:r>
          <w:rPr>
            <w:rFonts w:ascii="Arial" w:cs="Arial" w:eastAsia="Arial" w:hAnsi="Arial"/>
            <w:sz w:val="17"/>
            <w:szCs w:val="17"/>
            <w:color w:val="4C4C4C"/>
          </w:rPr>
          <w:t>Mages (2006)</w:t>
        </w:r>
      </w:hyperlink>
      <w:r>
        <w:rPr>
          <w:rFonts w:ascii="Arial" w:cs="Arial" w:eastAsia="Arial" w:hAnsi="Arial"/>
          <w:sz w:val="17"/>
          <w:szCs w:val="17"/>
          <w:color w:val="000000"/>
        </w:rPr>
        <w:t xml:space="preserve"> hypothesized 13 separate drama activities which could result in changes in narrative and verbal outcomes (e.g., rehearsal and explanation of complex language, use of imagery), but did not come to any strong conclusions. Other work has highlighted physical movement, verbal interaction, and group work (</w:t>
      </w:r>
      <w:hyperlink w:anchor="page12">
        <w:r>
          <w:rPr>
            <w:rFonts w:ascii="Arial" w:cs="Arial" w:eastAsia="Arial" w:hAnsi="Arial"/>
            <w:sz w:val="17"/>
            <w:szCs w:val="17"/>
            <w:color w:val="4C4C4C"/>
          </w:rPr>
          <w:t>Cawthon and Dawson, 2009, 2011</w:t>
        </w:r>
      </w:hyperlink>
      <w:r>
        <w:rPr>
          <w:rFonts w:ascii="Arial" w:cs="Arial" w:eastAsia="Arial" w:hAnsi="Arial"/>
          <w:sz w:val="17"/>
          <w:szCs w:val="17"/>
          <w:color w:val="000000"/>
        </w:rPr>
        <w:t>) as well as motivation and explicit discussions of characters’ mental states (</w:t>
      </w:r>
      <w:hyperlink w:anchor="page12">
        <w:r>
          <w:rPr>
            <w:rFonts w:ascii="Arial" w:cs="Arial" w:eastAsia="Arial" w:hAnsi="Arial"/>
            <w:sz w:val="17"/>
            <w:szCs w:val="17"/>
            <w:color w:val="4C4C4C"/>
          </w:rPr>
          <w:t>Goldstein</w:t>
        </w:r>
      </w:hyperlink>
      <w:r>
        <w:rPr>
          <w:rFonts w:ascii="Arial" w:cs="Arial" w:eastAsia="Arial" w:hAnsi="Arial"/>
          <w:sz w:val="17"/>
          <w:szCs w:val="17"/>
          <w:color w:val="000000"/>
        </w:rPr>
        <w:t xml:space="preserve"> </w:t>
      </w:r>
      <w:hyperlink w:anchor="page12">
        <w:r>
          <w:rPr>
            <w:rFonts w:ascii="Arial" w:cs="Arial" w:eastAsia="Arial" w:hAnsi="Arial"/>
            <w:sz w:val="17"/>
            <w:szCs w:val="17"/>
            <w:color w:val="4C4C4C"/>
          </w:rPr>
          <w:t>and Winner, 2012</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as possible mechanisms of change for student</w:t>
      </w:r>
      <w:r>
        <w:rPr>
          <w:rFonts w:ascii="Arial" w:cs="Arial" w:eastAsia="Arial" w:hAnsi="Arial"/>
          <w:sz w:val="17"/>
          <w:szCs w:val="17"/>
          <w:color w:val="4C4C4C"/>
        </w:rPr>
        <w:t xml:space="preserve"> </w:t>
      </w:r>
      <w:r>
        <w:rPr>
          <w:rFonts w:ascii="Arial" w:cs="Arial" w:eastAsia="Arial" w:hAnsi="Arial"/>
          <w:sz w:val="17"/>
          <w:szCs w:val="17"/>
          <w:color w:val="000000"/>
        </w:rPr>
        <w:t>outcomes. Together, this previous theoretical and empirical work is missing a direct investigation of which psychological outcomes each possible mechanism may change.</w:t>
      </w:r>
    </w:p>
    <w:p>
      <w:pPr>
        <w:spacing w:after="0" w:line="6" w:lineRule="exact"/>
        <w:rPr>
          <w:rFonts w:ascii="Arial" w:cs="Arial" w:eastAsia="Arial" w:hAnsi="Arial"/>
          <w:sz w:val="17"/>
          <w:szCs w:val="17"/>
          <w:color w:val="000000"/>
        </w:rPr>
      </w:pPr>
    </w:p>
    <w:p>
      <w:pPr>
        <w:jc w:val="both"/>
        <w:ind w:firstLine="229"/>
        <w:spacing w:after="0" w:line="305" w:lineRule="auto"/>
        <w:rPr>
          <w:rFonts w:ascii="Arial" w:cs="Arial" w:eastAsia="Arial" w:hAnsi="Arial"/>
          <w:sz w:val="16"/>
          <w:szCs w:val="16"/>
          <w:color w:val="4C4C4C"/>
        </w:rPr>
      </w:pPr>
      <w:r>
        <w:rPr>
          <w:rFonts w:ascii="Arial" w:cs="Arial" w:eastAsia="Arial" w:hAnsi="Arial"/>
          <w:sz w:val="16"/>
          <w:szCs w:val="16"/>
          <w:color w:val="auto"/>
        </w:rPr>
        <w:t>To build a real theory of what acting may do for non-acting outcomes, researchers must consider the full landscape of a theater classroom and the goals teachers set within an acting class. This requires deeply analyzing the art form itself from a psychological perspective—to understand what is happening within it and therefore what students gain from participation. While such a study has been undertaken in the visual arts (</w:t>
      </w:r>
      <w:hyperlink w:anchor="page12">
        <w:r>
          <w:rPr>
            <w:rFonts w:ascii="Arial" w:cs="Arial" w:eastAsia="Arial" w:hAnsi="Arial"/>
            <w:sz w:val="16"/>
            <w:szCs w:val="16"/>
            <w:color w:val="4C4C4C"/>
          </w:rPr>
          <w:t>Hetland et al., 2007</w:t>
        </w:r>
      </w:hyperlink>
      <w:r>
        <w:rPr>
          <w:rFonts w:ascii="Arial" w:cs="Arial" w:eastAsia="Arial" w:hAnsi="Arial"/>
          <w:sz w:val="16"/>
          <w:szCs w:val="16"/>
          <w:color w:val="auto"/>
        </w:rPr>
        <w:t>), in music (</w:t>
      </w:r>
      <w:hyperlink w:anchor="page12">
        <w:r>
          <w:rPr>
            <w:rFonts w:ascii="Arial" w:cs="Arial" w:eastAsia="Arial" w:hAnsi="Arial"/>
            <w:sz w:val="16"/>
            <w:szCs w:val="16"/>
            <w:color w:val="4C4C4C"/>
          </w:rPr>
          <w:t>Elliott et al., 2019</w:t>
        </w:r>
      </w:hyperlink>
      <w:r>
        <w:rPr>
          <w:rFonts w:ascii="Arial" w:cs="Arial" w:eastAsia="Arial" w:hAnsi="Arial"/>
          <w:sz w:val="16"/>
          <w:szCs w:val="16"/>
          <w:color w:val="auto"/>
        </w:rPr>
        <w:t>), and in musical theater for children with autism spectrum disorders (</w:t>
      </w:r>
      <w:hyperlink w:anchor="page12">
        <w:r>
          <w:rPr>
            <w:rFonts w:ascii="Arial" w:cs="Arial" w:eastAsia="Arial" w:hAnsi="Arial"/>
            <w:sz w:val="16"/>
            <w:szCs w:val="16"/>
            <w:color w:val="4C4C4C"/>
          </w:rPr>
          <w:t>Goldstein</w:t>
        </w:r>
      </w:hyperlink>
      <w:r>
        <w:rPr>
          <w:rFonts w:ascii="Arial" w:cs="Arial" w:eastAsia="Arial" w:hAnsi="Arial"/>
          <w:sz w:val="16"/>
          <w:szCs w:val="16"/>
          <w:color w:val="auto"/>
        </w:rPr>
        <w:t xml:space="preserve"> </w:t>
      </w:r>
      <w:hyperlink w:anchor="page12">
        <w:r>
          <w:rPr>
            <w:rFonts w:ascii="Arial" w:cs="Arial" w:eastAsia="Arial" w:hAnsi="Arial"/>
            <w:sz w:val="16"/>
            <w:szCs w:val="16"/>
            <w:color w:val="4C4C4C"/>
          </w:rPr>
          <w:t>et al., 2019</w:t>
        </w:r>
      </w:hyperlink>
      <w:r>
        <w:rPr>
          <w:rFonts w:ascii="Arial" w:cs="Arial" w:eastAsia="Arial" w:hAnsi="Arial"/>
          <w:sz w:val="16"/>
          <w:szCs w:val="16"/>
          <w:color w:val="000000"/>
        </w:rPr>
        <w:t>),</w:t>
      </w:r>
      <w:r>
        <w:rPr>
          <w:rFonts w:ascii="Arial" w:cs="Arial" w:eastAsia="Arial" w:hAnsi="Arial"/>
          <w:sz w:val="16"/>
          <w:szCs w:val="16"/>
          <w:color w:val="4C4C4C"/>
        </w:rPr>
        <w:t xml:space="preserve"> </w:t>
      </w:r>
      <w:r>
        <w:rPr>
          <w:rFonts w:ascii="Arial" w:cs="Arial" w:eastAsia="Arial" w:hAnsi="Arial"/>
          <w:sz w:val="16"/>
          <w:szCs w:val="16"/>
          <w:color w:val="000000"/>
        </w:rPr>
        <w:t>to our knowledge, no such large-scale study has</w:t>
      </w:r>
    </w:p>
    <w:p>
      <w:pPr>
        <w:spacing w:after="0" w:line="20" w:lineRule="exact"/>
        <w:rPr>
          <w:rFonts w:ascii="Arial" w:cs="Arial" w:eastAsia="Arial" w:hAnsi="Arial"/>
          <w:sz w:val="16"/>
          <w:szCs w:val="16"/>
          <w:color w:val="auto"/>
        </w:rPr>
      </w:pPr>
      <w:r>
        <w:rPr>
          <w:rFonts w:ascii="Arial" w:cs="Arial" w:eastAsia="Arial" w:hAnsi="Arial"/>
          <w:sz w:val="16"/>
          <w:szCs w:val="16"/>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242570</wp:posOffset>
                </wp:positionV>
                <wp:extent cx="641794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1pt" to="505.35pt,19.1pt" o:allowincell="f" strokecolor="#4C4C4C" strokeweight="0.249pt"/>
            </w:pict>
          </mc:Fallback>
        </mc:AlternateContent>
      </w:r>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spacing w:after="0" w:line="200" w:lineRule="exact"/>
        <w:rPr>
          <w:rFonts w:ascii="Arial" w:cs="Arial" w:eastAsia="Arial" w:hAnsi="Arial"/>
          <w:sz w:val="16"/>
          <w:szCs w:val="16"/>
          <w:color w:val="auto"/>
        </w:rPr>
      </w:pPr>
    </w:p>
    <w:p>
      <w:pPr>
        <w:spacing w:after="0" w:line="282" w:lineRule="exact"/>
        <w:rPr>
          <w:rFonts w:ascii="Arial" w:cs="Arial" w:eastAsia="Arial" w:hAnsi="Arial"/>
          <w:sz w:val="16"/>
          <w:szCs w:val="16"/>
          <w:color w:val="auto"/>
        </w:rPr>
      </w:pPr>
    </w:p>
    <w:p>
      <w:pPr>
        <w:jc w:val="both"/>
        <w:spacing w:after="0" w:line="282" w:lineRule="auto"/>
        <w:rPr>
          <w:rFonts w:ascii="Arial" w:cs="Arial" w:eastAsia="Arial" w:hAnsi="Arial"/>
          <w:sz w:val="17"/>
          <w:szCs w:val="17"/>
          <w:color w:val="auto"/>
        </w:rPr>
      </w:pPr>
      <w:r>
        <w:rPr>
          <w:rFonts w:ascii="Arial" w:cs="Arial" w:eastAsia="Arial" w:hAnsi="Arial"/>
          <w:sz w:val="17"/>
          <w:szCs w:val="17"/>
          <w:color w:val="auto"/>
        </w:rPr>
        <w:t>looked at theater. One study of a singular acting exercise focused on breaking down how a single exercise (“the 8 steps”) was linked to various cognitive and neuronal processes, in order to increase actors’ metacognitions about training (</w:t>
      </w:r>
      <w:hyperlink w:anchor="page13">
        <w:r>
          <w:rPr>
            <w:rFonts w:ascii="Arial" w:cs="Arial" w:eastAsia="Arial" w:hAnsi="Arial"/>
            <w:sz w:val="17"/>
            <w:szCs w:val="17"/>
            <w:color w:val="4C4C4C"/>
          </w:rPr>
          <w:t>Lippi et al., 2016</w:t>
        </w:r>
      </w:hyperlink>
      <w:r>
        <w:rPr>
          <w:rFonts w:ascii="Arial" w:cs="Arial" w:eastAsia="Arial" w:hAnsi="Arial"/>
          <w:sz w:val="17"/>
          <w:szCs w:val="17"/>
          <w:color w:val="auto"/>
        </w:rPr>
        <w:t>). Authors found that discussing acting concepts in psychological terms such as attention and neuronal mirror helped actors think about what their training was actually doing. A full-scale analysis of acting classes could illuminate possible psychological and behavioral mechanisms of change and help researchers better design studies to investigate how theater training transfers to other areas of development.</w:t>
      </w:r>
    </w:p>
    <w:p>
      <w:pPr>
        <w:spacing w:after="0" w:line="5" w:lineRule="exact"/>
        <w:rPr>
          <w:rFonts w:ascii="Arial" w:cs="Arial" w:eastAsia="Arial" w:hAnsi="Arial"/>
          <w:sz w:val="16"/>
          <w:szCs w:val="16"/>
          <w:color w:val="auto"/>
        </w:rPr>
      </w:pPr>
    </w:p>
    <w:p>
      <w:pPr>
        <w:jc w:val="both"/>
        <w:ind w:firstLine="229"/>
        <w:spacing w:after="0" w:line="281" w:lineRule="auto"/>
        <w:rPr>
          <w:sz w:val="20"/>
          <w:szCs w:val="20"/>
          <w:color w:val="auto"/>
        </w:rPr>
      </w:pPr>
      <w:r>
        <w:rPr>
          <w:rFonts w:ascii="Arial" w:cs="Arial" w:eastAsia="Arial" w:hAnsi="Arial"/>
          <w:sz w:val="17"/>
          <w:szCs w:val="17"/>
          <w:color w:val="auto"/>
        </w:rPr>
        <w:t>Therefore, in the current study, we focus on what theater teachers believe is happening in the classroom that leads to outcomes outside of the classroom, and what those outcomes could be. We look at all levels of theater teaching, from K–12 school-based programs to community, college, and professional programs. We take this research as a first step: before future studies can fully understand transfer, we must identify specific activities within these programs that might aﬀect domains where transfer is expected. Similarly, rather than casting about for multiple domain general outcomes, foundational research must specify which social, cognitive, emotional, and behavioral outcomes may change directly as a result of theater training. Teachers are an ideal population with which to take this first step—they are often trained in theories of drama education and its eﬀects, they develop and follow acting curricula without necessarily having transfer eﬀects in mind (unlike researchers), and they have practical experience with children and adults who participate in acting classes, watching them learn and grow while teaching.</w:t>
      </w:r>
    </w:p>
    <w:p>
      <w:pPr>
        <w:spacing w:after="0" w:line="5" w:lineRule="exact"/>
        <w:rPr>
          <w:rFonts w:ascii="Arial" w:cs="Arial" w:eastAsia="Arial" w:hAnsi="Arial"/>
          <w:sz w:val="16"/>
          <w:szCs w:val="16"/>
          <w:color w:val="auto"/>
        </w:rPr>
      </w:pPr>
    </w:p>
    <w:p>
      <w:pPr>
        <w:jc w:val="both"/>
        <w:ind w:firstLine="229"/>
        <w:spacing w:after="0" w:line="281" w:lineRule="auto"/>
        <w:rPr>
          <w:rFonts w:ascii="Arial" w:cs="Arial" w:eastAsia="Arial" w:hAnsi="Arial"/>
          <w:sz w:val="17"/>
          <w:szCs w:val="17"/>
          <w:color w:val="auto"/>
        </w:rPr>
      </w:pPr>
      <w:r>
        <w:rPr>
          <w:rFonts w:ascii="Arial" w:cs="Arial" w:eastAsia="Arial" w:hAnsi="Arial"/>
          <w:sz w:val="17"/>
          <w:szCs w:val="17"/>
          <w:color w:val="auto"/>
        </w:rPr>
        <w:t>Although research considering stakeholder perspectives in theater is limited, one previous study surveyed a nationally representative sample of theater teachers (and school administrators), focused on availability of theater programs, and included a few questions on outcomes. This work identified confidence, creativity, collaboration, communication, and interpersonal skills as stakeholder-endorsed outcomes of theater programs (</w:t>
      </w:r>
      <w:hyperlink w:anchor="page13">
        <w:r>
          <w:rPr>
            <w:rFonts w:ascii="Arial" w:cs="Arial" w:eastAsia="Arial" w:hAnsi="Arial"/>
            <w:sz w:val="17"/>
            <w:szCs w:val="17"/>
            <w:color w:val="4C4C4C"/>
          </w:rPr>
          <w:t>Omasta, 2012</w:t>
        </w:r>
      </w:hyperlink>
      <w:r>
        <w:rPr>
          <w:rFonts w:ascii="Arial" w:cs="Arial" w:eastAsia="Arial" w:hAnsi="Arial"/>
          <w:sz w:val="17"/>
          <w:szCs w:val="17"/>
          <w:color w:val="auto"/>
        </w:rPr>
        <w:t xml:space="preserve">). Stakeholders clearly felt that theater played an important role in developing these qualities, but there were no questions about </w:t>
      </w:r>
      <w:r>
        <w:rPr>
          <w:rFonts w:ascii="Arial" w:cs="Arial" w:eastAsia="Arial" w:hAnsi="Arial"/>
          <w:sz w:val="17"/>
          <w:szCs w:val="17"/>
          <w:i w:val="1"/>
          <w:iCs w:val="1"/>
          <w:color w:val="auto"/>
        </w:rPr>
        <w:t>how</w:t>
      </w:r>
      <w:r>
        <w:rPr>
          <w:rFonts w:ascii="Arial" w:cs="Arial" w:eastAsia="Arial" w:hAnsi="Arial"/>
          <w:sz w:val="17"/>
          <w:szCs w:val="17"/>
          <w:color w:val="auto"/>
        </w:rPr>
        <w:t xml:space="preserve"> theater might develop these skills. In one other small-scale study, teachers, teaching aides, and administrators of a musical theater program for children with autism spectrum disorder were surveyed about which activities within their program they felt aﬀected change in their students and which changes they thought were happening as a result of their theater program. Mechanisms identified within the classroom were imitation, relaxation, small group work, and warm-ups. Teachers believed these activities helped change students’ imitation, motor, language, emotion recognition, and turn taking skills (</w:t>
      </w:r>
      <w:hyperlink w:anchor="page12">
        <w:r>
          <w:rPr>
            <w:rFonts w:ascii="Arial" w:cs="Arial" w:eastAsia="Arial" w:hAnsi="Arial"/>
            <w:sz w:val="17"/>
            <w:szCs w:val="17"/>
            <w:color w:val="4C4C4C"/>
          </w:rPr>
          <w:t>Goldstein et al., 2019</w:t>
        </w:r>
      </w:hyperlink>
      <w:r>
        <w:rPr>
          <w:rFonts w:ascii="Arial" w:cs="Arial" w:eastAsia="Arial" w:hAnsi="Arial"/>
          <w:sz w:val="17"/>
          <w:szCs w:val="17"/>
          <w:color w:val="auto"/>
        </w:rPr>
        <w:t>).</w:t>
      </w:r>
    </w:p>
    <w:p>
      <w:pPr>
        <w:spacing w:after="0" w:line="5" w:lineRule="exact"/>
        <w:rPr>
          <w:sz w:val="20"/>
          <w:szCs w:val="20"/>
          <w:color w:val="auto"/>
        </w:rPr>
      </w:pPr>
    </w:p>
    <w:p>
      <w:pPr>
        <w:jc w:val="both"/>
        <w:ind w:firstLine="229"/>
        <w:spacing w:after="0" w:line="308" w:lineRule="auto"/>
        <w:rPr>
          <w:sz w:val="20"/>
          <w:szCs w:val="20"/>
          <w:color w:val="auto"/>
        </w:rPr>
      </w:pPr>
      <w:r>
        <w:rPr>
          <w:rFonts w:ascii="Arial" w:cs="Arial" w:eastAsia="Arial" w:hAnsi="Arial"/>
          <w:sz w:val="16"/>
          <w:szCs w:val="16"/>
          <w:color w:val="auto"/>
        </w:rPr>
        <w:t>In the present study, we ask about both outcomes and mechanisms, with teachers rating the importance and the prevalence of each within their theater classrooms. We conceptualize outcomes from acting classes as social, emotional, cognitive, behavioral, and academic changes that occur as a direct result of participating in theater classes, such as skills described above as transferring from theater to other domains (e.g.,</w:t>
      </w:r>
    </w:p>
    <w:p>
      <w:pPr>
        <w:spacing w:after="0" w:line="200" w:lineRule="exact"/>
        <w:rPr>
          <w:sz w:val="20"/>
          <w:szCs w:val="20"/>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72" w:lineRule="exact"/>
        <w:rPr>
          <w:sz w:val="20"/>
          <w:szCs w:val="20"/>
          <w:color w:val="auto"/>
        </w:rPr>
      </w:pPr>
    </w:p>
    <w:p>
      <w:pPr>
        <w:spacing w:after="0"/>
        <w:tabs>
          <w:tab w:leader="none" w:pos="5000" w:val="left"/>
          <w:tab w:leader="none" w:pos="798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2</w:t>
      </w:r>
      <w:r>
        <w:rPr>
          <w:rFonts w:ascii="Arial" w:cs="Arial" w:eastAsia="Arial" w:hAnsi="Arial"/>
          <w:sz w:val="14"/>
          <w:szCs w:val="14"/>
          <w:color w:val="4C4C4C"/>
        </w:rPr>
        <w:tab/>
      </w:r>
      <w:hyperlink r:id="rId19">
        <w:r>
          <w:rPr>
            <w:rFonts w:ascii="Arial" w:cs="Arial" w:eastAsia="Arial" w:hAnsi="Arial"/>
            <w:sz w:val="13"/>
            <w:szCs w:val="13"/>
            <w:color w:val="4C4C4C"/>
          </w:rPr>
          <w:t>May 2020 | Volume 11 | Article 775</w:t>
        </w:r>
      </w:hyperlink>
    </w:p>
    <w:p>
      <w:pPr>
        <w:sectPr>
          <w:pgSz w:w="11900" w:h="15591" w:orient="portrait"/>
          <w:cols w:equalWidth="0" w:num="1">
            <w:col w:w="10100"/>
          </w:cols>
          <w:pgMar w:left="900" w:top="560" w:right="906" w:bottom="49" w:gutter="0" w:footer="0" w:header="0"/>
          <w:type w:val="continuous"/>
        </w:sectPr>
      </w:pPr>
    </w:p>
    <w:bookmarkStart w:id="2" w:name="page3"/>
    <w:bookmarkEnd w:id="2"/>
    <w:p>
      <w:pPr>
        <w:spacing w:after="0"/>
        <w:tabs>
          <w:tab w:leader="none" w:pos="7680" w:val="left"/>
        </w:tabs>
        <w:rPr>
          <w:sz w:val="20"/>
          <w:szCs w:val="20"/>
          <w:color w:val="auto"/>
        </w:rPr>
      </w:pPr>
      <w:r>
        <w:rPr>
          <w:rFonts w:ascii="Arial" w:cs="Arial" w:eastAsia="Arial" w:hAnsi="Arial"/>
          <w:sz w:val="14"/>
          <w:szCs w:val="14"/>
          <w:color w:val="4C4C4C"/>
        </w:rPr>
        <w:t>Goldstein et al.</w:t>
      </w:r>
      <w:r>
        <w:rPr>
          <w:sz w:val="20"/>
          <w:szCs w:val="20"/>
          <w:color w:val="auto"/>
        </w:rPr>
        <w:tab/>
      </w:r>
      <w:r>
        <w:rPr>
          <w:rFonts w:ascii="Arial" w:cs="Arial" w:eastAsia="Arial" w:hAnsi="Arial"/>
          <w:sz w:val="13"/>
          <w:szCs w:val="13"/>
          <w:color w:val="4C4C4C"/>
        </w:rPr>
        <w:t>Teachers’ Perceptions of Acting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spacing w:after="0" w:line="282" w:lineRule="auto"/>
        <w:rPr>
          <w:rFonts w:ascii="Arial" w:cs="Arial" w:eastAsia="Arial" w:hAnsi="Arial"/>
          <w:sz w:val="17"/>
          <w:szCs w:val="17"/>
          <w:b w:val="1"/>
          <w:bCs w:val="1"/>
          <w:color w:val="auto"/>
        </w:rPr>
      </w:pPr>
      <w:r>
        <w:rPr>
          <w:rFonts w:ascii="Arial" w:cs="Arial" w:eastAsia="Arial" w:hAnsi="Arial"/>
          <w:sz w:val="17"/>
          <w:szCs w:val="17"/>
          <w:color w:val="auto"/>
        </w:rPr>
        <w:t xml:space="preserve">verbal comprehension, social skills, creativity). We conceptualize mechanisms as the teaching techniques and classroom activities used by theater teachers that may facilitate change in students. Importantly, after rating the importance and prevalence of the listed outcomes and mechanisms (see </w:t>
      </w:r>
      <w:hyperlink w:anchor="page12">
        <w:r>
          <w:rPr>
            <w:rFonts w:ascii="Arial" w:cs="Arial" w:eastAsia="Arial" w:hAnsi="Arial"/>
            <w:sz w:val="17"/>
            <w:szCs w:val="17"/>
            <w:b w:val="1"/>
            <w:bCs w:val="1"/>
            <w:color w:val="auto"/>
          </w:rPr>
          <w:t>Supplementary Appendix</w:t>
        </w:r>
      </w:hyperlink>
      <w:r>
        <w:rPr>
          <w:rFonts w:ascii="Arial" w:cs="Arial" w:eastAsia="Arial" w:hAnsi="Arial"/>
          <w:sz w:val="17"/>
          <w:szCs w:val="17"/>
          <w:color w:val="auto"/>
        </w:rPr>
        <w:t xml:space="preserve"> </w:t>
      </w:r>
      <w:hyperlink w:anchor="page12">
        <w:r>
          <w:rPr>
            <w:rFonts w:ascii="Arial" w:cs="Arial" w:eastAsia="Arial" w:hAnsi="Arial"/>
            <w:sz w:val="17"/>
            <w:szCs w:val="17"/>
            <w:b w:val="1"/>
            <w:bCs w:val="1"/>
            <w:color w:val="auto"/>
          </w:rPr>
          <w:t>A</w:t>
        </w:r>
      </w:hyperlink>
      <w:r>
        <w:rPr>
          <w:rFonts w:ascii="Arial" w:cs="Arial" w:eastAsia="Arial" w:hAnsi="Arial"/>
          <w:sz w:val="17"/>
          <w:szCs w:val="17"/>
          <w:color w:val="auto"/>
        </w:rPr>
        <w:t>),</w:t>
      </w:r>
      <w:r>
        <w:rPr>
          <w:rFonts w:ascii="Arial" w:cs="Arial" w:eastAsia="Arial" w:hAnsi="Arial"/>
          <w:sz w:val="17"/>
          <w:szCs w:val="17"/>
          <w:b w:val="1"/>
          <w:bCs w:val="1"/>
          <w:color w:val="auto"/>
        </w:rPr>
        <w:t xml:space="preserve"> </w:t>
      </w:r>
      <w:r>
        <w:rPr>
          <w:rFonts w:ascii="Arial" w:cs="Arial" w:eastAsia="Arial" w:hAnsi="Arial"/>
          <w:sz w:val="17"/>
          <w:szCs w:val="17"/>
          <w:color w:val="auto"/>
        </w:rPr>
        <w:t>we asked teachers specifically which mechanisms are most</w:t>
      </w:r>
      <w:r>
        <w:rPr>
          <w:rFonts w:ascii="Arial" w:cs="Arial" w:eastAsia="Arial" w:hAnsi="Arial"/>
          <w:sz w:val="17"/>
          <w:szCs w:val="17"/>
          <w:b w:val="1"/>
          <w:bCs w:val="1"/>
          <w:color w:val="auto"/>
        </w:rPr>
        <w:t xml:space="preserve"> </w:t>
      </w:r>
      <w:r>
        <w:rPr>
          <w:rFonts w:ascii="Arial" w:cs="Arial" w:eastAsia="Arial" w:hAnsi="Arial"/>
          <w:sz w:val="17"/>
          <w:szCs w:val="17"/>
          <w:color w:val="auto"/>
        </w:rPr>
        <w:t>responsible for change in the listed outcomes. In this way, we focus on classroom activities, transfer outcomes, and the connections between the two, both separately and together.</w:t>
      </w:r>
    </w:p>
    <w:p>
      <w:pPr>
        <w:spacing w:after="0" w:line="7" w:lineRule="exact"/>
        <w:rPr>
          <w:sz w:val="20"/>
          <w:szCs w:val="20"/>
          <w:color w:val="auto"/>
        </w:rPr>
      </w:pPr>
    </w:p>
    <w:p>
      <w:pPr>
        <w:jc w:val="both"/>
        <w:ind w:firstLine="229"/>
        <w:spacing w:after="0" w:line="284" w:lineRule="auto"/>
        <w:rPr>
          <w:rFonts w:ascii="Arial" w:cs="Arial" w:eastAsia="Arial" w:hAnsi="Arial"/>
          <w:sz w:val="17"/>
          <w:szCs w:val="17"/>
          <w:color w:val="4C4C4C"/>
        </w:rPr>
      </w:pPr>
      <w:r>
        <w:rPr>
          <w:rFonts w:ascii="Arial" w:cs="Arial" w:eastAsia="Arial" w:hAnsi="Arial"/>
          <w:sz w:val="17"/>
          <w:szCs w:val="17"/>
          <w:color w:val="auto"/>
        </w:rPr>
        <w:t>Because we are surveying teachers (rather than looking directly at classrooms or student outcomes), we also consider factors that might influence their answers, such as training and education, types of classes taught, and years of teaching experience. Critical to looking at the perspectives of teachers is also keeping in mind that teachers, parents, and program evaluators have a vested interest in the success of their programs (</w:t>
      </w:r>
      <w:hyperlink w:anchor="page12">
        <w:r>
          <w:rPr>
            <w:rFonts w:ascii="Arial" w:cs="Arial" w:eastAsia="Arial" w:hAnsi="Arial"/>
            <w:sz w:val="17"/>
            <w:szCs w:val="17"/>
            <w:color w:val="4C4C4C"/>
          </w:rPr>
          <w:t>Eisner, 1997</w:t>
        </w:r>
      </w:hyperlink>
      <w:r>
        <w:rPr>
          <w:rFonts w:ascii="Arial" w:cs="Arial" w:eastAsia="Arial" w:hAnsi="Arial"/>
          <w:sz w:val="17"/>
          <w:szCs w:val="17"/>
          <w:color w:val="auto"/>
        </w:rPr>
        <w:t>) and therefore may perceive many outcomes to be positively influenced by theater. Theater education is constantly under budgetary and educational threat. Therefore, teachers may be defensive about the activities within acting classes and the importance of their programs (</w:t>
      </w:r>
      <w:hyperlink w:anchor="page12">
        <w:r>
          <w:rPr>
            <w:rFonts w:ascii="Arial" w:cs="Arial" w:eastAsia="Arial" w:hAnsi="Arial"/>
            <w:sz w:val="17"/>
            <w:szCs w:val="17"/>
            <w:color w:val="4C4C4C"/>
          </w:rPr>
          <w:t>Holcomb, 2007</w:t>
        </w:r>
      </w:hyperlink>
      <w:r>
        <w:rPr>
          <w:rFonts w:ascii="Arial" w:cs="Arial" w:eastAsia="Arial" w:hAnsi="Arial"/>
          <w:sz w:val="17"/>
          <w:szCs w:val="17"/>
          <w:color w:val="auto"/>
        </w:rPr>
        <w:t>), and also may act as arts advocates who support and defend the impact arts can have in learning environments (</w:t>
      </w:r>
      <w:hyperlink w:anchor="page12">
        <w:r>
          <w:rPr>
            <w:rFonts w:ascii="Arial" w:cs="Arial" w:eastAsia="Arial" w:hAnsi="Arial"/>
            <w:sz w:val="17"/>
            <w:szCs w:val="17"/>
            <w:color w:val="4C4C4C"/>
          </w:rPr>
          <w:t>Hayford and Kattwinkel, 2018</w:t>
        </w:r>
      </w:hyperlink>
      <w:r>
        <w:rPr>
          <w:rFonts w:ascii="Arial" w:cs="Arial" w:eastAsia="Arial" w:hAnsi="Arial"/>
          <w:sz w:val="17"/>
          <w:szCs w:val="17"/>
          <w:color w:val="auto"/>
        </w:rPr>
        <w:t xml:space="preserve">; </w:t>
      </w:r>
      <w:hyperlink w:anchor="page13">
        <w:r>
          <w:rPr>
            <w:rFonts w:ascii="Arial" w:cs="Arial" w:eastAsia="Arial" w:hAnsi="Arial"/>
            <w:sz w:val="17"/>
            <w:szCs w:val="17"/>
            <w:color w:val="4C4C4C"/>
          </w:rPr>
          <w:t>Robinson and Aronica, 2018</w:t>
        </w:r>
      </w:hyperlink>
      <w:r>
        <w:rPr>
          <w:rFonts w:ascii="Arial" w:cs="Arial" w:eastAsia="Arial" w:hAnsi="Arial"/>
          <w:sz w:val="17"/>
          <w:szCs w:val="17"/>
          <w:color w:val="000000"/>
        </w:rPr>
        <w:t>).</w:t>
      </w:r>
    </w:p>
    <w:p>
      <w:pPr>
        <w:spacing w:after="0" w:line="329"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24"/>
          <w:szCs w:val="24"/>
          <w:b w:val="1"/>
          <w:bCs w:val="1"/>
          <w:color w:val="auto"/>
        </w:rPr>
        <w:t>MATERIALS AND METHODS</w:t>
      </w:r>
    </w:p>
    <w:p>
      <w:pPr>
        <w:spacing w:after="0" w:line="196"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24"/>
          <w:szCs w:val="24"/>
          <w:b w:val="1"/>
          <w:bCs w:val="1"/>
          <w:color w:val="auto"/>
        </w:rPr>
        <w:t>Participants</w:t>
      </w:r>
    </w:p>
    <w:p>
      <w:pPr>
        <w:spacing w:after="0" w:line="24"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9"/>
          <w:szCs w:val="19"/>
          <w:color w:val="auto"/>
        </w:rPr>
        <w:t>Participants were recruited through a snowball method in</w:t>
      </w:r>
    </w:p>
    <w:p>
      <w:pPr>
        <w:spacing w:after="0" w:line="22" w:lineRule="exact"/>
        <w:rPr>
          <w:rFonts w:ascii="Arial" w:cs="Arial" w:eastAsia="Arial" w:hAnsi="Arial"/>
          <w:sz w:val="17"/>
          <w:szCs w:val="17"/>
          <w:color w:val="auto"/>
        </w:rPr>
      </w:pPr>
    </w:p>
    <w:p>
      <w:pPr>
        <w:jc w:val="both"/>
        <w:spacing w:after="0" w:line="265" w:lineRule="auto"/>
        <w:rPr>
          <w:sz w:val="20"/>
          <w:szCs w:val="20"/>
          <w:color w:val="auto"/>
        </w:rPr>
      </w:pPr>
      <w:r>
        <w:rPr>
          <w:rFonts w:ascii="Arial" w:cs="Arial" w:eastAsia="Arial" w:hAnsi="Arial"/>
          <w:sz w:val="18"/>
          <w:szCs w:val="18"/>
          <w:color w:val="auto"/>
        </w:rPr>
        <w:t>a variety of ways, given the specific qualifications needed for participation (i.e., individuals with experience teaching acting). The authors posted survey links multiple times on social media sites (e.g., Facebook, Twitter), personally emailed contacts in theater departments and schools and asked those contacts to distribute the survey, and discussed the survey at conferences such as the American Psychological Association Annual Convention, asking audience members to take the survey or send around the link if they knew theater teachers.</w:t>
      </w:r>
    </w:p>
    <w:p>
      <w:pPr>
        <w:spacing w:after="0" w:line="5" w:lineRule="exact"/>
        <w:rPr>
          <w:rFonts w:ascii="Arial" w:cs="Arial" w:eastAsia="Arial" w:hAnsi="Arial"/>
          <w:sz w:val="17"/>
          <w:szCs w:val="17"/>
          <w:color w:val="auto"/>
        </w:rPr>
      </w:pPr>
    </w:p>
    <w:p>
      <w:pPr>
        <w:jc w:val="both"/>
        <w:ind w:firstLine="229"/>
        <w:spacing w:after="0" w:line="302" w:lineRule="auto"/>
        <w:rPr>
          <w:sz w:val="20"/>
          <w:szCs w:val="20"/>
          <w:color w:val="auto"/>
        </w:rPr>
      </w:pPr>
      <w:r>
        <w:rPr>
          <w:rFonts w:ascii="Arial" w:cs="Arial" w:eastAsia="Arial" w:hAnsi="Arial"/>
          <w:sz w:val="16"/>
          <w:szCs w:val="16"/>
          <w:color w:val="auto"/>
        </w:rPr>
        <w:t xml:space="preserve">As is common with online surveys, many participants did not complete the entire survey, and therefore, participant numbers are uneven section by section. A total of 375 participants completed the consent form, and approximately 174 participants completed the demographic information. All demographic information was used in describing the sample. In order to create the analytic sample, we included any participants who had answered the individual question of interest, allowing for the number of participants to vary between questions. The diﬀerence of the </w:t>
      </w:r>
      <w:r>
        <w:rPr>
          <w:rFonts w:ascii="Arial" w:cs="Arial" w:eastAsia="Arial" w:hAnsi="Arial"/>
          <w:sz w:val="16"/>
          <w:szCs w:val="16"/>
          <w:i w:val="1"/>
          <w:iCs w:val="1"/>
          <w:color w:val="auto"/>
        </w:rPr>
        <w:t>N</w:t>
      </w:r>
      <w:r>
        <w:rPr>
          <w:rFonts w:ascii="Arial" w:cs="Arial" w:eastAsia="Arial" w:hAnsi="Arial"/>
          <w:sz w:val="16"/>
          <w:szCs w:val="16"/>
          <w:color w:val="auto"/>
        </w:rPr>
        <w:t>s between questions of the same section did not exceed more than 3. At most, 216 participants answered questions about mechanism usage, 185 participants answered questions about mechanism importance, and 138 participants answered questions related to mechanism causality. For outcomes, 178 participants answered questions about theater’s eﬀect on outcomes, and 148 participants ranked outcomes. For later inferential analyses, we then applied a filter to exclude participants who did not give usable information about their time split between age groups</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245110</wp:posOffset>
                </wp:positionV>
                <wp:extent cx="641794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3pt" to="505.35pt,19.3pt" o:allowincell="f" strokecolor="#4C4C4C" strokeweight="0.249pt"/>
            </w:pict>
          </mc:Fallback>
        </mc:AlternateConten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82" w:lineRule="exact"/>
        <w:rPr>
          <w:rFonts w:ascii="Arial" w:cs="Arial" w:eastAsia="Arial" w:hAnsi="Arial"/>
          <w:sz w:val="17"/>
          <w:szCs w:val="17"/>
          <w:color w:val="auto"/>
        </w:rPr>
      </w:pPr>
    </w:p>
    <w:p>
      <w:pPr>
        <w:jc w:val="both"/>
        <w:spacing w:after="0" w:line="263" w:lineRule="auto"/>
        <w:rPr>
          <w:sz w:val="20"/>
          <w:szCs w:val="20"/>
          <w:color w:val="auto"/>
        </w:rPr>
      </w:pPr>
      <w:r>
        <w:rPr>
          <w:rFonts w:ascii="Arial" w:cs="Arial" w:eastAsia="Arial" w:hAnsi="Arial"/>
          <w:sz w:val="19"/>
          <w:szCs w:val="19"/>
          <w:color w:val="auto"/>
        </w:rPr>
        <w:t>(e.g., did not respond, percentages did not equal to 100, or percentages exceeded 100), making the analytical sample, at most, 137 participants.</w:t>
      </w:r>
    </w:p>
    <w:p>
      <w:pPr>
        <w:spacing w:after="0" w:line="151"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20"/>
          <w:szCs w:val="20"/>
          <w:color w:val="auto"/>
        </w:rPr>
        <w:t>Participant Demographics</w:t>
      </w:r>
    </w:p>
    <w:p>
      <w:pPr>
        <w:spacing w:after="0" w:line="26" w:lineRule="exact"/>
        <w:rPr>
          <w:rFonts w:ascii="Arial" w:cs="Arial" w:eastAsia="Arial" w:hAnsi="Arial"/>
          <w:sz w:val="17"/>
          <w:szCs w:val="17"/>
          <w:color w:val="auto"/>
        </w:rPr>
      </w:pPr>
    </w:p>
    <w:p>
      <w:pPr>
        <w:jc w:val="both"/>
        <w:spacing w:after="0" w:line="287" w:lineRule="auto"/>
        <w:rPr>
          <w:sz w:val="20"/>
          <w:szCs w:val="20"/>
          <w:color w:val="auto"/>
        </w:rPr>
      </w:pPr>
      <w:r>
        <w:rPr>
          <w:rFonts w:ascii="Arial" w:cs="Arial" w:eastAsia="Arial" w:hAnsi="Arial"/>
          <w:sz w:val="17"/>
          <w:szCs w:val="17"/>
          <w:color w:val="auto"/>
        </w:rPr>
        <w:t>Of those who completed demographics, 32.9% identified as male, 66.5% as female, and 0.6% preferred not to answer. Participant mean age was 45 years old, with an SD of 12.6 years. Participants self-identified race (and could chose multiple categorizations): 91% self-identified as White; 2% Black; 5% Hispanic; 0.5% each Asian, Native American, and Native Hawaiian; and 0.5% declined to report race. Most of our sample was American, with 93% teaching in the United States and just single respondents working in other countries such as Italy, Ireland, Australia, Austria, China, and Netherlands.</w:t>
      </w:r>
    </w:p>
    <w:p>
      <w:pPr>
        <w:spacing w:after="0" w:line="136"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20"/>
          <w:szCs w:val="20"/>
          <w:color w:val="auto"/>
        </w:rPr>
        <w:t>Acting Training and Teaching</w:t>
      </w:r>
    </w:p>
    <w:p>
      <w:pPr>
        <w:spacing w:after="0" w:line="26" w:lineRule="exact"/>
        <w:rPr>
          <w:rFonts w:ascii="Arial" w:cs="Arial" w:eastAsia="Arial" w:hAnsi="Arial"/>
          <w:sz w:val="17"/>
          <w:szCs w:val="17"/>
          <w:color w:val="auto"/>
        </w:rPr>
      </w:pPr>
    </w:p>
    <w:p>
      <w:pPr>
        <w:jc w:val="both"/>
        <w:spacing w:after="0" w:line="282" w:lineRule="auto"/>
        <w:rPr>
          <w:sz w:val="20"/>
          <w:szCs w:val="20"/>
          <w:color w:val="auto"/>
        </w:rPr>
      </w:pPr>
      <w:r>
        <w:rPr>
          <w:rFonts w:ascii="Arial" w:cs="Arial" w:eastAsia="Arial" w:hAnsi="Arial"/>
          <w:sz w:val="17"/>
          <w:szCs w:val="17"/>
          <w:color w:val="auto"/>
        </w:rPr>
        <w:t>Participants were asked a variety of questions to ensure they had the requisite experience teaching theater. They were also asked whether they had earned a degree in theater and to describe the level and type of theater they taught. Allowed to choose multiple options, 30% had a degree in acting or performance, 12% in directing, 14% in theater education, and 17% in another type of education, including costume design, drama therapy, playwriting, dramaturgy, management, communication, music, psychology, and theater history. For level of education, 18% had an AA, BA, BS, or BFA; 66% an MA, MS, or MFA; and 16% a PhD, JD, MBA, or MD. Teachers taught acting classes at a variety of overlapping levels: 27% taught in elementary schools, 33% in middle schools, 52% in high schools, 49% in college or university settings, and 12% in community theater classes. In addition, 22% of participants had taught professional classes for children, and 12% had taught in professional conservatories for adults. Taken together, we were confident that all respondents had enough experience teaching acting classes to be able to answer questions about theater classes and possible student outcomes that result from those classes.</w:t>
      </w:r>
    </w:p>
    <w:p>
      <w:pPr>
        <w:spacing w:after="0" w:line="1" w:lineRule="exact"/>
        <w:rPr>
          <w:rFonts w:ascii="Arial" w:cs="Arial" w:eastAsia="Arial" w:hAnsi="Arial"/>
          <w:sz w:val="17"/>
          <w:szCs w:val="17"/>
          <w:color w:val="auto"/>
        </w:rPr>
      </w:pPr>
    </w:p>
    <w:p>
      <w:pPr>
        <w:jc w:val="both"/>
        <w:ind w:firstLine="229"/>
        <w:spacing w:after="0" w:line="304" w:lineRule="auto"/>
        <w:rPr>
          <w:sz w:val="20"/>
          <w:szCs w:val="20"/>
          <w:color w:val="auto"/>
        </w:rPr>
      </w:pPr>
      <w:r>
        <w:rPr>
          <w:rFonts w:ascii="Arial" w:cs="Arial" w:eastAsia="Arial" w:hAnsi="Arial"/>
          <w:sz w:val="16"/>
          <w:szCs w:val="16"/>
          <w:color w:val="auto"/>
        </w:rPr>
        <w:t>Participants were then asked to self-describe their time split among the various teaching level options described above. This was to investigate whether our sample spent time in early education, adolescent, or professional environments, as these environments have diﬀerent demands for curriculum and engagement. The majority of participants spent the majority of their time teaching at the high school or college level. The mean percentage of time spent teaching youth (elementary and middle school) was 16.48% (</w:t>
      </w:r>
      <w:r>
        <w:rPr>
          <w:rFonts w:ascii="Arial" w:cs="Arial" w:eastAsia="Arial" w:hAnsi="Arial"/>
          <w:sz w:val="16"/>
          <w:szCs w:val="16"/>
          <w:i w:val="1"/>
          <w:iCs w:val="1"/>
          <w:color w:val="auto"/>
        </w:rPr>
        <w:t>SD</w:t>
      </w:r>
      <w:r>
        <w:rPr>
          <w:rFonts w:ascii="Arial" w:cs="Arial" w:eastAsia="Arial" w:hAnsi="Arial"/>
          <w:sz w:val="16"/>
          <w:szCs w:val="16"/>
          <w:color w:val="auto"/>
        </w:rPr>
        <w:t xml:space="preserve"> = 31.11%); the mean percentage of time teaching adolescents (high school and college level) was 70.07% (</w:t>
      </w:r>
      <w:r>
        <w:rPr>
          <w:rFonts w:ascii="Arial" w:cs="Arial" w:eastAsia="Arial" w:hAnsi="Arial"/>
          <w:sz w:val="16"/>
          <w:szCs w:val="16"/>
          <w:i w:val="1"/>
          <w:iCs w:val="1"/>
          <w:color w:val="auto"/>
        </w:rPr>
        <w:t>SD</w:t>
      </w:r>
      <w:r>
        <w:rPr>
          <w:rFonts w:ascii="Arial" w:cs="Arial" w:eastAsia="Arial" w:hAnsi="Arial"/>
          <w:sz w:val="16"/>
          <w:szCs w:val="16"/>
          <w:color w:val="auto"/>
        </w:rPr>
        <w:t xml:space="preserve"> = 39.79%); and the mean percentage of time teaching in professional schools (child or adult) was 10.96% (</w:t>
      </w:r>
      <w:r>
        <w:rPr>
          <w:rFonts w:ascii="Arial" w:cs="Arial" w:eastAsia="Arial" w:hAnsi="Arial"/>
          <w:sz w:val="16"/>
          <w:szCs w:val="16"/>
          <w:i w:val="1"/>
          <w:iCs w:val="1"/>
          <w:color w:val="auto"/>
        </w:rPr>
        <w:t>SD</w:t>
      </w:r>
      <w:r>
        <w:rPr>
          <w:rFonts w:ascii="Arial" w:cs="Arial" w:eastAsia="Arial" w:hAnsi="Arial"/>
          <w:sz w:val="16"/>
          <w:szCs w:val="16"/>
          <w:color w:val="auto"/>
        </w:rPr>
        <w:t xml:space="preserve"> = 27.43%).</w:t>
      </w:r>
    </w:p>
    <w:p>
      <w:pPr>
        <w:spacing w:after="0" w:line="140"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24"/>
          <w:szCs w:val="24"/>
          <w:b w:val="1"/>
          <w:bCs w:val="1"/>
          <w:color w:val="auto"/>
        </w:rPr>
        <w:t>Procedure</w:t>
      </w:r>
    </w:p>
    <w:p>
      <w:pPr>
        <w:spacing w:after="0" w:line="24" w:lineRule="exact"/>
        <w:rPr>
          <w:rFonts w:ascii="Arial" w:cs="Arial" w:eastAsia="Arial" w:hAnsi="Arial"/>
          <w:sz w:val="17"/>
          <w:szCs w:val="17"/>
          <w:color w:val="auto"/>
        </w:rPr>
      </w:pPr>
    </w:p>
    <w:p>
      <w:pPr>
        <w:jc w:val="both"/>
        <w:spacing w:after="0" w:line="292" w:lineRule="auto"/>
        <w:rPr>
          <w:sz w:val="20"/>
          <w:szCs w:val="20"/>
          <w:color w:val="auto"/>
        </w:rPr>
      </w:pPr>
      <w:r>
        <w:rPr>
          <w:rFonts w:ascii="Arial" w:cs="Arial" w:eastAsia="Arial" w:hAnsi="Arial"/>
          <w:sz w:val="17"/>
          <w:szCs w:val="17"/>
          <w:color w:val="auto"/>
        </w:rPr>
        <w:t>The link to the survey was anonymous, meaning it was the same link for all participants, and authors could not track individual responses. The link was directly to a Qualtrics (online survey platform) survey. The landing page was an online consent form describing the study and asking for informed consent, which was given by clicking “next” to proceed with the survey. Teachers</w:t>
      </w:r>
    </w:p>
    <w:p>
      <w:pPr>
        <w:spacing w:after="0" w:line="202" w:lineRule="exact"/>
        <w:rPr>
          <w:rFonts w:ascii="Arial" w:cs="Arial" w:eastAsia="Arial" w:hAnsi="Arial"/>
          <w:sz w:val="17"/>
          <w:szCs w:val="17"/>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78" w:lineRule="exact"/>
        <w:rPr>
          <w:rFonts w:ascii="Arial" w:cs="Arial" w:eastAsia="Arial" w:hAnsi="Arial"/>
          <w:sz w:val="17"/>
          <w:szCs w:val="17"/>
          <w:color w:val="auto"/>
        </w:rPr>
      </w:pPr>
    </w:p>
    <w:p>
      <w:pPr>
        <w:spacing w:after="0"/>
        <w:tabs>
          <w:tab w:leader="none" w:pos="5000" w:val="left"/>
          <w:tab w:leader="none" w:pos="798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3</w:t>
      </w:r>
      <w:r>
        <w:rPr>
          <w:rFonts w:ascii="Arial" w:cs="Arial" w:eastAsia="Arial" w:hAnsi="Arial"/>
          <w:sz w:val="14"/>
          <w:szCs w:val="14"/>
          <w:color w:val="4C4C4C"/>
        </w:rPr>
        <w:tab/>
      </w:r>
      <w:hyperlink r:id="rId19">
        <w:r>
          <w:rPr>
            <w:rFonts w:ascii="Arial" w:cs="Arial" w:eastAsia="Arial" w:hAnsi="Arial"/>
            <w:sz w:val="13"/>
            <w:szCs w:val="13"/>
            <w:color w:val="4C4C4C"/>
          </w:rPr>
          <w:t>May 2020 | Volume 11 | Article 775</w:t>
        </w:r>
      </w:hyperlink>
    </w:p>
    <w:p>
      <w:pPr>
        <w:sectPr>
          <w:pgSz w:w="11900" w:h="15591" w:orient="portrait"/>
          <w:cols w:equalWidth="0" w:num="1">
            <w:col w:w="10100"/>
          </w:cols>
          <w:pgMar w:left="900" w:top="560" w:right="906" w:bottom="49" w:gutter="0" w:footer="0" w:header="0"/>
          <w:type w:val="continuous"/>
        </w:sectPr>
      </w:pPr>
    </w:p>
    <w:bookmarkStart w:id="3" w:name="page4"/>
    <w:bookmarkEnd w:id="3"/>
    <w:p>
      <w:pPr>
        <w:spacing w:after="0"/>
        <w:tabs>
          <w:tab w:leader="none" w:pos="7680" w:val="left"/>
        </w:tabs>
        <w:rPr>
          <w:sz w:val="20"/>
          <w:szCs w:val="20"/>
          <w:color w:val="auto"/>
        </w:rPr>
      </w:pPr>
      <w:r>
        <w:rPr>
          <w:rFonts w:ascii="Arial" w:cs="Arial" w:eastAsia="Arial" w:hAnsi="Arial"/>
          <w:sz w:val="14"/>
          <w:szCs w:val="14"/>
          <w:color w:val="4C4C4C"/>
        </w:rPr>
        <w:t>Goldstein et al.</w:t>
      </w:r>
      <w:r>
        <w:rPr>
          <w:sz w:val="20"/>
          <w:szCs w:val="20"/>
          <w:color w:val="auto"/>
        </w:rPr>
        <w:tab/>
      </w:r>
      <w:r>
        <w:rPr>
          <w:rFonts w:ascii="Arial" w:cs="Arial" w:eastAsia="Arial" w:hAnsi="Arial"/>
          <w:sz w:val="13"/>
          <w:szCs w:val="13"/>
          <w:color w:val="4C4C4C"/>
        </w:rPr>
        <w:t>Teachers’ Perceptions of Acting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spacing w:after="0" w:line="286" w:lineRule="auto"/>
        <w:rPr>
          <w:sz w:val="20"/>
          <w:szCs w:val="20"/>
          <w:color w:val="auto"/>
        </w:rPr>
      </w:pPr>
      <w:r>
        <w:rPr>
          <w:rFonts w:ascii="Arial" w:cs="Arial" w:eastAsia="Arial" w:hAnsi="Arial"/>
          <w:sz w:val="17"/>
          <w:szCs w:val="17"/>
          <w:color w:val="auto"/>
        </w:rPr>
        <w:t>were instructed as follows: “This research is being conducted to examine the cognitive, social and emotional skills being taught in theater classes for children and adolescents. If you agree to participate, you will be asked to complete the following survey which involves questions about the habits of mind being taught in theater classrooms, and the techniques used to teach such habits of mind.” Therefore, teachers were aware of the goal of the study. Participants completed the full survey, in order, beginning with rating classroom strategies, then outcomes, then linking the two, and finishing with demographics. IRB approval was given by George Mason University.</w:t>
      </w:r>
    </w:p>
    <w:p>
      <w:pPr>
        <w:spacing w:after="0" w:line="11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Survey</w:t>
      </w:r>
    </w:p>
    <w:p>
      <w:pPr>
        <w:spacing w:after="0" w:line="24" w:lineRule="exact"/>
        <w:rPr>
          <w:sz w:val="20"/>
          <w:szCs w:val="20"/>
          <w:color w:val="auto"/>
        </w:rPr>
      </w:pPr>
    </w:p>
    <w:p>
      <w:pPr>
        <w:jc w:val="both"/>
        <w:spacing w:after="0" w:line="281" w:lineRule="auto"/>
        <w:rPr>
          <w:rFonts w:ascii="Arial" w:cs="Arial" w:eastAsia="Arial" w:hAnsi="Arial"/>
          <w:sz w:val="17"/>
          <w:szCs w:val="17"/>
          <w:color w:val="4C4C4C"/>
        </w:rPr>
      </w:pPr>
      <w:r>
        <w:rPr>
          <w:rFonts w:ascii="Arial" w:cs="Arial" w:eastAsia="Arial" w:hAnsi="Arial"/>
          <w:sz w:val="17"/>
          <w:szCs w:val="17"/>
          <w:color w:val="auto"/>
        </w:rPr>
        <w:t xml:space="preserve">The survey was created by the authors to assess theater teachers’ perceptions of diﬀerent mechanistic activities and outcomes they believed to occur as a result of engaging in theater classes. Questions assessed perceptions in several ways to account for teacher bias toward the arts. Authors modeled part of the survey from previously published research and theory on acting classes (e.g., </w:t>
      </w:r>
      <w:hyperlink w:anchor="page12">
        <w:r>
          <w:rPr>
            <w:rFonts w:ascii="Arial" w:cs="Arial" w:eastAsia="Arial" w:hAnsi="Arial"/>
            <w:sz w:val="17"/>
            <w:szCs w:val="17"/>
            <w:color w:val="4C4C4C"/>
          </w:rPr>
          <w:t>Goldstein et al., 2019</w:t>
        </w:r>
      </w:hyperlink>
      <w:r>
        <w:rPr>
          <w:rFonts w:ascii="Arial" w:cs="Arial" w:eastAsia="Arial" w:hAnsi="Arial"/>
          <w:sz w:val="17"/>
          <w:szCs w:val="17"/>
          <w:color w:val="auto"/>
        </w:rPr>
        <w:t xml:space="preserve">) and also discussed and showed drafts of the survey to professors of theater education and high school–level acting teachers. Possibilities for the activities within acting classes were drawn from a wide variety of acting textbooks, including </w:t>
      </w:r>
      <w:hyperlink w:anchor="page13">
        <w:r>
          <w:rPr>
            <w:rFonts w:ascii="Arial" w:cs="Arial" w:eastAsia="Arial" w:hAnsi="Arial"/>
            <w:sz w:val="17"/>
            <w:szCs w:val="17"/>
            <w:color w:val="4C4C4C"/>
          </w:rPr>
          <w:t>Spolin and Sills (1999)</w:t>
        </w:r>
        <w:r>
          <w:rPr>
            <w:rFonts w:ascii="Arial" w:cs="Arial" w:eastAsia="Arial" w:hAnsi="Arial"/>
            <w:sz w:val="17"/>
            <w:szCs w:val="17"/>
            <w:color w:val="auto"/>
          </w:rPr>
          <w:t xml:space="preserve"> </w:t>
        </w:r>
      </w:hyperlink>
      <w:r>
        <w:rPr>
          <w:rFonts w:ascii="Arial" w:cs="Arial" w:eastAsia="Arial" w:hAnsi="Arial"/>
          <w:sz w:val="17"/>
          <w:szCs w:val="17"/>
          <w:i w:val="1"/>
          <w:iCs w:val="1"/>
          <w:color w:val="auto"/>
        </w:rPr>
        <w:t>Games</w:t>
      </w:r>
      <w:r>
        <w:rPr>
          <w:rFonts w:ascii="Arial" w:cs="Arial" w:eastAsia="Arial" w:hAnsi="Arial"/>
          <w:sz w:val="17"/>
          <w:szCs w:val="17"/>
          <w:color w:val="auto"/>
        </w:rPr>
        <w:t xml:space="preserve"> </w:t>
      </w:r>
      <w:r>
        <w:rPr>
          <w:rFonts w:ascii="Arial" w:cs="Arial" w:eastAsia="Arial" w:hAnsi="Arial"/>
          <w:sz w:val="17"/>
          <w:szCs w:val="17"/>
          <w:i w:val="1"/>
          <w:iCs w:val="1"/>
          <w:color w:val="auto"/>
        </w:rPr>
        <w:t>for Theatre</w:t>
      </w:r>
      <w:r>
        <w:rPr>
          <w:rFonts w:ascii="Arial" w:cs="Arial" w:eastAsia="Arial" w:hAnsi="Arial"/>
          <w:sz w:val="17"/>
          <w:szCs w:val="17"/>
          <w:color w:val="auto"/>
        </w:rPr>
        <w:t xml:space="preserve">, </w:t>
      </w:r>
      <w:hyperlink w:anchor="page13">
        <w:r>
          <w:rPr>
            <w:rFonts w:ascii="Arial" w:cs="Arial" w:eastAsia="Arial" w:hAnsi="Arial"/>
            <w:sz w:val="17"/>
            <w:szCs w:val="17"/>
            <w:color w:val="4C4C4C"/>
          </w:rPr>
          <w:t xml:space="preserve">Stanislavski (1936) </w:t>
        </w:r>
      </w:hyperlink>
      <w:r>
        <w:rPr>
          <w:rFonts w:ascii="Arial" w:cs="Arial" w:eastAsia="Arial" w:hAnsi="Arial"/>
          <w:sz w:val="17"/>
          <w:szCs w:val="17"/>
          <w:i w:val="1"/>
          <w:iCs w:val="1"/>
          <w:color w:val="000000"/>
        </w:rPr>
        <w:t>An</w:t>
      </w:r>
      <w:r>
        <w:rPr>
          <w:rFonts w:ascii="Arial" w:cs="Arial" w:eastAsia="Arial" w:hAnsi="Arial"/>
          <w:sz w:val="17"/>
          <w:szCs w:val="17"/>
          <w:color w:val="4C4C4C"/>
        </w:rPr>
        <w:t xml:space="preserve"> </w:t>
      </w:r>
      <w:r>
        <w:rPr>
          <w:rFonts w:ascii="Arial" w:cs="Arial" w:eastAsia="Arial" w:hAnsi="Arial"/>
          <w:sz w:val="17"/>
          <w:szCs w:val="17"/>
          <w:i w:val="1"/>
          <w:iCs w:val="1"/>
          <w:color w:val="000000"/>
        </w:rPr>
        <w:t>Actor Prepares</w:t>
      </w:r>
      <w:r>
        <w:rPr>
          <w:rFonts w:ascii="Arial" w:cs="Arial" w:eastAsia="Arial" w:hAnsi="Arial"/>
          <w:sz w:val="17"/>
          <w:szCs w:val="17"/>
          <w:color w:val="000000"/>
        </w:rPr>
        <w:t>, Hull’s description of</w:t>
      </w:r>
      <w:r>
        <w:rPr>
          <w:rFonts w:ascii="Arial" w:cs="Arial" w:eastAsia="Arial" w:hAnsi="Arial"/>
          <w:sz w:val="17"/>
          <w:szCs w:val="17"/>
          <w:color w:val="4C4C4C"/>
        </w:rPr>
        <w:t xml:space="preserve"> </w:t>
      </w:r>
      <w:r>
        <w:rPr>
          <w:rFonts w:ascii="Arial" w:cs="Arial" w:eastAsia="Arial" w:hAnsi="Arial"/>
          <w:sz w:val="17"/>
          <w:szCs w:val="17"/>
          <w:color w:val="000000"/>
        </w:rPr>
        <w:t>Lee Strasberg’s method (</w:t>
      </w:r>
      <w:hyperlink w:anchor="page12">
        <w:r>
          <w:rPr>
            <w:rFonts w:ascii="Arial" w:cs="Arial" w:eastAsia="Arial" w:hAnsi="Arial"/>
            <w:sz w:val="17"/>
            <w:szCs w:val="17"/>
            <w:color w:val="4C4C4C"/>
          </w:rPr>
          <w:t>Hull, 1985</w:t>
        </w:r>
      </w:hyperlink>
      <w:r>
        <w:rPr>
          <w:rFonts w:ascii="Arial" w:cs="Arial" w:eastAsia="Arial" w:hAnsi="Arial"/>
          <w:sz w:val="17"/>
          <w:szCs w:val="17"/>
          <w:color w:val="000000"/>
        </w:rPr>
        <w:t xml:space="preserve">), and texts on personal acting strategies and theories from </w:t>
      </w:r>
      <w:hyperlink w:anchor="page12">
        <w:r>
          <w:rPr>
            <w:rFonts w:ascii="Arial" w:cs="Arial" w:eastAsia="Arial" w:hAnsi="Arial"/>
            <w:sz w:val="17"/>
            <w:szCs w:val="17"/>
            <w:color w:val="4C4C4C"/>
          </w:rPr>
          <w:t>Hagen (1973)</w:t>
        </w:r>
        <w:r>
          <w:rPr>
            <w:rFonts w:ascii="Arial" w:cs="Arial" w:eastAsia="Arial" w:hAnsi="Arial"/>
            <w:sz w:val="17"/>
            <w:szCs w:val="17"/>
            <w:color w:val="000000"/>
          </w:rPr>
          <w:t xml:space="preserve"> </w:t>
        </w:r>
      </w:hyperlink>
      <w:r>
        <w:rPr>
          <w:rFonts w:ascii="Arial" w:cs="Arial" w:eastAsia="Arial" w:hAnsi="Arial"/>
          <w:sz w:val="17"/>
          <w:szCs w:val="17"/>
          <w:color w:val="000000"/>
        </w:rPr>
        <w:t xml:space="preserve">and </w:t>
      </w:r>
      <w:hyperlink w:anchor="page13">
        <w:r>
          <w:rPr>
            <w:rFonts w:ascii="Arial" w:cs="Arial" w:eastAsia="Arial" w:hAnsi="Arial"/>
            <w:sz w:val="17"/>
            <w:szCs w:val="17"/>
            <w:color w:val="4C4C4C"/>
          </w:rPr>
          <w:t>Meisner</w:t>
        </w:r>
      </w:hyperlink>
      <w:r>
        <w:rPr>
          <w:rFonts w:ascii="Arial" w:cs="Arial" w:eastAsia="Arial" w:hAnsi="Arial"/>
          <w:sz w:val="17"/>
          <w:szCs w:val="17"/>
          <w:color w:val="000000"/>
        </w:rPr>
        <w:t xml:space="preserve"> </w:t>
      </w:r>
      <w:hyperlink w:anchor="page13">
        <w:r>
          <w:rPr>
            <w:rFonts w:ascii="Arial" w:cs="Arial" w:eastAsia="Arial" w:hAnsi="Arial"/>
            <w:sz w:val="17"/>
            <w:szCs w:val="17"/>
            <w:color w:val="4C4C4C"/>
          </w:rPr>
          <w:t>(1987)</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Outcomes were taken from the Core Arts Standards,</w:t>
      </w:r>
      <w:r>
        <w:rPr>
          <w:rFonts w:ascii="Arial" w:cs="Arial" w:eastAsia="Arial" w:hAnsi="Arial"/>
          <w:sz w:val="17"/>
          <w:szCs w:val="17"/>
          <w:color w:val="4C4C4C"/>
        </w:rPr>
        <w:t xml:space="preserve"> </w:t>
      </w:r>
      <w:r>
        <w:rPr>
          <w:rFonts w:ascii="Arial" w:cs="Arial" w:eastAsia="Arial" w:hAnsi="Arial"/>
          <w:sz w:val="17"/>
          <w:szCs w:val="17"/>
          <w:color w:val="000000"/>
        </w:rPr>
        <w:t>as well as areas where researchers had previously published work, including meta-analyses. The final survey contained questions about 28 possible outcomes of theater education and 27 mechanistic activities within acting classrooms which may lead to outcomes. Types of mechanistic activities included various types of games (e.g., perspective taking, non-verbal, long- and short-form improvisation), types of modeling activities (e.g., by teacher, by peers, by video), physical activities (e.g., warm-up, calisthenics, meditations), rehearsal and performance activities (e.g., memorization activities, “speed through” lines, performance for the public, performance for classmates), and characterization activities (e.g., discussing characterization, sense memory, script analysis). Types of outcomes included social (e.g., eye contact, communication skills, empathy, turn taking), self-related (e.g., self-understanding, self-esteem, confidence, self-control, emotion regulation), physical skills (e.g., physical control, motor skills), and cognitive skills (e.g., memory, academic skills, focus, paying attention, language skills).</w:t>
      </w:r>
    </w:p>
    <w:p>
      <w:pPr>
        <w:spacing w:after="0" w:line="20" w:lineRule="exact"/>
        <w:rPr>
          <w:rFonts w:ascii="Arial" w:cs="Arial" w:eastAsia="Arial" w:hAnsi="Arial"/>
          <w:sz w:val="17"/>
          <w:szCs w:val="17"/>
          <w:color w:val="000000"/>
        </w:rPr>
      </w:pPr>
    </w:p>
    <w:p>
      <w:pPr>
        <w:jc w:val="both"/>
        <w:ind w:firstLine="229"/>
        <w:spacing w:after="0" w:line="285" w:lineRule="auto"/>
        <w:rPr>
          <w:sz w:val="20"/>
          <w:szCs w:val="20"/>
          <w:color w:val="auto"/>
        </w:rPr>
      </w:pPr>
      <w:r>
        <w:rPr>
          <w:rFonts w:ascii="Arial" w:cs="Arial" w:eastAsia="Arial" w:hAnsi="Arial"/>
          <w:sz w:val="17"/>
          <w:szCs w:val="17"/>
          <w:color w:val="auto"/>
        </w:rPr>
        <w:t>Teachers were first asked to rate mechanisms twice. They rated how often (from 1, not at all, to 7, multiple times per class) they used a mechanism and then rated its importance to the classroom (from 1, do not us, to 4, core to class). Then teachers rated outcomes twice. First by how much they believed each was positively aﬀected by theater classes (from 1, not at all, to 7, a great deal) and then by a rank-order of the 28 outcomes from 1, most likely to change, to 28, least likely to change as a result of acting classes. Finally, teachers were asked about the explicit connection between mechanisms and outcomes by rating each mechanism’s contribution to creating change in outcomes (from</w:t>
      </w:r>
    </w:p>
    <w:p>
      <w:pPr>
        <w:spacing w:after="0" w:line="20" w:lineRule="exact"/>
        <w:rPr>
          <w:rFonts w:ascii="Arial" w:cs="Arial" w:eastAsia="Arial" w:hAnsi="Arial"/>
          <w:sz w:val="17"/>
          <w:szCs w:val="17"/>
          <w:color w:val="000000"/>
        </w:rPr>
      </w:pPr>
      <w:r>
        <w:rPr>
          <w:rFonts w:ascii="Arial" w:cs="Arial" w:eastAsia="Arial" w:hAnsi="Arial"/>
          <w:sz w:val="17"/>
          <w:szCs w:val="17"/>
          <w:color w:val="000000"/>
        </w:rPr>
        <mc:AlternateContent>
          <mc:Choice Requires="wps">
            <w:drawing>
              <wp:anchor simplePos="0" relativeHeight="251657728" behindDoc="1" locked="0" layoutInCell="0" allowOverlap="1">
                <wp:simplePos x="0" y="0"/>
                <wp:positionH relativeFrom="column">
                  <wp:posOffset>0</wp:posOffset>
                </wp:positionH>
                <wp:positionV relativeFrom="paragraph">
                  <wp:posOffset>251460</wp:posOffset>
                </wp:positionV>
                <wp:extent cx="641794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8pt" to="505.35pt,19.8pt" o:allowincell="f" strokecolor="#4C4C4C" strokeweight="0.249pt"/>
            </w:pict>
          </mc:Fallback>
        </mc:AlternateContent>
      </w:r>
    </w:p>
    <w:p>
      <w:pPr>
        <w:spacing w:after="0" w:line="20" w:lineRule="exact"/>
        <w:rPr>
          <w:rFonts w:ascii="Arial" w:cs="Arial" w:eastAsia="Arial" w:hAnsi="Arial"/>
          <w:sz w:val="17"/>
          <w:szCs w:val="17"/>
          <w:color w:val="000000"/>
        </w:rPr>
      </w:pPr>
      <w:r>
        <w:rPr>
          <w:rFonts w:ascii="Arial" w:cs="Arial" w:eastAsia="Arial" w:hAnsi="Arial"/>
          <w:sz w:val="17"/>
          <w:szCs w:val="17"/>
          <w:color w:val="000000"/>
        </w:rPr>
        <w:br w:type="column"/>
      </w:r>
    </w:p>
    <w:p>
      <w:pPr>
        <w:spacing w:after="0" w:line="200" w:lineRule="exact"/>
        <w:rPr>
          <w:rFonts w:ascii="Arial" w:cs="Arial" w:eastAsia="Arial" w:hAnsi="Arial"/>
          <w:sz w:val="17"/>
          <w:szCs w:val="17"/>
          <w:color w:val="000000"/>
        </w:rPr>
      </w:pPr>
    </w:p>
    <w:p>
      <w:pPr>
        <w:spacing w:after="0" w:line="282" w:lineRule="exact"/>
        <w:rPr>
          <w:rFonts w:ascii="Arial" w:cs="Arial" w:eastAsia="Arial" w:hAnsi="Arial"/>
          <w:sz w:val="17"/>
          <w:szCs w:val="17"/>
          <w:color w:val="000000"/>
        </w:rPr>
      </w:pPr>
    </w:p>
    <w:p>
      <w:pPr>
        <w:jc w:val="both"/>
        <w:spacing w:after="0" w:line="290" w:lineRule="auto"/>
        <w:rPr>
          <w:rFonts w:ascii="Arial" w:cs="Arial" w:eastAsia="Arial" w:hAnsi="Arial"/>
          <w:sz w:val="17"/>
          <w:szCs w:val="17"/>
          <w:color w:val="auto"/>
        </w:rPr>
      </w:pPr>
      <w:r>
        <w:rPr>
          <w:rFonts w:ascii="Arial" w:cs="Arial" w:eastAsia="Arial" w:hAnsi="Arial"/>
          <w:sz w:val="17"/>
          <w:szCs w:val="17"/>
          <w:color w:val="auto"/>
        </w:rPr>
        <w:t xml:space="preserve">1, does not cause change, to 4, is the most critical aspect of acting classes causing change). Finally, participants were given an open-ended question, “Which kinds of activities are causing which kinds of changes?”, before completing demographic questions. Each outcome and each mechanism were presented in a random order by participant within each block of questions. The entire survey can be found in </w:t>
      </w:r>
      <w:hyperlink w:anchor="page12">
        <w:r>
          <w:rPr>
            <w:rFonts w:ascii="Arial" w:cs="Arial" w:eastAsia="Arial" w:hAnsi="Arial"/>
            <w:sz w:val="17"/>
            <w:szCs w:val="17"/>
            <w:b w:val="1"/>
            <w:bCs w:val="1"/>
            <w:color w:val="auto"/>
          </w:rPr>
          <w:t>Supplementary Appendix A</w:t>
        </w:r>
      </w:hyperlink>
      <w:r>
        <w:rPr>
          <w:rFonts w:ascii="Arial" w:cs="Arial" w:eastAsia="Arial" w:hAnsi="Arial"/>
          <w:sz w:val="17"/>
          <w:szCs w:val="17"/>
          <w:color w:val="auto"/>
        </w:rPr>
        <w:t>.</w:t>
      </w:r>
    </w:p>
    <w:p>
      <w:pPr>
        <w:spacing w:after="0" w:line="324" w:lineRule="exact"/>
        <w:rPr>
          <w:rFonts w:ascii="Arial" w:cs="Arial" w:eastAsia="Arial" w:hAnsi="Arial"/>
          <w:sz w:val="17"/>
          <w:szCs w:val="17"/>
          <w:color w:val="000000"/>
        </w:rPr>
      </w:pPr>
    </w:p>
    <w:p>
      <w:pPr>
        <w:spacing w:after="0"/>
        <w:rPr>
          <w:sz w:val="20"/>
          <w:szCs w:val="20"/>
          <w:color w:val="auto"/>
        </w:rPr>
      </w:pPr>
      <w:r>
        <w:rPr>
          <w:rFonts w:ascii="Arial" w:cs="Arial" w:eastAsia="Arial" w:hAnsi="Arial"/>
          <w:sz w:val="24"/>
          <w:szCs w:val="24"/>
          <w:b w:val="1"/>
          <w:bCs w:val="1"/>
          <w:color w:val="auto"/>
        </w:rPr>
        <w:t>RESULTS</w:t>
      </w:r>
    </w:p>
    <w:p>
      <w:pPr>
        <w:spacing w:after="0" w:line="196" w:lineRule="exact"/>
        <w:rPr>
          <w:rFonts w:ascii="Arial" w:cs="Arial" w:eastAsia="Arial" w:hAnsi="Arial"/>
          <w:sz w:val="17"/>
          <w:szCs w:val="17"/>
          <w:color w:val="000000"/>
        </w:rPr>
      </w:pPr>
    </w:p>
    <w:p>
      <w:pPr>
        <w:spacing w:after="0"/>
        <w:rPr>
          <w:sz w:val="20"/>
          <w:szCs w:val="20"/>
          <w:color w:val="auto"/>
        </w:rPr>
      </w:pPr>
      <w:r>
        <w:rPr>
          <w:rFonts w:ascii="Arial" w:cs="Arial" w:eastAsia="Arial" w:hAnsi="Arial"/>
          <w:sz w:val="24"/>
          <w:szCs w:val="24"/>
          <w:b w:val="1"/>
          <w:bCs w:val="1"/>
          <w:color w:val="auto"/>
        </w:rPr>
        <w:t>Mechanistic Activities</w:t>
      </w:r>
    </w:p>
    <w:p>
      <w:pPr>
        <w:spacing w:after="0" w:line="24" w:lineRule="exact"/>
        <w:rPr>
          <w:rFonts w:ascii="Arial" w:cs="Arial" w:eastAsia="Arial" w:hAnsi="Arial"/>
          <w:sz w:val="17"/>
          <w:szCs w:val="17"/>
          <w:color w:val="000000"/>
        </w:rPr>
      </w:pPr>
    </w:p>
    <w:p>
      <w:pPr>
        <w:jc w:val="both"/>
        <w:spacing w:after="0" w:line="284" w:lineRule="auto"/>
        <w:rPr>
          <w:rFonts w:ascii="Arial" w:cs="Arial" w:eastAsia="Arial" w:hAnsi="Arial"/>
          <w:sz w:val="17"/>
          <w:szCs w:val="17"/>
          <w:color w:val="4C4C4C"/>
        </w:rPr>
      </w:pPr>
      <w:r>
        <w:rPr>
          <w:rFonts w:ascii="Arial" w:cs="Arial" w:eastAsia="Arial" w:hAnsi="Arial"/>
          <w:sz w:val="17"/>
          <w:szCs w:val="17"/>
          <w:color w:val="auto"/>
        </w:rPr>
        <w:t xml:space="preserve">See </w:t>
      </w:r>
      <w:hyperlink w:anchor="page5">
        <w:r>
          <w:rPr>
            <w:rFonts w:ascii="Arial" w:cs="Arial" w:eastAsia="Arial" w:hAnsi="Arial"/>
            <w:sz w:val="17"/>
            <w:szCs w:val="17"/>
            <w:b w:val="1"/>
            <w:bCs w:val="1"/>
            <w:color w:val="auto"/>
          </w:rPr>
          <w:t>Table 1</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for means, standard deviations, skewness, and kurtosis for all mechanism-related variables. Several of the mechanism variables were found to be non-normal (either skewness or kurtosis greater than 2; </w:t>
      </w:r>
      <w:hyperlink w:anchor="page12">
        <w:r>
          <w:rPr>
            <w:rFonts w:ascii="Arial" w:cs="Arial" w:eastAsia="Arial" w:hAnsi="Arial"/>
            <w:sz w:val="17"/>
            <w:szCs w:val="17"/>
            <w:color w:val="4C4C4C"/>
          </w:rPr>
          <w:t>George and Mallery,</w:t>
        </w:r>
      </w:hyperlink>
      <w:r>
        <w:rPr>
          <w:rFonts w:ascii="Arial" w:cs="Arial" w:eastAsia="Arial" w:hAnsi="Arial"/>
          <w:sz w:val="17"/>
          <w:szCs w:val="17"/>
          <w:color w:val="auto"/>
        </w:rPr>
        <w:t xml:space="preserve"> </w:t>
      </w:r>
      <w:hyperlink w:anchor="page12">
        <w:r>
          <w:rPr>
            <w:rFonts w:ascii="Arial" w:cs="Arial" w:eastAsia="Arial" w:hAnsi="Arial"/>
            <w:sz w:val="17"/>
            <w:szCs w:val="17"/>
            <w:color w:val="4C4C4C"/>
          </w:rPr>
          <w:t>2009</w:t>
        </w:r>
      </w:hyperlink>
      <w:r>
        <w:rPr>
          <w:rFonts w:ascii="Arial" w:cs="Arial" w:eastAsia="Arial" w:hAnsi="Arial"/>
          <w:sz w:val="17"/>
          <w:szCs w:val="17"/>
          <w:color w:val="000000"/>
        </w:rPr>
        <w:t>). Of the three ways (use, importance, and impact)</w:t>
      </w:r>
      <w:r>
        <w:rPr>
          <w:rFonts w:ascii="Arial" w:cs="Arial" w:eastAsia="Arial" w:hAnsi="Arial"/>
          <w:sz w:val="17"/>
          <w:szCs w:val="17"/>
          <w:color w:val="4C4C4C"/>
        </w:rPr>
        <w:t xml:space="preserve"> </w:t>
      </w:r>
      <w:r>
        <w:rPr>
          <w:rFonts w:ascii="Arial" w:cs="Arial" w:eastAsia="Arial" w:hAnsi="Arial"/>
          <w:sz w:val="17"/>
          <w:szCs w:val="17"/>
          <w:color w:val="000000"/>
        </w:rPr>
        <w:t>participants were asked about mechanisms, issues of non-normality mostly occurred in response to being asked the importance of each of the mechanisms. Script/Character Analysis (skewness = -2.25, kurtosis = 5.27), Reflection (skewness = - 2.03, kurtosis = 4.13), Exploring/Discussing Characterization (skewness = -2.18, kurtosis = 5.76), Performance for the Class (skewness = -2.32, kurtosis = 5.76), Social Interaction Games (skewness = -1.93, kurtosis = 4.08), and Rehearsing Work for Performance (skewness = -1.92, kurtosis = 3.75) were all negatively skewed and leptokurtic. The means for these variables were shifted to the upper half of the original scale, and data did not vary from around those shifted means. Put more simply, an overwhelming majority of teachers reported all of these mechanisms being very important to their classes. Practically all teachers endorsed many diﬀerent activities at a very high rate.</w:t>
      </w:r>
    </w:p>
    <w:p>
      <w:pPr>
        <w:spacing w:after="0" w:line="197" w:lineRule="exact"/>
        <w:rPr>
          <w:rFonts w:ascii="Arial" w:cs="Arial" w:eastAsia="Arial" w:hAnsi="Arial"/>
          <w:sz w:val="17"/>
          <w:szCs w:val="17"/>
          <w:color w:val="auto"/>
        </w:rPr>
      </w:pPr>
    </w:p>
    <w:p>
      <w:pPr>
        <w:jc w:val="both"/>
        <w:ind w:firstLine="229"/>
        <w:spacing w:after="0" w:line="281" w:lineRule="auto"/>
        <w:rPr>
          <w:rFonts w:ascii="Arial" w:cs="Arial" w:eastAsia="Arial" w:hAnsi="Arial"/>
          <w:sz w:val="17"/>
          <w:szCs w:val="17"/>
          <w:color w:val="auto"/>
        </w:rPr>
      </w:pPr>
      <w:r>
        <w:rPr>
          <w:rFonts w:ascii="Arial" w:cs="Arial" w:eastAsia="Arial" w:hAnsi="Arial"/>
          <w:sz w:val="17"/>
          <w:szCs w:val="17"/>
          <w:color w:val="auto"/>
        </w:rPr>
        <w:t>Looking at average teacher endorsement of use (</w:t>
      </w:r>
      <w:r>
        <w:rPr>
          <w:rFonts w:ascii="Arial" w:cs="Arial" w:eastAsia="Arial" w:hAnsi="Arial"/>
          <w:sz w:val="17"/>
          <w:szCs w:val="17"/>
          <w:i w:val="1"/>
          <w:iCs w:val="1"/>
          <w:color w:val="auto"/>
        </w:rPr>
        <w:t>N</w:t>
      </w:r>
      <w:r>
        <w:rPr>
          <w:rFonts w:ascii="Arial" w:cs="Arial" w:eastAsia="Arial" w:hAnsi="Arial"/>
          <w:sz w:val="17"/>
          <w:szCs w:val="17"/>
          <w:color w:val="auto"/>
        </w:rPr>
        <w:t xml:space="preserve"> = 216, see </w:t>
      </w:r>
      <w:hyperlink w:anchor="page6">
        <w:r>
          <w:rPr>
            <w:rFonts w:ascii="Arial" w:cs="Arial" w:eastAsia="Arial" w:hAnsi="Arial"/>
            <w:sz w:val="17"/>
            <w:szCs w:val="17"/>
            <w:b w:val="1"/>
            <w:bCs w:val="1"/>
            <w:color w:val="auto"/>
          </w:rPr>
          <w:t>Figure 1</w:t>
        </w:r>
      </w:hyperlink>
      <w:r>
        <w:rPr>
          <w:rFonts w:ascii="Arial" w:cs="Arial" w:eastAsia="Arial" w:hAnsi="Arial"/>
          <w:sz w:val="17"/>
          <w:szCs w:val="17"/>
          <w:color w:val="auto"/>
        </w:rPr>
        <w:t>), importance (</w:t>
      </w:r>
      <w:r>
        <w:rPr>
          <w:rFonts w:ascii="Arial" w:cs="Arial" w:eastAsia="Arial" w:hAnsi="Arial"/>
          <w:sz w:val="17"/>
          <w:szCs w:val="17"/>
          <w:i w:val="1"/>
          <w:iCs w:val="1"/>
          <w:color w:val="auto"/>
        </w:rPr>
        <w:t>N</w:t>
      </w:r>
      <w:r>
        <w:rPr>
          <w:rFonts w:ascii="Arial" w:cs="Arial" w:eastAsia="Arial" w:hAnsi="Arial"/>
          <w:sz w:val="17"/>
          <w:szCs w:val="17"/>
          <w:color w:val="auto"/>
        </w:rPr>
        <w:t xml:space="preserve"> = 185, see </w:t>
      </w:r>
      <w:hyperlink w:anchor="page6">
        <w:r>
          <w:rPr>
            <w:rFonts w:ascii="Arial" w:cs="Arial" w:eastAsia="Arial" w:hAnsi="Arial"/>
            <w:sz w:val="17"/>
            <w:szCs w:val="17"/>
            <w:b w:val="1"/>
            <w:bCs w:val="1"/>
            <w:color w:val="auto"/>
          </w:rPr>
          <w:t>Figure 2</w:t>
        </w:r>
      </w:hyperlink>
      <w:r>
        <w:rPr>
          <w:rFonts w:ascii="Arial" w:cs="Arial" w:eastAsia="Arial" w:hAnsi="Arial"/>
          <w:sz w:val="17"/>
          <w:szCs w:val="17"/>
          <w:color w:val="auto"/>
        </w:rPr>
        <w:t>), and impact (</w:t>
      </w:r>
      <w:r>
        <w:rPr>
          <w:rFonts w:ascii="Arial" w:cs="Arial" w:eastAsia="Arial" w:hAnsi="Arial"/>
          <w:sz w:val="17"/>
          <w:szCs w:val="17"/>
          <w:i w:val="1"/>
          <w:iCs w:val="1"/>
          <w:color w:val="auto"/>
        </w:rPr>
        <w:t>N</w:t>
      </w:r>
      <w:r>
        <w:rPr>
          <w:rFonts w:ascii="Arial" w:cs="Arial" w:eastAsia="Arial" w:hAnsi="Arial"/>
          <w:sz w:val="17"/>
          <w:szCs w:val="17"/>
          <w:color w:val="auto"/>
        </w:rPr>
        <w:t xml:space="preserve"> = 138, see </w:t>
      </w:r>
      <w:hyperlink w:anchor="page7">
        <w:r>
          <w:rPr>
            <w:rFonts w:ascii="Arial" w:cs="Arial" w:eastAsia="Arial" w:hAnsi="Arial"/>
            <w:sz w:val="17"/>
            <w:szCs w:val="17"/>
            <w:b w:val="1"/>
            <w:bCs w:val="1"/>
            <w:color w:val="auto"/>
          </w:rPr>
          <w:t>Figure 3</w:t>
        </w:r>
      </w:hyperlink>
      <w:r>
        <w:rPr>
          <w:rFonts w:ascii="Arial" w:cs="Arial" w:eastAsia="Arial" w:hAnsi="Arial"/>
          <w:sz w:val="17"/>
          <w:szCs w:val="17"/>
          <w:color w:val="auto"/>
        </w:rPr>
        <w:t>), respectively, teachers endorsed the 27 mechanistic classroom behaviors slightly diﬀerently depending on how they were asked. When using the 1–7 Likert scale for how often they used each activity (</w:t>
      </w:r>
      <w:r>
        <w:rPr>
          <w:rFonts w:ascii="Arial" w:cs="Arial" w:eastAsia="Arial" w:hAnsi="Arial"/>
          <w:sz w:val="17"/>
          <w:szCs w:val="17"/>
          <w:i w:val="1"/>
          <w:iCs w:val="1"/>
          <w:color w:val="auto"/>
        </w:rPr>
        <w:t>N</w:t>
      </w:r>
      <w:r>
        <w:rPr>
          <w:rFonts w:ascii="Arial" w:cs="Arial" w:eastAsia="Arial" w:hAnsi="Arial"/>
          <w:sz w:val="17"/>
          <w:szCs w:val="17"/>
          <w:color w:val="auto"/>
        </w:rPr>
        <w:t xml:space="preserve"> = 216), teachers reported using Reflection (</w:t>
      </w:r>
      <w:r>
        <w:rPr>
          <w:rFonts w:ascii="Arial" w:cs="Arial" w:eastAsia="Arial" w:hAnsi="Arial"/>
          <w:sz w:val="17"/>
          <w:szCs w:val="17"/>
          <w:i w:val="1"/>
          <w:iCs w:val="1"/>
          <w:color w:val="auto"/>
        </w:rPr>
        <w:t>M</w:t>
      </w:r>
      <w:r>
        <w:rPr>
          <w:rFonts w:ascii="Arial" w:cs="Arial" w:eastAsia="Arial" w:hAnsi="Arial"/>
          <w:sz w:val="17"/>
          <w:szCs w:val="17"/>
          <w:color w:val="auto"/>
        </w:rPr>
        <w:t xml:space="preserve"> = 5.00), Exploring/Discussing Characterization (</w:t>
      </w:r>
      <w:r>
        <w:rPr>
          <w:rFonts w:ascii="Arial" w:cs="Arial" w:eastAsia="Arial" w:hAnsi="Arial"/>
          <w:sz w:val="17"/>
          <w:szCs w:val="17"/>
          <w:i w:val="1"/>
          <w:iCs w:val="1"/>
          <w:color w:val="auto"/>
        </w:rPr>
        <w:t>M</w:t>
      </w:r>
      <w:r>
        <w:rPr>
          <w:rFonts w:ascii="Arial" w:cs="Arial" w:eastAsia="Arial" w:hAnsi="Arial"/>
          <w:sz w:val="17"/>
          <w:szCs w:val="17"/>
          <w:color w:val="auto"/>
        </w:rPr>
        <w:t xml:space="preserve"> = 4.79), Social Interaction Games (</w:t>
      </w:r>
      <w:r>
        <w:rPr>
          <w:rFonts w:ascii="Arial" w:cs="Arial" w:eastAsia="Arial" w:hAnsi="Arial"/>
          <w:sz w:val="17"/>
          <w:szCs w:val="17"/>
          <w:i w:val="1"/>
          <w:iCs w:val="1"/>
          <w:color w:val="auto"/>
        </w:rPr>
        <w:t>M</w:t>
      </w:r>
      <w:r>
        <w:rPr>
          <w:rFonts w:ascii="Arial" w:cs="Arial" w:eastAsia="Arial" w:hAnsi="Arial"/>
          <w:sz w:val="17"/>
          <w:szCs w:val="17"/>
          <w:color w:val="auto"/>
        </w:rPr>
        <w:t xml:space="preserve"> = 4.69), Defining Language (</w:t>
      </w:r>
      <w:r>
        <w:rPr>
          <w:rFonts w:ascii="Arial" w:cs="Arial" w:eastAsia="Arial" w:hAnsi="Arial"/>
          <w:sz w:val="17"/>
          <w:szCs w:val="17"/>
          <w:i w:val="1"/>
          <w:iCs w:val="1"/>
          <w:color w:val="auto"/>
        </w:rPr>
        <w:t>M</w:t>
      </w:r>
      <w:r>
        <w:rPr>
          <w:rFonts w:ascii="Arial" w:cs="Arial" w:eastAsia="Arial" w:hAnsi="Arial"/>
          <w:sz w:val="17"/>
          <w:szCs w:val="17"/>
          <w:color w:val="auto"/>
        </w:rPr>
        <w:t xml:space="preserve"> = 4.64), Class Performance (</w:t>
      </w:r>
      <w:r>
        <w:rPr>
          <w:rFonts w:ascii="Arial" w:cs="Arial" w:eastAsia="Arial" w:hAnsi="Arial"/>
          <w:sz w:val="17"/>
          <w:szCs w:val="17"/>
          <w:i w:val="1"/>
          <w:iCs w:val="1"/>
          <w:color w:val="auto"/>
        </w:rPr>
        <w:t>M</w:t>
      </w:r>
      <w:r>
        <w:rPr>
          <w:rFonts w:ascii="Arial" w:cs="Arial" w:eastAsia="Arial" w:hAnsi="Arial"/>
          <w:sz w:val="17"/>
          <w:szCs w:val="17"/>
          <w:color w:val="auto"/>
        </w:rPr>
        <w:t xml:space="preserve"> = 4.62), and Character Analysis (</w:t>
      </w:r>
      <w:r>
        <w:rPr>
          <w:rFonts w:ascii="Arial" w:cs="Arial" w:eastAsia="Arial" w:hAnsi="Arial"/>
          <w:sz w:val="17"/>
          <w:szCs w:val="17"/>
          <w:i w:val="1"/>
          <w:iCs w:val="1"/>
          <w:color w:val="auto"/>
        </w:rPr>
        <w:t>M</w:t>
      </w:r>
      <w:r>
        <w:rPr>
          <w:rFonts w:ascii="Arial" w:cs="Arial" w:eastAsia="Arial" w:hAnsi="Arial"/>
          <w:sz w:val="17"/>
          <w:szCs w:val="17"/>
          <w:color w:val="auto"/>
        </w:rPr>
        <w:t xml:space="preserve"> = 4.59) most often. See </w:t>
      </w:r>
      <w:hyperlink w:anchor="page6">
        <w:r>
          <w:rPr>
            <w:rFonts w:ascii="Arial" w:cs="Arial" w:eastAsia="Arial" w:hAnsi="Arial"/>
            <w:sz w:val="17"/>
            <w:szCs w:val="17"/>
            <w:b w:val="1"/>
            <w:bCs w:val="1"/>
            <w:color w:val="auto"/>
          </w:rPr>
          <w:t>Figure 1</w:t>
        </w:r>
        <w:r>
          <w:rPr>
            <w:rFonts w:ascii="Arial" w:cs="Arial" w:eastAsia="Arial" w:hAnsi="Arial"/>
            <w:sz w:val="17"/>
            <w:szCs w:val="17"/>
            <w:color w:val="auto"/>
          </w:rPr>
          <w:t xml:space="preserve"> </w:t>
        </w:r>
      </w:hyperlink>
      <w:r>
        <w:rPr>
          <w:rFonts w:ascii="Arial" w:cs="Arial" w:eastAsia="Arial" w:hAnsi="Arial"/>
          <w:sz w:val="17"/>
          <w:szCs w:val="17"/>
          <w:color w:val="auto"/>
        </w:rPr>
        <w:t>for average endorsement scores for use of mechanisms.</w:t>
      </w:r>
    </w:p>
    <w:p>
      <w:pPr>
        <w:spacing w:after="0" w:line="3" w:lineRule="exact"/>
        <w:rPr>
          <w:rFonts w:ascii="Arial" w:cs="Arial" w:eastAsia="Arial" w:hAnsi="Arial"/>
          <w:sz w:val="17"/>
          <w:szCs w:val="17"/>
          <w:color w:val="auto"/>
        </w:rPr>
      </w:pPr>
    </w:p>
    <w:p>
      <w:pPr>
        <w:jc w:val="both"/>
        <w:ind w:firstLine="229"/>
        <w:spacing w:after="0" w:line="265" w:lineRule="auto"/>
        <w:rPr>
          <w:rFonts w:ascii="Arial" w:cs="Arial" w:eastAsia="Arial" w:hAnsi="Arial"/>
          <w:sz w:val="18"/>
          <w:szCs w:val="18"/>
          <w:color w:val="auto"/>
        </w:rPr>
      </w:pPr>
      <w:r>
        <w:rPr>
          <w:rFonts w:ascii="Arial" w:cs="Arial" w:eastAsia="Arial" w:hAnsi="Arial"/>
          <w:sz w:val="18"/>
          <w:szCs w:val="18"/>
          <w:color w:val="auto"/>
        </w:rPr>
        <w:t>When then asked which activities were most important and core to class (</w:t>
      </w:r>
      <w:r>
        <w:rPr>
          <w:rFonts w:ascii="Arial" w:cs="Arial" w:eastAsia="Arial" w:hAnsi="Arial"/>
          <w:sz w:val="18"/>
          <w:szCs w:val="18"/>
          <w:i w:val="1"/>
          <w:iCs w:val="1"/>
          <w:color w:val="auto"/>
        </w:rPr>
        <w:t>N</w:t>
      </w:r>
      <w:r>
        <w:rPr>
          <w:rFonts w:ascii="Arial" w:cs="Arial" w:eastAsia="Arial" w:hAnsi="Arial"/>
          <w:sz w:val="18"/>
          <w:szCs w:val="18"/>
          <w:color w:val="auto"/>
        </w:rPr>
        <w:t xml:space="preserve"> = 185, rated 1–4), teachers rated Performance for the Class (</w:t>
      </w:r>
      <w:r>
        <w:rPr>
          <w:rFonts w:ascii="Arial" w:cs="Arial" w:eastAsia="Arial" w:hAnsi="Arial"/>
          <w:sz w:val="18"/>
          <w:szCs w:val="18"/>
          <w:i w:val="1"/>
          <w:iCs w:val="1"/>
          <w:color w:val="auto"/>
        </w:rPr>
        <w:t>M</w:t>
      </w:r>
      <w:r>
        <w:rPr>
          <w:rFonts w:ascii="Arial" w:cs="Arial" w:eastAsia="Arial" w:hAnsi="Arial"/>
          <w:sz w:val="18"/>
          <w:szCs w:val="18"/>
          <w:color w:val="auto"/>
        </w:rPr>
        <w:t xml:space="preserve"> = 3.72), Exploring/Discussing Characterization (</w:t>
      </w:r>
      <w:r>
        <w:rPr>
          <w:rFonts w:ascii="Arial" w:cs="Arial" w:eastAsia="Arial" w:hAnsi="Arial"/>
          <w:sz w:val="18"/>
          <w:szCs w:val="18"/>
          <w:i w:val="1"/>
          <w:iCs w:val="1"/>
          <w:color w:val="auto"/>
        </w:rPr>
        <w:t>M</w:t>
      </w:r>
      <w:r>
        <w:rPr>
          <w:rFonts w:ascii="Arial" w:cs="Arial" w:eastAsia="Arial" w:hAnsi="Arial"/>
          <w:sz w:val="18"/>
          <w:szCs w:val="18"/>
          <w:color w:val="auto"/>
        </w:rPr>
        <w:t xml:space="preserve"> = 3.71), Script/Character Analysis (</w:t>
      </w:r>
      <w:r>
        <w:rPr>
          <w:rFonts w:ascii="Arial" w:cs="Arial" w:eastAsia="Arial" w:hAnsi="Arial"/>
          <w:sz w:val="18"/>
          <w:szCs w:val="18"/>
          <w:i w:val="1"/>
          <w:iCs w:val="1"/>
          <w:color w:val="auto"/>
        </w:rPr>
        <w:t>M</w:t>
      </w:r>
      <w:r>
        <w:rPr>
          <w:rFonts w:ascii="Arial" w:cs="Arial" w:eastAsia="Arial" w:hAnsi="Arial"/>
          <w:sz w:val="18"/>
          <w:szCs w:val="18"/>
          <w:color w:val="auto"/>
        </w:rPr>
        <w:t xml:space="preserve"> = 3.71), Reflection (</w:t>
      </w:r>
      <w:r>
        <w:rPr>
          <w:rFonts w:ascii="Arial" w:cs="Arial" w:eastAsia="Arial" w:hAnsi="Arial"/>
          <w:sz w:val="18"/>
          <w:szCs w:val="18"/>
          <w:i w:val="1"/>
          <w:iCs w:val="1"/>
          <w:color w:val="auto"/>
        </w:rPr>
        <w:t>M</w:t>
      </w:r>
      <w:r>
        <w:rPr>
          <w:rFonts w:ascii="Arial" w:cs="Arial" w:eastAsia="Arial" w:hAnsi="Arial"/>
          <w:sz w:val="18"/>
          <w:szCs w:val="18"/>
          <w:color w:val="auto"/>
        </w:rPr>
        <w:t xml:space="preserve"> = 3.68), Social Interaction Games (</w:t>
      </w:r>
      <w:r>
        <w:rPr>
          <w:rFonts w:ascii="Arial" w:cs="Arial" w:eastAsia="Arial" w:hAnsi="Arial"/>
          <w:sz w:val="18"/>
          <w:szCs w:val="18"/>
          <w:i w:val="1"/>
          <w:iCs w:val="1"/>
          <w:color w:val="auto"/>
        </w:rPr>
        <w:t>M</w:t>
      </w:r>
      <w:r>
        <w:rPr>
          <w:rFonts w:ascii="Arial" w:cs="Arial" w:eastAsia="Arial" w:hAnsi="Arial"/>
          <w:sz w:val="18"/>
          <w:szCs w:val="18"/>
          <w:color w:val="auto"/>
        </w:rPr>
        <w:t xml:space="preserve"> = 3.07), and Perspective Taking Games (</w:t>
      </w:r>
      <w:r>
        <w:rPr>
          <w:rFonts w:ascii="Arial" w:cs="Arial" w:eastAsia="Arial" w:hAnsi="Arial"/>
          <w:sz w:val="18"/>
          <w:szCs w:val="18"/>
          <w:i w:val="1"/>
          <w:iCs w:val="1"/>
          <w:color w:val="auto"/>
        </w:rPr>
        <w:t>M</w:t>
      </w:r>
      <w:r>
        <w:rPr>
          <w:rFonts w:ascii="Arial" w:cs="Arial" w:eastAsia="Arial" w:hAnsi="Arial"/>
          <w:sz w:val="18"/>
          <w:szCs w:val="18"/>
          <w:color w:val="auto"/>
        </w:rPr>
        <w:t xml:space="preserve"> = 3.04) as most core to class. Please see </w:t>
      </w:r>
      <w:hyperlink w:anchor="page6">
        <w:r>
          <w:rPr>
            <w:rFonts w:ascii="Arial" w:cs="Arial" w:eastAsia="Arial" w:hAnsi="Arial"/>
            <w:sz w:val="18"/>
            <w:szCs w:val="18"/>
            <w:b w:val="1"/>
            <w:bCs w:val="1"/>
            <w:color w:val="auto"/>
          </w:rPr>
          <w:t>Figure 2</w:t>
        </w:r>
      </w:hyperlink>
      <w:r>
        <w:rPr>
          <w:rFonts w:ascii="Arial" w:cs="Arial" w:eastAsia="Arial" w:hAnsi="Arial"/>
          <w:sz w:val="18"/>
          <w:szCs w:val="18"/>
          <w:color w:val="auto"/>
        </w:rPr>
        <w:t xml:space="preserve"> for average endorsed scores for importance of all mechanistic class activities.</w:t>
      </w:r>
    </w:p>
    <w:p>
      <w:pPr>
        <w:spacing w:after="0" w:line="5" w:lineRule="exact"/>
        <w:rPr>
          <w:rFonts w:ascii="Arial" w:cs="Arial" w:eastAsia="Arial" w:hAnsi="Arial"/>
          <w:sz w:val="17"/>
          <w:szCs w:val="17"/>
          <w:color w:val="auto"/>
        </w:rPr>
      </w:pPr>
    </w:p>
    <w:p>
      <w:pPr>
        <w:jc w:val="both"/>
        <w:ind w:firstLine="229"/>
        <w:spacing w:after="0" w:line="291" w:lineRule="auto"/>
        <w:rPr>
          <w:sz w:val="20"/>
          <w:szCs w:val="20"/>
          <w:color w:val="auto"/>
        </w:rPr>
      </w:pPr>
      <w:r>
        <w:rPr>
          <w:rFonts w:ascii="Arial" w:cs="Arial" w:eastAsia="Arial" w:hAnsi="Arial"/>
          <w:sz w:val="17"/>
          <w:szCs w:val="17"/>
          <w:color w:val="auto"/>
        </w:rPr>
        <w:t>Finally, when asked how much each activity was instrumental in causing change (</w:t>
      </w:r>
      <w:r>
        <w:rPr>
          <w:rFonts w:ascii="Arial" w:cs="Arial" w:eastAsia="Arial" w:hAnsi="Arial"/>
          <w:sz w:val="17"/>
          <w:szCs w:val="17"/>
          <w:i w:val="1"/>
          <w:iCs w:val="1"/>
          <w:color w:val="auto"/>
        </w:rPr>
        <w:t>N</w:t>
      </w:r>
      <w:r>
        <w:rPr>
          <w:rFonts w:ascii="Arial" w:cs="Arial" w:eastAsia="Arial" w:hAnsi="Arial"/>
          <w:sz w:val="17"/>
          <w:szCs w:val="17"/>
          <w:color w:val="auto"/>
        </w:rPr>
        <w:t xml:space="preserve"> = 138, rated 1–4), participants rated more than half of the activities as between “3, definitely causes change,” and “4, is THE MOST critical aspect of acting classes causing change,” with Reflection (</w:t>
      </w:r>
      <w:r>
        <w:rPr>
          <w:rFonts w:ascii="Arial" w:cs="Arial" w:eastAsia="Arial" w:hAnsi="Arial"/>
          <w:sz w:val="17"/>
          <w:szCs w:val="17"/>
          <w:i w:val="1"/>
          <w:iCs w:val="1"/>
          <w:color w:val="auto"/>
        </w:rPr>
        <w:t>M</w:t>
      </w:r>
      <w:r>
        <w:rPr>
          <w:rFonts w:ascii="Arial" w:cs="Arial" w:eastAsia="Arial" w:hAnsi="Arial"/>
          <w:sz w:val="17"/>
          <w:szCs w:val="17"/>
          <w:color w:val="auto"/>
        </w:rPr>
        <w:t xml:space="preserve"> = 3.24), Social Interaction</w:t>
      </w:r>
    </w:p>
    <w:p>
      <w:pPr>
        <w:spacing w:after="0" w:line="200" w:lineRule="exact"/>
        <w:rPr>
          <w:rFonts w:ascii="Arial" w:cs="Arial" w:eastAsia="Arial" w:hAnsi="Arial"/>
          <w:sz w:val="17"/>
          <w:szCs w:val="17"/>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82" w:lineRule="exact"/>
        <w:rPr>
          <w:rFonts w:ascii="Arial" w:cs="Arial" w:eastAsia="Arial" w:hAnsi="Arial"/>
          <w:sz w:val="17"/>
          <w:szCs w:val="17"/>
          <w:color w:val="auto"/>
        </w:rPr>
      </w:pPr>
    </w:p>
    <w:p>
      <w:pPr>
        <w:spacing w:after="0"/>
        <w:tabs>
          <w:tab w:leader="none" w:pos="5000" w:val="left"/>
          <w:tab w:leader="none" w:pos="798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4</w:t>
      </w:r>
      <w:r>
        <w:rPr>
          <w:rFonts w:ascii="Arial" w:cs="Arial" w:eastAsia="Arial" w:hAnsi="Arial"/>
          <w:sz w:val="14"/>
          <w:szCs w:val="14"/>
          <w:color w:val="4C4C4C"/>
        </w:rPr>
        <w:tab/>
      </w:r>
      <w:hyperlink r:id="rId19">
        <w:r>
          <w:rPr>
            <w:rFonts w:ascii="Arial" w:cs="Arial" w:eastAsia="Arial" w:hAnsi="Arial"/>
            <w:sz w:val="13"/>
            <w:szCs w:val="13"/>
            <w:color w:val="4C4C4C"/>
          </w:rPr>
          <w:t>May 2020 | Volume 11 | Article 775</w:t>
        </w:r>
      </w:hyperlink>
    </w:p>
    <w:p>
      <w:pPr>
        <w:sectPr>
          <w:pgSz w:w="11900" w:h="15591" w:orient="portrait"/>
          <w:cols w:equalWidth="0" w:num="1">
            <w:col w:w="10100"/>
          </w:cols>
          <w:pgMar w:left="900" w:top="560" w:right="906" w:bottom="49" w:gutter="0" w:footer="0" w:header="0"/>
          <w:type w:val="continuous"/>
        </w:sectPr>
      </w:pPr>
    </w:p>
    <w:bookmarkStart w:id="4" w:name="page5"/>
    <w:bookmarkEnd w:id="4"/>
    <w:p>
      <w:pPr>
        <w:spacing w:after="0"/>
        <w:tabs>
          <w:tab w:leader="none" w:pos="7680" w:val="left"/>
        </w:tabs>
        <w:rPr>
          <w:sz w:val="20"/>
          <w:szCs w:val="20"/>
          <w:color w:val="auto"/>
        </w:rPr>
      </w:pPr>
      <w:r>
        <w:rPr>
          <w:rFonts w:ascii="Arial" w:cs="Arial" w:eastAsia="Arial" w:hAnsi="Arial"/>
          <w:sz w:val="14"/>
          <w:szCs w:val="14"/>
          <w:color w:val="4C4C4C"/>
        </w:rPr>
        <w:t>Goldstein et al.</w:t>
      </w:r>
      <w:r>
        <w:rPr>
          <w:sz w:val="20"/>
          <w:szCs w:val="20"/>
          <w:color w:val="auto"/>
        </w:rPr>
        <w:tab/>
      </w:r>
      <w:r>
        <w:rPr>
          <w:rFonts w:ascii="Arial" w:cs="Arial" w:eastAsia="Arial" w:hAnsi="Arial"/>
          <w:sz w:val="13"/>
          <w:szCs w:val="13"/>
          <w:color w:val="4C4C4C"/>
        </w:rPr>
        <w:t>Teachers’ Perceptions of Acting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858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8580"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4pt,6.65pt" o:allowincell="f" strokecolor="#4C4C4C" strokeweight="0.249pt"/>
            </w:pict>
          </mc:Fallback>
        </mc:AlternateConten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 xml:space="preserve">TABLE 1 | </w:t>
      </w:r>
      <w:r>
        <w:rPr>
          <w:rFonts w:ascii="Arial" w:cs="Arial" w:eastAsia="Arial" w:hAnsi="Arial"/>
          <w:sz w:val="14"/>
          <w:szCs w:val="14"/>
          <w:color w:val="auto"/>
        </w:rPr>
        <w:t>Descriptive statistics for mechanism variables (in alphabetical order).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78105</wp:posOffset>
                </wp:positionV>
                <wp:extent cx="641858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8580" cy="4763"/>
                        </a:xfrm>
                        <a:prstGeom prst="line">
                          <a:avLst/>
                        </a:prstGeom>
                        <a:solidFill>
                          <a:srgbClr val="FFFFFF"/>
                        </a:solidFill>
                        <a:ln w="1892">
                          <a:solidFill>
                            <a:srgbClr val="4C4C4C"/>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5pt" to="505.4pt,6.15pt" o:allowincell="f" strokecolor="#4C4C4C" strokeweight="0.149pt"/>
            </w:pict>
          </mc:Fallback>
        </mc:AlternateContent>
      </w:r>
    </w:p>
    <w:p>
      <w:pPr>
        <w:spacing w:after="0" w:line="187" w:lineRule="exact"/>
        <w:rPr>
          <w:sz w:val="20"/>
          <w:szCs w:val="20"/>
          <w:color w:val="auto"/>
        </w:rPr>
      </w:pPr>
    </w:p>
    <w:tbl>
      <w:tblPr>
        <w:tblLayout w:type="fixed"/>
        <w:tblInd w:w="0" w:type="dxa"/>
        <w:tblCellMar>
          <w:top w:w="0" w:type="dxa"/>
          <w:left w:w="0" w:type="dxa"/>
          <w:bottom w:w="0" w:type="dxa"/>
          <w:right w:w="0" w:type="dxa"/>
        </w:tblCellMar>
      </w:tblPr>
      <w:tr>
        <w:trPr>
          <w:trHeight w:val="165"/>
        </w:trPr>
        <w:tc>
          <w:tcPr>
            <w:tcW w:w="17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960" w:type="dxa"/>
            <w:vAlign w:val="bottom"/>
            <w:gridSpan w:val="2"/>
          </w:tcPr>
          <w:p>
            <w:pPr>
              <w:ind w:left="60"/>
              <w:spacing w:after="0"/>
              <w:rPr>
                <w:sz w:val="20"/>
                <w:szCs w:val="20"/>
                <w:color w:val="auto"/>
              </w:rPr>
            </w:pPr>
            <w:r>
              <w:rPr>
                <w:rFonts w:ascii="Arial" w:cs="Arial" w:eastAsia="Arial" w:hAnsi="Arial"/>
                <w:sz w:val="14"/>
                <w:szCs w:val="14"/>
                <w:b w:val="1"/>
                <w:bCs w:val="1"/>
                <w:color w:val="auto"/>
              </w:rPr>
              <w:t>Often</w:t>
            </w:r>
          </w:p>
        </w:tc>
        <w:tc>
          <w:tcPr>
            <w:tcW w:w="7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980" w:type="dxa"/>
            <w:vAlign w:val="bottom"/>
            <w:gridSpan w:val="2"/>
          </w:tcPr>
          <w:p>
            <w:pPr>
              <w:ind w:left="40"/>
              <w:spacing w:after="0"/>
              <w:rPr>
                <w:sz w:val="20"/>
                <w:szCs w:val="20"/>
                <w:color w:val="auto"/>
              </w:rPr>
            </w:pPr>
            <w:r>
              <w:rPr>
                <w:rFonts w:ascii="Arial" w:cs="Arial" w:eastAsia="Arial" w:hAnsi="Arial"/>
                <w:sz w:val="14"/>
                <w:szCs w:val="14"/>
                <w:b w:val="1"/>
                <w:bCs w:val="1"/>
                <w:color w:val="auto"/>
              </w:rPr>
              <w:t>Causal</w:t>
            </w:r>
          </w:p>
        </w:tc>
        <w:tc>
          <w:tcPr>
            <w:tcW w:w="80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940" w:type="dxa"/>
            <w:vAlign w:val="bottom"/>
            <w:gridSpan w:val="2"/>
          </w:tcPr>
          <w:p>
            <w:pPr>
              <w:ind w:left="80"/>
              <w:spacing w:after="0"/>
              <w:rPr>
                <w:sz w:val="20"/>
                <w:szCs w:val="20"/>
                <w:color w:val="auto"/>
              </w:rPr>
            </w:pPr>
            <w:r>
              <w:rPr>
                <w:rFonts w:ascii="Arial" w:cs="Arial" w:eastAsia="Arial" w:hAnsi="Arial"/>
                <w:sz w:val="14"/>
                <w:szCs w:val="14"/>
                <w:b w:val="1"/>
                <w:bCs w:val="1"/>
                <w:color w:val="auto"/>
              </w:rPr>
              <w:t>Core</w:t>
            </w: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r>
      <w:tr>
        <w:trPr>
          <w:trHeight w:val="118"/>
        </w:trPr>
        <w:tc>
          <w:tcPr>
            <w:tcW w:w="178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340" w:type="dxa"/>
            <w:vAlign w:val="bottom"/>
            <w:tcBorders>
              <w:bottom w:val="single" w:sz="8" w:color="4C4C4C"/>
            </w:tcBorders>
          </w:tcPr>
          <w:p>
            <w:pPr>
              <w:spacing w:after="0"/>
              <w:rPr>
                <w:sz w:val="10"/>
                <w:szCs w:val="10"/>
                <w:color w:val="auto"/>
              </w:rPr>
            </w:pPr>
          </w:p>
        </w:tc>
        <w:tc>
          <w:tcPr>
            <w:tcW w:w="820" w:type="dxa"/>
            <w:vAlign w:val="bottom"/>
            <w:tcBorders>
              <w:bottom w:val="single" w:sz="8" w:color="4C4C4C"/>
            </w:tcBorders>
          </w:tcPr>
          <w:p>
            <w:pPr>
              <w:spacing w:after="0"/>
              <w:rPr>
                <w:sz w:val="10"/>
                <w:szCs w:val="10"/>
                <w:color w:val="auto"/>
              </w:rPr>
            </w:pPr>
          </w:p>
        </w:tc>
        <w:tc>
          <w:tcPr>
            <w:tcW w:w="14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300" w:type="dxa"/>
            <w:vAlign w:val="bottom"/>
            <w:tcBorders>
              <w:bottom w:val="single" w:sz="8" w:color="4C4C4C"/>
            </w:tcBorders>
          </w:tcPr>
          <w:p>
            <w:pPr>
              <w:spacing w:after="0"/>
              <w:rPr>
                <w:sz w:val="10"/>
                <w:szCs w:val="10"/>
                <w:color w:val="auto"/>
              </w:rPr>
            </w:pPr>
          </w:p>
        </w:tc>
        <w:tc>
          <w:tcPr>
            <w:tcW w:w="860" w:type="dxa"/>
            <w:vAlign w:val="bottom"/>
            <w:tcBorders>
              <w:bottom w:val="single" w:sz="8" w:color="4C4C4C"/>
            </w:tcBorders>
          </w:tcPr>
          <w:p>
            <w:pPr>
              <w:spacing w:after="0"/>
              <w:rPr>
                <w:sz w:val="10"/>
                <w:szCs w:val="10"/>
                <w:color w:val="auto"/>
              </w:rPr>
            </w:pPr>
          </w:p>
        </w:tc>
        <w:tc>
          <w:tcPr>
            <w:tcW w:w="120" w:type="dxa"/>
            <w:vAlign w:val="bottom"/>
          </w:tcPr>
          <w:p>
            <w:pPr>
              <w:spacing w:after="0"/>
              <w:rPr>
                <w:sz w:val="10"/>
                <w:szCs w:val="10"/>
                <w:color w:val="auto"/>
              </w:rPr>
            </w:pPr>
          </w:p>
        </w:tc>
        <w:tc>
          <w:tcPr>
            <w:tcW w:w="80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40" w:type="dxa"/>
            <w:vAlign w:val="bottom"/>
            <w:tcBorders>
              <w:bottom w:val="single" w:sz="8" w:color="4C4C4C"/>
            </w:tcBorders>
          </w:tcPr>
          <w:p>
            <w:pPr>
              <w:spacing w:after="0"/>
              <w:rPr>
                <w:sz w:val="10"/>
                <w:szCs w:val="10"/>
                <w:color w:val="auto"/>
              </w:rPr>
            </w:pPr>
          </w:p>
        </w:tc>
        <w:tc>
          <w:tcPr>
            <w:tcW w:w="820" w:type="dxa"/>
            <w:vAlign w:val="bottom"/>
            <w:tcBorders>
              <w:bottom w:val="single" w:sz="8" w:color="4C4C4C"/>
            </w:tcBorders>
          </w:tcPr>
          <w:p>
            <w:pPr>
              <w:spacing w:after="0"/>
              <w:rPr>
                <w:sz w:val="10"/>
                <w:szCs w:val="10"/>
                <w:color w:val="auto"/>
              </w:rPr>
            </w:pPr>
          </w:p>
        </w:tc>
        <w:tc>
          <w:tcPr>
            <w:tcW w:w="12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20" w:type="dxa"/>
            <w:vAlign w:val="bottom"/>
          </w:tcPr>
          <w:p>
            <w:pPr>
              <w:spacing w:after="0"/>
              <w:rPr>
                <w:sz w:val="10"/>
                <w:szCs w:val="10"/>
                <w:color w:val="auto"/>
              </w:rPr>
            </w:pPr>
          </w:p>
        </w:tc>
      </w:tr>
      <w:tr>
        <w:trPr>
          <w:trHeight w:val="254"/>
        </w:trPr>
        <w:tc>
          <w:tcPr>
            <w:tcW w:w="1780" w:type="dxa"/>
            <w:vAlign w:val="bottom"/>
          </w:tcPr>
          <w:p>
            <w:pPr>
              <w:spacing w:after="0"/>
              <w:rPr>
                <w:sz w:val="20"/>
                <w:szCs w:val="20"/>
                <w:color w:val="auto"/>
              </w:rPr>
            </w:pPr>
            <w:r>
              <w:rPr>
                <w:rFonts w:ascii="Arial" w:cs="Arial" w:eastAsia="Arial" w:hAnsi="Arial"/>
                <w:sz w:val="14"/>
                <w:szCs w:val="14"/>
                <w:b w:val="1"/>
                <w:bCs w:val="1"/>
                <w:color w:val="auto"/>
              </w:rPr>
              <w:t>Variables</w:t>
            </w:r>
          </w:p>
        </w:tc>
        <w:tc>
          <w:tcPr>
            <w:tcW w:w="620" w:type="dxa"/>
            <w:vAlign w:val="bottom"/>
          </w:tcPr>
          <w:p>
            <w:pPr>
              <w:ind w:left="120"/>
              <w:spacing w:after="0"/>
              <w:rPr>
                <w:sz w:val="20"/>
                <w:szCs w:val="20"/>
                <w:color w:val="auto"/>
              </w:rPr>
            </w:pPr>
            <w:r>
              <w:rPr>
                <w:rFonts w:ascii="Arial" w:cs="Arial" w:eastAsia="Arial" w:hAnsi="Arial"/>
                <w:sz w:val="14"/>
                <w:szCs w:val="14"/>
                <w:b w:val="1"/>
                <w:bCs w:val="1"/>
                <w:color w:val="auto"/>
              </w:rPr>
              <w:t>Mean</w:t>
            </w:r>
          </w:p>
        </w:tc>
        <w:tc>
          <w:tcPr>
            <w:tcW w:w="120" w:type="dxa"/>
            <w:vAlign w:val="bottom"/>
          </w:tcPr>
          <w:p>
            <w:pPr>
              <w:spacing w:after="0"/>
              <w:rPr>
                <w:sz w:val="22"/>
                <w:szCs w:val="22"/>
                <w:color w:val="auto"/>
              </w:rPr>
            </w:pPr>
          </w:p>
        </w:tc>
        <w:tc>
          <w:tcPr>
            <w:tcW w:w="340" w:type="dxa"/>
            <w:vAlign w:val="bottom"/>
          </w:tcPr>
          <w:p>
            <w:pPr>
              <w:jc w:val="center"/>
              <w:ind w:right="30"/>
              <w:spacing w:after="0"/>
              <w:rPr>
                <w:sz w:val="20"/>
                <w:szCs w:val="20"/>
                <w:color w:val="auto"/>
              </w:rPr>
            </w:pPr>
            <w:r>
              <w:rPr>
                <w:rFonts w:ascii="Arial" w:cs="Arial" w:eastAsia="Arial" w:hAnsi="Arial"/>
                <w:sz w:val="14"/>
                <w:szCs w:val="14"/>
                <w:b w:val="1"/>
                <w:bCs w:val="1"/>
                <w:color w:val="auto"/>
              </w:rPr>
              <w:t>SD</w:t>
            </w:r>
          </w:p>
        </w:tc>
        <w:tc>
          <w:tcPr>
            <w:tcW w:w="960" w:type="dxa"/>
            <w:vAlign w:val="bottom"/>
            <w:gridSpan w:val="2"/>
          </w:tcPr>
          <w:p>
            <w:pPr>
              <w:jc w:val="center"/>
              <w:spacing w:after="0"/>
              <w:rPr>
                <w:sz w:val="20"/>
                <w:szCs w:val="20"/>
                <w:color w:val="auto"/>
              </w:rPr>
            </w:pPr>
            <w:r>
              <w:rPr>
                <w:rFonts w:ascii="Arial" w:cs="Arial" w:eastAsia="Arial" w:hAnsi="Arial"/>
                <w:sz w:val="14"/>
                <w:szCs w:val="14"/>
                <w:b w:val="1"/>
                <w:bCs w:val="1"/>
                <w:color w:val="auto"/>
              </w:rPr>
              <w:t>Skewness</w:t>
            </w:r>
          </w:p>
        </w:tc>
        <w:tc>
          <w:tcPr>
            <w:tcW w:w="780" w:type="dxa"/>
            <w:vAlign w:val="bottom"/>
          </w:tcPr>
          <w:p>
            <w:pPr>
              <w:ind w:left="100"/>
              <w:spacing w:after="0"/>
              <w:rPr>
                <w:sz w:val="20"/>
                <w:szCs w:val="20"/>
                <w:color w:val="auto"/>
              </w:rPr>
            </w:pPr>
            <w:r>
              <w:rPr>
                <w:rFonts w:ascii="Arial" w:cs="Arial" w:eastAsia="Arial" w:hAnsi="Arial"/>
                <w:sz w:val="14"/>
                <w:szCs w:val="14"/>
                <w:b w:val="1"/>
                <w:bCs w:val="1"/>
                <w:color w:val="auto"/>
              </w:rPr>
              <w:t>Kurtosis</w:t>
            </w:r>
          </w:p>
        </w:tc>
        <w:tc>
          <w:tcPr>
            <w:tcW w:w="620" w:type="dxa"/>
            <w:vAlign w:val="bottom"/>
          </w:tcPr>
          <w:p>
            <w:pPr>
              <w:ind w:left="120"/>
              <w:spacing w:after="0"/>
              <w:rPr>
                <w:sz w:val="20"/>
                <w:szCs w:val="20"/>
                <w:color w:val="auto"/>
              </w:rPr>
            </w:pPr>
            <w:r>
              <w:rPr>
                <w:rFonts w:ascii="Arial" w:cs="Arial" w:eastAsia="Arial" w:hAnsi="Arial"/>
                <w:sz w:val="14"/>
                <w:szCs w:val="14"/>
                <w:b w:val="1"/>
                <w:bCs w:val="1"/>
                <w:color w:val="auto"/>
              </w:rPr>
              <w:t>Mean</w:t>
            </w:r>
          </w:p>
        </w:tc>
        <w:tc>
          <w:tcPr>
            <w:tcW w:w="120" w:type="dxa"/>
            <w:vAlign w:val="bottom"/>
          </w:tcPr>
          <w:p>
            <w:pPr>
              <w:spacing w:after="0"/>
              <w:rPr>
                <w:sz w:val="22"/>
                <w:szCs w:val="22"/>
                <w:color w:val="auto"/>
              </w:rPr>
            </w:pPr>
          </w:p>
        </w:tc>
        <w:tc>
          <w:tcPr>
            <w:tcW w:w="300" w:type="dxa"/>
            <w:vAlign w:val="bottom"/>
          </w:tcPr>
          <w:p>
            <w:pPr>
              <w:jc w:val="center"/>
              <w:spacing w:after="0"/>
              <w:rPr>
                <w:sz w:val="20"/>
                <w:szCs w:val="20"/>
                <w:color w:val="auto"/>
              </w:rPr>
            </w:pPr>
            <w:r>
              <w:rPr>
                <w:rFonts w:ascii="Arial" w:cs="Arial" w:eastAsia="Arial" w:hAnsi="Arial"/>
                <w:sz w:val="14"/>
                <w:szCs w:val="14"/>
                <w:b w:val="1"/>
                <w:bCs w:val="1"/>
                <w:color w:val="auto"/>
              </w:rPr>
              <w:t>SD</w:t>
            </w:r>
          </w:p>
        </w:tc>
        <w:tc>
          <w:tcPr>
            <w:tcW w:w="980" w:type="dxa"/>
            <w:vAlign w:val="bottom"/>
            <w:gridSpan w:val="2"/>
          </w:tcPr>
          <w:p>
            <w:pPr>
              <w:ind w:left="200"/>
              <w:spacing w:after="0"/>
              <w:rPr>
                <w:sz w:val="20"/>
                <w:szCs w:val="20"/>
                <w:color w:val="auto"/>
              </w:rPr>
            </w:pPr>
            <w:r>
              <w:rPr>
                <w:rFonts w:ascii="Arial" w:cs="Arial" w:eastAsia="Arial" w:hAnsi="Arial"/>
                <w:sz w:val="14"/>
                <w:szCs w:val="14"/>
                <w:b w:val="1"/>
                <w:bCs w:val="1"/>
                <w:color w:val="auto"/>
              </w:rPr>
              <w:t>Skewness</w:t>
            </w:r>
          </w:p>
        </w:tc>
        <w:tc>
          <w:tcPr>
            <w:tcW w:w="800" w:type="dxa"/>
            <w:vAlign w:val="bottom"/>
          </w:tcPr>
          <w:p>
            <w:pPr>
              <w:jc w:val="center"/>
              <w:spacing w:after="0"/>
              <w:rPr>
                <w:sz w:val="20"/>
                <w:szCs w:val="20"/>
                <w:color w:val="auto"/>
              </w:rPr>
            </w:pPr>
            <w:r>
              <w:rPr>
                <w:rFonts w:ascii="Arial" w:cs="Arial" w:eastAsia="Arial" w:hAnsi="Arial"/>
                <w:sz w:val="14"/>
                <w:szCs w:val="14"/>
                <w:b w:val="1"/>
                <w:bCs w:val="1"/>
                <w:color w:val="auto"/>
                <w:w w:val="98"/>
              </w:rPr>
              <w:t>Kurtosis</w:t>
            </w:r>
          </w:p>
        </w:tc>
        <w:tc>
          <w:tcPr>
            <w:tcW w:w="600" w:type="dxa"/>
            <w:vAlign w:val="bottom"/>
          </w:tcPr>
          <w:p>
            <w:pPr>
              <w:ind w:left="120"/>
              <w:spacing w:after="0"/>
              <w:rPr>
                <w:sz w:val="20"/>
                <w:szCs w:val="20"/>
                <w:color w:val="auto"/>
              </w:rPr>
            </w:pPr>
            <w:r>
              <w:rPr>
                <w:rFonts w:ascii="Arial" w:cs="Arial" w:eastAsia="Arial" w:hAnsi="Arial"/>
                <w:sz w:val="14"/>
                <w:szCs w:val="14"/>
                <w:b w:val="1"/>
                <w:bCs w:val="1"/>
                <w:color w:val="auto"/>
              </w:rPr>
              <w:t>Mean</w:t>
            </w:r>
          </w:p>
        </w:tc>
        <w:tc>
          <w:tcPr>
            <w:tcW w:w="140" w:type="dxa"/>
            <w:vAlign w:val="bottom"/>
          </w:tcPr>
          <w:p>
            <w:pPr>
              <w:spacing w:after="0"/>
              <w:rPr>
                <w:sz w:val="22"/>
                <w:szCs w:val="22"/>
                <w:color w:val="auto"/>
              </w:rPr>
            </w:pPr>
          </w:p>
        </w:tc>
        <w:tc>
          <w:tcPr>
            <w:tcW w:w="340" w:type="dxa"/>
            <w:vAlign w:val="bottom"/>
          </w:tcPr>
          <w:p>
            <w:pPr>
              <w:jc w:val="center"/>
              <w:ind w:right="30"/>
              <w:spacing w:after="0"/>
              <w:rPr>
                <w:sz w:val="20"/>
                <w:szCs w:val="20"/>
                <w:color w:val="auto"/>
              </w:rPr>
            </w:pPr>
            <w:r>
              <w:rPr>
                <w:rFonts w:ascii="Arial" w:cs="Arial" w:eastAsia="Arial" w:hAnsi="Arial"/>
                <w:sz w:val="14"/>
                <w:szCs w:val="14"/>
                <w:b w:val="1"/>
                <w:bCs w:val="1"/>
                <w:color w:val="auto"/>
              </w:rPr>
              <w:t>SD</w:t>
            </w:r>
          </w:p>
        </w:tc>
        <w:tc>
          <w:tcPr>
            <w:tcW w:w="940" w:type="dxa"/>
            <w:vAlign w:val="bottom"/>
            <w:gridSpan w:val="2"/>
          </w:tcPr>
          <w:p>
            <w:pPr>
              <w:ind w:left="140"/>
              <w:spacing w:after="0"/>
              <w:rPr>
                <w:sz w:val="20"/>
                <w:szCs w:val="20"/>
                <w:color w:val="auto"/>
              </w:rPr>
            </w:pPr>
            <w:r>
              <w:rPr>
                <w:rFonts w:ascii="Arial" w:cs="Arial" w:eastAsia="Arial" w:hAnsi="Arial"/>
                <w:sz w:val="14"/>
                <w:szCs w:val="14"/>
                <w:b w:val="1"/>
                <w:bCs w:val="1"/>
                <w:color w:val="auto"/>
              </w:rPr>
              <w:t>Skewness</w:t>
            </w:r>
          </w:p>
        </w:tc>
        <w:tc>
          <w:tcPr>
            <w:tcW w:w="680" w:type="dxa"/>
            <w:vAlign w:val="bottom"/>
            <w:gridSpan w:val="2"/>
          </w:tcPr>
          <w:p>
            <w:pPr>
              <w:ind w:left="120"/>
              <w:spacing w:after="0"/>
              <w:rPr>
                <w:sz w:val="20"/>
                <w:szCs w:val="20"/>
                <w:color w:val="auto"/>
              </w:rPr>
            </w:pPr>
            <w:r>
              <w:rPr>
                <w:rFonts w:ascii="Arial" w:cs="Arial" w:eastAsia="Arial" w:hAnsi="Arial"/>
                <w:sz w:val="14"/>
                <w:szCs w:val="14"/>
                <w:b w:val="1"/>
                <w:bCs w:val="1"/>
                <w:color w:val="auto"/>
                <w:w w:val="95"/>
              </w:rPr>
              <w:t>Kurtosis</w:t>
            </w:r>
          </w:p>
        </w:tc>
      </w:tr>
      <w:tr>
        <w:trPr>
          <w:trHeight w:val="92"/>
        </w:trPr>
        <w:tc>
          <w:tcPr>
            <w:tcW w:w="1780" w:type="dxa"/>
            <w:vAlign w:val="bottom"/>
            <w:tcBorders>
              <w:bottom w:val="single" w:sz="8" w:color="4C4C4C"/>
            </w:tcBorders>
          </w:tcPr>
          <w:p>
            <w:pPr>
              <w:spacing w:after="0"/>
              <w:rPr>
                <w:sz w:val="7"/>
                <w:szCs w:val="7"/>
                <w:color w:val="auto"/>
              </w:rPr>
            </w:pPr>
          </w:p>
        </w:tc>
        <w:tc>
          <w:tcPr>
            <w:tcW w:w="620" w:type="dxa"/>
            <w:vAlign w:val="bottom"/>
            <w:tcBorders>
              <w:bottom w:val="single" w:sz="8" w:color="4C4C4C"/>
            </w:tcBorders>
          </w:tcPr>
          <w:p>
            <w:pPr>
              <w:spacing w:after="0"/>
              <w:rPr>
                <w:sz w:val="7"/>
                <w:szCs w:val="7"/>
                <w:color w:val="auto"/>
              </w:rPr>
            </w:pPr>
          </w:p>
        </w:tc>
        <w:tc>
          <w:tcPr>
            <w:tcW w:w="460" w:type="dxa"/>
            <w:vAlign w:val="bottom"/>
            <w:tcBorders>
              <w:bottom w:val="single" w:sz="8" w:color="4C4C4C"/>
            </w:tcBorders>
            <w:gridSpan w:val="2"/>
          </w:tcPr>
          <w:p>
            <w:pPr>
              <w:spacing w:after="0"/>
              <w:rPr>
                <w:sz w:val="7"/>
                <w:szCs w:val="7"/>
                <w:color w:val="auto"/>
              </w:rPr>
            </w:pPr>
          </w:p>
        </w:tc>
        <w:tc>
          <w:tcPr>
            <w:tcW w:w="820" w:type="dxa"/>
            <w:vAlign w:val="bottom"/>
            <w:tcBorders>
              <w:bottom w:val="single" w:sz="8" w:color="4C4C4C"/>
            </w:tcBorders>
          </w:tcPr>
          <w:p>
            <w:pPr>
              <w:spacing w:after="0"/>
              <w:rPr>
                <w:sz w:val="7"/>
                <w:szCs w:val="7"/>
                <w:color w:val="auto"/>
              </w:rPr>
            </w:pPr>
          </w:p>
        </w:tc>
        <w:tc>
          <w:tcPr>
            <w:tcW w:w="140" w:type="dxa"/>
            <w:vAlign w:val="bottom"/>
            <w:tcBorders>
              <w:bottom w:val="single" w:sz="8" w:color="4C4C4C"/>
            </w:tcBorders>
          </w:tcPr>
          <w:p>
            <w:pPr>
              <w:spacing w:after="0"/>
              <w:rPr>
                <w:sz w:val="7"/>
                <w:szCs w:val="7"/>
                <w:color w:val="auto"/>
              </w:rPr>
            </w:pPr>
          </w:p>
        </w:tc>
        <w:tc>
          <w:tcPr>
            <w:tcW w:w="780" w:type="dxa"/>
            <w:vAlign w:val="bottom"/>
            <w:tcBorders>
              <w:bottom w:val="single" w:sz="8" w:color="4C4C4C"/>
            </w:tcBorders>
          </w:tcPr>
          <w:p>
            <w:pPr>
              <w:spacing w:after="0"/>
              <w:rPr>
                <w:sz w:val="7"/>
                <w:szCs w:val="7"/>
                <w:color w:val="auto"/>
              </w:rPr>
            </w:pPr>
          </w:p>
        </w:tc>
        <w:tc>
          <w:tcPr>
            <w:tcW w:w="620" w:type="dxa"/>
            <w:vAlign w:val="bottom"/>
            <w:tcBorders>
              <w:bottom w:val="single" w:sz="8" w:color="4C4C4C"/>
            </w:tcBorders>
          </w:tcPr>
          <w:p>
            <w:pPr>
              <w:spacing w:after="0"/>
              <w:rPr>
                <w:sz w:val="7"/>
                <w:szCs w:val="7"/>
                <w:color w:val="auto"/>
              </w:rPr>
            </w:pPr>
          </w:p>
        </w:tc>
        <w:tc>
          <w:tcPr>
            <w:tcW w:w="420" w:type="dxa"/>
            <w:vAlign w:val="bottom"/>
            <w:tcBorders>
              <w:bottom w:val="single" w:sz="8" w:color="4C4C4C"/>
            </w:tcBorders>
            <w:gridSpan w:val="2"/>
          </w:tcPr>
          <w:p>
            <w:pPr>
              <w:spacing w:after="0"/>
              <w:rPr>
                <w:sz w:val="7"/>
                <w:szCs w:val="7"/>
                <w:color w:val="auto"/>
              </w:rPr>
            </w:pPr>
          </w:p>
        </w:tc>
        <w:tc>
          <w:tcPr>
            <w:tcW w:w="860" w:type="dxa"/>
            <w:vAlign w:val="bottom"/>
            <w:tcBorders>
              <w:bottom w:val="single" w:sz="8" w:color="4C4C4C"/>
            </w:tcBorders>
          </w:tcPr>
          <w:p>
            <w:pPr>
              <w:spacing w:after="0"/>
              <w:rPr>
                <w:sz w:val="7"/>
                <w:szCs w:val="7"/>
                <w:color w:val="auto"/>
              </w:rPr>
            </w:pPr>
          </w:p>
        </w:tc>
        <w:tc>
          <w:tcPr>
            <w:tcW w:w="120" w:type="dxa"/>
            <w:vAlign w:val="bottom"/>
            <w:tcBorders>
              <w:bottom w:val="single" w:sz="8" w:color="4C4C4C"/>
            </w:tcBorders>
          </w:tcPr>
          <w:p>
            <w:pPr>
              <w:spacing w:after="0"/>
              <w:rPr>
                <w:sz w:val="7"/>
                <w:szCs w:val="7"/>
                <w:color w:val="auto"/>
              </w:rPr>
            </w:pPr>
          </w:p>
        </w:tc>
        <w:tc>
          <w:tcPr>
            <w:tcW w:w="800" w:type="dxa"/>
            <w:vAlign w:val="bottom"/>
            <w:tcBorders>
              <w:bottom w:val="single" w:sz="8" w:color="4C4C4C"/>
            </w:tcBorders>
          </w:tcPr>
          <w:p>
            <w:pPr>
              <w:spacing w:after="0"/>
              <w:rPr>
                <w:sz w:val="7"/>
                <w:szCs w:val="7"/>
                <w:color w:val="auto"/>
              </w:rPr>
            </w:pPr>
          </w:p>
        </w:tc>
        <w:tc>
          <w:tcPr>
            <w:tcW w:w="600" w:type="dxa"/>
            <w:vAlign w:val="bottom"/>
            <w:tcBorders>
              <w:bottom w:val="single" w:sz="8" w:color="4C4C4C"/>
            </w:tcBorders>
          </w:tcPr>
          <w:p>
            <w:pPr>
              <w:spacing w:after="0"/>
              <w:rPr>
                <w:sz w:val="7"/>
                <w:szCs w:val="7"/>
                <w:color w:val="auto"/>
              </w:rPr>
            </w:pPr>
          </w:p>
        </w:tc>
        <w:tc>
          <w:tcPr>
            <w:tcW w:w="480" w:type="dxa"/>
            <w:vAlign w:val="bottom"/>
            <w:tcBorders>
              <w:bottom w:val="single" w:sz="8" w:color="4C4C4C"/>
            </w:tcBorders>
            <w:gridSpan w:val="2"/>
          </w:tcPr>
          <w:p>
            <w:pPr>
              <w:spacing w:after="0"/>
              <w:rPr>
                <w:sz w:val="7"/>
                <w:szCs w:val="7"/>
                <w:color w:val="auto"/>
              </w:rPr>
            </w:pPr>
          </w:p>
        </w:tc>
        <w:tc>
          <w:tcPr>
            <w:tcW w:w="820" w:type="dxa"/>
            <w:vAlign w:val="bottom"/>
            <w:tcBorders>
              <w:bottom w:val="single" w:sz="8" w:color="4C4C4C"/>
            </w:tcBorders>
          </w:tcPr>
          <w:p>
            <w:pPr>
              <w:spacing w:after="0"/>
              <w:rPr>
                <w:sz w:val="7"/>
                <w:szCs w:val="7"/>
                <w:color w:val="auto"/>
              </w:rPr>
            </w:pPr>
          </w:p>
        </w:tc>
        <w:tc>
          <w:tcPr>
            <w:tcW w:w="120" w:type="dxa"/>
            <w:vAlign w:val="bottom"/>
            <w:tcBorders>
              <w:bottom w:val="single" w:sz="8" w:color="4C4C4C"/>
            </w:tcBorders>
          </w:tcPr>
          <w:p>
            <w:pPr>
              <w:spacing w:after="0"/>
              <w:rPr>
                <w:sz w:val="7"/>
                <w:szCs w:val="7"/>
                <w:color w:val="auto"/>
              </w:rPr>
            </w:pPr>
          </w:p>
        </w:tc>
        <w:tc>
          <w:tcPr>
            <w:tcW w:w="660" w:type="dxa"/>
            <w:vAlign w:val="bottom"/>
            <w:tcBorders>
              <w:bottom w:val="single" w:sz="8" w:color="4C4C4C"/>
            </w:tcBorders>
          </w:tcPr>
          <w:p>
            <w:pPr>
              <w:spacing w:after="0"/>
              <w:rPr>
                <w:sz w:val="7"/>
                <w:szCs w:val="7"/>
                <w:color w:val="auto"/>
              </w:rPr>
            </w:pPr>
          </w:p>
        </w:tc>
        <w:tc>
          <w:tcPr>
            <w:tcW w:w="20" w:type="dxa"/>
            <w:vAlign w:val="bottom"/>
          </w:tcPr>
          <w:p>
            <w:pPr>
              <w:spacing w:after="0"/>
              <w:rPr>
                <w:sz w:val="7"/>
                <w:szCs w:val="7"/>
                <w:color w:val="auto"/>
              </w:rPr>
            </w:pPr>
          </w:p>
        </w:tc>
      </w:tr>
      <w:tr>
        <w:trPr>
          <w:trHeight w:val="287"/>
        </w:trPr>
        <w:tc>
          <w:tcPr>
            <w:tcW w:w="1780" w:type="dxa"/>
            <w:vAlign w:val="bottom"/>
          </w:tcPr>
          <w:p>
            <w:pPr>
              <w:spacing w:after="0"/>
              <w:rPr>
                <w:sz w:val="20"/>
                <w:szCs w:val="20"/>
                <w:color w:val="auto"/>
              </w:rPr>
            </w:pPr>
            <w:r>
              <w:rPr>
                <w:rFonts w:ascii="Arial" w:cs="Arial" w:eastAsia="Arial" w:hAnsi="Arial"/>
                <w:sz w:val="14"/>
                <w:szCs w:val="14"/>
                <w:color w:val="auto"/>
              </w:rPr>
              <w:t>Body work</w:t>
            </w:r>
          </w:p>
        </w:tc>
        <w:tc>
          <w:tcPr>
            <w:tcW w:w="620" w:type="dxa"/>
            <w:vAlign w:val="bottom"/>
          </w:tcPr>
          <w:p>
            <w:pPr>
              <w:ind w:left="180"/>
              <w:spacing w:after="0"/>
              <w:rPr>
                <w:sz w:val="20"/>
                <w:szCs w:val="20"/>
                <w:color w:val="auto"/>
              </w:rPr>
            </w:pPr>
            <w:r>
              <w:rPr>
                <w:rFonts w:ascii="Arial" w:cs="Arial" w:eastAsia="Arial" w:hAnsi="Arial"/>
                <w:sz w:val="14"/>
                <w:szCs w:val="14"/>
                <w:color w:val="auto"/>
              </w:rPr>
              <w:t>4:44</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1:23</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0:12</w:t>
            </w:r>
          </w:p>
        </w:tc>
        <w:tc>
          <w:tcPr>
            <w:tcW w:w="140" w:type="dxa"/>
            <w:vAlign w:val="bottom"/>
          </w:tcPr>
          <w:p>
            <w:pPr>
              <w:spacing w:after="0"/>
              <w:rPr>
                <w:sz w:val="24"/>
                <w:szCs w:val="24"/>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0:04</w:t>
            </w:r>
          </w:p>
        </w:tc>
        <w:tc>
          <w:tcPr>
            <w:tcW w:w="620" w:type="dxa"/>
            <w:vAlign w:val="bottom"/>
          </w:tcPr>
          <w:p>
            <w:pPr>
              <w:ind w:left="180"/>
              <w:spacing w:after="0"/>
              <w:rPr>
                <w:sz w:val="20"/>
                <w:szCs w:val="20"/>
                <w:color w:val="auto"/>
              </w:rPr>
            </w:pPr>
            <w:r>
              <w:rPr>
                <w:rFonts w:ascii="Arial" w:cs="Arial" w:eastAsia="Arial" w:hAnsi="Arial"/>
                <w:sz w:val="14"/>
                <w:szCs w:val="14"/>
                <w:color w:val="auto"/>
              </w:rPr>
              <w:t>2:62</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0:71</w:t>
            </w:r>
          </w:p>
        </w:tc>
        <w:tc>
          <w:tcPr>
            <w:tcW w:w="860" w:type="dxa"/>
            <w:vAlign w:val="bottom"/>
          </w:tcPr>
          <w:p>
            <w:pPr>
              <w:ind w:left="360"/>
              <w:spacing w:after="0"/>
              <w:rPr>
                <w:sz w:val="20"/>
                <w:szCs w:val="20"/>
                <w:color w:val="auto"/>
              </w:rPr>
            </w:pPr>
            <w:r>
              <w:rPr>
                <w:rFonts w:ascii="Arial" w:cs="Arial" w:eastAsia="Arial" w:hAnsi="Arial"/>
                <w:sz w:val="14"/>
                <w:szCs w:val="14"/>
                <w:color w:val="auto"/>
              </w:rPr>
              <w:t>0:31</w:t>
            </w:r>
          </w:p>
        </w:tc>
        <w:tc>
          <w:tcPr>
            <w:tcW w:w="120" w:type="dxa"/>
            <w:vAlign w:val="bottom"/>
          </w:tcPr>
          <w:p>
            <w:pPr>
              <w:spacing w:after="0"/>
              <w:rPr>
                <w:sz w:val="24"/>
                <w:szCs w:val="24"/>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0:46</w:t>
            </w:r>
          </w:p>
        </w:tc>
        <w:tc>
          <w:tcPr>
            <w:tcW w:w="600" w:type="dxa"/>
            <w:vAlign w:val="bottom"/>
          </w:tcPr>
          <w:p>
            <w:pPr>
              <w:ind w:left="160"/>
              <w:spacing w:after="0"/>
              <w:rPr>
                <w:sz w:val="20"/>
                <w:szCs w:val="20"/>
                <w:color w:val="auto"/>
              </w:rPr>
            </w:pPr>
            <w:r>
              <w:rPr>
                <w:rFonts w:ascii="Arial" w:cs="Arial" w:eastAsia="Arial" w:hAnsi="Arial"/>
                <w:sz w:val="14"/>
                <w:szCs w:val="14"/>
                <w:color w:val="auto"/>
              </w:rPr>
              <w:t>3:37</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0:73</w:t>
            </w:r>
          </w:p>
        </w:tc>
        <w:tc>
          <w:tcPr>
            <w:tcW w:w="820" w:type="dxa"/>
            <w:vAlign w:val="bottom"/>
          </w:tcPr>
          <w:p>
            <w:pPr>
              <w:ind w:left="340"/>
              <w:spacing w:after="0"/>
              <w:rPr>
                <w:sz w:val="20"/>
                <w:szCs w:val="20"/>
                <w:color w:val="auto"/>
              </w:rPr>
            </w:pPr>
            <w:r>
              <w:rPr>
                <w:rFonts w:ascii="Arial" w:cs="Arial" w:eastAsia="Arial" w:hAnsi="Arial"/>
                <w:sz w:val="14"/>
                <w:szCs w:val="14"/>
                <w:color w:val="auto"/>
              </w:rPr>
              <w:t>1:30</w:t>
            </w:r>
          </w:p>
        </w:tc>
        <w:tc>
          <w:tcPr>
            <w:tcW w:w="120" w:type="dxa"/>
            <w:vAlign w:val="bottom"/>
          </w:tcPr>
          <w:p>
            <w:pPr>
              <w:spacing w:after="0"/>
              <w:rPr>
                <w:sz w:val="24"/>
                <w:szCs w:val="24"/>
                <w:color w:val="auto"/>
              </w:rPr>
            </w:pPr>
          </w:p>
        </w:tc>
        <w:tc>
          <w:tcPr>
            <w:tcW w:w="680" w:type="dxa"/>
            <w:vAlign w:val="bottom"/>
            <w:gridSpan w:val="2"/>
          </w:tcPr>
          <w:p>
            <w:pPr>
              <w:ind w:left="260"/>
              <w:spacing w:after="0"/>
              <w:rPr>
                <w:sz w:val="20"/>
                <w:szCs w:val="20"/>
                <w:color w:val="auto"/>
              </w:rPr>
            </w:pPr>
            <w:r>
              <w:rPr>
                <w:rFonts w:ascii="Arial" w:cs="Arial" w:eastAsia="Arial" w:hAnsi="Arial"/>
                <w:sz w:val="14"/>
                <w:szCs w:val="14"/>
                <w:color w:val="auto"/>
              </w:rPr>
              <w:t>2:01</w:t>
            </w:r>
            <w:r>
              <w:rPr>
                <w:rFonts w:ascii="Arial" w:cs="Arial" w:eastAsia="Arial" w:hAnsi="Arial"/>
                <w:sz w:val="21"/>
                <w:szCs w:val="21"/>
                <w:color w:val="auto"/>
                <w:vertAlign w:val="superscript"/>
              </w:rPr>
              <w:t>c</w:t>
            </w:r>
          </w:p>
        </w:tc>
      </w:tr>
      <w:tr>
        <w:trPr>
          <w:trHeight w:val="172"/>
        </w:trPr>
        <w:tc>
          <w:tcPr>
            <w:tcW w:w="1780" w:type="dxa"/>
            <w:vAlign w:val="bottom"/>
          </w:tcPr>
          <w:p>
            <w:pPr>
              <w:spacing w:after="0"/>
              <w:rPr>
                <w:sz w:val="20"/>
                <w:szCs w:val="20"/>
                <w:color w:val="auto"/>
              </w:rPr>
            </w:pPr>
            <w:r>
              <w:rPr>
                <w:rFonts w:ascii="Arial" w:cs="Arial" w:eastAsia="Arial" w:hAnsi="Arial"/>
                <w:sz w:val="14"/>
                <w:szCs w:val="14"/>
                <w:color w:val="auto"/>
              </w:rPr>
              <w:t>Define the language of</w:t>
            </w:r>
          </w:p>
        </w:tc>
        <w:tc>
          <w:tcPr>
            <w:tcW w:w="620" w:type="dxa"/>
            <w:vAlign w:val="bottom"/>
          </w:tcPr>
          <w:p>
            <w:pPr>
              <w:ind w:left="180"/>
              <w:spacing w:after="0"/>
              <w:rPr>
                <w:sz w:val="20"/>
                <w:szCs w:val="20"/>
                <w:color w:val="auto"/>
              </w:rPr>
            </w:pPr>
            <w:r>
              <w:rPr>
                <w:rFonts w:ascii="Arial" w:cs="Arial" w:eastAsia="Arial" w:hAnsi="Arial"/>
                <w:sz w:val="14"/>
                <w:szCs w:val="14"/>
                <w:color w:val="auto"/>
              </w:rPr>
              <w:t>4:64</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1:25</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0:13</w:t>
            </w:r>
          </w:p>
        </w:tc>
        <w:tc>
          <w:tcPr>
            <w:tcW w:w="140" w:type="dxa"/>
            <w:vAlign w:val="bottom"/>
          </w:tcPr>
          <w:p>
            <w:pPr>
              <w:spacing w:after="0"/>
              <w:rPr>
                <w:sz w:val="14"/>
                <w:szCs w:val="14"/>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0:001</w:t>
            </w:r>
          </w:p>
        </w:tc>
        <w:tc>
          <w:tcPr>
            <w:tcW w:w="620" w:type="dxa"/>
            <w:vAlign w:val="bottom"/>
          </w:tcPr>
          <w:p>
            <w:pPr>
              <w:ind w:left="180"/>
              <w:spacing w:after="0"/>
              <w:rPr>
                <w:sz w:val="20"/>
                <w:szCs w:val="20"/>
                <w:color w:val="auto"/>
              </w:rPr>
            </w:pPr>
            <w:r>
              <w:rPr>
                <w:rFonts w:ascii="Arial" w:cs="Arial" w:eastAsia="Arial" w:hAnsi="Arial"/>
                <w:sz w:val="14"/>
                <w:szCs w:val="14"/>
                <w:color w:val="auto"/>
              </w:rPr>
              <w:t>2:31</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0:81</w:t>
            </w:r>
          </w:p>
        </w:tc>
        <w:tc>
          <w:tcPr>
            <w:tcW w:w="860" w:type="dxa"/>
            <w:vAlign w:val="bottom"/>
          </w:tcPr>
          <w:p>
            <w:pPr>
              <w:ind w:left="360"/>
              <w:spacing w:after="0"/>
              <w:rPr>
                <w:sz w:val="20"/>
                <w:szCs w:val="20"/>
                <w:color w:val="auto"/>
              </w:rPr>
            </w:pPr>
            <w:r>
              <w:rPr>
                <w:rFonts w:ascii="Arial" w:cs="Arial" w:eastAsia="Arial" w:hAnsi="Arial"/>
                <w:sz w:val="14"/>
                <w:szCs w:val="14"/>
                <w:color w:val="auto"/>
              </w:rPr>
              <w:t>0:04</w:t>
            </w:r>
          </w:p>
        </w:tc>
        <w:tc>
          <w:tcPr>
            <w:tcW w:w="120" w:type="dxa"/>
            <w:vAlign w:val="bottom"/>
          </w:tcPr>
          <w:p>
            <w:pPr>
              <w:spacing w:after="0"/>
              <w:rPr>
                <w:sz w:val="14"/>
                <w:szCs w:val="14"/>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0:62</w:t>
            </w:r>
          </w:p>
        </w:tc>
        <w:tc>
          <w:tcPr>
            <w:tcW w:w="600" w:type="dxa"/>
            <w:vAlign w:val="bottom"/>
          </w:tcPr>
          <w:p>
            <w:pPr>
              <w:ind w:left="160"/>
              <w:spacing w:after="0"/>
              <w:rPr>
                <w:sz w:val="20"/>
                <w:szCs w:val="20"/>
                <w:color w:val="auto"/>
              </w:rPr>
            </w:pPr>
            <w:r>
              <w:rPr>
                <w:rFonts w:ascii="Arial" w:cs="Arial" w:eastAsia="Arial" w:hAnsi="Arial"/>
                <w:sz w:val="14"/>
                <w:szCs w:val="14"/>
                <w:color w:val="auto"/>
              </w:rPr>
              <w:t>3:51</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0:68</w:t>
            </w:r>
          </w:p>
        </w:tc>
        <w:tc>
          <w:tcPr>
            <w:tcW w:w="820" w:type="dxa"/>
            <w:vAlign w:val="bottom"/>
          </w:tcPr>
          <w:p>
            <w:pPr>
              <w:ind w:left="340"/>
              <w:spacing w:after="0"/>
              <w:rPr>
                <w:sz w:val="20"/>
                <w:szCs w:val="20"/>
                <w:color w:val="auto"/>
              </w:rPr>
            </w:pPr>
            <w:r>
              <w:rPr>
                <w:rFonts w:ascii="Arial" w:cs="Arial" w:eastAsia="Arial" w:hAnsi="Arial"/>
                <w:sz w:val="14"/>
                <w:szCs w:val="14"/>
                <w:color w:val="auto"/>
              </w:rPr>
              <w:t>1:36</w:t>
            </w:r>
          </w:p>
        </w:tc>
        <w:tc>
          <w:tcPr>
            <w:tcW w:w="120" w:type="dxa"/>
            <w:vAlign w:val="bottom"/>
          </w:tcPr>
          <w:p>
            <w:pPr>
              <w:spacing w:after="0"/>
              <w:rPr>
                <w:sz w:val="14"/>
                <w:szCs w:val="14"/>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1:80</w:t>
            </w:r>
          </w:p>
        </w:tc>
        <w:tc>
          <w:tcPr>
            <w:tcW w:w="20" w:type="dxa"/>
            <w:vAlign w:val="bottom"/>
          </w:tcPr>
          <w:p>
            <w:pPr>
              <w:spacing w:after="0"/>
              <w:rPr>
                <w:sz w:val="14"/>
                <w:szCs w:val="14"/>
                <w:color w:val="auto"/>
              </w:rPr>
            </w:pPr>
          </w:p>
        </w:tc>
      </w:tr>
      <w:tr>
        <w:trPr>
          <w:trHeight w:val="185"/>
        </w:trPr>
        <w:tc>
          <w:tcPr>
            <w:tcW w:w="1780" w:type="dxa"/>
            <w:vAlign w:val="bottom"/>
          </w:tcPr>
          <w:p>
            <w:pPr>
              <w:spacing w:after="0"/>
              <w:rPr>
                <w:sz w:val="20"/>
                <w:szCs w:val="20"/>
                <w:color w:val="auto"/>
              </w:rPr>
            </w:pPr>
            <w:r>
              <w:rPr>
                <w:rFonts w:ascii="Arial" w:cs="Arial" w:eastAsia="Arial" w:hAnsi="Arial"/>
                <w:sz w:val="14"/>
                <w:szCs w:val="14"/>
                <w:color w:val="auto"/>
              </w:rPr>
              <w:t>acting, or define the</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189"/>
        </w:trPr>
        <w:tc>
          <w:tcPr>
            <w:tcW w:w="1780" w:type="dxa"/>
            <w:vAlign w:val="bottom"/>
          </w:tcPr>
          <w:p>
            <w:pPr>
              <w:spacing w:after="0"/>
              <w:rPr>
                <w:sz w:val="20"/>
                <w:szCs w:val="20"/>
                <w:color w:val="auto"/>
              </w:rPr>
            </w:pPr>
            <w:r>
              <w:rPr>
                <w:rFonts w:ascii="Arial" w:cs="Arial" w:eastAsia="Arial" w:hAnsi="Arial"/>
                <w:sz w:val="14"/>
                <w:szCs w:val="14"/>
                <w:color w:val="auto"/>
              </w:rPr>
              <w:t>language of a</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189"/>
        </w:trPr>
        <w:tc>
          <w:tcPr>
            <w:tcW w:w="1780" w:type="dxa"/>
            <w:vAlign w:val="bottom"/>
          </w:tcPr>
          <w:p>
            <w:pPr>
              <w:spacing w:after="0"/>
              <w:rPr>
                <w:sz w:val="20"/>
                <w:szCs w:val="20"/>
                <w:color w:val="auto"/>
              </w:rPr>
            </w:pPr>
            <w:r>
              <w:rPr>
                <w:rFonts w:ascii="Arial" w:cs="Arial" w:eastAsia="Arial" w:hAnsi="Arial"/>
                <w:sz w:val="14"/>
                <w:szCs w:val="14"/>
                <w:color w:val="auto"/>
              </w:rPr>
              <w:t>play/performance</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253"/>
        </w:trPr>
        <w:tc>
          <w:tcPr>
            <w:tcW w:w="1780" w:type="dxa"/>
            <w:vAlign w:val="bottom"/>
          </w:tcPr>
          <w:p>
            <w:pPr>
              <w:spacing w:after="0"/>
              <w:rPr>
                <w:sz w:val="20"/>
                <w:szCs w:val="20"/>
                <w:color w:val="auto"/>
              </w:rPr>
            </w:pPr>
            <w:r>
              <w:rPr>
                <w:rFonts w:ascii="Arial" w:cs="Arial" w:eastAsia="Arial" w:hAnsi="Arial"/>
                <w:sz w:val="14"/>
                <w:szCs w:val="14"/>
                <w:color w:val="auto"/>
              </w:rPr>
              <w:t>Exploring/discussing</w:t>
            </w:r>
          </w:p>
        </w:tc>
        <w:tc>
          <w:tcPr>
            <w:tcW w:w="620" w:type="dxa"/>
            <w:vAlign w:val="bottom"/>
          </w:tcPr>
          <w:p>
            <w:pPr>
              <w:ind w:left="180"/>
              <w:spacing w:after="0"/>
              <w:rPr>
                <w:sz w:val="20"/>
                <w:szCs w:val="20"/>
                <w:color w:val="auto"/>
              </w:rPr>
            </w:pPr>
            <w:r>
              <w:rPr>
                <w:rFonts w:ascii="Arial" w:cs="Arial" w:eastAsia="Arial" w:hAnsi="Arial"/>
                <w:sz w:val="14"/>
                <w:szCs w:val="14"/>
                <w:color w:val="auto"/>
              </w:rPr>
              <w:t>4:79</w:t>
            </w:r>
            <w:r>
              <w:rPr>
                <w:rFonts w:ascii="Arial" w:cs="Arial" w:eastAsia="Arial" w:hAnsi="Arial"/>
                <w:sz w:val="21"/>
                <w:szCs w:val="21"/>
                <w:color w:val="auto"/>
                <w:vertAlign w:val="superscript"/>
              </w:rPr>
              <w:t>a</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1:04</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0:03</w:t>
            </w:r>
          </w:p>
        </w:tc>
        <w:tc>
          <w:tcPr>
            <w:tcW w:w="140" w:type="dxa"/>
            <w:vAlign w:val="bottom"/>
          </w:tcPr>
          <w:p>
            <w:pPr>
              <w:spacing w:after="0"/>
              <w:rPr>
                <w:sz w:val="22"/>
                <w:szCs w:val="22"/>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0:65</w:t>
            </w:r>
          </w:p>
        </w:tc>
        <w:tc>
          <w:tcPr>
            <w:tcW w:w="620" w:type="dxa"/>
            <w:vAlign w:val="bottom"/>
          </w:tcPr>
          <w:p>
            <w:pPr>
              <w:ind w:left="180"/>
              <w:spacing w:after="0"/>
              <w:rPr>
                <w:sz w:val="20"/>
                <w:szCs w:val="20"/>
                <w:color w:val="auto"/>
              </w:rPr>
            </w:pPr>
            <w:r>
              <w:rPr>
                <w:rFonts w:ascii="Arial" w:cs="Arial" w:eastAsia="Arial" w:hAnsi="Arial"/>
                <w:sz w:val="14"/>
                <w:szCs w:val="14"/>
                <w:color w:val="auto"/>
              </w:rPr>
              <w:t>2:91</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0:70</w:t>
            </w:r>
          </w:p>
        </w:tc>
        <w:tc>
          <w:tcPr>
            <w:tcW w:w="860" w:type="dxa"/>
            <w:vAlign w:val="bottom"/>
          </w:tcPr>
          <w:p>
            <w:pPr>
              <w:ind w:left="360"/>
              <w:spacing w:after="0"/>
              <w:rPr>
                <w:sz w:val="20"/>
                <w:szCs w:val="20"/>
                <w:color w:val="auto"/>
              </w:rPr>
            </w:pPr>
            <w:r>
              <w:rPr>
                <w:rFonts w:ascii="Arial" w:cs="Arial" w:eastAsia="Arial" w:hAnsi="Arial"/>
                <w:sz w:val="14"/>
                <w:szCs w:val="14"/>
                <w:color w:val="auto"/>
              </w:rPr>
              <w:t>0:27</w:t>
            </w:r>
          </w:p>
        </w:tc>
        <w:tc>
          <w:tcPr>
            <w:tcW w:w="120" w:type="dxa"/>
            <w:vAlign w:val="bottom"/>
          </w:tcPr>
          <w:p>
            <w:pPr>
              <w:spacing w:after="0"/>
              <w:rPr>
                <w:sz w:val="22"/>
                <w:szCs w:val="22"/>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0:02</w:t>
            </w:r>
          </w:p>
        </w:tc>
        <w:tc>
          <w:tcPr>
            <w:tcW w:w="600" w:type="dxa"/>
            <w:vAlign w:val="bottom"/>
          </w:tcPr>
          <w:p>
            <w:pPr>
              <w:ind w:left="160"/>
              <w:spacing w:after="0"/>
              <w:rPr>
                <w:sz w:val="20"/>
                <w:szCs w:val="20"/>
                <w:color w:val="auto"/>
              </w:rPr>
            </w:pPr>
            <w:r>
              <w:rPr>
                <w:rFonts w:ascii="Arial" w:cs="Arial" w:eastAsia="Arial" w:hAnsi="Arial"/>
                <w:sz w:val="14"/>
                <w:szCs w:val="14"/>
                <w:color w:val="auto"/>
              </w:rPr>
              <w:t>3:71</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0:55</w:t>
            </w:r>
          </w:p>
        </w:tc>
        <w:tc>
          <w:tcPr>
            <w:tcW w:w="940" w:type="dxa"/>
            <w:vAlign w:val="bottom"/>
            <w:gridSpan w:val="2"/>
          </w:tcPr>
          <w:p>
            <w:pPr>
              <w:ind w:left="340"/>
              <w:spacing w:after="0"/>
              <w:rPr>
                <w:sz w:val="20"/>
                <w:szCs w:val="20"/>
                <w:color w:val="auto"/>
              </w:rPr>
            </w:pPr>
            <w:r>
              <w:rPr>
                <w:rFonts w:ascii="Arial" w:cs="Arial" w:eastAsia="Arial" w:hAnsi="Arial"/>
                <w:sz w:val="14"/>
                <w:szCs w:val="14"/>
                <w:color w:val="auto"/>
              </w:rPr>
              <w:t>2:18</w:t>
            </w:r>
            <w:r>
              <w:rPr>
                <w:rFonts w:ascii="Arial" w:cs="Arial" w:eastAsia="Arial" w:hAnsi="Arial"/>
                <w:sz w:val="21"/>
                <w:szCs w:val="21"/>
                <w:color w:val="auto"/>
                <w:vertAlign w:val="superscript"/>
              </w:rPr>
              <w:t>b</w:t>
            </w:r>
          </w:p>
        </w:tc>
        <w:tc>
          <w:tcPr>
            <w:tcW w:w="680" w:type="dxa"/>
            <w:vAlign w:val="bottom"/>
            <w:gridSpan w:val="2"/>
          </w:tcPr>
          <w:p>
            <w:pPr>
              <w:ind w:left="260"/>
              <w:spacing w:after="0"/>
              <w:rPr>
                <w:sz w:val="20"/>
                <w:szCs w:val="20"/>
                <w:color w:val="auto"/>
              </w:rPr>
            </w:pPr>
            <w:r>
              <w:rPr>
                <w:rFonts w:ascii="Arial" w:cs="Arial" w:eastAsia="Arial" w:hAnsi="Arial"/>
                <w:sz w:val="14"/>
                <w:szCs w:val="14"/>
                <w:color w:val="auto"/>
              </w:rPr>
              <w:t>5:76</w:t>
            </w:r>
            <w:r>
              <w:rPr>
                <w:rFonts w:ascii="Arial" w:cs="Arial" w:eastAsia="Arial" w:hAnsi="Arial"/>
                <w:sz w:val="21"/>
                <w:szCs w:val="21"/>
                <w:color w:val="auto"/>
                <w:vertAlign w:val="superscript"/>
              </w:rPr>
              <w:t>c</w:t>
            </w:r>
          </w:p>
        </w:tc>
      </w:tr>
      <w:tr>
        <w:trPr>
          <w:trHeight w:val="163"/>
        </w:trPr>
        <w:tc>
          <w:tcPr>
            <w:tcW w:w="1780" w:type="dxa"/>
            <w:vAlign w:val="bottom"/>
          </w:tcPr>
          <w:p>
            <w:pPr>
              <w:spacing w:after="0"/>
              <w:rPr>
                <w:sz w:val="20"/>
                <w:szCs w:val="20"/>
                <w:color w:val="auto"/>
              </w:rPr>
            </w:pPr>
            <w:r>
              <w:rPr>
                <w:rFonts w:ascii="Arial" w:cs="Arial" w:eastAsia="Arial" w:hAnsi="Arial"/>
                <w:sz w:val="14"/>
                <w:szCs w:val="14"/>
                <w:color w:val="auto"/>
              </w:rPr>
              <w:t>characterization</w:t>
            </w:r>
          </w:p>
        </w:tc>
        <w:tc>
          <w:tcPr>
            <w:tcW w:w="6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r>
      <w:tr>
        <w:trPr>
          <w:trHeight w:val="253"/>
        </w:trPr>
        <w:tc>
          <w:tcPr>
            <w:tcW w:w="1780" w:type="dxa"/>
            <w:vAlign w:val="bottom"/>
          </w:tcPr>
          <w:p>
            <w:pPr>
              <w:spacing w:after="0"/>
              <w:rPr>
                <w:sz w:val="20"/>
                <w:szCs w:val="20"/>
                <w:color w:val="auto"/>
              </w:rPr>
            </w:pPr>
            <w:r>
              <w:rPr>
                <w:rFonts w:ascii="Arial" w:cs="Arial" w:eastAsia="Arial" w:hAnsi="Arial"/>
                <w:sz w:val="14"/>
                <w:szCs w:val="14"/>
                <w:color w:val="auto"/>
              </w:rPr>
              <w:t>Games and activities</w:t>
            </w:r>
          </w:p>
        </w:tc>
        <w:tc>
          <w:tcPr>
            <w:tcW w:w="620" w:type="dxa"/>
            <w:vAlign w:val="bottom"/>
          </w:tcPr>
          <w:p>
            <w:pPr>
              <w:ind w:left="180"/>
              <w:spacing w:after="0"/>
              <w:rPr>
                <w:sz w:val="20"/>
                <w:szCs w:val="20"/>
                <w:color w:val="auto"/>
              </w:rPr>
            </w:pPr>
            <w:r>
              <w:rPr>
                <w:rFonts w:ascii="Arial" w:cs="Arial" w:eastAsia="Arial" w:hAnsi="Arial"/>
                <w:sz w:val="14"/>
                <w:szCs w:val="14"/>
                <w:color w:val="auto"/>
              </w:rPr>
              <w:t>4:39</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1:22</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0:15</w:t>
            </w:r>
          </w:p>
        </w:tc>
        <w:tc>
          <w:tcPr>
            <w:tcW w:w="140" w:type="dxa"/>
            <w:vAlign w:val="bottom"/>
          </w:tcPr>
          <w:p>
            <w:pPr>
              <w:spacing w:after="0"/>
              <w:rPr>
                <w:sz w:val="22"/>
                <w:szCs w:val="22"/>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0:24</w:t>
            </w:r>
          </w:p>
        </w:tc>
        <w:tc>
          <w:tcPr>
            <w:tcW w:w="620" w:type="dxa"/>
            <w:vAlign w:val="bottom"/>
          </w:tcPr>
          <w:p>
            <w:pPr>
              <w:ind w:left="180"/>
              <w:spacing w:after="0"/>
              <w:rPr>
                <w:sz w:val="20"/>
                <w:szCs w:val="20"/>
                <w:color w:val="auto"/>
              </w:rPr>
            </w:pPr>
            <w:r>
              <w:rPr>
                <w:rFonts w:ascii="Arial" w:cs="Arial" w:eastAsia="Arial" w:hAnsi="Arial"/>
                <w:sz w:val="14"/>
                <w:szCs w:val="14"/>
                <w:color w:val="auto"/>
              </w:rPr>
              <w:t>3:04</w:t>
            </w:r>
            <w:r>
              <w:rPr>
                <w:rFonts w:ascii="Arial" w:cs="Arial" w:eastAsia="Arial" w:hAnsi="Arial"/>
                <w:sz w:val="21"/>
                <w:szCs w:val="21"/>
                <w:color w:val="auto"/>
                <w:vertAlign w:val="superscript"/>
              </w:rPr>
              <w:t>a</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0:75</w:t>
            </w:r>
          </w:p>
        </w:tc>
        <w:tc>
          <w:tcPr>
            <w:tcW w:w="860" w:type="dxa"/>
            <w:vAlign w:val="bottom"/>
          </w:tcPr>
          <w:p>
            <w:pPr>
              <w:ind w:left="360"/>
              <w:spacing w:after="0"/>
              <w:rPr>
                <w:sz w:val="20"/>
                <w:szCs w:val="20"/>
                <w:color w:val="auto"/>
              </w:rPr>
            </w:pPr>
            <w:r>
              <w:rPr>
                <w:rFonts w:ascii="Arial" w:cs="Arial" w:eastAsia="Arial" w:hAnsi="Arial"/>
                <w:sz w:val="14"/>
                <w:szCs w:val="14"/>
                <w:color w:val="auto"/>
              </w:rPr>
              <w:t>0:17</w:t>
            </w:r>
          </w:p>
        </w:tc>
        <w:tc>
          <w:tcPr>
            <w:tcW w:w="120" w:type="dxa"/>
            <w:vAlign w:val="bottom"/>
          </w:tcPr>
          <w:p>
            <w:pPr>
              <w:spacing w:after="0"/>
              <w:rPr>
                <w:sz w:val="22"/>
                <w:szCs w:val="22"/>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0:89</w:t>
            </w:r>
          </w:p>
        </w:tc>
        <w:tc>
          <w:tcPr>
            <w:tcW w:w="600" w:type="dxa"/>
            <w:vAlign w:val="bottom"/>
          </w:tcPr>
          <w:p>
            <w:pPr>
              <w:ind w:left="160"/>
              <w:spacing w:after="0"/>
              <w:rPr>
                <w:sz w:val="20"/>
                <w:szCs w:val="20"/>
                <w:color w:val="auto"/>
              </w:rPr>
            </w:pPr>
            <w:r>
              <w:rPr>
                <w:rFonts w:ascii="Arial" w:cs="Arial" w:eastAsia="Arial" w:hAnsi="Arial"/>
                <w:sz w:val="14"/>
                <w:szCs w:val="14"/>
                <w:color w:val="auto"/>
              </w:rPr>
              <w:t>3:37</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0:73</w:t>
            </w:r>
          </w:p>
        </w:tc>
        <w:tc>
          <w:tcPr>
            <w:tcW w:w="820" w:type="dxa"/>
            <w:vAlign w:val="bottom"/>
          </w:tcPr>
          <w:p>
            <w:pPr>
              <w:ind w:left="340"/>
              <w:spacing w:after="0"/>
              <w:rPr>
                <w:sz w:val="20"/>
                <w:szCs w:val="20"/>
                <w:color w:val="auto"/>
              </w:rPr>
            </w:pPr>
            <w:r>
              <w:rPr>
                <w:rFonts w:ascii="Arial" w:cs="Arial" w:eastAsia="Arial" w:hAnsi="Arial"/>
                <w:sz w:val="14"/>
                <w:szCs w:val="14"/>
                <w:color w:val="auto"/>
              </w:rPr>
              <w:t>1:12</w:t>
            </w:r>
          </w:p>
        </w:tc>
        <w:tc>
          <w:tcPr>
            <w:tcW w:w="120" w:type="dxa"/>
            <w:vAlign w:val="bottom"/>
          </w:tcPr>
          <w:p>
            <w:pPr>
              <w:spacing w:after="0"/>
              <w:rPr>
                <w:sz w:val="22"/>
                <w:szCs w:val="22"/>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1:19</w:t>
            </w:r>
          </w:p>
        </w:tc>
        <w:tc>
          <w:tcPr>
            <w:tcW w:w="20" w:type="dxa"/>
            <w:vAlign w:val="bottom"/>
          </w:tcPr>
          <w:p>
            <w:pPr>
              <w:spacing w:after="0"/>
              <w:rPr>
                <w:sz w:val="22"/>
                <w:szCs w:val="22"/>
                <w:color w:val="auto"/>
              </w:rPr>
            </w:pPr>
          </w:p>
        </w:tc>
      </w:tr>
      <w:tr>
        <w:trPr>
          <w:trHeight w:val="163"/>
        </w:trPr>
        <w:tc>
          <w:tcPr>
            <w:tcW w:w="1780" w:type="dxa"/>
            <w:vAlign w:val="bottom"/>
          </w:tcPr>
          <w:p>
            <w:pPr>
              <w:spacing w:after="0"/>
              <w:rPr>
                <w:sz w:val="20"/>
                <w:szCs w:val="20"/>
                <w:color w:val="auto"/>
              </w:rPr>
            </w:pPr>
            <w:r>
              <w:rPr>
                <w:rFonts w:ascii="Arial" w:cs="Arial" w:eastAsia="Arial" w:hAnsi="Arial"/>
                <w:sz w:val="14"/>
                <w:szCs w:val="14"/>
                <w:color w:val="auto"/>
              </w:rPr>
              <w:t>involving taking the</w:t>
            </w:r>
          </w:p>
        </w:tc>
        <w:tc>
          <w:tcPr>
            <w:tcW w:w="6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r>
      <w:tr>
        <w:trPr>
          <w:trHeight w:val="189"/>
        </w:trPr>
        <w:tc>
          <w:tcPr>
            <w:tcW w:w="1780" w:type="dxa"/>
            <w:vAlign w:val="bottom"/>
          </w:tcPr>
          <w:p>
            <w:pPr>
              <w:spacing w:after="0"/>
              <w:rPr>
                <w:sz w:val="20"/>
                <w:szCs w:val="20"/>
                <w:color w:val="auto"/>
              </w:rPr>
            </w:pPr>
            <w:r>
              <w:rPr>
                <w:rFonts w:ascii="Arial" w:cs="Arial" w:eastAsia="Arial" w:hAnsi="Arial"/>
                <w:sz w:val="14"/>
                <w:szCs w:val="14"/>
                <w:color w:val="auto"/>
              </w:rPr>
              <w:t>perspective of other people</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231"/>
        </w:trPr>
        <w:tc>
          <w:tcPr>
            <w:tcW w:w="1780" w:type="dxa"/>
            <w:vAlign w:val="bottom"/>
          </w:tcPr>
          <w:p>
            <w:pPr>
              <w:spacing w:after="0"/>
              <w:rPr>
                <w:sz w:val="20"/>
                <w:szCs w:val="20"/>
                <w:color w:val="auto"/>
              </w:rPr>
            </w:pPr>
            <w:r>
              <w:rPr>
                <w:rFonts w:ascii="Arial" w:cs="Arial" w:eastAsia="Arial" w:hAnsi="Arial"/>
                <w:sz w:val="14"/>
                <w:szCs w:val="14"/>
                <w:color w:val="auto"/>
              </w:rPr>
              <w:t>Games and activities that</w:t>
            </w:r>
          </w:p>
        </w:tc>
        <w:tc>
          <w:tcPr>
            <w:tcW w:w="620" w:type="dxa"/>
            <w:vAlign w:val="bottom"/>
          </w:tcPr>
          <w:p>
            <w:pPr>
              <w:ind w:left="180"/>
              <w:spacing w:after="0"/>
              <w:rPr>
                <w:sz w:val="20"/>
                <w:szCs w:val="20"/>
                <w:color w:val="auto"/>
              </w:rPr>
            </w:pPr>
            <w:r>
              <w:rPr>
                <w:rFonts w:ascii="Arial" w:cs="Arial" w:eastAsia="Arial" w:hAnsi="Arial"/>
                <w:sz w:val="14"/>
                <w:szCs w:val="14"/>
                <w:color w:val="auto"/>
              </w:rPr>
              <w:t>4:10</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1:13</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0:13</w:t>
            </w:r>
          </w:p>
        </w:tc>
        <w:tc>
          <w:tcPr>
            <w:tcW w:w="140" w:type="dxa"/>
            <w:vAlign w:val="bottom"/>
          </w:tcPr>
          <w:p>
            <w:pPr>
              <w:spacing w:after="0"/>
              <w:rPr>
                <w:sz w:val="20"/>
                <w:szCs w:val="20"/>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0:67</w:t>
            </w:r>
          </w:p>
        </w:tc>
        <w:tc>
          <w:tcPr>
            <w:tcW w:w="620" w:type="dxa"/>
            <w:vAlign w:val="bottom"/>
          </w:tcPr>
          <w:p>
            <w:pPr>
              <w:ind w:left="180"/>
              <w:spacing w:after="0"/>
              <w:rPr>
                <w:sz w:val="20"/>
                <w:szCs w:val="20"/>
                <w:color w:val="auto"/>
              </w:rPr>
            </w:pPr>
            <w:r>
              <w:rPr>
                <w:rFonts w:ascii="Arial" w:cs="Arial" w:eastAsia="Arial" w:hAnsi="Arial"/>
                <w:sz w:val="14"/>
                <w:szCs w:val="14"/>
                <w:color w:val="auto"/>
              </w:rPr>
              <w:t>2:72</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0:67</w:t>
            </w:r>
          </w:p>
        </w:tc>
        <w:tc>
          <w:tcPr>
            <w:tcW w:w="860" w:type="dxa"/>
            <w:vAlign w:val="bottom"/>
          </w:tcPr>
          <w:p>
            <w:pPr>
              <w:ind w:left="360"/>
              <w:spacing w:after="0"/>
              <w:rPr>
                <w:sz w:val="20"/>
                <w:szCs w:val="20"/>
                <w:color w:val="auto"/>
              </w:rPr>
            </w:pPr>
            <w:r>
              <w:rPr>
                <w:rFonts w:ascii="Arial" w:cs="Arial" w:eastAsia="Arial" w:hAnsi="Arial"/>
                <w:sz w:val="14"/>
                <w:szCs w:val="14"/>
                <w:color w:val="auto"/>
              </w:rPr>
              <w:t>0:24</w:t>
            </w:r>
          </w:p>
        </w:tc>
        <w:tc>
          <w:tcPr>
            <w:tcW w:w="120" w:type="dxa"/>
            <w:vAlign w:val="bottom"/>
          </w:tcPr>
          <w:p>
            <w:pPr>
              <w:spacing w:after="0"/>
              <w:rPr>
                <w:sz w:val="20"/>
                <w:szCs w:val="20"/>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0:58</w:t>
            </w:r>
          </w:p>
        </w:tc>
        <w:tc>
          <w:tcPr>
            <w:tcW w:w="600" w:type="dxa"/>
            <w:vAlign w:val="bottom"/>
          </w:tcPr>
          <w:p>
            <w:pPr>
              <w:ind w:left="160"/>
              <w:spacing w:after="0"/>
              <w:rPr>
                <w:sz w:val="20"/>
                <w:szCs w:val="20"/>
                <w:color w:val="auto"/>
              </w:rPr>
            </w:pPr>
            <w:r>
              <w:rPr>
                <w:rFonts w:ascii="Arial" w:cs="Arial" w:eastAsia="Arial" w:hAnsi="Arial"/>
                <w:sz w:val="14"/>
                <w:szCs w:val="14"/>
                <w:color w:val="auto"/>
              </w:rPr>
              <w:t>3:46</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0:65</w:t>
            </w:r>
          </w:p>
        </w:tc>
        <w:tc>
          <w:tcPr>
            <w:tcW w:w="820" w:type="dxa"/>
            <w:vAlign w:val="bottom"/>
          </w:tcPr>
          <w:p>
            <w:pPr>
              <w:ind w:left="340"/>
              <w:spacing w:after="0"/>
              <w:rPr>
                <w:sz w:val="20"/>
                <w:szCs w:val="20"/>
                <w:color w:val="auto"/>
              </w:rPr>
            </w:pPr>
            <w:r>
              <w:rPr>
                <w:rFonts w:ascii="Arial" w:cs="Arial" w:eastAsia="Arial" w:hAnsi="Arial"/>
                <w:sz w:val="14"/>
                <w:szCs w:val="14"/>
                <w:color w:val="auto"/>
              </w:rPr>
              <w:t>1:06</w:t>
            </w:r>
          </w:p>
        </w:tc>
        <w:tc>
          <w:tcPr>
            <w:tcW w:w="120" w:type="dxa"/>
            <w:vAlign w:val="bottom"/>
          </w:tcPr>
          <w:p>
            <w:pPr>
              <w:spacing w:after="0"/>
              <w:rPr>
                <w:sz w:val="20"/>
                <w:szCs w:val="20"/>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1:04</w:t>
            </w:r>
          </w:p>
        </w:tc>
        <w:tc>
          <w:tcPr>
            <w:tcW w:w="20" w:type="dxa"/>
            <w:vAlign w:val="bottom"/>
          </w:tcPr>
          <w:p>
            <w:pPr>
              <w:spacing w:after="0"/>
              <w:rPr>
                <w:sz w:val="20"/>
                <w:szCs w:val="20"/>
                <w:color w:val="auto"/>
              </w:rPr>
            </w:pPr>
          </w:p>
        </w:tc>
      </w:tr>
      <w:tr>
        <w:trPr>
          <w:trHeight w:val="185"/>
        </w:trPr>
        <w:tc>
          <w:tcPr>
            <w:tcW w:w="1780" w:type="dxa"/>
            <w:vAlign w:val="bottom"/>
          </w:tcPr>
          <w:p>
            <w:pPr>
              <w:spacing w:after="0"/>
              <w:rPr>
                <w:sz w:val="20"/>
                <w:szCs w:val="20"/>
                <w:color w:val="auto"/>
              </w:rPr>
            </w:pPr>
            <w:r>
              <w:rPr>
                <w:rFonts w:ascii="Arial" w:cs="Arial" w:eastAsia="Arial" w:hAnsi="Arial"/>
                <w:sz w:val="14"/>
                <w:szCs w:val="14"/>
                <w:color w:val="auto"/>
              </w:rPr>
              <w:t>involve non-verbal skills</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253"/>
        </w:trPr>
        <w:tc>
          <w:tcPr>
            <w:tcW w:w="1780" w:type="dxa"/>
            <w:vAlign w:val="bottom"/>
          </w:tcPr>
          <w:p>
            <w:pPr>
              <w:spacing w:after="0"/>
              <w:rPr>
                <w:sz w:val="20"/>
                <w:szCs w:val="20"/>
                <w:color w:val="auto"/>
              </w:rPr>
            </w:pPr>
            <w:r>
              <w:rPr>
                <w:rFonts w:ascii="Arial" w:cs="Arial" w:eastAsia="Arial" w:hAnsi="Arial"/>
                <w:sz w:val="14"/>
                <w:szCs w:val="14"/>
                <w:color w:val="auto"/>
              </w:rPr>
              <w:t>Games and related</w:t>
            </w:r>
          </w:p>
        </w:tc>
        <w:tc>
          <w:tcPr>
            <w:tcW w:w="620" w:type="dxa"/>
            <w:vAlign w:val="bottom"/>
          </w:tcPr>
          <w:p>
            <w:pPr>
              <w:ind w:left="180"/>
              <w:spacing w:after="0"/>
              <w:rPr>
                <w:sz w:val="20"/>
                <w:szCs w:val="20"/>
                <w:color w:val="auto"/>
              </w:rPr>
            </w:pPr>
            <w:r>
              <w:rPr>
                <w:rFonts w:ascii="Arial" w:cs="Arial" w:eastAsia="Arial" w:hAnsi="Arial"/>
                <w:sz w:val="14"/>
                <w:szCs w:val="14"/>
                <w:color w:val="auto"/>
              </w:rPr>
              <w:t>4:69</w:t>
            </w:r>
            <w:r>
              <w:rPr>
                <w:rFonts w:ascii="Arial" w:cs="Arial" w:eastAsia="Arial" w:hAnsi="Arial"/>
                <w:sz w:val="21"/>
                <w:szCs w:val="21"/>
                <w:color w:val="auto"/>
                <w:vertAlign w:val="superscript"/>
              </w:rPr>
              <w:t>a</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1:28</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0:42</w:t>
            </w:r>
          </w:p>
        </w:tc>
        <w:tc>
          <w:tcPr>
            <w:tcW w:w="140" w:type="dxa"/>
            <w:vAlign w:val="bottom"/>
          </w:tcPr>
          <w:p>
            <w:pPr>
              <w:spacing w:after="0"/>
              <w:rPr>
                <w:sz w:val="22"/>
                <w:szCs w:val="22"/>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0:10</w:t>
            </w:r>
          </w:p>
        </w:tc>
        <w:tc>
          <w:tcPr>
            <w:tcW w:w="620" w:type="dxa"/>
            <w:vAlign w:val="bottom"/>
          </w:tcPr>
          <w:p>
            <w:pPr>
              <w:ind w:left="180"/>
              <w:spacing w:after="0"/>
              <w:rPr>
                <w:sz w:val="20"/>
                <w:szCs w:val="20"/>
                <w:color w:val="auto"/>
              </w:rPr>
            </w:pPr>
            <w:r>
              <w:rPr>
                <w:rFonts w:ascii="Arial" w:cs="Arial" w:eastAsia="Arial" w:hAnsi="Arial"/>
                <w:sz w:val="14"/>
                <w:szCs w:val="14"/>
                <w:color w:val="auto"/>
              </w:rPr>
              <w:t>3:07</w:t>
            </w:r>
            <w:r>
              <w:rPr>
                <w:rFonts w:ascii="Arial" w:cs="Arial" w:eastAsia="Arial" w:hAnsi="Arial"/>
                <w:sz w:val="21"/>
                <w:szCs w:val="21"/>
                <w:color w:val="auto"/>
                <w:vertAlign w:val="superscript"/>
              </w:rPr>
              <w:t>a</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0:65</w:t>
            </w:r>
          </w:p>
        </w:tc>
        <w:tc>
          <w:tcPr>
            <w:tcW w:w="860" w:type="dxa"/>
            <w:vAlign w:val="bottom"/>
          </w:tcPr>
          <w:p>
            <w:pPr>
              <w:ind w:left="360"/>
              <w:spacing w:after="0"/>
              <w:rPr>
                <w:sz w:val="20"/>
                <w:szCs w:val="20"/>
                <w:color w:val="auto"/>
              </w:rPr>
            </w:pPr>
            <w:r>
              <w:rPr>
                <w:rFonts w:ascii="Arial" w:cs="Arial" w:eastAsia="Arial" w:hAnsi="Arial"/>
                <w:sz w:val="14"/>
                <w:szCs w:val="14"/>
                <w:color w:val="auto"/>
              </w:rPr>
              <w:t>0:23</w:t>
            </w:r>
          </w:p>
        </w:tc>
        <w:tc>
          <w:tcPr>
            <w:tcW w:w="120" w:type="dxa"/>
            <w:vAlign w:val="bottom"/>
          </w:tcPr>
          <w:p>
            <w:pPr>
              <w:spacing w:after="0"/>
              <w:rPr>
                <w:sz w:val="22"/>
                <w:szCs w:val="22"/>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0:02</w:t>
            </w:r>
          </w:p>
        </w:tc>
        <w:tc>
          <w:tcPr>
            <w:tcW w:w="600" w:type="dxa"/>
            <w:vAlign w:val="bottom"/>
          </w:tcPr>
          <w:p>
            <w:pPr>
              <w:ind w:left="160"/>
              <w:spacing w:after="0"/>
              <w:rPr>
                <w:sz w:val="20"/>
                <w:szCs w:val="20"/>
                <w:color w:val="auto"/>
              </w:rPr>
            </w:pPr>
            <w:r>
              <w:rPr>
                <w:rFonts w:ascii="Arial" w:cs="Arial" w:eastAsia="Arial" w:hAnsi="Arial"/>
                <w:sz w:val="14"/>
                <w:szCs w:val="14"/>
                <w:color w:val="auto"/>
              </w:rPr>
              <w:t>3:63</w:t>
            </w:r>
            <w:r>
              <w:rPr>
                <w:rFonts w:ascii="Arial" w:cs="Arial" w:eastAsia="Arial" w:hAnsi="Arial"/>
                <w:sz w:val="21"/>
                <w:szCs w:val="21"/>
                <w:color w:val="auto"/>
                <w:vertAlign w:val="superscript"/>
              </w:rPr>
              <w:t>a</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0:63</w:t>
            </w:r>
          </w:p>
        </w:tc>
        <w:tc>
          <w:tcPr>
            <w:tcW w:w="820" w:type="dxa"/>
            <w:vAlign w:val="bottom"/>
          </w:tcPr>
          <w:p>
            <w:pPr>
              <w:ind w:left="340"/>
              <w:spacing w:after="0"/>
              <w:rPr>
                <w:sz w:val="20"/>
                <w:szCs w:val="20"/>
                <w:color w:val="auto"/>
              </w:rPr>
            </w:pPr>
            <w:r>
              <w:rPr>
                <w:rFonts w:ascii="Arial" w:cs="Arial" w:eastAsia="Arial" w:hAnsi="Arial"/>
                <w:sz w:val="14"/>
                <w:szCs w:val="14"/>
                <w:color w:val="auto"/>
              </w:rPr>
              <w:t>1:93</w:t>
            </w:r>
          </w:p>
        </w:tc>
        <w:tc>
          <w:tcPr>
            <w:tcW w:w="120" w:type="dxa"/>
            <w:vAlign w:val="bottom"/>
          </w:tcPr>
          <w:p>
            <w:pPr>
              <w:spacing w:after="0"/>
              <w:rPr>
                <w:sz w:val="22"/>
                <w:szCs w:val="22"/>
                <w:color w:val="auto"/>
              </w:rPr>
            </w:pPr>
          </w:p>
        </w:tc>
        <w:tc>
          <w:tcPr>
            <w:tcW w:w="680" w:type="dxa"/>
            <w:vAlign w:val="bottom"/>
            <w:gridSpan w:val="2"/>
          </w:tcPr>
          <w:p>
            <w:pPr>
              <w:ind w:left="260"/>
              <w:spacing w:after="0"/>
              <w:rPr>
                <w:sz w:val="20"/>
                <w:szCs w:val="20"/>
                <w:color w:val="auto"/>
              </w:rPr>
            </w:pPr>
            <w:r>
              <w:rPr>
                <w:rFonts w:ascii="Arial" w:cs="Arial" w:eastAsia="Arial" w:hAnsi="Arial"/>
                <w:sz w:val="14"/>
                <w:szCs w:val="14"/>
                <w:color w:val="auto"/>
              </w:rPr>
              <w:t>4:08</w:t>
            </w:r>
            <w:r>
              <w:rPr>
                <w:rFonts w:ascii="Arial" w:cs="Arial" w:eastAsia="Arial" w:hAnsi="Arial"/>
                <w:sz w:val="21"/>
                <w:szCs w:val="21"/>
                <w:color w:val="auto"/>
                <w:vertAlign w:val="superscript"/>
              </w:rPr>
              <w:t>c</w:t>
            </w:r>
          </w:p>
        </w:tc>
      </w:tr>
      <w:tr>
        <w:trPr>
          <w:trHeight w:val="163"/>
        </w:trPr>
        <w:tc>
          <w:tcPr>
            <w:tcW w:w="1780" w:type="dxa"/>
            <w:vAlign w:val="bottom"/>
          </w:tcPr>
          <w:p>
            <w:pPr>
              <w:spacing w:after="0"/>
              <w:rPr>
                <w:sz w:val="20"/>
                <w:szCs w:val="20"/>
                <w:color w:val="auto"/>
              </w:rPr>
            </w:pPr>
            <w:r>
              <w:rPr>
                <w:rFonts w:ascii="Arial" w:cs="Arial" w:eastAsia="Arial" w:hAnsi="Arial"/>
                <w:sz w:val="14"/>
                <w:szCs w:val="14"/>
                <w:color w:val="auto"/>
              </w:rPr>
              <w:t>activities that require social</w:t>
            </w:r>
          </w:p>
        </w:tc>
        <w:tc>
          <w:tcPr>
            <w:tcW w:w="6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r>
      <w:tr>
        <w:trPr>
          <w:trHeight w:val="189"/>
        </w:trPr>
        <w:tc>
          <w:tcPr>
            <w:tcW w:w="1780" w:type="dxa"/>
            <w:vAlign w:val="bottom"/>
          </w:tcPr>
          <w:p>
            <w:pPr>
              <w:spacing w:after="0"/>
              <w:rPr>
                <w:sz w:val="20"/>
                <w:szCs w:val="20"/>
                <w:color w:val="auto"/>
              </w:rPr>
            </w:pPr>
            <w:r>
              <w:rPr>
                <w:rFonts w:ascii="Arial" w:cs="Arial" w:eastAsia="Arial" w:hAnsi="Arial"/>
                <w:sz w:val="14"/>
                <w:szCs w:val="14"/>
                <w:color w:val="auto"/>
              </w:rPr>
              <w:t>interaction</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231"/>
        </w:trPr>
        <w:tc>
          <w:tcPr>
            <w:tcW w:w="1780" w:type="dxa"/>
            <w:vAlign w:val="bottom"/>
          </w:tcPr>
          <w:p>
            <w:pPr>
              <w:spacing w:after="0"/>
              <w:rPr>
                <w:sz w:val="20"/>
                <w:szCs w:val="20"/>
                <w:color w:val="auto"/>
              </w:rPr>
            </w:pPr>
            <w:r>
              <w:rPr>
                <w:rFonts w:ascii="Arial" w:cs="Arial" w:eastAsia="Arial" w:hAnsi="Arial"/>
                <w:sz w:val="14"/>
                <w:szCs w:val="14"/>
                <w:color w:val="auto"/>
              </w:rPr>
              <w:t>Games that involve</w:t>
            </w:r>
          </w:p>
        </w:tc>
        <w:tc>
          <w:tcPr>
            <w:tcW w:w="620" w:type="dxa"/>
            <w:vAlign w:val="bottom"/>
          </w:tcPr>
          <w:p>
            <w:pPr>
              <w:ind w:left="180"/>
              <w:spacing w:after="0"/>
              <w:rPr>
                <w:sz w:val="20"/>
                <w:szCs w:val="20"/>
                <w:color w:val="auto"/>
              </w:rPr>
            </w:pPr>
            <w:r>
              <w:rPr>
                <w:rFonts w:ascii="Arial" w:cs="Arial" w:eastAsia="Arial" w:hAnsi="Arial"/>
                <w:sz w:val="14"/>
                <w:szCs w:val="14"/>
                <w:color w:val="auto"/>
              </w:rPr>
              <w:t>3:97</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1:27</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0:21</w:t>
            </w:r>
          </w:p>
        </w:tc>
        <w:tc>
          <w:tcPr>
            <w:tcW w:w="140" w:type="dxa"/>
            <w:vAlign w:val="bottom"/>
          </w:tcPr>
          <w:p>
            <w:pPr>
              <w:spacing w:after="0"/>
              <w:rPr>
                <w:sz w:val="20"/>
                <w:szCs w:val="20"/>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0:52</w:t>
            </w:r>
          </w:p>
        </w:tc>
        <w:tc>
          <w:tcPr>
            <w:tcW w:w="620" w:type="dxa"/>
            <w:vAlign w:val="bottom"/>
          </w:tcPr>
          <w:p>
            <w:pPr>
              <w:ind w:left="180"/>
              <w:spacing w:after="0"/>
              <w:rPr>
                <w:sz w:val="20"/>
                <w:szCs w:val="20"/>
                <w:color w:val="auto"/>
              </w:rPr>
            </w:pPr>
            <w:r>
              <w:rPr>
                <w:rFonts w:ascii="Arial" w:cs="Arial" w:eastAsia="Arial" w:hAnsi="Arial"/>
                <w:sz w:val="14"/>
                <w:szCs w:val="14"/>
                <w:color w:val="auto"/>
              </w:rPr>
              <w:t>2:46</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0:75</w:t>
            </w:r>
          </w:p>
        </w:tc>
        <w:tc>
          <w:tcPr>
            <w:tcW w:w="860" w:type="dxa"/>
            <w:vAlign w:val="bottom"/>
          </w:tcPr>
          <w:p>
            <w:pPr>
              <w:ind w:left="360"/>
              <w:spacing w:after="0"/>
              <w:rPr>
                <w:sz w:val="20"/>
                <w:szCs w:val="20"/>
                <w:color w:val="auto"/>
              </w:rPr>
            </w:pPr>
            <w:r>
              <w:rPr>
                <w:rFonts w:ascii="Arial" w:cs="Arial" w:eastAsia="Arial" w:hAnsi="Arial"/>
                <w:sz w:val="14"/>
                <w:szCs w:val="14"/>
                <w:color w:val="auto"/>
              </w:rPr>
              <w:t>0:31</w:t>
            </w:r>
          </w:p>
        </w:tc>
        <w:tc>
          <w:tcPr>
            <w:tcW w:w="120" w:type="dxa"/>
            <w:vAlign w:val="bottom"/>
          </w:tcPr>
          <w:p>
            <w:pPr>
              <w:spacing w:after="0"/>
              <w:rPr>
                <w:sz w:val="20"/>
                <w:szCs w:val="20"/>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0:22</w:t>
            </w:r>
          </w:p>
        </w:tc>
        <w:tc>
          <w:tcPr>
            <w:tcW w:w="600" w:type="dxa"/>
            <w:vAlign w:val="bottom"/>
          </w:tcPr>
          <w:p>
            <w:pPr>
              <w:ind w:left="160"/>
              <w:spacing w:after="0"/>
              <w:rPr>
                <w:sz w:val="20"/>
                <w:szCs w:val="20"/>
                <w:color w:val="auto"/>
              </w:rPr>
            </w:pPr>
            <w:r>
              <w:rPr>
                <w:rFonts w:ascii="Arial" w:cs="Arial" w:eastAsia="Arial" w:hAnsi="Arial"/>
                <w:sz w:val="14"/>
                <w:szCs w:val="14"/>
                <w:color w:val="auto"/>
              </w:rPr>
              <w:t>3:20</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0:82</w:t>
            </w:r>
          </w:p>
        </w:tc>
        <w:tc>
          <w:tcPr>
            <w:tcW w:w="820" w:type="dxa"/>
            <w:vAlign w:val="bottom"/>
          </w:tcPr>
          <w:p>
            <w:pPr>
              <w:ind w:left="340"/>
              <w:spacing w:after="0"/>
              <w:rPr>
                <w:sz w:val="20"/>
                <w:szCs w:val="20"/>
                <w:color w:val="auto"/>
              </w:rPr>
            </w:pPr>
            <w:r>
              <w:rPr>
                <w:rFonts w:ascii="Arial" w:cs="Arial" w:eastAsia="Arial" w:hAnsi="Arial"/>
                <w:sz w:val="14"/>
                <w:szCs w:val="14"/>
                <w:color w:val="auto"/>
              </w:rPr>
              <w:t>0:87</w:t>
            </w:r>
          </w:p>
        </w:tc>
        <w:tc>
          <w:tcPr>
            <w:tcW w:w="120" w:type="dxa"/>
            <w:vAlign w:val="bottom"/>
          </w:tcPr>
          <w:p>
            <w:pPr>
              <w:spacing w:after="0"/>
              <w:rPr>
                <w:sz w:val="20"/>
                <w:szCs w:val="20"/>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0:27</w:t>
            </w:r>
          </w:p>
        </w:tc>
        <w:tc>
          <w:tcPr>
            <w:tcW w:w="20" w:type="dxa"/>
            <w:vAlign w:val="bottom"/>
          </w:tcPr>
          <w:p>
            <w:pPr>
              <w:spacing w:after="0"/>
              <w:rPr>
                <w:sz w:val="20"/>
                <w:szCs w:val="20"/>
                <w:color w:val="auto"/>
              </w:rPr>
            </w:pPr>
          </w:p>
        </w:tc>
      </w:tr>
      <w:tr>
        <w:trPr>
          <w:trHeight w:val="185"/>
        </w:trPr>
        <w:tc>
          <w:tcPr>
            <w:tcW w:w="1780" w:type="dxa"/>
            <w:vAlign w:val="bottom"/>
          </w:tcPr>
          <w:p>
            <w:pPr>
              <w:spacing w:after="0"/>
              <w:rPr>
                <w:sz w:val="20"/>
                <w:szCs w:val="20"/>
                <w:color w:val="auto"/>
              </w:rPr>
            </w:pPr>
            <w:r>
              <w:rPr>
                <w:rFonts w:ascii="Arial" w:cs="Arial" w:eastAsia="Arial" w:hAnsi="Arial"/>
                <w:sz w:val="14"/>
                <w:szCs w:val="14"/>
                <w:color w:val="auto"/>
              </w:rPr>
              <w:t>putting/adding on your</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189"/>
        </w:trPr>
        <w:tc>
          <w:tcPr>
            <w:tcW w:w="1780" w:type="dxa"/>
            <w:vAlign w:val="bottom"/>
          </w:tcPr>
          <w:p>
            <w:pPr>
              <w:spacing w:after="0"/>
              <w:rPr>
                <w:sz w:val="20"/>
                <w:szCs w:val="20"/>
                <w:color w:val="auto"/>
              </w:rPr>
            </w:pPr>
            <w:r>
              <w:rPr>
                <w:rFonts w:ascii="Arial" w:cs="Arial" w:eastAsia="Arial" w:hAnsi="Arial"/>
                <w:sz w:val="14"/>
                <w:szCs w:val="14"/>
                <w:color w:val="auto"/>
              </w:rPr>
              <w:t>body in relation to others’</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189"/>
        </w:trPr>
        <w:tc>
          <w:tcPr>
            <w:tcW w:w="1780" w:type="dxa"/>
            <w:vAlign w:val="bottom"/>
          </w:tcPr>
          <w:p>
            <w:pPr>
              <w:spacing w:after="0"/>
              <w:rPr>
                <w:sz w:val="20"/>
                <w:szCs w:val="20"/>
                <w:color w:val="auto"/>
              </w:rPr>
            </w:pPr>
            <w:r>
              <w:rPr>
                <w:rFonts w:ascii="Arial" w:cs="Arial" w:eastAsia="Arial" w:hAnsi="Arial"/>
                <w:sz w:val="14"/>
                <w:szCs w:val="14"/>
                <w:color w:val="auto"/>
              </w:rPr>
              <w:t>bodies</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231"/>
        </w:trPr>
        <w:tc>
          <w:tcPr>
            <w:tcW w:w="1780" w:type="dxa"/>
            <w:vAlign w:val="bottom"/>
          </w:tcPr>
          <w:p>
            <w:pPr>
              <w:spacing w:after="0"/>
              <w:rPr>
                <w:sz w:val="20"/>
                <w:szCs w:val="20"/>
                <w:color w:val="auto"/>
              </w:rPr>
            </w:pPr>
            <w:r>
              <w:rPr>
                <w:rFonts w:ascii="Arial" w:cs="Arial" w:eastAsia="Arial" w:hAnsi="Arial"/>
                <w:sz w:val="14"/>
                <w:szCs w:val="14"/>
                <w:color w:val="auto"/>
              </w:rPr>
              <w:t>Guided imagining</w:t>
            </w:r>
          </w:p>
        </w:tc>
        <w:tc>
          <w:tcPr>
            <w:tcW w:w="620" w:type="dxa"/>
            <w:vAlign w:val="bottom"/>
          </w:tcPr>
          <w:p>
            <w:pPr>
              <w:ind w:left="180"/>
              <w:spacing w:after="0"/>
              <w:rPr>
                <w:sz w:val="20"/>
                <w:szCs w:val="20"/>
                <w:color w:val="auto"/>
              </w:rPr>
            </w:pPr>
            <w:r>
              <w:rPr>
                <w:rFonts w:ascii="Arial" w:cs="Arial" w:eastAsia="Arial" w:hAnsi="Arial"/>
                <w:sz w:val="14"/>
                <w:szCs w:val="14"/>
                <w:color w:val="auto"/>
              </w:rPr>
              <w:t>3:58</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1:16</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0:02</w:t>
            </w:r>
          </w:p>
        </w:tc>
        <w:tc>
          <w:tcPr>
            <w:tcW w:w="140" w:type="dxa"/>
            <w:vAlign w:val="bottom"/>
          </w:tcPr>
          <w:p>
            <w:pPr>
              <w:spacing w:after="0"/>
              <w:rPr>
                <w:sz w:val="20"/>
                <w:szCs w:val="20"/>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0:06</w:t>
            </w:r>
          </w:p>
        </w:tc>
        <w:tc>
          <w:tcPr>
            <w:tcW w:w="620" w:type="dxa"/>
            <w:vAlign w:val="bottom"/>
          </w:tcPr>
          <w:p>
            <w:pPr>
              <w:ind w:left="180"/>
              <w:spacing w:after="0"/>
              <w:rPr>
                <w:sz w:val="20"/>
                <w:szCs w:val="20"/>
                <w:color w:val="auto"/>
              </w:rPr>
            </w:pPr>
            <w:r>
              <w:rPr>
                <w:rFonts w:ascii="Arial" w:cs="Arial" w:eastAsia="Arial" w:hAnsi="Arial"/>
                <w:sz w:val="14"/>
                <w:szCs w:val="14"/>
                <w:color w:val="auto"/>
              </w:rPr>
              <w:t>2:30</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0:73</w:t>
            </w:r>
          </w:p>
        </w:tc>
        <w:tc>
          <w:tcPr>
            <w:tcW w:w="860" w:type="dxa"/>
            <w:vAlign w:val="bottom"/>
          </w:tcPr>
          <w:p>
            <w:pPr>
              <w:ind w:left="360"/>
              <w:spacing w:after="0"/>
              <w:rPr>
                <w:sz w:val="20"/>
                <w:szCs w:val="20"/>
                <w:color w:val="auto"/>
              </w:rPr>
            </w:pPr>
            <w:r>
              <w:rPr>
                <w:rFonts w:ascii="Arial" w:cs="Arial" w:eastAsia="Arial" w:hAnsi="Arial"/>
                <w:sz w:val="14"/>
                <w:szCs w:val="14"/>
                <w:color w:val="auto"/>
              </w:rPr>
              <w:t>0:38</w:t>
            </w:r>
          </w:p>
        </w:tc>
        <w:tc>
          <w:tcPr>
            <w:tcW w:w="120" w:type="dxa"/>
            <w:vAlign w:val="bottom"/>
          </w:tcPr>
          <w:p>
            <w:pPr>
              <w:spacing w:after="0"/>
              <w:rPr>
                <w:sz w:val="20"/>
                <w:szCs w:val="20"/>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0:07</w:t>
            </w:r>
          </w:p>
        </w:tc>
        <w:tc>
          <w:tcPr>
            <w:tcW w:w="600" w:type="dxa"/>
            <w:vAlign w:val="bottom"/>
          </w:tcPr>
          <w:p>
            <w:pPr>
              <w:ind w:left="160"/>
              <w:spacing w:after="0"/>
              <w:rPr>
                <w:sz w:val="20"/>
                <w:szCs w:val="20"/>
                <w:color w:val="auto"/>
              </w:rPr>
            </w:pPr>
            <w:r>
              <w:rPr>
                <w:rFonts w:ascii="Arial" w:cs="Arial" w:eastAsia="Arial" w:hAnsi="Arial"/>
                <w:sz w:val="14"/>
                <w:szCs w:val="14"/>
                <w:color w:val="auto"/>
              </w:rPr>
              <w:t>2:91</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0:78</w:t>
            </w:r>
          </w:p>
        </w:tc>
        <w:tc>
          <w:tcPr>
            <w:tcW w:w="820" w:type="dxa"/>
            <w:vAlign w:val="bottom"/>
          </w:tcPr>
          <w:p>
            <w:pPr>
              <w:ind w:left="340"/>
              <w:spacing w:after="0"/>
              <w:rPr>
                <w:sz w:val="20"/>
                <w:szCs w:val="20"/>
                <w:color w:val="auto"/>
              </w:rPr>
            </w:pPr>
            <w:r>
              <w:rPr>
                <w:rFonts w:ascii="Arial" w:cs="Arial" w:eastAsia="Arial" w:hAnsi="Arial"/>
                <w:sz w:val="14"/>
                <w:szCs w:val="14"/>
                <w:color w:val="auto"/>
              </w:rPr>
              <w:t>0:60</w:t>
            </w:r>
          </w:p>
        </w:tc>
        <w:tc>
          <w:tcPr>
            <w:tcW w:w="120" w:type="dxa"/>
            <w:vAlign w:val="bottom"/>
          </w:tcPr>
          <w:p>
            <w:pPr>
              <w:spacing w:after="0"/>
              <w:rPr>
                <w:sz w:val="20"/>
                <w:szCs w:val="20"/>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0:29</w:t>
            </w:r>
          </w:p>
        </w:tc>
        <w:tc>
          <w:tcPr>
            <w:tcW w:w="20" w:type="dxa"/>
            <w:vAlign w:val="bottom"/>
          </w:tcPr>
          <w:p>
            <w:pPr>
              <w:spacing w:after="0"/>
              <w:rPr>
                <w:sz w:val="20"/>
                <w:szCs w:val="20"/>
                <w:color w:val="auto"/>
              </w:rPr>
            </w:pPr>
          </w:p>
        </w:tc>
      </w:tr>
      <w:tr>
        <w:trPr>
          <w:trHeight w:val="227"/>
        </w:trPr>
        <w:tc>
          <w:tcPr>
            <w:tcW w:w="1780" w:type="dxa"/>
            <w:vAlign w:val="bottom"/>
          </w:tcPr>
          <w:p>
            <w:pPr>
              <w:spacing w:after="0"/>
              <w:rPr>
                <w:sz w:val="20"/>
                <w:szCs w:val="20"/>
                <w:color w:val="auto"/>
              </w:rPr>
            </w:pPr>
            <w:r>
              <w:rPr>
                <w:rFonts w:ascii="Arial" w:cs="Arial" w:eastAsia="Arial" w:hAnsi="Arial"/>
                <w:sz w:val="14"/>
                <w:szCs w:val="14"/>
                <w:color w:val="auto"/>
              </w:rPr>
              <w:t>Long form improvisation</w:t>
            </w:r>
          </w:p>
        </w:tc>
        <w:tc>
          <w:tcPr>
            <w:tcW w:w="620" w:type="dxa"/>
            <w:vAlign w:val="bottom"/>
          </w:tcPr>
          <w:p>
            <w:pPr>
              <w:ind w:left="180"/>
              <w:spacing w:after="0"/>
              <w:rPr>
                <w:sz w:val="20"/>
                <w:szCs w:val="20"/>
                <w:color w:val="auto"/>
              </w:rPr>
            </w:pPr>
            <w:r>
              <w:rPr>
                <w:rFonts w:ascii="Arial" w:cs="Arial" w:eastAsia="Arial" w:hAnsi="Arial"/>
                <w:sz w:val="14"/>
                <w:szCs w:val="14"/>
                <w:color w:val="auto"/>
              </w:rPr>
              <w:t>3:07</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1:15</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0:13</w:t>
            </w:r>
          </w:p>
        </w:tc>
        <w:tc>
          <w:tcPr>
            <w:tcW w:w="140" w:type="dxa"/>
            <w:vAlign w:val="bottom"/>
          </w:tcPr>
          <w:p>
            <w:pPr>
              <w:spacing w:after="0"/>
              <w:rPr>
                <w:sz w:val="19"/>
                <w:szCs w:val="19"/>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0:59</w:t>
            </w:r>
          </w:p>
        </w:tc>
        <w:tc>
          <w:tcPr>
            <w:tcW w:w="620" w:type="dxa"/>
            <w:vAlign w:val="bottom"/>
          </w:tcPr>
          <w:p>
            <w:pPr>
              <w:ind w:left="180"/>
              <w:spacing w:after="0"/>
              <w:rPr>
                <w:sz w:val="20"/>
                <w:szCs w:val="20"/>
                <w:color w:val="auto"/>
              </w:rPr>
            </w:pPr>
            <w:r>
              <w:rPr>
                <w:rFonts w:ascii="Arial" w:cs="Arial" w:eastAsia="Arial" w:hAnsi="Arial"/>
                <w:sz w:val="14"/>
                <w:szCs w:val="14"/>
                <w:color w:val="auto"/>
              </w:rPr>
              <w:t>2:05</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0:69</w:t>
            </w:r>
          </w:p>
        </w:tc>
        <w:tc>
          <w:tcPr>
            <w:tcW w:w="860" w:type="dxa"/>
            <w:vAlign w:val="bottom"/>
          </w:tcPr>
          <w:p>
            <w:pPr>
              <w:ind w:left="360"/>
              <w:spacing w:after="0"/>
              <w:rPr>
                <w:sz w:val="20"/>
                <w:szCs w:val="20"/>
                <w:color w:val="auto"/>
              </w:rPr>
            </w:pPr>
            <w:r>
              <w:rPr>
                <w:rFonts w:ascii="Arial" w:cs="Arial" w:eastAsia="Arial" w:hAnsi="Arial"/>
                <w:sz w:val="14"/>
                <w:szCs w:val="14"/>
                <w:color w:val="auto"/>
              </w:rPr>
              <w:t>0:35</w:t>
            </w:r>
          </w:p>
        </w:tc>
        <w:tc>
          <w:tcPr>
            <w:tcW w:w="120" w:type="dxa"/>
            <w:vAlign w:val="bottom"/>
          </w:tcPr>
          <w:p>
            <w:pPr>
              <w:spacing w:after="0"/>
              <w:rPr>
                <w:sz w:val="19"/>
                <w:szCs w:val="19"/>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0:25</w:t>
            </w:r>
          </w:p>
        </w:tc>
        <w:tc>
          <w:tcPr>
            <w:tcW w:w="600" w:type="dxa"/>
            <w:vAlign w:val="bottom"/>
          </w:tcPr>
          <w:p>
            <w:pPr>
              <w:ind w:left="160"/>
              <w:spacing w:after="0"/>
              <w:rPr>
                <w:sz w:val="20"/>
                <w:szCs w:val="20"/>
                <w:color w:val="auto"/>
              </w:rPr>
            </w:pPr>
            <w:r>
              <w:rPr>
                <w:rFonts w:ascii="Arial" w:cs="Arial" w:eastAsia="Arial" w:hAnsi="Arial"/>
                <w:sz w:val="14"/>
                <w:szCs w:val="14"/>
                <w:color w:val="auto"/>
              </w:rPr>
              <w:t>2:46</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0:87</w:t>
            </w:r>
          </w:p>
        </w:tc>
        <w:tc>
          <w:tcPr>
            <w:tcW w:w="820" w:type="dxa"/>
            <w:vAlign w:val="bottom"/>
          </w:tcPr>
          <w:p>
            <w:pPr>
              <w:ind w:left="340"/>
              <w:spacing w:after="0"/>
              <w:rPr>
                <w:sz w:val="20"/>
                <w:szCs w:val="20"/>
                <w:color w:val="auto"/>
              </w:rPr>
            </w:pPr>
            <w:r>
              <w:rPr>
                <w:rFonts w:ascii="Arial" w:cs="Arial" w:eastAsia="Arial" w:hAnsi="Arial"/>
                <w:sz w:val="14"/>
                <w:szCs w:val="14"/>
                <w:color w:val="auto"/>
              </w:rPr>
              <w:t>0:20</w:t>
            </w:r>
          </w:p>
        </w:tc>
        <w:tc>
          <w:tcPr>
            <w:tcW w:w="120" w:type="dxa"/>
            <w:vAlign w:val="bottom"/>
          </w:tcPr>
          <w:p>
            <w:pPr>
              <w:spacing w:after="0"/>
              <w:rPr>
                <w:sz w:val="19"/>
                <w:szCs w:val="19"/>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0:71</w:t>
            </w:r>
          </w:p>
        </w:tc>
        <w:tc>
          <w:tcPr>
            <w:tcW w:w="20" w:type="dxa"/>
            <w:vAlign w:val="bottom"/>
          </w:tcPr>
          <w:p>
            <w:pPr>
              <w:spacing w:after="0"/>
              <w:rPr>
                <w:sz w:val="19"/>
                <w:szCs w:val="19"/>
                <w:color w:val="auto"/>
              </w:rPr>
            </w:pPr>
          </w:p>
        </w:tc>
      </w:tr>
      <w:tr>
        <w:trPr>
          <w:trHeight w:val="185"/>
        </w:trPr>
        <w:tc>
          <w:tcPr>
            <w:tcW w:w="1780" w:type="dxa"/>
            <w:vAlign w:val="bottom"/>
          </w:tcPr>
          <w:p>
            <w:pPr>
              <w:spacing w:after="0"/>
              <w:rPr>
                <w:sz w:val="20"/>
                <w:szCs w:val="20"/>
                <w:color w:val="auto"/>
              </w:rPr>
            </w:pPr>
            <w:r>
              <w:rPr>
                <w:rFonts w:ascii="Arial" w:cs="Arial" w:eastAsia="Arial" w:hAnsi="Arial"/>
                <w:sz w:val="14"/>
                <w:szCs w:val="14"/>
                <w:color w:val="auto"/>
              </w:rPr>
              <w:t>games</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231"/>
        </w:trPr>
        <w:tc>
          <w:tcPr>
            <w:tcW w:w="1780" w:type="dxa"/>
            <w:vAlign w:val="bottom"/>
          </w:tcPr>
          <w:p>
            <w:pPr>
              <w:spacing w:after="0"/>
              <w:rPr>
                <w:sz w:val="20"/>
                <w:szCs w:val="20"/>
                <w:color w:val="auto"/>
              </w:rPr>
            </w:pPr>
            <w:r>
              <w:rPr>
                <w:rFonts w:ascii="Arial" w:cs="Arial" w:eastAsia="Arial" w:hAnsi="Arial"/>
                <w:sz w:val="14"/>
                <w:szCs w:val="14"/>
                <w:color w:val="auto"/>
              </w:rPr>
              <w:t>Memorizing lines</w:t>
            </w:r>
          </w:p>
        </w:tc>
        <w:tc>
          <w:tcPr>
            <w:tcW w:w="620" w:type="dxa"/>
            <w:vAlign w:val="bottom"/>
          </w:tcPr>
          <w:p>
            <w:pPr>
              <w:ind w:left="180"/>
              <w:spacing w:after="0"/>
              <w:rPr>
                <w:sz w:val="20"/>
                <w:szCs w:val="20"/>
                <w:color w:val="auto"/>
              </w:rPr>
            </w:pPr>
            <w:r>
              <w:rPr>
                <w:rFonts w:ascii="Arial" w:cs="Arial" w:eastAsia="Arial" w:hAnsi="Arial"/>
                <w:sz w:val="14"/>
                <w:szCs w:val="14"/>
                <w:color w:val="auto"/>
              </w:rPr>
              <w:t>3:88</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1:39</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0:04</w:t>
            </w:r>
          </w:p>
        </w:tc>
        <w:tc>
          <w:tcPr>
            <w:tcW w:w="140" w:type="dxa"/>
            <w:vAlign w:val="bottom"/>
          </w:tcPr>
          <w:p>
            <w:pPr>
              <w:spacing w:after="0"/>
              <w:rPr>
                <w:sz w:val="20"/>
                <w:szCs w:val="20"/>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0:40</w:t>
            </w:r>
          </w:p>
        </w:tc>
        <w:tc>
          <w:tcPr>
            <w:tcW w:w="620" w:type="dxa"/>
            <w:vAlign w:val="bottom"/>
          </w:tcPr>
          <w:p>
            <w:pPr>
              <w:ind w:left="180"/>
              <w:spacing w:after="0"/>
              <w:rPr>
                <w:sz w:val="20"/>
                <w:szCs w:val="20"/>
                <w:color w:val="auto"/>
              </w:rPr>
            </w:pPr>
            <w:r>
              <w:rPr>
                <w:rFonts w:ascii="Arial" w:cs="Arial" w:eastAsia="Arial" w:hAnsi="Arial"/>
                <w:sz w:val="14"/>
                <w:szCs w:val="14"/>
                <w:color w:val="auto"/>
              </w:rPr>
              <w:t>2:17</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0:91</w:t>
            </w:r>
          </w:p>
        </w:tc>
        <w:tc>
          <w:tcPr>
            <w:tcW w:w="860" w:type="dxa"/>
            <w:vAlign w:val="bottom"/>
          </w:tcPr>
          <w:p>
            <w:pPr>
              <w:ind w:left="360"/>
              <w:spacing w:after="0"/>
              <w:rPr>
                <w:sz w:val="20"/>
                <w:szCs w:val="20"/>
                <w:color w:val="auto"/>
              </w:rPr>
            </w:pPr>
            <w:r>
              <w:rPr>
                <w:rFonts w:ascii="Arial" w:cs="Arial" w:eastAsia="Arial" w:hAnsi="Arial"/>
                <w:sz w:val="14"/>
                <w:szCs w:val="14"/>
                <w:color w:val="auto"/>
              </w:rPr>
              <w:t>0:37</w:t>
            </w:r>
          </w:p>
        </w:tc>
        <w:tc>
          <w:tcPr>
            <w:tcW w:w="120" w:type="dxa"/>
            <w:vAlign w:val="bottom"/>
          </w:tcPr>
          <w:p>
            <w:pPr>
              <w:spacing w:after="0"/>
              <w:rPr>
                <w:sz w:val="20"/>
                <w:szCs w:val="20"/>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0:64</w:t>
            </w:r>
          </w:p>
        </w:tc>
        <w:tc>
          <w:tcPr>
            <w:tcW w:w="600" w:type="dxa"/>
            <w:vAlign w:val="bottom"/>
          </w:tcPr>
          <w:p>
            <w:pPr>
              <w:ind w:left="160"/>
              <w:spacing w:after="0"/>
              <w:rPr>
                <w:sz w:val="20"/>
                <w:szCs w:val="20"/>
                <w:color w:val="auto"/>
              </w:rPr>
            </w:pPr>
            <w:r>
              <w:rPr>
                <w:rFonts w:ascii="Arial" w:cs="Arial" w:eastAsia="Arial" w:hAnsi="Arial"/>
                <w:sz w:val="14"/>
                <w:szCs w:val="14"/>
                <w:color w:val="auto"/>
              </w:rPr>
              <w:t>3:19</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0:82</w:t>
            </w:r>
          </w:p>
        </w:tc>
        <w:tc>
          <w:tcPr>
            <w:tcW w:w="820" w:type="dxa"/>
            <w:vAlign w:val="bottom"/>
          </w:tcPr>
          <w:p>
            <w:pPr>
              <w:ind w:left="340"/>
              <w:spacing w:after="0"/>
              <w:rPr>
                <w:sz w:val="20"/>
                <w:szCs w:val="20"/>
                <w:color w:val="auto"/>
              </w:rPr>
            </w:pPr>
            <w:r>
              <w:rPr>
                <w:rFonts w:ascii="Arial" w:cs="Arial" w:eastAsia="Arial" w:hAnsi="Arial"/>
                <w:sz w:val="14"/>
                <w:szCs w:val="14"/>
                <w:color w:val="auto"/>
              </w:rPr>
              <w:t>0:84</w:t>
            </w:r>
          </w:p>
        </w:tc>
        <w:tc>
          <w:tcPr>
            <w:tcW w:w="120" w:type="dxa"/>
            <w:vAlign w:val="bottom"/>
          </w:tcPr>
          <w:p>
            <w:pPr>
              <w:spacing w:after="0"/>
              <w:rPr>
                <w:sz w:val="20"/>
                <w:szCs w:val="20"/>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0:20</w:t>
            </w:r>
          </w:p>
        </w:tc>
        <w:tc>
          <w:tcPr>
            <w:tcW w:w="20" w:type="dxa"/>
            <w:vAlign w:val="bottom"/>
          </w:tcPr>
          <w:p>
            <w:pPr>
              <w:spacing w:after="0"/>
              <w:rPr>
                <w:sz w:val="20"/>
                <w:szCs w:val="20"/>
                <w:color w:val="auto"/>
              </w:rPr>
            </w:pPr>
          </w:p>
        </w:tc>
      </w:tr>
      <w:tr>
        <w:trPr>
          <w:trHeight w:val="227"/>
        </w:trPr>
        <w:tc>
          <w:tcPr>
            <w:tcW w:w="1780" w:type="dxa"/>
            <w:vAlign w:val="bottom"/>
          </w:tcPr>
          <w:p>
            <w:pPr>
              <w:spacing w:after="0"/>
              <w:rPr>
                <w:sz w:val="20"/>
                <w:szCs w:val="20"/>
                <w:color w:val="auto"/>
              </w:rPr>
            </w:pPr>
            <w:r>
              <w:rPr>
                <w:rFonts w:ascii="Arial" w:cs="Arial" w:eastAsia="Arial" w:hAnsi="Arial"/>
                <w:sz w:val="14"/>
                <w:szCs w:val="14"/>
                <w:color w:val="auto"/>
              </w:rPr>
              <w:t>Modeling/demonstration –</w:t>
            </w:r>
          </w:p>
        </w:tc>
        <w:tc>
          <w:tcPr>
            <w:tcW w:w="620" w:type="dxa"/>
            <w:vAlign w:val="bottom"/>
          </w:tcPr>
          <w:p>
            <w:pPr>
              <w:ind w:left="180"/>
              <w:spacing w:after="0"/>
              <w:rPr>
                <w:sz w:val="20"/>
                <w:szCs w:val="20"/>
                <w:color w:val="auto"/>
              </w:rPr>
            </w:pPr>
            <w:r>
              <w:rPr>
                <w:rFonts w:ascii="Arial" w:cs="Arial" w:eastAsia="Arial" w:hAnsi="Arial"/>
                <w:sz w:val="14"/>
                <w:szCs w:val="14"/>
                <w:color w:val="auto"/>
              </w:rPr>
              <w:t>2:98</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1:14</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0:19</w:t>
            </w:r>
          </w:p>
        </w:tc>
        <w:tc>
          <w:tcPr>
            <w:tcW w:w="140" w:type="dxa"/>
            <w:vAlign w:val="bottom"/>
          </w:tcPr>
          <w:p>
            <w:pPr>
              <w:spacing w:after="0"/>
              <w:rPr>
                <w:sz w:val="19"/>
                <w:szCs w:val="19"/>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0:19</w:t>
            </w:r>
          </w:p>
        </w:tc>
        <w:tc>
          <w:tcPr>
            <w:tcW w:w="620" w:type="dxa"/>
            <w:vAlign w:val="bottom"/>
          </w:tcPr>
          <w:p>
            <w:pPr>
              <w:ind w:left="180"/>
              <w:spacing w:after="0"/>
              <w:rPr>
                <w:sz w:val="20"/>
                <w:szCs w:val="20"/>
                <w:color w:val="auto"/>
              </w:rPr>
            </w:pPr>
            <w:r>
              <w:rPr>
                <w:rFonts w:ascii="Arial" w:cs="Arial" w:eastAsia="Arial" w:hAnsi="Arial"/>
                <w:sz w:val="14"/>
                <w:szCs w:val="14"/>
                <w:color w:val="auto"/>
              </w:rPr>
              <w:t>1:89</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0:64</w:t>
            </w:r>
          </w:p>
        </w:tc>
        <w:tc>
          <w:tcPr>
            <w:tcW w:w="860" w:type="dxa"/>
            <w:vAlign w:val="bottom"/>
          </w:tcPr>
          <w:p>
            <w:pPr>
              <w:ind w:left="360"/>
              <w:spacing w:after="0"/>
              <w:rPr>
                <w:sz w:val="20"/>
                <w:szCs w:val="20"/>
                <w:color w:val="auto"/>
              </w:rPr>
            </w:pPr>
            <w:r>
              <w:rPr>
                <w:rFonts w:ascii="Arial" w:cs="Arial" w:eastAsia="Arial" w:hAnsi="Arial"/>
                <w:sz w:val="14"/>
                <w:szCs w:val="14"/>
                <w:color w:val="auto"/>
              </w:rPr>
              <w:t>0:44</w:t>
            </w:r>
          </w:p>
        </w:tc>
        <w:tc>
          <w:tcPr>
            <w:tcW w:w="120" w:type="dxa"/>
            <w:vAlign w:val="bottom"/>
          </w:tcPr>
          <w:p>
            <w:pPr>
              <w:spacing w:after="0"/>
              <w:rPr>
                <w:sz w:val="19"/>
                <w:szCs w:val="19"/>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0:84</w:t>
            </w:r>
          </w:p>
        </w:tc>
        <w:tc>
          <w:tcPr>
            <w:tcW w:w="600" w:type="dxa"/>
            <w:vAlign w:val="bottom"/>
          </w:tcPr>
          <w:p>
            <w:pPr>
              <w:ind w:left="160"/>
              <w:spacing w:after="0"/>
              <w:rPr>
                <w:sz w:val="20"/>
                <w:szCs w:val="20"/>
                <w:color w:val="auto"/>
              </w:rPr>
            </w:pPr>
            <w:r>
              <w:rPr>
                <w:rFonts w:ascii="Arial" w:cs="Arial" w:eastAsia="Arial" w:hAnsi="Arial"/>
                <w:sz w:val="14"/>
                <w:szCs w:val="14"/>
                <w:color w:val="auto"/>
              </w:rPr>
              <w:t>2:46</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0:94</w:t>
            </w:r>
          </w:p>
        </w:tc>
        <w:tc>
          <w:tcPr>
            <w:tcW w:w="820" w:type="dxa"/>
            <w:vAlign w:val="bottom"/>
          </w:tcPr>
          <w:p>
            <w:pPr>
              <w:ind w:left="340"/>
              <w:spacing w:after="0"/>
              <w:rPr>
                <w:sz w:val="20"/>
                <w:szCs w:val="20"/>
                <w:color w:val="auto"/>
              </w:rPr>
            </w:pPr>
            <w:r>
              <w:rPr>
                <w:rFonts w:ascii="Arial" w:cs="Arial" w:eastAsia="Arial" w:hAnsi="Arial"/>
                <w:sz w:val="14"/>
                <w:szCs w:val="14"/>
                <w:color w:val="auto"/>
              </w:rPr>
              <w:t>0:28</w:t>
            </w:r>
          </w:p>
        </w:tc>
        <w:tc>
          <w:tcPr>
            <w:tcW w:w="120" w:type="dxa"/>
            <w:vAlign w:val="bottom"/>
          </w:tcPr>
          <w:p>
            <w:pPr>
              <w:spacing w:after="0"/>
              <w:rPr>
                <w:sz w:val="19"/>
                <w:szCs w:val="19"/>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0:93</w:t>
            </w:r>
          </w:p>
        </w:tc>
        <w:tc>
          <w:tcPr>
            <w:tcW w:w="20" w:type="dxa"/>
            <w:vAlign w:val="bottom"/>
          </w:tcPr>
          <w:p>
            <w:pPr>
              <w:spacing w:after="0"/>
              <w:rPr>
                <w:sz w:val="19"/>
                <w:szCs w:val="19"/>
                <w:color w:val="auto"/>
              </w:rPr>
            </w:pPr>
          </w:p>
        </w:tc>
      </w:tr>
      <w:tr>
        <w:trPr>
          <w:trHeight w:val="185"/>
        </w:trPr>
        <w:tc>
          <w:tcPr>
            <w:tcW w:w="1780" w:type="dxa"/>
            <w:vAlign w:val="bottom"/>
          </w:tcPr>
          <w:p>
            <w:pPr>
              <w:spacing w:after="0"/>
              <w:rPr>
                <w:sz w:val="20"/>
                <w:szCs w:val="20"/>
                <w:color w:val="auto"/>
              </w:rPr>
            </w:pPr>
            <w:r>
              <w:rPr>
                <w:rFonts w:ascii="Arial" w:cs="Arial" w:eastAsia="Arial" w:hAnsi="Arial"/>
                <w:sz w:val="14"/>
                <w:szCs w:val="14"/>
                <w:color w:val="auto"/>
              </w:rPr>
              <w:t>audio or video resources</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231"/>
        </w:trPr>
        <w:tc>
          <w:tcPr>
            <w:tcW w:w="1780" w:type="dxa"/>
            <w:vAlign w:val="bottom"/>
          </w:tcPr>
          <w:p>
            <w:pPr>
              <w:spacing w:after="0"/>
              <w:rPr>
                <w:sz w:val="20"/>
                <w:szCs w:val="20"/>
                <w:color w:val="auto"/>
              </w:rPr>
            </w:pPr>
            <w:r>
              <w:rPr>
                <w:rFonts w:ascii="Arial" w:cs="Arial" w:eastAsia="Arial" w:hAnsi="Arial"/>
                <w:sz w:val="14"/>
                <w:szCs w:val="14"/>
                <w:color w:val="auto"/>
              </w:rPr>
              <w:t>Modeling/demonstration –</w:t>
            </w:r>
          </w:p>
        </w:tc>
        <w:tc>
          <w:tcPr>
            <w:tcW w:w="620" w:type="dxa"/>
            <w:vAlign w:val="bottom"/>
          </w:tcPr>
          <w:p>
            <w:pPr>
              <w:ind w:left="180"/>
              <w:spacing w:after="0"/>
              <w:rPr>
                <w:sz w:val="20"/>
                <w:szCs w:val="20"/>
                <w:color w:val="auto"/>
              </w:rPr>
            </w:pPr>
            <w:r>
              <w:rPr>
                <w:rFonts w:ascii="Arial" w:cs="Arial" w:eastAsia="Arial" w:hAnsi="Arial"/>
                <w:sz w:val="14"/>
                <w:szCs w:val="14"/>
                <w:color w:val="auto"/>
              </w:rPr>
              <w:t>4:21</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1:22</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0:16</w:t>
            </w:r>
          </w:p>
        </w:tc>
        <w:tc>
          <w:tcPr>
            <w:tcW w:w="140" w:type="dxa"/>
            <w:vAlign w:val="bottom"/>
          </w:tcPr>
          <w:p>
            <w:pPr>
              <w:spacing w:after="0"/>
              <w:rPr>
                <w:sz w:val="20"/>
                <w:szCs w:val="20"/>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0:35</w:t>
            </w:r>
          </w:p>
        </w:tc>
        <w:tc>
          <w:tcPr>
            <w:tcW w:w="620" w:type="dxa"/>
            <w:vAlign w:val="bottom"/>
          </w:tcPr>
          <w:p>
            <w:pPr>
              <w:ind w:left="180"/>
              <w:spacing w:after="0"/>
              <w:rPr>
                <w:sz w:val="20"/>
                <w:szCs w:val="20"/>
                <w:color w:val="auto"/>
              </w:rPr>
            </w:pPr>
            <w:r>
              <w:rPr>
                <w:rFonts w:ascii="Arial" w:cs="Arial" w:eastAsia="Arial" w:hAnsi="Arial"/>
                <w:sz w:val="14"/>
                <w:szCs w:val="14"/>
                <w:color w:val="auto"/>
              </w:rPr>
              <w:t>2:53</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0:71</w:t>
            </w:r>
          </w:p>
        </w:tc>
        <w:tc>
          <w:tcPr>
            <w:tcW w:w="860" w:type="dxa"/>
            <w:vAlign w:val="bottom"/>
          </w:tcPr>
          <w:p>
            <w:pPr>
              <w:ind w:left="360"/>
              <w:spacing w:after="0"/>
              <w:rPr>
                <w:sz w:val="20"/>
                <w:szCs w:val="20"/>
                <w:color w:val="auto"/>
              </w:rPr>
            </w:pPr>
            <w:r>
              <w:rPr>
                <w:rFonts w:ascii="Arial" w:cs="Arial" w:eastAsia="Arial" w:hAnsi="Arial"/>
                <w:sz w:val="14"/>
                <w:szCs w:val="14"/>
                <w:color w:val="auto"/>
              </w:rPr>
              <w:t>0:21</w:t>
            </w:r>
          </w:p>
        </w:tc>
        <w:tc>
          <w:tcPr>
            <w:tcW w:w="120" w:type="dxa"/>
            <w:vAlign w:val="bottom"/>
          </w:tcPr>
          <w:p>
            <w:pPr>
              <w:spacing w:after="0"/>
              <w:rPr>
                <w:sz w:val="20"/>
                <w:szCs w:val="20"/>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0:25</w:t>
            </w:r>
          </w:p>
        </w:tc>
        <w:tc>
          <w:tcPr>
            <w:tcW w:w="600" w:type="dxa"/>
            <w:vAlign w:val="bottom"/>
          </w:tcPr>
          <w:p>
            <w:pPr>
              <w:ind w:left="160"/>
              <w:spacing w:after="0"/>
              <w:rPr>
                <w:sz w:val="20"/>
                <w:szCs w:val="20"/>
                <w:color w:val="auto"/>
              </w:rPr>
            </w:pPr>
            <w:r>
              <w:rPr>
                <w:rFonts w:ascii="Arial" w:cs="Arial" w:eastAsia="Arial" w:hAnsi="Arial"/>
                <w:sz w:val="14"/>
                <w:szCs w:val="14"/>
                <w:color w:val="auto"/>
              </w:rPr>
              <w:t>3:43</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0:76</w:t>
            </w:r>
          </w:p>
        </w:tc>
        <w:tc>
          <w:tcPr>
            <w:tcW w:w="820" w:type="dxa"/>
            <w:vAlign w:val="bottom"/>
          </w:tcPr>
          <w:p>
            <w:pPr>
              <w:ind w:left="340"/>
              <w:spacing w:after="0"/>
              <w:rPr>
                <w:sz w:val="20"/>
                <w:szCs w:val="20"/>
                <w:color w:val="auto"/>
              </w:rPr>
            </w:pPr>
            <w:r>
              <w:rPr>
                <w:rFonts w:ascii="Arial" w:cs="Arial" w:eastAsia="Arial" w:hAnsi="Arial"/>
                <w:sz w:val="14"/>
                <w:szCs w:val="14"/>
                <w:color w:val="auto"/>
              </w:rPr>
              <w:t>1:43</w:t>
            </w:r>
          </w:p>
        </w:tc>
        <w:tc>
          <w:tcPr>
            <w:tcW w:w="120" w:type="dxa"/>
            <w:vAlign w:val="bottom"/>
          </w:tcPr>
          <w:p>
            <w:pPr>
              <w:spacing w:after="0"/>
              <w:rPr>
                <w:sz w:val="20"/>
                <w:szCs w:val="20"/>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1:99</w:t>
            </w:r>
          </w:p>
        </w:tc>
        <w:tc>
          <w:tcPr>
            <w:tcW w:w="20" w:type="dxa"/>
            <w:vAlign w:val="bottom"/>
          </w:tcPr>
          <w:p>
            <w:pPr>
              <w:spacing w:after="0"/>
              <w:rPr>
                <w:sz w:val="20"/>
                <w:szCs w:val="20"/>
                <w:color w:val="auto"/>
              </w:rPr>
            </w:pPr>
          </w:p>
        </w:tc>
      </w:tr>
      <w:tr>
        <w:trPr>
          <w:trHeight w:val="185"/>
        </w:trPr>
        <w:tc>
          <w:tcPr>
            <w:tcW w:w="1780" w:type="dxa"/>
            <w:vAlign w:val="bottom"/>
          </w:tcPr>
          <w:p>
            <w:pPr>
              <w:spacing w:after="0"/>
              <w:rPr>
                <w:sz w:val="20"/>
                <w:szCs w:val="20"/>
                <w:color w:val="auto"/>
              </w:rPr>
            </w:pPr>
            <w:r>
              <w:rPr>
                <w:rFonts w:ascii="Arial" w:cs="Arial" w:eastAsia="Arial" w:hAnsi="Arial"/>
                <w:sz w:val="14"/>
                <w:szCs w:val="14"/>
                <w:color w:val="auto"/>
              </w:rPr>
              <w:t>peer</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231"/>
        </w:trPr>
        <w:tc>
          <w:tcPr>
            <w:tcW w:w="1780" w:type="dxa"/>
            <w:vAlign w:val="bottom"/>
          </w:tcPr>
          <w:p>
            <w:pPr>
              <w:spacing w:after="0"/>
              <w:rPr>
                <w:sz w:val="20"/>
                <w:szCs w:val="20"/>
                <w:color w:val="auto"/>
              </w:rPr>
            </w:pPr>
            <w:r>
              <w:rPr>
                <w:rFonts w:ascii="Arial" w:cs="Arial" w:eastAsia="Arial" w:hAnsi="Arial"/>
                <w:sz w:val="14"/>
                <w:szCs w:val="14"/>
                <w:color w:val="auto"/>
              </w:rPr>
              <w:t>Modeling/demonstration –</w:t>
            </w:r>
          </w:p>
        </w:tc>
        <w:tc>
          <w:tcPr>
            <w:tcW w:w="620" w:type="dxa"/>
            <w:vAlign w:val="bottom"/>
          </w:tcPr>
          <w:p>
            <w:pPr>
              <w:ind w:left="180"/>
              <w:spacing w:after="0"/>
              <w:rPr>
                <w:sz w:val="20"/>
                <w:szCs w:val="20"/>
                <w:color w:val="auto"/>
              </w:rPr>
            </w:pPr>
            <w:r>
              <w:rPr>
                <w:rFonts w:ascii="Arial" w:cs="Arial" w:eastAsia="Arial" w:hAnsi="Arial"/>
                <w:sz w:val="14"/>
                <w:szCs w:val="14"/>
                <w:color w:val="auto"/>
              </w:rPr>
              <w:t>4:08</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1:47</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0:12</w:t>
            </w:r>
          </w:p>
        </w:tc>
        <w:tc>
          <w:tcPr>
            <w:tcW w:w="140" w:type="dxa"/>
            <w:vAlign w:val="bottom"/>
          </w:tcPr>
          <w:p>
            <w:pPr>
              <w:spacing w:after="0"/>
              <w:rPr>
                <w:sz w:val="20"/>
                <w:szCs w:val="20"/>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0:51</w:t>
            </w:r>
          </w:p>
        </w:tc>
        <w:tc>
          <w:tcPr>
            <w:tcW w:w="620" w:type="dxa"/>
            <w:vAlign w:val="bottom"/>
          </w:tcPr>
          <w:p>
            <w:pPr>
              <w:ind w:left="180"/>
              <w:spacing w:after="0"/>
              <w:rPr>
                <w:sz w:val="20"/>
                <w:szCs w:val="20"/>
                <w:color w:val="auto"/>
              </w:rPr>
            </w:pPr>
            <w:r>
              <w:rPr>
                <w:rFonts w:ascii="Arial" w:cs="Arial" w:eastAsia="Arial" w:hAnsi="Arial"/>
                <w:sz w:val="14"/>
                <w:szCs w:val="14"/>
                <w:color w:val="auto"/>
              </w:rPr>
              <w:t>2:14</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0:76</w:t>
            </w:r>
          </w:p>
        </w:tc>
        <w:tc>
          <w:tcPr>
            <w:tcW w:w="860" w:type="dxa"/>
            <w:vAlign w:val="bottom"/>
          </w:tcPr>
          <w:p>
            <w:pPr>
              <w:ind w:left="360"/>
              <w:spacing w:after="0"/>
              <w:rPr>
                <w:sz w:val="20"/>
                <w:szCs w:val="20"/>
                <w:color w:val="auto"/>
              </w:rPr>
            </w:pPr>
            <w:r>
              <w:rPr>
                <w:rFonts w:ascii="Arial" w:cs="Arial" w:eastAsia="Arial" w:hAnsi="Arial"/>
                <w:sz w:val="14"/>
                <w:szCs w:val="14"/>
                <w:color w:val="auto"/>
              </w:rPr>
              <w:t>0:46</w:t>
            </w:r>
          </w:p>
        </w:tc>
        <w:tc>
          <w:tcPr>
            <w:tcW w:w="120" w:type="dxa"/>
            <w:vAlign w:val="bottom"/>
          </w:tcPr>
          <w:p>
            <w:pPr>
              <w:spacing w:after="0"/>
              <w:rPr>
                <w:sz w:val="20"/>
                <w:szCs w:val="20"/>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0:14</w:t>
            </w:r>
          </w:p>
        </w:tc>
        <w:tc>
          <w:tcPr>
            <w:tcW w:w="600" w:type="dxa"/>
            <w:vAlign w:val="bottom"/>
          </w:tcPr>
          <w:p>
            <w:pPr>
              <w:ind w:left="160"/>
              <w:spacing w:after="0"/>
              <w:rPr>
                <w:sz w:val="20"/>
                <w:szCs w:val="20"/>
                <w:color w:val="auto"/>
              </w:rPr>
            </w:pPr>
            <w:r>
              <w:rPr>
                <w:rFonts w:ascii="Arial" w:cs="Arial" w:eastAsia="Arial" w:hAnsi="Arial"/>
                <w:sz w:val="14"/>
                <w:szCs w:val="14"/>
                <w:color w:val="auto"/>
              </w:rPr>
              <w:t>2:96</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0:91</w:t>
            </w:r>
          </w:p>
        </w:tc>
        <w:tc>
          <w:tcPr>
            <w:tcW w:w="820" w:type="dxa"/>
            <w:vAlign w:val="bottom"/>
          </w:tcPr>
          <w:p>
            <w:pPr>
              <w:ind w:left="340"/>
              <w:spacing w:after="0"/>
              <w:rPr>
                <w:sz w:val="20"/>
                <w:szCs w:val="20"/>
                <w:color w:val="auto"/>
              </w:rPr>
            </w:pPr>
            <w:r>
              <w:rPr>
                <w:rFonts w:ascii="Arial" w:cs="Arial" w:eastAsia="Arial" w:hAnsi="Arial"/>
                <w:sz w:val="14"/>
                <w:szCs w:val="14"/>
                <w:color w:val="auto"/>
              </w:rPr>
              <w:t>0:72</w:t>
            </w:r>
          </w:p>
        </w:tc>
        <w:tc>
          <w:tcPr>
            <w:tcW w:w="120" w:type="dxa"/>
            <w:vAlign w:val="bottom"/>
          </w:tcPr>
          <w:p>
            <w:pPr>
              <w:spacing w:after="0"/>
              <w:rPr>
                <w:sz w:val="20"/>
                <w:szCs w:val="20"/>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0:13</w:t>
            </w:r>
          </w:p>
        </w:tc>
        <w:tc>
          <w:tcPr>
            <w:tcW w:w="20" w:type="dxa"/>
            <w:vAlign w:val="bottom"/>
          </w:tcPr>
          <w:p>
            <w:pPr>
              <w:spacing w:after="0"/>
              <w:rPr>
                <w:sz w:val="20"/>
                <w:szCs w:val="20"/>
                <w:color w:val="auto"/>
              </w:rPr>
            </w:pPr>
          </w:p>
        </w:tc>
      </w:tr>
      <w:tr>
        <w:trPr>
          <w:trHeight w:val="185"/>
        </w:trPr>
        <w:tc>
          <w:tcPr>
            <w:tcW w:w="1780" w:type="dxa"/>
            <w:vAlign w:val="bottom"/>
          </w:tcPr>
          <w:p>
            <w:pPr>
              <w:spacing w:after="0"/>
              <w:rPr>
                <w:sz w:val="20"/>
                <w:szCs w:val="20"/>
                <w:color w:val="auto"/>
              </w:rPr>
            </w:pPr>
            <w:r>
              <w:rPr>
                <w:rFonts w:ascii="Arial" w:cs="Arial" w:eastAsia="Arial" w:hAnsi="Arial"/>
                <w:sz w:val="14"/>
                <w:szCs w:val="14"/>
                <w:color w:val="auto"/>
              </w:rPr>
              <w:t>teacher</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286"/>
        </w:trPr>
        <w:tc>
          <w:tcPr>
            <w:tcW w:w="1780" w:type="dxa"/>
            <w:vAlign w:val="bottom"/>
          </w:tcPr>
          <w:p>
            <w:pPr>
              <w:spacing w:after="0"/>
              <w:rPr>
                <w:sz w:val="20"/>
                <w:szCs w:val="20"/>
                <w:color w:val="auto"/>
              </w:rPr>
            </w:pPr>
            <w:r>
              <w:rPr>
                <w:rFonts w:ascii="Arial" w:cs="Arial" w:eastAsia="Arial" w:hAnsi="Arial"/>
                <w:sz w:val="14"/>
                <w:szCs w:val="14"/>
                <w:color w:val="auto"/>
              </w:rPr>
              <w:t>Performance for the class</w:t>
            </w:r>
          </w:p>
        </w:tc>
        <w:tc>
          <w:tcPr>
            <w:tcW w:w="620" w:type="dxa"/>
            <w:vAlign w:val="bottom"/>
          </w:tcPr>
          <w:p>
            <w:pPr>
              <w:ind w:left="180"/>
              <w:spacing w:after="0"/>
              <w:rPr>
                <w:sz w:val="20"/>
                <w:szCs w:val="20"/>
                <w:color w:val="auto"/>
              </w:rPr>
            </w:pPr>
            <w:r>
              <w:rPr>
                <w:rFonts w:ascii="Arial" w:cs="Arial" w:eastAsia="Arial" w:hAnsi="Arial"/>
                <w:sz w:val="14"/>
                <w:szCs w:val="14"/>
                <w:color w:val="auto"/>
              </w:rPr>
              <w:t>4:62</w:t>
            </w:r>
            <w:r>
              <w:rPr>
                <w:rFonts w:ascii="Arial" w:cs="Arial" w:eastAsia="Arial" w:hAnsi="Arial"/>
                <w:sz w:val="21"/>
                <w:szCs w:val="21"/>
                <w:color w:val="auto"/>
                <w:vertAlign w:val="superscript"/>
              </w:rPr>
              <w:t>a</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1:26</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0:46</w:t>
            </w:r>
          </w:p>
        </w:tc>
        <w:tc>
          <w:tcPr>
            <w:tcW w:w="140" w:type="dxa"/>
            <w:vAlign w:val="bottom"/>
          </w:tcPr>
          <w:p>
            <w:pPr>
              <w:spacing w:after="0"/>
              <w:rPr>
                <w:sz w:val="24"/>
                <w:szCs w:val="24"/>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0:50</w:t>
            </w:r>
          </w:p>
        </w:tc>
        <w:tc>
          <w:tcPr>
            <w:tcW w:w="620" w:type="dxa"/>
            <w:vAlign w:val="bottom"/>
          </w:tcPr>
          <w:p>
            <w:pPr>
              <w:ind w:left="180"/>
              <w:spacing w:after="0"/>
              <w:rPr>
                <w:sz w:val="20"/>
                <w:szCs w:val="20"/>
                <w:color w:val="auto"/>
              </w:rPr>
            </w:pPr>
            <w:r>
              <w:rPr>
                <w:rFonts w:ascii="Arial" w:cs="Arial" w:eastAsia="Arial" w:hAnsi="Arial"/>
                <w:sz w:val="14"/>
                <w:szCs w:val="14"/>
                <w:color w:val="auto"/>
              </w:rPr>
              <w:t>2:93</w:t>
            </w:r>
            <w:r>
              <w:rPr>
                <w:rFonts w:ascii="Arial" w:cs="Arial" w:eastAsia="Arial" w:hAnsi="Arial"/>
                <w:sz w:val="21"/>
                <w:szCs w:val="21"/>
                <w:color w:val="auto"/>
                <w:vertAlign w:val="superscript"/>
              </w:rPr>
              <w:t>a</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0:74</w:t>
            </w:r>
          </w:p>
        </w:tc>
        <w:tc>
          <w:tcPr>
            <w:tcW w:w="860" w:type="dxa"/>
            <w:vAlign w:val="bottom"/>
          </w:tcPr>
          <w:p>
            <w:pPr>
              <w:ind w:left="360"/>
              <w:spacing w:after="0"/>
              <w:rPr>
                <w:sz w:val="20"/>
                <w:szCs w:val="20"/>
                <w:color w:val="auto"/>
              </w:rPr>
            </w:pPr>
            <w:r>
              <w:rPr>
                <w:rFonts w:ascii="Arial" w:cs="Arial" w:eastAsia="Arial" w:hAnsi="Arial"/>
                <w:sz w:val="14"/>
                <w:szCs w:val="14"/>
                <w:color w:val="auto"/>
              </w:rPr>
              <w:t>0:12</w:t>
            </w:r>
          </w:p>
        </w:tc>
        <w:tc>
          <w:tcPr>
            <w:tcW w:w="120" w:type="dxa"/>
            <w:vAlign w:val="bottom"/>
          </w:tcPr>
          <w:p>
            <w:pPr>
              <w:spacing w:after="0"/>
              <w:rPr>
                <w:sz w:val="24"/>
                <w:szCs w:val="24"/>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0:60</w:t>
            </w:r>
          </w:p>
        </w:tc>
        <w:tc>
          <w:tcPr>
            <w:tcW w:w="600" w:type="dxa"/>
            <w:vAlign w:val="bottom"/>
          </w:tcPr>
          <w:p>
            <w:pPr>
              <w:ind w:left="160"/>
              <w:spacing w:after="0"/>
              <w:rPr>
                <w:sz w:val="20"/>
                <w:szCs w:val="20"/>
                <w:color w:val="auto"/>
              </w:rPr>
            </w:pPr>
            <w:r>
              <w:rPr>
                <w:rFonts w:ascii="Arial" w:cs="Arial" w:eastAsia="Arial" w:hAnsi="Arial"/>
                <w:sz w:val="14"/>
                <w:szCs w:val="14"/>
                <w:color w:val="auto"/>
              </w:rPr>
              <w:t>3:73</w:t>
            </w:r>
            <w:r>
              <w:rPr>
                <w:rFonts w:ascii="Arial" w:cs="Arial" w:eastAsia="Arial" w:hAnsi="Arial"/>
                <w:sz w:val="21"/>
                <w:szCs w:val="21"/>
                <w:color w:val="auto"/>
                <w:vertAlign w:val="superscript"/>
              </w:rPr>
              <w:t>a</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0:58</w:t>
            </w:r>
          </w:p>
        </w:tc>
        <w:tc>
          <w:tcPr>
            <w:tcW w:w="940" w:type="dxa"/>
            <w:vAlign w:val="bottom"/>
            <w:gridSpan w:val="2"/>
          </w:tcPr>
          <w:p>
            <w:pPr>
              <w:ind w:left="340"/>
              <w:spacing w:after="0"/>
              <w:rPr>
                <w:sz w:val="20"/>
                <w:szCs w:val="20"/>
                <w:color w:val="auto"/>
              </w:rPr>
            </w:pPr>
            <w:r>
              <w:rPr>
                <w:rFonts w:ascii="Arial" w:cs="Arial" w:eastAsia="Arial" w:hAnsi="Arial"/>
                <w:sz w:val="14"/>
                <w:szCs w:val="14"/>
                <w:color w:val="auto"/>
              </w:rPr>
              <w:t>2:32</w:t>
            </w:r>
            <w:r>
              <w:rPr>
                <w:rFonts w:ascii="Arial" w:cs="Arial" w:eastAsia="Arial" w:hAnsi="Arial"/>
                <w:sz w:val="21"/>
                <w:szCs w:val="21"/>
                <w:color w:val="auto"/>
                <w:vertAlign w:val="superscript"/>
              </w:rPr>
              <w:t>b</w:t>
            </w:r>
          </w:p>
        </w:tc>
        <w:tc>
          <w:tcPr>
            <w:tcW w:w="680" w:type="dxa"/>
            <w:vAlign w:val="bottom"/>
            <w:gridSpan w:val="2"/>
          </w:tcPr>
          <w:p>
            <w:pPr>
              <w:ind w:left="260"/>
              <w:spacing w:after="0"/>
              <w:rPr>
                <w:sz w:val="20"/>
                <w:szCs w:val="20"/>
                <w:color w:val="auto"/>
              </w:rPr>
            </w:pPr>
            <w:r>
              <w:rPr>
                <w:rFonts w:ascii="Arial" w:cs="Arial" w:eastAsia="Arial" w:hAnsi="Arial"/>
                <w:sz w:val="14"/>
                <w:szCs w:val="14"/>
                <w:color w:val="auto"/>
              </w:rPr>
              <w:t>5:76</w:t>
            </w:r>
            <w:r>
              <w:rPr>
                <w:rFonts w:ascii="Arial" w:cs="Arial" w:eastAsia="Arial" w:hAnsi="Arial"/>
                <w:sz w:val="21"/>
                <w:szCs w:val="21"/>
                <w:color w:val="auto"/>
                <w:vertAlign w:val="superscript"/>
              </w:rPr>
              <w:t>c</w:t>
            </w:r>
          </w:p>
        </w:tc>
      </w:tr>
      <w:tr>
        <w:trPr>
          <w:trHeight w:val="172"/>
        </w:trPr>
        <w:tc>
          <w:tcPr>
            <w:tcW w:w="1780" w:type="dxa"/>
            <w:vAlign w:val="bottom"/>
          </w:tcPr>
          <w:p>
            <w:pPr>
              <w:spacing w:after="0"/>
              <w:rPr>
                <w:sz w:val="20"/>
                <w:szCs w:val="20"/>
                <w:color w:val="auto"/>
              </w:rPr>
            </w:pPr>
            <w:r>
              <w:rPr>
                <w:rFonts w:ascii="Arial" w:cs="Arial" w:eastAsia="Arial" w:hAnsi="Arial"/>
                <w:sz w:val="14"/>
                <w:szCs w:val="14"/>
                <w:color w:val="auto"/>
              </w:rPr>
              <w:t>Performance for the public</w:t>
            </w:r>
          </w:p>
        </w:tc>
        <w:tc>
          <w:tcPr>
            <w:tcW w:w="620" w:type="dxa"/>
            <w:vAlign w:val="bottom"/>
          </w:tcPr>
          <w:p>
            <w:pPr>
              <w:ind w:left="180"/>
              <w:spacing w:after="0"/>
              <w:rPr>
                <w:sz w:val="20"/>
                <w:szCs w:val="20"/>
                <w:color w:val="auto"/>
              </w:rPr>
            </w:pPr>
            <w:r>
              <w:rPr>
                <w:rFonts w:ascii="Arial" w:cs="Arial" w:eastAsia="Arial" w:hAnsi="Arial"/>
                <w:sz w:val="14"/>
                <w:szCs w:val="14"/>
                <w:color w:val="auto"/>
              </w:rPr>
              <w:t>3:32</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1:19</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0:38</w:t>
            </w:r>
          </w:p>
        </w:tc>
        <w:tc>
          <w:tcPr>
            <w:tcW w:w="140" w:type="dxa"/>
            <w:vAlign w:val="bottom"/>
          </w:tcPr>
          <w:p>
            <w:pPr>
              <w:spacing w:after="0"/>
              <w:rPr>
                <w:sz w:val="14"/>
                <w:szCs w:val="14"/>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0:17</w:t>
            </w:r>
          </w:p>
        </w:tc>
        <w:tc>
          <w:tcPr>
            <w:tcW w:w="620" w:type="dxa"/>
            <w:vAlign w:val="bottom"/>
          </w:tcPr>
          <w:p>
            <w:pPr>
              <w:ind w:left="180"/>
              <w:spacing w:after="0"/>
              <w:rPr>
                <w:sz w:val="20"/>
                <w:szCs w:val="20"/>
                <w:color w:val="auto"/>
              </w:rPr>
            </w:pPr>
            <w:r>
              <w:rPr>
                <w:rFonts w:ascii="Arial" w:cs="Arial" w:eastAsia="Arial" w:hAnsi="Arial"/>
                <w:sz w:val="14"/>
                <w:szCs w:val="14"/>
                <w:color w:val="auto"/>
              </w:rPr>
              <w:t>2:82</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0:84</w:t>
            </w:r>
          </w:p>
        </w:tc>
        <w:tc>
          <w:tcPr>
            <w:tcW w:w="860" w:type="dxa"/>
            <w:vAlign w:val="bottom"/>
          </w:tcPr>
          <w:p>
            <w:pPr>
              <w:ind w:left="360"/>
              <w:spacing w:after="0"/>
              <w:rPr>
                <w:sz w:val="20"/>
                <w:szCs w:val="20"/>
                <w:color w:val="auto"/>
              </w:rPr>
            </w:pPr>
            <w:r>
              <w:rPr>
                <w:rFonts w:ascii="Arial" w:cs="Arial" w:eastAsia="Arial" w:hAnsi="Arial"/>
                <w:sz w:val="14"/>
                <w:szCs w:val="14"/>
                <w:color w:val="auto"/>
              </w:rPr>
              <w:t>0:25</w:t>
            </w:r>
          </w:p>
        </w:tc>
        <w:tc>
          <w:tcPr>
            <w:tcW w:w="120" w:type="dxa"/>
            <w:vAlign w:val="bottom"/>
          </w:tcPr>
          <w:p>
            <w:pPr>
              <w:spacing w:after="0"/>
              <w:rPr>
                <w:sz w:val="14"/>
                <w:szCs w:val="14"/>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0:55</w:t>
            </w:r>
          </w:p>
        </w:tc>
        <w:tc>
          <w:tcPr>
            <w:tcW w:w="600" w:type="dxa"/>
            <w:vAlign w:val="bottom"/>
          </w:tcPr>
          <w:p>
            <w:pPr>
              <w:ind w:left="160"/>
              <w:spacing w:after="0"/>
              <w:rPr>
                <w:sz w:val="20"/>
                <w:szCs w:val="20"/>
                <w:color w:val="auto"/>
              </w:rPr>
            </w:pPr>
            <w:r>
              <w:rPr>
                <w:rFonts w:ascii="Arial" w:cs="Arial" w:eastAsia="Arial" w:hAnsi="Arial"/>
                <w:sz w:val="14"/>
                <w:szCs w:val="14"/>
                <w:color w:val="auto"/>
              </w:rPr>
              <w:t>2:98</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0:90</w:t>
            </w:r>
          </w:p>
        </w:tc>
        <w:tc>
          <w:tcPr>
            <w:tcW w:w="820" w:type="dxa"/>
            <w:vAlign w:val="bottom"/>
          </w:tcPr>
          <w:p>
            <w:pPr>
              <w:ind w:left="340"/>
              <w:spacing w:after="0"/>
              <w:rPr>
                <w:sz w:val="20"/>
                <w:szCs w:val="20"/>
                <w:color w:val="auto"/>
              </w:rPr>
            </w:pPr>
            <w:r>
              <w:rPr>
                <w:rFonts w:ascii="Arial" w:cs="Arial" w:eastAsia="Arial" w:hAnsi="Arial"/>
                <w:sz w:val="14"/>
                <w:szCs w:val="14"/>
                <w:color w:val="auto"/>
              </w:rPr>
              <w:t>0:64</w:t>
            </w:r>
          </w:p>
        </w:tc>
        <w:tc>
          <w:tcPr>
            <w:tcW w:w="120" w:type="dxa"/>
            <w:vAlign w:val="bottom"/>
          </w:tcPr>
          <w:p>
            <w:pPr>
              <w:spacing w:after="0"/>
              <w:rPr>
                <w:sz w:val="14"/>
                <w:szCs w:val="14"/>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0:27</w:t>
            </w:r>
          </w:p>
        </w:tc>
        <w:tc>
          <w:tcPr>
            <w:tcW w:w="20" w:type="dxa"/>
            <w:vAlign w:val="bottom"/>
          </w:tcPr>
          <w:p>
            <w:pPr>
              <w:spacing w:after="0"/>
              <w:rPr>
                <w:sz w:val="14"/>
                <w:szCs w:val="14"/>
                <w:color w:val="auto"/>
              </w:rPr>
            </w:pPr>
          </w:p>
        </w:tc>
      </w:tr>
      <w:tr>
        <w:trPr>
          <w:trHeight w:val="227"/>
        </w:trPr>
        <w:tc>
          <w:tcPr>
            <w:tcW w:w="1780" w:type="dxa"/>
            <w:vAlign w:val="bottom"/>
          </w:tcPr>
          <w:p>
            <w:pPr>
              <w:spacing w:after="0"/>
              <w:rPr>
                <w:sz w:val="20"/>
                <w:szCs w:val="20"/>
                <w:color w:val="auto"/>
              </w:rPr>
            </w:pPr>
            <w:r>
              <w:rPr>
                <w:rFonts w:ascii="Arial" w:cs="Arial" w:eastAsia="Arial" w:hAnsi="Arial"/>
                <w:sz w:val="14"/>
                <w:szCs w:val="14"/>
                <w:color w:val="auto"/>
              </w:rPr>
              <w:t>Physical conditioning</w:t>
            </w:r>
          </w:p>
        </w:tc>
        <w:tc>
          <w:tcPr>
            <w:tcW w:w="620" w:type="dxa"/>
            <w:vAlign w:val="bottom"/>
          </w:tcPr>
          <w:p>
            <w:pPr>
              <w:ind w:left="180"/>
              <w:spacing w:after="0"/>
              <w:rPr>
                <w:sz w:val="20"/>
                <w:szCs w:val="20"/>
                <w:color w:val="auto"/>
              </w:rPr>
            </w:pPr>
            <w:r>
              <w:rPr>
                <w:rFonts w:ascii="Arial" w:cs="Arial" w:eastAsia="Arial" w:hAnsi="Arial"/>
                <w:sz w:val="14"/>
                <w:szCs w:val="14"/>
                <w:color w:val="auto"/>
              </w:rPr>
              <w:t>3:12</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1:44</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0:41</w:t>
            </w:r>
          </w:p>
        </w:tc>
        <w:tc>
          <w:tcPr>
            <w:tcW w:w="140" w:type="dxa"/>
            <w:vAlign w:val="bottom"/>
          </w:tcPr>
          <w:p>
            <w:pPr>
              <w:spacing w:after="0"/>
              <w:rPr>
                <w:sz w:val="19"/>
                <w:szCs w:val="19"/>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0:59</w:t>
            </w:r>
          </w:p>
        </w:tc>
        <w:tc>
          <w:tcPr>
            <w:tcW w:w="620" w:type="dxa"/>
            <w:vAlign w:val="bottom"/>
          </w:tcPr>
          <w:p>
            <w:pPr>
              <w:ind w:left="180"/>
              <w:spacing w:after="0"/>
              <w:rPr>
                <w:sz w:val="20"/>
                <w:szCs w:val="20"/>
                <w:color w:val="auto"/>
              </w:rPr>
            </w:pPr>
            <w:r>
              <w:rPr>
                <w:rFonts w:ascii="Arial" w:cs="Arial" w:eastAsia="Arial" w:hAnsi="Arial"/>
                <w:sz w:val="14"/>
                <w:szCs w:val="14"/>
                <w:color w:val="auto"/>
              </w:rPr>
              <w:t>2:19</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0:71</w:t>
            </w:r>
          </w:p>
        </w:tc>
        <w:tc>
          <w:tcPr>
            <w:tcW w:w="860" w:type="dxa"/>
            <w:vAlign w:val="bottom"/>
          </w:tcPr>
          <w:p>
            <w:pPr>
              <w:ind w:left="360"/>
              <w:spacing w:after="0"/>
              <w:rPr>
                <w:sz w:val="20"/>
                <w:szCs w:val="20"/>
                <w:color w:val="auto"/>
              </w:rPr>
            </w:pPr>
            <w:r>
              <w:rPr>
                <w:rFonts w:ascii="Arial" w:cs="Arial" w:eastAsia="Arial" w:hAnsi="Arial"/>
                <w:sz w:val="14"/>
                <w:szCs w:val="14"/>
                <w:color w:val="auto"/>
              </w:rPr>
              <w:t>0:46</w:t>
            </w:r>
          </w:p>
        </w:tc>
        <w:tc>
          <w:tcPr>
            <w:tcW w:w="120" w:type="dxa"/>
            <w:vAlign w:val="bottom"/>
          </w:tcPr>
          <w:p>
            <w:pPr>
              <w:spacing w:after="0"/>
              <w:rPr>
                <w:sz w:val="19"/>
                <w:szCs w:val="19"/>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0:37</w:t>
            </w:r>
          </w:p>
        </w:tc>
        <w:tc>
          <w:tcPr>
            <w:tcW w:w="600" w:type="dxa"/>
            <w:vAlign w:val="bottom"/>
          </w:tcPr>
          <w:p>
            <w:pPr>
              <w:ind w:left="160"/>
              <w:spacing w:after="0"/>
              <w:rPr>
                <w:sz w:val="20"/>
                <w:szCs w:val="20"/>
                <w:color w:val="auto"/>
              </w:rPr>
            </w:pPr>
            <w:r>
              <w:rPr>
                <w:rFonts w:ascii="Arial" w:cs="Arial" w:eastAsia="Arial" w:hAnsi="Arial"/>
                <w:sz w:val="14"/>
                <w:szCs w:val="14"/>
                <w:color w:val="auto"/>
              </w:rPr>
              <w:t>2:69</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0:95</w:t>
            </w:r>
          </w:p>
        </w:tc>
        <w:tc>
          <w:tcPr>
            <w:tcW w:w="820" w:type="dxa"/>
            <w:vAlign w:val="bottom"/>
          </w:tcPr>
          <w:p>
            <w:pPr>
              <w:ind w:left="340"/>
              <w:spacing w:after="0"/>
              <w:rPr>
                <w:sz w:val="20"/>
                <w:szCs w:val="20"/>
                <w:color w:val="auto"/>
              </w:rPr>
            </w:pPr>
            <w:r>
              <w:rPr>
                <w:rFonts w:ascii="Arial" w:cs="Arial" w:eastAsia="Arial" w:hAnsi="Arial"/>
                <w:sz w:val="14"/>
                <w:szCs w:val="14"/>
                <w:color w:val="auto"/>
              </w:rPr>
              <w:t>0:39</w:t>
            </w:r>
          </w:p>
        </w:tc>
        <w:tc>
          <w:tcPr>
            <w:tcW w:w="120" w:type="dxa"/>
            <w:vAlign w:val="bottom"/>
          </w:tcPr>
          <w:p>
            <w:pPr>
              <w:spacing w:after="0"/>
              <w:rPr>
                <w:sz w:val="19"/>
                <w:szCs w:val="19"/>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0:71</w:t>
            </w:r>
          </w:p>
        </w:tc>
        <w:tc>
          <w:tcPr>
            <w:tcW w:w="20" w:type="dxa"/>
            <w:vAlign w:val="bottom"/>
          </w:tcPr>
          <w:p>
            <w:pPr>
              <w:spacing w:after="0"/>
              <w:rPr>
                <w:sz w:val="19"/>
                <w:szCs w:val="19"/>
                <w:color w:val="auto"/>
              </w:rPr>
            </w:pPr>
          </w:p>
        </w:tc>
      </w:tr>
      <w:tr>
        <w:trPr>
          <w:trHeight w:val="227"/>
        </w:trPr>
        <w:tc>
          <w:tcPr>
            <w:tcW w:w="1780" w:type="dxa"/>
            <w:vAlign w:val="bottom"/>
          </w:tcPr>
          <w:p>
            <w:pPr>
              <w:spacing w:after="0"/>
              <w:rPr>
                <w:sz w:val="20"/>
                <w:szCs w:val="20"/>
                <w:color w:val="auto"/>
              </w:rPr>
            </w:pPr>
            <w:r>
              <w:rPr>
                <w:rFonts w:ascii="Arial" w:cs="Arial" w:eastAsia="Arial" w:hAnsi="Arial"/>
                <w:sz w:val="14"/>
                <w:szCs w:val="14"/>
                <w:color w:val="auto"/>
              </w:rPr>
              <w:t>Reading a script, either</w:t>
            </w:r>
          </w:p>
        </w:tc>
        <w:tc>
          <w:tcPr>
            <w:tcW w:w="620" w:type="dxa"/>
            <w:vAlign w:val="bottom"/>
          </w:tcPr>
          <w:p>
            <w:pPr>
              <w:ind w:left="180"/>
              <w:spacing w:after="0"/>
              <w:rPr>
                <w:sz w:val="20"/>
                <w:szCs w:val="20"/>
                <w:color w:val="auto"/>
              </w:rPr>
            </w:pPr>
            <w:r>
              <w:rPr>
                <w:rFonts w:ascii="Arial" w:cs="Arial" w:eastAsia="Arial" w:hAnsi="Arial"/>
                <w:sz w:val="14"/>
                <w:szCs w:val="14"/>
                <w:color w:val="auto"/>
              </w:rPr>
              <w:t>4:03</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1:18</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0:32</w:t>
            </w:r>
          </w:p>
        </w:tc>
        <w:tc>
          <w:tcPr>
            <w:tcW w:w="140" w:type="dxa"/>
            <w:vAlign w:val="bottom"/>
          </w:tcPr>
          <w:p>
            <w:pPr>
              <w:spacing w:after="0"/>
              <w:rPr>
                <w:sz w:val="19"/>
                <w:szCs w:val="19"/>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0:17</w:t>
            </w:r>
          </w:p>
        </w:tc>
        <w:tc>
          <w:tcPr>
            <w:tcW w:w="620" w:type="dxa"/>
            <w:vAlign w:val="bottom"/>
          </w:tcPr>
          <w:p>
            <w:pPr>
              <w:ind w:left="180"/>
              <w:spacing w:after="0"/>
              <w:rPr>
                <w:sz w:val="20"/>
                <w:szCs w:val="20"/>
                <w:color w:val="auto"/>
              </w:rPr>
            </w:pPr>
            <w:r>
              <w:rPr>
                <w:rFonts w:ascii="Arial" w:cs="Arial" w:eastAsia="Arial" w:hAnsi="Arial"/>
                <w:sz w:val="14"/>
                <w:szCs w:val="14"/>
                <w:color w:val="auto"/>
              </w:rPr>
              <w:t>2:37</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0:73</w:t>
            </w:r>
          </w:p>
        </w:tc>
        <w:tc>
          <w:tcPr>
            <w:tcW w:w="860" w:type="dxa"/>
            <w:vAlign w:val="bottom"/>
          </w:tcPr>
          <w:p>
            <w:pPr>
              <w:ind w:left="360"/>
              <w:spacing w:after="0"/>
              <w:rPr>
                <w:sz w:val="20"/>
                <w:szCs w:val="20"/>
                <w:color w:val="auto"/>
              </w:rPr>
            </w:pPr>
            <w:r>
              <w:rPr>
                <w:rFonts w:ascii="Arial" w:cs="Arial" w:eastAsia="Arial" w:hAnsi="Arial"/>
                <w:sz w:val="14"/>
                <w:szCs w:val="14"/>
                <w:color w:val="auto"/>
              </w:rPr>
              <w:t>0:70</w:t>
            </w:r>
          </w:p>
        </w:tc>
        <w:tc>
          <w:tcPr>
            <w:tcW w:w="120" w:type="dxa"/>
            <w:vAlign w:val="bottom"/>
          </w:tcPr>
          <w:p>
            <w:pPr>
              <w:spacing w:after="0"/>
              <w:rPr>
                <w:sz w:val="19"/>
                <w:szCs w:val="19"/>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0:23</w:t>
            </w:r>
          </w:p>
        </w:tc>
        <w:tc>
          <w:tcPr>
            <w:tcW w:w="600" w:type="dxa"/>
            <w:vAlign w:val="bottom"/>
          </w:tcPr>
          <w:p>
            <w:pPr>
              <w:ind w:left="160"/>
              <w:spacing w:after="0"/>
              <w:rPr>
                <w:sz w:val="20"/>
                <w:szCs w:val="20"/>
                <w:color w:val="auto"/>
              </w:rPr>
            </w:pPr>
            <w:r>
              <w:rPr>
                <w:rFonts w:ascii="Arial" w:cs="Arial" w:eastAsia="Arial" w:hAnsi="Arial"/>
                <w:sz w:val="14"/>
                <w:szCs w:val="14"/>
                <w:color w:val="auto"/>
              </w:rPr>
              <w:t>3:26</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0:81</w:t>
            </w:r>
          </w:p>
        </w:tc>
        <w:tc>
          <w:tcPr>
            <w:tcW w:w="820" w:type="dxa"/>
            <w:vAlign w:val="bottom"/>
          </w:tcPr>
          <w:p>
            <w:pPr>
              <w:ind w:left="340"/>
              <w:spacing w:after="0"/>
              <w:rPr>
                <w:sz w:val="20"/>
                <w:szCs w:val="20"/>
                <w:color w:val="auto"/>
              </w:rPr>
            </w:pPr>
            <w:r>
              <w:rPr>
                <w:rFonts w:ascii="Arial" w:cs="Arial" w:eastAsia="Arial" w:hAnsi="Arial"/>
                <w:sz w:val="14"/>
                <w:szCs w:val="14"/>
                <w:color w:val="auto"/>
              </w:rPr>
              <w:t>1:00</w:t>
            </w:r>
          </w:p>
        </w:tc>
        <w:tc>
          <w:tcPr>
            <w:tcW w:w="120" w:type="dxa"/>
            <w:vAlign w:val="bottom"/>
          </w:tcPr>
          <w:p>
            <w:pPr>
              <w:spacing w:after="0"/>
              <w:rPr>
                <w:sz w:val="19"/>
                <w:szCs w:val="19"/>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0:57</w:t>
            </w:r>
          </w:p>
        </w:tc>
        <w:tc>
          <w:tcPr>
            <w:tcW w:w="20" w:type="dxa"/>
            <w:vAlign w:val="bottom"/>
          </w:tcPr>
          <w:p>
            <w:pPr>
              <w:spacing w:after="0"/>
              <w:rPr>
                <w:sz w:val="19"/>
                <w:szCs w:val="19"/>
                <w:color w:val="auto"/>
              </w:rPr>
            </w:pPr>
          </w:p>
        </w:tc>
      </w:tr>
      <w:tr>
        <w:trPr>
          <w:trHeight w:val="185"/>
        </w:trPr>
        <w:tc>
          <w:tcPr>
            <w:tcW w:w="1780" w:type="dxa"/>
            <w:vAlign w:val="bottom"/>
          </w:tcPr>
          <w:p>
            <w:pPr>
              <w:spacing w:after="0"/>
              <w:rPr>
                <w:sz w:val="20"/>
                <w:szCs w:val="20"/>
                <w:color w:val="auto"/>
              </w:rPr>
            </w:pPr>
            <w:r>
              <w:rPr>
                <w:rFonts w:ascii="Arial" w:cs="Arial" w:eastAsia="Arial" w:hAnsi="Arial"/>
                <w:sz w:val="14"/>
                <w:szCs w:val="14"/>
                <w:color w:val="auto"/>
              </w:rPr>
              <w:t>silently or aloud</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274"/>
        </w:trPr>
        <w:tc>
          <w:tcPr>
            <w:tcW w:w="1780" w:type="dxa"/>
            <w:vAlign w:val="bottom"/>
          </w:tcPr>
          <w:p>
            <w:pPr>
              <w:spacing w:after="0"/>
              <w:rPr>
                <w:sz w:val="20"/>
                <w:szCs w:val="20"/>
                <w:color w:val="auto"/>
              </w:rPr>
            </w:pPr>
            <w:r>
              <w:rPr>
                <w:rFonts w:ascii="Arial" w:cs="Arial" w:eastAsia="Arial" w:hAnsi="Arial"/>
                <w:sz w:val="14"/>
                <w:szCs w:val="14"/>
                <w:color w:val="auto"/>
              </w:rPr>
              <w:t>Reflection</w:t>
            </w:r>
          </w:p>
        </w:tc>
        <w:tc>
          <w:tcPr>
            <w:tcW w:w="620" w:type="dxa"/>
            <w:vAlign w:val="bottom"/>
          </w:tcPr>
          <w:p>
            <w:pPr>
              <w:ind w:left="180"/>
              <w:spacing w:after="0"/>
              <w:rPr>
                <w:sz w:val="20"/>
                <w:szCs w:val="20"/>
                <w:color w:val="auto"/>
              </w:rPr>
            </w:pPr>
            <w:r>
              <w:rPr>
                <w:rFonts w:ascii="Arial" w:cs="Arial" w:eastAsia="Arial" w:hAnsi="Arial"/>
                <w:sz w:val="14"/>
                <w:szCs w:val="14"/>
                <w:color w:val="auto"/>
              </w:rPr>
              <w:t>5:00</w:t>
            </w:r>
            <w:r>
              <w:rPr>
                <w:rFonts w:ascii="Arial" w:cs="Arial" w:eastAsia="Arial" w:hAnsi="Arial"/>
                <w:sz w:val="21"/>
                <w:szCs w:val="21"/>
                <w:color w:val="auto"/>
                <w:vertAlign w:val="superscript"/>
              </w:rPr>
              <w:t>a</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1:31</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0:66</w:t>
            </w:r>
          </w:p>
        </w:tc>
        <w:tc>
          <w:tcPr>
            <w:tcW w:w="140" w:type="dxa"/>
            <w:vAlign w:val="bottom"/>
          </w:tcPr>
          <w:p>
            <w:pPr>
              <w:spacing w:after="0"/>
              <w:rPr>
                <w:sz w:val="23"/>
                <w:szCs w:val="23"/>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0:53</w:t>
            </w:r>
          </w:p>
        </w:tc>
        <w:tc>
          <w:tcPr>
            <w:tcW w:w="620" w:type="dxa"/>
            <w:vAlign w:val="bottom"/>
          </w:tcPr>
          <w:p>
            <w:pPr>
              <w:ind w:left="180"/>
              <w:spacing w:after="0"/>
              <w:rPr>
                <w:sz w:val="20"/>
                <w:szCs w:val="20"/>
                <w:color w:val="auto"/>
              </w:rPr>
            </w:pPr>
            <w:r>
              <w:rPr>
                <w:rFonts w:ascii="Arial" w:cs="Arial" w:eastAsia="Arial" w:hAnsi="Arial"/>
                <w:sz w:val="14"/>
                <w:szCs w:val="14"/>
                <w:color w:val="auto"/>
              </w:rPr>
              <w:t>3:24</w:t>
            </w:r>
            <w:r>
              <w:rPr>
                <w:rFonts w:ascii="Arial" w:cs="Arial" w:eastAsia="Arial" w:hAnsi="Arial"/>
                <w:sz w:val="21"/>
                <w:szCs w:val="21"/>
                <w:color w:val="auto"/>
                <w:vertAlign w:val="superscript"/>
              </w:rPr>
              <w:t>a</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0:74</w:t>
            </w:r>
          </w:p>
        </w:tc>
        <w:tc>
          <w:tcPr>
            <w:tcW w:w="860" w:type="dxa"/>
            <w:vAlign w:val="bottom"/>
          </w:tcPr>
          <w:p>
            <w:pPr>
              <w:ind w:left="360"/>
              <w:spacing w:after="0"/>
              <w:rPr>
                <w:sz w:val="20"/>
                <w:szCs w:val="20"/>
                <w:color w:val="auto"/>
              </w:rPr>
            </w:pPr>
            <w:r>
              <w:rPr>
                <w:rFonts w:ascii="Arial" w:cs="Arial" w:eastAsia="Arial" w:hAnsi="Arial"/>
                <w:sz w:val="14"/>
                <w:szCs w:val="14"/>
                <w:color w:val="auto"/>
              </w:rPr>
              <w:t>0:53</w:t>
            </w:r>
          </w:p>
        </w:tc>
        <w:tc>
          <w:tcPr>
            <w:tcW w:w="120" w:type="dxa"/>
            <w:vAlign w:val="bottom"/>
          </w:tcPr>
          <w:p>
            <w:pPr>
              <w:spacing w:after="0"/>
              <w:rPr>
                <w:sz w:val="23"/>
                <w:szCs w:val="23"/>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0:62</w:t>
            </w:r>
          </w:p>
        </w:tc>
        <w:tc>
          <w:tcPr>
            <w:tcW w:w="600" w:type="dxa"/>
            <w:vAlign w:val="bottom"/>
          </w:tcPr>
          <w:p>
            <w:pPr>
              <w:ind w:left="160"/>
              <w:spacing w:after="0"/>
              <w:rPr>
                <w:sz w:val="20"/>
                <w:szCs w:val="20"/>
                <w:color w:val="auto"/>
              </w:rPr>
            </w:pPr>
            <w:r>
              <w:rPr>
                <w:rFonts w:ascii="Arial" w:cs="Arial" w:eastAsia="Arial" w:hAnsi="Arial"/>
                <w:sz w:val="14"/>
                <w:szCs w:val="14"/>
                <w:color w:val="auto"/>
              </w:rPr>
              <w:t>3:68</w:t>
            </w:r>
            <w:r>
              <w:rPr>
                <w:rFonts w:ascii="Arial" w:cs="Arial" w:eastAsia="Arial" w:hAnsi="Arial"/>
                <w:sz w:val="21"/>
                <w:szCs w:val="21"/>
                <w:color w:val="auto"/>
                <w:vertAlign w:val="superscript"/>
              </w:rPr>
              <w:t>a</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0:61</w:t>
            </w:r>
          </w:p>
        </w:tc>
        <w:tc>
          <w:tcPr>
            <w:tcW w:w="940" w:type="dxa"/>
            <w:vAlign w:val="bottom"/>
            <w:gridSpan w:val="2"/>
          </w:tcPr>
          <w:p>
            <w:pPr>
              <w:ind w:left="340"/>
              <w:spacing w:after="0"/>
              <w:rPr>
                <w:sz w:val="20"/>
                <w:szCs w:val="20"/>
                <w:color w:val="auto"/>
              </w:rPr>
            </w:pPr>
            <w:r>
              <w:rPr>
                <w:rFonts w:ascii="Arial" w:cs="Arial" w:eastAsia="Arial" w:hAnsi="Arial"/>
                <w:sz w:val="14"/>
                <w:szCs w:val="14"/>
                <w:color w:val="auto"/>
              </w:rPr>
              <w:t>2:03</w:t>
            </w:r>
            <w:r>
              <w:rPr>
                <w:rFonts w:ascii="Arial" w:cs="Arial" w:eastAsia="Arial" w:hAnsi="Arial"/>
                <w:sz w:val="21"/>
                <w:szCs w:val="21"/>
                <w:color w:val="auto"/>
                <w:vertAlign w:val="superscript"/>
              </w:rPr>
              <w:t>b</w:t>
            </w:r>
          </w:p>
        </w:tc>
        <w:tc>
          <w:tcPr>
            <w:tcW w:w="680" w:type="dxa"/>
            <w:vAlign w:val="bottom"/>
            <w:gridSpan w:val="2"/>
          </w:tcPr>
          <w:p>
            <w:pPr>
              <w:ind w:left="260"/>
              <w:spacing w:after="0"/>
              <w:rPr>
                <w:sz w:val="20"/>
                <w:szCs w:val="20"/>
                <w:color w:val="auto"/>
              </w:rPr>
            </w:pPr>
            <w:r>
              <w:rPr>
                <w:rFonts w:ascii="Arial" w:cs="Arial" w:eastAsia="Arial" w:hAnsi="Arial"/>
                <w:sz w:val="14"/>
                <w:szCs w:val="14"/>
                <w:color w:val="auto"/>
              </w:rPr>
              <w:t>4:13</w:t>
            </w:r>
            <w:r>
              <w:rPr>
                <w:rFonts w:ascii="Arial" w:cs="Arial" w:eastAsia="Arial" w:hAnsi="Arial"/>
                <w:sz w:val="21"/>
                <w:szCs w:val="21"/>
                <w:color w:val="auto"/>
                <w:vertAlign w:val="superscript"/>
              </w:rPr>
              <w:t>c</w:t>
            </w:r>
          </w:p>
        </w:tc>
      </w:tr>
      <w:tr>
        <w:trPr>
          <w:trHeight w:val="206"/>
        </w:trPr>
        <w:tc>
          <w:tcPr>
            <w:tcW w:w="1780" w:type="dxa"/>
            <w:vAlign w:val="bottom"/>
          </w:tcPr>
          <w:p>
            <w:pPr>
              <w:spacing w:after="0"/>
              <w:rPr>
                <w:sz w:val="20"/>
                <w:szCs w:val="20"/>
                <w:color w:val="auto"/>
              </w:rPr>
            </w:pPr>
            <w:r>
              <w:rPr>
                <w:rFonts w:ascii="Arial" w:cs="Arial" w:eastAsia="Arial" w:hAnsi="Arial"/>
                <w:sz w:val="14"/>
                <w:szCs w:val="14"/>
                <w:color w:val="auto"/>
              </w:rPr>
              <w:t>Rehearsing work for</w:t>
            </w:r>
          </w:p>
        </w:tc>
        <w:tc>
          <w:tcPr>
            <w:tcW w:w="620" w:type="dxa"/>
            <w:vAlign w:val="bottom"/>
          </w:tcPr>
          <w:p>
            <w:pPr>
              <w:ind w:left="180"/>
              <w:spacing w:after="0"/>
              <w:rPr>
                <w:sz w:val="20"/>
                <w:szCs w:val="20"/>
                <w:color w:val="auto"/>
              </w:rPr>
            </w:pPr>
            <w:r>
              <w:rPr>
                <w:rFonts w:ascii="Arial" w:cs="Arial" w:eastAsia="Arial" w:hAnsi="Arial"/>
                <w:sz w:val="14"/>
                <w:szCs w:val="14"/>
                <w:color w:val="auto"/>
              </w:rPr>
              <w:t>4:53</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1:08</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0:30</w:t>
            </w:r>
          </w:p>
        </w:tc>
        <w:tc>
          <w:tcPr>
            <w:tcW w:w="140" w:type="dxa"/>
            <w:vAlign w:val="bottom"/>
          </w:tcPr>
          <w:p>
            <w:pPr>
              <w:spacing w:after="0"/>
              <w:rPr>
                <w:sz w:val="17"/>
                <w:szCs w:val="17"/>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1:25</w:t>
            </w:r>
          </w:p>
        </w:tc>
        <w:tc>
          <w:tcPr>
            <w:tcW w:w="620" w:type="dxa"/>
            <w:vAlign w:val="bottom"/>
          </w:tcPr>
          <w:p>
            <w:pPr>
              <w:ind w:left="180"/>
              <w:spacing w:after="0"/>
              <w:rPr>
                <w:sz w:val="20"/>
                <w:szCs w:val="20"/>
                <w:color w:val="auto"/>
              </w:rPr>
            </w:pPr>
            <w:r>
              <w:rPr>
                <w:rFonts w:ascii="Arial" w:cs="Arial" w:eastAsia="Arial" w:hAnsi="Arial"/>
                <w:sz w:val="14"/>
                <w:szCs w:val="14"/>
                <w:color w:val="auto"/>
              </w:rPr>
              <w:t>2:86</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0:73</w:t>
            </w:r>
          </w:p>
        </w:tc>
        <w:tc>
          <w:tcPr>
            <w:tcW w:w="860" w:type="dxa"/>
            <w:vAlign w:val="bottom"/>
          </w:tcPr>
          <w:p>
            <w:pPr>
              <w:ind w:left="360"/>
              <w:spacing w:after="0"/>
              <w:rPr>
                <w:sz w:val="20"/>
                <w:szCs w:val="20"/>
                <w:color w:val="auto"/>
              </w:rPr>
            </w:pPr>
            <w:r>
              <w:rPr>
                <w:rFonts w:ascii="Arial" w:cs="Arial" w:eastAsia="Arial" w:hAnsi="Arial"/>
                <w:sz w:val="14"/>
                <w:szCs w:val="14"/>
                <w:color w:val="auto"/>
              </w:rPr>
              <w:t>0:004</w:t>
            </w:r>
          </w:p>
        </w:tc>
        <w:tc>
          <w:tcPr>
            <w:tcW w:w="120" w:type="dxa"/>
            <w:vAlign w:val="bottom"/>
          </w:tcPr>
          <w:p>
            <w:pPr>
              <w:spacing w:after="0"/>
              <w:rPr>
                <w:sz w:val="17"/>
                <w:szCs w:val="17"/>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0:63</w:t>
            </w:r>
          </w:p>
        </w:tc>
        <w:tc>
          <w:tcPr>
            <w:tcW w:w="600" w:type="dxa"/>
            <w:vAlign w:val="bottom"/>
          </w:tcPr>
          <w:p>
            <w:pPr>
              <w:ind w:left="160"/>
              <w:spacing w:after="0"/>
              <w:rPr>
                <w:sz w:val="20"/>
                <w:szCs w:val="20"/>
                <w:color w:val="auto"/>
              </w:rPr>
            </w:pPr>
            <w:r>
              <w:rPr>
                <w:rFonts w:ascii="Arial" w:cs="Arial" w:eastAsia="Arial" w:hAnsi="Arial"/>
                <w:sz w:val="14"/>
                <w:szCs w:val="14"/>
                <w:color w:val="auto"/>
              </w:rPr>
              <w:t>3:58</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0:71</w:t>
            </w:r>
          </w:p>
        </w:tc>
        <w:tc>
          <w:tcPr>
            <w:tcW w:w="820" w:type="dxa"/>
            <w:vAlign w:val="bottom"/>
          </w:tcPr>
          <w:p>
            <w:pPr>
              <w:ind w:left="340"/>
              <w:spacing w:after="0"/>
              <w:rPr>
                <w:sz w:val="20"/>
                <w:szCs w:val="20"/>
                <w:color w:val="auto"/>
              </w:rPr>
            </w:pPr>
            <w:r>
              <w:rPr>
                <w:rFonts w:ascii="Arial" w:cs="Arial" w:eastAsia="Arial" w:hAnsi="Arial"/>
                <w:sz w:val="14"/>
                <w:szCs w:val="14"/>
                <w:color w:val="auto"/>
              </w:rPr>
              <w:t>1:92</w:t>
            </w:r>
          </w:p>
        </w:tc>
        <w:tc>
          <w:tcPr>
            <w:tcW w:w="120" w:type="dxa"/>
            <w:vAlign w:val="bottom"/>
          </w:tcPr>
          <w:p>
            <w:pPr>
              <w:spacing w:after="0"/>
              <w:rPr>
                <w:sz w:val="17"/>
                <w:szCs w:val="17"/>
                <w:color w:val="auto"/>
              </w:rPr>
            </w:pPr>
          </w:p>
        </w:tc>
        <w:tc>
          <w:tcPr>
            <w:tcW w:w="680" w:type="dxa"/>
            <w:vAlign w:val="bottom"/>
            <w:gridSpan w:val="2"/>
          </w:tcPr>
          <w:p>
            <w:pPr>
              <w:ind w:left="260"/>
              <w:spacing w:after="0" w:line="206" w:lineRule="exact"/>
              <w:rPr>
                <w:sz w:val="20"/>
                <w:szCs w:val="20"/>
                <w:color w:val="auto"/>
              </w:rPr>
            </w:pPr>
            <w:r>
              <w:rPr>
                <w:rFonts w:ascii="Arial" w:cs="Arial" w:eastAsia="Arial" w:hAnsi="Arial"/>
                <w:sz w:val="14"/>
                <w:szCs w:val="14"/>
                <w:color w:val="auto"/>
              </w:rPr>
              <w:t>3:75</w:t>
            </w:r>
            <w:r>
              <w:rPr>
                <w:rFonts w:ascii="Arial" w:cs="Arial" w:eastAsia="Arial" w:hAnsi="Arial"/>
                <w:sz w:val="21"/>
                <w:szCs w:val="21"/>
                <w:color w:val="auto"/>
                <w:vertAlign w:val="superscript"/>
              </w:rPr>
              <w:t>c</w:t>
            </w:r>
          </w:p>
        </w:tc>
      </w:tr>
      <w:tr>
        <w:trPr>
          <w:trHeight w:val="163"/>
        </w:trPr>
        <w:tc>
          <w:tcPr>
            <w:tcW w:w="1780" w:type="dxa"/>
            <w:vAlign w:val="bottom"/>
          </w:tcPr>
          <w:p>
            <w:pPr>
              <w:spacing w:after="0"/>
              <w:rPr>
                <w:sz w:val="20"/>
                <w:szCs w:val="20"/>
                <w:color w:val="auto"/>
              </w:rPr>
            </w:pPr>
            <w:r>
              <w:rPr>
                <w:rFonts w:ascii="Arial" w:cs="Arial" w:eastAsia="Arial" w:hAnsi="Arial"/>
                <w:sz w:val="14"/>
                <w:szCs w:val="14"/>
                <w:color w:val="auto"/>
              </w:rPr>
              <w:t>performance</w:t>
            </w:r>
          </w:p>
        </w:tc>
        <w:tc>
          <w:tcPr>
            <w:tcW w:w="6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r>
      <w:tr>
        <w:trPr>
          <w:trHeight w:val="231"/>
        </w:trPr>
        <w:tc>
          <w:tcPr>
            <w:tcW w:w="1780" w:type="dxa"/>
            <w:vAlign w:val="bottom"/>
          </w:tcPr>
          <w:p>
            <w:pPr>
              <w:spacing w:after="0"/>
              <w:rPr>
                <w:sz w:val="20"/>
                <w:szCs w:val="20"/>
                <w:color w:val="auto"/>
              </w:rPr>
            </w:pPr>
            <w:r>
              <w:rPr>
                <w:rFonts w:ascii="Arial" w:cs="Arial" w:eastAsia="Arial" w:hAnsi="Arial"/>
                <w:sz w:val="14"/>
                <w:szCs w:val="14"/>
                <w:color w:val="auto"/>
              </w:rPr>
              <w:t>Relaxation techniques and</w:t>
            </w:r>
          </w:p>
        </w:tc>
        <w:tc>
          <w:tcPr>
            <w:tcW w:w="620" w:type="dxa"/>
            <w:vAlign w:val="bottom"/>
          </w:tcPr>
          <w:p>
            <w:pPr>
              <w:ind w:left="180"/>
              <w:spacing w:after="0"/>
              <w:rPr>
                <w:sz w:val="20"/>
                <w:szCs w:val="20"/>
                <w:color w:val="auto"/>
              </w:rPr>
            </w:pPr>
            <w:r>
              <w:rPr>
                <w:rFonts w:ascii="Arial" w:cs="Arial" w:eastAsia="Arial" w:hAnsi="Arial"/>
                <w:sz w:val="14"/>
                <w:szCs w:val="14"/>
                <w:color w:val="auto"/>
              </w:rPr>
              <w:t>4:19</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1:29</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0:11</w:t>
            </w:r>
          </w:p>
        </w:tc>
        <w:tc>
          <w:tcPr>
            <w:tcW w:w="140" w:type="dxa"/>
            <w:vAlign w:val="bottom"/>
          </w:tcPr>
          <w:p>
            <w:pPr>
              <w:spacing w:after="0"/>
              <w:rPr>
                <w:sz w:val="20"/>
                <w:szCs w:val="20"/>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0:53</w:t>
            </w:r>
          </w:p>
        </w:tc>
        <w:tc>
          <w:tcPr>
            <w:tcW w:w="620" w:type="dxa"/>
            <w:vAlign w:val="bottom"/>
          </w:tcPr>
          <w:p>
            <w:pPr>
              <w:ind w:left="180"/>
              <w:spacing w:after="0"/>
              <w:rPr>
                <w:sz w:val="20"/>
                <w:szCs w:val="20"/>
                <w:color w:val="auto"/>
              </w:rPr>
            </w:pPr>
            <w:r>
              <w:rPr>
                <w:rFonts w:ascii="Arial" w:cs="Arial" w:eastAsia="Arial" w:hAnsi="Arial"/>
                <w:sz w:val="14"/>
                <w:szCs w:val="14"/>
                <w:color w:val="auto"/>
              </w:rPr>
              <w:t>2:62</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0:74</w:t>
            </w:r>
          </w:p>
        </w:tc>
        <w:tc>
          <w:tcPr>
            <w:tcW w:w="860" w:type="dxa"/>
            <w:vAlign w:val="bottom"/>
          </w:tcPr>
          <w:p>
            <w:pPr>
              <w:ind w:left="360"/>
              <w:spacing w:after="0"/>
              <w:rPr>
                <w:sz w:val="20"/>
                <w:szCs w:val="20"/>
                <w:color w:val="auto"/>
              </w:rPr>
            </w:pPr>
            <w:r>
              <w:rPr>
                <w:rFonts w:ascii="Arial" w:cs="Arial" w:eastAsia="Arial" w:hAnsi="Arial"/>
                <w:sz w:val="14"/>
                <w:szCs w:val="14"/>
                <w:color w:val="auto"/>
              </w:rPr>
              <w:t>0:16</w:t>
            </w:r>
          </w:p>
        </w:tc>
        <w:tc>
          <w:tcPr>
            <w:tcW w:w="120" w:type="dxa"/>
            <w:vAlign w:val="bottom"/>
          </w:tcPr>
          <w:p>
            <w:pPr>
              <w:spacing w:after="0"/>
              <w:rPr>
                <w:sz w:val="20"/>
                <w:szCs w:val="20"/>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0:20</w:t>
            </w:r>
          </w:p>
        </w:tc>
        <w:tc>
          <w:tcPr>
            <w:tcW w:w="600" w:type="dxa"/>
            <w:vAlign w:val="bottom"/>
          </w:tcPr>
          <w:p>
            <w:pPr>
              <w:ind w:left="160"/>
              <w:spacing w:after="0"/>
              <w:rPr>
                <w:sz w:val="20"/>
                <w:szCs w:val="20"/>
                <w:color w:val="auto"/>
              </w:rPr>
            </w:pPr>
            <w:r>
              <w:rPr>
                <w:rFonts w:ascii="Arial" w:cs="Arial" w:eastAsia="Arial" w:hAnsi="Arial"/>
                <w:sz w:val="14"/>
                <w:szCs w:val="14"/>
                <w:color w:val="auto"/>
              </w:rPr>
              <w:t>3:24</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0:74</w:t>
            </w:r>
          </w:p>
        </w:tc>
        <w:tc>
          <w:tcPr>
            <w:tcW w:w="820" w:type="dxa"/>
            <w:vAlign w:val="bottom"/>
          </w:tcPr>
          <w:p>
            <w:pPr>
              <w:ind w:left="340"/>
              <w:spacing w:after="0"/>
              <w:rPr>
                <w:sz w:val="20"/>
                <w:szCs w:val="20"/>
                <w:color w:val="auto"/>
              </w:rPr>
            </w:pPr>
            <w:r>
              <w:rPr>
                <w:rFonts w:ascii="Arial" w:cs="Arial" w:eastAsia="Arial" w:hAnsi="Arial"/>
                <w:sz w:val="14"/>
                <w:szCs w:val="14"/>
                <w:color w:val="auto"/>
              </w:rPr>
              <w:t>0:91</w:t>
            </w:r>
          </w:p>
        </w:tc>
        <w:tc>
          <w:tcPr>
            <w:tcW w:w="120" w:type="dxa"/>
            <w:vAlign w:val="bottom"/>
          </w:tcPr>
          <w:p>
            <w:pPr>
              <w:spacing w:after="0"/>
              <w:rPr>
                <w:sz w:val="20"/>
                <w:szCs w:val="20"/>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0:86</w:t>
            </w:r>
          </w:p>
        </w:tc>
        <w:tc>
          <w:tcPr>
            <w:tcW w:w="20" w:type="dxa"/>
            <w:vAlign w:val="bottom"/>
          </w:tcPr>
          <w:p>
            <w:pPr>
              <w:spacing w:after="0"/>
              <w:rPr>
                <w:sz w:val="20"/>
                <w:szCs w:val="20"/>
                <w:color w:val="auto"/>
              </w:rPr>
            </w:pPr>
          </w:p>
        </w:tc>
      </w:tr>
      <w:tr>
        <w:trPr>
          <w:trHeight w:val="185"/>
        </w:trPr>
        <w:tc>
          <w:tcPr>
            <w:tcW w:w="1780" w:type="dxa"/>
            <w:vAlign w:val="bottom"/>
          </w:tcPr>
          <w:p>
            <w:pPr>
              <w:spacing w:after="0"/>
              <w:rPr>
                <w:sz w:val="20"/>
                <w:szCs w:val="20"/>
                <w:color w:val="auto"/>
              </w:rPr>
            </w:pPr>
            <w:r>
              <w:rPr>
                <w:rFonts w:ascii="Arial" w:cs="Arial" w:eastAsia="Arial" w:hAnsi="Arial"/>
                <w:sz w:val="14"/>
                <w:szCs w:val="14"/>
                <w:color w:val="auto"/>
              </w:rPr>
              <w:t>deep breathing</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231"/>
        </w:trPr>
        <w:tc>
          <w:tcPr>
            <w:tcW w:w="1780" w:type="dxa"/>
            <w:vAlign w:val="bottom"/>
          </w:tcPr>
          <w:p>
            <w:pPr>
              <w:spacing w:after="0"/>
              <w:rPr>
                <w:sz w:val="20"/>
                <w:szCs w:val="20"/>
                <w:color w:val="auto"/>
              </w:rPr>
            </w:pPr>
            <w:r>
              <w:rPr>
                <w:rFonts w:ascii="Arial" w:cs="Arial" w:eastAsia="Arial" w:hAnsi="Arial"/>
                <w:sz w:val="14"/>
                <w:szCs w:val="14"/>
                <w:color w:val="auto"/>
              </w:rPr>
              <w:t>Role play games</w:t>
            </w:r>
          </w:p>
        </w:tc>
        <w:tc>
          <w:tcPr>
            <w:tcW w:w="620" w:type="dxa"/>
            <w:vAlign w:val="bottom"/>
          </w:tcPr>
          <w:p>
            <w:pPr>
              <w:ind w:left="180"/>
              <w:spacing w:after="0"/>
              <w:rPr>
                <w:sz w:val="20"/>
                <w:szCs w:val="20"/>
                <w:color w:val="auto"/>
              </w:rPr>
            </w:pPr>
            <w:r>
              <w:rPr>
                <w:rFonts w:ascii="Arial" w:cs="Arial" w:eastAsia="Arial" w:hAnsi="Arial"/>
                <w:sz w:val="14"/>
                <w:szCs w:val="14"/>
                <w:color w:val="auto"/>
              </w:rPr>
              <w:t>4:09</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1:23</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0:53</w:t>
            </w:r>
          </w:p>
        </w:tc>
        <w:tc>
          <w:tcPr>
            <w:tcW w:w="140" w:type="dxa"/>
            <w:vAlign w:val="bottom"/>
          </w:tcPr>
          <w:p>
            <w:pPr>
              <w:spacing w:after="0"/>
              <w:rPr>
                <w:sz w:val="20"/>
                <w:szCs w:val="20"/>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0:18</w:t>
            </w:r>
          </w:p>
        </w:tc>
        <w:tc>
          <w:tcPr>
            <w:tcW w:w="620" w:type="dxa"/>
            <w:vAlign w:val="bottom"/>
          </w:tcPr>
          <w:p>
            <w:pPr>
              <w:ind w:left="180"/>
              <w:spacing w:after="0"/>
              <w:rPr>
                <w:sz w:val="20"/>
                <w:szCs w:val="20"/>
                <w:color w:val="auto"/>
              </w:rPr>
            </w:pPr>
            <w:r>
              <w:rPr>
                <w:rFonts w:ascii="Arial" w:cs="Arial" w:eastAsia="Arial" w:hAnsi="Arial"/>
                <w:sz w:val="14"/>
                <w:szCs w:val="14"/>
                <w:color w:val="auto"/>
              </w:rPr>
              <w:t>2:70</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0:69</w:t>
            </w:r>
          </w:p>
        </w:tc>
        <w:tc>
          <w:tcPr>
            <w:tcW w:w="860" w:type="dxa"/>
            <w:vAlign w:val="bottom"/>
          </w:tcPr>
          <w:p>
            <w:pPr>
              <w:ind w:left="360"/>
              <w:spacing w:after="0"/>
              <w:rPr>
                <w:sz w:val="20"/>
                <w:szCs w:val="20"/>
                <w:color w:val="auto"/>
              </w:rPr>
            </w:pPr>
            <w:r>
              <w:rPr>
                <w:rFonts w:ascii="Arial" w:cs="Arial" w:eastAsia="Arial" w:hAnsi="Arial"/>
                <w:sz w:val="14"/>
                <w:szCs w:val="14"/>
                <w:color w:val="auto"/>
              </w:rPr>
              <w:t>0:21</w:t>
            </w:r>
          </w:p>
        </w:tc>
        <w:tc>
          <w:tcPr>
            <w:tcW w:w="120" w:type="dxa"/>
            <w:vAlign w:val="bottom"/>
          </w:tcPr>
          <w:p>
            <w:pPr>
              <w:spacing w:after="0"/>
              <w:rPr>
                <w:sz w:val="20"/>
                <w:szCs w:val="20"/>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0:51</w:t>
            </w:r>
          </w:p>
        </w:tc>
        <w:tc>
          <w:tcPr>
            <w:tcW w:w="600" w:type="dxa"/>
            <w:vAlign w:val="bottom"/>
          </w:tcPr>
          <w:p>
            <w:pPr>
              <w:ind w:left="160"/>
              <w:spacing w:after="0"/>
              <w:rPr>
                <w:sz w:val="20"/>
                <w:szCs w:val="20"/>
                <w:color w:val="auto"/>
              </w:rPr>
            </w:pPr>
            <w:r>
              <w:rPr>
                <w:rFonts w:ascii="Arial" w:cs="Arial" w:eastAsia="Arial" w:hAnsi="Arial"/>
                <w:sz w:val="14"/>
                <w:szCs w:val="14"/>
                <w:color w:val="auto"/>
              </w:rPr>
              <w:t>3:28</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0:80</w:t>
            </w:r>
          </w:p>
        </w:tc>
        <w:tc>
          <w:tcPr>
            <w:tcW w:w="820" w:type="dxa"/>
            <w:vAlign w:val="bottom"/>
          </w:tcPr>
          <w:p>
            <w:pPr>
              <w:ind w:left="340"/>
              <w:spacing w:after="0"/>
              <w:rPr>
                <w:sz w:val="20"/>
                <w:szCs w:val="20"/>
                <w:color w:val="auto"/>
              </w:rPr>
            </w:pPr>
            <w:r>
              <w:rPr>
                <w:rFonts w:ascii="Arial" w:cs="Arial" w:eastAsia="Arial" w:hAnsi="Arial"/>
                <w:sz w:val="14"/>
                <w:szCs w:val="14"/>
                <w:color w:val="auto"/>
              </w:rPr>
              <w:t>1:19</w:t>
            </w:r>
          </w:p>
        </w:tc>
        <w:tc>
          <w:tcPr>
            <w:tcW w:w="120" w:type="dxa"/>
            <w:vAlign w:val="bottom"/>
          </w:tcPr>
          <w:p>
            <w:pPr>
              <w:spacing w:after="0"/>
              <w:rPr>
                <w:sz w:val="20"/>
                <w:szCs w:val="20"/>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1:36</w:t>
            </w:r>
          </w:p>
        </w:tc>
        <w:tc>
          <w:tcPr>
            <w:tcW w:w="20" w:type="dxa"/>
            <w:vAlign w:val="bottom"/>
          </w:tcPr>
          <w:p>
            <w:pPr>
              <w:spacing w:after="0"/>
              <w:rPr>
                <w:sz w:val="20"/>
                <w:szCs w:val="20"/>
                <w:color w:val="auto"/>
              </w:rPr>
            </w:pPr>
          </w:p>
        </w:tc>
      </w:tr>
      <w:tr>
        <w:trPr>
          <w:trHeight w:val="270"/>
        </w:trPr>
        <w:tc>
          <w:tcPr>
            <w:tcW w:w="1780" w:type="dxa"/>
            <w:vAlign w:val="bottom"/>
          </w:tcPr>
          <w:p>
            <w:pPr>
              <w:spacing w:after="0"/>
              <w:rPr>
                <w:sz w:val="20"/>
                <w:szCs w:val="20"/>
                <w:color w:val="auto"/>
              </w:rPr>
            </w:pPr>
            <w:r>
              <w:rPr>
                <w:rFonts w:ascii="Arial" w:cs="Arial" w:eastAsia="Arial" w:hAnsi="Arial"/>
                <w:sz w:val="14"/>
                <w:szCs w:val="14"/>
                <w:color w:val="auto"/>
              </w:rPr>
              <w:t>Scene study</w:t>
            </w:r>
          </w:p>
        </w:tc>
        <w:tc>
          <w:tcPr>
            <w:tcW w:w="620" w:type="dxa"/>
            <w:vAlign w:val="bottom"/>
          </w:tcPr>
          <w:p>
            <w:pPr>
              <w:ind w:left="180"/>
              <w:spacing w:after="0"/>
              <w:rPr>
                <w:sz w:val="20"/>
                <w:szCs w:val="20"/>
                <w:color w:val="auto"/>
              </w:rPr>
            </w:pPr>
            <w:r>
              <w:rPr>
                <w:rFonts w:ascii="Arial" w:cs="Arial" w:eastAsia="Arial" w:hAnsi="Arial"/>
                <w:sz w:val="14"/>
                <w:szCs w:val="14"/>
                <w:color w:val="auto"/>
              </w:rPr>
              <w:t>4:49</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1:07</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0:07</w:t>
            </w:r>
          </w:p>
        </w:tc>
        <w:tc>
          <w:tcPr>
            <w:tcW w:w="140" w:type="dxa"/>
            <w:vAlign w:val="bottom"/>
          </w:tcPr>
          <w:p>
            <w:pPr>
              <w:spacing w:after="0"/>
              <w:rPr>
                <w:sz w:val="23"/>
                <w:szCs w:val="23"/>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0:94</w:t>
            </w:r>
          </w:p>
        </w:tc>
        <w:tc>
          <w:tcPr>
            <w:tcW w:w="620" w:type="dxa"/>
            <w:vAlign w:val="bottom"/>
          </w:tcPr>
          <w:p>
            <w:pPr>
              <w:ind w:left="180"/>
              <w:spacing w:after="0"/>
              <w:rPr>
                <w:sz w:val="20"/>
                <w:szCs w:val="20"/>
                <w:color w:val="auto"/>
              </w:rPr>
            </w:pPr>
            <w:r>
              <w:rPr>
                <w:rFonts w:ascii="Arial" w:cs="Arial" w:eastAsia="Arial" w:hAnsi="Arial"/>
                <w:sz w:val="14"/>
                <w:szCs w:val="14"/>
                <w:color w:val="auto"/>
              </w:rPr>
              <w:t>2:72</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0:74</w:t>
            </w:r>
          </w:p>
        </w:tc>
        <w:tc>
          <w:tcPr>
            <w:tcW w:w="860" w:type="dxa"/>
            <w:vAlign w:val="bottom"/>
          </w:tcPr>
          <w:p>
            <w:pPr>
              <w:ind w:left="360"/>
              <w:spacing w:after="0"/>
              <w:rPr>
                <w:sz w:val="20"/>
                <w:szCs w:val="20"/>
                <w:color w:val="auto"/>
              </w:rPr>
            </w:pPr>
            <w:r>
              <w:rPr>
                <w:rFonts w:ascii="Arial" w:cs="Arial" w:eastAsia="Arial" w:hAnsi="Arial"/>
                <w:sz w:val="14"/>
                <w:szCs w:val="14"/>
                <w:color w:val="auto"/>
              </w:rPr>
              <w:t>0:39</w:t>
            </w:r>
          </w:p>
        </w:tc>
        <w:tc>
          <w:tcPr>
            <w:tcW w:w="120" w:type="dxa"/>
            <w:vAlign w:val="bottom"/>
          </w:tcPr>
          <w:p>
            <w:pPr>
              <w:spacing w:after="0"/>
              <w:rPr>
                <w:sz w:val="23"/>
                <w:szCs w:val="23"/>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0:86</w:t>
            </w:r>
          </w:p>
        </w:tc>
        <w:tc>
          <w:tcPr>
            <w:tcW w:w="600" w:type="dxa"/>
            <w:vAlign w:val="bottom"/>
          </w:tcPr>
          <w:p>
            <w:pPr>
              <w:ind w:left="160"/>
              <w:spacing w:after="0"/>
              <w:rPr>
                <w:sz w:val="20"/>
                <w:szCs w:val="20"/>
                <w:color w:val="auto"/>
              </w:rPr>
            </w:pPr>
            <w:r>
              <w:rPr>
                <w:rFonts w:ascii="Arial" w:cs="Arial" w:eastAsia="Arial" w:hAnsi="Arial"/>
                <w:sz w:val="14"/>
                <w:szCs w:val="14"/>
                <w:color w:val="auto"/>
              </w:rPr>
              <w:t>3:54</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0:67</w:t>
            </w:r>
          </w:p>
        </w:tc>
        <w:tc>
          <w:tcPr>
            <w:tcW w:w="820" w:type="dxa"/>
            <w:vAlign w:val="bottom"/>
          </w:tcPr>
          <w:p>
            <w:pPr>
              <w:ind w:left="340"/>
              <w:spacing w:after="0"/>
              <w:rPr>
                <w:sz w:val="20"/>
                <w:szCs w:val="20"/>
                <w:color w:val="auto"/>
              </w:rPr>
            </w:pPr>
            <w:r>
              <w:rPr>
                <w:rFonts w:ascii="Arial" w:cs="Arial" w:eastAsia="Arial" w:hAnsi="Arial"/>
                <w:sz w:val="14"/>
                <w:szCs w:val="14"/>
                <w:color w:val="auto"/>
              </w:rPr>
              <w:t>1:46</w:t>
            </w:r>
          </w:p>
        </w:tc>
        <w:tc>
          <w:tcPr>
            <w:tcW w:w="120" w:type="dxa"/>
            <w:vAlign w:val="bottom"/>
          </w:tcPr>
          <w:p>
            <w:pPr>
              <w:spacing w:after="0"/>
              <w:rPr>
                <w:sz w:val="23"/>
                <w:szCs w:val="23"/>
                <w:color w:val="auto"/>
              </w:rPr>
            </w:pPr>
          </w:p>
        </w:tc>
        <w:tc>
          <w:tcPr>
            <w:tcW w:w="680" w:type="dxa"/>
            <w:vAlign w:val="bottom"/>
            <w:gridSpan w:val="2"/>
          </w:tcPr>
          <w:p>
            <w:pPr>
              <w:ind w:left="260"/>
              <w:spacing w:after="0"/>
              <w:rPr>
                <w:sz w:val="20"/>
                <w:szCs w:val="20"/>
                <w:color w:val="auto"/>
              </w:rPr>
            </w:pPr>
            <w:r>
              <w:rPr>
                <w:rFonts w:ascii="Arial" w:cs="Arial" w:eastAsia="Arial" w:hAnsi="Arial"/>
                <w:sz w:val="14"/>
                <w:szCs w:val="14"/>
                <w:color w:val="auto"/>
              </w:rPr>
              <w:t>2:15</w:t>
            </w:r>
            <w:r>
              <w:rPr>
                <w:rFonts w:ascii="Arial" w:cs="Arial" w:eastAsia="Arial" w:hAnsi="Arial"/>
                <w:sz w:val="21"/>
                <w:szCs w:val="21"/>
                <w:color w:val="auto"/>
                <w:vertAlign w:val="superscript"/>
              </w:rPr>
              <w:t>c</w:t>
            </w:r>
          </w:p>
        </w:tc>
      </w:tr>
      <w:tr>
        <w:trPr>
          <w:trHeight w:val="239"/>
        </w:trPr>
        <w:tc>
          <w:tcPr>
            <w:tcW w:w="1780" w:type="dxa"/>
            <w:vAlign w:val="bottom"/>
          </w:tcPr>
          <w:p>
            <w:pPr>
              <w:spacing w:after="0"/>
              <w:rPr>
                <w:sz w:val="20"/>
                <w:szCs w:val="20"/>
                <w:color w:val="auto"/>
              </w:rPr>
            </w:pPr>
            <w:r>
              <w:rPr>
                <w:rFonts w:ascii="Arial" w:cs="Arial" w:eastAsia="Arial" w:hAnsi="Arial"/>
                <w:sz w:val="14"/>
                <w:szCs w:val="14"/>
                <w:color w:val="auto"/>
              </w:rPr>
              <w:t>Script/character analysis</w:t>
            </w:r>
          </w:p>
        </w:tc>
        <w:tc>
          <w:tcPr>
            <w:tcW w:w="620" w:type="dxa"/>
            <w:vAlign w:val="bottom"/>
          </w:tcPr>
          <w:p>
            <w:pPr>
              <w:ind w:left="180"/>
              <w:spacing w:after="0"/>
              <w:rPr>
                <w:sz w:val="20"/>
                <w:szCs w:val="20"/>
                <w:color w:val="auto"/>
              </w:rPr>
            </w:pPr>
            <w:r>
              <w:rPr>
                <w:rFonts w:ascii="Arial" w:cs="Arial" w:eastAsia="Arial" w:hAnsi="Arial"/>
                <w:sz w:val="14"/>
                <w:szCs w:val="14"/>
                <w:color w:val="auto"/>
              </w:rPr>
              <w:t>4:59</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1:06</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0:15</w:t>
            </w:r>
          </w:p>
        </w:tc>
        <w:tc>
          <w:tcPr>
            <w:tcW w:w="140" w:type="dxa"/>
            <w:vAlign w:val="bottom"/>
          </w:tcPr>
          <w:p>
            <w:pPr>
              <w:spacing w:after="0"/>
              <w:rPr>
                <w:sz w:val="20"/>
                <w:szCs w:val="20"/>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0:68</w:t>
            </w:r>
          </w:p>
        </w:tc>
        <w:tc>
          <w:tcPr>
            <w:tcW w:w="620" w:type="dxa"/>
            <w:vAlign w:val="bottom"/>
          </w:tcPr>
          <w:p>
            <w:pPr>
              <w:ind w:left="180"/>
              <w:spacing w:after="0"/>
              <w:rPr>
                <w:sz w:val="20"/>
                <w:szCs w:val="20"/>
                <w:color w:val="auto"/>
              </w:rPr>
            </w:pPr>
            <w:r>
              <w:rPr>
                <w:rFonts w:ascii="Arial" w:cs="Arial" w:eastAsia="Arial" w:hAnsi="Arial"/>
                <w:sz w:val="14"/>
                <w:szCs w:val="14"/>
                <w:color w:val="auto"/>
              </w:rPr>
              <w:t>2:80</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0:75</w:t>
            </w:r>
          </w:p>
        </w:tc>
        <w:tc>
          <w:tcPr>
            <w:tcW w:w="860" w:type="dxa"/>
            <w:vAlign w:val="bottom"/>
          </w:tcPr>
          <w:p>
            <w:pPr>
              <w:ind w:left="360"/>
              <w:spacing w:after="0"/>
              <w:rPr>
                <w:sz w:val="20"/>
                <w:szCs w:val="20"/>
                <w:color w:val="auto"/>
              </w:rPr>
            </w:pPr>
            <w:r>
              <w:rPr>
                <w:rFonts w:ascii="Arial" w:cs="Arial" w:eastAsia="Arial" w:hAnsi="Arial"/>
                <w:sz w:val="14"/>
                <w:szCs w:val="14"/>
                <w:color w:val="auto"/>
              </w:rPr>
              <w:t>0:03</w:t>
            </w:r>
          </w:p>
        </w:tc>
        <w:tc>
          <w:tcPr>
            <w:tcW w:w="120" w:type="dxa"/>
            <w:vAlign w:val="bottom"/>
          </w:tcPr>
          <w:p>
            <w:pPr>
              <w:spacing w:after="0"/>
              <w:rPr>
                <w:sz w:val="20"/>
                <w:szCs w:val="20"/>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0:64</w:t>
            </w:r>
          </w:p>
        </w:tc>
        <w:tc>
          <w:tcPr>
            <w:tcW w:w="600" w:type="dxa"/>
            <w:vAlign w:val="bottom"/>
          </w:tcPr>
          <w:p>
            <w:pPr>
              <w:ind w:left="160"/>
              <w:spacing w:after="0" w:line="239" w:lineRule="exact"/>
              <w:rPr>
                <w:sz w:val="20"/>
                <w:szCs w:val="20"/>
                <w:color w:val="auto"/>
              </w:rPr>
            </w:pPr>
            <w:r>
              <w:rPr>
                <w:rFonts w:ascii="Arial" w:cs="Arial" w:eastAsia="Arial" w:hAnsi="Arial"/>
                <w:sz w:val="14"/>
                <w:szCs w:val="14"/>
                <w:color w:val="auto"/>
              </w:rPr>
              <w:t>3:71</w:t>
            </w:r>
            <w:r>
              <w:rPr>
                <w:rFonts w:ascii="Arial" w:cs="Arial" w:eastAsia="Arial" w:hAnsi="Arial"/>
                <w:sz w:val="21"/>
                <w:szCs w:val="21"/>
                <w:color w:val="auto"/>
                <w:vertAlign w:val="superscript"/>
              </w:rPr>
              <w:t>a</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0:59</w:t>
            </w:r>
          </w:p>
        </w:tc>
        <w:tc>
          <w:tcPr>
            <w:tcW w:w="940" w:type="dxa"/>
            <w:vAlign w:val="bottom"/>
            <w:gridSpan w:val="2"/>
          </w:tcPr>
          <w:p>
            <w:pPr>
              <w:ind w:left="340"/>
              <w:spacing w:after="0" w:line="239" w:lineRule="exact"/>
              <w:rPr>
                <w:sz w:val="20"/>
                <w:szCs w:val="20"/>
                <w:color w:val="auto"/>
              </w:rPr>
            </w:pPr>
            <w:r>
              <w:rPr>
                <w:rFonts w:ascii="Arial" w:cs="Arial" w:eastAsia="Arial" w:hAnsi="Arial"/>
                <w:sz w:val="14"/>
                <w:szCs w:val="14"/>
                <w:color w:val="auto"/>
              </w:rPr>
              <w:t>2:25</w:t>
            </w:r>
            <w:r>
              <w:rPr>
                <w:rFonts w:ascii="Arial" w:cs="Arial" w:eastAsia="Arial" w:hAnsi="Arial"/>
                <w:sz w:val="21"/>
                <w:szCs w:val="21"/>
                <w:color w:val="auto"/>
                <w:vertAlign w:val="superscript"/>
              </w:rPr>
              <w:t>b</w:t>
            </w:r>
          </w:p>
        </w:tc>
        <w:tc>
          <w:tcPr>
            <w:tcW w:w="680" w:type="dxa"/>
            <w:vAlign w:val="bottom"/>
            <w:gridSpan w:val="2"/>
          </w:tcPr>
          <w:p>
            <w:pPr>
              <w:ind w:left="260"/>
              <w:spacing w:after="0" w:line="239" w:lineRule="exact"/>
              <w:rPr>
                <w:sz w:val="20"/>
                <w:szCs w:val="20"/>
                <w:color w:val="auto"/>
              </w:rPr>
            </w:pPr>
            <w:r>
              <w:rPr>
                <w:rFonts w:ascii="Arial" w:cs="Arial" w:eastAsia="Arial" w:hAnsi="Arial"/>
                <w:sz w:val="14"/>
                <w:szCs w:val="14"/>
                <w:color w:val="auto"/>
              </w:rPr>
              <w:t>5:27</w:t>
            </w:r>
            <w:r>
              <w:rPr>
                <w:rFonts w:ascii="Arial" w:cs="Arial" w:eastAsia="Arial" w:hAnsi="Arial"/>
                <w:sz w:val="21"/>
                <w:szCs w:val="21"/>
                <w:color w:val="auto"/>
                <w:vertAlign w:val="superscript"/>
              </w:rPr>
              <w:t>c</w:t>
            </w:r>
          </w:p>
        </w:tc>
      </w:tr>
      <w:tr>
        <w:trPr>
          <w:trHeight w:val="172"/>
        </w:trPr>
        <w:tc>
          <w:tcPr>
            <w:tcW w:w="1780" w:type="dxa"/>
            <w:vAlign w:val="bottom"/>
          </w:tcPr>
          <w:p>
            <w:pPr>
              <w:spacing w:after="0"/>
              <w:rPr>
                <w:sz w:val="20"/>
                <w:szCs w:val="20"/>
                <w:color w:val="auto"/>
              </w:rPr>
            </w:pPr>
            <w:r>
              <w:rPr>
                <w:rFonts w:ascii="Arial" w:cs="Arial" w:eastAsia="Arial" w:hAnsi="Arial"/>
                <w:sz w:val="14"/>
                <w:szCs w:val="14"/>
                <w:color w:val="auto"/>
              </w:rPr>
              <w:t>Sensory or memory recall</w:t>
            </w:r>
          </w:p>
        </w:tc>
        <w:tc>
          <w:tcPr>
            <w:tcW w:w="620" w:type="dxa"/>
            <w:vAlign w:val="bottom"/>
          </w:tcPr>
          <w:p>
            <w:pPr>
              <w:ind w:left="180"/>
              <w:spacing w:after="0"/>
              <w:rPr>
                <w:sz w:val="20"/>
                <w:szCs w:val="20"/>
                <w:color w:val="auto"/>
              </w:rPr>
            </w:pPr>
            <w:r>
              <w:rPr>
                <w:rFonts w:ascii="Arial" w:cs="Arial" w:eastAsia="Arial" w:hAnsi="Arial"/>
                <w:sz w:val="14"/>
                <w:szCs w:val="14"/>
                <w:color w:val="auto"/>
              </w:rPr>
              <w:t>3:56</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1:19</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0:18</w:t>
            </w:r>
          </w:p>
        </w:tc>
        <w:tc>
          <w:tcPr>
            <w:tcW w:w="140" w:type="dxa"/>
            <w:vAlign w:val="bottom"/>
          </w:tcPr>
          <w:p>
            <w:pPr>
              <w:spacing w:after="0"/>
              <w:rPr>
                <w:sz w:val="14"/>
                <w:szCs w:val="14"/>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0:32</w:t>
            </w:r>
          </w:p>
        </w:tc>
        <w:tc>
          <w:tcPr>
            <w:tcW w:w="620" w:type="dxa"/>
            <w:vAlign w:val="bottom"/>
          </w:tcPr>
          <w:p>
            <w:pPr>
              <w:ind w:left="180"/>
              <w:spacing w:after="0"/>
              <w:rPr>
                <w:sz w:val="20"/>
                <w:szCs w:val="20"/>
                <w:color w:val="auto"/>
              </w:rPr>
            </w:pPr>
            <w:r>
              <w:rPr>
                <w:rFonts w:ascii="Arial" w:cs="Arial" w:eastAsia="Arial" w:hAnsi="Arial"/>
                <w:sz w:val="14"/>
                <w:szCs w:val="14"/>
                <w:color w:val="auto"/>
              </w:rPr>
              <w:t>2:31</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0:76</w:t>
            </w:r>
          </w:p>
        </w:tc>
        <w:tc>
          <w:tcPr>
            <w:tcW w:w="860" w:type="dxa"/>
            <w:vAlign w:val="bottom"/>
          </w:tcPr>
          <w:p>
            <w:pPr>
              <w:ind w:left="360"/>
              <w:spacing w:after="0"/>
              <w:rPr>
                <w:sz w:val="20"/>
                <w:szCs w:val="20"/>
                <w:color w:val="auto"/>
              </w:rPr>
            </w:pPr>
            <w:r>
              <w:rPr>
                <w:rFonts w:ascii="Arial" w:cs="Arial" w:eastAsia="Arial" w:hAnsi="Arial"/>
                <w:sz w:val="14"/>
                <w:szCs w:val="14"/>
                <w:color w:val="auto"/>
              </w:rPr>
              <w:t>0:31</w:t>
            </w:r>
          </w:p>
        </w:tc>
        <w:tc>
          <w:tcPr>
            <w:tcW w:w="120" w:type="dxa"/>
            <w:vAlign w:val="bottom"/>
          </w:tcPr>
          <w:p>
            <w:pPr>
              <w:spacing w:after="0"/>
              <w:rPr>
                <w:sz w:val="14"/>
                <w:szCs w:val="14"/>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0:12</w:t>
            </w:r>
          </w:p>
        </w:tc>
        <w:tc>
          <w:tcPr>
            <w:tcW w:w="600" w:type="dxa"/>
            <w:vAlign w:val="bottom"/>
          </w:tcPr>
          <w:p>
            <w:pPr>
              <w:ind w:left="160"/>
              <w:spacing w:after="0"/>
              <w:rPr>
                <w:sz w:val="20"/>
                <w:szCs w:val="20"/>
                <w:color w:val="auto"/>
              </w:rPr>
            </w:pPr>
            <w:r>
              <w:rPr>
                <w:rFonts w:ascii="Arial" w:cs="Arial" w:eastAsia="Arial" w:hAnsi="Arial"/>
                <w:sz w:val="14"/>
                <w:szCs w:val="14"/>
                <w:color w:val="auto"/>
              </w:rPr>
              <w:t>2:91</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0:88</w:t>
            </w:r>
          </w:p>
        </w:tc>
        <w:tc>
          <w:tcPr>
            <w:tcW w:w="820" w:type="dxa"/>
            <w:vAlign w:val="bottom"/>
          </w:tcPr>
          <w:p>
            <w:pPr>
              <w:ind w:left="340"/>
              <w:spacing w:after="0"/>
              <w:rPr>
                <w:sz w:val="20"/>
                <w:szCs w:val="20"/>
                <w:color w:val="auto"/>
              </w:rPr>
            </w:pPr>
            <w:r>
              <w:rPr>
                <w:rFonts w:ascii="Arial" w:cs="Arial" w:eastAsia="Arial" w:hAnsi="Arial"/>
                <w:sz w:val="14"/>
                <w:szCs w:val="14"/>
                <w:color w:val="auto"/>
              </w:rPr>
              <w:t>0:67</w:t>
            </w:r>
          </w:p>
        </w:tc>
        <w:tc>
          <w:tcPr>
            <w:tcW w:w="120" w:type="dxa"/>
            <w:vAlign w:val="bottom"/>
          </w:tcPr>
          <w:p>
            <w:pPr>
              <w:spacing w:after="0"/>
              <w:rPr>
                <w:sz w:val="14"/>
                <w:szCs w:val="14"/>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0:07</w:t>
            </w:r>
          </w:p>
        </w:tc>
        <w:tc>
          <w:tcPr>
            <w:tcW w:w="20" w:type="dxa"/>
            <w:vAlign w:val="bottom"/>
          </w:tcPr>
          <w:p>
            <w:pPr>
              <w:spacing w:after="0"/>
              <w:rPr>
                <w:sz w:val="14"/>
                <w:szCs w:val="14"/>
                <w:color w:val="auto"/>
              </w:rPr>
            </w:pPr>
          </w:p>
        </w:tc>
      </w:tr>
      <w:tr>
        <w:trPr>
          <w:trHeight w:val="227"/>
        </w:trPr>
        <w:tc>
          <w:tcPr>
            <w:tcW w:w="1780" w:type="dxa"/>
            <w:vAlign w:val="bottom"/>
          </w:tcPr>
          <w:p>
            <w:pPr>
              <w:spacing w:after="0"/>
              <w:rPr>
                <w:sz w:val="20"/>
                <w:szCs w:val="20"/>
                <w:color w:val="auto"/>
              </w:rPr>
            </w:pPr>
            <w:r>
              <w:rPr>
                <w:rFonts w:ascii="Arial" w:cs="Arial" w:eastAsia="Arial" w:hAnsi="Arial"/>
                <w:sz w:val="14"/>
                <w:szCs w:val="14"/>
                <w:color w:val="auto"/>
              </w:rPr>
              <w:t>Short form improvisation</w:t>
            </w:r>
          </w:p>
        </w:tc>
        <w:tc>
          <w:tcPr>
            <w:tcW w:w="620" w:type="dxa"/>
            <w:vAlign w:val="bottom"/>
          </w:tcPr>
          <w:p>
            <w:pPr>
              <w:ind w:left="180"/>
              <w:spacing w:after="0"/>
              <w:rPr>
                <w:sz w:val="20"/>
                <w:szCs w:val="20"/>
                <w:color w:val="auto"/>
              </w:rPr>
            </w:pPr>
            <w:r>
              <w:rPr>
                <w:rFonts w:ascii="Arial" w:cs="Arial" w:eastAsia="Arial" w:hAnsi="Arial"/>
                <w:sz w:val="14"/>
                <w:szCs w:val="14"/>
                <w:color w:val="auto"/>
              </w:rPr>
              <w:t>4:13</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1:14</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0:39</w:t>
            </w:r>
          </w:p>
        </w:tc>
        <w:tc>
          <w:tcPr>
            <w:tcW w:w="140" w:type="dxa"/>
            <w:vAlign w:val="bottom"/>
          </w:tcPr>
          <w:p>
            <w:pPr>
              <w:spacing w:after="0"/>
              <w:rPr>
                <w:sz w:val="19"/>
                <w:szCs w:val="19"/>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0:42</w:t>
            </w:r>
          </w:p>
        </w:tc>
        <w:tc>
          <w:tcPr>
            <w:tcW w:w="620" w:type="dxa"/>
            <w:vAlign w:val="bottom"/>
          </w:tcPr>
          <w:p>
            <w:pPr>
              <w:ind w:left="180"/>
              <w:spacing w:after="0"/>
              <w:rPr>
                <w:sz w:val="20"/>
                <w:szCs w:val="20"/>
                <w:color w:val="auto"/>
              </w:rPr>
            </w:pPr>
            <w:r>
              <w:rPr>
                <w:rFonts w:ascii="Arial" w:cs="Arial" w:eastAsia="Arial" w:hAnsi="Arial"/>
                <w:sz w:val="14"/>
                <w:szCs w:val="14"/>
                <w:color w:val="auto"/>
              </w:rPr>
              <w:t>2:38</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0:70</w:t>
            </w:r>
          </w:p>
        </w:tc>
        <w:tc>
          <w:tcPr>
            <w:tcW w:w="860" w:type="dxa"/>
            <w:vAlign w:val="bottom"/>
          </w:tcPr>
          <w:p>
            <w:pPr>
              <w:ind w:left="360"/>
              <w:spacing w:after="0"/>
              <w:rPr>
                <w:sz w:val="20"/>
                <w:szCs w:val="20"/>
                <w:color w:val="auto"/>
              </w:rPr>
            </w:pPr>
            <w:r>
              <w:rPr>
                <w:rFonts w:ascii="Arial" w:cs="Arial" w:eastAsia="Arial" w:hAnsi="Arial"/>
                <w:sz w:val="14"/>
                <w:szCs w:val="14"/>
                <w:color w:val="auto"/>
              </w:rPr>
              <w:t>0:39</w:t>
            </w:r>
          </w:p>
        </w:tc>
        <w:tc>
          <w:tcPr>
            <w:tcW w:w="120" w:type="dxa"/>
            <w:vAlign w:val="bottom"/>
          </w:tcPr>
          <w:p>
            <w:pPr>
              <w:spacing w:after="0"/>
              <w:rPr>
                <w:sz w:val="19"/>
                <w:szCs w:val="19"/>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0:06</w:t>
            </w:r>
          </w:p>
        </w:tc>
        <w:tc>
          <w:tcPr>
            <w:tcW w:w="600" w:type="dxa"/>
            <w:vAlign w:val="bottom"/>
          </w:tcPr>
          <w:p>
            <w:pPr>
              <w:ind w:left="160"/>
              <w:spacing w:after="0"/>
              <w:rPr>
                <w:sz w:val="20"/>
                <w:szCs w:val="20"/>
                <w:color w:val="auto"/>
              </w:rPr>
            </w:pPr>
            <w:r>
              <w:rPr>
                <w:rFonts w:ascii="Arial" w:cs="Arial" w:eastAsia="Arial" w:hAnsi="Arial"/>
                <w:sz w:val="14"/>
                <w:szCs w:val="14"/>
                <w:color w:val="auto"/>
              </w:rPr>
              <w:t>3:23</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0:76</w:t>
            </w:r>
          </w:p>
        </w:tc>
        <w:tc>
          <w:tcPr>
            <w:tcW w:w="820" w:type="dxa"/>
            <w:vAlign w:val="bottom"/>
          </w:tcPr>
          <w:p>
            <w:pPr>
              <w:ind w:left="340"/>
              <w:spacing w:after="0"/>
              <w:rPr>
                <w:sz w:val="20"/>
                <w:szCs w:val="20"/>
                <w:color w:val="auto"/>
              </w:rPr>
            </w:pPr>
            <w:r>
              <w:rPr>
                <w:rFonts w:ascii="Arial" w:cs="Arial" w:eastAsia="Arial" w:hAnsi="Arial"/>
                <w:sz w:val="14"/>
                <w:szCs w:val="14"/>
                <w:color w:val="auto"/>
              </w:rPr>
              <w:t>0:94</w:t>
            </w:r>
          </w:p>
        </w:tc>
        <w:tc>
          <w:tcPr>
            <w:tcW w:w="120" w:type="dxa"/>
            <w:vAlign w:val="bottom"/>
          </w:tcPr>
          <w:p>
            <w:pPr>
              <w:spacing w:after="0"/>
              <w:rPr>
                <w:sz w:val="19"/>
                <w:szCs w:val="19"/>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0:88</w:t>
            </w:r>
          </w:p>
        </w:tc>
        <w:tc>
          <w:tcPr>
            <w:tcW w:w="20" w:type="dxa"/>
            <w:vAlign w:val="bottom"/>
          </w:tcPr>
          <w:p>
            <w:pPr>
              <w:spacing w:after="0"/>
              <w:rPr>
                <w:sz w:val="19"/>
                <w:szCs w:val="19"/>
                <w:color w:val="auto"/>
              </w:rPr>
            </w:pPr>
          </w:p>
        </w:tc>
      </w:tr>
      <w:tr>
        <w:trPr>
          <w:trHeight w:val="185"/>
        </w:trPr>
        <w:tc>
          <w:tcPr>
            <w:tcW w:w="1780" w:type="dxa"/>
            <w:vAlign w:val="bottom"/>
          </w:tcPr>
          <w:p>
            <w:pPr>
              <w:spacing w:after="0"/>
              <w:rPr>
                <w:sz w:val="20"/>
                <w:szCs w:val="20"/>
                <w:color w:val="auto"/>
              </w:rPr>
            </w:pPr>
            <w:r>
              <w:rPr>
                <w:rFonts w:ascii="Arial" w:cs="Arial" w:eastAsia="Arial" w:hAnsi="Arial"/>
                <w:sz w:val="14"/>
                <w:szCs w:val="14"/>
                <w:color w:val="auto"/>
              </w:rPr>
              <w:t>games</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231"/>
        </w:trPr>
        <w:tc>
          <w:tcPr>
            <w:tcW w:w="1780" w:type="dxa"/>
            <w:vAlign w:val="bottom"/>
          </w:tcPr>
          <w:p>
            <w:pPr>
              <w:spacing w:after="0"/>
              <w:rPr>
                <w:sz w:val="20"/>
                <w:szCs w:val="20"/>
                <w:color w:val="auto"/>
              </w:rPr>
            </w:pPr>
            <w:r>
              <w:rPr>
                <w:rFonts w:ascii="Arial" w:cs="Arial" w:eastAsia="Arial" w:hAnsi="Arial"/>
                <w:sz w:val="14"/>
                <w:szCs w:val="14"/>
                <w:color w:val="auto"/>
              </w:rPr>
              <w:t>Speed throughs</w:t>
            </w:r>
          </w:p>
        </w:tc>
        <w:tc>
          <w:tcPr>
            <w:tcW w:w="620" w:type="dxa"/>
            <w:vAlign w:val="bottom"/>
          </w:tcPr>
          <w:p>
            <w:pPr>
              <w:ind w:left="180"/>
              <w:spacing w:after="0"/>
              <w:rPr>
                <w:sz w:val="20"/>
                <w:szCs w:val="20"/>
                <w:color w:val="auto"/>
              </w:rPr>
            </w:pPr>
            <w:r>
              <w:rPr>
                <w:rFonts w:ascii="Arial" w:cs="Arial" w:eastAsia="Arial" w:hAnsi="Arial"/>
                <w:sz w:val="14"/>
                <w:szCs w:val="14"/>
                <w:color w:val="auto"/>
              </w:rPr>
              <w:t>2:68</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1:12</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0:23</w:t>
            </w:r>
          </w:p>
        </w:tc>
        <w:tc>
          <w:tcPr>
            <w:tcW w:w="140" w:type="dxa"/>
            <w:vAlign w:val="bottom"/>
          </w:tcPr>
          <w:p>
            <w:pPr>
              <w:spacing w:after="0"/>
              <w:rPr>
                <w:sz w:val="20"/>
                <w:szCs w:val="20"/>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0:61</w:t>
            </w:r>
          </w:p>
        </w:tc>
        <w:tc>
          <w:tcPr>
            <w:tcW w:w="620" w:type="dxa"/>
            <w:vAlign w:val="bottom"/>
          </w:tcPr>
          <w:p>
            <w:pPr>
              <w:ind w:left="180"/>
              <w:spacing w:after="0"/>
              <w:rPr>
                <w:sz w:val="20"/>
                <w:szCs w:val="20"/>
                <w:color w:val="auto"/>
              </w:rPr>
            </w:pPr>
            <w:r>
              <w:rPr>
                <w:rFonts w:ascii="Arial" w:cs="Arial" w:eastAsia="Arial" w:hAnsi="Arial"/>
                <w:sz w:val="14"/>
                <w:szCs w:val="14"/>
                <w:color w:val="auto"/>
              </w:rPr>
              <w:t>1:62</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0:65</w:t>
            </w:r>
          </w:p>
        </w:tc>
        <w:tc>
          <w:tcPr>
            <w:tcW w:w="860" w:type="dxa"/>
            <w:vAlign w:val="bottom"/>
          </w:tcPr>
          <w:p>
            <w:pPr>
              <w:ind w:left="360"/>
              <w:spacing w:after="0"/>
              <w:rPr>
                <w:sz w:val="20"/>
                <w:szCs w:val="20"/>
                <w:color w:val="auto"/>
              </w:rPr>
            </w:pPr>
            <w:r>
              <w:rPr>
                <w:rFonts w:ascii="Arial" w:cs="Arial" w:eastAsia="Arial" w:hAnsi="Arial"/>
                <w:sz w:val="14"/>
                <w:szCs w:val="14"/>
                <w:color w:val="auto"/>
              </w:rPr>
              <w:t>0:75</w:t>
            </w:r>
          </w:p>
        </w:tc>
        <w:tc>
          <w:tcPr>
            <w:tcW w:w="120" w:type="dxa"/>
            <w:vAlign w:val="bottom"/>
          </w:tcPr>
          <w:p>
            <w:pPr>
              <w:spacing w:after="0"/>
              <w:rPr>
                <w:sz w:val="20"/>
                <w:szCs w:val="20"/>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0:25</w:t>
            </w:r>
          </w:p>
        </w:tc>
        <w:tc>
          <w:tcPr>
            <w:tcW w:w="600" w:type="dxa"/>
            <w:vAlign w:val="bottom"/>
          </w:tcPr>
          <w:p>
            <w:pPr>
              <w:ind w:left="160"/>
              <w:spacing w:after="0"/>
              <w:rPr>
                <w:sz w:val="20"/>
                <w:szCs w:val="20"/>
                <w:color w:val="auto"/>
              </w:rPr>
            </w:pPr>
            <w:r>
              <w:rPr>
                <w:rFonts w:ascii="Arial" w:cs="Arial" w:eastAsia="Arial" w:hAnsi="Arial"/>
                <w:sz w:val="14"/>
                <w:szCs w:val="14"/>
                <w:color w:val="auto"/>
              </w:rPr>
              <w:t>2:30</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0:88</w:t>
            </w:r>
          </w:p>
        </w:tc>
        <w:tc>
          <w:tcPr>
            <w:tcW w:w="820" w:type="dxa"/>
            <w:vAlign w:val="bottom"/>
          </w:tcPr>
          <w:p>
            <w:pPr>
              <w:ind w:left="340"/>
              <w:spacing w:after="0"/>
              <w:rPr>
                <w:sz w:val="20"/>
                <w:szCs w:val="20"/>
                <w:color w:val="auto"/>
              </w:rPr>
            </w:pPr>
            <w:r>
              <w:rPr>
                <w:rFonts w:ascii="Arial" w:cs="Arial" w:eastAsia="Arial" w:hAnsi="Arial"/>
                <w:sz w:val="14"/>
                <w:szCs w:val="14"/>
                <w:color w:val="auto"/>
              </w:rPr>
              <w:t>0:21</w:t>
            </w:r>
          </w:p>
        </w:tc>
        <w:tc>
          <w:tcPr>
            <w:tcW w:w="120" w:type="dxa"/>
            <w:vAlign w:val="bottom"/>
          </w:tcPr>
          <w:p>
            <w:pPr>
              <w:spacing w:after="0"/>
              <w:rPr>
                <w:sz w:val="20"/>
                <w:szCs w:val="20"/>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1:03</w:t>
            </w:r>
          </w:p>
        </w:tc>
        <w:tc>
          <w:tcPr>
            <w:tcW w:w="20" w:type="dxa"/>
            <w:vAlign w:val="bottom"/>
          </w:tcPr>
          <w:p>
            <w:pPr>
              <w:spacing w:after="0"/>
              <w:rPr>
                <w:sz w:val="20"/>
                <w:szCs w:val="20"/>
                <w:color w:val="auto"/>
              </w:rPr>
            </w:pPr>
          </w:p>
        </w:tc>
      </w:tr>
      <w:tr>
        <w:trPr>
          <w:trHeight w:val="227"/>
        </w:trPr>
        <w:tc>
          <w:tcPr>
            <w:tcW w:w="1780" w:type="dxa"/>
            <w:vAlign w:val="bottom"/>
          </w:tcPr>
          <w:p>
            <w:pPr>
              <w:spacing w:after="0"/>
              <w:rPr>
                <w:sz w:val="20"/>
                <w:szCs w:val="20"/>
                <w:color w:val="auto"/>
              </w:rPr>
            </w:pPr>
            <w:r>
              <w:rPr>
                <w:rFonts w:ascii="Arial" w:cs="Arial" w:eastAsia="Arial" w:hAnsi="Arial"/>
                <w:sz w:val="14"/>
                <w:szCs w:val="14"/>
                <w:color w:val="auto"/>
              </w:rPr>
              <w:t>Writing/developing original</w:t>
            </w:r>
          </w:p>
        </w:tc>
        <w:tc>
          <w:tcPr>
            <w:tcW w:w="620" w:type="dxa"/>
            <w:vAlign w:val="bottom"/>
          </w:tcPr>
          <w:p>
            <w:pPr>
              <w:ind w:left="180"/>
              <w:spacing w:after="0"/>
              <w:rPr>
                <w:sz w:val="20"/>
                <w:szCs w:val="20"/>
                <w:color w:val="auto"/>
              </w:rPr>
            </w:pPr>
            <w:r>
              <w:rPr>
                <w:rFonts w:ascii="Arial" w:cs="Arial" w:eastAsia="Arial" w:hAnsi="Arial"/>
                <w:sz w:val="14"/>
                <w:szCs w:val="14"/>
                <w:color w:val="auto"/>
              </w:rPr>
              <w:t>3:64</w:t>
            </w:r>
          </w:p>
        </w:tc>
        <w:tc>
          <w:tcPr>
            <w:tcW w:w="460" w:type="dxa"/>
            <w:vAlign w:val="bottom"/>
            <w:gridSpan w:val="2"/>
          </w:tcPr>
          <w:p>
            <w:pPr>
              <w:jc w:val="center"/>
              <w:spacing w:after="0"/>
              <w:rPr>
                <w:sz w:val="20"/>
                <w:szCs w:val="20"/>
                <w:color w:val="auto"/>
              </w:rPr>
            </w:pPr>
            <w:r>
              <w:rPr>
                <w:rFonts w:ascii="Arial" w:cs="Arial" w:eastAsia="Arial" w:hAnsi="Arial"/>
                <w:sz w:val="14"/>
                <w:szCs w:val="14"/>
                <w:color w:val="auto"/>
                <w:w w:val="95"/>
              </w:rPr>
              <w:t>1:25</w:t>
            </w:r>
          </w:p>
        </w:tc>
        <w:tc>
          <w:tcPr>
            <w:tcW w:w="820" w:type="dxa"/>
            <w:vAlign w:val="bottom"/>
          </w:tcPr>
          <w:p>
            <w:pPr>
              <w:jc w:val="center"/>
              <w:ind w:left="110"/>
              <w:spacing w:after="0"/>
              <w:rPr>
                <w:sz w:val="20"/>
                <w:szCs w:val="20"/>
                <w:color w:val="auto"/>
              </w:rPr>
            </w:pPr>
            <w:r>
              <w:rPr>
                <w:rFonts w:ascii="Arial" w:cs="Arial" w:eastAsia="Arial" w:hAnsi="Arial"/>
                <w:sz w:val="14"/>
                <w:szCs w:val="14"/>
                <w:color w:val="auto"/>
              </w:rPr>
              <w:t>0:25</w:t>
            </w:r>
          </w:p>
        </w:tc>
        <w:tc>
          <w:tcPr>
            <w:tcW w:w="140" w:type="dxa"/>
            <w:vAlign w:val="bottom"/>
          </w:tcPr>
          <w:p>
            <w:pPr>
              <w:spacing w:after="0"/>
              <w:rPr>
                <w:sz w:val="19"/>
                <w:szCs w:val="19"/>
                <w:color w:val="auto"/>
              </w:rPr>
            </w:pPr>
          </w:p>
        </w:tc>
        <w:tc>
          <w:tcPr>
            <w:tcW w:w="780" w:type="dxa"/>
            <w:vAlign w:val="bottom"/>
          </w:tcPr>
          <w:p>
            <w:pPr>
              <w:ind w:left="220"/>
              <w:spacing w:after="0"/>
              <w:rPr>
                <w:sz w:val="20"/>
                <w:szCs w:val="20"/>
                <w:color w:val="auto"/>
              </w:rPr>
            </w:pPr>
            <w:r>
              <w:rPr>
                <w:rFonts w:ascii="Arial" w:cs="Arial" w:eastAsia="Arial" w:hAnsi="Arial"/>
                <w:sz w:val="14"/>
                <w:szCs w:val="14"/>
                <w:color w:val="auto"/>
              </w:rPr>
              <w:t>0:05</w:t>
            </w:r>
          </w:p>
        </w:tc>
        <w:tc>
          <w:tcPr>
            <w:tcW w:w="620" w:type="dxa"/>
            <w:vAlign w:val="bottom"/>
          </w:tcPr>
          <w:p>
            <w:pPr>
              <w:ind w:left="180"/>
              <w:spacing w:after="0"/>
              <w:rPr>
                <w:sz w:val="20"/>
                <w:szCs w:val="20"/>
                <w:color w:val="auto"/>
              </w:rPr>
            </w:pPr>
            <w:r>
              <w:rPr>
                <w:rFonts w:ascii="Arial" w:cs="Arial" w:eastAsia="Arial" w:hAnsi="Arial"/>
                <w:sz w:val="14"/>
                <w:szCs w:val="14"/>
                <w:color w:val="auto"/>
              </w:rPr>
              <w:t>2:74</w:t>
            </w:r>
          </w:p>
        </w:tc>
        <w:tc>
          <w:tcPr>
            <w:tcW w:w="420" w:type="dxa"/>
            <w:vAlign w:val="bottom"/>
            <w:gridSpan w:val="2"/>
          </w:tcPr>
          <w:p>
            <w:pPr>
              <w:jc w:val="center"/>
              <w:spacing w:after="0"/>
              <w:rPr>
                <w:sz w:val="20"/>
                <w:szCs w:val="20"/>
                <w:color w:val="auto"/>
              </w:rPr>
            </w:pPr>
            <w:r>
              <w:rPr>
                <w:rFonts w:ascii="Arial" w:cs="Arial" w:eastAsia="Arial" w:hAnsi="Arial"/>
                <w:sz w:val="14"/>
                <w:szCs w:val="14"/>
                <w:color w:val="auto"/>
              </w:rPr>
              <w:t>0:79</w:t>
            </w:r>
          </w:p>
        </w:tc>
        <w:tc>
          <w:tcPr>
            <w:tcW w:w="860" w:type="dxa"/>
            <w:vAlign w:val="bottom"/>
          </w:tcPr>
          <w:p>
            <w:pPr>
              <w:ind w:left="360"/>
              <w:spacing w:after="0"/>
              <w:rPr>
                <w:sz w:val="20"/>
                <w:szCs w:val="20"/>
                <w:color w:val="auto"/>
              </w:rPr>
            </w:pPr>
            <w:r>
              <w:rPr>
                <w:rFonts w:ascii="Arial" w:cs="Arial" w:eastAsia="Arial" w:hAnsi="Arial"/>
                <w:sz w:val="14"/>
                <w:szCs w:val="14"/>
                <w:color w:val="auto"/>
              </w:rPr>
              <w:t>0:04</w:t>
            </w:r>
          </w:p>
        </w:tc>
        <w:tc>
          <w:tcPr>
            <w:tcW w:w="120" w:type="dxa"/>
            <w:vAlign w:val="bottom"/>
          </w:tcPr>
          <w:p>
            <w:pPr>
              <w:spacing w:after="0"/>
              <w:rPr>
                <w:sz w:val="19"/>
                <w:szCs w:val="19"/>
                <w:color w:val="auto"/>
              </w:rPr>
            </w:pPr>
          </w:p>
        </w:tc>
        <w:tc>
          <w:tcPr>
            <w:tcW w:w="800" w:type="dxa"/>
            <w:vAlign w:val="bottom"/>
          </w:tcPr>
          <w:p>
            <w:pPr>
              <w:jc w:val="center"/>
              <w:spacing w:after="0"/>
              <w:rPr>
                <w:sz w:val="20"/>
                <w:szCs w:val="20"/>
                <w:color w:val="auto"/>
              </w:rPr>
            </w:pPr>
            <w:r>
              <w:rPr>
                <w:rFonts w:ascii="Arial" w:cs="Arial" w:eastAsia="Arial" w:hAnsi="Arial"/>
                <w:sz w:val="14"/>
                <w:szCs w:val="14"/>
                <w:color w:val="auto"/>
              </w:rPr>
              <w:t>0:64</w:t>
            </w:r>
          </w:p>
        </w:tc>
        <w:tc>
          <w:tcPr>
            <w:tcW w:w="600" w:type="dxa"/>
            <w:vAlign w:val="bottom"/>
          </w:tcPr>
          <w:p>
            <w:pPr>
              <w:ind w:left="160"/>
              <w:spacing w:after="0"/>
              <w:rPr>
                <w:sz w:val="20"/>
                <w:szCs w:val="20"/>
                <w:color w:val="auto"/>
              </w:rPr>
            </w:pPr>
            <w:r>
              <w:rPr>
                <w:rFonts w:ascii="Arial" w:cs="Arial" w:eastAsia="Arial" w:hAnsi="Arial"/>
                <w:sz w:val="14"/>
                <w:szCs w:val="14"/>
                <w:color w:val="auto"/>
              </w:rPr>
              <w:t>2:94</w:t>
            </w:r>
          </w:p>
        </w:tc>
        <w:tc>
          <w:tcPr>
            <w:tcW w:w="480" w:type="dxa"/>
            <w:vAlign w:val="bottom"/>
            <w:gridSpan w:val="2"/>
          </w:tcPr>
          <w:p>
            <w:pPr>
              <w:jc w:val="center"/>
              <w:spacing w:after="0"/>
              <w:rPr>
                <w:sz w:val="20"/>
                <w:szCs w:val="20"/>
                <w:color w:val="auto"/>
              </w:rPr>
            </w:pPr>
            <w:r>
              <w:rPr>
                <w:rFonts w:ascii="Arial" w:cs="Arial" w:eastAsia="Arial" w:hAnsi="Arial"/>
                <w:sz w:val="14"/>
                <w:szCs w:val="14"/>
                <w:color w:val="auto"/>
              </w:rPr>
              <w:t>0:94</w:t>
            </w:r>
          </w:p>
        </w:tc>
        <w:tc>
          <w:tcPr>
            <w:tcW w:w="820" w:type="dxa"/>
            <w:vAlign w:val="bottom"/>
          </w:tcPr>
          <w:p>
            <w:pPr>
              <w:ind w:left="340"/>
              <w:spacing w:after="0"/>
              <w:rPr>
                <w:sz w:val="20"/>
                <w:szCs w:val="20"/>
                <w:color w:val="auto"/>
              </w:rPr>
            </w:pPr>
            <w:r>
              <w:rPr>
                <w:rFonts w:ascii="Arial" w:cs="Arial" w:eastAsia="Arial" w:hAnsi="Arial"/>
                <w:sz w:val="14"/>
                <w:szCs w:val="14"/>
                <w:color w:val="auto"/>
              </w:rPr>
              <w:t>0:66</w:t>
            </w:r>
          </w:p>
        </w:tc>
        <w:tc>
          <w:tcPr>
            <w:tcW w:w="120" w:type="dxa"/>
            <w:vAlign w:val="bottom"/>
          </w:tcPr>
          <w:p>
            <w:pPr>
              <w:spacing w:after="0"/>
              <w:rPr>
                <w:sz w:val="19"/>
                <w:szCs w:val="19"/>
                <w:color w:val="auto"/>
              </w:rPr>
            </w:pPr>
          </w:p>
        </w:tc>
        <w:tc>
          <w:tcPr>
            <w:tcW w:w="660" w:type="dxa"/>
            <w:vAlign w:val="bottom"/>
          </w:tcPr>
          <w:p>
            <w:pPr>
              <w:ind w:left="260"/>
              <w:spacing w:after="0"/>
              <w:rPr>
                <w:sz w:val="20"/>
                <w:szCs w:val="20"/>
                <w:color w:val="auto"/>
              </w:rPr>
            </w:pPr>
            <w:r>
              <w:rPr>
                <w:rFonts w:ascii="Arial" w:cs="Arial" w:eastAsia="Arial" w:hAnsi="Arial"/>
                <w:sz w:val="14"/>
                <w:szCs w:val="14"/>
                <w:color w:val="auto"/>
              </w:rPr>
              <w:t>0:38</w:t>
            </w:r>
          </w:p>
        </w:tc>
        <w:tc>
          <w:tcPr>
            <w:tcW w:w="20" w:type="dxa"/>
            <w:vAlign w:val="bottom"/>
          </w:tcPr>
          <w:p>
            <w:pPr>
              <w:spacing w:after="0"/>
              <w:rPr>
                <w:sz w:val="19"/>
                <w:szCs w:val="19"/>
                <w:color w:val="auto"/>
              </w:rPr>
            </w:pPr>
          </w:p>
        </w:tc>
      </w:tr>
      <w:tr>
        <w:trPr>
          <w:trHeight w:val="185"/>
        </w:trPr>
        <w:tc>
          <w:tcPr>
            <w:tcW w:w="1780" w:type="dxa"/>
            <w:vAlign w:val="bottom"/>
          </w:tcPr>
          <w:p>
            <w:pPr>
              <w:spacing w:after="0"/>
              <w:rPr>
                <w:sz w:val="20"/>
                <w:szCs w:val="20"/>
                <w:color w:val="auto"/>
              </w:rPr>
            </w:pPr>
            <w:r>
              <w:rPr>
                <w:rFonts w:ascii="Arial" w:cs="Arial" w:eastAsia="Arial" w:hAnsi="Arial"/>
                <w:sz w:val="14"/>
                <w:szCs w:val="14"/>
                <w:color w:val="auto"/>
              </w:rPr>
              <w:t>material</w:t>
            </w: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60325</wp:posOffset>
                </wp:positionV>
                <wp:extent cx="641858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8580" cy="4763"/>
                        </a:xfrm>
                        <a:prstGeom prst="line">
                          <a:avLst/>
                        </a:prstGeom>
                        <a:solidFill>
                          <a:srgbClr val="FFFFFF"/>
                        </a:solidFill>
                        <a:ln w="1892">
                          <a:solidFill>
                            <a:srgbClr val="4C4C4C"/>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5pt" to="505.4pt,4.75pt" o:allowincell="f" strokecolor="#4C4C4C" strokeweight="0.149pt"/>
            </w:pict>
          </mc:Fallback>
        </mc:AlternateContent>
      </w:r>
    </w:p>
    <w:p>
      <w:pPr>
        <w:spacing w:after="0" w:line="130" w:lineRule="exact"/>
        <w:rPr>
          <w:sz w:val="20"/>
          <w:szCs w:val="20"/>
          <w:color w:val="auto"/>
        </w:rPr>
      </w:pPr>
    </w:p>
    <w:p>
      <w:pPr>
        <w:ind w:left="60" w:hanging="60"/>
        <w:spacing w:after="0"/>
        <w:tabs>
          <w:tab w:leader="none" w:pos="60" w:val="left"/>
        </w:tabs>
        <w:numPr>
          <w:ilvl w:val="0"/>
          <w:numId w:val="1"/>
        </w:numPr>
        <w:rPr>
          <w:rFonts w:ascii="Arial" w:cs="Arial" w:eastAsia="Arial" w:hAnsi="Arial"/>
          <w:sz w:val="16"/>
          <w:szCs w:val="16"/>
          <w:color w:val="auto"/>
          <w:vertAlign w:val="superscript"/>
        </w:rPr>
      </w:pPr>
      <w:r>
        <w:rPr>
          <w:rFonts w:ascii="Arial" w:cs="Arial" w:eastAsia="Arial" w:hAnsi="Arial"/>
          <w:sz w:val="11"/>
          <w:szCs w:val="11"/>
          <w:color w:val="auto"/>
        </w:rPr>
        <w:t xml:space="preserve">Highest Rated, </w:t>
      </w:r>
      <w:r>
        <w:rPr>
          <w:rFonts w:ascii="Arial" w:cs="Arial" w:eastAsia="Arial" w:hAnsi="Arial"/>
          <w:sz w:val="16"/>
          <w:szCs w:val="16"/>
          <w:color w:val="auto"/>
          <w:vertAlign w:val="superscript"/>
        </w:rPr>
        <w:t>b</w:t>
      </w:r>
      <w:r>
        <w:rPr>
          <w:rFonts w:ascii="Arial" w:cs="Arial" w:eastAsia="Arial" w:hAnsi="Arial"/>
          <w:sz w:val="11"/>
          <w:szCs w:val="11"/>
          <w:color w:val="auto"/>
        </w:rPr>
        <w:t xml:space="preserve">Skewness &gt;2, </w:t>
      </w:r>
      <w:r>
        <w:rPr>
          <w:rFonts w:ascii="Arial" w:cs="Arial" w:eastAsia="Arial" w:hAnsi="Arial"/>
          <w:sz w:val="16"/>
          <w:szCs w:val="16"/>
          <w:color w:val="auto"/>
          <w:vertAlign w:val="superscript"/>
        </w:rPr>
        <w:t>c</w:t>
      </w:r>
      <w:r>
        <w:rPr>
          <w:rFonts w:ascii="Arial" w:cs="Arial" w:eastAsia="Arial" w:hAnsi="Arial"/>
          <w:sz w:val="11"/>
          <w:szCs w:val="11"/>
          <w:color w:val="auto"/>
        </w:rPr>
        <w:t>Kurtosis &gt;2.</w:t>
      </w:r>
    </w:p>
    <w:p>
      <w:pPr>
        <w:sectPr>
          <w:pgSz w:w="11900" w:h="15591" w:orient="portrait"/>
          <w:cols w:equalWidth="0" w:num="1">
            <w:col w:w="10120"/>
          </w:cols>
          <w:pgMar w:left="900" w:top="560" w:right="886" w:bottom="49" w:gutter="0" w:footer="0" w:header="0"/>
        </w:sectPr>
      </w:pPr>
    </w:p>
    <w:p>
      <w:pPr>
        <w:spacing w:after="0" w:line="332" w:lineRule="exact"/>
        <w:rPr>
          <w:sz w:val="20"/>
          <w:szCs w:val="20"/>
          <w:color w:val="auto"/>
        </w:rPr>
      </w:pPr>
    </w:p>
    <w:p>
      <w:pPr>
        <w:jc w:val="both"/>
        <w:spacing w:after="0" w:line="257" w:lineRule="auto"/>
        <w:rPr>
          <w:rFonts w:ascii="Arial" w:cs="Arial" w:eastAsia="Arial" w:hAnsi="Arial"/>
          <w:sz w:val="19"/>
          <w:szCs w:val="19"/>
          <w:color w:val="auto"/>
        </w:rPr>
      </w:pPr>
      <w:r>
        <w:rPr>
          <w:rFonts w:ascii="Arial" w:cs="Arial" w:eastAsia="Arial" w:hAnsi="Arial"/>
          <w:sz w:val="19"/>
          <w:szCs w:val="19"/>
          <w:color w:val="auto"/>
        </w:rPr>
        <w:t>Games (</w:t>
      </w:r>
      <w:r>
        <w:rPr>
          <w:rFonts w:ascii="Arial" w:cs="Arial" w:eastAsia="Arial" w:hAnsi="Arial"/>
          <w:sz w:val="19"/>
          <w:szCs w:val="19"/>
          <w:i w:val="1"/>
          <w:iCs w:val="1"/>
          <w:color w:val="auto"/>
        </w:rPr>
        <w:t>M</w:t>
      </w:r>
      <w:r>
        <w:rPr>
          <w:rFonts w:ascii="Arial" w:cs="Arial" w:eastAsia="Arial" w:hAnsi="Arial"/>
          <w:sz w:val="19"/>
          <w:szCs w:val="19"/>
          <w:color w:val="auto"/>
        </w:rPr>
        <w:t xml:space="preserve"> = 3.07), Perspective Taking Games (</w:t>
      </w:r>
      <w:r>
        <w:rPr>
          <w:rFonts w:ascii="Arial" w:cs="Arial" w:eastAsia="Arial" w:hAnsi="Arial"/>
          <w:sz w:val="19"/>
          <w:szCs w:val="19"/>
          <w:i w:val="1"/>
          <w:iCs w:val="1"/>
          <w:color w:val="auto"/>
        </w:rPr>
        <w:t>M</w:t>
      </w:r>
      <w:r>
        <w:rPr>
          <w:rFonts w:ascii="Arial" w:cs="Arial" w:eastAsia="Arial" w:hAnsi="Arial"/>
          <w:sz w:val="19"/>
          <w:szCs w:val="19"/>
          <w:color w:val="auto"/>
        </w:rPr>
        <w:t xml:space="preserve"> = 3.04), In-Class Performance (</w:t>
      </w:r>
      <w:r>
        <w:rPr>
          <w:rFonts w:ascii="Arial" w:cs="Arial" w:eastAsia="Arial" w:hAnsi="Arial"/>
          <w:sz w:val="19"/>
          <w:szCs w:val="19"/>
          <w:i w:val="1"/>
          <w:iCs w:val="1"/>
          <w:color w:val="auto"/>
        </w:rPr>
        <w:t>M</w:t>
      </w:r>
      <w:r>
        <w:rPr>
          <w:rFonts w:ascii="Arial" w:cs="Arial" w:eastAsia="Arial" w:hAnsi="Arial"/>
          <w:sz w:val="19"/>
          <w:szCs w:val="19"/>
          <w:color w:val="auto"/>
        </w:rPr>
        <w:t xml:space="preserve"> = 2.93), and Exploring/Discussing Characterization (</w:t>
      </w:r>
      <w:r>
        <w:rPr>
          <w:rFonts w:ascii="Arial" w:cs="Arial" w:eastAsia="Arial" w:hAnsi="Arial"/>
          <w:sz w:val="19"/>
          <w:szCs w:val="19"/>
          <w:i w:val="1"/>
          <w:iCs w:val="1"/>
          <w:color w:val="auto"/>
        </w:rPr>
        <w:t>M</w:t>
      </w:r>
      <w:r>
        <w:rPr>
          <w:rFonts w:ascii="Arial" w:cs="Arial" w:eastAsia="Arial" w:hAnsi="Arial"/>
          <w:sz w:val="19"/>
          <w:szCs w:val="19"/>
          <w:color w:val="auto"/>
        </w:rPr>
        <w:t xml:space="preserve"> = 2.91) as most highly endorsed. Please see </w:t>
      </w:r>
      <w:hyperlink w:anchor="page7">
        <w:r>
          <w:rPr>
            <w:rFonts w:ascii="Arial" w:cs="Arial" w:eastAsia="Arial" w:hAnsi="Arial"/>
            <w:sz w:val="19"/>
            <w:szCs w:val="19"/>
            <w:b w:val="1"/>
            <w:bCs w:val="1"/>
            <w:color w:val="auto"/>
          </w:rPr>
          <w:t>Figure 3</w:t>
        </w:r>
        <w:r>
          <w:rPr>
            <w:rFonts w:ascii="Arial" w:cs="Arial" w:eastAsia="Arial" w:hAnsi="Arial"/>
            <w:sz w:val="19"/>
            <w:szCs w:val="19"/>
            <w:color w:val="auto"/>
          </w:rPr>
          <w:t xml:space="preserve"> </w:t>
        </w:r>
      </w:hyperlink>
      <w:r>
        <w:rPr>
          <w:rFonts w:ascii="Arial" w:cs="Arial" w:eastAsia="Arial" w:hAnsi="Arial"/>
          <w:sz w:val="19"/>
          <w:szCs w:val="19"/>
          <w:color w:val="auto"/>
        </w:rPr>
        <w:t>for average endorsed scores for the causal impact of all mechanisms.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326390</wp:posOffset>
                </wp:positionV>
                <wp:extent cx="641858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8580"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7pt" to="505.4pt,25.7pt" o:allowincell="f" strokecolor="#4C4C4C" strokeweight="0.249pt"/>
            </w:pict>
          </mc:Fallback>
        </mc:AlternateContent>
      </w:r>
    </w:p>
    <w:p>
      <w:pPr>
        <w:spacing w:after="0" w:line="20" w:lineRule="exact"/>
        <w:rPr>
          <w:sz w:val="20"/>
          <w:szCs w:val="20"/>
          <w:color w:val="auto"/>
        </w:rPr>
      </w:pPr>
      <w:r>
        <w:rPr>
          <w:sz w:val="20"/>
          <w:szCs w:val="20"/>
          <w:color w:val="auto"/>
        </w:rPr>
        <w:br w:type="column"/>
      </w:r>
    </w:p>
    <w:p>
      <w:pPr>
        <w:spacing w:after="0" w:line="313" w:lineRule="exact"/>
        <w:rPr>
          <w:sz w:val="20"/>
          <w:szCs w:val="20"/>
          <w:color w:val="auto"/>
        </w:rPr>
      </w:pPr>
    </w:p>
    <w:p>
      <w:pPr>
        <w:jc w:val="both"/>
        <w:ind w:right="20" w:firstLine="229"/>
        <w:spacing w:after="0" w:line="275" w:lineRule="auto"/>
        <w:rPr>
          <w:sz w:val="20"/>
          <w:szCs w:val="20"/>
          <w:color w:val="auto"/>
        </w:rPr>
      </w:pPr>
      <w:r>
        <w:rPr>
          <w:rFonts w:ascii="Arial" w:cs="Arial" w:eastAsia="Arial" w:hAnsi="Arial"/>
          <w:sz w:val="18"/>
          <w:szCs w:val="18"/>
          <w:color w:val="auto"/>
        </w:rPr>
        <w:t>This means, across the three ways of asking about mechanisms, teachers indicated diﬀerent sets of activities depending on how they were asked but ranked almost every activity highly, well above the mean of the scale. However, a few activities were seen repeatedly as the most</w:t>
      </w:r>
    </w:p>
    <w:p>
      <w:pPr>
        <w:spacing w:after="0" w:line="200" w:lineRule="exact"/>
        <w:rPr>
          <w:sz w:val="20"/>
          <w:szCs w:val="20"/>
          <w:color w:val="auto"/>
        </w:rPr>
      </w:pPr>
    </w:p>
    <w:p>
      <w:pPr>
        <w:sectPr>
          <w:pgSz w:w="11900" w:h="15591" w:orient="portrait"/>
          <w:cols w:equalWidth="0" w:num="2">
            <w:col w:w="4940" w:space="240"/>
            <w:col w:w="4940"/>
          </w:cols>
          <w:pgMar w:left="900" w:top="560" w:right="886" w:bottom="49" w:gutter="0" w:footer="0" w:header="0"/>
          <w:type w:val="continuous"/>
        </w:sectPr>
      </w:pPr>
    </w:p>
    <w:p>
      <w:pPr>
        <w:spacing w:after="0" w:line="390" w:lineRule="exact"/>
        <w:rPr>
          <w:sz w:val="20"/>
          <w:szCs w:val="20"/>
          <w:color w:val="auto"/>
        </w:rPr>
      </w:pPr>
    </w:p>
    <w:p>
      <w:pPr>
        <w:spacing w:after="0"/>
        <w:tabs>
          <w:tab w:leader="none" w:pos="5000" w:val="left"/>
          <w:tab w:leader="none" w:pos="798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5</w:t>
      </w:r>
      <w:r>
        <w:rPr>
          <w:rFonts w:ascii="Arial" w:cs="Arial" w:eastAsia="Arial" w:hAnsi="Arial"/>
          <w:sz w:val="14"/>
          <w:szCs w:val="14"/>
          <w:color w:val="4C4C4C"/>
        </w:rPr>
        <w:tab/>
      </w:r>
      <w:hyperlink r:id="rId19">
        <w:r>
          <w:rPr>
            <w:rFonts w:ascii="Arial" w:cs="Arial" w:eastAsia="Arial" w:hAnsi="Arial"/>
            <w:sz w:val="13"/>
            <w:szCs w:val="13"/>
            <w:color w:val="4C4C4C"/>
          </w:rPr>
          <w:t>May 2020 | Volume 11 | Article 775</w:t>
        </w:r>
      </w:hyperlink>
    </w:p>
    <w:p>
      <w:pPr>
        <w:sectPr>
          <w:pgSz w:w="11900" w:h="15591" w:orient="portrait"/>
          <w:cols w:equalWidth="0" w:num="1">
            <w:col w:w="10120"/>
          </w:cols>
          <w:pgMar w:left="900" w:top="560" w:right="886" w:bottom="49" w:gutter="0" w:footer="0" w:header="0"/>
          <w:type w:val="continuous"/>
        </w:sectPr>
      </w:pPr>
    </w:p>
    <w:bookmarkStart w:id="5" w:name="page6"/>
    <w:bookmarkEnd w:id="5"/>
    <w:p>
      <w:pPr>
        <w:spacing w:after="0"/>
        <w:tabs>
          <w:tab w:leader="none" w:pos="7680" w:val="left"/>
        </w:tabs>
        <w:rPr>
          <w:sz w:val="20"/>
          <w:szCs w:val="20"/>
          <w:color w:val="auto"/>
        </w:rPr>
      </w:pPr>
      <w:r>
        <w:rPr>
          <w:rFonts w:ascii="Arial" w:cs="Arial" w:eastAsia="Arial" w:hAnsi="Arial"/>
          <w:sz w:val="14"/>
          <w:szCs w:val="14"/>
          <w:color w:val="4C4C4C"/>
        </w:rPr>
        <w:t>Goldstein et al.</w:t>
      </w:r>
      <w:r>
        <w:rPr>
          <w:sz w:val="20"/>
          <w:szCs w:val="20"/>
          <w:color w:val="auto"/>
        </w:rPr>
        <w:tab/>
      </w:r>
      <w:r>
        <w:rPr>
          <w:rFonts w:ascii="Arial" w:cs="Arial" w:eastAsia="Arial" w:hAnsi="Arial"/>
          <w:sz w:val="13"/>
          <w:szCs w:val="13"/>
          <w:color w:val="4C4C4C"/>
        </w:rPr>
        <w:t>Teachers’ Perceptions of Acting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340995</wp:posOffset>
                </wp:positionV>
                <wp:extent cx="641794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85pt" to="505.35pt,26.85pt" o:allowincell="f" strokecolor="#000000" strokeweight="0.24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339090</wp:posOffset>
                </wp:positionV>
                <wp:extent cx="0" cy="373824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38245"/>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26.7pt" to="0.1pt,321.05pt" o:allowincell="f" strokecolor="#000000" strokeweight="0.249pt"/>
            </w:pict>
          </mc:Fallback>
        </mc:AlternateContent>
        <mc:AlternateContent>
          <mc:Choice Requires="wps">
            <w:drawing>
              <wp:anchor simplePos="0" relativeHeight="251657728" behindDoc="1" locked="0" layoutInCell="0" allowOverlap="1">
                <wp:simplePos x="0" y="0"/>
                <wp:positionH relativeFrom="column">
                  <wp:posOffset>6416675</wp:posOffset>
                </wp:positionH>
                <wp:positionV relativeFrom="paragraph">
                  <wp:posOffset>339090</wp:posOffset>
                </wp:positionV>
                <wp:extent cx="0" cy="373824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38245"/>
                        </a:xfrm>
                        <a:prstGeom prst="line">
                          <a:avLst/>
                        </a:prstGeom>
                        <a:solidFill>
                          <a:srgbClr val="FFFFFF"/>
                        </a:solidFill>
                        <a:ln w="3162">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5.25pt,26.7pt" to="505.25pt,321.05pt" o:allowincell="f" strokecolor="#000000"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tbl>
      <w:tblPr>
        <w:tblLayout w:type="fixed"/>
        <w:tblInd w:w="623" w:type="dxa"/>
        <w:tblCellMar>
          <w:top w:w="0" w:type="dxa"/>
          <w:left w:w="0" w:type="dxa"/>
          <w:bottom w:w="0" w:type="dxa"/>
          <w:right w:w="0" w:type="dxa"/>
        </w:tblCellMar>
      </w:tblPr>
      <w:tr>
        <w:trPr>
          <w:trHeight w:val="1220"/>
        </w:trPr>
        <w:tc>
          <w:tcPr>
            <w:tcW w:w="161" w:type="dxa"/>
            <w:vAlign w:val="bottom"/>
            <w:textDirection w:val="btLr"/>
          </w:tcPr>
          <w:p>
            <w:pPr>
              <w:spacing w:after="0"/>
              <w:rPr>
                <w:sz w:val="20"/>
                <w:szCs w:val="20"/>
                <w:color w:val="auto"/>
              </w:rPr>
            </w:pPr>
            <w:r>
              <w:rPr>
                <w:rFonts w:ascii="Times New Roman" w:cs="Times New Roman" w:eastAsia="Times New Roman" w:hAnsi="Times New Roman"/>
                <w:sz w:val="14"/>
                <w:szCs w:val="14"/>
                <w:color w:val="595959"/>
              </w:rPr>
              <w:t>Average Score (1-7)</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595959"/>
        </w:rPr>
        <w:t>7.00</w:t>
      </w: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595959"/>
        </w:rPr>
        <w:t>6.00</w:t>
      </w:r>
    </w:p>
    <w:p>
      <w:pPr>
        <w:spacing w:after="0" w:line="200" w:lineRule="exact"/>
        <w:rPr>
          <w:sz w:val="20"/>
          <w:szCs w:val="20"/>
          <w:color w:val="auto"/>
        </w:rPr>
      </w:pPr>
    </w:p>
    <w:p>
      <w:pPr>
        <w:spacing w:after="0" w:line="29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595959"/>
        </w:rPr>
        <w:t>5.00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222885</wp:posOffset>
            </wp:positionH>
            <wp:positionV relativeFrom="paragraph">
              <wp:posOffset>-45720</wp:posOffset>
            </wp:positionV>
            <wp:extent cx="5249545" cy="16656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extLst>
                    </a:blip>
                    <a:srcRect/>
                    <a:stretch>
                      <a:fillRect/>
                    </a:stretch>
                  </pic:blipFill>
                  <pic:spPr bwMode="auto">
                    <a:xfrm>
                      <a:off x="0" y="0"/>
                      <a:ext cx="5249545" cy="1665605"/>
                    </a:xfrm>
                    <a:prstGeom prst="rect">
                      <a:avLst/>
                    </a:prstGeom>
                    <a:noFill/>
                  </pic:spPr>
                </pic:pic>
              </a:graphicData>
            </a:graphic>
          </wp:anchor>
        </w:drawing>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595959"/>
        </w:rPr>
        <w:t>4.00</w:t>
      </w: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595959"/>
        </w:rPr>
        <w:t>3.00</w:t>
      </w: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595959"/>
        </w:rPr>
        <w:t>2.00</w:t>
      </w: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595959"/>
        </w:rPr>
        <w:t>1.00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34925</wp:posOffset>
            </wp:positionV>
            <wp:extent cx="411480" cy="3987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extLst>
                    </a:blip>
                    <a:srcRect/>
                    <a:stretch>
                      <a:fillRect/>
                    </a:stretch>
                  </pic:blipFill>
                  <pic:spPr bwMode="auto">
                    <a:xfrm>
                      <a:off x="0" y="0"/>
                      <a:ext cx="411480" cy="398780"/>
                    </a:xfrm>
                    <a:prstGeom prst="rect">
                      <a:avLst/>
                    </a:prstGeom>
                    <a:noFill/>
                  </pic:spPr>
                </pic:pic>
              </a:graphicData>
            </a:graphic>
          </wp:anchor>
        </w:drawing>
        <w:drawing>
          <wp:anchor simplePos="0" relativeHeight="251657728" behindDoc="1" locked="0" layoutInCell="0" allowOverlap="1">
            <wp:simplePos x="0" y="0"/>
            <wp:positionH relativeFrom="column">
              <wp:posOffset>905510</wp:posOffset>
            </wp:positionH>
            <wp:positionV relativeFrom="paragraph">
              <wp:posOffset>20320</wp:posOffset>
            </wp:positionV>
            <wp:extent cx="418465" cy="4222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extLst>
                    </a:blip>
                    <a:srcRect/>
                    <a:stretch>
                      <a:fillRect/>
                    </a:stretch>
                  </pic:blipFill>
                  <pic:spPr bwMode="auto">
                    <a:xfrm>
                      <a:off x="0" y="0"/>
                      <a:ext cx="418465" cy="422275"/>
                    </a:xfrm>
                    <a:prstGeom prst="rect">
                      <a:avLst/>
                    </a:prstGeom>
                    <a:noFill/>
                  </pic:spPr>
                </pic:pic>
              </a:graphicData>
            </a:graphic>
          </wp:anchor>
        </w:drawing>
        <w:drawing>
          <wp:anchor simplePos="0" relativeHeight="251657728" behindDoc="1" locked="0" layoutInCell="0" allowOverlap="1">
            <wp:simplePos x="0" y="0"/>
            <wp:positionH relativeFrom="column">
              <wp:posOffset>1880870</wp:posOffset>
            </wp:positionH>
            <wp:positionV relativeFrom="paragraph">
              <wp:posOffset>32385</wp:posOffset>
            </wp:positionV>
            <wp:extent cx="994410" cy="4857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extLst>
                    </a:blip>
                    <a:srcRect/>
                    <a:stretch>
                      <a:fillRect/>
                    </a:stretch>
                  </pic:blipFill>
                  <pic:spPr bwMode="auto">
                    <a:xfrm>
                      <a:off x="0" y="0"/>
                      <a:ext cx="994410" cy="485775"/>
                    </a:xfrm>
                    <a:prstGeom prst="rect">
                      <a:avLst/>
                    </a:prstGeom>
                    <a:noFill/>
                  </pic:spPr>
                </pic:pic>
              </a:graphicData>
            </a:graphic>
          </wp:anchor>
        </w:drawing>
        <w:drawing>
          <wp:anchor simplePos="0" relativeHeight="251657728" behindDoc="1" locked="0" layoutInCell="0" allowOverlap="1">
            <wp:simplePos x="0" y="0"/>
            <wp:positionH relativeFrom="column">
              <wp:posOffset>3519170</wp:posOffset>
            </wp:positionH>
            <wp:positionV relativeFrom="paragraph">
              <wp:posOffset>19685</wp:posOffset>
            </wp:positionV>
            <wp:extent cx="721360" cy="3492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extLst>
                    </a:blip>
                    <a:srcRect/>
                    <a:stretch>
                      <a:fillRect/>
                    </a:stretch>
                  </pic:blipFill>
                  <pic:spPr bwMode="auto">
                    <a:xfrm>
                      <a:off x="0" y="0"/>
                      <a:ext cx="721360" cy="349250"/>
                    </a:xfrm>
                    <a:prstGeom prst="rect">
                      <a:avLst/>
                    </a:prstGeom>
                    <a:noFill/>
                  </pic:spPr>
                </pic:pic>
              </a:graphicData>
            </a:graphic>
          </wp:anchor>
        </w:drawing>
        <w:drawing>
          <wp:anchor simplePos="0" relativeHeight="251657728" behindDoc="1" locked="0" layoutInCell="0" allowOverlap="1">
            <wp:simplePos x="0" y="0"/>
            <wp:positionH relativeFrom="column">
              <wp:posOffset>5093335</wp:posOffset>
            </wp:positionH>
            <wp:positionV relativeFrom="paragraph">
              <wp:posOffset>36830</wp:posOffset>
            </wp:positionV>
            <wp:extent cx="315595" cy="2959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extLst>
                    </a:blip>
                    <a:srcRect/>
                    <a:stretch>
                      <a:fillRect/>
                    </a:stretch>
                  </pic:blipFill>
                  <pic:spPr bwMode="auto">
                    <a:xfrm>
                      <a:off x="0" y="0"/>
                      <a:ext cx="315595" cy="295910"/>
                    </a:xfrm>
                    <a:prstGeom prst="rect">
                      <a:avLst/>
                    </a:prstGeom>
                    <a:noFill/>
                  </pic:spPr>
                </pic:pic>
              </a:graphicData>
            </a:graphic>
          </wp:anchor>
        </w:drawing>
      </w:r>
    </w:p>
    <w:p>
      <w:pPr>
        <w:spacing w:after="0" w:line="200" w:lineRule="exact"/>
        <w:rPr>
          <w:sz w:val="20"/>
          <w:szCs w:val="20"/>
          <w:color w:val="auto"/>
        </w:rPr>
      </w:pPr>
    </w:p>
    <w:p>
      <w:pPr>
        <w:sectPr>
          <w:pgSz w:w="11900" w:h="15591" w:orient="portrait"/>
          <w:cols w:equalWidth="0" w:num="2">
            <w:col w:w="784" w:space="76"/>
            <w:col w:w="9240"/>
          </w:cols>
          <w:pgMar w:left="900" w:top="560" w:right="906" w:bottom="4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120"/>
        <w:spacing w:after="0"/>
        <w:rPr>
          <w:sz w:val="20"/>
          <w:szCs w:val="20"/>
          <w:color w:val="auto"/>
        </w:rPr>
      </w:pPr>
      <w:r>
        <w:rPr>
          <w:rFonts w:ascii="Arial" w:cs="Arial" w:eastAsia="Arial" w:hAnsi="Arial"/>
          <w:sz w:val="13"/>
          <w:szCs w:val="13"/>
          <w:b w:val="1"/>
          <w:bCs w:val="1"/>
          <w:color w:val="auto"/>
        </w:rPr>
        <w:t xml:space="preserve">FIGURE 1 | </w:t>
      </w:r>
      <w:r>
        <w:rPr>
          <w:rFonts w:ascii="Arial" w:cs="Arial" w:eastAsia="Arial" w:hAnsi="Arial"/>
          <w:sz w:val="13"/>
          <w:szCs w:val="13"/>
          <w:color w:val="auto"/>
        </w:rPr>
        <w:t>Average endorsed use of mechanistic class activities.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85090</wp:posOffset>
                </wp:positionV>
                <wp:extent cx="641794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7pt" to="505.35pt,6.7pt" o:allowincell="f" strokecolor="#000000" strokeweight="0.24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240030</wp:posOffset>
                </wp:positionV>
                <wp:extent cx="641794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9pt" to="505.35pt,18.9pt" o:allowincell="f" strokecolor="#000000" strokeweight="0.24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238760</wp:posOffset>
                </wp:positionV>
                <wp:extent cx="0" cy="308864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88640"/>
                        </a:xfrm>
                        <a:prstGeom prst="line">
                          <a:avLst/>
                        </a:prstGeom>
                        <a:solidFill>
                          <a:srgbClr val="FFFFFF"/>
                        </a:solidFill>
                        <a:ln w="3162">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18.8pt" to="0.1pt,262pt" o:allowincell="f" strokecolor="#000000" strokeweight="0.249pt"/>
            </w:pict>
          </mc:Fallback>
        </mc:AlternateContent>
        <mc:AlternateContent>
          <mc:Choice Requires="wps">
            <w:drawing>
              <wp:anchor simplePos="0" relativeHeight="251657728" behindDoc="1" locked="0" layoutInCell="0" allowOverlap="1">
                <wp:simplePos x="0" y="0"/>
                <wp:positionH relativeFrom="column">
                  <wp:posOffset>6416675</wp:posOffset>
                </wp:positionH>
                <wp:positionV relativeFrom="paragraph">
                  <wp:posOffset>238760</wp:posOffset>
                </wp:positionV>
                <wp:extent cx="0" cy="308864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88640"/>
                        </a:xfrm>
                        <a:prstGeom prst="line">
                          <a:avLst/>
                        </a:prstGeom>
                        <a:solidFill>
                          <a:srgbClr val="FFFFFF"/>
                        </a:solidFill>
                        <a:ln w="3162">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5.25pt,18.8pt" to="505.25pt,262pt" o:allowincell="f" strokecolor="#000000" strokeweight="0.249pt"/>
            </w:pict>
          </mc:Fallback>
        </mc:AlternateContent>
      </w:r>
    </w:p>
    <w:p>
      <w:pPr>
        <w:sectPr>
          <w:pgSz w:w="11900" w:h="15591" w:orient="portrait"/>
          <w:cols w:equalWidth="0" w:num="1">
            <w:col w:w="10100"/>
          </w:cols>
          <w:pgMar w:left="900" w:top="560" w:right="906" w:bottom="4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tbl>
      <w:tblPr>
        <w:tblLayout w:type="fixed"/>
        <w:tblInd w:w="610" w:type="dxa"/>
        <w:tblCellMar>
          <w:top w:w="0" w:type="dxa"/>
          <w:left w:w="0" w:type="dxa"/>
          <w:bottom w:w="0" w:type="dxa"/>
          <w:right w:w="0" w:type="dxa"/>
        </w:tblCellMar>
      </w:tblPr>
      <w:tr>
        <w:trPr>
          <w:trHeight w:val="1200"/>
        </w:trPr>
        <w:tc>
          <w:tcPr>
            <w:tcW w:w="161" w:type="dxa"/>
            <w:vAlign w:val="bottom"/>
            <w:textDirection w:val="btLr"/>
          </w:tcPr>
          <w:p>
            <w:pPr>
              <w:spacing w:after="0"/>
              <w:rPr>
                <w:sz w:val="20"/>
                <w:szCs w:val="20"/>
                <w:color w:val="auto"/>
              </w:rPr>
            </w:pPr>
            <w:r>
              <w:rPr>
                <w:rFonts w:ascii="Times New Roman" w:cs="Times New Roman" w:eastAsia="Times New Roman" w:hAnsi="Times New Roman"/>
                <w:sz w:val="14"/>
                <w:szCs w:val="14"/>
                <w:color w:val="595959"/>
              </w:rPr>
              <w:t>Average Score (1-4)</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595959"/>
        </w:rPr>
        <w:t>4.00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419100</wp:posOffset>
            </wp:positionV>
            <wp:extent cx="5262880" cy="1403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extLst>
                    </a:blip>
                    <a:srcRect/>
                    <a:stretch>
                      <a:fillRect/>
                    </a:stretch>
                  </pic:blipFill>
                  <pic:spPr bwMode="auto">
                    <a:xfrm>
                      <a:off x="0" y="0"/>
                      <a:ext cx="5262880" cy="1403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595959"/>
        </w:rPr>
        <w:t>3.00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595959"/>
        </w:rPr>
        <w:t>2.00</w:t>
      </w:r>
    </w:p>
    <w:p>
      <w:pPr>
        <w:spacing w:after="0" w:line="259" w:lineRule="exact"/>
        <w:rPr>
          <w:sz w:val="20"/>
          <w:szCs w:val="20"/>
          <w:color w:val="auto"/>
        </w:rPr>
      </w:pPr>
    </w:p>
    <w:p>
      <w:pPr>
        <w:sectPr>
          <w:pgSz w:w="11900" w:h="15591" w:orient="portrait"/>
          <w:cols w:equalWidth="0" w:num="2">
            <w:col w:w="771" w:space="69"/>
            <w:col w:w="9260"/>
          </w:cols>
          <w:pgMar w:left="900" w:top="560" w:right="906" w:bottom="49" w:gutter="0" w:footer="0" w:header="0"/>
          <w:type w:val="continuous"/>
        </w:sectPr>
      </w:pPr>
    </w:p>
    <w:p>
      <w:pPr>
        <w:spacing w:after="0" w:line="200" w:lineRule="exact"/>
        <w:rPr>
          <w:sz w:val="20"/>
          <w:szCs w:val="20"/>
          <w:color w:val="auto"/>
        </w:rPr>
      </w:pPr>
    </w:p>
    <w:p>
      <w:pPr>
        <w:spacing w:after="0" w:line="3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13"/>
          <w:szCs w:val="13"/>
          <w:color w:val="595959"/>
        </w:rPr>
        <w:t>1.00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481330</wp:posOffset>
            </wp:positionH>
            <wp:positionV relativeFrom="paragraph">
              <wp:posOffset>32385</wp:posOffset>
            </wp:positionV>
            <wp:extent cx="404495" cy="39179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extLst>
                    </a:blip>
                    <a:srcRect/>
                    <a:stretch>
                      <a:fillRect/>
                    </a:stretch>
                  </pic:blipFill>
                  <pic:spPr bwMode="auto">
                    <a:xfrm>
                      <a:off x="0" y="0"/>
                      <a:ext cx="404495" cy="391795"/>
                    </a:xfrm>
                    <a:prstGeom prst="rect">
                      <a:avLst/>
                    </a:prstGeom>
                    <a:noFill/>
                  </pic:spPr>
                </pic:pic>
              </a:graphicData>
            </a:graphic>
          </wp:anchor>
        </w:drawing>
        <w:drawing>
          <wp:anchor simplePos="0" relativeHeight="251657728" behindDoc="1" locked="0" layoutInCell="0" allowOverlap="1">
            <wp:simplePos x="0" y="0"/>
            <wp:positionH relativeFrom="column">
              <wp:posOffset>2032635</wp:posOffset>
            </wp:positionH>
            <wp:positionV relativeFrom="paragraph">
              <wp:posOffset>18415</wp:posOffset>
            </wp:positionV>
            <wp:extent cx="612140" cy="41529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extLst>
                    </a:blip>
                    <a:srcRect/>
                    <a:stretch>
                      <a:fillRect/>
                    </a:stretch>
                  </pic:blipFill>
                  <pic:spPr bwMode="auto">
                    <a:xfrm>
                      <a:off x="0" y="0"/>
                      <a:ext cx="612140" cy="415290"/>
                    </a:xfrm>
                    <a:prstGeom prst="rect">
                      <a:avLst/>
                    </a:prstGeom>
                    <a:noFill/>
                  </pic:spPr>
                </pic:pic>
              </a:graphicData>
            </a:graphic>
          </wp:anchor>
        </w:drawing>
        <w:drawing>
          <wp:anchor simplePos="0" relativeHeight="251657728" behindDoc="1" locked="0" layoutInCell="0" allowOverlap="1">
            <wp:simplePos x="0" y="0"/>
            <wp:positionH relativeFrom="column">
              <wp:posOffset>3286125</wp:posOffset>
            </wp:positionH>
            <wp:positionV relativeFrom="paragraph">
              <wp:posOffset>27305</wp:posOffset>
            </wp:positionV>
            <wp:extent cx="908050" cy="48006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extLst>
                    </a:blip>
                    <a:srcRect/>
                    <a:stretch>
                      <a:fillRect/>
                    </a:stretch>
                  </pic:blipFill>
                  <pic:spPr bwMode="auto">
                    <a:xfrm>
                      <a:off x="0" y="0"/>
                      <a:ext cx="908050" cy="480060"/>
                    </a:xfrm>
                    <a:prstGeom prst="rect">
                      <a:avLst/>
                    </a:prstGeom>
                    <a:noFill/>
                  </pic:spPr>
                </pic:pic>
              </a:graphicData>
            </a:graphic>
          </wp:anchor>
        </w:drawing>
        <w:drawing>
          <wp:anchor simplePos="0" relativeHeight="251657728" behindDoc="1" locked="0" layoutInCell="0" allowOverlap="1">
            <wp:simplePos x="0" y="0"/>
            <wp:positionH relativeFrom="column">
              <wp:posOffset>4681855</wp:posOffset>
            </wp:positionH>
            <wp:positionV relativeFrom="paragraph">
              <wp:posOffset>17780</wp:posOffset>
            </wp:positionV>
            <wp:extent cx="295910" cy="2940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extLst>
                    </a:blip>
                    <a:srcRect/>
                    <a:stretch>
                      <a:fillRect/>
                    </a:stretch>
                  </pic:blipFill>
                  <pic:spPr bwMode="auto">
                    <a:xfrm>
                      <a:off x="0" y="0"/>
                      <a:ext cx="295910" cy="294005"/>
                    </a:xfrm>
                    <a:prstGeom prst="rect">
                      <a:avLst/>
                    </a:prstGeom>
                    <a:noFill/>
                  </pic:spPr>
                </pic:pic>
              </a:graphicData>
            </a:graphic>
          </wp:anchor>
        </w:drawing>
        <w:drawing>
          <wp:anchor simplePos="0" relativeHeight="251657728" behindDoc="1" locked="0" layoutInCell="0" allowOverlap="1">
            <wp:simplePos x="0" y="0"/>
            <wp:positionH relativeFrom="column">
              <wp:posOffset>5643245</wp:posOffset>
            </wp:positionH>
            <wp:positionV relativeFrom="paragraph">
              <wp:posOffset>34290</wp:posOffset>
            </wp:positionV>
            <wp:extent cx="310515" cy="29019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extLst>
                    </a:blip>
                    <a:srcRect/>
                    <a:stretch>
                      <a:fillRect/>
                    </a:stretch>
                  </pic:blipFill>
                  <pic:spPr bwMode="auto">
                    <a:xfrm>
                      <a:off x="0" y="0"/>
                      <a:ext cx="310515" cy="2901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120"/>
        <w:spacing w:after="0"/>
        <w:rPr>
          <w:sz w:val="20"/>
          <w:szCs w:val="20"/>
          <w:color w:val="auto"/>
        </w:rPr>
      </w:pPr>
      <w:r>
        <w:rPr>
          <w:rFonts w:ascii="Arial" w:cs="Arial" w:eastAsia="Arial" w:hAnsi="Arial"/>
          <w:sz w:val="13"/>
          <w:szCs w:val="13"/>
          <w:b w:val="1"/>
          <w:bCs w:val="1"/>
          <w:color w:val="auto"/>
        </w:rPr>
        <w:t xml:space="preserve">FIGURE 2 | </w:t>
      </w:r>
      <w:r>
        <w:rPr>
          <w:rFonts w:ascii="Arial" w:cs="Arial" w:eastAsia="Arial" w:hAnsi="Arial"/>
          <w:sz w:val="13"/>
          <w:szCs w:val="13"/>
          <w:color w:val="auto"/>
        </w:rPr>
        <w:t>Average endorsed importance of mechanistic class activities.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68580</wp:posOffset>
                </wp:positionV>
                <wp:extent cx="641794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4pt" to="505.35pt,5.4pt" o:allowincell="f" strokecolor="#000000" strokeweight="0.249pt"/>
            </w:pict>
          </mc:Fallback>
        </mc:AlternateContent>
      </w:r>
    </w:p>
    <w:p>
      <w:pPr>
        <w:sectPr>
          <w:pgSz w:w="11900" w:h="15591" w:orient="portrait"/>
          <w:cols w:equalWidth="0" w:num="1">
            <w:col w:w="10100"/>
          </w:cols>
          <w:pgMar w:left="900" w:top="560" w:right="906" w:bottom="49" w:gutter="0" w:footer="0" w:header="0"/>
          <w:type w:val="continuous"/>
        </w:sectPr>
      </w:pPr>
    </w:p>
    <w:p>
      <w:pPr>
        <w:spacing w:after="0" w:line="200" w:lineRule="exact"/>
        <w:rPr>
          <w:sz w:val="20"/>
          <w:szCs w:val="20"/>
          <w:color w:val="auto"/>
        </w:rPr>
      </w:pPr>
    </w:p>
    <w:p>
      <w:pPr>
        <w:spacing w:after="0" w:line="276" w:lineRule="exact"/>
        <w:rPr>
          <w:sz w:val="20"/>
          <w:szCs w:val="20"/>
          <w:color w:val="auto"/>
        </w:rPr>
      </w:pPr>
    </w:p>
    <w:p>
      <w:pPr>
        <w:jc w:val="both"/>
        <w:spacing w:after="0" w:line="263" w:lineRule="auto"/>
        <w:rPr>
          <w:sz w:val="20"/>
          <w:szCs w:val="20"/>
          <w:color w:val="auto"/>
        </w:rPr>
      </w:pPr>
      <w:r>
        <w:rPr>
          <w:rFonts w:ascii="Arial" w:cs="Arial" w:eastAsia="Arial" w:hAnsi="Arial"/>
          <w:sz w:val="19"/>
          <w:szCs w:val="19"/>
          <w:color w:val="auto"/>
        </w:rPr>
        <w:t>highly ranked—Social Interaction and Perspective Taking Games, Discussion of Characterizations, Performance in Class, and Reflection.</w:t>
      </w:r>
    </w:p>
    <w:p>
      <w:pPr>
        <w:spacing w:after="0" w:line="19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Outcomes of Acting Classes</w:t>
      </w:r>
    </w:p>
    <w:p>
      <w:pPr>
        <w:spacing w:after="0" w:line="24" w:lineRule="exact"/>
        <w:rPr>
          <w:sz w:val="20"/>
          <w:szCs w:val="20"/>
          <w:color w:val="auto"/>
        </w:rPr>
      </w:pPr>
    </w:p>
    <w:p>
      <w:pPr>
        <w:jc w:val="both"/>
        <w:spacing w:after="0" w:line="336" w:lineRule="auto"/>
        <w:rPr>
          <w:rFonts w:ascii="Arial" w:cs="Arial" w:eastAsia="Arial" w:hAnsi="Arial"/>
          <w:sz w:val="17"/>
          <w:szCs w:val="17"/>
          <w:color w:val="auto"/>
        </w:rPr>
      </w:pPr>
      <w:r>
        <w:rPr>
          <w:rFonts w:ascii="Arial" w:cs="Arial" w:eastAsia="Arial" w:hAnsi="Arial"/>
          <w:sz w:val="17"/>
          <w:szCs w:val="17"/>
          <w:color w:val="auto"/>
        </w:rPr>
        <w:t xml:space="preserve">Please see </w:t>
      </w:r>
      <w:hyperlink w:anchor="page8">
        <w:r>
          <w:rPr>
            <w:rFonts w:ascii="Arial" w:cs="Arial" w:eastAsia="Arial" w:hAnsi="Arial"/>
            <w:sz w:val="17"/>
            <w:szCs w:val="17"/>
            <w:b w:val="1"/>
            <w:bCs w:val="1"/>
            <w:color w:val="auto"/>
          </w:rPr>
          <w:t>Table 2</w:t>
        </w:r>
        <w:r>
          <w:rPr>
            <w:rFonts w:ascii="Arial" w:cs="Arial" w:eastAsia="Arial" w:hAnsi="Arial"/>
            <w:sz w:val="17"/>
            <w:szCs w:val="17"/>
            <w:color w:val="auto"/>
          </w:rPr>
          <w:t xml:space="preserve"> </w:t>
        </w:r>
      </w:hyperlink>
      <w:r>
        <w:rPr>
          <w:rFonts w:ascii="Arial" w:cs="Arial" w:eastAsia="Arial" w:hAnsi="Arial"/>
          <w:sz w:val="17"/>
          <w:szCs w:val="17"/>
          <w:color w:val="auto"/>
        </w:rPr>
        <w:t>for means, standard deviations, skewness, and kurtosis for all outcome variables. Non-normality was again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222885</wp:posOffset>
                </wp:positionV>
                <wp:extent cx="641794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55pt" to="505.35pt,17.55pt" o:allowincell="f" strokecolor="#4C4C4C" strokeweight="0.24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17"/>
          <w:szCs w:val="17"/>
          <w:color w:val="auto"/>
        </w:rPr>
        <w:t>an issue for endorsing outcomes of theater classes. Responses</w:t>
      </w:r>
    </w:p>
    <w:p>
      <w:pPr>
        <w:spacing w:after="0" w:line="44" w:lineRule="exact"/>
        <w:rPr>
          <w:sz w:val="20"/>
          <w:szCs w:val="20"/>
          <w:color w:val="auto"/>
        </w:rPr>
      </w:pPr>
    </w:p>
    <w:tbl>
      <w:tblPr>
        <w:tblLayout w:type="fixed"/>
        <w:tblInd w:w="0" w:type="dxa"/>
        <w:tblCellMar>
          <w:top w:w="0" w:type="dxa"/>
          <w:left w:w="0" w:type="dxa"/>
          <w:bottom w:w="0" w:type="dxa"/>
          <w:right w:w="0" w:type="dxa"/>
        </w:tblCellMar>
      </w:tblPr>
      <w:tr>
        <w:trPr>
          <w:trHeight w:val="218"/>
        </w:trPr>
        <w:tc>
          <w:tcPr>
            <w:tcW w:w="3280" w:type="dxa"/>
            <w:vAlign w:val="bottom"/>
          </w:tcPr>
          <w:p>
            <w:pPr>
              <w:spacing w:after="0"/>
              <w:rPr>
                <w:sz w:val="20"/>
                <w:szCs w:val="20"/>
                <w:color w:val="auto"/>
              </w:rPr>
            </w:pPr>
            <w:r>
              <w:rPr>
                <w:rFonts w:ascii="Arial" w:cs="Arial" w:eastAsia="Arial" w:hAnsi="Arial"/>
                <w:sz w:val="19"/>
                <w:szCs w:val="19"/>
                <w:color w:val="auto"/>
              </w:rPr>
              <w:t>for  theater’s  eﬀects  on  Collaboration</w:t>
            </w:r>
          </w:p>
        </w:tc>
        <w:tc>
          <w:tcPr>
            <w:tcW w:w="1200" w:type="dxa"/>
            <w:vAlign w:val="bottom"/>
          </w:tcPr>
          <w:p>
            <w:pPr>
              <w:ind w:left="180"/>
              <w:spacing w:after="0"/>
              <w:rPr>
                <w:sz w:val="20"/>
                <w:szCs w:val="20"/>
                <w:color w:val="auto"/>
              </w:rPr>
            </w:pPr>
            <w:r>
              <w:rPr>
                <w:rFonts w:ascii="Arial" w:cs="Arial" w:eastAsia="Arial" w:hAnsi="Arial"/>
                <w:sz w:val="19"/>
                <w:szCs w:val="19"/>
                <w:color w:val="auto"/>
                <w:w w:val="94"/>
              </w:rPr>
              <w:t>(skewness =</w:t>
            </w:r>
          </w:p>
        </w:tc>
        <w:tc>
          <w:tcPr>
            <w:tcW w:w="440" w:type="dxa"/>
            <w:vAlign w:val="bottom"/>
          </w:tcPr>
          <w:p>
            <w:pPr>
              <w:jc w:val="right"/>
              <w:spacing w:after="0"/>
              <w:rPr>
                <w:sz w:val="20"/>
                <w:szCs w:val="20"/>
                <w:color w:val="auto"/>
              </w:rPr>
            </w:pPr>
            <w:r>
              <w:rPr>
                <w:rFonts w:ascii="Arial" w:cs="Arial" w:eastAsia="Arial" w:hAnsi="Arial"/>
                <w:sz w:val="19"/>
                <w:szCs w:val="19"/>
                <w:color w:val="auto"/>
                <w:w w:val="99"/>
              </w:rPr>
              <w:t>2.75,</w:t>
            </w:r>
          </w:p>
        </w:tc>
      </w:tr>
      <w:tr>
        <w:trPr>
          <w:trHeight w:val="241"/>
        </w:trPr>
        <w:tc>
          <w:tcPr>
            <w:tcW w:w="3280" w:type="dxa"/>
            <w:vAlign w:val="bottom"/>
          </w:tcPr>
          <w:p>
            <w:pPr>
              <w:spacing w:after="0"/>
              <w:rPr>
                <w:sz w:val="20"/>
                <w:szCs w:val="20"/>
                <w:color w:val="auto"/>
              </w:rPr>
            </w:pPr>
            <w:r>
              <w:rPr>
                <w:rFonts w:ascii="Arial" w:cs="Arial" w:eastAsia="Arial" w:hAnsi="Arial"/>
                <w:sz w:val="19"/>
                <w:szCs w:val="19"/>
                <w:color w:val="auto"/>
                <w:w w:val="97"/>
              </w:rPr>
              <w:t>kurtosis  =  10.26),  Interpersonal  Skills</w:t>
            </w:r>
          </w:p>
        </w:tc>
        <w:tc>
          <w:tcPr>
            <w:tcW w:w="1200" w:type="dxa"/>
            <w:vAlign w:val="bottom"/>
          </w:tcPr>
          <w:p>
            <w:pPr>
              <w:ind w:left="20"/>
              <w:spacing w:after="0"/>
              <w:rPr>
                <w:sz w:val="20"/>
                <w:szCs w:val="20"/>
                <w:color w:val="auto"/>
              </w:rPr>
            </w:pPr>
            <w:r>
              <w:rPr>
                <w:rFonts w:ascii="Arial" w:cs="Arial" w:eastAsia="Arial" w:hAnsi="Arial"/>
                <w:sz w:val="19"/>
                <w:szCs w:val="19"/>
                <w:color w:val="auto"/>
              </w:rPr>
              <w:t>(skewness  =</w:t>
            </w:r>
          </w:p>
        </w:tc>
        <w:tc>
          <w:tcPr>
            <w:tcW w:w="440" w:type="dxa"/>
            <w:vAlign w:val="bottom"/>
          </w:tcPr>
          <w:p>
            <w:pPr>
              <w:jc w:val="right"/>
              <w:spacing w:after="0"/>
              <w:rPr>
                <w:sz w:val="20"/>
                <w:szCs w:val="20"/>
                <w:color w:val="auto"/>
              </w:rPr>
            </w:pPr>
            <w:r>
              <w:rPr>
                <w:rFonts w:ascii="Arial" w:cs="Arial" w:eastAsia="Arial" w:hAnsi="Arial"/>
                <w:sz w:val="19"/>
                <w:szCs w:val="19"/>
                <w:color w:val="auto"/>
                <w:w w:val="99"/>
              </w:rPr>
              <w:t>1.85,</w:t>
            </w:r>
          </w:p>
        </w:tc>
      </w:tr>
    </w:tbl>
    <w:p>
      <w:pPr>
        <w:spacing w:after="0"/>
        <w:tabs>
          <w:tab w:leader="none" w:pos="3280" w:val="left"/>
        </w:tabs>
        <w:rPr>
          <w:sz w:val="20"/>
          <w:szCs w:val="20"/>
          <w:color w:val="auto"/>
        </w:rPr>
      </w:pPr>
      <w:r>
        <w:rPr>
          <w:rFonts w:ascii="Arial" w:cs="Arial" w:eastAsia="Arial" w:hAnsi="Arial"/>
          <w:sz w:val="19"/>
          <w:szCs w:val="19"/>
          <w:color w:val="auto"/>
        </w:rPr>
        <w:t>kurtosis = 4.77), Confidence (skewness =</w:t>
      </w:r>
      <w:r>
        <w:rPr>
          <w:sz w:val="20"/>
          <w:szCs w:val="20"/>
          <w:color w:val="auto"/>
        </w:rPr>
        <w:tab/>
      </w:r>
      <w:r>
        <w:rPr>
          <w:rFonts w:ascii="Arial" w:cs="Arial" w:eastAsia="Arial" w:hAnsi="Arial"/>
          <w:sz w:val="16"/>
          <w:szCs w:val="16"/>
          <w:color w:val="auto"/>
        </w:rPr>
        <w:t>1.62, kurtosis = 3.41),</w:t>
      </w:r>
    </w:p>
    <w:p>
      <w:pPr>
        <w:spacing w:after="0" w:line="10" w:lineRule="exact"/>
        <w:rPr>
          <w:sz w:val="20"/>
          <w:szCs w:val="20"/>
          <w:color w:val="auto"/>
        </w:rPr>
      </w:pPr>
    </w:p>
    <w:tbl>
      <w:tblPr>
        <w:tblLayout w:type="fixed"/>
        <w:tblInd w:w="0" w:type="dxa"/>
        <w:tblCellMar>
          <w:top w:w="0" w:type="dxa"/>
          <w:left w:w="0" w:type="dxa"/>
          <w:bottom w:w="0" w:type="dxa"/>
          <w:right w:w="0" w:type="dxa"/>
        </w:tblCellMar>
      </w:tblPr>
      <w:tr>
        <w:trPr>
          <w:trHeight w:val="218"/>
        </w:trPr>
        <w:tc>
          <w:tcPr>
            <w:tcW w:w="1760" w:type="dxa"/>
            <w:vAlign w:val="bottom"/>
            <w:gridSpan w:val="2"/>
          </w:tcPr>
          <w:p>
            <w:pPr>
              <w:spacing w:after="0"/>
              <w:rPr>
                <w:sz w:val="20"/>
                <w:szCs w:val="20"/>
                <w:color w:val="auto"/>
              </w:rPr>
            </w:pPr>
            <w:r>
              <w:rPr>
                <w:rFonts w:ascii="Arial" w:cs="Arial" w:eastAsia="Arial" w:hAnsi="Arial"/>
                <w:sz w:val="19"/>
                <w:szCs w:val="19"/>
                <w:color w:val="auto"/>
                <w:w w:val="95"/>
              </w:rPr>
              <w:t>Imagination/Creativity</w:t>
            </w:r>
          </w:p>
        </w:tc>
        <w:tc>
          <w:tcPr>
            <w:tcW w:w="880" w:type="dxa"/>
            <w:vAlign w:val="bottom"/>
          </w:tcPr>
          <w:p>
            <w:pPr>
              <w:ind w:left="100"/>
              <w:spacing w:after="0"/>
              <w:rPr>
                <w:sz w:val="20"/>
                <w:szCs w:val="20"/>
                <w:color w:val="auto"/>
              </w:rPr>
            </w:pPr>
            <w:r>
              <w:rPr>
                <w:rFonts w:ascii="Arial" w:cs="Arial" w:eastAsia="Arial" w:hAnsi="Arial"/>
                <w:sz w:val="19"/>
                <w:szCs w:val="19"/>
                <w:color w:val="auto"/>
                <w:w w:val="84"/>
              </w:rPr>
              <w:t>(skewness</w:t>
            </w:r>
          </w:p>
        </w:tc>
        <w:tc>
          <w:tcPr>
            <w:tcW w:w="300" w:type="dxa"/>
            <w:vAlign w:val="bottom"/>
          </w:tcPr>
          <w:p>
            <w:pPr>
              <w:jc w:val="right"/>
              <w:ind w:right="5"/>
              <w:spacing w:after="0"/>
              <w:rPr>
                <w:sz w:val="20"/>
                <w:szCs w:val="20"/>
                <w:color w:val="auto"/>
              </w:rPr>
            </w:pPr>
            <w:r>
              <w:rPr>
                <w:rFonts w:ascii="Arial" w:cs="Arial" w:eastAsia="Arial" w:hAnsi="Arial"/>
                <w:sz w:val="19"/>
                <w:szCs w:val="19"/>
                <w:color w:val="auto"/>
              </w:rPr>
              <w:t>=</w:t>
            </w:r>
          </w:p>
        </w:tc>
        <w:tc>
          <w:tcPr>
            <w:tcW w:w="560" w:type="dxa"/>
            <w:vAlign w:val="bottom"/>
          </w:tcPr>
          <w:p>
            <w:pPr>
              <w:jc w:val="right"/>
              <w:spacing w:after="0"/>
              <w:rPr>
                <w:sz w:val="20"/>
                <w:szCs w:val="20"/>
                <w:color w:val="auto"/>
              </w:rPr>
            </w:pPr>
            <w:r>
              <w:rPr>
                <w:rFonts w:ascii="Arial" w:cs="Arial" w:eastAsia="Arial" w:hAnsi="Arial"/>
                <w:sz w:val="19"/>
                <w:szCs w:val="19"/>
                <w:color w:val="auto"/>
              </w:rPr>
              <w:t>1.86,</w:t>
            </w:r>
          </w:p>
        </w:tc>
        <w:tc>
          <w:tcPr>
            <w:tcW w:w="720" w:type="dxa"/>
            <w:vAlign w:val="bottom"/>
          </w:tcPr>
          <w:p>
            <w:pPr>
              <w:ind w:left="60"/>
              <w:spacing w:after="0"/>
              <w:rPr>
                <w:sz w:val="20"/>
                <w:szCs w:val="20"/>
                <w:color w:val="auto"/>
              </w:rPr>
            </w:pPr>
            <w:r>
              <w:rPr>
                <w:rFonts w:ascii="Arial" w:cs="Arial" w:eastAsia="Arial" w:hAnsi="Arial"/>
                <w:sz w:val="19"/>
                <w:szCs w:val="19"/>
                <w:color w:val="auto"/>
                <w:w w:val="97"/>
              </w:rPr>
              <w:t>kurtosis</w:t>
            </w:r>
          </w:p>
        </w:tc>
        <w:tc>
          <w:tcPr>
            <w:tcW w:w="220" w:type="dxa"/>
            <w:vAlign w:val="bottom"/>
          </w:tcPr>
          <w:p>
            <w:pPr>
              <w:jc w:val="right"/>
              <w:spacing w:after="0"/>
              <w:rPr>
                <w:sz w:val="20"/>
                <w:szCs w:val="20"/>
                <w:color w:val="auto"/>
              </w:rPr>
            </w:pPr>
            <w:r>
              <w:rPr>
                <w:rFonts w:ascii="Arial" w:cs="Arial" w:eastAsia="Arial" w:hAnsi="Arial"/>
                <w:sz w:val="19"/>
                <w:szCs w:val="19"/>
                <w:color w:val="auto"/>
              </w:rPr>
              <w:t>=</w:t>
            </w:r>
          </w:p>
        </w:tc>
        <w:tc>
          <w:tcPr>
            <w:tcW w:w="480" w:type="dxa"/>
            <w:vAlign w:val="bottom"/>
          </w:tcPr>
          <w:p>
            <w:pPr>
              <w:jc w:val="right"/>
              <w:spacing w:after="0"/>
              <w:rPr>
                <w:sz w:val="20"/>
                <w:szCs w:val="20"/>
                <w:color w:val="auto"/>
              </w:rPr>
            </w:pPr>
            <w:r>
              <w:rPr>
                <w:rFonts w:ascii="Arial" w:cs="Arial" w:eastAsia="Arial" w:hAnsi="Arial"/>
                <w:sz w:val="19"/>
                <w:szCs w:val="19"/>
                <w:color w:val="auto"/>
                <w:w w:val="94"/>
              </w:rPr>
              <w:t>2.66),</w:t>
            </w:r>
          </w:p>
        </w:tc>
      </w:tr>
      <w:tr>
        <w:trPr>
          <w:trHeight w:val="229"/>
        </w:trPr>
        <w:tc>
          <w:tcPr>
            <w:tcW w:w="720" w:type="dxa"/>
            <w:vAlign w:val="bottom"/>
          </w:tcPr>
          <w:p>
            <w:pPr>
              <w:spacing w:after="0"/>
              <w:rPr>
                <w:sz w:val="20"/>
                <w:szCs w:val="20"/>
                <w:color w:val="auto"/>
              </w:rPr>
            </w:pPr>
            <w:r>
              <w:rPr>
                <w:rFonts w:ascii="Arial" w:cs="Arial" w:eastAsia="Arial" w:hAnsi="Arial"/>
                <w:sz w:val="19"/>
                <w:szCs w:val="19"/>
                <w:color w:val="auto"/>
              </w:rPr>
              <w:t>Emotion</w:t>
            </w:r>
          </w:p>
        </w:tc>
        <w:tc>
          <w:tcPr>
            <w:tcW w:w="1040" w:type="dxa"/>
            <w:vAlign w:val="bottom"/>
          </w:tcPr>
          <w:p>
            <w:pPr>
              <w:ind w:left="60"/>
              <w:spacing w:after="0"/>
              <w:rPr>
                <w:sz w:val="20"/>
                <w:szCs w:val="20"/>
                <w:color w:val="auto"/>
              </w:rPr>
            </w:pPr>
            <w:r>
              <w:rPr>
                <w:rFonts w:ascii="Arial" w:cs="Arial" w:eastAsia="Arial" w:hAnsi="Arial"/>
                <w:sz w:val="19"/>
                <w:szCs w:val="19"/>
                <w:color w:val="auto"/>
                <w:w w:val="95"/>
              </w:rPr>
              <w:t>Recognition</w:t>
            </w:r>
          </w:p>
        </w:tc>
        <w:tc>
          <w:tcPr>
            <w:tcW w:w="880" w:type="dxa"/>
            <w:vAlign w:val="bottom"/>
          </w:tcPr>
          <w:p>
            <w:pPr>
              <w:ind w:left="60"/>
              <w:spacing w:after="0"/>
              <w:rPr>
                <w:sz w:val="20"/>
                <w:szCs w:val="20"/>
                <w:color w:val="auto"/>
              </w:rPr>
            </w:pPr>
            <w:r>
              <w:rPr>
                <w:rFonts w:ascii="Arial" w:cs="Arial" w:eastAsia="Arial" w:hAnsi="Arial"/>
                <w:sz w:val="19"/>
                <w:szCs w:val="19"/>
                <w:color w:val="auto"/>
                <w:w w:val="89"/>
              </w:rPr>
              <w:t>(skewness</w:t>
            </w:r>
          </w:p>
        </w:tc>
        <w:tc>
          <w:tcPr>
            <w:tcW w:w="300" w:type="dxa"/>
            <w:vAlign w:val="bottom"/>
          </w:tcPr>
          <w:p>
            <w:pPr>
              <w:jc w:val="right"/>
              <w:ind w:right="25"/>
              <w:spacing w:after="0"/>
              <w:rPr>
                <w:sz w:val="20"/>
                <w:szCs w:val="20"/>
                <w:color w:val="auto"/>
              </w:rPr>
            </w:pPr>
            <w:r>
              <w:rPr>
                <w:rFonts w:ascii="Arial" w:cs="Arial" w:eastAsia="Arial" w:hAnsi="Arial"/>
                <w:sz w:val="19"/>
                <w:szCs w:val="19"/>
                <w:color w:val="auto"/>
              </w:rPr>
              <w:t>=</w:t>
            </w:r>
          </w:p>
        </w:tc>
        <w:tc>
          <w:tcPr>
            <w:tcW w:w="560" w:type="dxa"/>
            <w:vAlign w:val="bottom"/>
          </w:tcPr>
          <w:p>
            <w:pPr>
              <w:jc w:val="right"/>
              <w:spacing w:after="0"/>
              <w:rPr>
                <w:sz w:val="20"/>
                <w:szCs w:val="20"/>
                <w:color w:val="auto"/>
              </w:rPr>
            </w:pPr>
            <w:r>
              <w:rPr>
                <w:rFonts w:ascii="Arial" w:cs="Arial" w:eastAsia="Arial" w:hAnsi="Arial"/>
                <w:sz w:val="19"/>
                <w:szCs w:val="19"/>
                <w:color w:val="auto"/>
              </w:rPr>
              <w:t>1.43,</w:t>
            </w:r>
          </w:p>
        </w:tc>
        <w:tc>
          <w:tcPr>
            <w:tcW w:w="720" w:type="dxa"/>
            <w:vAlign w:val="bottom"/>
          </w:tcPr>
          <w:p>
            <w:pPr>
              <w:ind w:left="60"/>
              <w:spacing w:after="0"/>
              <w:rPr>
                <w:sz w:val="20"/>
                <w:szCs w:val="20"/>
                <w:color w:val="auto"/>
              </w:rPr>
            </w:pPr>
            <w:r>
              <w:rPr>
                <w:rFonts w:ascii="Arial" w:cs="Arial" w:eastAsia="Arial" w:hAnsi="Arial"/>
                <w:sz w:val="19"/>
                <w:szCs w:val="19"/>
                <w:color w:val="auto"/>
                <w:w w:val="97"/>
              </w:rPr>
              <w:t>kurtosis</w:t>
            </w:r>
          </w:p>
        </w:tc>
        <w:tc>
          <w:tcPr>
            <w:tcW w:w="220" w:type="dxa"/>
            <w:vAlign w:val="bottom"/>
          </w:tcPr>
          <w:p>
            <w:pPr>
              <w:jc w:val="right"/>
              <w:spacing w:after="0"/>
              <w:rPr>
                <w:sz w:val="20"/>
                <w:szCs w:val="20"/>
                <w:color w:val="auto"/>
              </w:rPr>
            </w:pPr>
            <w:r>
              <w:rPr>
                <w:rFonts w:ascii="Arial" w:cs="Arial" w:eastAsia="Arial" w:hAnsi="Arial"/>
                <w:sz w:val="19"/>
                <w:szCs w:val="19"/>
                <w:color w:val="auto"/>
              </w:rPr>
              <w:t>=</w:t>
            </w:r>
          </w:p>
        </w:tc>
        <w:tc>
          <w:tcPr>
            <w:tcW w:w="480" w:type="dxa"/>
            <w:vAlign w:val="bottom"/>
          </w:tcPr>
          <w:p>
            <w:pPr>
              <w:jc w:val="right"/>
              <w:spacing w:after="0"/>
              <w:rPr>
                <w:sz w:val="20"/>
                <w:szCs w:val="20"/>
                <w:color w:val="auto"/>
              </w:rPr>
            </w:pPr>
            <w:r>
              <w:rPr>
                <w:rFonts w:ascii="Arial" w:cs="Arial" w:eastAsia="Arial" w:hAnsi="Arial"/>
                <w:sz w:val="19"/>
                <w:szCs w:val="19"/>
                <w:color w:val="auto"/>
                <w:w w:val="94"/>
              </w:rPr>
              <w:t>2.81),</w:t>
            </w:r>
          </w:p>
        </w:tc>
      </w:tr>
      <w:tr>
        <w:trPr>
          <w:trHeight w:val="241"/>
        </w:trPr>
        <w:tc>
          <w:tcPr>
            <w:tcW w:w="720" w:type="dxa"/>
            <w:vAlign w:val="bottom"/>
          </w:tcPr>
          <w:p>
            <w:pPr>
              <w:spacing w:after="0"/>
              <w:rPr>
                <w:sz w:val="20"/>
                <w:szCs w:val="20"/>
                <w:color w:val="auto"/>
              </w:rPr>
            </w:pPr>
            <w:r>
              <w:rPr>
                <w:rFonts w:ascii="Arial" w:cs="Arial" w:eastAsia="Arial" w:hAnsi="Arial"/>
                <w:sz w:val="19"/>
                <w:szCs w:val="19"/>
                <w:color w:val="auto"/>
              </w:rPr>
              <w:t>Emotion</w:t>
            </w:r>
          </w:p>
        </w:tc>
        <w:tc>
          <w:tcPr>
            <w:tcW w:w="1040" w:type="dxa"/>
            <w:vAlign w:val="bottom"/>
          </w:tcPr>
          <w:p>
            <w:pPr>
              <w:ind w:left="80"/>
              <w:spacing w:after="0"/>
              <w:rPr>
                <w:sz w:val="20"/>
                <w:szCs w:val="20"/>
                <w:color w:val="auto"/>
              </w:rPr>
            </w:pPr>
            <w:r>
              <w:rPr>
                <w:rFonts w:ascii="Arial" w:cs="Arial" w:eastAsia="Arial" w:hAnsi="Arial"/>
                <w:sz w:val="19"/>
                <w:szCs w:val="19"/>
                <w:color w:val="auto"/>
                <w:w w:val="99"/>
              </w:rPr>
              <w:t>Expression</w:t>
            </w:r>
          </w:p>
        </w:tc>
        <w:tc>
          <w:tcPr>
            <w:tcW w:w="880" w:type="dxa"/>
            <w:vAlign w:val="bottom"/>
          </w:tcPr>
          <w:p>
            <w:pPr>
              <w:spacing w:after="0"/>
              <w:rPr>
                <w:sz w:val="20"/>
                <w:szCs w:val="20"/>
                <w:color w:val="auto"/>
              </w:rPr>
            </w:pPr>
            <w:r>
              <w:rPr>
                <w:rFonts w:ascii="Arial" w:cs="Arial" w:eastAsia="Arial" w:hAnsi="Arial"/>
                <w:sz w:val="19"/>
                <w:szCs w:val="19"/>
                <w:color w:val="auto"/>
                <w:w w:val="95"/>
              </w:rPr>
              <w:t>(skewness</w:t>
            </w:r>
          </w:p>
        </w:tc>
        <w:tc>
          <w:tcPr>
            <w:tcW w:w="300" w:type="dxa"/>
            <w:vAlign w:val="bottom"/>
          </w:tcPr>
          <w:p>
            <w:pPr>
              <w:jc w:val="right"/>
              <w:ind w:right="85"/>
              <w:spacing w:after="0"/>
              <w:rPr>
                <w:sz w:val="20"/>
                <w:szCs w:val="20"/>
                <w:color w:val="auto"/>
              </w:rPr>
            </w:pPr>
            <w:r>
              <w:rPr>
                <w:rFonts w:ascii="Arial" w:cs="Arial" w:eastAsia="Arial" w:hAnsi="Arial"/>
                <w:sz w:val="19"/>
                <w:szCs w:val="19"/>
                <w:color w:val="auto"/>
                <w:w w:val="89"/>
              </w:rPr>
              <w:t>=</w:t>
            </w:r>
          </w:p>
        </w:tc>
        <w:tc>
          <w:tcPr>
            <w:tcW w:w="560" w:type="dxa"/>
            <w:vAlign w:val="bottom"/>
          </w:tcPr>
          <w:p>
            <w:pPr>
              <w:jc w:val="right"/>
              <w:ind w:right="5"/>
              <w:spacing w:after="0"/>
              <w:rPr>
                <w:sz w:val="20"/>
                <w:szCs w:val="20"/>
                <w:color w:val="auto"/>
              </w:rPr>
            </w:pPr>
            <w:r>
              <w:rPr>
                <w:rFonts w:ascii="Arial" w:cs="Arial" w:eastAsia="Arial" w:hAnsi="Arial"/>
                <w:sz w:val="19"/>
                <w:szCs w:val="19"/>
                <w:color w:val="auto"/>
              </w:rPr>
              <w:t>1.17,</w:t>
            </w:r>
          </w:p>
        </w:tc>
        <w:tc>
          <w:tcPr>
            <w:tcW w:w="720" w:type="dxa"/>
            <w:vAlign w:val="bottom"/>
          </w:tcPr>
          <w:p>
            <w:pPr>
              <w:ind w:left="20"/>
              <w:spacing w:after="0"/>
              <w:rPr>
                <w:sz w:val="20"/>
                <w:szCs w:val="20"/>
                <w:color w:val="auto"/>
              </w:rPr>
            </w:pPr>
            <w:r>
              <w:rPr>
                <w:rFonts w:ascii="Arial" w:cs="Arial" w:eastAsia="Arial" w:hAnsi="Arial"/>
                <w:sz w:val="19"/>
                <w:szCs w:val="19"/>
                <w:color w:val="auto"/>
              </w:rPr>
              <w:t>kurtosis</w:t>
            </w:r>
          </w:p>
        </w:tc>
        <w:tc>
          <w:tcPr>
            <w:tcW w:w="220" w:type="dxa"/>
            <w:vAlign w:val="bottom"/>
          </w:tcPr>
          <w:p>
            <w:pPr>
              <w:jc w:val="right"/>
              <w:spacing w:after="0"/>
              <w:rPr>
                <w:sz w:val="20"/>
                <w:szCs w:val="20"/>
                <w:color w:val="auto"/>
              </w:rPr>
            </w:pPr>
            <w:r>
              <w:rPr>
                <w:rFonts w:ascii="Arial" w:cs="Arial" w:eastAsia="Arial" w:hAnsi="Arial"/>
                <w:sz w:val="19"/>
                <w:szCs w:val="19"/>
                <w:color w:val="auto"/>
              </w:rPr>
              <w:t>=</w:t>
            </w:r>
          </w:p>
        </w:tc>
        <w:tc>
          <w:tcPr>
            <w:tcW w:w="480" w:type="dxa"/>
            <w:vAlign w:val="bottom"/>
          </w:tcPr>
          <w:p>
            <w:pPr>
              <w:jc w:val="right"/>
              <w:spacing w:after="0"/>
              <w:rPr>
                <w:sz w:val="20"/>
                <w:szCs w:val="20"/>
                <w:color w:val="auto"/>
              </w:rPr>
            </w:pPr>
            <w:r>
              <w:rPr>
                <w:rFonts w:ascii="Arial" w:cs="Arial" w:eastAsia="Arial" w:hAnsi="Arial"/>
                <w:sz w:val="19"/>
                <w:szCs w:val="19"/>
                <w:color w:val="auto"/>
                <w:w w:val="94"/>
              </w:rPr>
              <w:t>2.09),</w:t>
            </w:r>
          </w:p>
        </w:tc>
      </w:tr>
    </w:tbl>
    <w:p>
      <w:pPr>
        <w:spacing w:after="0" w:line="346" w:lineRule="exact"/>
        <w:rPr>
          <w:sz w:val="20"/>
          <w:szCs w:val="20"/>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43" w:lineRule="exact"/>
        <w:rPr>
          <w:sz w:val="20"/>
          <w:szCs w:val="20"/>
          <w:color w:val="auto"/>
        </w:rPr>
      </w:pPr>
    </w:p>
    <w:p>
      <w:pPr>
        <w:spacing w:after="0"/>
        <w:tabs>
          <w:tab w:leader="none" w:pos="5000" w:val="left"/>
          <w:tab w:leader="none" w:pos="798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6</w:t>
      </w:r>
      <w:r>
        <w:rPr>
          <w:rFonts w:ascii="Arial" w:cs="Arial" w:eastAsia="Arial" w:hAnsi="Arial"/>
          <w:sz w:val="14"/>
          <w:szCs w:val="14"/>
          <w:color w:val="4C4C4C"/>
        </w:rPr>
        <w:tab/>
      </w:r>
      <w:hyperlink r:id="rId19">
        <w:r>
          <w:rPr>
            <w:rFonts w:ascii="Arial" w:cs="Arial" w:eastAsia="Arial" w:hAnsi="Arial"/>
            <w:sz w:val="13"/>
            <w:szCs w:val="13"/>
            <w:color w:val="4C4C4C"/>
          </w:rPr>
          <w:t>May 2020 | Volume 11 | Article 775</w:t>
        </w:r>
      </w:hyperlink>
    </w:p>
    <w:p>
      <w:pPr>
        <w:sectPr>
          <w:pgSz w:w="11900" w:h="15591" w:orient="portrait"/>
          <w:cols w:equalWidth="0" w:num="1">
            <w:col w:w="10100"/>
          </w:cols>
          <w:pgMar w:left="900" w:top="560" w:right="906" w:bottom="49" w:gutter="0" w:footer="0" w:header="0"/>
          <w:type w:val="continuous"/>
        </w:sectPr>
      </w:pPr>
    </w:p>
    <w:bookmarkStart w:id="6" w:name="page7"/>
    <w:bookmarkEnd w:id="6"/>
    <w:p>
      <w:pPr>
        <w:spacing w:after="0"/>
        <w:tabs>
          <w:tab w:leader="none" w:pos="7680" w:val="left"/>
        </w:tabs>
        <w:rPr>
          <w:sz w:val="20"/>
          <w:szCs w:val="20"/>
          <w:color w:val="auto"/>
        </w:rPr>
      </w:pPr>
      <w:r>
        <w:rPr>
          <w:rFonts w:ascii="Arial" w:cs="Arial" w:eastAsia="Arial" w:hAnsi="Arial"/>
          <w:sz w:val="14"/>
          <w:szCs w:val="14"/>
          <w:color w:val="4C4C4C"/>
        </w:rPr>
        <w:t>Goldstein et al.</w:t>
      </w:r>
      <w:r>
        <w:rPr>
          <w:sz w:val="20"/>
          <w:szCs w:val="20"/>
          <w:color w:val="auto"/>
        </w:rPr>
        <w:tab/>
      </w:r>
      <w:r>
        <w:rPr>
          <w:rFonts w:ascii="Arial" w:cs="Arial" w:eastAsia="Arial" w:hAnsi="Arial"/>
          <w:sz w:val="13"/>
          <w:szCs w:val="13"/>
          <w:color w:val="4C4C4C"/>
        </w:rPr>
        <w:t>Teachers’ Perceptions of Acting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340995</wp:posOffset>
                </wp:positionV>
                <wp:extent cx="641794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85pt" to="505.35pt,26.85pt" o:allowincell="f" strokecolor="#000000" strokeweight="0.24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339090</wp:posOffset>
                </wp:positionV>
                <wp:extent cx="0" cy="351282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12820"/>
                        </a:xfrm>
                        <a:prstGeom prst="line">
                          <a:avLst/>
                        </a:prstGeom>
                        <a:solidFill>
                          <a:srgbClr val="FFFFFF"/>
                        </a:solidFill>
                        <a:ln w="3162">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26.7pt" to="0.1pt,303.3pt" o:allowincell="f" strokecolor="#000000" strokeweight="0.249pt"/>
            </w:pict>
          </mc:Fallback>
        </mc:AlternateContent>
        <mc:AlternateContent>
          <mc:Choice Requires="wps">
            <w:drawing>
              <wp:anchor simplePos="0" relativeHeight="251657728" behindDoc="1" locked="0" layoutInCell="0" allowOverlap="1">
                <wp:simplePos x="0" y="0"/>
                <wp:positionH relativeFrom="column">
                  <wp:posOffset>6416675</wp:posOffset>
                </wp:positionH>
                <wp:positionV relativeFrom="paragraph">
                  <wp:posOffset>339090</wp:posOffset>
                </wp:positionV>
                <wp:extent cx="0" cy="351282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12820"/>
                        </a:xfrm>
                        <a:prstGeom prst="line">
                          <a:avLst/>
                        </a:prstGeom>
                        <a:solidFill>
                          <a:srgbClr val="FFFFFF"/>
                        </a:solidFill>
                        <a:ln w="3162">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5.25pt,26.7pt" to="505.25pt,303.3pt" o:allowincell="f" strokecolor="#000000"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tbl>
      <w:tblPr>
        <w:tblLayout w:type="fixed"/>
        <w:tblInd w:w="541" w:type="dxa"/>
        <w:tblCellMar>
          <w:top w:w="0" w:type="dxa"/>
          <w:left w:w="0" w:type="dxa"/>
          <w:bottom w:w="0" w:type="dxa"/>
          <w:right w:w="0" w:type="dxa"/>
        </w:tblCellMar>
      </w:tblPr>
      <w:tr>
        <w:trPr>
          <w:trHeight w:val="1440"/>
        </w:trPr>
        <w:tc>
          <w:tcPr>
            <w:tcW w:w="195" w:type="dxa"/>
            <w:vAlign w:val="bottom"/>
            <w:textDirection w:val="btLr"/>
          </w:tcPr>
          <w:p>
            <w:pPr>
              <w:spacing w:after="0"/>
              <w:rPr>
                <w:sz w:val="20"/>
                <w:szCs w:val="20"/>
                <w:color w:val="auto"/>
              </w:rPr>
            </w:pPr>
            <w:r>
              <w:rPr>
                <w:rFonts w:ascii="Times New Roman" w:cs="Times New Roman" w:eastAsia="Times New Roman" w:hAnsi="Times New Roman"/>
                <w:sz w:val="17"/>
                <w:szCs w:val="17"/>
                <w:color w:val="595959"/>
              </w:rPr>
              <w:t>Average Score (1-4)</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595959"/>
        </w:rPr>
        <w:t>4.00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266700</wp:posOffset>
            </wp:positionH>
            <wp:positionV relativeFrom="paragraph">
              <wp:posOffset>120015</wp:posOffset>
            </wp:positionV>
            <wp:extent cx="5256530" cy="17919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extLst>
                    </a:blip>
                    <a:srcRect/>
                    <a:stretch>
                      <a:fillRect/>
                    </a:stretch>
                  </pic:blipFill>
                  <pic:spPr bwMode="auto">
                    <a:xfrm>
                      <a:off x="0" y="0"/>
                      <a:ext cx="5256530" cy="1791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595959"/>
        </w:rPr>
        <w:t>3.00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595959"/>
        </w:rPr>
        <w:t>2.00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595959"/>
        </w:rPr>
        <w:t>1.00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-79375</wp:posOffset>
            </wp:positionH>
            <wp:positionV relativeFrom="paragraph">
              <wp:posOffset>21590</wp:posOffset>
            </wp:positionV>
            <wp:extent cx="1257935" cy="49276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extLst>
                    </a:blip>
                    <a:srcRect/>
                    <a:stretch>
                      <a:fillRect/>
                    </a:stretch>
                  </pic:blipFill>
                  <pic:spPr bwMode="auto">
                    <a:xfrm>
                      <a:off x="0" y="0"/>
                      <a:ext cx="1257935" cy="492760"/>
                    </a:xfrm>
                    <a:prstGeom prst="rect">
                      <a:avLst/>
                    </a:prstGeom>
                    <a:noFill/>
                  </pic:spPr>
                </pic:pic>
              </a:graphicData>
            </a:graphic>
          </wp:anchor>
        </w:drawing>
        <w:drawing>
          <wp:anchor simplePos="0" relativeHeight="251657728" behindDoc="1" locked="0" layoutInCell="0" allowOverlap="1">
            <wp:simplePos x="0" y="0"/>
            <wp:positionH relativeFrom="column">
              <wp:posOffset>2446020</wp:posOffset>
            </wp:positionH>
            <wp:positionV relativeFrom="paragraph">
              <wp:posOffset>21590</wp:posOffset>
            </wp:positionV>
            <wp:extent cx="2433320" cy="58229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a:extLst>
                        <a:ext uri="{28A0092B-C50C-407E-A947-70E740481C1C}"/>
                      </a:extLst>
                    </a:blip>
                    <a:srcRect/>
                    <a:stretch>
                      <a:fillRect/>
                    </a:stretch>
                  </pic:blipFill>
                  <pic:spPr bwMode="auto">
                    <a:xfrm>
                      <a:off x="0" y="0"/>
                      <a:ext cx="2433320" cy="582295"/>
                    </a:xfrm>
                    <a:prstGeom prst="rect">
                      <a:avLst/>
                    </a:prstGeom>
                    <a:noFill/>
                  </pic:spPr>
                </pic:pic>
              </a:graphicData>
            </a:graphic>
          </wp:anchor>
        </w:drawing>
      </w:r>
    </w:p>
    <w:p>
      <w:pPr>
        <w:spacing w:after="0" w:line="200" w:lineRule="exact"/>
        <w:rPr>
          <w:sz w:val="20"/>
          <w:szCs w:val="20"/>
          <w:color w:val="auto"/>
        </w:rPr>
      </w:pPr>
    </w:p>
    <w:p>
      <w:pPr>
        <w:sectPr>
          <w:pgSz w:w="11900" w:h="15591" w:orient="portrait"/>
          <w:cols w:equalWidth="0" w:num="2">
            <w:col w:w="737" w:space="83"/>
            <w:col w:w="9280"/>
          </w:cols>
          <w:pgMar w:left="900" w:top="560" w:right="906" w:bottom="4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120"/>
        <w:spacing w:after="0"/>
        <w:rPr>
          <w:sz w:val="20"/>
          <w:szCs w:val="20"/>
          <w:color w:val="auto"/>
        </w:rPr>
      </w:pPr>
      <w:r>
        <w:rPr>
          <w:rFonts w:ascii="Arial" w:cs="Arial" w:eastAsia="Arial" w:hAnsi="Arial"/>
          <w:sz w:val="13"/>
          <w:szCs w:val="13"/>
          <w:b w:val="1"/>
          <w:bCs w:val="1"/>
          <w:color w:val="auto"/>
        </w:rPr>
        <w:t xml:space="preserve">FIGURE 3 | </w:t>
      </w:r>
      <w:r>
        <w:rPr>
          <w:rFonts w:ascii="Arial" w:cs="Arial" w:eastAsia="Arial" w:hAnsi="Arial"/>
          <w:sz w:val="13"/>
          <w:szCs w:val="13"/>
          <w:color w:val="auto"/>
        </w:rPr>
        <w:t>Average endorsed causal impact of mechanistic class activities.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68580</wp:posOffset>
                </wp:positionV>
                <wp:extent cx="641794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4pt" to="505.35pt,5.4pt" o:allowincell="f" strokecolor="#000000" strokeweight="0.249pt"/>
            </w:pict>
          </mc:Fallback>
        </mc:AlternateContent>
      </w:r>
    </w:p>
    <w:p>
      <w:pPr>
        <w:sectPr>
          <w:pgSz w:w="11900" w:h="15591" w:orient="portrait"/>
          <w:cols w:equalWidth="0" w:num="1">
            <w:col w:w="10100"/>
          </w:cols>
          <w:pgMar w:left="900" w:top="560" w:right="906" w:bottom="49" w:gutter="0" w:footer="0" w:header="0"/>
          <w:type w:val="continuous"/>
        </w:sectPr>
      </w:pPr>
    </w:p>
    <w:p>
      <w:pPr>
        <w:spacing w:after="0" w:line="200" w:lineRule="exact"/>
        <w:rPr>
          <w:sz w:val="20"/>
          <w:szCs w:val="20"/>
          <w:color w:val="auto"/>
        </w:rPr>
      </w:pPr>
    </w:p>
    <w:p>
      <w:pPr>
        <w:spacing w:after="0" w:line="276" w:lineRule="exact"/>
        <w:rPr>
          <w:sz w:val="20"/>
          <w:szCs w:val="20"/>
          <w:color w:val="auto"/>
        </w:rPr>
      </w:pPr>
    </w:p>
    <w:p>
      <w:pPr>
        <w:jc w:val="both"/>
        <w:spacing w:after="0" w:line="253" w:lineRule="auto"/>
        <w:rPr>
          <w:sz w:val="20"/>
          <w:szCs w:val="20"/>
          <w:color w:val="auto"/>
        </w:rPr>
      </w:pPr>
      <w:r>
        <w:rPr>
          <w:rFonts w:ascii="Arial" w:cs="Arial" w:eastAsia="Arial" w:hAnsi="Arial"/>
          <w:sz w:val="19"/>
          <w:szCs w:val="19"/>
          <w:color w:val="auto"/>
        </w:rPr>
        <w:t>Self-Esteem (skewness = 1.78, kurtosis = 4.73), Trust in Others (skewness = 1.62, kurtosis = 4.24), and Empathy (skewness = 1.82, kurtosis = 4.95) were negatively skewed and leptokurtic. In general, participants’ responses for these variables were clustered heavily around the mean. This means, again, that almost every teacher was rating all of these variables as highly likely to change as a result of theater classes, with very little variance in ratings.</w:t>
      </w:r>
    </w:p>
    <w:p>
      <w:pPr>
        <w:spacing w:after="0" w:line="2" w:lineRule="exact"/>
        <w:rPr>
          <w:sz w:val="20"/>
          <w:szCs w:val="20"/>
          <w:color w:val="auto"/>
        </w:rPr>
      </w:pPr>
    </w:p>
    <w:p>
      <w:pPr>
        <w:jc w:val="both"/>
        <w:ind w:firstLine="229"/>
        <w:spacing w:after="0" w:line="265" w:lineRule="auto"/>
        <w:rPr>
          <w:rFonts w:ascii="Arial" w:cs="Arial" w:eastAsia="Arial" w:hAnsi="Arial"/>
          <w:sz w:val="18"/>
          <w:szCs w:val="18"/>
          <w:b w:val="1"/>
          <w:bCs w:val="1"/>
          <w:color w:val="auto"/>
        </w:rPr>
      </w:pPr>
      <w:r>
        <w:rPr>
          <w:rFonts w:ascii="Arial" w:cs="Arial" w:eastAsia="Arial" w:hAnsi="Arial"/>
          <w:sz w:val="18"/>
          <w:szCs w:val="18"/>
          <w:color w:val="auto"/>
        </w:rPr>
        <w:t>Similarly to mechanism ratings, when teachers were asked to rate the 28 possible outcomes of theater classes on a 1–7 Likert-type scale (</w:t>
      </w:r>
      <w:r>
        <w:rPr>
          <w:rFonts w:ascii="Arial" w:cs="Arial" w:eastAsia="Arial" w:hAnsi="Arial"/>
          <w:sz w:val="18"/>
          <w:szCs w:val="18"/>
          <w:i w:val="1"/>
          <w:iCs w:val="1"/>
          <w:color w:val="auto"/>
        </w:rPr>
        <w:t>N</w:t>
      </w:r>
      <w:r>
        <w:rPr>
          <w:rFonts w:ascii="Arial" w:cs="Arial" w:eastAsia="Arial" w:hAnsi="Arial"/>
          <w:sz w:val="18"/>
          <w:szCs w:val="18"/>
          <w:color w:val="auto"/>
        </w:rPr>
        <w:t xml:space="preserve"> = 178), they rated almost all outcomes as extremely likely to occur. The highest-endorsed outcome was Collaboration (</w:t>
      </w:r>
      <w:r>
        <w:rPr>
          <w:rFonts w:ascii="Arial" w:cs="Arial" w:eastAsia="Arial" w:hAnsi="Arial"/>
          <w:sz w:val="18"/>
          <w:szCs w:val="18"/>
          <w:i w:val="1"/>
          <w:iCs w:val="1"/>
          <w:color w:val="auto"/>
        </w:rPr>
        <w:t>M</w:t>
      </w:r>
      <w:r>
        <w:rPr>
          <w:rFonts w:ascii="Arial" w:cs="Arial" w:eastAsia="Arial" w:hAnsi="Arial"/>
          <w:sz w:val="18"/>
          <w:szCs w:val="18"/>
          <w:color w:val="auto"/>
        </w:rPr>
        <w:t xml:space="preserve"> = 6.65), and the lowest was Motor Skills (</w:t>
      </w:r>
      <w:r>
        <w:rPr>
          <w:rFonts w:ascii="Arial" w:cs="Arial" w:eastAsia="Arial" w:hAnsi="Arial"/>
          <w:sz w:val="18"/>
          <w:szCs w:val="18"/>
          <w:i w:val="1"/>
          <w:iCs w:val="1"/>
          <w:color w:val="auto"/>
        </w:rPr>
        <w:t>M</w:t>
      </w:r>
      <w:r>
        <w:rPr>
          <w:rFonts w:ascii="Arial" w:cs="Arial" w:eastAsia="Arial" w:hAnsi="Arial"/>
          <w:sz w:val="18"/>
          <w:szCs w:val="18"/>
          <w:color w:val="auto"/>
        </w:rPr>
        <w:t xml:space="preserve"> = 5.20), meaning that there was only a 1.45-point diﬀerence (out of a six-point possible spread) between the highest- and lowest-endorsed outcomes. Teachers simply did not use the full scale (as can be seen in our statistics of non-normality, above). When looking at the top outcomes on the Likert-type ratings, theater teachers rated Collaboration (</w:t>
      </w:r>
      <w:r>
        <w:rPr>
          <w:rFonts w:ascii="Arial" w:cs="Arial" w:eastAsia="Arial" w:hAnsi="Arial"/>
          <w:sz w:val="18"/>
          <w:szCs w:val="18"/>
          <w:i w:val="1"/>
          <w:iCs w:val="1"/>
          <w:color w:val="auto"/>
        </w:rPr>
        <w:t>M</w:t>
      </w:r>
      <w:r>
        <w:rPr>
          <w:rFonts w:ascii="Arial" w:cs="Arial" w:eastAsia="Arial" w:hAnsi="Arial"/>
          <w:sz w:val="18"/>
          <w:szCs w:val="18"/>
          <w:color w:val="auto"/>
        </w:rPr>
        <w:t xml:space="preserve"> = 6.65), Imagination/Creativity (</w:t>
      </w:r>
      <w:r>
        <w:rPr>
          <w:rFonts w:ascii="Arial" w:cs="Arial" w:eastAsia="Arial" w:hAnsi="Arial"/>
          <w:sz w:val="18"/>
          <w:szCs w:val="18"/>
          <w:i w:val="1"/>
          <w:iCs w:val="1"/>
          <w:color w:val="auto"/>
        </w:rPr>
        <w:t>M</w:t>
      </w:r>
      <w:r>
        <w:rPr>
          <w:rFonts w:ascii="Arial" w:cs="Arial" w:eastAsia="Arial" w:hAnsi="Arial"/>
          <w:sz w:val="18"/>
          <w:szCs w:val="18"/>
          <w:color w:val="auto"/>
        </w:rPr>
        <w:t xml:space="preserve"> = 6.58), Confidence (</w:t>
      </w:r>
      <w:r>
        <w:rPr>
          <w:rFonts w:ascii="Arial" w:cs="Arial" w:eastAsia="Arial" w:hAnsi="Arial"/>
          <w:sz w:val="18"/>
          <w:szCs w:val="18"/>
          <w:i w:val="1"/>
          <w:iCs w:val="1"/>
          <w:color w:val="auto"/>
        </w:rPr>
        <w:t>M</w:t>
      </w:r>
      <w:r>
        <w:rPr>
          <w:rFonts w:ascii="Arial" w:cs="Arial" w:eastAsia="Arial" w:hAnsi="Arial"/>
          <w:sz w:val="18"/>
          <w:szCs w:val="18"/>
          <w:color w:val="auto"/>
        </w:rPr>
        <w:t xml:space="preserve"> = 6.43), Communication (</w:t>
      </w:r>
      <w:r>
        <w:rPr>
          <w:rFonts w:ascii="Arial" w:cs="Arial" w:eastAsia="Arial" w:hAnsi="Arial"/>
          <w:sz w:val="18"/>
          <w:szCs w:val="18"/>
          <w:i w:val="1"/>
          <w:iCs w:val="1"/>
          <w:color w:val="auto"/>
        </w:rPr>
        <w:t>M</w:t>
      </w:r>
      <w:r>
        <w:rPr>
          <w:rFonts w:ascii="Arial" w:cs="Arial" w:eastAsia="Arial" w:hAnsi="Arial"/>
          <w:sz w:val="18"/>
          <w:szCs w:val="18"/>
          <w:color w:val="auto"/>
        </w:rPr>
        <w:t xml:space="preserve"> = 6.38), Empathy (</w:t>
      </w:r>
      <w:r>
        <w:rPr>
          <w:rFonts w:ascii="Arial" w:cs="Arial" w:eastAsia="Arial" w:hAnsi="Arial"/>
          <w:sz w:val="18"/>
          <w:szCs w:val="18"/>
          <w:i w:val="1"/>
          <w:iCs w:val="1"/>
          <w:color w:val="auto"/>
        </w:rPr>
        <w:t>M</w:t>
      </w:r>
      <w:r>
        <w:rPr>
          <w:rFonts w:ascii="Arial" w:cs="Arial" w:eastAsia="Arial" w:hAnsi="Arial"/>
          <w:sz w:val="18"/>
          <w:szCs w:val="18"/>
          <w:color w:val="auto"/>
        </w:rPr>
        <w:t xml:space="preserve"> = 6.35), and Interpersonal Skills (</w:t>
      </w:r>
      <w:r>
        <w:rPr>
          <w:rFonts w:ascii="Arial" w:cs="Arial" w:eastAsia="Arial" w:hAnsi="Arial"/>
          <w:sz w:val="18"/>
          <w:szCs w:val="18"/>
          <w:i w:val="1"/>
          <w:iCs w:val="1"/>
          <w:color w:val="auto"/>
        </w:rPr>
        <w:t>M</w:t>
      </w:r>
      <w:r>
        <w:rPr>
          <w:rFonts w:ascii="Arial" w:cs="Arial" w:eastAsia="Arial" w:hAnsi="Arial"/>
          <w:sz w:val="18"/>
          <w:szCs w:val="18"/>
          <w:color w:val="auto"/>
        </w:rPr>
        <w:t xml:space="preserve"> = 6.25) as most aﬀected by theater activities and experiences. See </w:t>
      </w:r>
      <w:hyperlink w:anchor="page9">
        <w:r>
          <w:rPr>
            <w:rFonts w:ascii="Arial" w:cs="Arial" w:eastAsia="Arial" w:hAnsi="Arial"/>
            <w:sz w:val="18"/>
            <w:szCs w:val="18"/>
            <w:b w:val="1"/>
            <w:bCs w:val="1"/>
            <w:color w:val="auto"/>
          </w:rPr>
          <w:t xml:space="preserve">Figure 4 </w:t>
        </w:r>
      </w:hyperlink>
      <w:r>
        <w:rPr>
          <w:rFonts w:ascii="Arial" w:cs="Arial" w:eastAsia="Arial" w:hAnsi="Arial"/>
          <w:sz w:val="18"/>
          <w:szCs w:val="18"/>
          <w:color w:val="auto"/>
        </w:rPr>
        <w:t>for</w:t>
      </w:r>
      <w:r>
        <w:rPr>
          <w:rFonts w:ascii="Arial" w:cs="Arial" w:eastAsia="Arial" w:hAnsi="Arial"/>
          <w:sz w:val="18"/>
          <w:szCs w:val="18"/>
          <w:b w:val="1"/>
          <w:bCs w:val="1"/>
          <w:color w:val="auto"/>
        </w:rPr>
        <w:t xml:space="preserve"> </w:t>
      </w:r>
      <w:r>
        <w:rPr>
          <w:rFonts w:ascii="Arial" w:cs="Arial" w:eastAsia="Arial" w:hAnsi="Arial"/>
          <w:sz w:val="18"/>
          <w:szCs w:val="18"/>
          <w:color w:val="auto"/>
        </w:rPr>
        <w:t>average scores for endorsement of positive impact</w:t>
      </w:r>
      <w:r>
        <w:rPr>
          <w:rFonts w:ascii="Arial" w:cs="Arial" w:eastAsia="Arial" w:hAnsi="Arial"/>
          <w:sz w:val="18"/>
          <w:szCs w:val="18"/>
          <w:b w:val="1"/>
          <w:bCs w:val="1"/>
          <w:color w:val="auto"/>
        </w:rPr>
        <w:t xml:space="preserve"> </w:t>
      </w:r>
      <w:r>
        <w:rPr>
          <w:rFonts w:ascii="Arial" w:cs="Arial" w:eastAsia="Arial" w:hAnsi="Arial"/>
          <w:sz w:val="18"/>
          <w:szCs w:val="18"/>
          <w:color w:val="auto"/>
        </w:rPr>
        <w:t>of all outcomes.</w:t>
      </w:r>
    </w:p>
    <w:p>
      <w:pPr>
        <w:spacing w:after="0" w:line="10" w:lineRule="exact"/>
        <w:rPr>
          <w:sz w:val="20"/>
          <w:szCs w:val="20"/>
          <w:color w:val="auto"/>
        </w:rPr>
      </w:pPr>
    </w:p>
    <w:p>
      <w:pPr>
        <w:jc w:val="both"/>
        <w:ind w:firstLine="229"/>
        <w:spacing w:after="0" w:line="288" w:lineRule="auto"/>
        <w:rPr>
          <w:sz w:val="20"/>
          <w:szCs w:val="20"/>
          <w:color w:val="auto"/>
        </w:rPr>
      </w:pPr>
      <w:r>
        <w:rPr>
          <w:rFonts w:ascii="Arial" w:cs="Arial" w:eastAsia="Arial" w:hAnsi="Arial"/>
          <w:sz w:val="17"/>
          <w:szCs w:val="17"/>
          <w:color w:val="auto"/>
        </w:rPr>
        <w:t>We also forced teachers to rank-order all the outcomes, from 1 (most likely to change) to 28 (least likely to change), N = 148. We hoped this would enable teachers to be more fine-grained in their analyses of which outcomes change as a result of theater, rather than globally endorsing theater as positive for all outcomes (which we hypothesized they would do, and they did). When looking at which outcomes were ranked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266065</wp:posOffset>
                </wp:positionV>
                <wp:extent cx="641794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95pt" to="505.35pt,20.95pt" o:allowincell="f" strokecolor="#4C4C4C" strokeweight="0.24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6" w:lineRule="exact"/>
        <w:rPr>
          <w:sz w:val="20"/>
          <w:szCs w:val="20"/>
          <w:color w:val="auto"/>
        </w:rPr>
      </w:pPr>
    </w:p>
    <w:p>
      <w:pPr>
        <w:jc w:val="both"/>
        <w:spacing w:after="0" w:line="282" w:lineRule="auto"/>
        <w:rPr>
          <w:rFonts w:ascii="Arial" w:cs="Arial" w:eastAsia="Arial" w:hAnsi="Arial"/>
          <w:sz w:val="17"/>
          <w:szCs w:val="17"/>
          <w:color w:val="auto"/>
        </w:rPr>
      </w:pPr>
      <w:r>
        <w:rPr>
          <w:rFonts w:ascii="Arial" w:cs="Arial" w:eastAsia="Arial" w:hAnsi="Arial"/>
          <w:sz w:val="17"/>
          <w:szCs w:val="17"/>
          <w:color w:val="auto"/>
        </w:rPr>
        <w:t>#1 most often, Imagination/Creativity (</w:t>
      </w:r>
      <w:r>
        <w:rPr>
          <w:rFonts w:ascii="Arial" w:cs="Arial" w:eastAsia="Arial" w:hAnsi="Arial"/>
          <w:sz w:val="17"/>
          <w:szCs w:val="17"/>
          <w:i w:val="1"/>
          <w:iCs w:val="1"/>
          <w:color w:val="auto"/>
        </w:rPr>
        <w:t>N</w:t>
      </w:r>
      <w:r>
        <w:rPr>
          <w:rFonts w:ascii="Arial" w:cs="Arial" w:eastAsia="Arial" w:hAnsi="Arial"/>
          <w:sz w:val="17"/>
          <w:szCs w:val="17"/>
          <w:color w:val="auto"/>
        </w:rPr>
        <w:t xml:space="preserve"> = 25), Developing Acting Skills (</w:t>
      </w:r>
      <w:r>
        <w:rPr>
          <w:rFonts w:ascii="Arial" w:cs="Arial" w:eastAsia="Arial" w:hAnsi="Arial"/>
          <w:sz w:val="17"/>
          <w:szCs w:val="17"/>
          <w:i w:val="1"/>
          <w:iCs w:val="1"/>
          <w:color w:val="auto"/>
        </w:rPr>
        <w:t>N</w:t>
      </w:r>
      <w:r>
        <w:rPr>
          <w:rFonts w:ascii="Arial" w:cs="Arial" w:eastAsia="Arial" w:hAnsi="Arial"/>
          <w:sz w:val="17"/>
          <w:szCs w:val="17"/>
          <w:color w:val="auto"/>
        </w:rPr>
        <w:t xml:space="preserve"> = 20), Empathy (</w:t>
      </w:r>
      <w:r>
        <w:rPr>
          <w:rFonts w:ascii="Arial" w:cs="Arial" w:eastAsia="Arial" w:hAnsi="Arial"/>
          <w:sz w:val="17"/>
          <w:szCs w:val="17"/>
          <w:i w:val="1"/>
          <w:iCs w:val="1"/>
          <w:color w:val="auto"/>
        </w:rPr>
        <w:t>N</w:t>
      </w:r>
      <w:r>
        <w:rPr>
          <w:rFonts w:ascii="Arial" w:cs="Arial" w:eastAsia="Arial" w:hAnsi="Arial"/>
          <w:sz w:val="17"/>
          <w:szCs w:val="17"/>
          <w:color w:val="auto"/>
        </w:rPr>
        <w:t xml:space="preserve"> = 20), and Confidence (</w:t>
      </w:r>
      <w:r>
        <w:rPr>
          <w:rFonts w:ascii="Arial" w:cs="Arial" w:eastAsia="Arial" w:hAnsi="Arial"/>
          <w:sz w:val="17"/>
          <w:szCs w:val="17"/>
          <w:i w:val="1"/>
          <w:iCs w:val="1"/>
          <w:color w:val="auto"/>
        </w:rPr>
        <w:t>N</w:t>
      </w:r>
      <w:r>
        <w:rPr>
          <w:rFonts w:ascii="Arial" w:cs="Arial" w:eastAsia="Arial" w:hAnsi="Arial"/>
          <w:sz w:val="17"/>
          <w:szCs w:val="17"/>
          <w:color w:val="auto"/>
        </w:rPr>
        <w:t xml:space="preserve"> = 15) were the top four. When looking at the average rankings (where lower is better), Collaboration (</w:t>
      </w:r>
      <w:r>
        <w:rPr>
          <w:rFonts w:ascii="Arial" w:cs="Arial" w:eastAsia="Arial" w:hAnsi="Arial"/>
          <w:sz w:val="17"/>
          <w:szCs w:val="17"/>
          <w:i w:val="1"/>
          <w:iCs w:val="1"/>
          <w:color w:val="auto"/>
        </w:rPr>
        <w:t>M</w:t>
      </w:r>
      <w:r>
        <w:rPr>
          <w:rFonts w:ascii="Arial" w:cs="Arial" w:eastAsia="Arial" w:hAnsi="Arial"/>
          <w:sz w:val="17"/>
          <w:szCs w:val="17"/>
          <w:color w:val="auto"/>
        </w:rPr>
        <w:t xml:space="preserve"> = 6.98), Creativity (</w:t>
      </w:r>
      <w:r>
        <w:rPr>
          <w:rFonts w:ascii="Arial" w:cs="Arial" w:eastAsia="Arial" w:hAnsi="Arial"/>
          <w:sz w:val="17"/>
          <w:szCs w:val="17"/>
          <w:i w:val="1"/>
          <w:iCs w:val="1"/>
          <w:color w:val="auto"/>
        </w:rPr>
        <w:t>M</w:t>
      </w:r>
      <w:r>
        <w:rPr>
          <w:rFonts w:ascii="Arial" w:cs="Arial" w:eastAsia="Arial" w:hAnsi="Arial"/>
          <w:sz w:val="17"/>
          <w:szCs w:val="17"/>
          <w:color w:val="auto"/>
        </w:rPr>
        <w:t xml:space="preserve"> = 7.89), Confidence (</w:t>
      </w:r>
      <w:r>
        <w:rPr>
          <w:rFonts w:ascii="Arial" w:cs="Arial" w:eastAsia="Arial" w:hAnsi="Arial"/>
          <w:sz w:val="17"/>
          <w:szCs w:val="17"/>
          <w:i w:val="1"/>
          <w:iCs w:val="1"/>
          <w:color w:val="auto"/>
        </w:rPr>
        <w:t>M</w:t>
      </w:r>
      <w:r>
        <w:rPr>
          <w:rFonts w:ascii="Arial" w:cs="Arial" w:eastAsia="Arial" w:hAnsi="Arial"/>
          <w:sz w:val="17"/>
          <w:szCs w:val="17"/>
          <w:color w:val="auto"/>
        </w:rPr>
        <w:t xml:space="preserve"> = 8.93), Empathy (</w:t>
      </w:r>
      <w:r>
        <w:rPr>
          <w:rFonts w:ascii="Arial" w:cs="Arial" w:eastAsia="Arial" w:hAnsi="Arial"/>
          <w:sz w:val="17"/>
          <w:szCs w:val="17"/>
          <w:i w:val="1"/>
          <w:iCs w:val="1"/>
          <w:color w:val="auto"/>
        </w:rPr>
        <w:t>M</w:t>
      </w:r>
      <w:r>
        <w:rPr>
          <w:rFonts w:ascii="Arial" w:cs="Arial" w:eastAsia="Arial" w:hAnsi="Arial"/>
          <w:sz w:val="17"/>
          <w:szCs w:val="17"/>
          <w:color w:val="auto"/>
        </w:rPr>
        <w:t xml:space="preserve"> = 9.17), and Communication (</w:t>
      </w:r>
      <w:r>
        <w:rPr>
          <w:rFonts w:ascii="Arial" w:cs="Arial" w:eastAsia="Arial" w:hAnsi="Arial"/>
          <w:sz w:val="17"/>
          <w:szCs w:val="17"/>
          <w:i w:val="1"/>
          <w:iCs w:val="1"/>
          <w:color w:val="auto"/>
        </w:rPr>
        <w:t>M</w:t>
      </w:r>
      <w:r>
        <w:rPr>
          <w:rFonts w:ascii="Arial" w:cs="Arial" w:eastAsia="Arial" w:hAnsi="Arial"/>
          <w:sz w:val="17"/>
          <w:szCs w:val="17"/>
          <w:color w:val="auto"/>
        </w:rPr>
        <w:t xml:space="preserve"> = 9.33) were the top five, the same top five as the Likert-type rating. As a note, Developing Acting Skills was not as highly ranked (</w:t>
      </w:r>
      <w:r>
        <w:rPr>
          <w:rFonts w:ascii="Arial" w:cs="Arial" w:eastAsia="Arial" w:hAnsi="Arial"/>
          <w:sz w:val="17"/>
          <w:szCs w:val="17"/>
          <w:i w:val="1"/>
          <w:iCs w:val="1"/>
          <w:color w:val="auto"/>
        </w:rPr>
        <w:t>M</w:t>
      </w:r>
      <w:r>
        <w:rPr>
          <w:rFonts w:ascii="Arial" w:cs="Arial" w:eastAsia="Arial" w:hAnsi="Arial"/>
          <w:sz w:val="17"/>
          <w:szCs w:val="17"/>
          <w:color w:val="auto"/>
        </w:rPr>
        <w:t xml:space="preserve"> = 12.46). See </w:t>
      </w:r>
      <w:hyperlink w:anchor="page9">
        <w:r>
          <w:rPr>
            <w:rFonts w:ascii="Arial" w:cs="Arial" w:eastAsia="Arial" w:hAnsi="Arial"/>
            <w:sz w:val="17"/>
            <w:szCs w:val="17"/>
            <w:b w:val="1"/>
            <w:bCs w:val="1"/>
            <w:color w:val="auto"/>
          </w:rPr>
          <w:t>Figure 5</w:t>
        </w:r>
        <w:r>
          <w:rPr>
            <w:rFonts w:ascii="Arial" w:cs="Arial" w:eastAsia="Arial" w:hAnsi="Arial"/>
            <w:sz w:val="17"/>
            <w:szCs w:val="17"/>
            <w:color w:val="auto"/>
          </w:rPr>
          <w:t xml:space="preserve"> </w:t>
        </w:r>
      </w:hyperlink>
      <w:r>
        <w:rPr>
          <w:rFonts w:ascii="Arial" w:cs="Arial" w:eastAsia="Arial" w:hAnsi="Arial"/>
          <w:sz w:val="17"/>
          <w:szCs w:val="17"/>
          <w:color w:val="auto"/>
        </w:rPr>
        <w:t>for average endorsed ranking scores for all outcomes.</w:t>
      </w:r>
    </w:p>
    <w:p>
      <w:pPr>
        <w:spacing w:after="0" w:line="7" w:lineRule="exact"/>
        <w:rPr>
          <w:sz w:val="20"/>
          <w:szCs w:val="20"/>
          <w:color w:val="auto"/>
        </w:rPr>
      </w:pPr>
    </w:p>
    <w:p>
      <w:pPr>
        <w:jc w:val="both"/>
        <w:ind w:firstLine="229"/>
        <w:spacing w:after="0" w:line="298" w:lineRule="auto"/>
        <w:rPr>
          <w:sz w:val="20"/>
          <w:szCs w:val="20"/>
          <w:color w:val="auto"/>
        </w:rPr>
      </w:pPr>
      <w:r>
        <w:rPr>
          <w:rFonts w:ascii="Arial" w:cs="Arial" w:eastAsia="Arial" w:hAnsi="Arial"/>
          <w:sz w:val="16"/>
          <w:szCs w:val="16"/>
          <w:color w:val="auto"/>
        </w:rPr>
        <w:t>These results again show that theater teachers strongly believe in the power of theater to cause change, with high rankings for most outcomes. However, Creativity, Confidence, Collaboration, Communication, and Empathy seem to emerge as top rated.</w:t>
      </w:r>
    </w:p>
    <w:p>
      <w:pPr>
        <w:spacing w:after="0" w:line="3" w:lineRule="exact"/>
        <w:rPr>
          <w:sz w:val="20"/>
          <w:szCs w:val="20"/>
          <w:color w:val="auto"/>
        </w:rPr>
      </w:pPr>
    </w:p>
    <w:p>
      <w:pPr>
        <w:jc w:val="both"/>
        <w:ind w:firstLine="229"/>
        <w:spacing w:after="0" w:line="307" w:lineRule="auto"/>
        <w:rPr>
          <w:rFonts w:ascii="Arial" w:cs="Arial" w:eastAsia="Arial" w:hAnsi="Arial"/>
          <w:sz w:val="16"/>
          <w:szCs w:val="16"/>
          <w:color w:val="auto"/>
        </w:rPr>
      </w:pPr>
      <w:r>
        <w:rPr>
          <w:rFonts w:ascii="Arial" w:cs="Arial" w:eastAsia="Arial" w:hAnsi="Arial"/>
          <w:sz w:val="16"/>
          <w:szCs w:val="16"/>
          <w:color w:val="auto"/>
        </w:rPr>
        <w:t>Interestingly, although it had been previously proposed by previous research as likely to change as a result of acting classes, Academic Performance (</w:t>
      </w:r>
      <w:r>
        <w:rPr>
          <w:rFonts w:ascii="Arial" w:cs="Arial" w:eastAsia="Arial" w:hAnsi="Arial"/>
          <w:sz w:val="16"/>
          <w:szCs w:val="16"/>
          <w:i w:val="1"/>
          <w:iCs w:val="1"/>
          <w:color w:val="auto"/>
        </w:rPr>
        <w:t>M</w:t>
      </w:r>
      <w:r>
        <w:rPr>
          <w:rFonts w:ascii="Arial" w:cs="Arial" w:eastAsia="Arial" w:hAnsi="Arial"/>
          <w:sz w:val="16"/>
          <w:szCs w:val="16"/>
          <w:color w:val="auto"/>
        </w:rPr>
        <w:t xml:space="preserve"> = 18.74) was not ranked highly. Verbal Outcomes (</w:t>
      </w:r>
      <w:r>
        <w:rPr>
          <w:rFonts w:ascii="Arial" w:cs="Arial" w:eastAsia="Arial" w:hAnsi="Arial"/>
          <w:sz w:val="16"/>
          <w:szCs w:val="16"/>
          <w:i w:val="1"/>
          <w:iCs w:val="1"/>
          <w:color w:val="auto"/>
        </w:rPr>
        <w:t>M</w:t>
      </w:r>
      <w:r>
        <w:rPr>
          <w:rFonts w:ascii="Arial" w:cs="Arial" w:eastAsia="Arial" w:hAnsi="Arial"/>
          <w:sz w:val="16"/>
          <w:szCs w:val="16"/>
          <w:color w:val="auto"/>
        </w:rPr>
        <w:t xml:space="preserve"> = 17.95) and Emotion Regulation (</w:t>
      </w:r>
      <w:r>
        <w:rPr>
          <w:rFonts w:ascii="Arial" w:cs="Arial" w:eastAsia="Arial" w:hAnsi="Arial"/>
          <w:sz w:val="16"/>
          <w:szCs w:val="16"/>
          <w:i w:val="1"/>
          <w:iCs w:val="1"/>
          <w:color w:val="auto"/>
        </w:rPr>
        <w:t>M</w:t>
      </w:r>
      <w:r>
        <w:rPr>
          <w:rFonts w:ascii="Arial" w:cs="Arial" w:eastAsia="Arial" w:hAnsi="Arial"/>
          <w:sz w:val="16"/>
          <w:szCs w:val="16"/>
          <w:color w:val="auto"/>
        </w:rPr>
        <w:t xml:space="preserve"> = 17.91), where there is actual causal evidence of positive change (</w:t>
      </w:r>
      <w:hyperlink w:anchor="page13">
        <w:r>
          <w:rPr>
            <w:rFonts w:ascii="Arial" w:cs="Arial" w:eastAsia="Arial" w:hAnsi="Arial"/>
            <w:sz w:val="16"/>
            <w:szCs w:val="16"/>
            <w:color w:val="4C4C4C"/>
          </w:rPr>
          <w:t>Podlozny, 2000</w:t>
        </w:r>
      </w:hyperlink>
      <w:r>
        <w:rPr>
          <w:rFonts w:ascii="Arial" w:cs="Arial" w:eastAsia="Arial" w:hAnsi="Arial"/>
          <w:sz w:val="16"/>
          <w:szCs w:val="16"/>
          <w:color w:val="auto"/>
        </w:rPr>
        <w:t xml:space="preserve">; </w:t>
      </w:r>
      <w:hyperlink w:anchor="page12">
        <w:r>
          <w:rPr>
            <w:rFonts w:ascii="Arial" w:cs="Arial" w:eastAsia="Arial" w:hAnsi="Arial"/>
            <w:sz w:val="16"/>
            <w:szCs w:val="16"/>
            <w:color w:val="4C4C4C"/>
          </w:rPr>
          <w:t>Goldstein and Lerner, 2017</w:t>
        </w:r>
      </w:hyperlink>
      <w:r>
        <w:rPr>
          <w:rFonts w:ascii="Arial" w:cs="Arial" w:eastAsia="Arial" w:hAnsi="Arial"/>
          <w:sz w:val="16"/>
          <w:szCs w:val="16"/>
          <w:color w:val="auto"/>
        </w:rPr>
        <w:t>), were also not at the top of teachers’ rankings. This may be due to diﬀerences in the level and type of teaching our participants are engaged in.</w:t>
      </w:r>
    </w:p>
    <w:p>
      <w:pPr>
        <w:spacing w:after="0" w:line="12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Differences by Teacher Variables</w:t>
      </w:r>
    </w:p>
    <w:p>
      <w:pPr>
        <w:spacing w:after="0" w:line="24" w:lineRule="exact"/>
        <w:rPr>
          <w:sz w:val="20"/>
          <w:szCs w:val="20"/>
          <w:color w:val="auto"/>
        </w:rPr>
      </w:pPr>
    </w:p>
    <w:p>
      <w:pPr>
        <w:jc w:val="both"/>
        <w:spacing w:after="0" w:line="289" w:lineRule="auto"/>
        <w:rPr>
          <w:sz w:val="20"/>
          <w:szCs w:val="20"/>
          <w:color w:val="auto"/>
        </w:rPr>
      </w:pPr>
      <w:r>
        <w:rPr>
          <w:rFonts w:ascii="Arial" w:cs="Arial" w:eastAsia="Arial" w:hAnsi="Arial"/>
          <w:sz w:val="17"/>
          <w:szCs w:val="17"/>
          <w:color w:val="auto"/>
        </w:rPr>
        <w:t>We then investigated if teacher diﬀerences in level taught (i.e., elementary, middle, and high school) were driving results. However, we were limited by the data collected. We conducted an exploratory analysis using teacher education as a predictor of time spent with diﬀerent age groups. Using a smaller sample of 137 participants who provided their education information, we first conducted a one-way ANOVA to assess whether teachers with diﬀerent levels of education (i.e., AA/BA,</w:t>
      </w:r>
    </w:p>
    <w:p>
      <w:pPr>
        <w:spacing w:after="0" w:line="200" w:lineRule="exact"/>
        <w:rPr>
          <w:sz w:val="20"/>
          <w:szCs w:val="20"/>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82" w:lineRule="exact"/>
        <w:rPr>
          <w:sz w:val="20"/>
          <w:szCs w:val="20"/>
          <w:color w:val="auto"/>
        </w:rPr>
      </w:pPr>
    </w:p>
    <w:p>
      <w:pPr>
        <w:spacing w:after="0"/>
        <w:tabs>
          <w:tab w:leader="none" w:pos="5000" w:val="left"/>
          <w:tab w:leader="none" w:pos="798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7</w:t>
      </w:r>
      <w:r>
        <w:rPr>
          <w:rFonts w:ascii="Arial" w:cs="Arial" w:eastAsia="Arial" w:hAnsi="Arial"/>
          <w:sz w:val="14"/>
          <w:szCs w:val="14"/>
          <w:color w:val="4C4C4C"/>
        </w:rPr>
        <w:tab/>
      </w:r>
      <w:hyperlink r:id="rId19">
        <w:r>
          <w:rPr>
            <w:rFonts w:ascii="Arial" w:cs="Arial" w:eastAsia="Arial" w:hAnsi="Arial"/>
            <w:sz w:val="13"/>
            <w:szCs w:val="13"/>
            <w:color w:val="4C4C4C"/>
          </w:rPr>
          <w:t>May 2020 | Volume 11 | Article 775</w:t>
        </w:r>
      </w:hyperlink>
    </w:p>
    <w:p>
      <w:pPr>
        <w:sectPr>
          <w:pgSz w:w="11900" w:h="15591" w:orient="portrait"/>
          <w:cols w:equalWidth="0" w:num="1">
            <w:col w:w="10100"/>
          </w:cols>
          <w:pgMar w:left="900" w:top="560" w:right="906" w:bottom="49" w:gutter="0" w:footer="0" w:header="0"/>
          <w:type w:val="continuous"/>
        </w:sectPr>
      </w:pPr>
    </w:p>
    <w:bookmarkStart w:id="7" w:name="page8"/>
    <w:bookmarkEnd w:id="7"/>
    <w:p>
      <w:pPr>
        <w:spacing w:after="0"/>
        <w:tabs>
          <w:tab w:leader="none" w:pos="7680" w:val="left"/>
        </w:tabs>
        <w:rPr>
          <w:sz w:val="20"/>
          <w:szCs w:val="20"/>
          <w:color w:val="auto"/>
        </w:rPr>
      </w:pPr>
      <w:r>
        <w:rPr>
          <w:rFonts w:ascii="Arial" w:cs="Arial" w:eastAsia="Arial" w:hAnsi="Arial"/>
          <w:sz w:val="14"/>
          <w:szCs w:val="14"/>
          <w:color w:val="4C4C4C"/>
        </w:rPr>
        <w:t>Goldstein et al.</w:t>
      </w:r>
      <w:r>
        <w:rPr>
          <w:sz w:val="20"/>
          <w:szCs w:val="20"/>
          <w:color w:val="auto"/>
        </w:rPr>
        <w:tab/>
      </w:r>
      <w:r>
        <w:rPr>
          <w:rFonts w:ascii="Arial" w:cs="Arial" w:eastAsia="Arial" w:hAnsi="Arial"/>
          <w:sz w:val="13"/>
          <w:szCs w:val="13"/>
          <w:color w:val="4C4C4C"/>
        </w:rPr>
        <w:t>Teachers’ Perceptions of Acting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858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8580"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4pt,6.65pt" o:allowincell="f" strokecolor="#4C4C4C" strokeweight="0.249pt"/>
            </w:pict>
          </mc:Fallback>
        </mc:AlternateConten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 xml:space="preserve">TABLE 2 | </w:t>
      </w:r>
      <w:r>
        <w:rPr>
          <w:rFonts w:ascii="Arial" w:cs="Arial" w:eastAsia="Arial" w:hAnsi="Arial"/>
          <w:sz w:val="14"/>
          <w:szCs w:val="14"/>
          <w:color w:val="auto"/>
        </w:rPr>
        <w:t>Descriptive statistics for outcome variables (in alphabetical order).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78105</wp:posOffset>
                </wp:positionV>
                <wp:extent cx="641858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8580" cy="4763"/>
                        </a:xfrm>
                        <a:prstGeom prst="line">
                          <a:avLst/>
                        </a:prstGeom>
                        <a:solidFill>
                          <a:srgbClr val="FFFFFF"/>
                        </a:solidFill>
                        <a:ln w="1892">
                          <a:solidFill>
                            <a:srgbClr val="4C4C4C"/>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5pt" to="505.4pt,6.15pt" o:allowincell="f" strokecolor="#4C4C4C" strokeweight="0.149pt"/>
            </w:pict>
          </mc:Fallback>
        </mc:AlternateContent>
      </w:r>
    </w:p>
    <w:p>
      <w:pPr>
        <w:spacing w:after="0" w:line="187" w:lineRule="exact"/>
        <w:rPr>
          <w:sz w:val="20"/>
          <w:szCs w:val="20"/>
          <w:color w:val="auto"/>
        </w:rPr>
      </w:pPr>
    </w:p>
    <w:tbl>
      <w:tblPr>
        <w:tblLayout w:type="fixed"/>
        <w:tblInd w:w="0" w:type="dxa"/>
        <w:tblCellMar>
          <w:top w:w="0" w:type="dxa"/>
          <w:left w:w="0" w:type="dxa"/>
          <w:bottom w:w="0" w:type="dxa"/>
          <w:right w:w="0" w:type="dxa"/>
        </w:tblCellMar>
      </w:tblPr>
      <w:tr>
        <w:trPr>
          <w:trHeight w:val="165"/>
        </w:trPr>
        <w:tc>
          <w:tcPr>
            <w:tcW w:w="196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1800" w:type="dxa"/>
            <w:vAlign w:val="bottom"/>
            <w:gridSpan w:val="2"/>
          </w:tcPr>
          <w:p>
            <w:pPr>
              <w:ind w:left="280"/>
              <w:spacing w:after="0"/>
              <w:rPr>
                <w:sz w:val="20"/>
                <w:szCs w:val="20"/>
                <w:color w:val="auto"/>
              </w:rPr>
            </w:pPr>
            <w:r>
              <w:rPr>
                <w:rFonts w:ascii="Arial" w:cs="Arial" w:eastAsia="Arial" w:hAnsi="Arial"/>
                <w:sz w:val="14"/>
                <w:szCs w:val="14"/>
                <w:b w:val="1"/>
                <w:bCs w:val="1"/>
                <w:color w:val="auto"/>
              </w:rPr>
              <w:t>Positively Affected</w:t>
            </w:r>
          </w:p>
        </w:tc>
        <w:tc>
          <w:tcPr>
            <w:tcW w:w="128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1260" w:type="dxa"/>
            <w:vAlign w:val="bottom"/>
          </w:tcPr>
          <w:p>
            <w:pPr>
              <w:ind w:left="120"/>
              <w:spacing w:after="0"/>
              <w:rPr>
                <w:sz w:val="20"/>
                <w:szCs w:val="20"/>
                <w:color w:val="auto"/>
              </w:rPr>
            </w:pPr>
            <w:r>
              <w:rPr>
                <w:rFonts w:ascii="Arial" w:cs="Arial" w:eastAsia="Arial" w:hAnsi="Arial"/>
                <w:sz w:val="14"/>
                <w:szCs w:val="14"/>
                <w:b w:val="1"/>
                <w:bCs w:val="1"/>
                <w:color w:val="auto"/>
              </w:rPr>
              <w:t>Ranking</w:t>
            </w:r>
          </w:p>
        </w:tc>
        <w:tc>
          <w:tcPr>
            <w:tcW w:w="1120" w:type="dxa"/>
            <w:vAlign w:val="bottom"/>
          </w:tcPr>
          <w:p>
            <w:pPr>
              <w:spacing w:after="0"/>
              <w:rPr>
                <w:sz w:val="14"/>
                <w:szCs w:val="14"/>
                <w:color w:val="auto"/>
              </w:rPr>
            </w:pPr>
          </w:p>
        </w:tc>
      </w:tr>
      <w:tr>
        <w:trPr>
          <w:trHeight w:val="118"/>
        </w:trPr>
        <w:tc>
          <w:tcPr>
            <w:tcW w:w="1960" w:type="dxa"/>
            <w:vAlign w:val="bottom"/>
          </w:tcPr>
          <w:p>
            <w:pPr>
              <w:spacing w:after="0"/>
              <w:rPr>
                <w:sz w:val="10"/>
                <w:szCs w:val="10"/>
                <w:color w:val="auto"/>
              </w:rPr>
            </w:pPr>
          </w:p>
        </w:tc>
        <w:tc>
          <w:tcPr>
            <w:tcW w:w="1100" w:type="dxa"/>
            <w:vAlign w:val="bottom"/>
          </w:tcPr>
          <w:p>
            <w:pPr>
              <w:spacing w:after="0"/>
              <w:rPr>
                <w:sz w:val="10"/>
                <w:szCs w:val="10"/>
                <w:color w:val="auto"/>
              </w:rPr>
            </w:pPr>
          </w:p>
        </w:tc>
        <w:tc>
          <w:tcPr>
            <w:tcW w:w="680" w:type="dxa"/>
            <w:vAlign w:val="bottom"/>
            <w:tcBorders>
              <w:bottom w:val="single" w:sz="8" w:color="4C4C4C"/>
            </w:tcBorders>
          </w:tcPr>
          <w:p>
            <w:pPr>
              <w:spacing w:after="0"/>
              <w:rPr>
                <w:sz w:val="10"/>
                <w:szCs w:val="10"/>
                <w:color w:val="auto"/>
              </w:rPr>
            </w:pPr>
          </w:p>
        </w:tc>
        <w:tc>
          <w:tcPr>
            <w:tcW w:w="1120" w:type="dxa"/>
            <w:vAlign w:val="bottom"/>
            <w:tcBorders>
              <w:bottom w:val="single" w:sz="8" w:color="4C4C4C"/>
            </w:tcBorders>
          </w:tcPr>
          <w:p>
            <w:pPr>
              <w:spacing w:after="0"/>
              <w:rPr>
                <w:sz w:val="10"/>
                <w:szCs w:val="10"/>
                <w:color w:val="auto"/>
              </w:rPr>
            </w:pPr>
          </w:p>
        </w:tc>
        <w:tc>
          <w:tcPr>
            <w:tcW w:w="1280" w:type="dxa"/>
            <w:vAlign w:val="bottom"/>
          </w:tcPr>
          <w:p>
            <w:pPr>
              <w:spacing w:after="0"/>
              <w:rPr>
                <w:sz w:val="10"/>
                <w:szCs w:val="10"/>
                <w:color w:val="auto"/>
              </w:rPr>
            </w:pPr>
          </w:p>
        </w:tc>
        <w:tc>
          <w:tcPr>
            <w:tcW w:w="1100" w:type="dxa"/>
            <w:vAlign w:val="bottom"/>
          </w:tcPr>
          <w:p>
            <w:pPr>
              <w:spacing w:after="0"/>
              <w:rPr>
                <w:sz w:val="10"/>
                <w:szCs w:val="10"/>
                <w:color w:val="auto"/>
              </w:rPr>
            </w:pPr>
          </w:p>
        </w:tc>
        <w:tc>
          <w:tcPr>
            <w:tcW w:w="480" w:type="dxa"/>
            <w:vAlign w:val="bottom"/>
            <w:tcBorders>
              <w:bottom w:val="single" w:sz="8" w:color="4C4C4C"/>
            </w:tcBorders>
          </w:tcPr>
          <w:p>
            <w:pPr>
              <w:spacing w:after="0"/>
              <w:rPr>
                <w:sz w:val="10"/>
                <w:szCs w:val="10"/>
                <w:color w:val="auto"/>
              </w:rPr>
            </w:pPr>
          </w:p>
        </w:tc>
        <w:tc>
          <w:tcPr>
            <w:tcW w:w="1260" w:type="dxa"/>
            <w:vAlign w:val="bottom"/>
            <w:tcBorders>
              <w:bottom w:val="single" w:sz="8" w:color="4C4C4C"/>
            </w:tcBorders>
          </w:tcPr>
          <w:p>
            <w:pPr>
              <w:spacing w:after="0"/>
              <w:rPr>
                <w:sz w:val="10"/>
                <w:szCs w:val="10"/>
                <w:color w:val="auto"/>
              </w:rPr>
            </w:pPr>
          </w:p>
        </w:tc>
        <w:tc>
          <w:tcPr>
            <w:tcW w:w="1120" w:type="dxa"/>
            <w:vAlign w:val="bottom"/>
          </w:tcPr>
          <w:p>
            <w:pPr>
              <w:spacing w:after="0"/>
              <w:rPr>
                <w:sz w:val="10"/>
                <w:szCs w:val="10"/>
                <w:color w:val="auto"/>
              </w:rPr>
            </w:pPr>
          </w:p>
        </w:tc>
      </w:tr>
      <w:tr>
        <w:trPr>
          <w:trHeight w:val="254"/>
        </w:trPr>
        <w:tc>
          <w:tcPr>
            <w:tcW w:w="1960" w:type="dxa"/>
            <w:vAlign w:val="bottom"/>
          </w:tcPr>
          <w:p>
            <w:pPr>
              <w:spacing w:after="0"/>
              <w:rPr>
                <w:sz w:val="20"/>
                <w:szCs w:val="20"/>
                <w:color w:val="auto"/>
              </w:rPr>
            </w:pPr>
            <w:r>
              <w:rPr>
                <w:rFonts w:ascii="Arial" w:cs="Arial" w:eastAsia="Arial" w:hAnsi="Arial"/>
                <w:sz w:val="14"/>
                <w:szCs w:val="14"/>
                <w:b w:val="1"/>
                <w:bCs w:val="1"/>
                <w:color w:val="auto"/>
              </w:rPr>
              <w:t>Variables</w:t>
            </w:r>
          </w:p>
        </w:tc>
        <w:tc>
          <w:tcPr>
            <w:tcW w:w="1100" w:type="dxa"/>
            <w:vAlign w:val="bottom"/>
          </w:tcPr>
          <w:p>
            <w:pPr>
              <w:ind w:left="280"/>
              <w:spacing w:after="0"/>
              <w:rPr>
                <w:sz w:val="20"/>
                <w:szCs w:val="20"/>
                <w:color w:val="auto"/>
              </w:rPr>
            </w:pPr>
            <w:r>
              <w:rPr>
                <w:rFonts w:ascii="Arial" w:cs="Arial" w:eastAsia="Arial" w:hAnsi="Arial"/>
                <w:sz w:val="14"/>
                <w:szCs w:val="14"/>
                <w:b w:val="1"/>
                <w:bCs w:val="1"/>
                <w:color w:val="auto"/>
              </w:rPr>
              <w:t>Mean</w:t>
            </w:r>
          </w:p>
        </w:tc>
        <w:tc>
          <w:tcPr>
            <w:tcW w:w="680" w:type="dxa"/>
            <w:vAlign w:val="bottom"/>
          </w:tcPr>
          <w:p>
            <w:pPr>
              <w:jc w:val="center"/>
              <w:ind w:right="130"/>
              <w:spacing w:after="0"/>
              <w:rPr>
                <w:sz w:val="20"/>
                <w:szCs w:val="20"/>
                <w:color w:val="auto"/>
              </w:rPr>
            </w:pPr>
            <w:r>
              <w:rPr>
                <w:rFonts w:ascii="Arial" w:cs="Arial" w:eastAsia="Arial" w:hAnsi="Arial"/>
                <w:sz w:val="14"/>
                <w:szCs w:val="14"/>
                <w:b w:val="1"/>
                <w:bCs w:val="1"/>
                <w:color w:val="auto"/>
              </w:rPr>
              <w:t>SD</w:t>
            </w:r>
          </w:p>
        </w:tc>
        <w:tc>
          <w:tcPr>
            <w:tcW w:w="1120" w:type="dxa"/>
            <w:vAlign w:val="bottom"/>
          </w:tcPr>
          <w:p>
            <w:pPr>
              <w:ind w:left="280"/>
              <w:spacing w:after="0"/>
              <w:rPr>
                <w:sz w:val="20"/>
                <w:szCs w:val="20"/>
                <w:color w:val="auto"/>
              </w:rPr>
            </w:pPr>
            <w:r>
              <w:rPr>
                <w:rFonts w:ascii="Arial" w:cs="Arial" w:eastAsia="Arial" w:hAnsi="Arial"/>
                <w:sz w:val="14"/>
                <w:szCs w:val="14"/>
                <w:b w:val="1"/>
                <w:bCs w:val="1"/>
                <w:color w:val="auto"/>
              </w:rPr>
              <w:t>Skewness</w:t>
            </w:r>
          </w:p>
        </w:tc>
        <w:tc>
          <w:tcPr>
            <w:tcW w:w="1280" w:type="dxa"/>
            <w:vAlign w:val="bottom"/>
          </w:tcPr>
          <w:p>
            <w:pPr>
              <w:ind w:left="440"/>
              <w:spacing w:after="0"/>
              <w:rPr>
                <w:sz w:val="20"/>
                <w:szCs w:val="20"/>
                <w:color w:val="auto"/>
              </w:rPr>
            </w:pPr>
            <w:r>
              <w:rPr>
                <w:rFonts w:ascii="Arial" w:cs="Arial" w:eastAsia="Arial" w:hAnsi="Arial"/>
                <w:sz w:val="14"/>
                <w:szCs w:val="14"/>
                <w:b w:val="1"/>
                <w:bCs w:val="1"/>
                <w:color w:val="auto"/>
              </w:rPr>
              <w:t>Kurtosis</w:t>
            </w:r>
          </w:p>
        </w:tc>
        <w:tc>
          <w:tcPr>
            <w:tcW w:w="1100" w:type="dxa"/>
            <w:vAlign w:val="bottom"/>
          </w:tcPr>
          <w:p>
            <w:pPr>
              <w:jc w:val="right"/>
              <w:ind w:right="390"/>
              <w:spacing w:after="0"/>
              <w:rPr>
                <w:sz w:val="20"/>
                <w:szCs w:val="20"/>
                <w:color w:val="auto"/>
              </w:rPr>
            </w:pPr>
            <w:r>
              <w:rPr>
                <w:rFonts w:ascii="Arial" w:cs="Arial" w:eastAsia="Arial" w:hAnsi="Arial"/>
                <w:sz w:val="14"/>
                <w:szCs w:val="14"/>
                <w:b w:val="1"/>
                <w:bCs w:val="1"/>
                <w:color w:val="auto"/>
              </w:rPr>
              <w:t>Mean</w:t>
            </w:r>
          </w:p>
        </w:tc>
        <w:tc>
          <w:tcPr>
            <w:tcW w:w="480" w:type="dxa"/>
            <w:vAlign w:val="bottom"/>
          </w:tcPr>
          <w:p>
            <w:pPr>
              <w:jc w:val="center"/>
              <w:spacing w:after="0"/>
              <w:rPr>
                <w:sz w:val="20"/>
                <w:szCs w:val="20"/>
                <w:color w:val="auto"/>
              </w:rPr>
            </w:pPr>
            <w:r>
              <w:rPr>
                <w:rFonts w:ascii="Arial" w:cs="Arial" w:eastAsia="Arial" w:hAnsi="Arial"/>
                <w:sz w:val="14"/>
                <w:szCs w:val="14"/>
                <w:b w:val="1"/>
                <w:bCs w:val="1"/>
                <w:color w:val="auto"/>
                <w:w w:val="92"/>
              </w:rPr>
              <w:t>SD</w:t>
            </w:r>
          </w:p>
        </w:tc>
        <w:tc>
          <w:tcPr>
            <w:tcW w:w="1260" w:type="dxa"/>
            <w:vAlign w:val="bottom"/>
          </w:tcPr>
          <w:p>
            <w:pPr>
              <w:jc w:val="center"/>
              <w:ind w:left="270"/>
              <w:spacing w:after="0"/>
              <w:rPr>
                <w:sz w:val="20"/>
                <w:szCs w:val="20"/>
                <w:color w:val="auto"/>
              </w:rPr>
            </w:pPr>
            <w:r>
              <w:rPr>
                <w:rFonts w:ascii="Arial" w:cs="Arial" w:eastAsia="Arial" w:hAnsi="Arial"/>
                <w:sz w:val="14"/>
                <w:szCs w:val="14"/>
                <w:b w:val="1"/>
                <w:bCs w:val="1"/>
                <w:color w:val="auto"/>
              </w:rPr>
              <w:t>Skewness</w:t>
            </w:r>
          </w:p>
        </w:tc>
        <w:tc>
          <w:tcPr>
            <w:tcW w:w="1120" w:type="dxa"/>
            <w:vAlign w:val="bottom"/>
          </w:tcPr>
          <w:p>
            <w:pPr>
              <w:jc w:val="right"/>
              <w:ind w:right="50"/>
              <w:spacing w:after="0"/>
              <w:rPr>
                <w:sz w:val="20"/>
                <w:szCs w:val="20"/>
                <w:color w:val="auto"/>
              </w:rPr>
            </w:pPr>
            <w:r>
              <w:rPr>
                <w:rFonts w:ascii="Arial" w:cs="Arial" w:eastAsia="Arial" w:hAnsi="Arial"/>
                <w:sz w:val="14"/>
                <w:szCs w:val="14"/>
                <w:b w:val="1"/>
                <w:bCs w:val="1"/>
                <w:color w:val="auto"/>
              </w:rPr>
              <w:t>Kurtosis</w:t>
            </w:r>
          </w:p>
        </w:tc>
      </w:tr>
      <w:tr>
        <w:trPr>
          <w:trHeight w:val="92"/>
        </w:trPr>
        <w:tc>
          <w:tcPr>
            <w:tcW w:w="1960" w:type="dxa"/>
            <w:vAlign w:val="bottom"/>
            <w:tcBorders>
              <w:bottom w:val="single" w:sz="8" w:color="4C4C4C"/>
            </w:tcBorders>
          </w:tcPr>
          <w:p>
            <w:pPr>
              <w:spacing w:after="0"/>
              <w:rPr>
                <w:sz w:val="7"/>
                <w:szCs w:val="7"/>
                <w:color w:val="auto"/>
              </w:rPr>
            </w:pPr>
          </w:p>
        </w:tc>
        <w:tc>
          <w:tcPr>
            <w:tcW w:w="1100" w:type="dxa"/>
            <w:vAlign w:val="bottom"/>
            <w:tcBorders>
              <w:bottom w:val="single" w:sz="8" w:color="4C4C4C"/>
            </w:tcBorders>
          </w:tcPr>
          <w:p>
            <w:pPr>
              <w:spacing w:after="0"/>
              <w:rPr>
                <w:sz w:val="7"/>
                <w:szCs w:val="7"/>
                <w:color w:val="auto"/>
              </w:rPr>
            </w:pPr>
          </w:p>
        </w:tc>
        <w:tc>
          <w:tcPr>
            <w:tcW w:w="680" w:type="dxa"/>
            <w:vAlign w:val="bottom"/>
            <w:tcBorders>
              <w:bottom w:val="single" w:sz="8" w:color="4C4C4C"/>
            </w:tcBorders>
          </w:tcPr>
          <w:p>
            <w:pPr>
              <w:spacing w:after="0"/>
              <w:rPr>
                <w:sz w:val="7"/>
                <w:szCs w:val="7"/>
                <w:color w:val="auto"/>
              </w:rPr>
            </w:pPr>
          </w:p>
        </w:tc>
        <w:tc>
          <w:tcPr>
            <w:tcW w:w="1120" w:type="dxa"/>
            <w:vAlign w:val="bottom"/>
            <w:tcBorders>
              <w:bottom w:val="single" w:sz="8" w:color="4C4C4C"/>
            </w:tcBorders>
          </w:tcPr>
          <w:p>
            <w:pPr>
              <w:spacing w:after="0"/>
              <w:rPr>
                <w:sz w:val="7"/>
                <w:szCs w:val="7"/>
                <w:color w:val="auto"/>
              </w:rPr>
            </w:pPr>
          </w:p>
        </w:tc>
        <w:tc>
          <w:tcPr>
            <w:tcW w:w="1280" w:type="dxa"/>
            <w:vAlign w:val="bottom"/>
            <w:tcBorders>
              <w:bottom w:val="single" w:sz="8" w:color="4C4C4C"/>
            </w:tcBorders>
          </w:tcPr>
          <w:p>
            <w:pPr>
              <w:spacing w:after="0"/>
              <w:rPr>
                <w:sz w:val="7"/>
                <w:szCs w:val="7"/>
                <w:color w:val="auto"/>
              </w:rPr>
            </w:pPr>
          </w:p>
        </w:tc>
        <w:tc>
          <w:tcPr>
            <w:tcW w:w="1100" w:type="dxa"/>
            <w:vAlign w:val="bottom"/>
            <w:tcBorders>
              <w:bottom w:val="single" w:sz="8" w:color="4C4C4C"/>
            </w:tcBorders>
          </w:tcPr>
          <w:p>
            <w:pPr>
              <w:spacing w:after="0"/>
              <w:rPr>
                <w:sz w:val="7"/>
                <w:szCs w:val="7"/>
                <w:color w:val="auto"/>
              </w:rPr>
            </w:pPr>
          </w:p>
        </w:tc>
        <w:tc>
          <w:tcPr>
            <w:tcW w:w="480" w:type="dxa"/>
            <w:vAlign w:val="bottom"/>
            <w:tcBorders>
              <w:bottom w:val="single" w:sz="8" w:color="4C4C4C"/>
            </w:tcBorders>
          </w:tcPr>
          <w:p>
            <w:pPr>
              <w:spacing w:after="0"/>
              <w:rPr>
                <w:sz w:val="7"/>
                <w:szCs w:val="7"/>
                <w:color w:val="auto"/>
              </w:rPr>
            </w:pPr>
          </w:p>
        </w:tc>
        <w:tc>
          <w:tcPr>
            <w:tcW w:w="1260" w:type="dxa"/>
            <w:vAlign w:val="bottom"/>
            <w:tcBorders>
              <w:bottom w:val="single" w:sz="8" w:color="4C4C4C"/>
            </w:tcBorders>
          </w:tcPr>
          <w:p>
            <w:pPr>
              <w:spacing w:after="0"/>
              <w:rPr>
                <w:sz w:val="7"/>
                <w:szCs w:val="7"/>
                <w:color w:val="auto"/>
              </w:rPr>
            </w:pPr>
          </w:p>
        </w:tc>
        <w:tc>
          <w:tcPr>
            <w:tcW w:w="1120" w:type="dxa"/>
            <w:vAlign w:val="bottom"/>
            <w:tcBorders>
              <w:bottom w:val="single" w:sz="8" w:color="4C4C4C"/>
            </w:tcBorders>
          </w:tcPr>
          <w:p>
            <w:pPr>
              <w:spacing w:after="0"/>
              <w:rPr>
                <w:sz w:val="7"/>
                <w:szCs w:val="7"/>
                <w:color w:val="auto"/>
              </w:rPr>
            </w:pPr>
          </w:p>
        </w:tc>
      </w:tr>
      <w:tr>
        <w:trPr>
          <w:trHeight w:val="232"/>
        </w:trPr>
        <w:tc>
          <w:tcPr>
            <w:tcW w:w="1960" w:type="dxa"/>
            <w:vAlign w:val="bottom"/>
          </w:tcPr>
          <w:p>
            <w:pPr>
              <w:spacing w:after="0"/>
              <w:rPr>
                <w:sz w:val="20"/>
                <w:szCs w:val="20"/>
                <w:color w:val="auto"/>
              </w:rPr>
            </w:pPr>
            <w:r>
              <w:rPr>
                <w:rFonts w:ascii="Arial" w:cs="Arial" w:eastAsia="Arial" w:hAnsi="Arial"/>
                <w:sz w:val="14"/>
                <w:szCs w:val="14"/>
                <w:color w:val="auto"/>
              </w:rPr>
              <w:t>Academic performance</w:t>
            </w:r>
          </w:p>
        </w:tc>
        <w:tc>
          <w:tcPr>
            <w:tcW w:w="1100" w:type="dxa"/>
            <w:vAlign w:val="bottom"/>
          </w:tcPr>
          <w:p>
            <w:pPr>
              <w:ind w:left="320"/>
              <w:spacing w:after="0"/>
              <w:rPr>
                <w:sz w:val="20"/>
                <w:szCs w:val="20"/>
                <w:color w:val="auto"/>
              </w:rPr>
            </w:pPr>
            <w:r>
              <w:rPr>
                <w:rFonts w:ascii="Arial" w:cs="Arial" w:eastAsia="Arial" w:hAnsi="Arial"/>
                <w:sz w:val="14"/>
                <w:szCs w:val="14"/>
                <w:color w:val="auto"/>
              </w:rPr>
              <w:t>5:35</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1:22</w:t>
            </w:r>
          </w:p>
        </w:tc>
        <w:tc>
          <w:tcPr>
            <w:tcW w:w="1120" w:type="dxa"/>
            <w:vAlign w:val="bottom"/>
          </w:tcPr>
          <w:p>
            <w:pPr>
              <w:ind w:left="500"/>
              <w:spacing w:after="0"/>
              <w:rPr>
                <w:sz w:val="20"/>
                <w:szCs w:val="20"/>
                <w:color w:val="auto"/>
              </w:rPr>
            </w:pPr>
            <w:r>
              <w:rPr>
                <w:rFonts w:ascii="Arial" w:cs="Arial" w:eastAsia="Arial" w:hAnsi="Arial"/>
                <w:sz w:val="14"/>
                <w:szCs w:val="14"/>
                <w:color w:val="auto"/>
              </w:rPr>
              <w:t>0:63</w:t>
            </w:r>
          </w:p>
        </w:tc>
        <w:tc>
          <w:tcPr>
            <w:tcW w:w="1280" w:type="dxa"/>
            <w:vAlign w:val="bottom"/>
          </w:tcPr>
          <w:p>
            <w:pPr>
              <w:ind w:left="580"/>
              <w:spacing w:after="0"/>
              <w:rPr>
                <w:sz w:val="20"/>
                <w:szCs w:val="20"/>
                <w:color w:val="auto"/>
              </w:rPr>
            </w:pPr>
            <w:r>
              <w:rPr>
                <w:rFonts w:ascii="Arial" w:cs="Arial" w:eastAsia="Arial" w:hAnsi="Arial"/>
                <w:sz w:val="14"/>
                <w:szCs w:val="14"/>
                <w:color w:val="auto"/>
              </w:rPr>
              <w:t>0:741</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18:74</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6:45</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0:32</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0:70</w:t>
            </w:r>
          </w:p>
        </w:tc>
      </w:tr>
      <w:tr>
        <w:trPr>
          <w:trHeight w:val="270"/>
        </w:trPr>
        <w:tc>
          <w:tcPr>
            <w:tcW w:w="1960" w:type="dxa"/>
            <w:vAlign w:val="bottom"/>
          </w:tcPr>
          <w:p>
            <w:pPr>
              <w:spacing w:after="0"/>
              <w:rPr>
                <w:sz w:val="20"/>
                <w:szCs w:val="20"/>
                <w:color w:val="auto"/>
              </w:rPr>
            </w:pPr>
            <w:r>
              <w:rPr>
                <w:rFonts w:ascii="Arial" w:cs="Arial" w:eastAsia="Arial" w:hAnsi="Arial"/>
                <w:sz w:val="14"/>
                <w:szCs w:val="14"/>
                <w:color w:val="auto"/>
              </w:rPr>
              <w:t>Collaboration</w:t>
            </w:r>
          </w:p>
        </w:tc>
        <w:tc>
          <w:tcPr>
            <w:tcW w:w="1100" w:type="dxa"/>
            <w:vAlign w:val="bottom"/>
          </w:tcPr>
          <w:p>
            <w:pPr>
              <w:ind w:left="320"/>
              <w:spacing w:after="0"/>
              <w:rPr>
                <w:sz w:val="20"/>
                <w:szCs w:val="20"/>
                <w:color w:val="auto"/>
              </w:rPr>
            </w:pPr>
            <w:r>
              <w:rPr>
                <w:rFonts w:ascii="Arial" w:cs="Arial" w:eastAsia="Arial" w:hAnsi="Arial"/>
                <w:sz w:val="14"/>
                <w:szCs w:val="14"/>
                <w:color w:val="auto"/>
              </w:rPr>
              <w:t>6:65</w:t>
            </w:r>
            <w:r>
              <w:rPr>
                <w:rFonts w:ascii="Arial" w:cs="Arial" w:eastAsia="Arial" w:hAnsi="Arial"/>
                <w:sz w:val="21"/>
                <w:szCs w:val="21"/>
                <w:color w:val="auto"/>
                <w:vertAlign w:val="superscript"/>
              </w:rPr>
              <w:t>a</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0:73</w:t>
            </w:r>
          </w:p>
        </w:tc>
        <w:tc>
          <w:tcPr>
            <w:tcW w:w="1120" w:type="dxa"/>
            <w:vAlign w:val="bottom"/>
          </w:tcPr>
          <w:p>
            <w:pPr>
              <w:ind w:left="500"/>
              <w:spacing w:after="0"/>
              <w:rPr>
                <w:sz w:val="20"/>
                <w:szCs w:val="20"/>
                <w:color w:val="auto"/>
              </w:rPr>
            </w:pPr>
            <w:r>
              <w:rPr>
                <w:rFonts w:ascii="Arial" w:cs="Arial" w:eastAsia="Arial" w:hAnsi="Arial"/>
                <w:sz w:val="14"/>
                <w:szCs w:val="14"/>
                <w:color w:val="auto"/>
              </w:rPr>
              <w:t>2:75</w:t>
            </w:r>
            <w:r>
              <w:rPr>
                <w:rFonts w:ascii="Arial" w:cs="Arial" w:eastAsia="Arial" w:hAnsi="Arial"/>
                <w:sz w:val="21"/>
                <w:szCs w:val="21"/>
                <w:color w:val="auto"/>
                <w:vertAlign w:val="superscript"/>
              </w:rPr>
              <w:t>b</w:t>
            </w:r>
          </w:p>
        </w:tc>
        <w:tc>
          <w:tcPr>
            <w:tcW w:w="1280" w:type="dxa"/>
            <w:vAlign w:val="bottom"/>
          </w:tcPr>
          <w:p>
            <w:pPr>
              <w:jc w:val="right"/>
              <w:ind w:right="310"/>
              <w:spacing w:after="0"/>
              <w:rPr>
                <w:sz w:val="20"/>
                <w:szCs w:val="20"/>
                <w:color w:val="auto"/>
              </w:rPr>
            </w:pPr>
            <w:r>
              <w:rPr>
                <w:rFonts w:ascii="Arial" w:cs="Arial" w:eastAsia="Arial" w:hAnsi="Arial"/>
                <w:sz w:val="14"/>
                <w:szCs w:val="14"/>
                <w:color w:val="auto"/>
              </w:rPr>
              <w:t>10:26</w:t>
            </w:r>
            <w:r>
              <w:rPr>
                <w:rFonts w:ascii="Arial" w:cs="Arial" w:eastAsia="Arial" w:hAnsi="Arial"/>
                <w:sz w:val="21"/>
                <w:szCs w:val="21"/>
                <w:color w:val="auto"/>
                <w:vertAlign w:val="superscript"/>
              </w:rPr>
              <w:t>c</w:t>
            </w:r>
          </w:p>
        </w:tc>
        <w:tc>
          <w:tcPr>
            <w:tcW w:w="1100" w:type="dxa"/>
            <w:vAlign w:val="bottom"/>
          </w:tcPr>
          <w:p>
            <w:pPr>
              <w:jc w:val="right"/>
              <w:ind w:right="330"/>
              <w:spacing w:after="0"/>
              <w:rPr>
                <w:sz w:val="20"/>
                <w:szCs w:val="20"/>
                <w:color w:val="auto"/>
              </w:rPr>
            </w:pPr>
            <w:r>
              <w:rPr>
                <w:rFonts w:ascii="Arial" w:cs="Arial" w:eastAsia="Arial" w:hAnsi="Arial"/>
                <w:sz w:val="14"/>
                <w:szCs w:val="14"/>
                <w:color w:val="auto"/>
              </w:rPr>
              <w:t>6:98</w:t>
            </w:r>
            <w:r>
              <w:rPr>
                <w:rFonts w:ascii="Arial" w:cs="Arial" w:eastAsia="Arial" w:hAnsi="Arial"/>
                <w:sz w:val="21"/>
                <w:szCs w:val="21"/>
                <w:color w:val="auto"/>
                <w:vertAlign w:val="superscript"/>
              </w:rPr>
              <w:t>a</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6:71</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1:32</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0:74</w:t>
            </w:r>
          </w:p>
        </w:tc>
      </w:tr>
      <w:tr>
        <w:trPr>
          <w:trHeight w:val="227"/>
        </w:trPr>
        <w:tc>
          <w:tcPr>
            <w:tcW w:w="1960" w:type="dxa"/>
            <w:vAlign w:val="bottom"/>
          </w:tcPr>
          <w:p>
            <w:pPr>
              <w:spacing w:after="0"/>
              <w:rPr>
                <w:sz w:val="20"/>
                <w:szCs w:val="20"/>
                <w:color w:val="auto"/>
              </w:rPr>
            </w:pPr>
            <w:r>
              <w:rPr>
                <w:rFonts w:ascii="Arial" w:cs="Arial" w:eastAsia="Arial" w:hAnsi="Arial"/>
                <w:sz w:val="14"/>
                <w:szCs w:val="14"/>
                <w:color w:val="auto"/>
              </w:rPr>
              <w:t>Communication skills</w:t>
            </w:r>
          </w:p>
        </w:tc>
        <w:tc>
          <w:tcPr>
            <w:tcW w:w="1100" w:type="dxa"/>
            <w:vAlign w:val="bottom"/>
          </w:tcPr>
          <w:p>
            <w:pPr>
              <w:ind w:left="320"/>
              <w:spacing w:after="0" w:line="227" w:lineRule="exact"/>
              <w:rPr>
                <w:sz w:val="20"/>
                <w:szCs w:val="20"/>
                <w:color w:val="auto"/>
              </w:rPr>
            </w:pPr>
            <w:r>
              <w:rPr>
                <w:rFonts w:ascii="Arial" w:cs="Arial" w:eastAsia="Arial" w:hAnsi="Arial"/>
                <w:sz w:val="14"/>
                <w:szCs w:val="14"/>
                <w:color w:val="auto"/>
              </w:rPr>
              <w:t>6:38</w:t>
            </w:r>
            <w:r>
              <w:rPr>
                <w:rFonts w:ascii="Arial" w:cs="Arial" w:eastAsia="Arial" w:hAnsi="Arial"/>
                <w:sz w:val="21"/>
                <w:szCs w:val="21"/>
                <w:color w:val="auto"/>
                <w:vertAlign w:val="superscript"/>
              </w:rPr>
              <w:t>a</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0:86</w:t>
            </w:r>
          </w:p>
        </w:tc>
        <w:tc>
          <w:tcPr>
            <w:tcW w:w="1120" w:type="dxa"/>
            <w:vAlign w:val="bottom"/>
          </w:tcPr>
          <w:p>
            <w:pPr>
              <w:ind w:left="500"/>
              <w:spacing w:after="0"/>
              <w:rPr>
                <w:sz w:val="20"/>
                <w:szCs w:val="20"/>
                <w:color w:val="auto"/>
              </w:rPr>
            </w:pPr>
            <w:r>
              <w:rPr>
                <w:rFonts w:ascii="Arial" w:cs="Arial" w:eastAsia="Arial" w:hAnsi="Arial"/>
                <w:sz w:val="14"/>
                <w:szCs w:val="14"/>
                <w:color w:val="auto"/>
              </w:rPr>
              <w:t>1:32</w:t>
            </w:r>
          </w:p>
        </w:tc>
        <w:tc>
          <w:tcPr>
            <w:tcW w:w="1280" w:type="dxa"/>
            <w:vAlign w:val="bottom"/>
          </w:tcPr>
          <w:p>
            <w:pPr>
              <w:ind w:left="580"/>
              <w:spacing w:after="0"/>
              <w:rPr>
                <w:sz w:val="20"/>
                <w:szCs w:val="20"/>
                <w:color w:val="auto"/>
              </w:rPr>
            </w:pPr>
            <w:r>
              <w:rPr>
                <w:rFonts w:ascii="Arial" w:cs="Arial" w:eastAsia="Arial" w:hAnsi="Arial"/>
                <w:sz w:val="14"/>
                <w:szCs w:val="14"/>
                <w:color w:val="auto"/>
              </w:rPr>
              <w:t>1:19</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9:33</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7:21</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0:91</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0:15</w:t>
            </w:r>
          </w:p>
        </w:tc>
      </w:tr>
      <w:tr>
        <w:trPr>
          <w:trHeight w:val="239"/>
        </w:trPr>
        <w:tc>
          <w:tcPr>
            <w:tcW w:w="1960" w:type="dxa"/>
            <w:vAlign w:val="bottom"/>
          </w:tcPr>
          <w:p>
            <w:pPr>
              <w:spacing w:after="0"/>
              <w:rPr>
                <w:sz w:val="20"/>
                <w:szCs w:val="20"/>
                <w:color w:val="auto"/>
              </w:rPr>
            </w:pPr>
            <w:r>
              <w:rPr>
                <w:rFonts w:ascii="Arial" w:cs="Arial" w:eastAsia="Arial" w:hAnsi="Arial"/>
                <w:sz w:val="14"/>
                <w:szCs w:val="14"/>
                <w:color w:val="auto"/>
              </w:rPr>
              <w:t>Confidence</w:t>
            </w:r>
          </w:p>
        </w:tc>
        <w:tc>
          <w:tcPr>
            <w:tcW w:w="1100" w:type="dxa"/>
            <w:vAlign w:val="bottom"/>
          </w:tcPr>
          <w:p>
            <w:pPr>
              <w:ind w:left="320"/>
              <w:spacing w:after="0" w:line="239" w:lineRule="exact"/>
              <w:rPr>
                <w:sz w:val="20"/>
                <w:szCs w:val="20"/>
                <w:color w:val="auto"/>
              </w:rPr>
            </w:pPr>
            <w:r>
              <w:rPr>
                <w:rFonts w:ascii="Arial" w:cs="Arial" w:eastAsia="Arial" w:hAnsi="Arial"/>
                <w:sz w:val="14"/>
                <w:szCs w:val="14"/>
                <w:color w:val="auto"/>
              </w:rPr>
              <w:t>6:43</w:t>
            </w:r>
            <w:r>
              <w:rPr>
                <w:rFonts w:ascii="Arial" w:cs="Arial" w:eastAsia="Arial" w:hAnsi="Arial"/>
                <w:sz w:val="21"/>
                <w:szCs w:val="21"/>
                <w:color w:val="auto"/>
                <w:vertAlign w:val="superscript"/>
              </w:rPr>
              <w:t>a</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0:85</w:t>
            </w:r>
          </w:p>
        </w:tc>
        <w:tc>
          <w:tcPr>
            <w:tcW w:w="1120" w:type="dxa"/>
            <w:vAlign w:val="bottom"/>
          </w:tcPr>
          <w:p>
            <w:pPr>
              <w:ind w:left="500"/>
              <w:spacing w:after="0"/>
              <w:rPr>
                <w:sz w:val="20"/>
                <w:szCs w:val="20"/>
                <w:color w:val="auto"/>
              </w:rPr>
            </w:pPr>
            <w:r>
              <w:rPr>
                <w:rFonts w:ascii="Arial" w:cs="Arial" w:eastAsia="Arial" w:hAnsi="Arial"/>
                <w:sz w:val="14"/>
                <w:szCs w:val="14"/>
                <w:color w:val="auto"/>
              </w:rPr>
              <w:t>1:62</w:t>
            </w:r>
          </w:p>
        </w:tc>
        <w:tc>
          <w:tcPr>
            <w:tcW w:w="1280" w:type="dxa"/>
            <w:vAlign w:val="bottom"/>
          </w:tcPr>
          <w:p>
            <w:pPr>
              <w:jc w:val="right"/>
              <w:ind w:right="310"/>
              <w:spacing w:after="0" w:line="239" w:lineRule="exact"/>
              <w:rPr>
                <w:sz w:val="20"/>
                <w:szCs w:val="20"/>
                <w:color w:val="auto"/>
              </w:rPr>
            </w:pPr>
            <w:r>
              <w:rPr>
                <w:rFonts w:ascii="Arial" w:cs="Arial" w:eastAsia="Arial" w:hAnsi="Arial"/>
                <w:sz w:val="14"/>
                <w:szCs w:val="14"/>
                <w:color w:val="auto"/>
              </w:rPr>
              <w:t>3:41</w:t>
            </w:r>
            <w:r>
              <w:rPr>
                <w:rFonts w:ascii="Arial" w:cs="Arial" w:eastAsia="Arial" w:hAnsi="Arial"/>
                <w:sz w:val="21"/>
                <w:szCs w:val="21"/>
                <w:color w:val="auto"/>
                <w:vertAlign w:val="superscript"/>
              </w:rPr>
              <w:t>c</w:t>
            </w:r>
          </w:p>
        </w:tc>
        <w:tc>
          <w:tcPr>
            <w:tcW w:w="1100" w:type="dxa"/>
            <w:vAlign w:val="bottom"/>
          </w:tcPr>
          <w:p>
            <w:pPr>
              <w:jc w:val="right"/>
              <w:ind w:right="330"/>
              <w:spacing w:after="0" w:line="239" w:lineRule="exact"/>
              <w:rPr>
                <w:sz w:val="20"/>
                <w:szCs w:val="20"/>
                <w:color w:val="auto"/>
              </w:rPr>
            </w:pPr>
            <w:r>
              <w:rPr>
                <w:rFonts w:ascii="Arial" w:cs="Arial" w:eastAsia="Arial" w:hAnsi="Arial"/>
                <w:sz w:val="14"/>
                <w:szCs w:val="14"/>
                <w:color w:val="auto"/>
              </w:rPr>
              <w:t>8:93</w:t>
            </w:r>
            <w:r>
              <w:rPr>
                <w:rFonts w:ascii="Arial" w:cs="Arial" w:eastAsia="Arial" w:hAnsi="Arial"/>
                <w:sz w:val="21"/>
                <w:szCs w:val="21"/>
                <w:color w:val="auto"/>
                <w:vertAlign w:val="superscript"/>
              </w:rPr>
              <w:t>a</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7:24</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0:85</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0:43</w:t>
            </w:r>
          </w:p>
        </w:tc>
      </w:tr>
      <w:tr>
        <w:trPr>
          <w:trHeight w:val="172"/>
        </w:trPr>
        <w:tc>
          <w:tcPr>
            <w:tcW w:w="1960" w:type="dxa"/>
            <w:vAlign w:val="bottom"/>
          </w:tcPr>
          <w:p>
            <w:pPr>
              <w:spacing w:after="0"/>
              <w:rPr>
                <w:sz w:val="20"/>
                <w:szCs w:val="20"/>
                <w:color w:val="auto"/>
              </w:rPr>
            </w:pPr>
            <w:r>
              <w:rPr>
                <w:rFonts w:ascii="Arial" w:cs="Arial" w:eastAsia="Arial" w:hAnsi="Arial"/>
                <w:sz w:val="14"/>
                <w:szCs w:val="14"/>
                <w:color w:val="auto"/>
              </w:rPr>
              <w:t>Develop acting skills</w:t>
            </w:r>
          </w:p>
        </w:tc>
        <w:tc>
          <w:tcPr>
            <w:tcW w:w="1100" w:type="dxa"/>
            <w:vAlign w:val="bottom"/>
          </w:tcPr>
          <w:p>
            <w:pPr>
              <w:ind w:left="320"/>
              <w:spacing w:after="0"/>
              <w:rPr>
                <w:sz w:val="20"/>
                <w:szCs w:val="20"/>
                <w:color w:val="auto"/>
              </w:rPr>
            </w:pPr>
            <w:r>
              <w:rPr>
                <w:rFonts w:ascii="Arial" w:cs="Arial" w:eastAsia="Arial" w:hAnsi="Arial"/>
                <w:sz w:val="14"/>
                <w:szCs w:val="14"/>
                <w:color w:val="auto"/>
              </w:rPr>
              <w:t>6:23</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1:07</w:t>
            </w:r>
          </w:p>
        </w:tc>
        <w:tc>
          <w:tcPr>
            <w:tcW w:w="1120" w:type="dxa"/>
            <w:vAlign w:val="bottom"/>
          </w:tcPr>
          <w:p>
            <w:pPr>
              <w:ind w:left="500"/>
              <w:spacing w:after="0"/>
              <w:rPr>
                <w:sz w:val="20"/>
                <w:szCs w:val="20"/>
                <w:color w:val="auto"/>
              </w:rPr>
            </w:pPr>
            <w:r>
              <w:rPr>
                <w:rFonts w:ascii="Arial" w:cs="Arial" w:eastAsia="Arial" w:hAnsi="Arial"/>
                <w:sz w:val="14"/>
                <w:szCs w:val="14"/>
                <w:color w:val="auto"/>
              </w:rPr>
              <w:t>1:32</w:t>
            </w:r>
          </w:p>
        </w:tc>
        <w:tc>
          <w:tcPr>
            <w:tcW w:w="1280" w:type="dxa"/>
            <w:vAlign w:val="bottom"/>
          </w:tcPr>
          <w:p>
            <w:pPr>
              <w:ind w:left="580"/>
              <w:spacing w:after="0"/>
              <w:rPr>
                <w:sz w:val="20"/>
                <w:szCs w:val="20"/>
                <w:color w:val="auto"/>
              </w:rPr>
            </w:pPr>
            <w:r>
              <w:rPr>
                <w:rFonts w:ascii="Arial" w:cs="Arial" w:eastAsia="Arial" w:hAnsi="Arial"/>
                <w:sz w:val="14"/>
                <w:szCs w:val="14"/>
                <w:color w:val="auto"/>
              </w:rPr>
              <w:t>1:26</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12:46</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8:36</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0:24</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1:16</w:t>
            </w:r>
          </w:p>
        </w:tc>
      </w:tr>
      <w:tr>
        <w:trPr>
          <w:trHeight w:val="270"/>
        </w:trPr>
        <w:tc>
          <w:tcPr>
            <w:tcW w:w="1960" w:type="dxa"/>
            <w:vAlign w:val="bottom"/>
          </w:tcPr>
          <w:p>
            <w:pPr>
              <w:spacing w:after="0"/>
              <w:rPr>
                <w:sz w:val="20"/>
                <w:szCs w:val="20"/>
                <w:color w:val="auto"/>
              </w:rPr>
            </w:pPr>
            <w:r>
              <w:rPr>
                <w:rFonts w:ascii="Arial" w:cs="Arial" w:eastAsia="Arial" w:hAnsi="Arial"/>
                <w:sz w:val="14"/>
                <w:szCs w:val="14"/>
                <w:color w:val="auto"/>
              </w:rPr>
              <w:t>Emotion expression</w:t>
            </w:r>
          </w:p>
        </w:tc>
        <w:tc>
          <w:tcPr>
            <w:tcW w:w="1100" w:type="dxa"/>
            <w:vAlign w:val="bottom"/>
          </w:tcPr>
          <w:p>
            <w:pPr>
              <w:ind w:left="320"/>
              <w:spacing w:after="0"/>
              <w:rPr>
                <w:sz w:val="20"/>
                <w:szCs w:val="20"/>
                <w:color w:val="auto"/>
              </w:rPr>
            </w:pPr>
            <w:r>
              <w:rPr>
                <w:rFonts w:ascii="Arial" w:cs="Arial" w:eastAsia="Arial" w:hAnsi="Arial"/>
                <w:sz w:val="14"/>
                <w:szCs w:val="14"/>
                <w:color w:val="auto"/>
              </w:rPr>
              <w:t>6:00</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1:06</w:t>
            </w:r>
          </w:p>
        </w:tc>
        <w:tc>
          <w:tcPr>
            <w:tcW w:w="1120" w:type="dxa"/>
            <w:vAlign w:val="bottom"/>
          </w:tcPr>
          <w:p>
            <w:pPr>
              <w:ind w:left="500"/>
              <w:spacing w:after="0"/>
              <w:rPr>
                <w:sz w:val="20"/>
                <w:szCs w:val="20"/>
                <w:color w:val="auto"/>
              </w:rPr>
            </w:pPr>
            <w:r>
              <w:rPr>
                <w:rFonts w:ascii="Arial" w:cs="Arial" w:eastAsia="Arial" w:hAnsi="Arial"/>
                <w:sz w:val="14"/>
                <w:szCs w:val="14"/>
                <w:color w:val="auto"/>
              </w:rPr>
              <w:t>1:17</w:t>
            </w:r>
          </w:p>
        </w:tc>
        <w:tc>
          <w:tcPr>
            <w:tcW w:w="1280" w:type="dxa"/>
            <w:vAlign w:val="bottom"/>
          </w:tcPr>
          <w:p>
            <w:pPr>
              <w:jc w:val="right"/>
              <w:ind w:right="310"/>
              <w:spacing w:after="0"/>
              <w:rPr>
                <w:sz w:val="20"/>
                <w:szCs w:val="20"/>
                <w:color w:val="auto"/>
              </w:rPr>
            </w:pPr>
            <w:r>
              <w:rPr>
                <w:rFonts w:ascii="Arial" w:cs="Arial" w:eastAsia="Arial" w:hAnsi="Arial"/>
                <w:sz w:val="14"/>
                <w:szCs w:val="14"/>
                <w:color w:val="auto"/>
              </w:rPr>
              <w:t>2:09</w:t>
            </w:r>
            <w:r>
              <w:rPr>
                <w:rFonts w:ascii="Arial" w:cs="Arial" w:eastAsia="Arial" w:hAnsi="Arial"/>
                <w:sz w:val="21"/>
                <w:szCs w:val="21"/>
                <w:color w:val="auto"/>
                <w:vertAlign w:val="superscript"/>
              </w:rPr>
              <w:t>c</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14:71</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7:52</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0:23</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0:92</w:t>
            </w:r>
          </w:p>
        </w:tc>
      </w:tr>
      <w:tr>
        <w:trPr>
          <w:trHeight w:val="239"/>
        </w:trPr>
        <w:tc>
          <w:tcPr>
            <w:tcW w:w="1960" w:type="dxa"/>
            <w:vAlign w:val="bottom"/>
          </w:tcPr>
          <w:p>
            <w:pPr>
              <w:spacing w:after="0"/>
              <w:rPr>
                <w:sz w:val="20"/>
                <w:szCs w:val="20"/>
                <w:color w:val="auto"/>
              </w:rPr>
            </w:pPr>
            <w:r>
              <w:rPr>
                <w:rFonts w:ascii="Arial" w:cs="Arial" w:eastAsia="Arial" w:hAnsi="Arial"/>
                <w:sz w:val="14"/>
                <w:szCs w:val="14"/>
                <w:color w:val="auto"/>
              </w:rPr>
              <w:t>Emotion recognition</w:t>
            </w:r>
          </w:p>
        </w:tc>
        <w:tc>
          <w:tcPr>
            <w:tcW w:w="1100" w:type="dxa"/>
            <w:vAlign w:val="bottom"/>
          </w:tcPr>
          <w:p>
            <w:pPr>
              <w:ind w:left="320"/>
              <w:spacing w:after="0"/>
              <w:rPr>
                <w:sz w:val="20"/>
                <w:szCs w:val="20"/>
                <w:color w:val="auto"/>
              </w:rPr>
            </w:pPr>
            <w:r>
              <w:rPr>
                <w:rFonts w:ascii="Arial" w:cs="Arial" w:eastAsia="Arial" w:hAnsi="Arial"/>
                <w:sz w:val="14"/>
                <w:szCs w:val="14"/>
                <w:color w:val="auto"/>
              </w:rPr>
              <w:t>5:84</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1:24</w:t>
            </w:r>
          </w:p>
        </w:tc>
        <w:tc>
          <w:tcPr>
            <w:tcW w:w="1120" w:type="dxa"/>
            <w:vAlign w:val="bottom"/>
          </w:tcPr>
          <w:p>
            <w:pPr>
              <w:ind w:left="500"/>
              <w:spacing w:after="0"/>
              <w:rPr>
                <w:sz w:val="20"/>
                <w:szCs w:val="20"/>
                <w:color w:val="auto"/>
              </w:rPr>
            </w:pPr>
            <w:r>
              <w:rPr>
                <w:rFonts w:ascii="Arial" w:cs="Arial" w:eastAsia="Arial" w:hAnsi="Arial"/>
                <w:sz w:val="14"/>
                <w:szCs w:val="14"/>
                <w:color w:val="auto"/>
              </w:rPr>
              <w:t>1:43</w:t>
            </w:r>
          </w:p>
        </w:tc>
        <w:tc>
          <w:tcPr>
            <w:tcW w:w="1280" w:type="dxa"/>
            <w:vAlign w:val="bottom"/>
          </w:tcPr>
          <w:p>
            <w:pPr>
              <w:jc w:val="right"/>
              <w:ind w:right="310"/>
              <w:spacing w:after="0" w:line="239" w:lineRule="exact"/>
              <w:rPr>
                <w:sz w:val="20"/>
                <w:szCs w:val="20"/>
                <w:color w:val="auto"/>
              </w:rPr>
            </w:pPr>
            <w:r>
              <w:rPr>
                <w:rFonts w:ascii="Arial" w:cs="Arial" w:eastAsia="Arial" w:hAnsi="Arial"/>
                <w:sz w:val="14"/>
                <w:szCs w:val="14"/>
                <w:color w:val="auto"/>
              </w:rPr>
              <w:t>2:81</w:t>
            </w:r>
            <w:r>
              <w:rPr>
                <w:rFonts w:ascii="Arial" w:cs="Arial" w:eastAsia="Arial" w:hAnsi="Arial"/>
                <w:sz w:val="21"/>
                <w:szCs w:val="21"/>
                <w:color w:val="auto"/>
                <w:vertAlign w:val="superscript"/>
              </w:rPr>
              <w:t>c</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14:99</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7:40</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0:16</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1:10</w:t>
            </w:r>
          </w:p>
        </w:tc>
      </w:tr>
      <w:tr>
        <w:trPr>
          <w:trHeight w:val="172"/>
        </w:trPr>
        <w:tc>
          <w:tcPr>
            <w:tcW w:w="1960" w:type="dxa"/>
            <w:vAlign w:val="bottom"/>
          </w:tcPr>
          <w:p>
            <w:pPr>
              <w:spacing w:after="0"/>
              <w:rPr>
                <w:sz w:val="20"/>
                <w:szCs w:val="20"/>
                <w:color w:val="auto"/>
              </w:rPr>
            </w:pPr>
            <w:r>
              <w:rPr>
                <w:rFonts w:ascii="Arial" w:cs="Arial" w:eastAsia="Arial" w:hAnsi="Arial"/>
                <w:sz w:val="14"/>
                <w:szCs w:val="14"/>
                <w:color w:val="auto"/>
              </w:rPr>
              <w:t>Emotion regulation</w:t>
            </w:r>
          </w:p>
        </w:tc>
        <w:tc>
          <w:tcPr>
            <w:tcW w:w="1100" w:type="dxa"/>
            <w:vAlign w:val="bottom"/>
          </w:tcPr>
          <w:p>
            <w:pPr>
              <w:ind w:left="320"/>
              <w:spacing w:after="0"/>
              <w:rPr>
                <w:sz w:val="20"/>
                <w:szCs w:val="20"/>
                <w:color w:val="auto"/>
              </w:rPr>
            </w:pPr>
            <w:r>
              <w:rPr>
                <w:rFonts w:ascii="Arial" w:cs="Arial" w:eastAsia="Arial" w:hAnsi="Arial"/>
                <w:sz w:val="14"/>
                <w:szCs w:val="14"/>
                <w:color w:val="auto"/>
              </w:rPr>
              <w:t>5:26</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1:40</w:t>
            </w:r>
          </w:p>
        </w:tc>
        <w:tc>
          <w:tcPr>
            <w:tcW w:w="1120" w:type="dxa"/>
            <w:vAlign w:val="bottom"/>
          </w:tcPr>
          <w:p>
            <w:pPr>
              <w:ind w:left="500"/>
              <w:spacing w:after="0"/>
              <w:rPr>
                <w:sz w:val="20"/>
                <w:szCs w:val="20"/>
                <w:color w:val="auto"/>
              </w:rPr>
            </w:pPr>
            <w:r>
              <w:rPr>
                <w:rFonts w:ascii="Arial" w:cs="Arial" w:eastAsia="Arial" w:hAnsi="Arial"/>
                <w:sz w:val="14"/>
                <w:szCs w:val="14"/>
                <w:color w:val="auto"/>
              </w:rPr>
              <w:t>0:69</w:t>
            </w:r>
          </w:p>
        </w:tc>
        <w:tc>
          <w:tcPr>
            <w:tcW w:w="1280" w:type="dxa"/>
            <w:vAlign w:val="bottom"/>
          </w:tcPr>
          <w:p>
            <w:pPr>
              <w:ind w:left="580"/>
              <w:spacing w:after="0"/>
              <w:rPr>
                <w:sz w:val="20"/>
                <w:szCs w:val="20"/>
                <w:color w:val="auto"/>
              </w:rPr>
            </w:pPr>
            <w:r>
              <w:rPr>
                <w:rFonts w:ascii="Arial" w:cs="Arial" w:eastAsia="Arial" w:hAnsi="Arial"/>
                <w:sz w:val="14"/>
                <w:szCs w:val="14"/>
                <w:color w:val="auto"/>
              </w:rPr>
              <w:t>0:32</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17:91</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7:03</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0:43</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0:79</w:t>
            </w:r>
          </w:p>
        </w:tc>
      </w:tr>
      <w:tr>
        <w:trPr>
          <w:trHeight w:val="282"/>
        </w:trPr>
        <w:tc>
          <w:tcPr>
            <w:tcW w:w="1960" w:type="dxa"/>
            <w:vAlign w:val="bottom"/>
          </w:tcPr>
          <w:p>
            <w:pPr>
              <w:spacing w:after="0"/>
              <w:rPr>
                <w:sz w:val="20"/>
                <w:szCs w:val="20"/>
                <w:color w:val="auto"/>
              </w:rPr>
            </w:pPr>
            <w:r>
              <w:rPr>
                <w:rFonts w:ascii="Arial" w:cs="Arial" w:eastAsia="Arial" w:hAnsi="Arial"/>
                <w:sz w:val="14"/>
                <w:szCs w:val="14"/>
                <w:color w:val="auto"/>
              </w:rPr>
              <w:t>Empathy</w:t>
            </w:r>
          </w:p>
        </w:tc>
        <w:tc>
          <w:tcPr>
            <w:tcW w:w="1100" w:type="dxa"/>
            <w:vAlign w:val="bottom"/>
          </w:tcPr>
          <w:p>
            <w:pPr>
              <w:ind w:left="320"/>
              <w:spacing w:after="0"/>
              <w:rPr>
                <w:sz w:val="20"/>
                <w:szCs w:val="20"/>
                <w:color w:val="auto"/>
              </w:rPr>
            </w:pPr>
            <w:r>
              <w:rPr>
                <w:rFonts w:ascii="Arial" w:cs="Arial" w:eastAsia="Arial" w:hAnsi="Arial"/>
                <w:sz w:val="14"/>
                <w:szCs w:val="14"/>
                <w:color w:val="auto"/>
              </w:rPr>
              <w:t>6:35</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0:96</w:t>
            </w:r>
          </w:p>
        </w:tc>
        <w:tc>
          <w:tcPr>
            <w:tcW w:w="1120" w:type="dxa"/>
            <w:vAlign w:val="bottom"/>
          </w:tcPr>
          <w:p>
            <w:pPr>
              <w:ind w:left="500"/>
              <w:spacing w:after="0"/>
              <w:rPr>
                <w:sz w:val="20"/>
                <w:szCs w:val="20"/>
                <w:color w:val="auto"/>
              </w:rPr>
            </w:pPr>
            <w:r>
              <w:rPr>
                <w:rFonts w:ascii="Arial" w:cs="Arial" w:eastAsia="Arial" w:hAnsi="Arial"/>
                <w:sz w:val="14"/>
                <w:szCs w:val="14"/>
                <w:color w:val="auto"/>
              </w:rPr>
              <w:t>1:82</w:t>
            </w:r>
          </w:p>
        </w:tc>
        <w:tc>
          <w:tcPr>
            <w:tcW w:w="1280" w:type="dxa"/>
            <w:vAlign w:val="bottom"/>
          </w:tcPr>
          <w:p>
            <w:pPr>
              <w:jc w:val="right"/>
              <w:ind w:right="310"/>
              <w:spacing w:after="0"/>
              <w:rPr>
                <w:sz w:val="20"/>
                <w:szCs w:val="20"/>
                <w:color w:val="auto"/>
              </w:rPr>
            </w:pPr>
            <w:r>
              <w:rPr>
                <w:rFonts w:ascii="Arial" w:cs="Arial" w:eastAsia="Arial" w:hAnsi="Arial"/>
                <w:sz w:val="14"/>
                <w:szCs w:val="14"/>
                <w:color w:val="auto"/>
              </w:rPr>
              <w:t>4:95</w:t>
            </w:r>
            <w:r>
              <w:rPr>
                <w:rFonts w:ascii="Arial" w:cs="Arial" w:eastAsia="Arial" w:hAnsi="Arial"/>
                <w:sz w:val="21"/>
                <w:szCs w:val="21"/>
                <w:color w:val="auto"/>
                <w:vertAlign w:val="superscript"/>
              </w:rPr>
              <w:t>c</w:t>
            </w:r>
          </w:p>
        </w:tc>
        <w:tc>
          <w:tcPr>
            <w:tcW w:w="1100" w:type="dxa"/>
            <w:vAlign w:val="bottom"/>
          </w:tcPr>
          <w:p>
            <w:pPr>
              <w:jc w:val="right"/>
              <w:ind w:right="330"/>
              <w:spacing w:after="0"/>
              <w:rPr>
                <w:sz w:val="20"/>
                <w:szCs w:val="20"/>
                <w:color w:val="auto"/>
              </w:rPr>
            </w:pPr>
            <w:r>
              <w:rPr>
                <w:rFonts w:ascii="Arial" w:cs="Arial" w:eastAsia="Arial" w:hAnsi="Arial"/>
                <w:sz w:val="14"/>
                <w:szCs w:val="14"/>
                <w:color w:val="auto"/>
              </w:rPr>
              <w:t>9:17</w:t>
            </w:r>
            <w:r>
              <w:rPr>
                <w:rFonts w:ascii="Arial" w:cs="Arial" w:eastAsia="Arial" w:hAnsi="Arial"/>
                <w:sz w:val="21"/>
                <w:szCs w:val="21"/>
                <w:color w:val="auto"/>
                <w:vertAlign w:val="superscript"/>
              </w:rPr>
              <w:t>a</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6:72</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0:72</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0:48</w:t>
            </w:r>
          </w:p>
        </w:tc>
      </w:tr>
      <w:tr>
        <w:trPr>
          <w:trHeight w:val="172"/>
        </w:trPr>
        <w:tc>
          <w:tcPr>
            <w:tcW w:w="1960" w:type="dxa"/>
            <w:vAlign w:val="bottom"/>
          </w:tcPr>
          <w:p>
            <w:pPr>
              <w:spacing w:after="0"/>
              <w:rPr>
                <w:sz w:val="20"/>
                <w:szCs w:val="20"/>
                <w:color w:val="auto"/>
              </w:rPr>
            </w:pPr>
            <w:r>
              <w:rPr>
                <w:rFonts w:ascii="Arial" w:cs="Arial" w:eastAsia="Arial" w:hAnsi="Arial"/>
                <w:sz w:val="14"/>
                <w:szCs w:val="14"/>
                <w:color w:val="auto"/>
              </w:rPr>
              <w:t>Expressive language</w:t>
            </w:r>
          </w:p>
        </w:tc>
        <w:tc>
          <w:tcPr>
            <w:tcW w:w="1100" w:type="dxa"/>
            <w:vAlign w:val="bottom"/>
          </w:tcPr>
          <w:p>
            <w:pPr>
              <w:ind w:left="320"/>
              <w:spacing w:after="0"/>
              <w:rPr>
                <w:sz w:val="20"/>
                <w:szCs w:val="20"/>
                <w:color w:val="auto"/>
              </w:rPr>
            </w:pPr>
            <w:r>
              <w:rPr>
                <w:rFonts w:ascii="Arial" w:cs="Arial" w:eastAsia="Arial" w:hAnsi="Arial"/>
                <w:sz w:val="14"/>
                <w:szCs w:val="14"/>
                <w:color w:val="auto"/>
              </w:rPr>
              <w:t>5:98</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1:06</w:t>
            </w:r>
          </w:p>
        </w:tc>
        <w:tc>
          <w:tcPr>
            <w:tcW w:w="1120" w:type="dxa"/>
            <w:vAlign w:val="bottom"/>
          </w:tcPr>
          <w:p>
            <w:pPr>
              <w:ind w:left="500"/>
              <w:spacing w:after="0"/>
              <w:rPr>
                <w:sz w:val="20"/>
                <w:szCs w:val="20"/>
                <w:color w:val="auto"/>
              </w:rPr>
            </w:pPr>
            <w:r>
              <w:rPr>
                <w:rFonts w:ascii="Arial" w:cs="Arial" w:eastAsia="Arial" w:hAnsi="Arial"/>
                <w:sz w:val="14"/>
                <w:szCs w:val="14"/>
                <w:color w:val="auto"/>
              </w:rPr>
              <w:t>0:97</w:t>
            </w:r>
          </w:p>
        </w:tc>
        <w:tc>
          <w:tcPr>
            <w:tcW w:w="1280" w:type="dxa"/>
            <w:vAlign w:val="bottom"/>
          </w:tcPr>
          <w:p>
            <w:pPr>
              <w:ind w:left="580"/>
              <w:spacing w:after="0"/>
              <w:rPr>
                <w:sz w:val="20"/>
                <w:szCs w:val="20"/>
                <w:color w:val="auto"/>
              </w:rPr>
            </w:pPr>
            <w:r>
              <w:rPr>
                <w:rFonts w:ascii="Arial" w:cs="Arial" w:eastAsia="Arial" w:hAnsi="Arial"/>
                <w:sz w:val="14"/>
                <w:szCs w:val="14"/>
                <w:color w:val="auto"/>
              </w:rPr>
              <w:t>1:10</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16:02</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7:49</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0:30</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1:04</w:t>
            </w:r>
          </w:p>
        </w:tc>
      </w:tr>
      <w:tr>
        <w:trPr>
          <w:trHeight w:val="227"/>
        </w:trPr>
        <w:tc>
          <w:tcPr>
            <w:tcW w:w="1960" w:type="dxa"/>
            <w:vAlign w:val="bottom"/>
          </w:tcPr>
          <w:p>
            <w:pPr>
              <w:spacing w:after="0"/>
              <w:rPr>
                <w:sz w:val="20"/>
                <w:szCs w:val="20"/>
                <w:color w:val="auto"/>
              </w:rPr>
            </w:pPr>
            <w:r>
              <w:rPr>
                <w:rFonts w:ascii="Arial" w:cs="Arial" w:eastAsia="Arial" w:hAnsi="Arial"/>
                <w:sz w:val="14"/>
                <w:szCs w:val="14"/>
                <w:color w:val="auto"/>
              </w:rPr>
              <w:t>Eye contact</w:t>
            </w:r>
          </w:p>
        </w:tc>
        <w:tc>
          <w:tcPr>
            <w:tcW w:w="1100" w:type="dxa"/>
            <w:vAlign w:val="bottom"/>
          </w:tcPr>
          <w:p>
            <w:pPr>
              <w:ind w:left="320"/>
              <w:spacing w:after="0"/>
              <w:rPr>
                <w:sz w:val="20"/>
                <w:szCs w:val="20"/>
                <w:color w:val="auto"/>
              </w:rPr>
            </w:pPr>
            <w:r>
              <w:rPr>
                <w:rFonts w:ascii="Arial" w:cs="Arial" w:eastAsia="Arial" w:hAnsi="Arial"/>
                <w:sz w:val="14"/>
                <w:szCs w:val="14"/>
                <w:color w:val="auto"/>
              </w:rPr>
              <w:t>5:85</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1:25</w:t>
            </w:r>
          </w:p>
        </w:tc>
        <w:tc>
          <w:tcPr>
            <w:tcW w:w="1120" w:type="dxa"/>
            <w:vAlign w:val="bottom"/>
          </w:tcPr>
          <w:p>
            <w:pPr>
              <w:ind w:left="500"/>
              <w:spacing w:after="0"/>
              <w:rPr>
                <w:sz w:val="20"/>
                <w:szCs w:val="20"/>
                <w:color w:val="auto"/>
              </w:rPr>
            </w:pPr>
            <w:r>
              <w:rPr>
                <w:rFonts w:ascii="Arial" w:cs="Arial" w:eastAsia="Arial" w:hAnsi="Arial"/>
                <w:sz w:val="14"/>
                <w:szCs w:val="14"/>
                <w:color w:val="auto"/>
              </w:rPr>
              <w:t>1:16</w:t>
            </w:r>
          </w:p>
        </w:tc>
        <w:tc>
          <w:tcPr>
            <w:tcW w:w="1280" w:type="dxa"/>
            <w:vAlign w:val="bottom"/>
          </w:tcPr>
          <w:p>
            <w:pPr>
              <w:ind w:left="580"/>
              <w:spacing w:after="0"/>
              <w:rPr>
                <w:sz w:val="20"/>
                <w:szCs w:val="20"/>
                <w:color w:val="auto"/>
              </w:rPr>
            </w:pPr>
            <w:r>
              <w:rPr>
                <w:rFonts w:ascii="Arial" w:cs="Arial" w:eastAsia="Arial" w:hAnsi="Arial"/>
                <w:sz w:val="14"/>
                <w:szCs w:val="14"/>
                <w:color w:val="auto"/>
              </w:rPr>
              <w:t>1:43</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15:59</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7:45</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0:07</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1:11</w:t>
            </w:r>
          </w:p>
        </w:tc>
      </w:tr>
      <w:tr>
        <w:trPr>
          <w:trHeight w:val="227"/>
        </w:trPr>
        <w:tc>
          <w:tcPr>
            <w:tcW w:w="1960" w:type="dxa"/>
            <w:vAlign w:val="bottom"/>
          </w:tcPr>
          <w:p>
            <w:pPr>
              <w:spacing w:after="0"/>
              <w:rPr>
                <w:sz w:val="20"/>
                <w:szCs w:val="20"/>
                <w:color w:val="auto"/>
              </w:rPr>
            </w:pPr>
            <w:r>
              <w:rPr>
                <w:rFonts w:ascii="Arial" w:cs="Arial" w:eastAsia="Arial" w:hAnsi="Arial"/>
                <w:sz w:val="14"/>
                <w:szCs w:val="14"/>
                <w:color w:val="auto"/>
              </w:rPr>
              <w:t>Focus on task</w:t>
            </w:r>
          </w:p>
        </w:tc>
        <w:tc>
          <w:tcPr>
            <w:tcW w:w="1100" w:type="dxa"/>
            <w:vAlign w:val="bottom"/>
          </w:tcPr>
          <w:p>
            <w:pPr>
              <w:ind w:left="320"/>
              <w:spacing w:after="0"/>
              <w:rPr>
                <w:sz w:val="20"/>
                <w:szCs w:val="20"/>
                <w:color w:val="auto"/>
              </w:rPr>
            </w:pPr>
            <w:r>
              <w:rPr>
                <w:rFonts w:ascii="Arial" w:cs="Arial" w:eastAsia="Arial" w:hAnsi="Arial"/>
                <w:sz w:val="14"/>
                <w:szCs w:val="14"/>
                <w:color w:val="auto"/>
              </w:rPr>
              <w:t>5:78</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1:11</w:t>
            </w:r>
          </w:p>
        </w:tc>
        <w:tc>
          <w:tcPr>
            <w:tcW w:w="1120" w:type="dxa"/>
            <w:vAlign w:val="bottom"/>
          </w:tcPr>
          <w:p>
            <w:pPr>
              <w:ind w:left="500"/>
              <w:spacing w:after="0"/>
              <w:rPr>
                <w:sz w:val="20"/>
                <w:szCs w:val="20"/>
                <w:color w:val="auto"/>
              </w:rPr>
            </w:pPr>
            <w:r>
              <w:rPr>
                <w:rFonts w:ascii="Arial" w:cs="Arial" w:eastAsia="Arial" w:hAnsi="Arial"/>
                <w:sz w:val="14"/>
                <w:szCs w:val="14"/>
                <w:color w:val="auto"/>
              </w:rPr>
              <w:t>0:66</w:t>
            </w:r>
          </w:p>
        </w:tc>
        <w:tc>
          <w:tcPr>
            <w:tcW w:w="1280" w:type="dxa"/>
            <w:vAlign w:val="bottom"/>
          </w:tcPr>
          <w:p>
            <w:pPr>
              <w:ind w:left="580"/>
              <w:spacing w:after="0"/>
              <w:rPr>
                <w:sz w:val="20"/>
                <w:szCs w:val="20"/>
                <w:color w:val="auto"/>
              </w:rPr>
            </w:pPr>
            <w:r>
              <w:rPr>
                <w:rFonts w:ascii="Arial" w:cs="Arial" w:eastAsia="Arial" w:hAnsi="Arial"/>
                <w:sz w:val="14"/>
                <w:szCs w:val="14"/>
                <w:color w:val="auto"/>
              </w:rPr>
              <w:t>0:27</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16:11</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6:91</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0:03</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0:95</w:t>
            </w:r>
          </w:p>
        </w:tc>
      </w:tr>
      <w:tr>
        <w:trPr>
          <w:trHeight w:val="282"/>
        </w:trPr>
        <w:tc>
          <w:tcPr>
            <w:tcW w:w="1960" w:type="dxa"/>
            <w:vAlign w:val="bottom"/>
          </w:tcPr>
          <w:p>
            <w:pPr>
              <w:spacing w:after="0"/>
              <w:rPr>
                <w:sz w:val="20"/>
                <w:szCs w:val="20"/>
                <w:color w:val="auto"/>
              </w:rPr>
            </w:pPr>
            <w:r>
              <w:rPr>
                <w:rFonts w:ascii="Arial" w:cs="Arial" w:eastAsia="Arial" w:hAnsi="Arial"/>
                <w:sz w:val="14"/>
                <w:szCs w:val="14"/>
                <w:color w:val="auto"/>
              </w:rPr>
              <w:t>Imagination/Creativity</w:t>
            </w:r>
          </w:p>
        </w:tc>
        <w:tc>
          <w:tcPr>
            <w:tcW w:w="1100" w:type="dxa"/>
            <w:vAlign w:val="bottom"/>
          </w:tcPr>
          <w:p>
            <w:pPr>
              <w:ind w:left="320"/>
              <w:spacing w:after="0"/>
              <w:rPr>
                <w:sz w:val="20"/>
                <w:szCs w:val="20"/>
                <w:color w:val="auto"/>
              </w:rPr>
            </w:pPr>
            <w:r>
              <w:rPr>
                <w:rFonts w:ascii="Arial" w:cs="Arial" w:eastAsia="Arial" w:hAnsi="Arial"/>
                <w:sz w:val="14"/>
                <w:szCs w:val="14"/>
                <w:color w:val="auto"/>
              </w:rPr>
              <w:t>6:58</w:t>
            </w:r>
            <w:r>
              <w:rPr>
                <w:rFonts w:ascii="Arial" w:cs="Arial" w:eastAsia="Arial" w:hAnsi="Arial"/>
                <w:sz w:val="21"/>
                <w:szCs w:val="21"/>
                <w:color w:val="auto"/>
                <w:vertAlign w:val="superscript"/>
              </w:rPr>
              <w:t>a</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0:78</w:t>
            </w:r>
          </w:p>
        </w:tc>
        <w:tc>
          <w:tcPr>
            <w:tcW w:w="1120" w:type="dxa"/>
            <w:vAlign w:val="bottom"/>
          </w:tcPr>
          <w:p>
            <w:pPr>
              <w:ind w:left="500"/>
              <w:spacing w:after="0"/>
              <w:rPr>
                <w:sz w:val="20"/>
                <w:szCs w:val="20"/>
                <w:color w:val="auto"/>
              </w:rPr>
            </w:pPr>
            <w:r>
              <w:rPr>
                <w:rFonts w:ascii="Arial" w:cs="Arial" w:eastAsia="Arial" w:hAnsi="Arial"/>
                <w:sz w:val="14"/>
                <w:szCs w:val="14"/>
                <w:color w:val="auto"/>
              </w:rPr>
              <w:t>1:86</w:t>
            </w:r>
          </w:p>
        </w:tc>
        <w:tc>
          <w:tcPr>
            <w:tcW w:w="1280" w:type="dxa"/>
            <w:vAlign w:val="bottom"/>
          </w:tcPr>
          <w:p>
            <w:pPr>
              <w:jc w:val="right"/>
              <w:ind w:right="310"/>
              <w:spacing w:after="0"/>
              <w:rPr>
                <w:sz w:val="20"/>
                <w:szCs w:val="20"/>
                <w:color w:val="auto"/>
              </w:rPr>
            </w:pPr>
            <w:r>
              <w:rPr>
                <w:rFonts w:ascii="Arial" w:cs="Arial" w:eastAsia="Arial" w:hAnsi="Arial"/>
                <w:sz w:val="14"/>
                <w:szCs w:val="14"/>
                <w:color w:val="auto"/>
              </w:rPr>
              <w:t>2:66</w:t>
            </w:r>
            <w:r>
              <w:rPr>
                <w:rFonts w:ascii="Arial" w:cs="Arial" w:eastAsia="Arial" w:hAnsi="Arial"/>
                <w:sz w:val="21"/>
                <w:szCs w:val="21"/>
                <w:color w:val="auto"/>
                <w:vertAlign w:val="superscript"/>
              </w:rPr>
              <w:t>c</w:t>
            </w:r>
          </w:p>
        </w:tc>
        <w:tc>
          <w:tcPr>
            <w:tcW w:w="1100" w:type="dxa"/>
            <w:vAlign w:val="bottom"/>
          </w:tcPr>
          <w:p>
            <w:pPr>
              <w:jc w:val="right"/>
              <w:ind w:right="330"/>
              <w:spacing w:after="0"/>
              <w:rPr>
                <w:sz w:val="20"/>
                <w:szCs w:val="20"/>
                <w:color w:val="auto"/>
              </w:rPr>
            </w:pPr>
            <w:r>
              <w:rPr>
                <w:rFonts w:ascii="Arial" w:cs="Arial" w:eastAsia="Arial" w:hAnsi="Arial"/>
                <w:sz w:val="14"/>
                <w:szCs w:val="14"/>
                <w:color w:val="auto"/>
              </w:rPr>
              <w:t>7:89</w:t>
            </w:r>
            <w:r>
              <w:rPr>
                <w:rFonts w:ascii="Arial" w:cs="Arial" w:eastAsia="Arial" w:hAnsi="Arial"/>
                <w:sz w:val="21"/>
                <w:szCs w:val="21"/>
                <w:color w:val="auto"/>
                <w:vertAlign w:val="superscript"/>
              </w:rPr>
              <w:t>a</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6:94</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1:07</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0:02</w:t>
            </w:r>
          </w:p>
        </w:tc>
      </w:tr>
      <w:tr>
        <w:trPr>
          <w:trHeight w:val="172"/>
        </w:trPr>
        <w:tc>
          <w:tcPr>
            <w:tcW w:w="1960" w:type="dxa"/>
            <w:vAlign w:val="bottom"/>
          </w:tcPr>
          <w:p>
            <w:pPr>
              <w:spacing w:after="0"/>
              <w:rPr>
                <w:sz w:val="20"/>
                <w:szCs w:val="20"/>
                <w:color w:val="auto"/>
              </w:rPr>
            </w:pPr>
            <w:r>
              <w:rPr>
                <w:rFonts w:ascii="Arial" w:cs="Arial" w:eastAsia="Arial" w:hAnsi="Arial"/>
                <w:sz w:val="14"/>
                <w:szCs w:val="14"/>
                <w:color w:val="auto"/>
              </w:rPr>
              <w:t>Imitation skills</w:t>
            </w:r>
          </w:p>
        </w:tc>
        <w:tc>
          <w:tcPr>
            <w:tcW w:w="1100" w:type="dxa"/>
            <w:vAlign w:val="bottom"/>
          </w:tcPr>
          <w:p>
            <w:pPr>
              <w:ind w:left="320"/>
              <w:spacing w:after="0"/>
              <w:rPr>
                <w:sz w:val="20"/>
                <w:szCs w:val="20"/>
                <w:color w:val="auto"/>
              </w:rPr>
            </w:pPr>
            <w:r>
              <w:rPr>
                <w:rFonts w:ascii="Arial" w:cs="Arial" w:eastAsia="Arial" w:hAnsi="Arial"/>
                <w:sz w:val="14"/>
                <w:szCs w:val="14"/>
                <w:color w:val="auto"/>
              </w:rPr>
              <w:t>5:28</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1:33</w:t>
            </w:r>
          </w:p>
        </w:tc>
        <w:tc>
          <w:tcPr>
            <w:tcW w:w="1120" w:type="dxa"/>
            <w:vAlign w:val="bottom"/>
          </w:tcPr>
          <w:p>
            <w:pPr>
              <w:ind w:left="500"/>
              <w:spacing w:after="0"/>
              <w:rPr>
                <w:sz w:val="20"/>
                <w:szCs w:val="20"/>
                <w:color w:val="auto"/>
              </w:rPr>
            </w:pPr>
            <w:r>
              <w:rPr>
                <w:rFonts w:ascii="Arial" w:cs="Arial" w:eastAsia="Arial" w:hAnsi="Arial"/>
                <w:sz w:val="14"/>
                <w:szCs w:val="14"/>
                <w:color w:val="auto"/>
              </w:rPr>
              <w:t>0:53</w:t>
            </w:r>
          </w:p>
        </w:tc>
        <w:tc>
          <w:tcPr>
            <w:tcW w:w="1280" w:type="dxa"/>
            <w:vAlign w:val="bottom"/>
          </w:tcPr>
          <w:p>
            <w:pPr>
              <w:ind w:left="580"/>
              <w:spacing w:after="0"/>
              <w:rPr>
                <w:sz w:val="20"/>
                <w:szCs w:val="20"/>
                <w:color w:val="auto"/>
              </w:rPr>
            </w:pPr>
            <w:r>
              <w:rPr>
                <w:rFonts w:ascii="Arial" w:cs="Arial" w:eastAsia="Arial" w:hAnsi="Arial"/>
                <w:sz w:val="14"/>
                <w:szCs w:val="14"/>
                <w:color w:val="auto"/>
              </w:rPr>
              <w:t>0:22</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19:06</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7:33</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0:71</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0:55</w:t>
            </w:r>
          </w:p>
        </w:tc>
      </w:tr>
      <w:tr>
        <w:trPr>
          <w:trHeight w:val="282"/>
        </w:trPr>
        <w:tc>
          <w:tcPr>
            <w:tcW w:w="1960" w:type="dxa"/>
            <w:vAlign w:val="bottom"/>
          </w:tcPr>
          <w:p>
            <w:pPr>
              <w:spacing w:after="0"/>
              <w:rPr>
                <w:sz w:val="20"/>
                <w:szCs w:val="20"/>
                <w:color w:val="auto"/>
              </w:rPr>
            </w:pPr>
            <w:r>
              <w:rPr>
                <w:rFonts w:ascii="Arial" w:cs="Arial" w:eastAsia="Arial" w:hAnsi="Arial"/>
                <w:sz w:val="14"/>
                <w:szCs w:val="14"/>
                <w:color w:val="auto"/>
              </w:rPr>
              <w:t>Interpersonal skills</w:t>
            </w:r>
          </w:p>
        </w:tc>
        <w:tc>
          <w:tcPr>
            <w:tcW w:w="1100" w:type="dxa"/>
            <w:vAlign w:val="bottom"/>
          </w:tcPr>
          <w:p>
            <w:pPr>
              <w:ind w:left="320"/>
              <w:spacing w:after="0"/>
              <w:rPr>
                <w:sz w:val="20"/>
                <w:szCs w:val="20"/>
                <w:color w:val="auto"/>
              </w:rPr>
            </w:pPr>
            <w:r>
              <w:rPr>
                <w:rFonts w:ascii="Arial" w:cs="Arial" w:eastAsia="Arial" w:hAnsi="Arial"/>
                <w:sz w:val="14"/>
                <w:szCs w:val="14"/>
                <w:color w:val="auto"/>
              </w:rPr>
              <w:t>6:25</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1:04</w:t>
            </w:r>
          </w:p>
        </w:tc>
        <w:tc>
          <w:tcPr>
            <w:tcW w:w="1120" w:type="dxa"/>
            <w:vAlign w:val="bottom"/>
          </w:tcPr>
          <w:p>
            <w:pPr>
              <w:ind w:left="500"/>
              <w:spacing w:after="0"/>
              <w:rPr>
                <w:sz w:val="20"/>
                <w:szCs w:val="20"/>
                <w:color w:val="auto"/>
              </w:rPr>
            </w:pPr>
            <w:r>
              <w:rPr>
                <w:rFonts w:ascii="Arial" w:cs="Arial" w:eastAsia="Arial" w:hAnsi="Arial"/>
                <w:sz w:val="14"/>
                <w:szCs w:val="14"/>
                <w:color w:val="auto"/>
              </w:rPr>
              <w:t>1:85</w:t>
            </w:r>
          </w:p>
        </w:tc>
        <w:tc>
          <w:tcPr>
            <w:tcW w:w="1280" w:type="dxa"/>
            <w:vAlign w:val="bottom"/>
          </w:tcPr>
          <w:p>
            <w:pPr>
              <w:jc w:val="right"/>
              <w:ind w:right="310"/>
              <w:spacing w:after="0"/>
              <w:rPr>
                <w:sz w:val="20"/>
                <w:szCs w:val="20"/>
                <w:color w:val="auto"/>
              </w:rPr>
            </w:pPr>
            <w:r>
              <w:rPr>
                <w:rFonts w:ascii="Arial" w:cs="Arial" w:eastAsia="Arial" w:hAnsi="Arial"/>
                <w:sz w:val="14"/>
                <w:szCs w:val="14"/>
                <w:color w:val="auto"/>
              </w:rPr>
              <w:t>4:77</w:t>
            </w:r>
            <w:r>
              <w:rPr>
                <w:rFonts w:ascii="Arial" w:cs="Arial" w:eastAsia="Arial" w:hAnsi="Arial"/>
                <w:sz w:val="21"/>
                <w:szCs w:val="21"/>
                <w:color w:val="auto"/>
                <w:vertAlign w:val="superscript"/>
              </w:rPr>
              <w:t>c</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11:29</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7:00</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0:49</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0:69</w:t>
            </w:r>
          </w:p>
        </w:tc>
      </w:tr>
      <w:tr>
        <w:trPr>
          <w:trHeight w:val="172"/>
        </w:trPr>
        <w:tc>
          <w:tcPr>
            <w:tcW w:w="1960" w:type="dxa"/>
            <w:vAlign w:val="bottom"/>
          </w:tcPr>
          <w:p>
            <w:pPr>
              <w:spacing w:after="0"/>
              <w:rPr>
                <w:sz w:val="20"/>
                <w:szCs w:val="20"/>
                <w:color w:val="auto"/>
              </w:rPr>
            </w:pPr>
            <w:r>
              <w:rPr>
                <w:rFonts w:ascii="Arial" w:cs="Arial" w:eastAsia="Arial" w:hAnsi="Arial"/>
                <w:sz w:val="14"/>
                <w:szCs w:val="14"/>
                <w:color w:val="auto"/>
              </w:rPr>
              <w:t>Language comprehension</w:t>
            </w:r>
          </w:p>
        </w:tc>
        <w:tc>
          <w:tcPr>
            <w:tcW w:w="1100" w:type="dxa"/>
            <w:vAlign w:val="bottom"/>
          </w:tcPr>
          <w:p>
            <w:pPr>
              <w:ind w:left="320"/>
              <w:spacing w:after="0"/>
              <w:rPr>
                <w:sz w:val="20"/>
                <w:szCs w:val="20"/>
                <w:color w:val="auto"/>
              </w:rPr>
            </w:pPr>
            <w:r>
              <w:rPr>
                <w:rFonts w:ascii="Arial" w:cs="Arial" w:eastAsia="Arial" w:hAnsi="Arial"/>
                <w:sz w:val="14"/>
                <w:szCs w:val="14"/>
                <w:color w:val="auto"/>
              </w:rPr>
              <w:t>5:77</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1:08</w:t>
            </w:r>
          </w:p>
        </w:tc>
        <w:tc>
          <w:tcPr>
            <w:tcW w:w="1120" w:type="dxa"/>
            <w:vAlign w:val="bottom"/>
          </w:tcPr>
          <w:p>
            <w:pPr>
              <w:ind w:left="500"/>
              <w:spacing w:after="0"/>
              <w:rPr>
                <w:sz w:val="20"/>
                <w:szCs w:val="20"/>
                <w:color w:val="auto"/>
              </w:rPr>
            </w:pPr>
            <w:r>
              <w:rPr>
                <w:rFonts w:ascii="Arial" w:cs="Arial" w:eastAsia="Arial" w:hAnsi="Arial"/>
                <w:sz w:val="14"/>
                <w:szCs w:val="14"/>
                <w:color w:val="auto"/>
              </w:rPr>
              <w:t>0:79</w:t>
            </w:r>
          </w:p>
        </w:tc>
        <w:tc>
          <w:tcPr>
            <w:tcW w:w="1280" w:type="dxa"/>
            <w:vAlign w:val="bottom"/>
          </w:tcPr>
          <w:p>
            <w:pPr>
              <w:ind w:left="580"/>
              <w:spacing w:after="0"/>
              <w:rPr>
                <w:sz w:val="20"/>
                <w:szCs w:val="20"/>
                <w:color w:val="auto"/>
              </w:rPr>
            </w:pPr>
            <w:r>
              <w:rPr>
                <w:rFonts w:ascii="Arial" w:cs="Arial" w:eastAsia="Arial" w:hAnsi="Arial"/>
                <w:sz w:val="14"/>
                <w:szCs w:val="14"/>
                <w:color w:val="auto"/>
              </w:rPr>
              <w:t>1:07</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17:95</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6:62</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0:64</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0:22</w:t>
            </w:r>
          </w:p>
        </w:tc>
      </w:tr>
      <w:tr>
        <w:trPr>
          <w:trHeight w:val="227"/>
        </w:trPr>
        <w:tc>
          <w:tcPr>
            <w:tcW w:w="1960" w:type="dxa"/>
            <w:vAlign w:val="bottom"/>
          </w:tcPr>
          <w:p>
            <w:pPr>
              <w:spacing w:after="0"/>
              <w:rPr>
                <w:sz w:val="20"/>
                <w:szCs w:val="20"/>
                <w:color w:val="auto"/>
              </w:rPr>
            </w:pPr>
            <w:r>
              <w:rPr>
                <w:rFonts w:ascii="Arial" w:cs="Arial" w:eastAsia="Arial" w:hAnsi="Arial"/>
                <w:sz w:val="14"/>
                <w:szCs w:val="14"/>
                <w:color w:val="auto"/>
              </w:rPr>
              <w:t>Matching of physical body</w:t>
            </w:r>
          </w:p>
        </w:tc>
        <w:tc>
          <w:tcPr>
            <w:tcW w:w="1100" w:type="dxa"/>
            <w:vAlign w:val="bottom"/>
          </w:tcPr>
          <w:p>
            <w:pPr>
              <w:ind w:left="320"/>
              <w:spacing w:after="0"/>
              <w:rPr>
                <w:sz w:val="20"/>
                <w:szCs w:val="20"/>
                <w:color w:val="auto"/>
              </w:rPr>
            </w:pPr>
            <w:r>
              <w:rPr>
                <w:rFonts w:ascii="Arial" w:cs="Arial" w:eastAsia="Arial" w:hAnsi="Arial"/>
                <w:sz w:val="14"/>
                <w:szCs w:val="14"/>
                <w:color w:val="auto"/>
              </w:rPr>
              <w:t>5:53</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1:32</w:t>
            </w:r>
          </w:p>
        </w:tc>
        <w:tc>
          <w:tcPr>
            <w:tcW w:w="1120" w:type="dxa"/>
            <w:vAlign w:val="bottom"/>
          </w:tcPr>
          <w:p>
            <w:pPr>
              <w:ind w:left="500"/>
              <w:spacing w:after="0"/>
              <w:rPr>
                <w:sz w:val="20"/>
                <w:szCs w:val="20"/>
                <w:color w:val="auto"/>
              </w:rPr>
            </w:pPr>
            <w:r>
              <w:rPr>
                <w:rFonts w:ascii="Arial" w:cs="Arial" w:eastAsia="Arial" w:hAnsi="Arial"/>
                <w:sz w:val="14"/>
                <w:szCs w:val="14"/>
                <w:color w:val="auto"/>
              </w:rPr>
              <w:t>0:99</w:t>
            </w:r>
          </w:p>
        </w:tc>
        <w:tc>
          <w:tcPr>
            <w:tcW w:w="1280" w:type="dxa"/>
            <w:vAlign w:val="bottom"/>
          </w:tcPr>
          <w:p>
            <w:pPr>
              <w:ind w:left="580"/>
              <w:spacing w:after="0"/>
              <w:rPr>
                <w:sz w:val="20"/>
                <w:szCs w:val="20"/>
                <w:color w:val="auto"/>
              </w:rPr>
            </w:pPr>
            <w:r>
              <w:rPr>
                <w:rFonts w:ascii="Arial" w:cs="Arial" w:eastAsia="Arial" w:hAnsi="Arial"/>
                <w:sz w:val="14"/>
                <w:szCs w:val="14"/>
                <w:color w:val="auto"/>
              </w:rPr>
              <w:t>1:14</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17:26</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7:38</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0:33</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0:96</w:t>
            </w:r>
          </w:p>
        </w:tc>
      </w:tr>
      <w:tr>
        <w:trPr>
          <w:trHeight w:val="185"/>
        </w:trPr>
        <w:tc>
          <w:tcPr>
            <w:tcW w:w="1960" w:type="dxa"/>
            <w:vAlign w:val="bottom"/>
          </w:tcPr>
          <w:p>
            <w:pPr>
              <w:spacing w:after="0"/>
              <w:rPr>
                <w:sz w:val="20"/>
                <w:szCs w:val="20"/>
                <w:color w:val="auto"/>
              </w:rPr>
            </w:pPr>
            <w:r>
              <w:rPr>
                <w:rFonts w:ascii="Arial" w:cs="Arial" w:eastAsia="Arial" w:hAnsi="Arial"/>
                <w:sz w:val="14"/>
                <w:szCs w:val="14"/>
                <w:color w:val="auto"/>
              </w:rPr>
              <w:t>(including face) to emotional</w:t>
            </w:r>
          </w:p>
        </w:tc>
        <w:tc>
          <w:tcPr>
            <w:tcW w:w="110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1120" w:type="dxa"/>
            <w:vAlign w:val="bottom"/>
          </w:tcPr>
          <w:p>
            <w:pPr>
              <w:spacing w:after="0"/>
              <w:rPr>
                <w:sz w:val="16"/>
                <w:szCs w:val="16"/>
                <w:color w:val="auto"/>
              </w:rPr>
            </w:pPr>
          </w:p>
        </w:tc>
        <w:tc>
          <w:tcPr>
            <w:tcW w:w="128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126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9"/>
        </w:trPr>
        <w:tc>
          <w:tcPr>
            <w:tcW w:w="1960" w:type="dxa"/>
            <w:vAlign w:val="bottom"/>
          </w:tcPr>
          <w:p>
            <w:pPr>
              <w:spacing w:after="0"/>
              <w:rPr>
                <w:sz w:val="20"/>
                <w:szCs w:val="20"/>
                <w:color w:val="auto"/>
              </w:rPr>
            </w:pPr>
            <w:r>
              <w:rPr>
                <w:rFonts w:ascii="Arial" w:cs="Arial" w:eastAsia="Arial" w:hAnsi="Arial"/>
                <w:sz w:val="14"/>
                <w:szCs w:val="14"/>
                <w:color w:val="auto"/>
              </w:rPr>
              <w:t>state</w:t>
            </w:r>
          </w:p>
        </w:tc>
        <w:tc>
          <w:tcPr>
            <w:tcW w:w="1100" w:type="dxa"/>
            <w:vAlign w:val="bottom"/>
          </w:tcPr>
          <w:p>
            <w:pPr>
              <w:spacing w:after="0"/>
              <w:rPr>
                <w:sz w:val="16"/>
                <w:szCs w:val="16"/>
                <w:color w:val="auto"/>
              </w:rPr>
            </w:pPr>
          </w:p>
        </w:tc>
        <w:tc>
          <w:tcPr>
            <w:tcW w:w="680" w:type="dxa"/>
            <w:vAlign w:val="bottom"/>
          </w:tcPr>
          <w:p>
            <w:pPr>
              <w:spacing w:after="0"/>
              <w:rPr>
                <w:sz w:val="16"/>
                <w:szCs w:val="16"/>
                <w:color w:val="auto"/>
              </w:rPr>
            </w:pPr>
          </w:p>
        </w:tc>
        <w:tc>
          <w:tcPr>
            <w:tcW w:w="1120" w:type="dxa"/>
            <w:vAlign w:val="bottom"/>
          </w:tcPr>
          <w:p>
            <w:pPr>
              <w:spacing w:after="0"/>
              <w:rPr>
                <w:sz w:val="16"/>
                <w:szCs w:val="16"/>
                <w:color w:val="auto"/>
              </w:rPr>
            </w:pPr>
          </w:p>
        </w:tc>
        <w:tc>
          <w:tcPr>
            <w:tcW w:w="128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126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231"/>
        </w:trPr>
        <w:tc>
          <w:tcPr>
            <w:tcW w:w="1960" w:type="dxa"/>
            <w:vAlign w:val="bottom"/>
          </w:tcPr>
          <w:p>
            <w:pPr>
              <w:spacing w:after="0"/>
              <w:rPr>
                <w:sz w:val="20"/>
                <w:szCs w:val="20"/>
                <w:color w:val="auto"/>
              </w:rPr>
            </w:pPr>
            <w:r>
              <w:rPr>
                <w:rFonts w:ascii="Arial" w:cs="Arial" w:eastAsia="Arial" w:hAnsi="Arial"/>
                <w:sz w:val="14"/>
                <w:szCs w:val="14"/>
                <w:color w:val="auto"/>
              </w:rPr>
              <w:t>Memory</w:t>
            </w:r>
          </w:p>
        </w:tc>
        <w:tc>
          <w:tcPr>
            <w:tcW w:w="1100" w:type="dxa"/>
            <w:vAlign w:val="bottom"/>
          </w:tcPr>
          <w:p>
            <w:pPr>
              <w:ind w:left="320"/>
              <w:spacing w:after="0"/>
              <w:rPr>
                <w:sz w:val="20"/>
                <w:szCs w:val="20"/>
                <w:color w:val="auto"/>
              </w:rPr>
            </w:pPr>
            <w:r>
              <w:rPr>
                <w:rFonts w:ascii="Arial" w:cs="Arial" w:eastAsia="Arial" w:hAnsi="Arial"/>
                <w:sz w:val="14"/>
                <w:szCs w:val="14"/>
                <w:color w:val="auto"/>
              </w:rPr>
              <w:t>5:53</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1:36</w:t>
            </w:r>
          </w:p>
        </w:tc>
        <w:tc>
          <w:tcPr>
            <w:tcW w:w="1120" w:type="dxa"/>
            <w:vAlign w:val="bottom"/>
          </w:tcPr>
          <w:p>
            <w:pPr>
              <w:ind w:left="500"/>
              <w:spacing w:after="0"/>
              <w:rPr>
                <w:sz w:val="20"/>
                <w:szCs w:val="20"/>
                <w:color w:val="auto"/>
              </w:rPr>
            </w:pPr>
            <w:r>
              <w:rPr>
                <w:rFonts w:ascii="Arial" w:cs="Arial" w:eastAsia="Arial" w:hAnsi="Arial"/>
                <w:sz w:val="14"/>
                <w:szCs w:val="14"/>
                <w:color w:val="auto"/>
              </w:rPr>
              <w:t>0:81</w:t>
            </w:r>
          </w:p>
        </w:tc>
        <w:tc>
          <w:tcPr>
            <w:tcW w:w="1280" w:type="dxa"/>
            <w:vAlign w:val="bottom"/>
          </w:tcPr>
          <w:p>
            <w:pPr>
              <w:ind w:left="580"/>
              <w:spacing w:after="0"/>
              <w:rPr>
                <w:sz w:val="20"/>
                <w:szCs w:val="20"/>
                <w:color w:val="auto"/>
              </w:rPr>
            </w:pPr>
            <w:r>
              <w:rPr>
                <w:rFonts w:ascii="Arial" w:cs="Arial" w:eastAsia="Arial" w:hAnsi="Arial"/>
                <w:sz w:val="14"/>
                <w:szCs w:val="14"/>
                <w:color w:val="auto"/>
              </w:rPr>
              <w:t>0:40</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17:72</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7:26</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0:61</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0:51</w:t>
            </w:r>
          </w:p>
        </w:tc>
      </w:tr>
      <w:tr>
        <w:trPr>
          <w:trHeight w:val="227"/>
        </w:trPr>
        <w:tc>
          <w:tcPr>
            <w:tcW w:w="1960" w:type="dxa"/>
            <w:vAlign w:val="bottom"/>
          </w:tcPr>
          <w:p>
            <w:pPr>
              <w:spacing w:after="0"/>
              <w:rPr>
                <w:sz w:val="20"/>
                <w:szCs w:val="20"/>
                <w:color w:val="auto"/>
              </w:rPr>
            </w:pPr>
            <w:r>
              <w:rPr>
                <w:rFonts w:ascii="Arial" w:cs="Arial" w:eastAsia="Arial" w:hAnsi="Arial"/>
                <w:sz w:val="14"/>
                <w:szCs w:val="14"/>
                <w:color w:val="auto"/>
              </w:rPr>
              <w:t>Motor skills</w:t>
            </w:r>
          </w:p>
        </w:tc>
        <w:tc>
          <w:tcPr>
            <w:tcW w:w="1100" w:type="dxa"/>
            <w:vAlign w:val="bottom"/>
          </w:tcPr>
          <w:p>
            <w:pPr>
              <w:ind w:left="320"/>
              <w:spacing w:after="0"/>
              <w:rPr>
                <w:sz w:val="20"/>
                <w:szCs w:val="20"/>
                <w:color w:val="auto"/>
              </w:rPr>
            </w:pPr>
            <w:r>
              <w:rPr>
                <w:rFonts w:ascii="Arial" w:cs="Arial" w:eastAsia="Arial" w:hAnsi="Arial"/>
                <w:sz w:val="14"/>
                <w:szCs w:val="14"/>
                <w:color w:val="auto"/>
              </w:rPr>
              <w:t>5:20</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1:27</w:t>
            </w:r>
          </w:p>
        </w:tc>
        <w:tc>
          <w:tcPr>
            <w:tcW w:w="1120" w:type="dxa"/>
            <w:vAlign w:val="bottom"/>
          </w:tcPr>
          <w:p>
            <w:pPr>
              <w:ind w:left="500"/>
              <w:spacing w:after="0"/>
              <w:rPr>
                <w:sz w:val="20"/>
                <w:szCs w:val="20"/>
                <w:color w:val="auto"/>
              </w:rPr>
            </w:pPr>
            <w:r>
              <w:rPr>
                <w:rFonts w:ascii="Arial" w:cs="Arial" w:eastAsia="Arial" w:hAnsi="Arial"/>
                <w:sz w:val="14"/>
                <w:szCs w:val="14"/>
                <w:color w:val="auto"/>
              </w:rPr>
              <w:t>0:61</w:t>
            </w:r>
          </w:p>
        </w:tc>
        <w:tc>
          <w:tcPr>
            <w:tcW w:w="1280" w:type="dxa"/>
            <w:vAlign w:val="bottom"/>
          </w:tcPr>
          <w:p>
            <w:pPr>
              <w:ind w:left="580"/>
              <w:spacing w:after="0"/>
              <w:rPr>
                <w:sz w:val="20"/>
                <w:szCs w:val="20"/>
                <w:color w:val="auto"/>
              </w:rPr>
            </w:pPr>
            <w:r>
              <w:rPr>
                <w:rFonts w:ascii="Arial" w:cs="Arial" w:eastAsia="Arial" w:hAnsi="Arial"/>
                <w:sz w:val="14"/>
                <w:szCs w:val="14"/>
                <w:color w:val="auto"/>
              </w:rPr>
              <w:t>0:58</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20:00</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6:91</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0:68</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0:69</w:t>
            </w:r>
          </w:p>
        </w:tc>
      </w:tr>
      <w:tr>
        <w:trPr>
          <w:trHeight w:val="227"/>
        </w:trPr>
        <w:tc>
          <w:tcPr>
            <w:tcW w:w="1960" w:type="dxa"/>
            <w:vAlign w:val="bottom"/>
          </w:tcPr>
          <w:p>
            <w:pPr>
              <w:spacing w:after="0"/>
              <w:rPr>
                <w:sz w:val="20"/>
                <w:szCs w:val="20"/>
                <w:color w:val="auto"/>
              </w:rPr>
            </w:pPr>
            <w:r>
              <w:rPr>
                <w:rFonts w:ascii="Arial" w:cs="Arial" w:eastAsia="Arial" w:hAnsi="Arial"/>
                <w:sz w:val="14"/>
                <w:szCs w:val="14"/>
                <w:color w:val="auto"/>
              </w:rPr>
              <w:t>Paying attention</w:t>
            </w:r>
          </w:p>
        </w:tc>
        <w:tc>
          <w:tcPr>
            <w:tcW w:w="1100" w:type="dxa"/>
            <w:vAlign w:val="bottom"/>
          </w:tcPr>
          <w:p>
            <w:pPr>
              <w:ind w:left="320"/>
              <w:spacing w:after="0"/>
              <w:rPr>
                <w:sz w:val="20"/>
                <w:szCs w:val="20"/>
                <w:color w:val="auto"/>
              </w:rPr>
            </w:pPr>
            <w:r>
              <w:rPr>
                <w:rFonts w:ascii="Arial" w:cs="Arial" w:eastAsia="Arial" w:hAnsi="Arial"/>
                <w:sz w:val="14"/>
                <w:szCs w:val="14"/>
                <w:color w:val="auto"/>
              </w:rPr>
              <w:t>5:69</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1:19</w:t>
            </w:r>
          </w:p>
        </w:tc>
        <w:tc>
          <w:tcPr>
            <w:tcW w:w="1120" w:type="dxa"/>
            <w:vAlign w:val="bottom"/>
          </w:tcPr>
          <w:p>
            <w:pPr>
              <w:ind w:left="500"/>
              <w:spacing w:after="0"/>
              <w:rPr>
                <w:sz w:val="20"/>
                <w:szCs w:val="20"/>
                <w:color w:val="auto"/>
              </w:rPr>
            </w:pPr>
            <w:r>
              <w:rPr>
                <w:rFonts w:ascii="Arial" w:cs="Arial" w:eastAsia="Arial" w:hAnsi="Arial"/>
                <w:sz w:val="14"/>
                <w:szCs w:val="14"/>
                <w:color w:val="auto"/>
              </w:rPr>
              <w:t>0:80</w:t>
            </w:r>
          </w:p>
        </w:tc>
        <w:tc>
          <w:tcPr>
            <w:tcW w:w="1280" w:type="dxa"/>
            <w:vAlign w:val="bottom"/>
          </w:tcPr>
          <w:p>
            <w:pPr>
              <w:ind w:left="580"/>
              <w:spacing w:after="0"/>
              <w:rPr>
                <w:sz w:val="20"/>
                <w:szCs w:val="20"/>
                <w:color w:val="auto"/>
              </w:rPr>
            </w:pPr>
            <w:r>
              <w:rPr>
                <w:rFonts w:ascii="Arial" w:cs="Arial" w:eastAsia="Arial" w:hAnsi="Arial"/>
                <w:sz w:val="14"/>
                <w:szCs w:val="14"/>
                <w:color w:val="auto"/>
              </w:rPr>
              <w:t>0:57</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15:15</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7:70</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0:06</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1:26</w:t>
            </w:r>
          </w:p>
        </w:tc>
      </w:tr>
      <w:tr>
        <w:trPr>
          <w:trHeight w:val="227"/>
        </w:trPr>
        <w:tc>
          <w:tcPr>
            <w:tcW w:w="1960" w:type="dxa"/>
            <w:vAlign w:val="bottom"/>
          </w:tcPr>
          <w:p>
            <w:pPr>
              <w:spacing w:after="0"/>
              <w:rPr>
                <w:sz w:val="20"/>
                <w:szCs w:val="20"/>
                <w:color w:val="auto"/>
              </w:rPr>
            </w:pPr>
            <w:r>
              <w:rPr>
                <w:rFonts w:ascii="Arial" w:cs="Arial" w:eastAsia="Arial" w:hAnsi="Arial"/>
                <w:sz w:val="14"/>
                <w:szCs w:val="14"/>
                <w:color w:val="auto"/>
              </w:rPr>
              <w:t>Physical control</w:t>
            </w:r>
          </w:p>
        </w:tc>
        <w:tc>
          <w:tcPr>
            <w:tcW w:w="1100" w:type="dxa"/>
            <w:vAlign w:val="bottom"/>
          </w:tcPr>
          <w:p>
            <w:pPr>
              <w:ind w:left="320"/>
              <w:spacing w:after="0"/>
              <w:rPr>
                <w:sz w:val="20"/>
                <w:szCs w:val="20"/>
                <w:color w:val="auto"/>
              </w:rPr>
            </w:pPr>
            <w:r>
              <w:rPr>
                <w:rFonts w:ascii="Arial" w:cs="Arial" w:eastAsia="Arial" w:hAnsi="Arial"/>
                <w:sz w:val="14"/>
                <w:szCs w:val="14"/>
                <w:color w:val="auto"/>
              </w:rPr>
              <w:t>5:54</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1:14</w:t>
            </w:r>
          </w:p>
        </w:tc>
        <w:tc>
          <w:tcPr>
            <w:tcW w:w="1120" w:type="dxa"/>
            <w:vAlign w:val="bottom"/>
          </w:tcPr>
          <w:p>
            <w:pPr>
              <w:ind w:left="500"/>
              <w:spacing w:after="0"/>
              <w:rPr>
                <w:sz w:val="20"/>
                <w:szCs w:val="20"/>
                <w:color w:val="auto"/>
              </w:rPr>
            </w:pPr>
            <w:r>
              <w:rPr>
                <w:rFonts w:ascii="Arial" w:cs="Arial" w:eastAsia="Arial" w:hAnsi="Arial"/>
                <w:sz w:val="14"/>
                <w:szCs w:val="14"/>
                <w:color w:val="auto"/>
              </w:rPr>
              <w:t>0:49</w:t>
            </w:r>
          </w:p>
        </w:tc>
        <w:tc>
          <w:tcPr>
            <w:tcW w:w="1280" w:type="dxa"/>
            <w:vAlign w:val="bottom"/>
          </w:tcPr>
          <w:p>
            <w:pPr>
              <w:ind w:left="580"/>
              <w:spacing w:after="0"/>
              <w:rPr>
                <w:sz w:val="20"/>
                <w:szCs w:val="20"/>
                <w:color w:val="auto"/>
              </w:rPr>
            </w:pPr>
            <w:r>
              <w:rPr>
                <w:rFonts w:ascii="Arial" w:cs="Arial" w:eastAsia="Arial" w:hAnsi="Arial"/>
                <w:sz w:val="14"/>
                <w:szCs w:val="14"/>
                <w:color w:val="auto"/>
              </w:rPr>
              <w:t>0:06</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19:53</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6:52</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0:85</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0:13</w:t>
            </w:r>
          </w:p>
        </w:tc>
      </w:tr>
      <w:tr>
        <w:trPr>
          <w:trHeight w:val="227"/>
        </w:trPr>
        <w:tc>
          <w:tcPr>
            <w:tcW w:w="1960" w:type="dxa"/>
            <w:vAlign w:val="bottom"/>
          </w:tcPr>
          <w:p>
            <w:pPr>
              <w:spacing w:after="0"/>
              <w:rPr>
                <w:sz w:val="20"/>
                <w:szCs w:val="20"/>
                <w:color w:val="auto"/>
              </w:rPr>
            </w:pPr>
            <w:r>
              <w:rPr>
                <w:rFonts w:ascii="Arial" w:cs="Arial" w:eastAsia="Arial" w:hAnsi="Arial"/>
                <w:sz w:val="14"/>
                <w:szCs w:val="14"/>
                <w:color w:val="auto"/>
              </w:rPr>
              <w:t>Resilience</w:t>
            </w:r>
          </w:p>
        </w:tc>
        <w:tc>
          <w:tcPr>
            <w:tcW w:w="1100" w:type="dxa"/>
            <w:vAlign w:val="bottom"/>
          </w:tcPr>
          <w:p>
            <w:pPr>
              <w:ind w:left="320"/>
              <w:spacing w:after="0"/>
              <w:rPr>
                <w:sz w:val="20"/>
                <w:szCs w:val="20"/>
                <w:color w:val="auto"/>
              </w:rPr>
            </w:pPr>
            <w:r>
              <w:rPr>
                <w:rFonts w:ascii="Arial" w:cs="Arial" w:eastAsia="Arial" w:hAnsi="Arial"/>
                <w:sz w:val="14"/>
                <w:szCs w:val="14"/>
                <w:color w:val="auto"/>
              </w:rPr>
              <w:t>5:77</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1:20</w:t>
            </w:r>
          </w:p>
        </w:tc>
        <w:tc>
          <w:tcPr>
            <w:tcW w:w="1120" w:type="dxa"/>
            <w:vAlign w:val="bottom"/>
          </w:tcPr>
          <w:p>
            <w:pPr>
              <w:ind w:left="500"/>
              <w:spacing w:after="0"/>
              <w:rPr>
                <w:sz w:val="20"/>
                <w:szCs w:val="20"/>
                <w:color w:val="auto"/>
              </w:rPr>
            </w:pPr>
            <w:r>
              <w:rPr>
                <w:rFonts w:ascii="Arial" w:cs="Arial" w:eastAsia="Arial" w:hAnsi="Arial"/>
                <w:sz w:val="14"/>
                <w:szCs w:val="14"/>
                <w:color w:val="auto"/>
              </w:rPr>
              <w:t>0:99</w:t>
            </w:r>
          </w:p>
        </w:tc>
        <w:tc>
          <w:tcPr>
            <w:tcW w:w="1280" w:type="dxa"/>
            <w:vAlign w:val="bottom"/>
          </w:tcPr>
          <w:p>
            <w:pPr>
              <w:ind w:left="580"/>
              <w:spacing w:after="0"/>
              <w:rPr>
                <w:sz w:val="20"/>
                <w:szCs w:val="20"/>
                <w:color w:val="auto"/>
              </w:rPr>
            </w:pPr>
            <w:r>
              <w:rPr>
                <w:rFonts w:ascii="Arial" w:cs="Arial" w:eastAsia="Arial" w:hAnsi="Arial"/>
                <w:sz w:val="14"/>
                <w:szCs w:val="14"/>
                <w:color w:val="auto"/>
              </w:rPr>
              <w:t>1:23</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15:66</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7:61</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0:13</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1:10</w:t>
            </w:r>
          </w:p>
        </w:tc>
      </w:tr>
      <w:tr>
        <w:trPr>
          <w:trHeight w:val="227"/>
        </w:trPr>
        <w:tc>
          <w:tcPr>
            <w:tcW w:w="1960" w:type="dxa"/>
            <w:vAlign w:val="bottom"/>
          </w:tcPr>
          <w:p>
            <w:pPr>
              <w:spacing w:after="0"/>
              <w:rPr>
                <w:sz w:val="20"/>
                <w:szCs w:val="20"/>
                <w:color w:val="auto"/>
              </w:rPr>
            </w:pPr>
            <w:r>
              <w:rPr>
                <w:rFonts w:ascii="Arial" w:cs="Arial" w:eastAsia="Arial" w:hAnsi="Arial"/>
                <w:sz w:val="14"/>
                <w:szCs w:val="14"/>
                <w:color w:val="auto"/>
              </w:rPr>
              <w:t>Self-control</w:t>
            </w:r>
          </w:p>
        </w:tc>
        <w:tc>
          <w:tcPr>
            <w:tcW w:w="1100" w:type="dxa"/>
            <w:vAlign w:val="bottom"/>
          </w:tcPr>
          <w:p>
            <w:pPr>
              <w:ind w:left="320"/>
              <w:spacing w:after="0"/>
              <w:rPr>
                <w:sz w:val="20"/>
                <w:szCs w:val="20"/>
                <w:color w:val="auto"/>
              </w:rPr>
            </w:pPr>
            <w:r>
              <w:rPr>
                <w:rFonts w:ascii="Arial" w:cs="Arial" w:eastAsia="Arial" w:hAnsi="Arial"/>
                <w:sz w:val="14"/>
                <w:szCs w:val="14"/>
                <w:color w:val="auto"/>
              </w:rPr>
              <w:t>5:50</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1:18</w:t>
            </w:r>
          </w:p>
        </w:tc>
        <w:tc>
          <w:tcPr>
            <w:tcW w:w="1120" w:type="dxa"/>
            <w:vAlign w:val="bottom"/>
          </w:tcPr>
          <w:p>
            <w:pPr>
              <w:ind w:left="500"/>
              <w:spacing w:after="0"/>
              <w:rPr>
                <w:sz w:val="20"/>
                <w:szCs w:val="20"/>
                <w:color w:val="auto"/>
              </w:rPr>
            </w:pPr>
            <w:r>
              <w:rPr>
                <w:rFonts w:ascii="Arial" w:cs="Arial" w:eastAsia="Arial" w:hAnsi="Arial"/>
                <w:sz w:val="14"/>
                <w:szCs w:val="14"/>
                <w:color w:val="auto"/>
              </w:rPr>
              <w:t>0:62</w:t>
            </w:r>
          </w:p>
        </w:tc>
        <w:tc>
          <w:tcPr>
            <w:tcW w:w="1280" w:type="dxa"/>
            <w:vAlign w:val="bottom"/>
          </w:tcPr>
          <w:p>
            <w:pPr>
              <w:ind w:left="580"/>
              <w:spacing w:after="0"/>
              <w:rPr>
                <w:sz w:val="20"/>
                <w:szCs w:val="20"/>
                <w:color w:val="auto"/>
              </w:rPr>
            </w:pPr>
            <w:r>
              <w:rPr>
                <w:rFonts w:ascii="Arial" w:cs="Arial" w:eastAsia="Arial" w:hAnsi="Arial"/>
                <w:sz w:val="14"/>
                <w:szCs w:val="14"/>
                <w:color w:val="auto"/>
              </w:rPr>
              <w:t>0:46</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16:20</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6:93</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0:25</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0:68</w:t>
            </w:r>
          </w:p>
        </w:tc>
      </w:tr>
      <w:tr>
        <w:trPr>
          <w:trHeight w:val="282"/>
        </w:trPr>
        <w:tc>
          <w:tcPr>
            <w:tcW w:w="1960" w:type="dxa"/>
            <w:vAlign w:val="bottom"/>
          </w:tcPr>
          <w:p>
            <w:pPr>
              <w:spacing w:after="0"/>
              <w:rPr>
                <w:sz w:val="20"/>
                <w:szCs w:val="20"/>
                <w:color w:val="auto"/>
              </w:rPr>
            </w:pPr>
            <w:r>
              <w:rPr>
                <w:rFonts w:ascii="Arial" w:cs="Arial" w:eastAsia="Arial" w:hAnsi="Arial"/>
                <w:sz w:val="14"/>
                <w:szCs w:val="14"/>
                <w:color w:val="auto"/>
              </w:rPr>
              <w:t>Self-esteem</w:t>
            </w:r>
          </w:p>
        </w:tc>
        <w:tc>
          <w:tcPr>
            <w:tcW w:w="1100" w:type="dxa"/>
            <w:vAlign w:val="bottom"/>
          </w:tcPr>
          <w:p>
            <w:pPr>
              <w:ind w:left="320"/>
              <w:spacing w:after="0"/>
              <w:rPr>
                <w:sz w:val="20"/>
                <w:szCs w:val="20"/>
                <w:color w:val="auto"/>
              </w:rPr>
            </w:pPr>
            <w:r>
              <w:rPr>
                <w:rFonts w:ascii="Arial" w:cs="Arial" w:eastAsia="Arial" w:hAnsi="Arial"/>
                <w:sz w:val="14"/>
                <w:szCs w:val="14"/>
                <w:color w:val="auto"/>
              </w:rPr>
              <w:t>6:17</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1:08</w:t>
            </w:r>
          </w:p>
        </w:tc>
        <w:tc>
          <w:tcPr>
            <w:tcW w:w="1120" w:type="dxa"/>
            <w:vAlign w:val="bottom"/>
          </w:tcPr>
          <w:p>
            <w:pPr>
              <w:ind w:left="500"/>
              <w:spacing w:after="0"/>
              <w:rPr>
                <w:sz w:val="20"/>
                <w:szCs w:val="20"/>
                <w:color w:val="auto"/>
              </w:rPr>
            </w:pPr>
            <w:r>
              <w:rPr>
                <w:rFonts w:ascii="Arial" w:cs="Arial" w:eastAsia="Arial" w:hAnsi="Arial"/>
                <w:sz w:val="14"/>
                <w:szCs w:val="14"/>
                <w:color w:val="auto"/>
              </w:rPr>
              <w:t>1:78</w:t>
            </w:r>
          </w:p>
        </w:tc>
        <w:tc>
          <w:tcPr>
            <w:tcW w:w="1280" w:type="dxa"/>
            <w:vAlign w:val="bottom"/>
          </w:tcPr>
          <w:p>
            <w:pPr>
              <w:jc w:val="right"/>
              <w:ind w:right="310"/>
              <w:spacing w:after="0"/>
              <w:rPr>
                <w:sz w:val="20"/>
                <w:szCs w:val="20"/>
                <w:color w:val="auto"/>
              </w:rPr>
            </w:pPr>
            <w:r>
              <w:rPr>
                <w:rFonts w:ascii="Arial" w:cs="Arial" w:eastAsia="Arial" w:hAnsi="Arial"/>
                <w:sz w:val="14"/>
                <w:szCs w:val="14"/>
                <w:color w:val="auto"/>
              </w:rPr>
              <w:t>4:73</w:t>
            </w:r>
            <w:r>
              <w:rPr>
                <w:rFonts w:ascii="Arial" w:cs="Arial" w:eastAsia="Arial" w:hAnsi="Arial"/>
                <w:sz w:val="21"/>
                <w:szCs w:val="21"/>
                <w:color w:val="auto"/>
                <w:vertAlign w:val="superscript"/>
              </w:rPr>
              <w:t>c</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11:92</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8:03</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0:38</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1:10</w:t>
            </w:r>
          </w:p>
        </w:tc>
      </w:tr>
      <w:tr>
        <w:trPr>
          <w:trHeight w:val="172"/>
        </w:trPr>
        <w:tc>
          <w:tcPr>
            <w:tcW w:w="1960" w:type="dxa"/>
            <w:vAlign w:val="bottom"/>
          </w:tcPr>
          <w:p>
            <w:pPr>
              <w:spacing w:after="0"/>
              <w:rPr>
                <w:sz w:val="20"/>
                <w:szCs w:val="20"/>
                <w:color w:val="auto"/>
              </w:rPr>
            </w:pPr>
            <w:r>
              <w:rPr>
                <w:rFonts w:ascii="Arial" w:cs="Arial" w:eastAsia="Arial" w:hAnsi="Arial"/>
                <w:sz w:val="14"/>
                <w:szCs w:val="14"/>
                <w:color w:val="auto"/>
              </w:rPr>
              <w:t>Self-reflection on work</w:t>
            </w:r>
          </w:p>
        </w:tc>
        <w:tc>
          <w:tcPr>
            <w:tcW w:w="1100" w:type="dxa"/>
            <w:vAlign w:val="bottom"/>
          </w:tcPr>
          <w:p>
            <w:pPr>
              <w:ind w:left="320"/>
              <w:spacing w:after="0"/>
              <w:rPr>
                <w:sz w:val="20"/>
                <w:szCs w:val="20"/>
                <w:color w:val="auto"/>
              </w:rPr>
            </w:pPr>
            <w:r>
              <w:rPr>
                <w:rFonts w:ascii="Arial" w:cs="Arial" w:eastAsia="Arial" w:hAnsi="Arial"/>
                <w:sz w:val="14"/>
                <w:szCs w:val="14"/>
                <w:color w:val="auto"/>
              </w:rPr>
              <w:t>6:01</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1:10</w:t>
            </w:r>
          </w:p>
        </w:tc>
        <w:tc>
          <w:tcPr>
            <w:tcW w:w="1120" w:type="dxa"/>
            <w:vAlign w:val="bottom"/>
          </w:tcPr>
          <w:p>
            <w:pPr>
              <w:ind w:left="500"/>
              <w:spacing w:after="0"/>
              <w:rPr>
                <w:sz w:val="20"/>
                <w:szCs w:val="20"/>
                <w:color w:val="auto"/>
              </w:rPr>
            </w:pPr>
            <w:r>
              <w:rPr>
                <w:rFonts w:ascii="Arial" w:cs="Arial" w:eastAsia="Arial" w:hAnsi="Arial"/>
                <w:sz w:val="14"/>
                <w:szCs w:val="14"/>
                <w:color w:val="auto"/>
              </w:rPr>
              <w:t>0:96</w:t>
            </w:r>
          </w:p>
        </w:tc>
        <w:tc>
          <w:tcPr>
            <w:tcW w:w="1280" w:type="dxa"/>
            <w:vAlign w:val="bottom"/>
          </w:tcPr>
          <w:p>
            <w:pPr>
              <w:ind w:left="580"/>
              <w:spacing w:after="0"/>
              <w:rPr>
                <w:sz w:val="20"/>
                <w:szCs w:val="20"/>
                <w:color w:val="auto"/>
              </w:rPr>
            </w:pPr>
            <w:r>
              <w:rPr>
                <w:rFonts w:ascii="Arial" w:cs="Arial" w:eastAsia="Arial" w:hAnsi="Arial"/>
                <w:sz w:val="14"/>
                <w:szCs w:val="14"/>
                <w:color w:val="auto"/>
              </w:rPr>
              <w:t>0:15</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13:22</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7:06</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0:25</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0:76</w:t>
            </w:r>
          </w:p>
        </w:tc>
      </w:tr>
      <w:tr>
        <w:trPr>
          <w:trHeight w:val="227"/>
        </w:trPr>
        <w:tc>
          <w:tcPr>
            <w:tcW w:w="1960" w:type="dxa"/>
            <w:vAlign w:val="bottom"/>
          </w:tcPr>
          <w:p>
            <w:pPr>
              <w:spacing w:after="0"/>
              <w:rPr>
                <w:sz w:val="20"/>
                <w:szCs w:val="20"/>
                <w:color w:val="auto"/>
              </w:rPr>
            </w:pPr>
            <w:r>
              <w:rPr>
                <w:rFonts w:ascii="Arial" w:cs="Arial" w:eastAsia="Arial" w:hAnsi="Arial"/>
                <w:sz w:val="14"/>
                <w:szCs w:val="14"/>
                <w:color w:val="auto"/>
              </w:rPr>
              <w:t>Self-understanding</w:t>
            </w:r>
          </w:p>
        </w:tc>
        <w:tc>
          <w:tcPr>
            <w:tcW w:w="1100" w:type="dxa"/>
            <w:vAlign w:val="bottom"/>
          </w:tcPr>
          <w:p>
            <w:pPr>
              <w:ind w:left="320"/>
              <w:spacing w:after="0"/>
              <w:rPr>
                <w:sz w:val="20"/>
                <w:szCs w:val="20"/>
                <w:color w:val="auto"/>
              </w:rPr>
            </w:pPr>
            <w:r>
              <w:rPr>
                <w:rFonts w:ascii="Arial" w:cs="Arial" w:eastAsia="Arial" w:hAnsi="Arial"/>
                <w:sz w:val="14"/>
                <w:szCs w:val="14"/>
                <w:color w:val="auto"/>
              </w:rPr>
              <w:t>6:03</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1:07</w:t>
            </w:r>
          </w:p>
        </w:tc>
        <w:tc>
          <w:tcPr>
            <w:tcW w:w="1120" w:type="dxa"/>
            <w:vAlign w:val="bottom"/>
          </w:tcPr>
          <w:p>
            <w:pPr>
              <w:ind w:left="500"/>
              <w:spacing w:after="0"/>
              <w:rPr>
                <w:sz w:val="20"/>
                <w:szCs w:val="20"/>
                <w:color w:val="auto"/>
              </w:rPr>
            </w:pPr>
            <w:r>
              <w:rPr>
                <w:rFonts w:ascii="Arial" w:cs="Arial" w:eastAsia="Arial" w:hAnsi="Arial"/>
                <w:sz w:val="14"/>
                <w:szCs w:val="14"/>
                <w:color w:val="auto"/>
              </w:rPr>
              <w:t>0:96</w:t>
            </w:r>
          </w:p>
        </w:tc>
        <w:tc>
          <w:tcPr>
            <w:tcW w:w="1280" w:type="dxa"/>
            <w:vAlign w:val="bottom"/>
          </w:tcPr>
          <w:p>
            <w:pPr>
              <w:ind w:left="580"/>
              <w:spacing w:after="0"/>
              <w:rPr>
                <w:sz w:val="20"/>
                <w:szCs w:val="20"/>
                <w:color w:val="auto"/>
              </w:rPr>
            </w:pPr>
            <w:r>
              <w:rPr>
                <w:rFonts w:ascii="Arial" w:cs="Arial" w:eastAsia="Arial" w:hAnsi="Arial"/>
                <w:sz w:val="14"/>
                <w:szCs w:val="14"/>
                <w:color w:val="auto"/>
              </w:rPr>
              <w:t>0:40</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12:03</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7:51</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0:39</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0:88</w:t>
            </w:r>
          </w:p>
        </w:tc>
      </w:tr>
      <w:tr>
        <w:trPr>
          <w:trHeight w:val="282"/>
        </w:trPr>
        <w:tc>
          <w:tcPr>
            <w:tcW w:w="1960" w:type="dxa"/>
            <w:vAlign w:val="bottom"/>
          </w:tcPr>
          <w:p>
            <w:pPr>
              <w:spacing w:after="0"/>
              <w:rPr>
                <w:sz w:val="20"/>
                <w:szCs w:val="20"/>
                <w:color w:val="auto"/>
              </w:rPr>
            </w:pPr>
            <w:r>
              <w:rPr>
                <w:rFonts w:ascii="Arial" w:cs="Arial" w:eastAsia="Arial" w:hAnsi="Arial"/>
                <w:sz w:val="14"/>
                <w:szCs w:val="14"/>
                <w:color w:val="auto"/>
              </w:rPr>
              <w:t>Trust in others</w:t>
            </w:r>
          </w:p>
        </w:tc>
        <w:tc>
          <w:tcPr>
            <w:tcW w:w="1100" w:type="dxa"/>
            <w:vAlign w:val="bottom"/>
          </w:tcPr>
          <w:p>
            <w:pPr>
              <w:ind w:left="320"/>
              <w:spacing w:after="0"/>
              <w:rPr>
                <w:sz w:val="20"/>
                <w:szCs w:val="20"/>
                <w:color w:val="auto"/>
              </w:rPr>
            </w:pPr>
            <w:r>
              <w:rPr>
                <w:rFonts w:ascii="Arial" w:cs="Arial" w:eastAsia="Arial" w:hAnsi="Arial"/>
                <w:sz w:val="14"/>
                <w:szCs w:val="14"/>
                <w:color w:val="auto"/>
              </w:rPr>
              <w:t>6:07</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1:11</w:t>
            </w:r>
          </w:p>
        </w:tc>
        <w:tc>
          <w:tcPr>
            <w:tcW w:w="1120" w:type="dxa"/>
            <w:vAlign w:val="bottom"/>
          </w:tcPr>
          <w:p>
            <w:pPr>
              <w:ind w:left="500"/>
              <w:spacing w:after="0"/>
              <w:rPr>
                <w:sz w:val="20"/>
                <w:szCs w:val="20"/>
                <w:color w:val="auto"/>
              </w:rPr>
            </w:pPr>
            <w:r>
              <w:rPr>
                <w:rFonts w:ascii="Arial" w:cs="Arial" w:eastAsia="Arial" w:hAnsi="Arial"/>
                <w:sz w:val="14"/>
                <w:szCs w:val="14"/>
                <w:color w:val="auto"/>
              </w:rPr>
              <w:t>1:62</w:t>
            </w:r>
          </w:p>
        </w:tc>
        <w:tc>
          <w:tcPr>
            <w:tcW w:w="1280" w:type="dxa"/>
            <w:vAlign w:val="bottom"/>
          </w:tcPr>
          <w:p>
            <w:pPr>
              <w:jc w:val="right"/>
              <w:ind w:right="310"/>
              <w:spacing w:after="0"/>
              <w:rPr>
                <w:sz w:val="20"/>
                <w:szCs w:val="20"/>
                <w:color w:val="auto"/>
              </w:rPr>
            </w:pPr>
            <w:r>
              <w:rPr>
                <w:rFonts w:ascii="Arial" w:cs="Arial" w:eastAsia="Arial" w:hAnsi="Arial"/>
                <w:sz w:val="14"/>
                <w:szCs w:val="14"/>
                <w:color w:val="auto"/>
              </w:rPr>
              <w:t>4:24</w:t>
            </w:r>
            <w:r>
              <w:rPr>
                <w:rFonts w:ascii="Arial" w:cs="Arial" w:eastAsia="Arial" w:hAnsi="Arial"/>
                <w:sz w:val="21"/>
                <w:szCs w:val="21"/>
                <w:color w:val="auto"/>
                <w:vertAlign w:val="superscript"/>
              </w:rPr>
              <w:t>c</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12:60</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6:92</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0:45</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0:75</w:t>
            </w:r>
          </w:p>
        </w:tc>
      </w:tr>
      <w:tr>
        <w:trPr>
          <w:trHeight w:val="172"/>
        </w:trPr>
        <w:tc>
          <w:tcPr>
            <w:tcW w:w="1960" w:type="dxa"/>
            <w:vAlign w:val="bottom"/>
          </w:tcPr>
          <w:p>
            <w:pPr>
              <w:spacing w:after="0"/>
              <w:rPr>
                <w:sz w:val="20"/>
                <w:szCs w:val="20"/>
                <w:color w:val="auto"/>
              </w:rPr>
            </w:pPr>
            <w:r>
              <w:rPr>
                <w:rFonts w:ascii="Arial" w:cs="Arial" w:eastAsia="Arial" w:hAnsi="Arial"/>
                <w:sz w:val="14"/>
                <w:szCs w:val="14"/>
                <w:color w:val="auto"/>
              </w:rPr>
              <w:t>Turn taking</w:t>
            </w:r>
          </w:p>
        </w:tc>
        <w:tc>
          <w:tcPr>
            <w:tcW w:w="1100" w:type="dxa"/>
            <w:vAlign w:val="bottom"/>
          </w:tcPr>
          <w:p>
            <w:pPr>
              <w:ind w:left="320"/>
              <w:spacing w:after="0"/>
              <w:rPr>
                <w:sz w:val="20"/>
                <w:szCs w:val="20"/>
                <w:color w:val="auto"/>
              </w:rPr>
            </w:pPr>
            <w:r>
              <w:rPr>
                <w:rFonts w:ascii="Arial" w:cs="Arial" w:eastAsia="Arial" w:hAnsi="Arial"/>
                <w:sz w:val="14"/>
                <w:szCs w:val="14"/>
                <w:color w:val="auto"/>
              </w:rPr>
              <w:t>5:49</w:t>
            </w:r>
          </w:p>
        </w:tc>
        <w:tc>
          <w:tcPr>
            <w:tcW w:w="680" w:type="dxa"/>
            <w:vAlign w:val="bottom"/>
          </w:tcPr>
          <w:p>
            <w:pPr>
              <w:jc w:val="center"/>
              <w:ind w:right="130"/>
              <w:spacing w:after="0"/>
              <w:rPr>
                <w:sz w:val="20"/>
                <w:szCs w:val="20"/>
                <w:color w:val="auto"/>
              </w:rPr>
            </w:pPr>
            <w:r>
              <w:rPr>
                <w:rFonts w:ascii="Arial" w:cs="Arial" w:eastAsia="Arial" w:hAnsi="Arial"/>
                <w:sz w:val="14"/>
                <w:szCs w:val="14"/>
                <w:color w:val="auto"/>
              </w:rPr>
              <w:t>1:31</w:t>
            </w:r>
          </w:p>
        </w:tc>
        <w:tc>
          <w:tcPr>
            <w:tcW w:w="1120" w:type="dxa"/>
            <w:vAlign w:val="bottom"/>
          </w:tcPr>
          <w:p>
            <w:pPr>
              <w:ind w:left="500"/>
              <w:spacing w:after="0"/>
              <w:rPr>
                <w:sz w:val="20"/>
                <w:szCs w:val="20"/>
                <w:color w:val="auto"/>
              </w:rPr>
            </w:pPr>
            <w:r>
              <w:rPr>
                <w:rFonts w:ascii="Arial" w:cs="Arial" w:eastAsia="Arial" w:hAnsi="Arial"/>
                <w:sz w:val="14"/>
                <w:szCs w:val="14"/>
                <w:color w:val="auto"/>
              </w:rPr>
              <w:t>0:63</w:t>
            </w:r>
          </w:p>
        </w:tc>
        <w:tc>
          <w:tcPr>
            <w:tcW w:w="1280" w:type="dxa"/>
            <w:vAlign w:val="bottom"/>
          </w:tcPr>
          <w:p>
            <w:pPr>
              <w:ind w:left="580"/>
              <w:spacing w:after="0"/>
              <w:rPr>
                <w:sz w:val="20"/>
                <w:szCs w:val="20"/>
                <w:color w:val="auto"/>
              </w:rPr>
            </w:pPr>
            <w:r>
              <w:rPr>
                <w:rFonts w:ascii="Arial" w:cs="Arial" w:eastAsia="Arial" w:hAnsi="Arial"/>
                <w:sz w:val="14"/>
                <w:szCs w:val="14"/>
                <w:color w:val="auto"/>
              </w:rPr>
              <w:t>0:02</w:t>
            </w:r>
          </w:p>
        </w:tc>
        <w:tc>
          <w:tcPr>
            <w:tcW w:w="1100" w:type="dxa"/>
            <w:vAlign w:val="bottom"/>
          </w:tcPr>
          <w:p>
            <w:pPr>
              <w:jc w:val="right"/>
              <w:ind w:right="390"/>
              <w:spacing w:after="0"/>
              <w:rPr>
                <w:sz w:val="20"/>
                <w:szCs w:val="20"/>
                <w:color w:val="auto"/>
              </w:rPr>
            </w:pPr>
            <w:r>
              <w:rPr>
                <w:rFonts w:ascii="Arial" w:cs="Arial" w:eastAsia="Arial" w:hAnsi="Arial"/>
                <w:sz w:val="14"/>
                <w:szCs w:val="14"/>
                <w:color w:val="auto"/>
              </w:rPr>
              <w:t>17:44</w:t>
            </w:r>
          </w:p>
        </w:tc>
        <w:tc>
          <w:tcPr>
            <w:tcW w:w="480" w:type="dxa"/>
            <w:vAlign w:val="bottom"/>
          </w:tcPr>
          <w:p>
            <w:pPr>
              <w:jc w:val="center"/>
              <w:spacing w:after="0"/>
              <w:rPr>
                <w:sz w:val="20"/>
                <w:szCs w:val="20"/>
                <w:color w:val="auto"/>
              </w:rPr>
            </w:pPr>
            <w:r>
              <w:rPr>
                <w:rFonts w:ascii="Arial" w:cs="Arial" w:eastAsia="Arial" w:hAnsi="Arial"/>
                <w:sz w:val="14"/>
                <w:szCs w:val="14"/>
                <w:color w:val="auto"/>
                <w:w w:val="95"/>
              </w:rPr>
              <w:t>7:70</w:t>
            </w:r>
          </w:p>
        </w:tc>
        <w:tc>
          <w:tcPr>
            <w:tcW w:w="1260" w:type="dxa"/>
            <w:vAlign w:val="bottom"/>
          </w:tcPr>
          <w:p>
            <w:pPr>
              <w:jc w:val="center"/>
              <w:ind w:left="290"/>
              <w:spacing w:after="0"/>
              <w:rPr>
                <w:sz w:val="20"/>
                <w:szCs w:val="20"/>
                <w:color w:val="auto"/>
              </w:rPr>
            </w:pPr>
            <w:r>
              <w:rPr>
                <w:rFonts w:ascii="Arial" w:cs="Arial" w:eastAsia="Arial" w:hAnsi="Arial"/>
                <w:sz w:val="14"/>
                <w:szCs w:val="14"/>
                <w:color w:val="auto"/>
                <w:w w:val="95"/>
              </w:rPr>
              <w:t>0:26</w:t>
            </w:r>
          </w:p>
        </w:tc>
        <w:tc>
          <w:tcPr>
            <w:tcW w:w="1120" w:type="dxa"/>
            <w:vAlign w:val="bottom"/>
          </w:tcPr>
          <w:p>
            <w:pPr>
              <w:jc w:val="right"/>
              <w:ind w:right="130"/>
              <w:spacing w:after="0"/>
              <w:rPr>
                <w:sz w:val="20"/>
                <w:szCs w:val="20"/>
                <w:color w:val="auto"/>
              </w:rPr>
            </w:pPr>
            <w:r>
              <w:rPr>
                <w:rFonts w:ascii="Arial" w:cs="Arial" w:eastAsia="Arial" w:hAnsi="Arial"/>
                <w:sz w:val="14"/>
                <w:szCs w:val="14"/>
                <w:color w:val="auto"/>
              </w:rPr>
              <w:t>1:24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wp:posOffset>
                </wp:positionV>
                <wp:extent cx="641858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8580" cy="4763"/>
                        </a:xfrm>
                        <a:prstGeom prst="line">
                          <a:avLst/>
                        </a:prstGeom>
                        <a:solidFill>
                          <a:srgbClr val="FFFFFF"/>
                        </a:solidFill>
                        <a:ln w="1892">
                          <a:solidFill>
                            <a:srgbClr val="4C4C4C"/>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505.4pt,4.55pt" o:allowincell="f" strokecolor="#4C4C4C" strokeweight="0.149pt"/>
            </w:pict>
          </mc:Fallback>
        </mc:AlternateContent>
      </w:r>
    </w:p>
    <w:p>
      <w:pPr>
        <w:spacing w:after="0" w:line="126" w:lineRule="exact"/>
        <w:rPr>
          <w:sz w:val="20"/>
          <w:szCs w:val="20"/>
          <w:color w:val="auto"/>
        </w:rPr>
      </w:pPr>
    </w:p>
    <w:p>
      <w:pPr>
        <w:ind w:left="60" w:hanging="60"/>
        <w:spacing w:after="0"/>
        <w:tabs>
          <w:tab w:leader="none" w:pos="60" w:val="left"/>
        </w:tabs>
        <w:numPr>
          <w:ilvl w:val="0"/>
          <w:numId w:val="2"/>
        </w:numPr>
        <w:rPr>
          <w:rFonts w:ascii="Arial" w:cs="Arial" w:eastAsia="Arial" w:hAnsi="Arial"/>
          <w:sz w:val="16"/>
          <w:szCs w:val="16"/>
          <w:color w:val="auto"/>
          <w:vertAlign w:val="superscript"/>
        </w:rPr>
      </w:pPr>
      <w:r>
        <w:rPr>
          <w:rFonts w:ascii="Arial" w:cs="Arial" w:eastAsia="Arial" w:hAnsi="Arial"/>
          <w:sz w:val="11"/>
          <w:szCs w:val="11"/>
          <w:color w:val="auto"/>
        </w:rPr>
        <w:t xml:space="preserve">Highest Rated, </w:t>
      </w:r>
      <w:r>
        <w:rPr>
          <w:rFonts w:ascii="Arial" w:cs="Arial" w:eastAsia="Arial" w:hAnsi="Arial"/>
          <w:sz w:val="16"/>
          <w:szCs w:val="16"/>
          <w:color w:val="auto"/>
          <w:vertAlign w:val="superscript"/>
        </w:rPr>
        <w:t>b</w:t>
      </w:r>
      <w:r>
        <w:rPr>
          <w:rFonts w:ascii="Arial" w:cs="Arial" w:eastAsia="Arial" w:hAnsi="Arial"/>
          <w:sz w:val="11"/>
          <w:szCs w:val="11"/>
          <w:color w:val="auto"/>
        </w:rPr>
        <w:t xml:space="preserve">Skewness &gt;2, </w:t>
      </w:r>
      <w:r>
        <w:rPr>
          <w:rFonts w:ascii="Arial" w:cs="Arial" w:eastAsia="Arial" w:hAnsi="Arial"/>
          <w:sz w:val="16"/>
          <w:szCs w:val="16"/>
          <w:color w:val="auto"/>
          <w:vertAlign w:val="superscript"/>
        </w:rPr>
        <w:t>c</w:t>
      </w:r>
      <w:r>
        <w:rPr>
          <w:rFonts w:ascii="Arial" w:cs="Arial" w:eastAsia="Arial" w:hAnsi="Arial"/>
          <w:sz w:val="11"/>
          <w:szCs w:val="11"/>
          <w:color w:val="auto"/>
        </w:rPr>
        <w:t>Kurtosis &gt;2.</w:t>
      </w:r>
    </w:p>
    <w:p>
      <w:pPr>
        <w:sectPr>
          <w:pgSz w:w="11900" w:h="15591" w:orient="portrait"/>
          <w:cols w:equalWidth="0" w:num="1">
            <w:col w:w="10100"/>
          </w:cols>
          <w:pgMar w:left="900" w:top="560" w:right="906" w:bottom="49" w:gutter="0" w:footer="0" w:header="0"/>
        </w:sectPr>
      </w:pPr>
    </w:p>
    <w:p>
      <w:pPr>
        <w:spacing w:after="0" w:line="333" w:lineRule="exact"/>
        <w:rPr>
          <w:sz w:val="20"/>
          <w:szCs w:val="20"/>
          <w:color w:val="auto"/>
        </w:rPr>
      </w:pPr>
    </w:p>
    <w:p>
      <w:pPr>
        <w:jc w:val="both"/>
        <w:spacing w:after="0" w:line="284" w:lineRule="auto"/>
        <w:rPr>
          <w:sz w:val="20"/>
          <w:szCs w:val="20"/>
          <w:color w:val="auto"/>
        </w:rPr>
      </w:pPr>
      <w:r>
        <w:rPr>
          <w:rFonts w:ascii="Arial" w:cs="Arial" w:eastAsia="Arial" w:hAnsi="Arial"/>
          <w:sz w:val="17"/>
          <w:szCs w:val="17"/>
          <w:color w:val="auto"/>
        </w:rPr>
        <w:t>MA, and Ph.D.) spent significantly diﬀerent amounts of time with certain age groups. There were overall diﬀerences between teacher education levels and percent of time teaching adolescents [</w:t>
      </w:r>
      <w:r>
        <w:rPr>
          <w:rFonts w:ascii="Arial" w:cs="Arial" w:eastAsia="Arial" w:hAnsi="Arial"/>
          <w:sz w:val="17"/>
          <w:szCs w:val="17"/>
          <w:i w:val="1"/>
          <w:iCs w:val="1"/>
          <w:color w:val="auto"/>
        </w:rPr>
        <w:t>F</w:t>
      </w:r>
      <w:r>
        <w:rPr>
          <w:rFonts w:ascii="Arial" w:cs="Arial" w:eastAsia="Arial" w:hAnsi="Arial"/>
          <w:sz w:val="17"/>
          <w:szCs w:val="17"/>
          <w:color w:val="auto"/>
        </w:rPr>
        <w:t xml:space="preserve">(2,132) = 9.92, </w:t>
      </w:r>
      <w:r>
        <w:rPr>
          <w:rFonts w:ascii="Arial" w:cs="Arial" w:eastAsia="Arial" w:hAnsi="Arial"/>
          <w:sz w:val="17"/>
          <w:szCs w:val="17"/>
          <w:i w:val="1"/>
          <w:iCs w:val="1"/>
          <w:color w:val="auto"/>
        </w:rPr>
        <w:t>p</w:t>
      </w:r>
      <w:r>
        <w:rPr>
          <w:rFonts w:ascii="Arial" w:cs="Arial" w:eastAsia="Arial" w:hAnsi="Arial"/>
          <w:sz w:val="17"/>
          <w:szCs w:val="17"/>
          <w:color w:val="auto"/>
        </w:rPr>
        <w:t xml:space="preserve"> &lt; 0.001] and professional students [</w:t>
      </w:r>
      <w:r>
        <w:rPr>
          <w:rFonts w:ascii="Arial" w:cs="Arial" w:eastAsia="Arial" w:hAnsi="Arial"/>
          <w:sz w:val="17"/>
          <w:szCs w:val="17"/>
          <w:i w:val="1"/>
          <w:iCs w:val="1"/>
          <w:color w:val="auto"/>
        </w:rPr>
        <w:t>F</w:t>
      </w:r>
      <w:r>
        <w:rPr>
          <w:rFonts w:ascii="Arial" w:cs="Arial" w:eastAsia="Arial" w:hAnsi="Arial"/>
          <w:sz w:val="17"/>
          <w:szCs w:val="17"/>
          <w:color w:val="auto"/>
        </w:rPr>
        <w:t xml:space="preserve">(2,132) = 10.38, </w:t>
      </w:r>
      <w:r>
        <w:rPr>
          <w:rFonts w:ascii="Arial" w:cs="Arial" w:eastAsia="Arial" w:hAnsi="Arial"/>
          <w:sz w:val="17"/>
          <w:szCs w:val="17"/>
          <w:i w:val="1"/>
          <w:iCs w:val="1"/>
          <w:color w:val="auto"/>
        </w:rPr>
        <w:t>p</w:t>
      </w:r>
      <w:r>
        <w:rPr>
          <w:rFonts w:ascii="Arial" w:cs="Arial" w:eastAsia="Arial" w:hAnsi="Arial"/>
          <w:sz w:val="17"/>
          <w:szCs w:val="17"/>
          <w:color w:val="auto"/>
        </w:rPr>
        <w:t xml:space="preserve"> &lt; 0.001]. To further examine diﬀerences in time teaching adolescents, we used Bonferroni </w:t>
      </w:r>
      <w:r>
        <w:rPr>
          <w:rFonts w:ascii="Arial" w:cs="Arial" w:eastAsia="Arial" w:hAnsi="Arial"/>
          <w:sz w:val="17"/>
          <w:szCs w:val="17"/>
          <w:i w:val="1"/>
          <w:iCs w:val="1"/>
          <w:color w:val="auto"/>
        </w:rPr>
        <w:t>post hoc</w:t>
      </w:r>
      <w:r>
        <w:rPr>
          <w:rFonts w:ascii="Arial" w:cs="Arial" w:eastAsia="Arial" w:hAnsi="Arial"/>
          <w:sz w:val="17"/>
          <w:szCs w:val="17"/>
          <w:color w:val="auto"/>
        </w:rPr>
        <w:t xml:space="preserve"> comparisons. Comparisons revealed that teachers with AAs and BAs (</w:t>
      </w:r>
      <w:r>
        <w:rPr>
          <w:rFonts w:ascii="Arial" w:cs="Arial" w:eastAsia="Arial" w:hAnsi="Arial"/>
          <w:sz w:val="17"/>
          <w:szCs w:val="17"/>
          <w:i w:val="1"/>
          <w:iCs w:val="1"/>
          <w:color w:val="auto"/>
        </w:rPr>
        <w:t>M</w:t>
      </w:r>
      <w:r>
        <w:rPr>
          <w:rFonts w:ascii="Arial" w:cs="Arial" w:eastAsia="Arial" w:hAnsi="Arial"/>
          <w:sz w:val="17"/>
          <w:szCs w:val="17"/>
          <w:color w:val="auto"/>
        </w:rPr>
        <w:t xml:space="preserve"> = 41.75%, </w:t>
      </w:r>
      <w:r>
        <w:rPr>
          <w:rFonts w:ascii="Arial" w:cs="Arial" w:eastAsia="Arial" w:hAnsi="Arial"/>
          <w:sz w:val="17"/>
          <w:szCs w:val="17"/>
          <w:i w:val="1"/>
          <w:iCs w:val="1"/>
          <w:color w:val="auto"/>
        </w:rPr>
        <w:t>SD</w:t>
      </w:r>
      <w:r>
        <w:rPr>
          <w:rFonts w:ascii="Arial" w:cs="Arial" w:eastAsia="Arial" w:hAnsi="Arial"/>
          <w:sz w:val="17"/>
          <w:szCs w:val="17"/>
          <w:color w:val="auto"/>
        </w:rPr>
        <w:t xml:space="preserve"> = 44.73%) spent significantly less time with adolescents than those with MAs/MFAs (</w:t>
      </w:r>
      <w:r>
        <w:rPr>
          <w:rFonts w:ascii="Arial" w:cs="Arial" w:eastAsia="Arial" w:hAnsi="Arial"/>
          <w:sz w:val="17"/>
          <w:szCs w:val="17"/>
          <w:i w:val="1"/>
          <w:iCs w:val="1"/>
          <w:color w:val="auto"/>
        </w:rPr>
        <w:t>M</w:t>
      </w:r>
      <w:r>
        <w:rPr>
          <w:rFonts w:ascii="Arial" w:cs="Arial" w:eastAsia="Arial" w:hAnsi="Arial"/>
          <w:sz w:val="17"/>
          <w:szCs w:val="17"/>
          <w:color w:val="auto"/>
        </w:rPr>
        <w:t xml:space="preserve"> = 71.60%, </w:t>
      </w:r>
      <w:r>
        <w:rPr>
          <w:rFonts w:ascii="Arial" w:cs="Arial" w:eastAsia="Arial" w:hAnsi="Arial"/>
          <w:sz w:val="17"/>
          <w:szCs w:val="17"/>
          <w:i w:val="1"/>
          <w:iCs w:val="1"/>
          <w:color w:val="auto"/>
        </w:rPr>
        <w:t xml:space="preserve">SD </w:t>
      </w:r>
      <w:r>
        <w:rPr>
          <w:rFonts w:ascii="Arial" w:cs="Arial" w:eastAsia="Arial" w:hAnsi="Arial"/>
          <w:sz w:val="17"/>
          <w:szCs w:val="17"/>
          <w:color w:val="auto"/>
        </w:rPr>
        <w:t>= 38.13%;</w:t>
      </w:r>
      <w:r>
        <w:rPr>
          <w:rFonts w:ascii="Arial" w:cs="Arial" w:eastAsia="Arial" w:hAnsi="Arial"/>
          <w:sz w:val="17"/>
          <w:szCs w:val="17"/>
          <w:i w:val="1"/>
          <w:iCs w:val="1"/>
          <w:color w:val="auto"/>
        </w:rPr>
        <w:t xml:space="preserve"> p </w:t>
      </w:r>
      <w:r>
        <w:rPr>
          <w:rFonts w:ascii="Arial" w:cs="Arial" w:eastAsia="Arial" w:hAnsi="Arial"/>
          <w:sz w:val="17"/>
          <w:szCs w:val="17"/>
          <w:color w:val="auto"/>
        </w:rPr>
        <w:t>&lt;</w:t>
      </w:r>
      <w:r>
        <w:rPr>
          <w:rFonts w:ascii="Arial" w:cs="Arial" w:eastAsia="Arial" w:hAnsi="Arial"/>
          <w:sz w:val="17"/>
          <w:szCs w:val="17"/>
          <w:i w:val="1"/>
          <w:iCs w:val="1"/>
          <w:color w:val="auto"/>
        </w:rPr>
        <w:t xml:space="preserve"> </w:t>
      </w:r>
      <w:r>
        <w:rPr>
          <w:rFonts w:ascii="Arial" w:cs="Arial" w:eastAsia="Arial" w:hAnsi="Arial"/>
          <w:sz w:val="17"/>
          <w:szCs w:val="17"/>
          <w:color w:val="auto"/>
        </w:rPr>
        <w:t>0.01) and Ph.D.’s (</w:t>
      </w:r>
      <w:r>
        <w:rPr>
          <w:rFonts w:ascii="Arial" w:cs="Arial" w:eastAsia="Arial" w:hAnsi="Arial"/>
          <w:sz w:val="17"/>
          <w:szCs w:val="17"/>
          <w:i w:val="1"/>
          <w:iCs w:val="1"/>
          <w:color w:val="auto"/>
        </w:rPr>
        <w:t xml:space="preserve">M </w:t>
      </w:r>
      <w:r>
        <w:rPr>
          <w:rFonts w:ascii="Arial" w:cs="Arial" w:eastAsia="Arial" w:hAnsi="Arial"/>
          <w:sz w:val="17"/>
          <w:szCs w:val="17"/>
          <w:color w:val="auto"/>
        </w:rPr>
        <w:t>= 92.50%,</w:t>
      </w:r>
      <w:r>
        <w:rPr>
          <w:rFonts w:ascii="Arial" w:cs="Arial" w:eastAsia="Arial" w:hAnsi="Arial"/>
          <w:sz w:val="17"/>
          <w:szCs w:val="17"/>
          <w:i w:val="1"/>
          <w:iCs w:val="1"/>
          <w:color w:val="auto"/>
        </w:rPr>
        <w:t xml:space="preserve"> SD </w:t>
      </w:r>
      <w:r>
        <w:rPr>
          <w:rFonts w:ascii="Arial" w:cs="Arial" w:eastAsia="Arial" w:hAnsi="Arial"/>
          <w:sz w:val="17"/>
          <w:szCs w:val="17"/>
          <w:color w:val="auto"/>
        </w:rPr>
        <w:t>= 21.59%;</w:t>
      </w:r>
      <w:r>
        <w:rPr>
          <w:rFonts w:ascii="Arial" w:cs="Arial" w:eastAsia="Arial" w:hAnsi="Arial"/>
          <w:sz w:val="17"/>
          <w:szCs w:val="17"/>
          <w:i w:val="1"/>
          <w:iCs w:val="1"/>
          <w:color w:val="auto"/>
        </w:rPr>
        <w:t xml:space="preserve"> p </w:t>
      </w:r>
      <w:r>
        <w:rPr>
          <w:rFonts w:ascii="Arial" w:cs="Arial" w:eastAsia="Arial" w:hAnsi="Arial"/>
          <w:sz w:val="17"/>
          <w:szCs w:val="17"/>
          <w:color w:val="auto"/>
        </w:rPr>
        <w:t>&lt;</w:t>
      </w:r>
      <w:r>
        <w:rPr>
          <w:rFonts w:ascii="Arial" w:cs="Arial" w:eastAsia="Arial" w:hAnsi="Arial"/>
          <w:sz w:val="17"/>
          <w:szCs w:val="17"/>
          <w:i w:val="1"/>
          <w:iCs w:val="1"/>
          <w:color w:val="auto"/>
        </w:rPr>
        <w:t xml:space="preserve"> </w:t>
      </w:r>
      <w:r>
        <w:rPr>
          <w:rFonts w:ascii="Arial" w:cs="Arial" w:eastAsia="Arial" w:hAnsi="Arial"/>
          <w:sz w:val="17"/>
          <w:szCs w:val="17"/>
          <w:color w:val="auto"/>
        </w:rPr>
        <w:t>0.001). Also, respondents with MAs/MFAs reported spending</w:t>
      </w:r>
      <w:r>
        <w:rPr>
          <w:rFonts w:ascii="Arial" w:cs="Arial" w:eastAsia="Arial" w:hAnsi="Arial"/>
          <w:sz w:val="17"/>
          <w:szCs w:val="17"/>
          <w:i w:val="1"/>
          <w:iCs w:val="1"/>
          <w:color w:val="auto"/>
        </w:rPr>
        <w:t xml:space="preserve"> </w:t>
      </w:r>
      <w:r>
        <w:rPr>
          <w:rFonts w:ascii="Arial" w:cs="Arial" w:eastAsia="Arial" w:hAnsi="Arial"/>
          <w:sz w:val="17"/>
          <w:szCs w:val="17"/>
          <w:color w:val="auto"/>
        </w:rPr>
        <w:t>marginally less time with adolescents than those with Ph.D’s (</w:t>
      </w:r>
      <w:r>
        <w:rPr>
          <w:rFonts w:ascii="Arial" w:cs="Arial" w:eastAsia="Arial" w:hAnsi="Arial"/>
          <w:sz w:val="17"/>
          <w:szCs w:val="17"/>
          <w:i w:val="1"/>
          <w:iCs w:val="1"/>
          <w:color w:val="auto"/>
        </w:rPr>
        <w:t>p</w:t>
      </w:r>
      <w:r>
        <w:rPr>
          <w:rFonts w:ascii="Arial" w:cs="Arial" w:eastAsia="Arial" w:hAnsi="Arial"/>
          <w:sz w:val="17"/>
          <w:szCs w:val="17"/>
          <w:color w:val="auto"/>
        </w:rPr>
        <w:t xml:space="preserve"> = 0.057). When examining diﬀerences in time teaching professional students, </w:t>
      </w:r>
      <w:r>
        <w:rPr>
          <w:rFonts w:ascii="Arial" w:cs="Arial" w:eastAsia="Arial" w:hAnsi="Arial"/>
          <w:sz w:val="17"/>
          <w:szCs w:val="17"/>
          <w:i w:val="1"/>
          <w:iCs w:val="1"/>
          <w:color w:val="auto"/>
        </w:rPr>
        <w:t>post hoc</w:t>
      </w:r>
      <w:r>
        <w:rPr>
          <w:rFonts w:ascii="Arial" w:cs="Arial" w:eastAsia="Arial" w:hAnsi="Arial"/>
          <w:sz w:val="17"/>
          <w:szCs w:val="17"/>
          <w:color w:val="auto"/>
        </w:rPr>
        <w:t xml:space="preserve"> comparisons revealed that those with AAs/BAs (</w:t>
      </w:r>
      <w:r>
        <w:rPr>
          <w:rFonts w:ascii="Arial" w:cs="Arial" w:eastAsia="Arial" w:hAnsi="Arial"/>
          <w:sz w:val="17"/>
          <w:szCs w:val="17"/>
          <w:i w:val="1"/>
          <w:iCs w:val="1"/>
          <w:color w:val="auto"/>
        </w:rPr>
        <w:t>M</w:t>
      </w:r>
      <w:r>
        <w:rPr>
          <w:rFonts w:ascii="Arial" w:cs="Arial" w:eastAsia="Arial" w:hAnsi="Arial"/>
          <w:sz w:val="17"/>
          <w:szCs w:val="17"/>
          <w:color w:val="auto"/>
        </w:rPr>
        <w:t xml:space="preserve"> = 33.00%, </w:t>
      </w:r>
      <w:r>
        <w:rPr>
          <w:rFonts w:ascii="Arial" w:cs="Arial" w:eastAsia="Arial" w:hAnsi="Arial"/>
          <w:sz w:val="17"/>
          <w:szCs w:val="17"/>
          <w:i w:val="1"/>
          <w:iCs w:val="1"/>
          <w:color w:val="auto"/>
        </w:rPr>
        <w:t>SD</w:t>
      </w:r>
      <w:r>
        <w:rPr>
          <w:rFonts w:ascii="Arial" w:cs="Arial" w:eastAsia="Arial" w:hAnsi="Arial"/>
          <w:sz w:val="17"/>
          <w:szCs w:val="17"/>
          <w:color w:val="auto"/>
        </w:rPr>
        <w:t xml:space="preserve"> = 45.92) reported spending significantly more time teaching professionally than those with MAs/MFAs (</w:t>
      </w:r>
      <w:r>
        <w:rPr>
          <w:rFonts w:ascii="Arial" w:cs="Arial" w:eastAsia="Arial" w:hAnsi="Arial"/>
          <w:sz w:val="17"/>
          <w:szCs w:val="17"/>
          <w:i w:val="1"/>
          <w:iCs w:val="1"/>
          <w:color w:val="auto"/>
        </w:rPr>
        <w:t>M</w:t>
      </w:r>
      <w:r>
        <w:rPr>
          <w:rFonts w:ascii="Arial" w:cs="Arial" w:eastAsia="Arial" w:hAnsi="Arial"/>
          <w:sz w:val="17"/>
          <w:szCs w:val="17"/>
          <w:color w:val="auto"/>
        </w:rPr>
        <w:t xml:space="preserve"> = 7.47%, </w:t>
      </w:r>
      <w:r>
        <w:rPr>
          <w:rFonts w:ascii="Arial" w:cs="Arial" w:eastAsia="Arial" w:hAnsi="Arial"/>
          <w:sz w:val="17"/>
          <w:szCs w:val="17"/>
          <w:i w:val="1"/>
          <w:iCs w:val="1"/>
          <w:color w:val="auto"/>
        </w:rPr>
        <w:t>SD</w:t>
      </w:r>
      <w:r>
        <w:rPr>
          <w:rFonts w:ascii="Arial" w:cs="Arial" w:eastAsia="Arial" w:hAnsi="Arial"/>
          <w:sz w:val="17"/>
          <w:szCs w:val="17"/>
          <w:color w:val="auto"/>
        </w:rPr>
        <w:t xml:space="preserve"> = 20.94; </w:t>
      </w:r>
      <w:r>
        <w:rPr>
          <w:rFonts w:ascii="Arial" w:cs="Arial" w:eastAsia="Arial" w:hAnsi="Arial"/>
          <w:sz w:val="17"/>
          <w:szCs w:val="17"/>
          <w:i w:val="1"/>
          <w:iCs w:val="1"/>
          <w:color w:val="auto"/>
        </w:rPr>
        <w:t>p</w:t>
      </w:r>
      <w:r>
        <w:rPr>
          <w:rFonts w:ascii="Arial" w:cs="Arial" w:eastAsia="Arial" w:hAnsi="Arial"/>
          <w:sz w:val="17"/>
          <w:szCs w:val="17"/>
          <w:color w:val="auto"/>
        </w:rPr>
        <w:t xml:space="preserve"> &lt; 0.001) and Ph.D’s. (</w:t>
      </w:r>
      <w:r>
        <w:rPr>
          <w:rFonts w:ascii="Arial" w:cs="Arial" w:eastAsia="Arial" w:hAnsi="Arial"/>
          <w:sz w:val="17"/>
          <w:szCs w:val="17"/>
          <w:i w:val="1"/>
          <w:iCs w:val="1"/>
          <w:color w:val="auto"/>
        </w:rPr>
        <w:t>M</w:t>
      </w:r>
      <w:r>
        <w:rPr>
          <w:rFonts w:ascii="Arial" w:cs="Arial" w:eastAsia="Arial" w:hAnsi="Arial"/>
          <w:sz w:val="17"/>
          <w:szCs w:val="17"/>
          <w:color w:val="auto"/>
        </w:rPr>
        <w:t xml:space="preserve"> = 1.59%, </w:t>
      </w:r>
      <w:r>
        <w:rPr>
          <w:rFonts w:ascii="Arial" w:cs="Arial" w:eastAsia="Arial" w:hAnsi="Arial"/>
          <w:sz w:val="17"/>
          <w:szCs w:val="17"/>
          <w:i w:val="1"/>
          <w:iCs w:val="1"/>
          <w:color w:val="auto"/>
        </w:rPr>
        <w:t>SD</w:t>
      </w:r>
      <w:r>
        <w:rPr>
          <w:rFonts w:ascii="Arial" w:cs="Arial" w:eastAsia="Arial" w:hAnsi="Arial"/>
          <w:sz w:val="17"/>
          <w:szCs w:val="17"/>
          <w:color w:val="auto"/>
        </w:rPr>
        <w:t xml:space="preserve"> = 4.73; </w:t>
      </w:r>
      <w:r>
        <w:rPr>
          <w:rFonts w:ascii="Arial" w:cs="Arial" w:eastAsia="Arial" w:hAnsi="Arial"/>
          <w:sz w:val="17"/>
          <w:szCs w:val="17"/>
          <w:i w:val="1"/>
          <w:iCs w:val="1"/>
          <w:color w:val="auto"/>
        </w:rPr>
        <w:t>p</w:t>
      </w:r>
      <w:r>
        <w:rPr>
          <w:rFonts w:ascii="Arial" w:cs="Arial" w:eastAsia="Arial" w:hAnsi="Arial"/>
          <w:sz w:val="17"/>
          <w:szCs w:val="17"/>
          <w:color w:val="auto"/>
        </w:rPr>
        <w:t xml:space="preserve"> &lt; 0.001). Those with MAs and Ph.D’s did not significantly diﬀer in their reported time spent teaching professionals. This means that respondents with higher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271145</wp:posOffset>
                </wp:positionV>
                <wp:extent cx="641858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8580"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35pt" to="505.4pt,21.35pt" o:allowincell="f" strokecolor="#4C4C4C" strokeweight="0.249pt"/>
            </w:pict>
          </mc:Fallback>
        </mc:AlternateContent>
      </w:r>
    </w:p>
    <w:p>
      <w:pPr>
        <w:spacing w:after="0" w:line="20" w:lineRule="exact"/>
        <w:rPr>
          <w:sz w:val="20"/>
          <w:szCs w:val="20"/>
          <w:color w:val="auto"/>
        </w:rPr>
      </w:pPr>
      <w:r>
        <w:rPr>
          <w:sz w:val="20"/>
          <w:szCs w:val="20"/>
          <w:color w:val="auto"/>
        </w:rPr>
        <w:br w:type="column"/>
      </w:r>
    </w:p>
    <w:p>
      <w:pPr>
        <w:spacing w:after="0" w:line="313" w:lineRule="exact"/>
        <w:rPr>
          <w:sz w:val="20"/>
          <w:szCs w:val="20"/>
          <w:color w:val="auto"/>
        </w:rPr>
      </w:pPr>
    </w:p>
    <w:p>
      <w:pPr>
        <w:jc w:val="both"/>
        <w:spacing w:after="0" w:line="273" w:lineRule="auto"/>
        <w:rPr>
          <w:sz w:val="20"/>
          <w:szCs w:val="20"/>
          <w:color w:val="auto"/>
        </w:rPr>
      </w:pPr>
      <w:r>
        <w:rPr>
          <w:rFonts w:ascii="Arial" w:cs="Arial" w:eastAsia="Arial" w:hAnsi="Arial"/>
          <w:sz w:val="18"/>
          <w:szCs w:val="18"/>
          <w:color w:val="auto"/>
        </w:rPr>
        <w:t>levels of education spent more time teaching in high school and college classrooms than those with lower levels of education, who were more focused on younger children, mainly in professional settings. As such, we continued to explore diﬀerences based on teacher level of education, and thus their time teaching at diﬀerent levels or age groups.</w:t>
      </w:r>
    </w:p>
    <w:p>
      <w:pPr>
        <w:spacing w:after="0" w:line="209" w:lineRule="exact"/>
        <w:rPr>
          <w:sz w:val="20"/>
          <w:szCs w:val="20"/>
          <w:color w:val="auto"/>
        </w:rPr>
      </w:pPr>
    </w:p>
    <w:p>
      <w:pPr>
        <w:spacing w:after="0"/>
        <w:rPr>
          <w:sz w:val="20"/>
          <w:szCs w:val="20"/>
          <w:color w:val="auto"/>
        </w:rPr>
      </w:pPr>
      <w:r>
        <w:rPr>
          <w:rFonts w:ascii="Arial" w:cs="Arial" w:eastAsia="Arial" w:hAnsi="Arial"/>
          <w:sz w:val="20"/>
          <w:szCs w:val="20"/>
          <w:color w:val="auto"/>
        </w:rPr>
        <w:t>Effects of Teacher Education</w:t>
      </w:r>
    </w:p>
    <w:p>
      <w:pPr>
        <w:spacing w:after="0" w:line="26" w:lineRule="exact"/>
        <w:rPr>
          <w:sz w:val="20"/>
          <w:szCs w:val="20"/>
          <w:color w:val="auto"/>
        </w:rPr>
      </w:pPr>
    </w:p>
    <w:p>
      <w:pPr>
        <w:jc w:val="both"/>
        <w:spacing w:after="0" w:line="255" w:lineRule="auto"/>
        <w:rPr>
          <w:sz w:val="20"/>
          <w:szCs w:val="20"/>
          <w:color w:val="auto"/>
        </w:rPr>
      </w:pPr>
      <w:r>
        <w:rPr>
          <w:rFonts w:ascii="Arial" w:cs="Arial" w:eastAsia="Arial" w:hAnsi="Arial"/>
          <w:sz w:val="19"/>
          <w:szCs w:val="19"/>
          <w:color w:val="auto"/>
        </w:rPr>
        <w:t>Because our analyses suggested significant diﬀerences in level of teaching between diﬀerent types of teacher education, we then conducted analyses by teacher level of education, to see if teacher education is associated with diﬀerences across endorsed mechanisms and outcomes from acting classes. While there are individual diﬀerences across many of the diﬀerent mechanisms and outcomes, we focus in on those ranked as the most important.</w:t>
      </w:r>
    </w:p>
    <w:p>
      <w:pPr>
        <w:spacing w:after="0" w:line="16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Mechanisms</w:t>
      </w:r>
    </w:p>
    <w:p>
      <w:pPr>
        <w:spacing w:after="0" w:line="23" w:lineRule="exact"/>
        <w:rPr>
          <w:sz w:val="20"/>
          <w:szCs w:val="20"/>
          <w:color w:val="auto"/>
        </w:rPr>
      </w:pPr>
    </w:p>
    <w:p>
      <w:pPr>
        <w:jc w:val="both"/>
        <w:spacing w:after="0" w:line="332" w:lineRule="auto"/>
        <w:rPr>
          <w:sz w:val="20"/>
          <w:szCs w:val="20"/>
          <w:color w:val="auto"/>
        </w:rPr>
      </w:pPr>
      <w:r>
        <w:rPr>
          <w:rFonts w:ascii="Arial" w:cs="Arial" w:eastAsia="Arial" w:hAnsi="Arial"/>
          <w:sz w:val="17"/>
          <w:szCs w:val="17"/>
          <w:color w:val="auto"/>
        </w:rPr>
        <w:t>We began with one-way ANOVAs to compare teacher ratings of mechanisms across levels of education (i.e., AA/BA, MA, and</w:t>
      </w:r>
    </w:p>
    <w:p>
      <w:pPr>
        <w:spacing w:after="0" w:line="200" w:lineRule="exact"/>
        <w:rPr>
          <w:sz w:val="20"/>
          <w:szCs w:val="20"/>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46" w:lineRule="exact"/>
        <w:rPr>
          <w:sz w:val="20"/>
          <w:szCs w:val="20"/>
          <w:color w:val="auto"/>
        </w:rPr>
      </w:pPr>
    </w:p>
    <w:p>
      <w:pPr>
        <w:spacing w:after="0"/>
        <w:tabs>
          <w:tab w:leader="none" w:pos="5000" w:val="left"/>
          <w:tab w:leader="none" w:pos="798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8</w:t>
      </w:r>
      <w:r>
        <w:rPr>
          <w:rFonts w:ascii="Arial" w:cs="Arial" w:eastAsia="Arial" w:hAnsi="Arial"/>
          <w:sz w:val="14"/>
          <w:szCs w:val="14"/>
          <w:color w:val="4C4C4C"/>
        </w:rPr>
        <w:tab/>
      </w:r>
      <w:hyperlink r:id="rId19">
        <w:r>
          <w:rPr>
            <w:rFonts w:ascii="Arial" w:cs="Arial" w:eastAsia="Arial" w:hAnsi="Arial"/>
            <w:sz w:val="13"/>
            <w:szCs w:val="13"/>
            <w:color w:val="4C4C4C"/>
          </w:rPr>
          <w:t>May 2020 | Volume 11 | Article 775</w:t>
        </w:r>
      </w:hyperlink>
    </w:p>
    <w:p>
      <w:pPr>
        <w:sectPr>
          <w:pgSz w:w="11900" w:h="15591" w:orient="portrait"/>
          <w:cols w:equalWidth="0" w:num="1">
            <w:col w:w="10100"/>
          </w:cols>
          <w:pgMar w:left="900" w:top="560" w:right="906" w:bottom="49" w:gutter="0" w:footer="0" w:header="0"/>
          <w:type w:val="continuous"/>
        </w:sectPr>
      </w:pPr>
    </w:p>
    <w:bookmarkStart w:id="8" w:name="page9"/>
    <w:bookmarkEnd w:id="8"/>
    <w:p>
      <w:pPr>
        <w:spacing w:after="0"/>
        <w:tabs>
          <w:tab w:leader="none" w:pos="7680" w:val="left"/>
        </w:tabs>
        <w:rPr>
          <w:sz w:val="20"/>
          <w:szCs w:val="20"/>
          <w:color w:val="auto"/>
        </w:rPr>
      </w:pPr>
      <w:r>
        <w:rPr>
          <w:rFonts w:ascii="Arial" w:cs="Arial" w:eastAsia="Arial" w:hAnsi="Arial"/>
          <w:sz w:val="14"/>
          <w:szCs w:val="14"/>
          <w:color w:val="4C4C4C"/>
        </w:rPr>
        <w:t>Goldstein et al.</w:t>
      </w:r>
      <w:r>
        <w:rPr>
          <w:sz w:val="20"/>
          <w:szCs w:val="20"/>
          <w:color w:val="auto"/>
        </w:rPr>
        <w:tab/>
      </w:r>
      <w:r>
        <w:rPr>
          <w:rFonts w:ascii="Arial" w:cs="Arial" w:eastAsia="Arial" w:hAnsi="Arial"/>
          <w:sz w:val="13"/>
          <w:szCs w:val="13"/>
          <w:color w:val="4C4C4C"/>
        </w:rPr>
        <w:t>Teachers’ Perceptions of Acting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340995</wp:posOffset>
                </wp:positionV>
                <wp:extent cx="641794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85pt" to="505.35pt,26.85pt" o:allowincell="f" strokecolor="#000000" strokeweight="0.24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339090</wp:posOffset>
                </wp:positionV>
                <wp:extent cx="0" cy="405066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50665"/>
                        </a:xfrm>
                        <a:prstGeom prst="line">
                          <a:avLst/>
                        </a:prstGeom>
                        <a:solidFill>
                          <a:srgbClr val="FFFFFF"/>
                        </a:solidFill>
                        <a:ln w="3162">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26.7pt" to="0.1pt,345.65pt" o:allowincell="f" strokecolor="#000000" strokeweight="0.249pt"/>
            </w:pict>
          </mc:Fallback>
        </mc:AlternateContent>
        <mc:AlternateContent>
          <mc:Choice Requires="wps">
            <w:drawing>
              <wp:anchor simplePos="0" relativeHeight="251657728" behindDoc="1" locked="0" layoutInCell="0" allowOverlap="1">
                <wp:simplePos x="0" y="0"/>
                <wp:positionH relativeFrom="column">
                  <wp:posOffset>6416675</wp:posOffset>
                </wp:positionH>
                <wp:positionV relativeFrom="paragraph">
                  <wp:posOffset>339090</wp:posOffset>
                </wp:positionV>
                <wp:extent cx="0" cy="405066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50665"/>
                        </a:xfrm>
                        <a:prstGeom prst="line">
                          <a:avLst/>
                        </a:prstGeom>
                        <a:solidFill>
                          <a:srgbClr val="FFFFFF"/>
                        </a:solidFill>
                        <a:ln w="3162">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5.25pt,26.7pt" to="505.25pt,345.65pt" o:allowincell="f" strokecolor="#000000"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tbl>
      <w:tblPr>
        <w:tblLayout w:type="fixed"/>
        <w:tblInd w:w="287" w:type="dxa"/>
        <w:tblCellMar>
          <w:top w:w="0" w:type="dxa"/>
          <w:left w:w="0" w:type="dxa"/>
          <w:bottom w:w="0" w:type="dxa"/>
          <w:right w:w="0" w:type="dxa"/>
        </w:tblCellMar>
      </w:tblPr>
      <w:tr>
        <w:trPr>
          <w:trHeight w:val="1840"/>
        </w:trPr>
        <w:tc>
          <w:tcPr>
            <w:tcW w:w="241" w:type="dxa"/>
            <w:vAlign w:val="bottom"/>
            <w:textDirection w:val="btLr"/>
          </w:tcPr>
          <w:p>
            <w:pPr>
              <w:spacing w:after="0"/>
              <w:rPr>
                <w:sz w:val="20"/>
                <w:szCs w:val="20"/>
                <w:color w:val="auto"/>
              </w:rPr>
            </w:pPr>
            <w:r>
              <w:rPr>
                <w:rFonts w:ascii="Times New Roman" w:cs="Times New Roman" w:eastAsia="Times New Roman" w:hAnsi="Times New Roman"/>
                <w:sz w:val="21"/>
                <w:szCs w:val="21"/>
                <w:color w:val="595959"/>
              </w:rPr>
              <w:t>Average Score (1 - 7)</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595959"/>
        </w:rPr>
        <w:t>7.00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311785</wp:posOffset>
            </wp:positionH>
            <wp:positionV relativeFrom="paragraph">
              <wp:posOffset>123190</wp:posOffset>
            </wp:positionV>
            <wp:extent cx="5448935" cy="24447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extLst>
                        <a:ext uri="{28A0092B-C50C-407E-A947-70E740481C1C}"/>
                      </a:extLst>
                    </a:blip>
                    <a:srcRect/>
                    <a:stretch>
                      <a:fillRect/>
                    </a:stretch>
                  </pic:blipFill>
                  <pic:spPr bwMode="auto">
                    <a:xfrm>
                      <a:off x="0" y="0"/>
                      <a:ext cx="5448935" cy="2444750"/>
                    </a:xfrm>
                    <a:prstGeom prst="rect">
                      <a:avLst/>
                    </a:prstGeom>
                    <a:noFill/>
                  </pic:spPr>
                </pic:pic>
              </a:graphicData>
            </a:graphic>
          </wp:anchor>
        </w:drawing>
      </w: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595959"/>
        </w:rPr>
        <w:t>6.00</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595959"/>
        </w:rPr>
        <w:t>5.00</w:t>
      </w: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595959"/>
        </w:rPr>
        <w:t>4.00</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595959"/>
        </w:rPr>
        <w:t>3.00</w:t>
      </w: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595959"/>
        </w:rPr>
        <w:t>2.00</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595959"/>
        </w:rPr>
        <w:t>1.00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-40005</wp:posOffset>
            </wp:positionH>
            <wp:positionV relativeFrom="paragraph">
              <wp:posOffset>36830</wp:posOffset>
            </wp:positionV>
            <wp:extent cx="5530850" cy="62738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6">
                      <a:extLst>
                        <a:ext uri="{28A0092B-C50C-407E-A947-70E740481C1C}"/>
                      </a:extLst>
                    </a:blip>
                    <a:srcRect/>
                    <a:stretch>
                      <a:fillRect/>
                    </a:stretch>
                  </pic:blipFill>
                  <pic:spPr bwMode="auto">
                    <a:xfrm>
                      <a:off x="0" y="0"/>
                      <a:ext cx="5530850" cy="627380"/>
                    </a:xfrm>
                    <a:prstGeom prst="rect">
                      <a:avLst/>
                    </a:prstGeom>
                    <a:noFill/>
                  </pic:spPr>
                </pic:pic>
              </a:graphicData>
            </a:graphic>
          </wp:anchor>
        </w:drawing>
      </w:r>
    </w:p>
    <w:p>
      <w:pPr>
        <w:spacing w:after="0" w:line="200" w:lineRule="exact"/>
        <w:rPr>
          <w:sz w:val="20"/>
          <w:szCs w:val="20"/>
          <w:color w:val="auto"/>
        </w:rPr>
      </w:pPr>
    </w:p>
    <w:p>
      <w:pPr>
        <w:sectPr>
          <w:pgSz w:w="11900" w:h="15591" w:orient="portrait"/>
          <w:cols w:equalWidth="0" w:num="2">
            <w:col w:w="528" w:space="112"/>
            <w:col w:w="9460"/>
          </w:cols>
          <w:pgMar w:left="900" w:top="560" w:right="906" w:bottom="4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120"/>
        <w:spacing w:after="0"/>
        <w:rPr>
          <w:sz w:val="20"/>
          <w:szCs w:val="20"/>
          <w:color w:val="auto"/>
        </w:rPr>
      </w:pPr>
      <w:r>
        <w:rPr>
          <w:rFonts w:ascii="Arial" w:cs="Arial" w:eastAsia="Arial" w:hAnsi="Arial"/>
          <w:sz w:val="13"/>
          <w:szCs w:val="13"/>
          <w:b w:val="1"/>
          <w:bCs w:val="1"/>
          <w:color w:val="auto"/>
        </w:rPr>
        <w:t xml:space="preserve">FIGURE 4 | </w:t>
      </w:r>
      <w:r>
        <w:rPr>
          <w:rFonts w:ascii="Arial" w:cs="Arial" w:eastAsia="Arial" w:hAnsi="Arial"/>
          <w:sz w:val="13"/>
          <w:szCs w:val="13"/>
          <w:color w:val="auto"/>
        </w:rPr>
        <w:t>Average endorsed positive outcomes from acting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68580</wp:posOffset>
                </wp:positionV>
                <wp:extent cx="641794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4pt" to="505.35pt,5.4pt" o:allowincell="f" strokecolor="#000000" strokeweight="0.24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434975</wp:posOffset>
                </wp:positionV>
                <wp:extent cx="641794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25pt" to="505.35pt,34.25pt" o:allowincell="f" strokecolor="#000000" strokeweight="0.24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433070</wp:posOffset>
                </wp:positionV>
                <wp:extent cx="0" cy="361188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1880"/>
                        </a:xfrm>
                        <a:prstGeom prst="line">
                          <a:avLst/>
                        </a:prstGeom>
                        <a:solidFill>
                          <a:srgbClr val="FFFFFF"/>
                        </a:solidFill>
                        <a:ln w="3162">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34.1pt" to="0.1pt,318.5pt" o:allowincell="f" strokecolor="#000000" strokeweight="0.249pt"/>
            </w:pict>
          </mc:Fallback>
        </mc:AlternateContent>
        <mc:AlternateContent>
          <mc:Choice Requires="wps">
            <w:drawing>
              <wp:anchor simplePos="0" relativeHeight="251657728" behindDoc="1" locked="0" layoutInCell="0" allowOverlap="1">
                <wp:simplePos x="0" y="0"/>
                <wp:positionH relativeFrom="column">
                  <wp:posOffset>6416675</wp:posOffset>
                </wp:positionH>
                <wp:positionV relativeFrom="paragraph">
                  <wp:posOffset>433070</wp:posOffset>
                </wp:positionV>
                <wp:extent cx="0" cy="361188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1880"/>
                        </a:xfrm>
                        <a:prstGeom prst="line">
                          <a:avLst/>
                        </a:prstGeom>
                        <a:solidFill>
                          <a:srgbClr val="FFFFFF"/>
                        </a:solidFill>
                        <a:ln w="3162">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5.25pt,34.1pt" to="505.25pt,318.5pt" o:allowincell="f" strokecolor="#000000" strokeweight="0.249pt"/>
            </w:pict>
          </mc:Fallback>
        </mc:AlternateContent>
      </w:r>
    </w:p>
    <w:p>
      <w:pPr>
        <w:sectPr>
          <w:pgSz w:w="11900" w:h="15591" w:orient="portrait"/>
          <w:cols w:equalWidth="0" w:num="1">
            <w:col w:w="10100"/>
          </w:cols>
          <w:pgMar w:left="900" w:top="560" w:right="906" w:bottom="4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tbl>
      <w:tblPr>
        <w:tblLayout w:type="fixed"/>
        <w:tblInd w:w="289" w:type="dxa"/>
        <w:tblCellMar>
          <w:top w:w="0" w:type="dxa"/>
          <w:left w:w="0" w:type="dxa"/>
          <w:bottom w:w="0" w:type="dxa"/>
          <w:right w:w="0" w:type="dxa"/>
        </w:tblCellMar>
      </w:tblPr>
      <w:tr>
        <w:trPr>
          <w:trHeight w:val="1760"/>
        </w:trPr>
        <w:tc>
          <w:tcPr>
            <w:tcW w:w="218" w:type="dxa"/>
            <w:vAlign w:val="bottom"/>
            <w:textDirection w:val="btLr"/>
          </w:tcPr>
          <w:p>
            <w:pPr>
              <w:spacing w:after="0"/>
              <w:rPr>
                <w:sz w:val="20"/>
                <w:szCs w:val="20"/>
                <w:color w:val="auto"/>
              </w:rPr>
            </w:pPr>
            <w:r>
              <w:rPr>
                <w:rFonts w:ascii="Times New Roman" w:cs="Times New Roman" w:eastAsia="Times New Roman" w:hAnsi="Times New Roman"/>
                <w:sz w:val="19"/>
                <w:szCs w:val="19"/>
                <w:color w:val="595959"/>
              </w:rPr>
              <w:t>Average Score (1 - 28)</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595959"/>
        </w:rPr>
        <w:t>25.00</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595959"/>
        </w:rPr>
        <w:t>21.00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333375</wp:posOffset>
            </wp:positionH>
            <wp:positionV relativeFrom="paragraph">
              <wp:posOffset>38100</wp:posOffset>
            </wp:positionV>
            <wp:extent cx="5452745" cy="179578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a:extLst>
                        <a:ext uri="{28A0092B-C50C-407E-A947-70E740481C1C}"/>
                      </a:extLst>
                    </a:blip>
                    <a:srcRect/>
                    <a:stretch>
                      <a:fillRect/>
                    </a:stretch>
                  </pic:blipFill>
                  <pic:spPr bwMode="auto">
                    <a:xfrm>
                      <a:off x="0" y="0"/>
                      <a:ext cx="5452745" cy="1795780"/>
                    </a:xfrm>
                    <a:prstGeom prst="rect">
                      <a:avLst/>
                    </a:prstGeom>
                    <a:noFill/>
                  </pic:spPr>
                </pic:pic>
              </a:graphicData>
            </a:graphic>
          </wp:anchor>
        </w:drawing>
      </w:r>
    </w:p>
    <w:p>
      <w:pPr>
        <w:spacing w:after="0" w:line="38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595959"/>
        </w:rPr>
        <w:t>17.00</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595959"/>
        </w:rPr>
        <w:t>13.00</w:t>
      </w:r>
    </w:p>
    <w:p>
      <w:pPr>
        <w:spacing w:after="0" w:line="200" w:lineRule="exact"/>
        <w:rPr>
          <w:sz w:val="20"/>
          <w:szCs w:val="20"/>
          <w:color w:val="auto"/>
        </w:rPr>
      </w:pPr>
    </w:p>
    <w:p>
      <w:pPr>
        <w:spacing w:after="0" w:line="203" w:lineRule="exact"/>
        <w:rPr>
          <w:sz w:val="20"/>
          <w:szCs w:val="20"/>
          <w:color w:val="auto"/>
        </w:rPr>
      </w:pPr>
    </w:p>
    <w:p>
      <w:pPr>
        <w:jc w:val="right"/>
        <w:ind w:right="9120"/>
        <w:spacing w:after="0"/>
        <w:rPr>
          <w:sz w:val="20"/>
          <w:szCs w:val="20"/>
          <w:color w:val="auto"/>
        </w:rPr>
      </w:pPr>
      <w:r>
        <w:rPr>
          <w:rFonts w:ascii="Times New Roman" w:cs="Times New Roman" w:eastAsia="Times New Roman" w:hAnsi="Times New Roman"/>
          <w:sz w:val="17"/>
          <w:szCs w:val="17"/>
          <w:color w:val="595959"/>
        </w:rPr>
        <w:t>9.00</w:t>
      </w:r>
    </w:p>
    <w:p>
      <w:pPr>
        <w:spacing w:after="0" w:line="204" w:lineRule="exact"/>
        <w:rPr>
          <w:sz w:val="20"/>
          <w:szCs w:val="20"/>
          <w:color w:val="auto"/>
        </w:rPr>
      </w:pPr>
    </w:p>
    <w:p>
      <w:pPr>
        <w:sectPr>
          <w:pgSz w:w="11900" w:h="15591" w:orient="portrait"/>
          <w:cols w:equalWidth="0" w:num="2">
            <w:col w:w="508" w:space="92"/>
            <w:col w:w="9500"/>
          </w:cols>
          <w:pgMar w:left="900" w:top="560" w:right="906" w:bottom="49" w:gutter="0" w:footer="0" w:header="0"/>
          <w:type w:val="continuous"/>
        </w:sectPr>
      </w:pPr>
    </w:p>
    <w:p>
      <w:pPr>
        <w:spacing w:after="0" w:line="187"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7"/>
          <w:szCs w:val="17"/>
          <w:color w:val="595959"/>
        </w:rPr>
        <w:t>5.00</w:t>
      </w:r>
    </w:p>
    <w:p>
      <w:pPr>
        <w:spacing w:after="0" w:line="390"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7"/>
          <w:szCs w:val="17"/>
          <w:color w:val="595959"/>
        </w:rPr>
        <w:t>1.00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375920</wp:posOffset>
            </wp:positionH>
            <wp:positionV relativeFrom="paragraph">
              <wp:posOffset>23495</wp:posOffset>
            </wp:positionV>
            <wp:extent cx="5725795" cy="55880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8">
                      <a:extLst>
                        <a:ext uri="{28A0092B-C50C-407E-A947-70E740481C1C}"/>
                      </a:extLst>
                    </a:blip>
                    <a:srcRect/>
                    <a:stretch>
                      <a:fillRect/>
                    </a:stretch>
                  </pic:blipFill>
                  <pic:spPr bwMode="auto">
                    <a:xfrm>
                      <a:off x="0" y="0"/>
                      <a:ext cx="5725795" cy="558800"/>
                    </a:xfrm>
                    <a:prstGeom prst="rect">
                      <a:avLst/>
                    </a:prstGeom>
                    <a:noFill/>
                  </pic:spPr>
                </pic:pic>
              </a:graphicData>
            </a:graphic>
          </wp:anchor>
        </w:drawing>
      </w:r>
    </w:p>
    <w:p>
      <w:pPr>
        <w:sectPr>
          <w:pgSz w:w="11900" w:h="15591" w:orient="portrait"/>
          <w:cols w:equalWidth="0" w:num="1">
            <w:col w:w="10100"/>
          </w:cols>
          <w:pgMar w:left="900" w:top="560" w:right="906" w:bottom="4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120"/>
        <w:spacing w:after="0"/>
        <w:rPr>
          <w:sz w:val="20"/>
          <w:szCs w:val="20"/>
          <w:color w:val="auto"/>
        </w:rPr>
      </w:pPr>
      <w:r>
        <w:rPr>
          <w:rFonts w:ascii="Arial" w:cs="Arial" w:eastAsia="Arial" w:hAnsi="Arial"/>
          <w:sz w:val="14"/>
          <w:szCs w:val="14"/>
          <w:b w:val="1"/>
          <w:bCs w:val="1"/>
          <w:color w:val="auto"/>
        </w:rPr>
        <w:t xml:space="preserve">FIGURE 5 | </w:t>
      </w:r>
      <w:r>
        <w:rPr>
          <w:rFonts w:ascii="Arial" w:cs="Arial" w:eastAsia="Arial" w:hAnsi="Arial"/>
          <w:sz w:val="14"/>
          <w:szCs w:val="14"/>
          <w:color w:val="auto"/>
        </w:rPr>
        <w:t>Average endorsed ranking of positive outcomes (Lower Number = Better Ranking).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60960</wp:posOffset>
                </wp:positionV>
                <wp:extent cx="641794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pt" to="505.35pt,4.8pt" o:allowincell="f" strokecolor="#000000" strokeweight="0.24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589915</wp:posOffset>
                </wp:positionV>
                <wp:extent cx="641794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45pt" to="505.35pt,46.45pt" o:allowincell="f" strokecolor="#4C4C4C" strokeweight="0.24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tabs>
          <w:tab w:leader="none" w:pos="5000" w:val="left"/>
          <w:tab w:leader="none" w:pos="798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9</w:t>
      </w:r>
      <w:r>
        <w:rPr>
          <w:rFonts w:ascii="Arial" w:cs="Arial" w:eastAsia="Arial" w:hAnsi="Arial"/>
          <w:sz w:val="14"/>
          <w:szCs w:val="14"/>
          <w:color w:val="4C4C4C"/>
        </w:rPr>
        <w:tab/>
      </w:r>
      <w:hyperlink r:id="rId19">
        <w:r>
          <w:rPr>
            <w:rFonts w:ascii="Arial" w:cs="Arial" w:eastAsia="Arial" w:hAnsi="Arial"/>
            <w:sz w:val="13"/>
            <w:szCs w:val="13"/>
            <w:color w:val="4C4C4C"/>
          </w:rPr>
          <w:t>May 2020 | Volume 11 | Article 775</w:t>
        </w:r>
      </w:hyperlink>
    </w:p>
    <w:p>
      <w:pPr>
        <w:sectPr>
          <w:pgSz w:w="11900" w:h="15591" w:orient="portrait"/>
          <w:cols w:equalWidth="0" w:num="1">
            <w:col w:w="10100"/>
          </w:cols>
          <w:pgMar w:left="900" w:top="560" w:right="906" w:bottom="49" w:gutter="0" w:footer="0" w:header="0"/>
          <w:type w:val="continuous"/>
        </w:sectPr>
      </w:pPr>
    </w:p>
    <w:bookmarkStart w:id="9" w:name="page10"/>
    <w:bookmarkEnd w:id="9"/>
    <w:p>
      <w:pPr>
        <w:spacing w:after="0"/>
        <w:tabs>
          <w:tab w:leader="none" w:pos="7680" w:val="left"/>
        </w:tabs>
        <w:rPr>
          <w:sz w:val="20"/>
          <w:szCs w:val="20"/>
          <w:color w:val="auto"/>
        </w:rPr>
      </w:pPr>
      <w:r>
        <w:rPr>
          <w:rFonts w:ascii="Arial" w:cs="Arial" w:eastAsia="Arial" w:hAnsi="Arial"/>
          <w:sz w:val="14"/>
          <w:szCs w:val="14"/>
          <w:color w:val="4C4C4C"/>
        </w:rPr>
        <w:t>Goldstein et al.</w:t>
      </w:r>
      <w:r>
        <w:rPr>
          <w:sz w:val="20"/>
          <w:szCs w:val="20"/>
          <w:color w:val="auto"/>
        </w:rPr>
        <w:tab/>
      </w:r>
      <w:r>
        <w:rPr>
          <w:rFonts w:ascii="Arial" w:cs="Arial" w:eastAsia="Arial" w:hAnsi="Arial"/>
          <w:sz w:val="13"/>
          <w:szCs w:val="13"/>
          <w:color w:val="4C4C4C"/>
        </w:rPr>
        <w:t>Teachers’ Perceptions of Acting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spacing w:after="0" w:line="306" w:lineRule="auto"/>
        <w:rPr>
          <w:sz w:val="20"/>
          <w:szCs w:val="20"/>
          <w:color w:val="auto"/>
        </w:rPr>
      </w:pPr>
      <w:r>
        <w:rPr>
          <w:rFonts w:ascii="Arial" w:cs="Arial" w:eastAsia="Arial" w:hAnsi="Arial"/>
          <w:sz w:val="16"/>
          <w:szCs w:val="16"/>
          <w:color w:val="auto"/>
        </w:rPr>
        <w:t>Ph.D.). For these analyses, we used a composite average across the three activity questions (normed to account for diﬀerent scales).</w:t>
      </w:r>
    </w:p>
    <w:p>
      <w:pPr>
        <w:jc w:val="both"/>
        <w:ind w:firstLine="229"/>
        <w:spacing w:after="0" w:line="281" w:lineRule="auto"/>
        <w:rPr>
          <w:sz w:val="20"/>
          <w:szCs w:val="20"/>
          <w:color w:val="auto"/>
        </w:rPr>
      </w:pPr>
      <w:r>
        <w:rPr>
          <w:rFonts w:ascii="Arial" w:cs="Arial" w:eastAsia="Arial" w:hAnsi="Arial"/>
          <w:sz w:val="17"/>
          <w:szCs w:val="17"/>
          <w:color w:val="auto"/>
        </w:rPr>
        <w:t>There were significant diﬀerences in teachers’ perceptions of activity importance by level of education. One-way ANOVAs revealed significant overall diﬀerences in perceptions of importance for Exploring/Discussing Characterization [</w:t>
      </w:r>
      <w:r>
        <w:rPr>
          <w:rFonts w:ascii="Arial" w:cs="Arial" w:eastAsia="Arial" w:hAnsi="Arial"/>
          <w:sz w:val="17"/>
          <w:szCs w:val="17"/>
          <w:i w:val="1"/>
          <w:iCs w:val="1"/>
          <w:color w:val="auto"/>
        </w:rPr>
        <w:t>F</w:t>
      </w:r>
      <w:r>
        <w:rPr>
          <w:rFonts w:ascii="Arial" w:cs="Arial" w:eastAsia="Arial" w:hAnsi="Arial"/>
          <w:sz w:val="17"/>
          <w:szCs w:val="17"/>
          <w:color w:val="auto"/>
        </w:rPr>
        <w:t xml:space="preserve">(2,132) = 6.63, </w:t>
      </w:r>
      <w:r>
        <w:rPr>
          <w:rFonts w:ascii="Arial" w:cs="Arial" w:eastAsia="Arial" w:hAnsi="Arial"/>
          <w:sz w:val="17"/>
          <w:szCs w:val="17"/>
          <w:i w:val="1"/>
          <w:iCs w:val="1"/>
          <w:color w:val="auto"/>
        </w:rPr>
        <w:t>p</w:t>
      </w:r>
      <w:r>
        <w:rPr>
          <w:rFonts w:ascii="Arial" w:cs="Arial" w:eastAsia="Arial" w:hAnsi="Arial"/>
          <w:sz w:val="17"/>
          <w:szCs w:val="17"/>
          <w:color w:val="auto"/>
        </w:rPr>
        <w:t xml:space="preserve"> &lt; 0.01] and Public Performance [</w:t>
      </w:r>
      <w:r>
        <w:rPr>
          <w:rFonts w:ascii="Arial" w:cs="Arial" w:eastAsia="Arial" w:hAnsi="Arial"/>
          <w:sz w:val="17"/>
          <w:szCs w:val="17"/>
          <w:i w:val="1"/>
          <w:iCs w:val="1"/>
          <w:color w:val="auto"/>
        </w:rPr>
        <w:t>F</w:t>
      </w:r>
      <w:r>
        <w:rPr>
          <w:rFonts w:ascii="Arial" w:cs="Arial" w:eastAsia="Arial" w:hAnsi="Arial"/>
          <w:sz w:val="17"/>
          <w:szCs w:val="17"/>
          <w:color w:val="auto"/>
        </w:rPr>
        <w:t xml:space="preserve">(2,133) = 5.57, </w:t>
      </w:r>
      <w:r>
        <w:rPr>
          <w:rFonts w:ascii="Arial" w:cs="Arial" w:eastAsia="Arial" w:hAnsi="Arial"/>
          <w:sz w:val="17"/>
          <w:szCs w:val="17"/>
          <w:i w:val="1"/>
          <w:iCs w:val="1"/>
          <w:color w:val="auto"/>
        </w:rPr>
        <w:t>p</w:t>
      </w:r>
      <w:r>
        <w:rPr>
          <w:rFonts w:ascii="Arial" w:cs="Arial" w:eastAsia="Arial" w:hAnsi="Arial"/>
          <w:sz w:val="17"/>
          <w:szCs w:val="17"/>
          <w:color w:val="auto"/>
        </w:rPr>
        <w:t xml:space="preserve"> &lt; 0.01]. Bonferroni </w:t>
      </w:r>
      <w:r>
        <w:rPr>
          <w:rFonts w:ascii="Arial" w:cs="Arial" w:eastAsia="Arial" w:hAnsi="Arial"/>
          <w:sz w:val="17"/>
          <w:szCs w:val="17"/>
          <w:i w:val="1"/>
          <w:iCs w:val="1"/>
          <w:color w:val="auto"/>
        </w:rPr>
        <w:t>post hoc</w:t>
      </w:r>
      <w:r>
        <w:rPr>
          <w:rFonts w:ascii="Arial" w:cs="Arial" w:eastAsia="Arial" w:hAnsi="Arial"/>
          <w:sz w:val="17"/>
          <w:szCs w:val="17"/>
          <w:color w:val="auto"/>
        </w:rPr>
        <w:t xml:space="preserve"> comparisons were used to assess mean diﬀerences between the diﬀerent education levels. For Exploring/Discussing Characterization, those with MAs (</w:t>
      </w:r>
      <w:r>
        <w:rPr>
          <w:rFonts w:ascii="Arial" w:cs="Arial" w:eastAsia="Arial" w:hAnsi="Arial"/>
          <w:sz w:val="17"/>
          <w:szCs w:val="17"/>
          <w:i w:val="1"/>
          <w:iCs w:val="1"/>
          <w:color w:val="auto"/>
        </w:rPr>
        <w:t>M</w:t>
      </w:r>
      <w:r>
        <w:rPr>
          <w:rFonts w:ascii="Arial" w:cs="Arial" w:eastAsia="Arial" w:hAnsi="Arial"/>
          <w:sz w:val="17"/>
          <w:szCs w:val="17"/>
          <w:color w:val="auto"/>
        </w:rPr>
        <w:t xml:space="preserve"> = 0.17, </w:t>
      </w:r>
      <w:r>
        <w:rPr>
          <w:rFonts w:ascii="Arial" w:cs="Arial" w:eastAsia="Arial" w:hAnsi="Arial"/>
          <w:sz w:val="17"/>
          <w:szCs w:val="17"/>
          <w:i w:val="1"/>
          <w:iCs w:val="1"/>
          <w:color w:val="auto"/>
        </w:rPr>
        <w:t>SD</w:t>
      </w:r>
      <w:r>
        <w:rPr>
          <w:rFonts w:ascii="Arial" w:cs="Arial" w:eastAsia="Arial" w:hAnsi="Arial"/>
          <w:sz w:val="17"/>
          <w:szCs w:val="17"/>
          <w:color w:val="auto"/>
        </w:rPr>
        <w:t xml:space="preserve"> = 0.68) endorsed this mechanism significantly more than those with AA/BAs (</w:t>
      </w:r>
      <w:r>
        <w:rPr>
          <w:rFonts w:ascii="Arial" w:cs="Arial" w:eastAsia="Arial" w:hAnsi="Arial"/>
          <w:sz w:val="17"/>
          <w:szCs w:val="17"/>
          <w:i w:val="1"/>
          <w:iCs w:val="1"/>
          <w:color w:val="auto"/>
        </w:rPr>
        <w:t>M</w:t>
      </w:r>
      <w:r>
        <w:rPr>
          <w:rFonts w:ascii="Arial" w:cs="Arial" w:eastAsia="Arial" w:hAnsi="Arial"/>
          <w:sz w:val="17"/>
          <w:szCs w:val="17"/>
          <w:color w:val="auto"/>
        </w:rPr>
        <w:t xml:space="preserve"> = 0.36,</w:t>
      </w:r>
    </w:p>
    <w:p>
      <w:pPr>
        <w:spacing w:after="0" w:line="3" w:lineRule="exact"/>
        <w:rPr>
          <w:sz w:val="20"/>
          <w:szCs w:val="20"/>
          <w:color w:val="auto"/>
        </w:rPr>
      </w:pPr>
    </w:p>
    <w:p>
      <w:pPr>
        <w:jc w:val="both"/>
        <w:spacing w:after="0" w:line="289" w:lineRule="auto"/>
        <w:rPr>
          <w:sz w:val="20"/>
          <w:szCs w:val="20"/>
          <w:color w:val="auto"/>
        </w:rPr>
      </w:pPr>
      <w:r>
        <w:rPr>
          <w:rFonts w:ascii="Arial" w:cs="Arial" w:eastAsia="Arial" w:hAnsi="Arial"/>
          <w:sz w:val="17"/>
          <w:szCs w:val="17"/>
          <w:i w:val="1"/>
          <w:iCs w:val="1"/>
          <w:color w:val="auto"/>
        </w:rPr>
        <w:t xml:space="preserve">SD </w:t>
      </w:r>
      <w:r>
        <w:rPr>
          <w:rFonts w:ascii="Arial" w:cs="Arial" w:eastAsia="Arial" w:hAnsi="Arial"/>
          <w:sz w:val="17"/>
          <w:szCs w:val="17"/>
          <w:color w:val="auto"/>
        </w:rPr>
        <w:t>= 0.81;</w:t>
      </w:r>
      <w:r>
        <w:rPr>
          <w:rFonts w:ascii="Arial" w:cs="Arial" w:eastAsia="Arial" w:hAnsi="Arial"/>
          <w:sz w:val="17"/>
          <w:szCs w:val="17"/>
          <w:i w:val="1"/>
          <w:iCs w:val="1"/>
          <w:color w:val="auto"/>
        </w:rPr>
        <w:t xml:space="preserve"> p </w:t>
      </w:r>
      <w:r>
        <w:rPr>
          <w:rFonts w:ascii="Arial" w:cs="Arial" w:eastAsia="Arial" w:hAnsi="Arial"/>
          <w:sz w:val="17"/>
          <w:szCs w:val="17"/>
          <w:color w:val="auto"/>
        </w:rPr>
        <w:t>&lt;</w:t>
      </w:r>
      <w:r>
        <w:rPr>
          <w:rFonts w:ascii="Arial" w:cs="Arial" w:eastAsia="Arial" w:hAnsi="Arial"/>
          <w:sz w:val="17"/>
          <w:szCs w:val="17"/>
          <w:i w:val="1"/>
          <w:iCs w:val="1"/>
          <w:color w:val="auto"/>
        </w:rPr>
        <w:t xml:space="preserve"> </w:t>
      </w:r>
      <w:r>
        <w:rPr>
          <w:rFonts w:ascii="Arial" w:cs="Arial" w:eastAsia="Arial" w:hAnsi="Arial"/>
          <w:sz w:val="17"/>
          <w:szCs w:val="17"/>
          <w:color w:val="auto"/>
        </w:rPr>
        <w:t>0.05) and PhDs (</w:t>
      </w:r>
      <w:r>
        <w:rPr>
          <w:rFonts w:ascii="Arial" w:cs="Arial" w:eastAsia="Arial" w:hAnsi="Arial"/>
          <w:sz w:val="17"/>
          <w:szCs w:val="17"/>
          <w:i w:val="1"/>
          <w:iCs w:val="1"/>
          <w:color w:val="auto"/>
        </w:rPr>
        <w:t xml:space="preserve">M </w:t>
      </w:r>
      <w:r>
        <w:rPr>
          <w:rFonts w:ascii="Arial" w:cs="Arial" w:eastAsia="Arial" w:hAnsi="Arial"/>
          <w:sz w:val="17"/>
          <w:szCs w:val="17"/>
          <w:color w:val="auto"/>
        </w:rPr>
        <w:t>= 0.30,</w:t>
      </w:r>
      <w:r>
        <w:rPr>
          <w:rFonts w:ascii="Arial" w:cs="Arial" w:eastAsia="Arial" w:hAnsi="Arial"/>
          <w:sz w:val="17"/>
          <w:szCs w:val="17"/>
          <w:i w:val="1"/>
          <w:iCs w:val="1"/>
          <w:color w:val="auto"/>
        </w:rPr>
        <w:t xml:space="preserve"> SD </w:t>
      </w:r>
      <w:r>
        <w:rPr>
          <w:rFonts w:ascii="Arial" w:cs="Arial" w:eastAsia="Arial" w:hAnsi="Arial"/>
          <w:sz w:val="17"/>
          <w:szCs w:val="17"/>
          <w:color w:val="auto"/>
        </w:rPr>
        <w:t>= 0.93;</w:t>
      </w:r>
      <w:r>
        <w:rPr>
          <w:rFonts w:ascii="Arial" w:cs="Arial" w:eastAsia="Arial" w:hAnsi="Arial"/>
          <w:sz w:val="17"/>
          <w:szCs w:val="17"/>
          <w:i w:val="1"/>
          <w:iCs w:val="1"/>
          <w:color w:val="auto"/>
        </w:rPr>
        <w:t xml:space="preserve"> p </w:t>
      </w:r>
      <w:r>
        <w:rPr>
          <w:rFonts w:ascii="Arial" w:cs="Arial" w:eastAsia="Arial" w:hAnsi="Arial"/>
          <w:sz w:val="17"/>
          <w:szCs w:val="17"/>
          <w:color w:val="auto"/>
        </w:rPr>
        <w:t>&lt;</w:t>
      </w:r>
      <w:r>
        <w:rPr>
          <w:rFonts w:ascii="Arial" w:cs="Arial" w:eastAsia="Arial" w:hAnsi="Arial"/>
          <w:sz w:val="17"/>
          <w:szCs w:val="17"/>
          <w:i w:val="1"/>
          <w:iCs w:val="1"/>
          <w:color w:val="auto"/>
        </w:rPr>
        <w:t xml:space="preserve"> </w:t>
      </w:r>
      <w:r>
        <w:rPr>
          <w:rFonts w:ascii="Arial" w:cs="Arial" w:eastAsia="Arial" w:hAnsi="Arial"/>
          <w:sz w:val="17"/>
          <w:szCs w:val="17"/>
          <w:color w:val="auto"/>
        </w:rPr>
        <w:t>0.05),</w:t>
      </w:r>
      <w:r>
        <w:rPr>
          <w:rFonts w:ascii="Arial" w:cs="Arial" w:eastAsia="Arial" w:hAnsi="Arial"/>
          <w:sz w:val="17"/>
          <w:szCs w:val="17"/>
          <w:i w:val="1"/>
          <w:iCs w:val="1"/>
          <w:color w:val="auto"/>
        </w:rPr>
        <w:t xml:space="preserve"> </w:t>
      </w:r>
      <w:r>
        <w:rPr>
          <w:rFonts w:ascii="Arial" w:cs="Arial" w:eastAsia="Arial" w:hAnsi="Arial"/>
          <w:sz w:val="17"/>
          <w:szCs w:val="17"/>
          <w:color w:val="auto"/>
        </w:rPr>
        <w:t>who did not diﬀer in their endorsement. For endorsement of Public Performances, those with AA/BAs (</w:t>
      </w:r>
      <w:r>
        <w:rPr>
          <w:rFonts w:ascii="Arial" w:cs="Arial" w:eastAsia="Arial" w:hAnsi="Arial"/>
          <w:sz w:val="17"/>
          <w:szCs w:val="17"/>
          <w:i w:val="1"/>
          <w:iCs w:val="1"/>
          <w:color w:val="auto"/>
        </w:rPr>
        <w:t>M</w:t>
      </w:r>
      <w:r>
        <w:rPr>
          <w:rFonts w:ascii="Arial" w:cs="Arial" w:eastAsia="Arial" w:hAnsi="Arial"/>
          <w:sz w:val="17"/>
          <w:szCs w:val="17"/>
          <w:color w:val="auto"/>
        </w:rPr>
        <w:t xml:space="preserve"> = 0.52, </w:t>
      </w:r>
      <w:r>
        <w:rPr>
          <w:rFonts w:ascii="Arial" w:cs="Arial" w:eastAsia="Arial" w:hAnsi="Arial"/>
          <w:sz w:val="17"/>
          <w:szCs w:val="17"/>
          <w:i w:val="1"/>
          <w:iCs w:val="1"/>
          <w:color w:val="auto"/>
        </w:rPr>
        <w:t>SD</w:t>
      </w:r>
      <w:r>
        <w:rPr>
          <w:rFonts w:ascii="Arial" w:cs="Arial" w:eastAsia="Arial" w:hAnsi="Arial"/>
          <w:sz w:val="17"/>
          <w:szCs w:val="17"/>
          <w:color w:val="auto"/>
        </w:rPr>
        <w:t xml:space="preserve"> = 0.64) endorsed this mechanism significantly more than those with MAs (</w:t>
      </w:r>
      <w:r>
        <w:rPr>
          <w:rFonts w:ascii="Arial" w:cs="Arial" w:eastAsia="Arial" w:hAnsi="Arial"/>
          <w:sz w:val="17"/>
          <w:szCs w:val="17"/>
          <w:i w:val="1"/>
          <w:iCs w:val="1"/>
          <w:color w:val="auto"/>
        </w:rPr>
        <w:t>M</w:t>
      </w:r>
      <w:r>
        <w:rPr>
          <w:rFonts w:ascii="Arial" w:cs="Arial" w:eastAsia="Arial" w:hAnsi="Arial"/>
          <w:sz w:val="17"/>
          <w:szCs w:val="17"/>
          <w:color w:val="auto"/>
        </w:rPr>
        <w:t xml:space="preserve"> = 0.01, </w:t>
      </w:r>
      <w:r>
        <w:rPr>
          <w:rFonts w:ascii="Arial" w:cs="Arial" w:eastAsia="Arial" w:hAnsi="Arial"/>
          <w:sz w:val="17"/>
          <w:szCs w:val="17"/>
          <w:i w:val="1"/>
          <w:iCs w:val="1"/>
          <w:color w:val="auto"/>
        </w:rPr>
        <w:t>SD</w:t>
      </w:r>
      <w:r>
        <w:rPr>
          <w:rFonts w:ascii="Arial" w:cs="Arial" w:eastAsia="Arial" w:hAnsi="Arial"/>
          <w:sz w:val="17"/>
          <w:szCs w:val="17"/>
          <w:color w:val="auto"/>
        </w:rPr>
        <w:t xml:space="preserve"> = 0.73; </w:t>
      </w:r>
      <w:r>
        <w:rPr>
          <w:rFonts w:ascii="Arial" w:cs="Arial" w:eastAsia="Arial" w:hAnsi="Arial"/>
          <w:sz w:val="17"/>
          <w:szCs w:val="17"/>
          <w:i w:val="1"/>
          <w:iCs w:val="1"/>
          <w:color w:val="auto"/>
        </w:rPr>
        <w:t>p</w:t>
      </w:r>
      <w:r>
        <w:rPr>
          <w:rFonts w:ascii="Arial" w:cs="Arial" w:eastAsia="Arial" w:hAnsi="Arial"/>
          <w:sz w:val="17"/>
          <w:szCs w:val="17"/>
          <w:color w:val="auto"/>
        </w:rPr>
        <w:t xml:space="preserve"> &lt; 0.05) or Ph.D’s (</w:t>
      </w:r>
      <w:r>
        <w:rPr>
          <w:rFonts w:ascii="Arial" w:cs="Arial" w:eastAsia="Arial" w:hAnsi="Arial"/>
          <w:sz w:val="17"/>
          <w:szCs w:val="17"/>
          <w:i w:val="1"/>
          <w:iCs w:val="1"/>
          <w:color w:val="auto"/>
        </w:rPr>
        <w:t>M</w:t>
      </w:r>
      <w:r>
        <w:rPr>
          <w:rFonts w:ascii="Arial" w:cs="Arial" w:eastAsia="Arial" w:hAnsi="Arial"/>
          <w:sz w:val="17"/>
          <w:szCs w:val="17"/>
          <w:color w:val="auto"/>
        </w:rPr>
        <w:t xml:space="preserve"> = 0.21, </w:t>
      </w:r>
      <w:r>
        <w:rPr>
          <w:rFonts w:ascii="Arial" w:cs="Arial" w:eastAsia="Arial" w:hAnsi="Arial"/>
          <w:sz w:val="17"/>
          <w:szCs w:val="17"/>
          <w:i w:val="1"/>
          <w:iCs w:val="1"/>
          <w:color w:val="auto"/>
        </w:rPr>
        <w:t xml:space="preserve">SD </w:t>
      </w:r>
      <w:r>
        <w:rPr>
          <w:rFonts w:ascii="Arial" w:cs="Arial" w:eastAsia="Arial" w:hAnsi="Arial"/>
          <w:sz w:val="17"/>
          <w:szCs w:val="17"/>
          <w:color w:val="auto"/>
        </w:rPr>
        <w:t>= 0.93;</w:t>
      </w:r>
      <w:r>
        <w:rPr>
          <w:rFonts w:ascii="Arial" w:cs="Arial" w:eastAsia="Arial" w:hAnsi="Arial"/>
          <w:sz w:val="17"/>
          <w:szCs w:val="17"/>
          <w:i w:val="1"/>
          <w:iCs w:val="1"/>
          <w:color w:val="auto"/>
        </w:rPr>
        <w:t xml:space="preserve"> p </w:t>
      </w:r>
      <w:r>
        <w:rPr>
          <w:rFonts w:ascii="Arial" w:cs="Arial" w:eastAsia="Arial" w:hAnsi="Arial"/>
          <w:sz w:val="17"/>
          <w:szCs w:val="17"/>
          <w:color w:val="auto"/>
        </w:rPr>
        <w:t>&lt;</w:t>
      </w:r>
      <w:r>
        <w:rPr>
          <w:rFonts w:ascii="Arial" w:cs="Arial" w:eastAsia="Arial" w:hAnsi="Arial"/>
          <w:sz w:val="17"/>
          <w:szCs w:val="17"/>
          <w:i w:val="1"/>
          <w:iCs w:val="1"/>
          <w:color w:val="auto"/>
        </w:rPr>
        <w:t xml:space="preserve"> </w:t>
      </w:r>
      <w:r>
        <w:rPr>
          <w:rFonts w:ascii="Arial" w:cs="Arial" w:eastAsia="Arial" w:hAnsi="Arial"/>
          <w:sz w:val="17"/>
          <w:szCs w:val="17"/>
          <w:color w:val="auto"/>
        </w:rPr>
        <w:t>0.01), who did not diﬀer from each other.</w:t>
      </w:r>
    </w:p>
    <w:p>
      <w:pPr>
        <w:spacing w:after="0" w:line="5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Outcomes</w:t>
      </w:r>
    </w:p>
    <w:p>
      <w:pPr>
        <w:spacing w:after="0" w:line="25" w:lineRule="exact"/>
        <w:rPr>
          <w:sz w:val="20"/>
          <w:szCs w:val="20"/>
          <w:color w:val="auto"/>
        </w:rPr>
      </w:pPr>
    </w:p>
    <w:p>
      <w:pPr>
        <w:jc w:val="both"/>
        <w:spacing w:after="0" w:line="282" w:lineRule="auto"/>
        <w:rPr>
          <w:sz w:val="20"/>
          <w:szCs w:val="20"/>
          <w:color w:val="auto"/>
        </w:rPr>
      </w:pPr>
      <w:r>
        <w:rPr>
          <w:rFonts w:ascii="Arial" w:cs="Arial" w:eastAsia="Arial" w:hAnsi="Arial"/>
          <w:sz w:val="17"/>
          <w:szCs w:val="17"/>
          <w:color w:val="auto"/>
        </w:rPr>
        <w:t>When asked about the outcomes being aﬀected by theater classes, one-way ANOVA revealed significant overall diﬀerences in Communication Skills [</w:t>
      </w:r>
      <w:r>
        <w:rPr>
          <w:rFonts w:ascii="Arial" w:cs="Arial" w:eastAsia="Arial" w:hAnsi="Arial"/>
          <w:sz w:val="17"/>
          <w:szCs w:val="17"/>
          <w:i w:val="1"/>
          <w:iCs w:val="1"/>
          <w:color w:val="auto"/>
        </w:rPr>
        <w:t>F</w:t>
      </w:r>
      <w:r>
        <w:rPr>
          <w:rFonts w:ascii="Arial" w:cs="Arial" w:eastAsia="Arial" w:hAnsi="Arial"/>
          <w:sz w:val="17"/>
          <w:szCs w:val="17"/>
          <w:color w:val="auto"/>
        </w:rPr>
        <w:t xml:space="preserve">(2,134) = 5.53, </w:t>
      </w:r>
      <w:r>
        <w:rPr>
          <w:rFonts w:ascii="Arial" w:cs="Arial" w:eastAsia="Arial" w:hAnsi="Arial"/>
          <w:sz w:val="17"/>
          <w:szCs w:val="17"/>
          <w:i w:val="1"/>
          <w:iCs w:val="1"/>
          <w:color w:val="auto"/>
        </w:rPr>
        <w:t>p</w:t>
      </w:r>
      <w:r>
        <w:rPr>
          <w:rFonts w:ascii="Arial" w:cs="Arial" w:eastAsia="Arial" w:hAnsi="Arial"/>
          <w:sz w:val="17"/>
          <w:szCs w:val="17"/>
          <w:color w:val="auto"/>
        </w:rPr>
        <w:t xml:space="preserve"> &lt; 0.01], Interpersonal Skills [</w:t>
      </w:r>
      <w:r>
        <w:rPr>
          <w:rFonts w:ascii="Arial" w:cs="Arial" w:eastAsia="Arial" w:hAnsi="Arial"/>
          <w:sz w:val="17"/>
          <w:szCs w:val="17"/>
          <w:i w:val="1"/>
          <w:iCs w:val="1"/>
          <w:color w:val="auto"/>
        </w:rPr>
        <w:t>F</w:t>
      </w:r>
      <w:r>
        <w:rPr>
          <w:rFonts w:ascii="Arial" w:cs="Arial" w:eastAsia="Arial" w:hAnsi="Arial"/>
          <w:sz w:val="17"/>
          <w:szCs w:val="17"/>
          <w:color w:val="auto"/>
        </w:rPr>
        <w:t xml:space="preserve">(2,134) = 8.54, </w:t>
      </w:r>
      <w:r>
        <w:rPr>
          <w:rFonts w:ascii="Arial" w:cs="Arial" w:eastAsia="Arial" w:hAnsi="Arial"/>
          <w:sz w:val="17"/>
          <w:szCs w:val="17"/>
          <w:i w:val="1"/>
          <w:iCs w:val="1"/>
          <w:color w:val="auto"/>
        </w:rPr>
        <w:t>p</w:t>
      </w:r>
      <w:r>
        <w:rPr>
          <w:rFonts w:ascii="Arial" w:cs="Arial" w:eastAsia="Arial" w:hAnsi="Arial"/>
          <w:sz w:val="17"/>
          <w:szCs w:val="17"/>
          <w:color w:val="auto"/>
        </w:rPr>
        <w:t xml:space="preserve"> &lt; 0.001], Confidence [</w:t>
      </w:r>
      <w:r>
        <w:rPr>
          <w:rFonts w:ascii="Arial" w:cs="Arial" w:eastAsia="Arial" w:hAnsi="Arial"/>
          <w:sz w:val="17"/>
          <w:szCs w:val="17"/>
          <w:i w:val="1"/>
          <w:iCs w:val="1"/>
          <w:color w:val="auto"/>
        </w:rPr>
        <w:t>F</w:t>
      </w:r>
      <w:r>
        <w:rPr>
          <w:rFonts w:ascii="Arial" w:cs="Arial" w:eastAsia="Arial" w:hAnsi="Arial"/>
          <w:sz w:val="17"/>
          <w:szCs w:val="17"/>
          <w:color w:val="auto"/>
        </w:rPr>
        <w:t xml:space="preserve">(2,134) = 6.13, </w:t>
      </w:r>
      <w:r>
        <w:rPr>
          <w:rFonts w:ascii="Arial" w:cs="Arial" w:eastAsia="Arial" w:hAnsi="Arial"/>
          <w:sz w:val="17"/>
          <w:szCs w:val="17"/>
          <w:i w:val="1"/>
          <w:iCs w:val="1"/>
          <w:color w:val="auto"/>
        </w:rPr>
        <w:t xml:space="preserve">p </w:t>
      </w:r>
      <w:r>
        <w:rPr>
          <w:rFonts w:ascii="Arial" w:cs="Arial" w:eastAsia="Arial" w:hAnsi="Arial"/>
          <w:sz w:val="17"/>
          <w:szCs w:val="17"/>
          <w:color w:val="auto"/>
        </w:rPr>
        <w:t>&lt;</w:t>
      </w:r>
      <w:r>
        <w:rPr>
          <w:rFonts w:ascii="Arial" w:cs="Arial" w:eastAsia="Arial" w:hAnsi="Arial"/>
          <w:sz w:val="17"/>
          <w:szCs w:val="17"/>
          <w:i w:val="1"/>
          <w:iCs w:val="1"/>
          <w:color w:val="auto"/>
        </w:rPr>
        <w:t xml:space="preserve"> </w:t>
      </w:r>
      <w:r>
        <w:rPr>
          <w:rFonts w:ascii="Arial" w:cs="Arial" w:eastAsia="Arial" w:hAnsi="Arial"/>
          <w:sz w:val="17"/>
          <w:szCs w:val="17"/>
          <w:color w:val="auto"/>
        </w:rPr>
        <w:t>0.01], Imagination/Creativity [</w:t>
      </w:r>
      <w:r>
        <w:rPr>
          <w:rFonts w:ascii="Arial" w:cs="Arial" w:eastAsia="Arial" w:hAnsi="Arial"/>
          <w:sz w:val="17"/>
          <w:szCs w:val="17"/>
          <w:i w:val="1"/>
          <w:iCs w:val="1"/>
          <w:color w:val="auto"/>
        </w:rPr>
        <w:t>F</w:t>
      </w:r>
      <w:r>
        <w:rPr>
          <w:rFonts w:ascii="Arial" w:cs="Arial" w:eastAsia="Arial" w:hAnsi="Arial"/>
          <w:sz w:val="17"/>
          <w:szCs w:val="17"/>
          <w:color w:val="auto"/>
        </w:rPr>
        <w:t>(2,134) = 7.23,</w:t>
      </w:r>
      <w:r>
        <w:rPr>
          <w:rFonts w:ascii="Arial" w:cs="Arial" w:eastAsia="Arial" w:hAnsi="Arial"/>
          <w:sz w:val="17"/>
          <w:szCs w:val="17"/>
          <w:i w:val="1"/>
          <w:iCs w:val="1"/>
          <w:color w:val="auto"/>
        </w:rPr>
        <w:t xml:space="preserve"> p </w:t>
      </w:r>
      <w:r>
        <w:rPr>
          <w:rFonts w:ascii="Arial" w:cs="Arial" w:eastAsia="Arial" w:hAnsi="Arial"/>
          <w:sz w:val="17"/>
          <w:szCs w:val="17"/>
          <w:color w:val="auto"/>
        </w:rPr>
        <w:t>= 0.001],</w:t>
      </w:r>
      <w:r>
        <w:rPr>
          <w:rFonts w:ascii="Arial" w:cs="Arial" w:eastAsia="Arial" w:hAnsi="Arial"/>
          <w:sz w:val="17"/>
          <w:szCs w:val="17"/>
          <w:i w:val="1"/>
          <w:iCs w:val="1"/>
          <w:color w:val="auto"/>
        </w:rPr>
        <w:t xml:space="preserve"> </w:t>
      </w:r>
      <w:r>
        <w:rPr>
          <w:rFonts w:ascii="Arial" w:cs="Arial" w:eastAsia="Arial" w:hAnsi="Arial"/>
          <w:sz w:val="17"/>
          <w:szCs w:val="17"/>
          <w:color w:val="auto"/>
        </w:rPr>
        <w:t>and Empathy [</w:t>
      </w:r>
      <w:r>
        <w:rPr>
          <w:rFonts w:ascii="Arial" w:cs="Arial" w:eastAsia="Arial" w:hAnsi="Arial"/>
          <w:sz w:val="17"/>
          <w:szCs w:val="17"/>
          <w:i w:val="1"/>
          <w:iCs w:val="1"/>
          <w:color w:val="auto"/>
        </w:rPr>
        <w:t>F</w:t>
      </w:r>
      <w:r>
        <w:rPr>
          <w:rFonts w:ascii="Arial" w:cs="Arial" w:eastAsia="Arial" w:hAnsi="Arial"/>
          <w:sz w:val="17"/>
          <w:szCs w:val="17"/>
          <w:color w:val="auto"/>
        </w:rPr>
        <w:t xml:space="preserve">(2,134) = 4.28, </w:t>
      </w:r>
      <w:r>
        <w:rPr>
          <w:rFonts w:ascii="Arial" w:cs="Arial" w:eastAsia="Arial" w:hAnsi="Arial"/>
          <w:sz w:val="17"/>
          <w:szCs w:val="17"/>
          <w:i w:val="1"/>
          <w:iCs w:val="1"/>
          <w:color w:val="auto"/>
        </w:rPr>
        <w:t>p</w:t>
      </w:r>
      <w:r>
        <w:rPr>
          <w:rFonts w:ascii="Arial" w:cs="Arial" w:eastAsia="Arial" w:hAnsi="Arial"/>
          <w:sz w:val="17"/>
          <w:szCs w:val="17"/>
          <w:color w:val="auto"/>
        </w:rPr>
        <w:t xml:space="preserve"> &lt; 0.05] by education level.</w:t>
      </w:r>
    </w:p>
    <w:p>
      <w:pPr>
        <w:spacing w:after="0" w:line="3" w:lineRule="exact"/>
        <w:rPr>
          <w:sz w:val="20"/>
          <w:szCs w:val="20"/>
          <w:color w:val="auto"/>
        </w:rPr>
      </w:pPr>
    </w:p>
    <w:p>
      <w:pPr>
        <w:jc w:val="both"/>
        <w:ind w:firstLine="229"/>
        <w:spacing w:after="0" w:line="217" w:lineRule="auto"/>
        <w:rPr>
          <w:sz w:val="20"/>
          <w:szCs w:val="20"/>
          <w:color w:val="auto"/>
        </w:rPr>
      </w:pPr>
      <w:r>
        <w:rPr>
          <w:rFonts w:ascii="Arial" w:cs="Arial" w:eastAsia="Arial" w:hAnsi="Arial"/>
          <w:sz w:val="19"/>
          <w:szCs w:val="19"/>
          <w:i w:val="1"/>
          <w:iCs w:val="1"/>
          <w:color w:val="auto"/>
        </w:rPr>
        <w:t xml:space="preserve">Post hoc </w:t>
      </w:r>
      <w:r>
        <w:rPr>
          <w:rFonts w:ascii="Arial" w:cs="Arial" w:eastAsia="Arial" w:hAnsi="Arial"/>
          <w:sz w:val="19"/>
          <w:szCs w:val="19"/>
          <w:color w:val="auto"/>
        </w:rPr>
        <w:t>comparisons revealed that those with MAs reported</w:t>
      </w:r>
      <w:r>
        <w:rPr>
          <w:rFonts w:ascii="Arial" w:cs="Arial" w:eastAsia="Arial" w:hAnsi="Arial"/>
          <w:sz w:val="19"/>
          <w:szCs w:val="19"/>
          <w:i w:val="1"/>
          <w:iCs w:val="1"/>
          <w:color w:val="auto"/>
        </w:rPr>
        <w:t xml:space="preserve"> </w:t>
      </w:r>
      <w:r>
        <w:rPr>
          <w:rFonts w:ascii="Arial" w:cs="Arial" w:eastAsia="Arial" w:hAnsi="Arial"/>
          <w:sz w:val="19"/>
          <w:szCs w:val="19"/>
          <w:color w:val="auto"/>
        </w:rPr>
        <w:t>Empathy (M</w:t>
      </w:r>
      <w:r>
        <w:rPr>
          <w:rFonts w:ascii="Arial" w:cs="Arial" w:eastAsia="Arial" w:hAnsi="Arial"/>
          <w:sz w:val="28"/>
          <w:szCs w:val="28"/>
          <w:i w:val="1"/>
          <w:iCs w:val="1"/>
          <w:color w:val="auto"/>
          <w:vertAlign w:val="subscript"/>
        </w:rPr>
        <w:t>AA</w:t>
      </w:r>
      <w:r>
        <w:rPr>
          <w:rFonts w:ascii="Arial" w:cs="Arial" w:eastAsia="Arial" w:hAnsi="Arial"/>
          <w:sz w:val="28"/>
          <w:szCs w:val="28"/>
          <w:color w:val="auto"/>
          <w:vertAlign w:val="subscript"/>
        </w:rPr>
        <w:t>=</w:t>
      </w:r>
      <w:r>
        <w:rPr>
          <w:rFonts w:ascii="Arial" w:cs="Arial" w:eastAsia="Arial" w:hAnsi="Arial"/>
          <w:sz w:val="28"/>
          <w:szCs w:val="28"/>
          <w:i w:val="1"/>
          <w:iCs w:val="1"/>
          <w:color w:val="auto"/>
          <w:vertAlign w:val="subscript"/>
        </w:rPr>
        <w:t>BA</w:t>
      </w:r>
      <w:r>
        <w:rPr>
          <w:rFonts w:ascii="Arial" w:cs="Arial" w:eastAsia="Arial" w:hAnsi="Arial"/>
          <w:sz w:val="19"/>
          <w:szCs w:val="19"/>
          <w:color w:val="auto"/>
        </w:rPr>
        <w:t xml:space="preserve"> = 6.38, </w:t>
      </w:r>
      <w:r>
        <w:rPr>
          <w:rFonts w:ascii="Arial" w:cs="Arial" w:eastAsia="Arial" w:hAnsi="Arial"/>
          <w:sz w:val="19"/>
          <w:szCs w:val="19"/>
          <w:i w:val="1"/>
          <w:iCs w:val="1"/>
          <w:color w:val="auto"/>
        </w:rPr>
        <w:t>SD</w:t>
      </w:r>
      <w:r>
        <w:rPr>
          <w:rFonts w:ascii="Arial" w:cs="Arial" w:eastAsia="Arial" w:hAnsi="Arial"/>
          <w:sz w:val="19"/>
          <w:szCs w:val="19"/>
          <w:color w:val="auto"/>
        </w:rPr>
        <w:t xml:space="preserve"> = 0.92; M</w:t>
      </w:r>
      <w:r>
        <w:rPr>
          <w:rFonts w:ascii="Arial" w:cs="Arial" w:eastAsia="Arial" w:hAnsi="Arial"/>
          <w:sz w:val="28"/>
          <w:szCs w:val="28"/>
          <w:i w:val="1"/>
          <w:iCs w:val="1"/>
          <w:color w:val="auto"/>
          <w:vertAlign w:val="subscript"/>
        </w:rPr>
        <w:t>MA</w:t>
      </w:r>
      <w:r>
        <w:rPr>
          <w:rFonts w:ascii="Arial" w:cs="Arial" w:eastAsia="Arial" w:hAnsi="Arial"/>
          <w:sz w:val="19"/>
          <w:szCs w:val="19"/>
          <w:color w:val="auto"/>
        </w:rPr>
        <w:t xml:space="preserve"> = 6.51, </w:t>
      </w:r>
      <w:r>
        <w:rPr>
          <w:rFonts w:ascii="Arial" w:cs="Arial" w:eastAsia="Arial" w:hAnsi="Arial"/>
          <w:sz w:val="19"/>
          <w:szCs w:val="19"/>
          <w:i w:val="1"/>
          <w:iCs w:val="1"/>
          <w:color w:val="auto"/>
        </w:rPr>
        <w:t>SD</w:t>
      </w:r>
      <w:r>
        <w:rPr>
          <w:rFonts w:ascii="Arial" w:cs="Arial" w:eastAsia="Arial" w:hAnsi="Arial"/>
          <w:sz w:val="19"/>
          <w:szCs w:val="19"/>
          <w:color w:val="auto"/>
        </w:rPr>
        <w:t xml:space="preserve"> = 0.75; M</w:t>
      </w:r>
      <w:r>
        <w:rPr>
          <w:rFonts w:ascii="Arial" w:cs="Arial" w:eastAsia="Arial" w:hAnsi="Arial"/>
          <w:sz w:val="28"/>
          <w:szCs w:val="28"/>
          <w:i w:val="1"/>
          <w:iCs w:val="1"/>
          <w:color w:val="auto"/>
          <w:vertAlign w:val="subscript"/>
        </w:rPr>
        <w:t>Ph</w:t>
      </w:r>
      <w:r>
        <w:rPr>
          <w:rFonts w:ascii="Arial" w:cs="Arial" w:eastAsia="Arial" w:hAnsi="Arial"/>
          <w:sz w:val="19"/>
          <w:szCs w:val="19"/>
          <w:color w:val="auto"/>
        </w:rPr>
        <w:t>.</w:t>
      </w:r>
      <w:r>
        <w:rPr>
          <w:rFonts w:ascii="Arial" w:cs="Arial" w:eastAsia="Arial" w:hAnsi="Arial"/>
          <w:sz w:val="28"/>
          <w:szCs w:val="28"/>
          <w:i w:val="1"/>
          <w:iCs w:val="1"/>
          <w:color w:val="auto"/>
          <w:vertAlign w:val="subscript"/>
        </w:rPr>
        <w:t>D</w:t>
      </w:r>
      <w:r>
        <w:rPr>
          <w:rFonts w:ascii="Arial" w:cs="Arial" w:eastAsia="Arial" w:hAnsi="Arial"/>
          <w:sz w:val="19"/>
          <w:szCs w:val="19"/>
          <w:color w:val="auto"/>
        </w:rPr>
        <w:t xml:space="preserve">. = 5.87, </w:t>
      </w:r>
      <w:r>
        <w:rPr>
          <w:rFonts w:ascii="Arial" w:cs="Arial" w:eastAsia="Arial" w:hAnsi="Arial"/>
          <w:sz w:val="19"/>
          <w:szCs w:val="19"/>
          <w:i w:val="1"/>
          <w:iCs w:val="1"/>
          <w:color w:val="auto"/>
        </w:rPr>
        <w:t>SD</w:t>
      </w:r>
      <w:r>
        <w:rPr>
          <w:rFonts w:ascii="Arial" w:cs="Arial" w:eastAsia="Arial" w:hAnsi="Arial"/>
          <w:sz w:val="19"/>
          <w:szCs w:val="19"/>
          <w:color w:val="auto"/>
        </w:rPr>
        <w:t xml:space="preserve"> = 1.49) as being significantly more aﬀected by theater classes than those with PhDs (</w:t>
      </w:r>
      <w:r>
        <w:rPr>
          <w:rFonts w:ascii="Arial" w:cs="Arial" w:eastAsia="Arial" w:hAnsi="Arial"/>
          <w:sz w:val="19"/>
          <w:szCs w:val="19"/>
          <w:i w:val="1"/>
          <w:iCs w:val="1"/>
          <w:color w:val="auto"/>
        </w:rPr>
        <w:t>p</w:t>
      </w:r>
      <w:r>
        <w:rPr>
          <w:rFonts w:ascii="Arial" w:cs="Arial" w:eastAsia="Arial" w:hAnsi="Arial"/>
          <w:sz w:val="19"/>
          <w:szCs w:val="19"/>
          <w:color w:val="auto"/>
        </w:rPr>
        <w:t xml:space="preserve"> &lt; 0.05). However, respondents with AA/BAs did not diﬀer from those with MAs or those with Ph.D’s.</w:t>
      </w:r>
    </w:p>
    <w:p>
      <w:pPr>
        <w:spacing w:after="0" w:line="2" w:lineRule="exact"/>
        <w:rPr>
          <w:sz w:val="20"/>
          <w:szCs w:val="20"/>
          <w:color w:val="auto"/>
        </w:rPr>
      </w:pPr>
    </w:p>
    <w:p>
      <w:pPr>
        <w:jc w:val="both"/>
        <w:ind w:firstLine="229"/>
        <w:spacing w:after="0" w:line="201" w:lineRule="auto"/>
        <w:rPr>
          <w:sz w:val="20"/>
          <w:szCs w:val="20"/>
          <w:color w:val="auto"/>
        </w:rPr>
      </w:pPr>
      <w:r>
        <w:rPr>
          <w:rFonts w:ascii="Arial" w:cs="Arial" w:eastAsia="Arial" w:hAnsi="Arial"/>
          <w:sz w:val="18"/>
          <w:szCs w:val="18"/>
          <w:color w:val="auto"/>
        </w:rPr>
        <w:t>Respondents with AA/BA and MAs rated Communication Skills (M</w:t>
      </w:r>
      <w:r>
        <w:rPr>
          <w:rFonts w:ascii="Arial" w:cs="Arial" w:eastAsia="Arial" w:hAnsi="Arial"/>
          <w:sz w:val="27"/>
          <w:szCs w:val="27"/>
          <w:i w:val="1"/>
          <w:iCs w:val="1"/>
          <w:color w:val="auto"/>
          <w:vertAlign w:val="subscript"/>
        </w:rPr>
        <w:t>AA</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BA</w:t>
      </w:r>
      <w:r>
        <w:rPr>
          <w:rFonts w:ascii="Arial" w:cs="Arial" w:eastAsia="Arial" w:hAnsi="Arial"/>
          <w:sz w:val="18"/>
          <w:szCs w:val="18"/>
          <w:color w:val="auto"/>
        </w:rPr>
        <w:t xml:space="preserve"> = 6.62, </w:t>
      </w:r>
      <w:r>
        <w:rPr>
          <w:rFonts w:ascii="Arial" w:cs="Arial" w:eastAsia="Arial" w:hAnsi="Arial"/>
          <w:sz w:val="18"/>
          <w:szCs w:val="18"/>
          <w:i w:val="1"/>
          <w:iCs w:val="1"/>
          <w:color w:val="auto"/>
        </w:rPr>
        <w:t>SD</w:t>
      </w:r>
      <w:r>
        <w:rPr>
          <w:rFonts w:ascii="Arial" w:cs="Arial" w:eastAsia="Arial" w:hAnsi="Arial"/>
          <w:sz w:val="18"/>
          <w:szCs w:val="18"/>
          <w:color w:val="auto"/>
        </w:rPr>
        <w:t xml:space="preserve"> = 0.59; M</w:t>
      </w:r>
      <w:r>
        <w:rPr>
          <w:rFonts w:ascii="Arial" w:cs="Arial" w:eastAsia="Arial" w:hAnsi="Arial"/>
          <w:sz w:val="27"/>
          <w:szCs w:val="27"/>
          <w:i w:val="1"/>
          <w:iCs w:val="1"/>
          <w:color w:val="auto"/>
          <w:vertAlign w:val="subscript"/>
        </w:rPr>
        <w:t>MA</w:t>
      </w:r>
      <w:r>
        <w:rPr>
          <w:rFonts w:ascii="Arial" w:cs="Arial" w:eastAsia="Arial" w:hAnsi="Arial"/>
          <w:sz w:val="18"/>
          <w:szCs w:val="18"/>
          <w:color w:val="auto"/>
        </w:rPr>
        <w:t xml:space="preserve"> = 6.49, </w:t>
      </w:r>
      <w:r>
        <w:rPr>
          <w:rFonts w:ascii="Arial" w:cs="Arial" w:eastAsia="Arial" w:hAnsi="Arial"/>
          <w:sz w:val="18"/>
          <w:szCs w:val="18"/>
          <w:i w:val="1"/>
          <w:iCs w:val="1"/>
          <w:color w:val="auto"/>
        </w:rPr>
        <w:t>SD</w:t>
      </w:r>
      <w:r>
        <w:rPr>
          <w:rFonts w:ascii="Arial" w:cs="Arial" w:eastAsia="Arial" w:hAnsi="Arial"/>
          <w:sz w:val="18"/>
          <w:szCs w:val="18"/>
          <w:color w:val="auto"/>
        </w:rPr>
        <w:t xml:space="preserve"> = 0.78; M</w:t>
      </w:r>
      <w:r>
        <w:rPr>
          <w:rFonts w:ascii="Arial" w:cs="Arial" w:eastAsia="Arial" w:hAnsi="Arial"/>
          <w:sz w:val="27"/>
          <w:szCs w:val="27"/>
          <w:i w:val="1"/>
          <w:iCs w:val="1"/>
          <w:color w:val="auto"/>
          <w:vertAlign w:val="subscript"/>
        </w:rPr>
        <w:t>Ph</w:t>
      </w:r>
      <w:r>
        <w:rPr>
          <w:rFonts w:ascii="Arial" w:cs="Arial" w:eastAsia="Arial" w:hAnsi="Arial"/>
          <w:sz w:val="18"/>
          <w:szCs w:val="18"/>
          <w:color w:val="auto"/>
        </w:rPr>
        <w:t>.</w:t>
      </w:r>
      <w:r>
        <w:rPr>
          <w:rFonts w:ascii="Arial" w:cs="Arial" w:eastAsia="Arial" w:hAnsi="Arial"/>
          <w:sz w:val="27"/>
          <w:szCs w:val="27"/>
          <w:i w:val="1"/>
          <w:iCs w:val="1"/>
          <w:color w:val="auto"/>
          <w:vertAlign w:val="subscript"/>
        </w:rPr>
        <w:t>D</w:t>
      </w:r>
      <w:r>
        <w:rPr>
          <w:rFonts w:ascii="Arial" w:cs="Arial" w:eastAsia="Arial" w:hAnsi="Arial"/>
          <w:sz w:val="18"/>
          <w:szCs w:val="18"/>
          <w:color w:val="auto"/>
        </w:rPr>
        <w:t xml:space="preserve">. = 5.91, </w:t>
      </w:r>
      <w:r>
        <w:rPr>
          <w:rFonts w:ascii="Arial" w:cs="Arial" w:eastAsia="Arial" w:hAnsi="Arial"/>
          <w:sz w:val="18"/>
          <w:szCs w:val="18"/>
          <w:i w:val="1"/>
          <w:iCs w:val="1"/>
          <w:color w:val="auto"/>
        </w:rPr>
        <w:t>SD</w:t>
      </w:r>
      <w:r>
        <w:rPr>
          <w:rFonts w:ascii="Arial" w:cs="Arial" w:eastAsia="Arial" w:hAnsi="Arial"/>
          <w:sz w:val="18"/>
          <w:szCs w:val="18"/>
          <w:color w:val="auto"/>
        </w:rPr>
        <w:t xml:space="preserve"> = 1.08; </w:t>
      </w:r>
      <w:r>
        <w:rPr>
          <w:rFonts w:ascii="Arial" w:cs="Arial" w:eastAsia="Arial" w:hAnsi="Arial"/>
          <w:sz w:val="18"/>
          <w:szCs w:val="18"/>
          <w:i w:val="1"/>
          <w:iCs w:val="1"/>
          <w:color w:val="auto"/>
        </w:rPr>
        <w:t>p</w:t>
      </w:r>
      <w:r>
        <w:rPr>
          <w:rFonts w:ascii="Arial" w:cs="Arial" w:eastAsia="Arial" w:hAnsi="Arial"/>
          <w:sz w:val="27"/>
          <w:szCs w:val="27"/>
          <w:i w:val="1"/>
          <w:iCs w:val="1"/>
          <w:color w:val="auto"/>
          <w:vertAlign w:val="subscript"/>
        </w:rPr>
        <w:t>AA</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BA</w:t>
      </w:r>
      <w:r>
        <w:rPr>
          <w:rFonts w:ascii="Arial" w:cs="Arial" w:eastAsia="Arial" w:hAnsi="Arial"/>
          <w:sz w:val="18"/>
          <w:szCs w:val="18"/>
          <w:color w:val="auto"/>
        </w:rPr>
        <w:t xml:space="preserve"> &lt; 0.05, </w:t>
      </w:r>
      <w:r>
        <w:rPr>
          <w:rFonts w:ascii="Arial" w:cs="Arial" w:eastAsia="Arial" w:hAnsi="Arial"/>
          <w:sz w:val="18"/>
          <w:szCs w:val="18"/>
          <w:i w:val="1"/>
          <w:iCs w:val="1"/>
          <w:color w:val="auto"/>
        </w:rPr>
        <w:t>p</w:t>
      </w:r>
      <w:r>
        <w:rPr>
          <w:rFonts w:ascii="Arial" w:cs="Arial" w:eastAsia="Arial" w:hAnsi="Arial"/>
          <w:sz w:val="27"/>
          <w:szCs w:val="27"/>
          <w:i w:val="1"/>
          <w:iCs w:val="1"/>
          <w:color w:val="auto"/>
          <w:vertAlign w:val="subscript"/>
        </w:rPr>
        <w:t>MA</w:t>
      </w:r>
      <w:r>
        <w:rPr>
          <w:rFonts w:ascii="Arial" w:cs="Arial" w:eastAsia="Arial" w:hAnsi="Arial"/>
          <w:sz w:val="18"/>
          <w:szCs w:val="18"/>
          <w:color w:val="auto"/>
        </w:rPr>
        <w:t xml:space="preserve"> &lt; 0.01), Interpersonal Skills (M</w:t>
      </w:r>
      <w:r>
        <w:rPr>
          <w:rFonts w:ascii="Arial" w:cs="Arial" w:eastAsia="Arial" w:hAnsi="Arial"/>
          <w:sz w:val="27"/>
          <w:szCs w:val="27"/>
          <w:i w:val="1"/>
          <w:iCs w:val="1"/>
          <w:color w:val="auto"/>
          <w:vertAlign w:val="subscript"/>
        </w:rPr>
        <w:t>AA</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BA</w:t>
      </w:r>
      <w:r>
        <w:rPr>
          <w:rFonts w:ascii="Arial" w:cs="Arial" w:eastAsia="Arial" w:hAnsi="Arial"/>
          <w:sz w:val="18"/>
          <w:szCs w:val="18"/>
          <w:color w:val="auto"/>
        </w:rPr>
        <w:t xml:space="preserve"> = 6.43, </w:t>
      </w:r>
      <w:r>
        <w:rPr>
          <w:rFonts w:ascii="Arial" w:cs="Arial" w:eastAsia="Arial" w:hAnsi="Arial"/>
          <w:sz w:val="18"/>
          <w:szCs w:val="18"/>
          <w:i w:val="1"/>
          <w:iCs w:val="1"/>
          <w:color w:val="auto"/>
        </w:rPr>
        <w:t>SD</w:t>
      </w:r>
      <w:r>
        <w:rPr>
          <w:rFonts w:ascii="Arial" w:cs="Arial" w:eastAsia="Arial" w:hAnsi="Arial"/>
          <w:sz w:val="18"/>
          <w:szCs w:val="18"/>
          <w:color w:val="auto"/>
        </w:rPr>
        <w:t xml:space="preserve"> = 0.87; M</w:t>
      </w:r>
      <w:r>
        <w:rPr>
          <w:rFonts w:ascii="Arial" w:cs="Arial" w:eastAsia="Arial" w:hAnsi="Arial"/>
          <w:sz w:val="27"/>
          <w:szCs w:val="27"/>
          <w:i w:val="1"/>
          <w:iCs w:val="1"/>
          <w:color w:val="auto"/>
          <w:vertAlign w:val="subscript"/>
        </w:rPr>
        <w:t>MA</w:t>
      </w:r>
      <w:r>
        <w:rPr>
          <w:rFonts w:ascii="Arial" w:cs="Arial" w:eastAsia="Arial" w:hAnsi="Arial"/>
          <w:sz w:val="18"/>
          <w:szCs w:val="18"/>
          <w:color w:val="auto"/>
        </w:rPr>
        <w:t xml:space="preserve"> = 6.40, </w:t>
      </w:r>
      <w:r>
        <w:rPr>
          <w:rFonts w:ascii="Arial" w:cs="Arial" w:eastAsia="Arial" w:hAnsi="Arial"/>
          <w:sz w:val="18"/>
          <w:szCs w:val="18"/>
          <w:i w:val="1"/>
          <w:iCs w:val="1"/>
          <w:color w:val="auto"/>
        </w:rPr>
        <w:t xml:space="preserve">SD </w:t>
      </w:r>
      <w:r>
        <w:rPr>
          <w:rFonts w:ascii="Arial" w:cs="Arial" w:eastAsia="Arial" w:hAnsi="Arial"/>
          <w:sz w:val="18"/>
          <w:szCs w:val="18"/>
          <w:color w:val="auto"/>
        </w:rPr>
        <w:t>= 0.85; M</w:t>
      </w:r>
      <w:r>
        <w:rPr>
          <w:rFonts w:ascii="Arial" w:cs="Arial" w:eastAsia="Arial" w:hAnsi="Arial"/>
          <w:sz w:val="27"/>
          <w:szCs w:val="27"/>
          <w:i w:val="1"/>
          <w:iCs w:val="1"/>
          <w:color w:val="auto"/>
          <w:vertAlign w:val="subscript"/>
        </w:rPr>
        <w:t>Ph</w:t>
      </w:r>
      <w:r>
        <w:rPr>
          <w:rFonts w:ascii="Arial" w:cs="Arial" w:eastAsia="Arial" w:hAnsi="Arial"/>
          <w:sz w:val="18"/>
          <w:szCs w:val="18"/>
          <w:color w:val="auto"/>
        </w:rPr>
        <w:t>.</w:t>
      </w:r>
      <w:r>
        <w:rPr>
          <w:rFonts w:ascii="Arial" w:cs="Arial" w:eastAsia="Arial" w:hAnsi="Arial"/>
          <w:sz w:val="27"/>
          <w:szCs w:val="27"/>
          <w:i w:val="1"/>
          <w:iCs w:val="1"/>
          <w:color w:val="auto"/>
          <w:vertAlign w:val="subscript"/>
        </w:rPr>
        <w:t>D</w:t>
      </w:r>
      <w:r>
        <w:rPr>
          <w:rFonts w:ascii="Arial" w:cs="Arial" w:eastAsia="Arial" w:hAnsi="Arial"/>
          <w:sz w:val="18"/>
          <w:szCs w:val="18"/>
          <w:color w:val="auto"/>
        </w:rPr>
        <w:t>. = 5.43,</w:t>
      </w:r>
      <w:r>
        <w:rPr>
          <w:rFonts w:ascii="Arial" w:cs="Arial" w:eastAsia="Arial" w:hAnsi="Arial"/>
          <w:sz w:val="18"/>
          <w:szCs w:val="18"/>
          <w:i w:val="1"/>
          <w:iCs w:val="1"/>
          <w:color w:val="auto"/>
        </w:rPr>
        <w:t xml:space="preserve"> SD </w:t>
      </w:r>
      <w:r>
        <w:rPr>
          <w:rFonts w:ascii="Arial" w:cs="Arial" w:eastAsia="Arial" w:hAnsi="Arial"/>
          <w:sz w:val="18"/>
          <w:szCs w:val="18"/>
          <w:color w:val="auto"/>
        </w:rPr>
        <w:t>= 1.65;</w:t>
      </w:r>
      <w:r>
        <w:rPr>
          <w:rFonts w:ascii="Arial" w:cs="Arial" w:eastAsia="Arial" w:hAnsi="Arial"/>
          <w:sz w:val="18"/>
          <w:szCs w:val="18"/>
          <w:i w:val="1"/>
          <w:iCs w:val="1"/>
          <w:color w:val="auto"/>
        </w:rPr>
        <w:t xml:space="preserve"> p</w:t>
      </w:r>
      <w:r>
        <w:rPr>
          <w:rFonts w:ascii="Arial" w:cs="Arial" w:eastAsia="Arial" w:hAnsi="Arial"/>
          <w:sz w:val="27"/>
          <w:szCs w:val="27"/>
          <w:i w:val="1"/>
          <w:iCs w:val="1"/>
          <w:color w:val="auto"/>
          <w:vertAlign w:val="subscript"/>
        </w:rPr>
        <w:t>AA</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BA</w:t>
      </w:r>
      <w:r>
        <w:rPr>
          <w:rFonts w:ascii="Arial" w:cs="Arial" w:eastAsia="Arial" w:hAnsi="Arial"/>
          <w:sz w:val="18"/>
          <w:szCs w:val="18"/>
          <w:i w:val="1"/>
          <w:iCs w:val="1"/>
          <w:color w:val="auto"/>
        </w:rPr>
        <w:t xml:space="preserve"> </w:t>
      </w:r>
      <w:r>
        <w:rPr>
          <w:rFonts w:ascii="Arial" w:cs="Arial" w:eastAsia="Arial" w:hAnsi="Arial"/>
          <w:sz w:val="18"/>
          <w:szCs w:val="18"/>
          <w:color w:val="auto"/>
        </w:rPr>
        <w:t>&lt;</w:t>
      </w:r>
      <w:r>
        <w:rPr>
          <w:rFonts w:ascii="Arial" w:cs="Arial" w:eastAsia="Arial" w:hAnsi="Arial"/>
          <w:sz w:val="18"/>
          <w:szCs w:val="18"/>
          <w:i w:val="1"/>
          <w:iCs w:val="1"/>
          <w:color w:val="auto"/>
        </w:rPr>
        <w:t xml:space="preserve"> </w:t>
      </w:r>
      <w:r>
        <w:rPr>
          <w:rFonts w:ascii="Arial" w:cs="Arial" w:eastAsia="Arial" w:hAnsi="Arial"/>
          <w:sz w:val="18"/>
          <w:szCs w:val="18"/>
          <w:color w:val="auto"/>
        </w:rPr>
        <w:t>0.01,</w:t>
      </w:r>
      <w:r>
        <w:rPr>
          <w:rFonts w:ascii="Arial" w:cs="Arial" w:eastAsia="Arial" w:hAnsi="Arial"/>
          <w:sz w:val="18"/>
          <w:szCs w:val="18"/>
          <w:i w:val="1"/>
          <w:iCs w:val="1"/>
          <w:color w:val="auto"/>
        </w:rPr>
        <w:t xml:space="preserve"> p</w:t>
      </w:r>
      <w:r>
        <w:rPr>
          <w:rFonts w:ascii="Arial" w:cs="Arial" w:eastAsia="Arial" w:hAnsi="Arial"/>
          <w:sz w:val="27"/>
          <w:szCs w:val="27"/>
          <w:i w:val="1"/>
          <w:iCs w:val="1"/>
          <w:color w:val="auto"/>
          <w:vertAlign w:val="subscript"/>
        </w:rPr>
        <w:t>MA</w:t>
      </w:r>
      <w:r>
        <w:rPr>
          <w:rFonts w:ascii="Arial" w:cs="Arial" w:eastAsia="Arial" w:hAnsi="Arial"/>
          <w:sz w:val="18"/>
          <w:szCs w:val="18"/>
          <w:i w:val="1"/>
          <w:iCs w:val="1"/>
          <w:color w:val="auto"/>
        </w:rPr>
        <w:t xml:space="preserve"> </w:t>
      </w:r>
      <w:r>
        <w:rPr>
          <w:rFonts w:ascii="Arial" w:cs="Arial" w:eastAsia="Arial" w:hAnsi="Arial"/>
          <w:sz w:val="18"/>
          <w:szCs w:val="18"/>
          <w:color w:val="auto"/>
        </w:rPr>
        <w:t>&lt;</w:t>
      </w:r>
      <w:r>
        <w:rPr>
          <w:rFonts w:ascii="Arial" w:cs="Arial" w:eastAsia="Arial" w:hAnsi="Arial"/>
          <w:sz w:val="18"/>
          <w:szCs w:val="18"/>
          <w:i w:val="1"/>
          <w:iCs w:val="1"/>
          <w:color w:val="auto"/>
        </w:rPr>
        <w:t xml:space="preserve"> </w:t>
      </w:r>
      <w:r>
        <w:rPr>
          <w:rFonts w:ascii="Arial" w:cs="Arial" w:eastAsia="Arial" w:hAnsi="Arial"/>
          <w:sz w:val="18"/>
          <w:szCs w:val="18"/>
          <w:color w:val="auto"/>
        </w:rPr>
        <w:t>0.001),</w:t>
      </w:r>
      <w:r>
        <w:rPr>
          <w:rFonts w:ascii="Arial" w:cs="Arial" w:eastAsia="Arial" w:hAnsi="Arial"/>
          <w:sz w:val="18"/>
          <w:szCs w:val="18"/>
          <w:i w:val="1"/>
          <w:iCs w:val="1"/>
          <w:color w:val="auto"/>
        </w:rPr>
        <w:t xml:space="preserve"> </w:t>
      </w:r>
      <w:r>
        <w:rPr>
          <w:rFonts w:ascii="Arial" w:cs="Arial" w:eastAsia="Arial" w:hAnsi="Arial"/>
          <w:sz w:val="18"/>
          <w:szCs w:val="18"/>
          <w:color w:val="auto"/>
        </w:rPr>
        <w:t>Confidence (M</w:t>
      </w:r>
      <w:r>
        <w:rPr>
          <w:rFonts w:ascii="Arial" w:cs="Arial" w:eastAsia="Arial" w:hAnsi="Arial"/>
          <w:sz w:val="27"/>
          <w:szCs w:val="27"/>
          <w:i w:val="1"/>
          <w:iCs w:val="1"/>
          <w:color w:val="auto"/>
          <w:vertAlign w:val="subscript"/>
        </w:rPr>
        <w:t>AA</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BA</w:t>
      </w:r>
      <w:r>
        <w:rPr>
          <w:rFonts w:ascii="Arial" w:cs="Arial" w:eastAsia="Arial" w:hAnsi="Arial"/>
          <w:sz w:val="18"/>
          <w:szCs w:val="18"/>
          <w:color w:val="auto"/>
        </w:rPr>
        <w:t xml:space="preserve"> = 6.71, </w:t>
      </w:r>
      <w:r>
        <w:rPr>
          <w:rFonts w:ascii="Arial" w:cs="Arial" w:eastAsia="Arial" w:hAnsi="Arial"/>
          <w:sz w:val="18"/>
          <w:szCs w:val="18"/>
          <w:i w:val="1"/>
          <w:iCs w:val="1"/>
          <w:color w:val="auto"/>
        </w:rPr>
        <w:t>SD</w:t>
      </w:r>
      <w:r>
        <w:rPr>
          <w:rFonts w:ascii="Arial" w:cs="Arial" w:eastAsia="Arial" w:hAnsi="Arial"/>
          <w:sz w:val="18"/>
          <w:szCs w:val="18"/>
          <w:color w:val="auto"/>
        </w:rPr>
        <w:t xml:space="preserve"> = 0.64; M</w:t>
      </w:r>
      <w:r>
        <w:rPr>
          <w:rFonts w:ascii="Arial" w:cs="Arial" w:eastAsia="Arial" w:hAnsi="Arial"/>
          <w:sz w:val="27"/>
          <w:szCs w:val="27"/>
          <w:i w:val="1"/>
          <w:iCs w:val="1"/>
          <w:color w:val="auto"/>
          <w:vertAlign w:val="subscript"/>
        </w:rPr>
        <w:t>MA</w:t>
      </w:r>
      <w:r>
        <w:rPr>
          <w:rFonts w:ascii="Arial" w:cs="Arial" w:eastAsia="Arial" w:hAnsi="Arial"/>
          <w:sz w:val="18"/>
          <w:szCs w:val="18"/>
          <w:color w:val="auto"/>
        </w:rPr>
        <w:t xml:space="preserve"> = 6.51, </w:t>
      </w:r>
      <w:r>
        <w:rPr>
          <w:rFonts w:ascii="Arial" w:cs="Arial" w:eastAsia="Arial" w:hAnsi="Arial"/>
          <w:sz w:val="18"/>
          <w:szCs w:val="18"/>
          <w:i w:val="1"/>
          <w:iCs w:val="1"/>
          <w:color w:val="auto"/>
        </w:rPr>
        <w:t>SD</w:t>
      </w:r>
      <w:r>
        <w:rPr>
          <w:rFonts w:ascii="Arial" w:cs="Arial" w:eastAsia="Arial" w:hAnsi="Arial"/>
          <w:sz w:val="18"/>
          <w:szCs w:val="18"/>
          <w:color w:val="auto"/>
        </w:rPr>
        <w:t xml:space="preserve"> = 0.72; M</w:t>
      </w:r>
      <w:r>
        <w:rPr>
          <w:rFonts w:ascii="Arial" w:cs="Arial" w:eastAsia="Arial" w:hAnsi="Arial"/>
          <w:sz w:val="27"/>
          <w:szCs w:val="27"/>
          <w:i w:val="1"/>
          <w:iCs w:val="1"/>
          <w:color w:val="auto"/>
          <w:vertAlign w:val="subscript"/>
        </w:rPr>
        <w:t>Ph</w:t>
      </w:r>
      <w:r>
        <w:rPr>
          <w:rFonts w:ascii="Arial" w:cs="Arial" w:eastAsia="Arial" w:hAnsi="Arial"/>
          <w:sz w:val="18"/>
          <w:szCs w:val="18"/>
          <w:color w:val="auto"/>
        </w:rPr>
        <w:t>.</w:t>
      </w:r>
      <w:r>
        <w:rPr>
          <w:rFonts w:ascii="Arial" w:cs="Arial" w:eastAsia="Arial" w:hAnsi="Arial"/>
          <w:sz w:val="27"/>
          <w:szCs w:val="27"/>
          <w:i w:val="1"/>
          <w:iCs w:val="1"/>
          <w:color w:val="auto"/>
          <w:vertAlign w:val="subscript"/>
        </w:rPr>
        <w:t>D</w:t>
      </w:r>
      <w:r>
        <w:rPr>
          <w:rFonts w:ascii="Arial" w:cs="Arial" w:eastAsia="Arial" w:hAnsi="Arial"/>
          <w:sz w:val="18"/>
          <w:szCs w:val="18"/>
          <w:color w:val="auto"/>
        </w:rPr>
        <w:t xml:space="preserve">. = 5.91, </w:t>
      </w:r>
      <w:r>
        <w:rPr>
          <w:rFonts w:ascii="Arial" w:cs="Arial" w:eastAsia="Arial" w:hAnsi="Arial"/>
          <w:sz w:val="18"/>
          <w:szCs w:val="18"/>
          <w:i w:val="1"/>
          <w:iCs w:val="1"/>
          <w:color w:val="auto"/>
        </w:rPr>
        <w:t>SD</w:t>
      </w:r>
      <w:r>
        <w:rPr>
          <w:rFonts w:ascii="Arial" w:cs="Arial" w:eastAsia="Arial" w:hAnsi="Arial"/>
          <w:sz w:val="18"/>
          <w:szCs w:val="18"/>
          <w:color w:val="auto"/>
        </w:rPr>
        <w:t xml:space="preserve"> = 1.28; </w:t>
      </w:r>
      <w:r>
        <w:rPr>
          <w:rFonts w:ascii="Arial" w:cs="Arial" w:eastAsia="Arial" w:hAnsi="Arial"/>
          <w:sz w:val="18"/>
          <w:szCs w:val="18"/>
          <w:i w:val="1"/>
          <w:iCs w:val="1"/>
          <w:color w:val="auto"/>
        </w:rPr>
        <w:t>p</w:t>
      </w:r>
      <w:r>
        <w:rPr>
          <w:rFonts w:ascii="Arial" w:cs="Arial" w:eastAsia="Arial" w:hAnsi="Arial"/>
          <w:sz w:val="27"/>
          <w:szCs w:val="27"/>
          <w:i w:val="1"/>
          <w:iCs w:val="1"/>
          <w:color w:val="auto"/>
          <w:vertAlign w:val="subscript"/>
        </w:rPr>
        <w:t>AA</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BA</w:t>
      </w:r>
      <w:r>
        <w:rPr>
          <w:rFonts w:ascii="Arial" w:cs="Arial" w:eastAsia="Arial" w:hAnsi="Arial"/>
          <w:sz w:val="18"/>
          <w:szCs w:val="18"/>
          <w:color w:val="auto"/>
        </w:rPr>
        <w:t xml:space="preserve"> &lt; 0.01, </w:t>
      </w:r>
      <w:r>
        <w:rPr>
          <w:rFonts w:ascii="Arial" w:cs="Arial" w:eastAsia="Arial" w:hAnsi="Arial"/>
          <w:sz w:val="18"/>
          <w:szCs w:val="18"/>
          <w:i w:val="1"/>
          <w:iCs w:val="1"/>
          <w:color w:val="auto"/>
        </w:rPr>
        <w:t>p</w:t>
      </w:r>
      <w:r>
        <w:rPr>
          <w:rFonts w:ascii="Arial" w:cs="Arial" w:eastAsia="Arial" w:hAnsi="Arial"/>
          <w:sz w:val="27"/>
          <w:szCs w:val="27"/>
          <w:i w:val="1"/>
          <w:iCs w:val="1"/>
          <w:color w:val="auto"/>
          <w:vertAlign w:val="subscript"/>
        </w:rPr>
        <w:t>MA</w:t>
      </w:r>
      <w:r>
        <w:rPr>
          <w:rFonts w:ascii="Arial" w:cs="Arial" w:eastAsia="Arial" w:hAnsi="Arial"/>
          <w:sz w:val="18"/>
          <w:szCs w:val="18"/>
          <w:color w:val="auto"/>
        </w:rPr>
        <w:t xml:space="preserve"> &lt; 0.01), and Imagination/Creativity (M</w:t>
      </w:r>
      <w:r>
        <w:rPr>
          <w:rFonts w:ascii="Arial" w:cs="Arial" w:eastAsia="Arial" w:hAnsi="Arial"/>
          <w:sz w:val="27"/>
          <w:szCs w:val="27"/>
          <w:i w:val="1"/>
          <w:iCs w:val="1"/>
          <w:color w:val="auto"/>
          <w:vertAlign w:val="subscript"/>
        </w:rPr>
        <w:t>AA</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BA</w:t>
      </w:r>
      <w:r>
        <w:rPr>
          <w:rFonts w:ascii="Arial" w:cs="Arial" w:eastAsia="Arial" w:hAnsi="Arial"/>
          <w:sz w:val="18"/>
          <w:szCs w:val="18"/>
          <w:color w:val="auto"/>
        </w:rPr>
        <w:t xml:space="preserve"> = 6.81, </w:t>
      </w:r>
      <w:r>
        <w:rPr>
          <w:rFonts w:ascii="Arial" w:cs="Arial" w:eastAsia="Arial" w:hAnsi="Arial"/>
          <w:sz w:val="18"/>
          <w:szCs w:val="18"/>
          <w:i w:val="1"/>
          <w:iCs w:val="1"/>
          <w:color w:val="auto"/>
        </w:rPr>
        <w:t>SD</w:t>
      </w:r>
      <w:r>
        <w:rPr>
          <w:rFonts w:ascii="Arial" w:cs="Arial" w:eastAsia="Arial" w:hAnsi="Arial"/>
          <w:sz w:val="18"/>
          <w:szCs w:val="18"/>
          <w:color w:val="auto"/>
        </w:rPr>
        <w:t xml:space="preserve"> = 0.51; M</w:t>
      </w:r>
      <w:r>
        <w:rPr>
          <w:rFonts w:ascii="Arial" w:cs="Arial" w:eastAsia="Arial" w:hAnsi="Arial"/>
          <w:sz w:val="27"/>
          <w:szCs w:val="27"/>
          <w:i w:val="1"/>
          <w:iCs w:val="1"/>
          <w:color w:val="auto"/>
          <w:vertAlign w:val="subscript"/>
        </w:rPr>
        <w:t>MA</w:t>
      </w:r>
      <w:r>
        <w:rPr>
          <w:rFonts w:ascii="Arial" w:cs="Arial" w:eastAsia="Arial" w:hAnsi="Arial"/>
          <w:sz w:val="18"/>
          <w:szCs w:val="18"/>
          <w:color w:val="auto"/>
        </w:rPr>
        <w:t xml:space="preserve"> = 6.70, </w:t>
      </w:r>
      <w:r>
        <w:rPr>
          <w:rFonts w:ascii="Arial" w:cs="Arial" w:eastAsia="Arial" w:hAnsi="Arial"/>
          <w:sz w:val="18"/>
          <w:szCs w:val="18"/>
          <w:i w:val="1"/>
          <w:iCs w:val="1"/>
          <w:color w:val="auto"/>
        </w:rPr>
        <w:t xml:space="preserve">SD </w:t>
      </w:r>
      <w:r>
        <w:rPr>
          <w:rFonts w:ascii="Arial" w:cs="Arial" w:eastAsia="Arial" w:hAnsi="Arial"/>
          <w:sz w:val="18"/>
          <w:szCs w:val="18"/>
          <w:color w:val="auto"/>
        </w:rPr>
        <w:t>= 0.59; M</w:t>
      </w:r>
      <w:r>
        <w:rPr>
          <w:rFonts w:ascii="Arial" w:cs="Arial" w:eastAsia="Arial" w:hAnsi="Arial"/>
          <w:sz w:val="27"/>
          <w:szCs w:val="27"/>
          <w:i w:val="1"/>
          <w:iCs w:val="1"/>
          <w:color w:val="auto"/>
          <w:vertAlign w:val="subscript"/>
        </w:rPr>
        <w:t>Ph</w:t>
      </w:r>
      <w:r>
        <w:rPr>
          <w:rFonts w:ascii="Arial" w:cs="Arial" w:eastAsia="Arial" w:hAnsi="Arial"/>
          <w:sz w:val="18"/>
          <w:szCs w:val="18"/>
          <w:color w:val="auto"/>
        </w:rPr>
        <w:t>.</w:t>
      </w:r>
      <w:r>
        <w:rPr>
          <w:rFonts w:ascii="Arial" w:cs="Arial" w:eastAsia="Arial" w:hAnsi="Arial"/>
          <w:sz w:val="27"/>
          <w:szCs w:val="27"/>
          <w:i w:val="1"/>
          <w:iCs w:val="1"/>
          <w:color w:val="auto"/>
          <w:vertAlign w:val="subscript"/>
        </w:rPr>
        <w:t>D</w:t>
      </w:r>
      <w:r>
        <w:rPr>
          <w:rFonts w:ascii="Arial" w:cs="Arial" w:eastAsia="Arial" w:hAnsi="Arial"/>
          <w:sz w:val="18"/>
          <w:szCs w:val="18"/>
          <w:color w:val="auto"/>
        </w:rPr>
        <w:t>. = 6.13,</w:t>
      </w:r>
      <w:r>
        <w:rPr>
          <w:rFonts w:ascii="Arial" w:cs="Arial" w:eastAsia="Arial" w:hAnsi="Arial"/>
          <w:sz w:val="18"/>
          <w:szCs w:val="18"/>
          <w:i w:val="1"/>
          <w:iCs w:val="1"/>
          <w:color w:val="auto"/>
        </w:rPr>
        <w:t xml:space="preserve"> SD </w:t>
      </w:r>
      <w:r>
        <w:rPr>
          <w:rFonts w:ascii="Arial" w:cs="Arial" w:eastAsia="Arial" w:hAnsi="Arial"/>
          <w:sz w:val="18"/>
          <w:szCs w:val="18"/>
          <w:color w:val="auto"/>
        </w:rPr>
        <w:t>= 1.10;</w:t>
      </w:r>
      <w:r>
        <w:rPr>
          <w:rFonts w:ascii="Arial" w:cs="Arial" w:eastAsia="Arial" w:hAnsi="Arial"/>
          <w:sz w:val="18"/>
          <w:szCs w:val="18"/>
          <w:i w:val="1"/>
          <w:iCs w:val="1"/>
          <w:color w:val="auto"/>
        </w:rPr>
        <w:t xml:space="preserve"> p</w:t>
      </w:r>
      <w:r>
        <w:rPr>
          <w:rFonts w:ascii="Arial" w:cs="Arial" w:eastAsia="Arial" w:hAnsi="Arial"/>
          <w:sz w:val="27"/>
          <w:szCs w:val="27"/>
          <w:i w:val="1"/>
          <w:iCs w:val="1"/>
          <w:color w:val="auto"/>
          <w:vertAlign w:val="subscript"/>
        </w:rPr>
        <w:t>AA</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BA</w:t>
      </w:r>
      <w:r>
        <w:rPr>
          <w:rFonts w:ascii="Arial" w:cs="Arial" w:eastAsia="Arial" w:hAnsi="Arial"/>
          <w:sz w:val="18"/>
          <w:szCs w:val="18"/>
          <w:i w:val="1"/>
          <w:iCs w:val="1"/>
          <w:color w:val="auto"/>
        </w:rPr>
        <w:t xml:space="preserve"> </w:t>
      </w:r>
      <w:r>
        <w:rPr>
          <w:rFonts w:ascii="Arial" w:cs="Arial" w:eastAsia="Arial" w:hAnsi="Arial"/>
          <w:sz w:val="18"/>
          <w:szCs w:val="18"/>
          <w:color w:val="auto"/>
        </w:rPr>
        <w:t>&lt;</w:t>
      </w:r>
      <w:r>
        <w:rPr>
          <w:rFonts w:ascii="Arial" w:cs="Arial" w:eastAsia="Arial" w:hAnsi="Arial"/>
          <w:sz w:val="18"/>
          <w:szCs w:val="18"/>
          <w:i w:val="1"/>
          <w:iCs w:val="1"/>
          <w:color w:val="auto"/>
        </w:rPr>
        <w:t xml:space="preserve"> </w:t>
      </w:r>
      <w:r>
        <w:rPr>
          <w:rFonts w:ascii="Arial" w:cs="Arial" w:eastAsia="Arial" w:hAnsi="Arial"/>
          <w:sz w:val="18"/>
          <w:szCs w:val="18"/>
          <w:color w:val="auto"/>
        </w:rPr>
        <w:t>0.01,</w:t>
      </w:r>
      <w:r>
        <w:rPr>
          <w:rFonts w:ascii="Arial" w:cs="Arial" w:eastAsia="Arial" w:hAnsi="Arial"/>
          <w:sz w:val="18"/>
          <w:szCs w:val="18"/>
          <w:i w:val="1"/>
          <w:iCs w:val="1"/>
          <w:color w:val="auto"/>
        </w:rPr>
        <w:t xml:space="preserve"> p</w:t>
      </w:r>
      <w:r>
        <w:rPr>
          <w:rFonts w:ascii="Arial" w:cs="Arial" w:eastAsia="Arial" w:hAnsi="Arial"/>
          <w:sz w:val="27"/>
          <w:szCs w:val="27"/>
          <w:i w:val="1"/>
          <w:iCs w:val="1"/>
          <w:color w:val="auto"/>
          <w:vertAlign w:val="subscript"/>
        </w:rPr>
        <w:t>MA</w:t>
      </w:r>
      <w:r>
        <w:rPr>
          <w:rFonts w:ascii="Arial" w:cs="Arial" w:eastAsia="Arial" w:hAnsi="Arial"/>
          <w:sz w:val="18"/>
          <w:szCs w:val="18"/>
          <w:i w:val="1"/>
          <w:iCs w:val="1"/>
          <w:color w:val="auto"/>
        </w:rPr>
        <w:t xml:space="preserve"> </w:t>
      </w:r>
      <w:r>
        <w:rPr>
          <w:rFonts w:ascii="Arial" w:cs="Arial" w:eastAsia="Arial" w:hAnsi="Arial"/>
          <w:sz w:val="18"/>
          <w:szCs w:val="18"/>
          <w:color w:val="auto"/>
        </w:rPr>
        <w:t>&lt;</w:t>
      </w:r>
      <w:r>
        <w:rPr>
          <w:rFonts w:ascii="Arial" w:cs="Arial" w:eastAsia="Arial" w:hAnsi="Arial"/>
          <w:sz w:val="18"/>
          <w:szCs w:val="18"/>
          <w:i w:val="1"/>
          <w:iCs w:val="1"/>
          <w:color w:val="auto"/>
        </w:rPr>
        <w:t xml:space="preserve"> </w:t>
      </w:r>
      <w:r>
        <w:rPr>
          <w:rFonts w:ascii="Arial" w:cs="Arial" w:eastAsia="Arial" w:hAnsi="Arial"/>
          <w:sz w:val="18"/>
          <w:szCs w:val="18"/>
          <w:color w:val="auto"/>
        </w:rPr>
        <w:t>0.01) as being significantly more aﬀected than those</w:t>
      </w:r>
      <w:r>
        <w:rPr>
          <w:rFonts w:ascii="Arial" w:cs="Arial" w:eastAsia="Arial" w:hAnsi="Arial"/>
          <w:sz w:val="18"/>
          <w:szCs w:val="18"/>
          <w:i w:val="1"/>
          <w:iCs w:val="1"/>
          <w:color w:val="auto"/>
        </w:rPr>
        <w:t xml:space="preserve"> </w:t>
      </w:r>
      <w:r>
        <w:rPr>
          <w:rFonts w:ascii="Arial" w:cs="Arial" w:eastAsia="Arial" w:hAnsi="Arial"/>
          <w:sz w:val="18"/>
          <w:szCs w:val="18"/>
          <w:color w:val="auto"/>
        </w:rPr>
        <w:t>with Ph.D’s. However, there were no significant diﬀerences between AA/BAs and MAs in perceived eﬀect of theater classes in Communication Skills, Interpersonal Skills, Confidence, and Imagination/Creativity.</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DISCUSSION</w:t>
      </w:r>
    </w:p>
    <w:p>
      <w:pPr>
        <w:spacing w:after="0" w:line="208" w:lineRule="exact"/>
        <w:rPr>
          <w:sz w:val="20"/>
          <w:szCs w:val="20"/>
          <w:color w:val="auto"/>
        </w:rPr>
      </w:pPr>
    </w:p>
    <w:p>
      <w:pPr>
        <w:jc w:val="both"/>
        <w:spacing w:after="0" w:line="309" w:lineRule="auto"/>
        <w:rPr>
          <w:sz w:val="20"/>
          <w:szCs w:val="20"/>
          <w:color w:val="auto"/>
        </w:rPr>
      </w:pPr>
      <w:r>
        <w:rPr>
          <w:rFonts w:ascii="Arial" w:cs="Arial" w:eastAsia="Arial" w:hAnsi="Arial"/>
          <w:sz w:val="16"/>
          <w:szCs w:val="16"/>
          <w:color w:val="auto"/>
        </w:rPr>
        <w:t>Taken together, a few patterns emerge in our study of teachers’ perceptions of acting classes. The first, and largest, finding is that teachers almost universally believe that every possible outcome from acting classes is occurring. Across the 28 possible outcomes, there was consistently high endorsement, with teachers using only the upper end of the rating scale. The lowest-endorsed outcome was still significantly above the midpoint of the scale. Teachers also believe most activities within acting classes are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240665</wp:posOffset>
                </wp:positionV>
                <wp:extent cx="641794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95pt" to="505.35pt,18.95pt" o:allowincell="f" strokecolor="#4C4C4C" strokeweight="0.24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2" w:lineRule="exact"/>
        <w:rPr>
          <w:sz w:val="20"/>
          <w:szCs w:val="20"/>
          <w:color w:val="auto"/>
        </w:rPr>
      </w:pPr>
    </w:p>
    <w:p>
      <w:pPr>
        <w:jc w:val="both"/>
        <w:spacing w:after="0" w:line="282" w:lineRule="auto"/>
        <w:rPr>
          <w:sz w:val="20"/>
          <w:szCs w:val="20"/>
          <w:color w:val="auto"/>
        </w:rPr>
      </w:pPr>
      <w:r>
        <w:rPr>
          <w:rFonts w:ascii="Arial" w:cs="Arial" w:eastAsia="Arial" w:hAnsi="Arial"/>
          <w:sz w:val="17"/>
          <w:szCs w:val="17"/>
          <w:color w:val="auto"/>
        </w:rPr>
        <w:t>important. Across the 27 classroom activities that may be mechanisms for changing outcomes, there was high endorsement of their impact, with average ratings for even the lowest-endorsed mechanistic activity above the midpoint of the scale. This high endorsement was retained regardless of how we asked the question. Teachers seem to believe that all activities they engage in during an acting class are almost equally important to learning and that practically every possible outcome from acting classes is occurring in some way. This is seen in the kurtosis and skewness of our data. Yet simultaneously, there were a few emergent patterns that point toward both mechanistic activities in acting classes that could be used in future intervention work and for target outcomes for researchers interested in the eﬀects of acting training to focus their energies.</w:t>
      </w:r>
    </w:p>
    <w:p>
      <w:pPr>
        <w:spacing w:after="0" w:line="4" w:lineRule="exact"/>
        <w:rPr>
          <w:sz w:val="20"/>
          <w:szCs w:val="20"/>
          <w:color w:val="auto"/>
        </w:rPr>
      </w:pPr>
    </w:p>
    <w:p>
      <w:pPr>
        <w:jc w:val="both"/>
        <w:ind w:firstLine="229"/>
        <w:spacing w:after="0" w:line="281" w:lineRule="auto"/>
        <w:rPr>
          <w:rFonts w:ascii="Arial" w:cs="Arial" w:eastAsia="Arial" w:hAnsi="Arial"/>
          <w:sz w:val="17"/>
          <w:szCs w:val="17"/>
          <w:color w:val="000000"/>
        </w:rPr>
      </w:pPr>
      <w:r>
        <w:rPr>
          <w:rFonts w:ascii="Arial" w:cs="Arial" w:eastAsia="Arial" w:hAnsi="Arial"/>
          <w:sz w:val="17"/>
          <w:szCs w:val="17"/>
          <w:color w:val="auto"/>
        </w:rPr>
        <w:t xml:space="preserve">First, the most commonly endorsed outcomes that may occur as a result of theater participation are Creativity, Confidence, Collaboration, Communication, and Empathy. Theoretically, these make sense as endorsed outcomes. Acting and theater are activities of creation, and students must be taught to believe in themselves and their creative impulses. Hence, creativity and confidence. Acting and theater are social enterprises, requiring group work and interaction as a baseline to creation. Hence, collaboration, communication, and empathy. A growing body of work has pointed to the social aspects of acting as generalizable outcomes aﬀected by theater classes (e.g., </w:t>
      </w:r>
      <w:hyperlink w:anchor="page12">
        <w:r>
          <w:rPr>
            <w:rFonts w:ascii="Arial" w:cs="Arial" w:eastAsia="Arial" w:hAnsi="Arial"/>
            <w:sz w:val="17"/>
            <w:szCs w:val="17"/>
            <w:color w:val="4C4C4C"/>
          </w:rPr>
          <w:t>Hui and Lau, 2006</w:t>
        </w:r>
      </w:hyperlink>
      <w:r>
        <w:rPr>
          <w:rFonts w:ascii="Arial" w:cs="Arial" w:eastAsia="Arial" w:hAnsi="Arial"/>
          <w:sz w:val="17"/>
          <w:szCs w:val="17"/>
          <w:color w:val="auto"/>
        </w:rPr>
        <w:t xml:space="preserve">; </w:t>
      </w:r>
      <w:hyperlink w:anchor="page12">
        <w:r>
          <w:rPr>
            <w:rFonts w:ascii="Arial" w:cs="Arial" w:eastAsia="Arial" w:hAnsi="Arial"/>
            <w:sz w:val="17"/>
            <w:szCs w:val="17"/>
            <w:color w:val="4C4C4C"/>
          </w:rPr>
          <w:t>Goldstein and Winner, 2012</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2">
        <w:r>
          <w:rPr>
            <w:rFonts w:ascii="Arial" w:cs="Arial" w:eastAsia="Arial" w:hAnsi="Arial"/>
            <w:sz w:val="17"/>
            <w:szCs w:val="17"/>
            <w:color w:val="4C4C4C"/>
          </w:rPr>
          <w:t>Goldstein and Lerner, 2017</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3">
        <w:r>
          <w:rPr>
            <w:rFonts w:ascii="Arial" w:cs="Arial" w:eastAsia="Arial" w:hAnsi="Arial"/>
            <w:sz w:val="17"/>
            <w:szCs w:val="17"/>
            <w:color w:val="4C4C4C"/>
          </w:rPr>
          <w:t>Rowe</w:t>
        </w:r>
      </w:hyperlink>
      <w:r>
        <w:rPr>
          <w:rFonts w:ascii="Arial" w:cs="Arial" w:eastAsia="Arial" w:hAnsi="Arial"/>
          <w:sz w:val="17"/>
          <w:szCs w:val="17"/>
          <w:color w:val="4C4C4C"/>
        </w:rPr>
        <w:t xml:space="preserve"> </w:t>
      </w:r>
      <w:hyperlink w:anchor="page13">
        <w:r>
          <w:rPr>
            <w:rFonts w:ascii="Arial" w:cs="Arial" w:eastAsia="Arial" w:hAnsi="Arial"/>
            <w:sz w:val="17"/>
            <w:szCs w:val="17"/>
            <w:color w:val="4C4C4C"/>
          </w:rPr>
          <w:t>et al., 2018</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13">
        <w:r>
          <w:rPr>
            <w:rFonts w:ascii="Arial" w:cs="Arial" w:eastAsia="Arial" w:hAnsi="Arial"/>
            <w:sz w:val="17"/>
            <w:szCs w:val="17"/>
            <w:color w:val="4C4C4C"/>
          </w:rPr>
          <w:t>Van de Vyver and Abrams, 2018</w:t>
        </w:r>
      </w:hyperlink>
      <w:r>
        <w:rPr>
          <w:rFonts w:ascii="Arial" w:cs="Arial" w:eastAsia="Arial" w:hAnsi="Arial"/>
          <w:sz w:val="17"/>
          <w:szCs w:val="17"/>
          <w:color w:val="000000"/>
        </w:rPr>
        <w:t>). Critically, these</w:t>
      </w:r>
      <w:r>
        <w:rPr>
          <w:rFonts w:ascii="Arial" w:cs="Arial" w:eastAsia="Arial" w:hAnsi="Arial"/>
          <w:sz w:val="17"/>
          <w:szCs w:val="17"/>
          <w:color w:val="4C4C4C"/>
        </w:rPr>
        <w:t xml:space="preserve"> </w:t>
      </w:r>
      <w:r>
        <w:rPr>
          <w:rFonts w:ascii="Arial" w:cs="Arial" w:eastAsia="Arial" w:hAnsi="Arial"/>
          <w:sz w:val="17"/>
          <w:szCs w:val="17"/>
          <w:color w:val="000000"/>
        </w:rPr>
        <w:t>findings link back to the one large-scale landscape study of theater classrooms (</w:t>
      </w:r>
      <w:hyperlink w:anchor="page13">
        <w:r>
          <w:rPr>
            <w:rFonts w:ascii="Arial" w:cs="Arial" w:eastAsia="Arial" w:hAnsi="Arial"/>
            <w:sz w:val="17"/>
            <w:szCs w:val="17"/>
            <w:color w:val="4C4C4C"/>
          </w:rPr>
          <w:t>Omasta, 2012</w:t>
        </w:r>
      </w:hyperlink>
      <w:r>
        <w:rPr>
          <w:rFonts w:ascii="Arial" w:cs="Arial" w:eastAsia="Arial" w:hAnsi="Arial"/>
          <w:sz w:val="17"/>
          <w:szCs w:val="17"/>
          <w:color w:val="000000"/>
        </w:rPr>
        <w:t>), which found that teachers endorsed Creativity, Collaboration, and Confidence as outcomes of theater classes. In light of these findings, acting teachers might consider specifically focusing on such social and emotional skills as intended goals of their outcomes by intentionally incorporating them into lessons. These outcome skills are all interrelated as well—the confidence to be creative and the need for empathy while engaged in collaborative activities show the ways in which acting classes can be considered holistic teaching opportunities for students to practice integrating various social and emotional skills into their daily lives.</w:t>
      </w:r>
    </w:p>
    <w:p>
      <w:pPr>
        <w:spacing w:after="0" w:line="7" w:lineRule="exact"/>
        <w:rPr>
          <w:rFonts w:ascii="Arial" w:cs="Arial" w:eastAsia="Arial" w:hAnsi="Arial"/>
          <w:sz w:val="17"/>
          <w:szCs w:val="17"/>
          <w:color w:val="4C4C4C"/>
        </w:rPr>
      </w:pPr>
    </w:p>
    <w:p>
      <w:pPr>
        <w:jc w:val="both"/>
        <w:ind w:firstLine="229"/>
        <w:spacing w:after="0" w:line="302" w:lineRule="auto"/>
        <w:rPr>
          <w:rFonts w:ascii="Arial" w:cs="Arial" w:eastAsia="Arial" w:hAnsi="Arial"/>
          <w:sz w:val="16"/>
          <w:szCs w:val="16"/>
          <w:color w:val="4C4C4C"/>
        </w:rPr>
      </w:pPr>
      <w:r>
        <w:rPr>
          <w:rFonts w:ascii="Arial" w:cs="Arial" w:eastAsia="Arial" w:hAnsi="Arial"/>
          <w:sz w:val="16"/>
          <w:szCs w:val="16"/>
          <w:color w:val="auto"/>
        </w:rPr>
        <w:t xml:space="preserve">Yet many of the areas previously highlighted as outcomes of theater participation were not endorsed by teachers as being the outcomes most likely to change. Language outcomes, including expressing and understanding language, and memory have both been extensively studied as positive outcomes from theater education and experience (e.g., </w:t>
      </w:r>
      <w:hyperlink w:anchor="page13">
        <w:r>
          <w:rPr>
            <w:rFonts w:ascii="Arial" w:cs="Arial" w:eastAsia="Arial" w:hAnsi="Arial"/>
            <w:sz w:val="16"/>
            <w:szCs w:val="16"/>
            <w:color w:val="4C4C4C"/>
          </w:rPr>
          <w:t>Noice et al., 1999</w:t>
        </w:r>
      </w:hyperlink>
      <w:r>
        <w:rPr>
          <w:rFonts w:ascii="Arial" w:cs="Arial" w:eastAsia="Arial" w:hAnsi="Arial"/>
          <w:sz w:val="16"/>
          <w:szCs w:val="16"/>
          <w:color w:val="auto"/>
        </w:rPr>
        <w:t xml:space="preserve">; </w:t>
      </w:r>
      <w:hyperlink w:anchor="page13">
        <w:r>
          <w:rPr>
            <w:rFonts w:ascii="Arial" w:cs="Arial" w:eastAsia="Arial" w:hAnsi="Arial"/>
            <w:sz w:val="16"/>
            <w:szCs w:val="16"/>
            <w:color w:val="4C4C4C"/>
          </w:rPr>
          <w:t>Podlozny,</w:t>
        </w:r>
      </w:hyperlink>
      <w:r>
        <w:rPr>
          <w:rFonts w:ascii="Arial" w:cs="Arial" w:eastAsia="Arial" w:hAnsi="Arial"/>
          <w:sz w:val="16"/>
          <w:szCs w:val="16"/>
          <w:color w:val="auto"/>
        </w:rPr>
        <w:t xml:space="preserve"> </w:t>
      </w:r>
      <w:hyperlink w:anchor="page13">
        <w:r>
          <w:rPr>
            <w:rFonts w:ascii="Arial" w:cs="Arial" w:eastAsia="Arial" w:hAnsi="Arial"/>
            <w:sz w:val="16"/>
            <w:szCs w:val="16"/>
            <w:color w:val="4C4C4C"/>
          </w:rPr>
          <w:t>2000</w:t>
        </w:r>
      </w:hyperlink>
      <w:r>
        <w:rPr>
          <w:rFonts w:ascii="Arial" w:cs="Arial" w:eastAsia="Arial" w:hAnsi="Arial"/>
          <w:sz w:val="16"/>
          <w:szCs w:val="16"/>
          <w:color w:val="000000"/>
        </w:rPr>
        <w:t>). While both highly endorsed (because everything was</w:t>
      </w:r>
      <w:r>
        <w:rPr>
          <w:rFonts w:ascii="Arial" w:cs="Arial" w:eastAsia="Arial" w:hAnsi="Arial"/>
          <w:sz w:val="16"/>
          <w:szCs w:val="16"/>
          <w:color w:val="4C4C4C"/>
        </w:rPr>
        <w:t xml:space="preserve"> </w:t>
      </w:r>
      <w:r>
        <w:rPr>
          <w:rFonts w:ascii="Arial" w:cs="Arial" w:eastAsia="Arial" w:hAnsi="Arial"/>
          <w:sz w:val="16"/>
          <w:szCs w:val="16"/>
          <w:color w:val="000000"/>
        </w:rPr>
        <w:t>highly endorsed), neither was singled out as a particularly strong outcome of theater education. Similarly, overall academic performance was not particularly strongly endorsed as an outcome of theater, although of course, as all outcomes were highly endorsed, it was also not ignored. It may be that these commonly discussed outcomes were not rated as highly because teachers do not see immediate eﬀects of their classes on vocabulary, academic performance, or memory in class, or because they cannot see how students do outside of their classes. However, it may also be that teachers focus their classrooms on other outcomes rather than academic ones. Researchers,</w:t>
      </w:r>
    </w:p>
    <w:p>
      <w:pPr>
        <w:spacing w:after="0" w:line="207" w:lineRule="exact"/>
        <w:rPr>
          <w:rFonts w:ascii="Arial" w:cs="Arial" w:eastAsia="Arial" w:hAnsi="Arial"/>
          <w:sz w:val="16"/>
          <w:szCs w:val="16"/>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70" w:lineRule="exact"/>
        <w:rPr>
          <w:rFonts w:ascii="Arial" w:cs="Arial" w:eastAsia="Arial" w:hAnsi="Arial"/>
          <w:sz w:val="16"/>
          <w:szCs w:val="16"/>
          <w:color w:val="auto"/>
        </w:rPr>
      </w:pPr>
    </w:p>
    <w:p>
      <w:pPr>
        <w:spacing w:after="0"/>
        <w:tabs>
          <w:tab w:leader="none" w:pos="4960" w:val="left"/>
          <w:tab w:leader="none" w:pos="798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10</w:t>
      </w:r>
      <w:r>
        <w:rPr>
          <w:rFonts w:ascii="Arial" w:cs="Arial" w:eastAsia="Arial" w:hAnsi="Arial"/>
          <w:sz w:val="14"/>
          <w:szCs w:val="14"/>
          <w:color w:val="4C4C4C"/>
        </w:rPr>
        <w:tab/>
      </w:r>
      <w:hyperlink r:id="rId19">
        <w:r>
          <w:rPr>
            <w:rFonts w:ascii="Arial" w:cs="Arial" w:eastAsia="Arial" w:hAnsi="Arial"/>
            <w:sz w:val="13"/>
            <w:szCs w:val="13"/>
            <w:color w:val="4C4C4C"/>
          </w:rPr>
          <w:t>May 2020 | Volume 11 | Article 775</w:t>
        </w:r>
      </w:hyperlink>
    </w:p>
    <w:p>
      <w:pPr>
        <w:sectPr>
          <w:pgSz w:w="11900" w:h="15591" w:orient="portrait"/>
          <w:cols w:equalWidth="0" w:num="1">
            <w:col w:w="10100"/>
          </w:cols>
          <w:pgMar w:left="900" w:top="560" w:right="906" w:bottom="49" w:gutter="0" w:footer="0" w:header="0"/>
          <w:type w:val="continuous"/>
        </w:sectPr>
      </w:pPr>
    </w:p>
    <w:bookmarkStart w:id="10" w:name="page11"/>
    <w:bookmarkEnd w:id="10"/>
    <w:p>
      <w:pPr>
        <w:spacing w:after="0"/>
        <w:tabs>
          <w:tab w:leader="none" w:pos="7680" w:val="left"/>
        </w:tabs>
        <w:rPr>
          <w:sz w:val="20"/>
          <w:szCs w:val="20"/>
          <w:color w:val="auto"/>
        </w:rPr>
      </w:pPr>
      <w:r>
        <w:rPr>
          <w:rFonts w:ascii="Arial" w:cs="Arial" w:eastAsia="Arial" w:hAnsi="Arial"/>
          <w:sz w:val="14"/>
          <w:szCs w:val="14"/>
          <w:color w:val="4C4C4C"/>
        </w:rPr>
        <w:t>Goldstein et al.</w:t>
      </w:r>
      <w:r>
        <w:rPr>
          <w:sz w:val="20"/>
          <w:szCs w:val="20"/>
          <w:color w:val="auto"/>
        </w:rPr>
        <w:tab/>
      </w:r>
      <w:r>
        <w:rPr>
          <w:rFonts w:ascii="Arial" w:cs="Arial" w:eastAsia="Arial" w:hAnsi="Arial"/>
          <w:sz w:val="13"/>
          <w:szCs w:val="13"/>
          <w:color w:val="4C4C4C"/>
        </w:rPr>
        <w:t>Teachers’ Perceptions of Acting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spacing w:after="0" w:line="283" w:lineRule="auto"/>
        <w:rPr>
          <w:sz w:val="20"/>
          <w:szCs w:val="20"/>
          <w:color w:val="auto"/>
        </w:rPr>
      </w:pPr>
      <w:r>
        <w:rPr>
          <w:rFonts w:ascii="Arial" w:cs="Arial" w:eastAsia="Arial" w:hAnsi="Arial"/>
          <w:sz w:val="17"/>
          <w:szCs w:val="17"/>
          <w:color w:val="auto"/>
        </w:rPr>
        <w:t>policy advocates, and educators would do well to focus on the uniqueness and specificity of the eﬀects of this art form, rather than hoping for global outcomes or outcomes that are not necessarily related to classroom behaviors and activities that are mechanisms for change. Teachers, too, may have specific perspectives about the most likely outcomes to change, while research directly with student outcomes may show findings on other outcomes, such as academic progress.</w:t>
      </w:r>
    </w:p>
    <w:p>
      <w:pPr>
        <w:spacing w:after="0" w:line="1" w:lineRule="exact"/>
        <w:rPr>
          <w:sz w:val="20"/>
          <w:szCs w:val="20"/>
          <w:color w:val="auto"/>
        </w:rPr>
      </w:pPr>
    </w:p>
    <w:p>
      <w:pPr>
        <w:jc w:val="both"/>
        <w:ind w:firstLine="229"/>
        <w:spacing w:after="0" w:line="265" w:lineRule="auto"/>
        <w:rPr>
          <w:rFonts w:ascii="Arial" w:cs="Arial" w:eastAsia="Arial" w:hAnsi="Arial"/>
          <w:sz w:val="18"/>
          <w:szCs w:val="18"/>
          <w:color w:val="000000"/>
        </w:rPr>
      </w:pPr>
      <w:r>
        <w:rPr>
          <w:rFonts w:ascii="Arial" w:cs="Arial" w:eastAsia="Arial" w:hAnsi="Arial"/>
          <w:sz w:val="18"/>
          <w:szCs w:val="18"/>
          <w:color w:val="auto"/>
        </w:rPr>
        <w:t>Within mechanisms, the classroom activities of Reflection, Discussing and Analyzing Characterizations, and Social Interaction and Perspective Taking Games were most often noted as mechanistically important within a classroom. Reflection involves metacognitive thinking about words, characters, actions, and processes. It is a standard educational tool used for deep thinking and higher-order understanding (</w:t>
      </w:r>
      <w:hyperlink w:anchor="page12">
        <w:r>
          <w:rPr>
            <w:rFonts w:ascii="Arial" w:cs="Arial" w:eastAsia="Arial" w:hAnsi="Arial"/>
            <w:sz w:val="18"/>
            <w:szCs w:val="18"/>
            <w:color w:val="4C4C4C"/>
          </w:rPr>
          <w:t>Kish et al., 1997</w:t>
        </w:r>
      </w:hyperlink>
      <w:r>
        <w:rPr>
          <w:rFonts w:ascii="Arial" w:cs="Arial" w:eastAsia="Arial" w:hAnsi="Arial"/>
          <w:sz w:val="18"/>
          <w:szCs w:val="18"/>
          <w:color w:val="auto"/>
        </w:rPr>
        <w:t xml:space="preserve">; </w:t>
      </w:r>
      <w:hyperlink w:anchor="page13">
        <w:r>
          <w:rPr>
            <w:rFonts w:ascii="Arial" w:cs="Arial" w:eastAsia="Arial" w:hAnsi="Arial"/>
            <w:sz w:val="18"/>
            <w:szCs w:val="18"/>
            <w:color w:val="4C4C4C"/>
          </w:rPr>
          <w:t>Quinton and Smallbone, 2010</w:t>
        </w:r>
      </w:hyperlink>
      <w:r>
        <w:rPr>
          <w:rFonts w:ascii="Arial" w:cs="Arial" w:eastAsia="Arial" w:hAnsi="Arial"/>
          <w:sz w:val="18"/>
          <w:szCs w:val="18"/>
          <w:color w:val="auto"/>
        </w:rPr>
        <w:t xml:space="preserve">; </w:t>
      </w:r>
      <w:hyperlink w:anchor="page12">
        <w:r>
          <w:rPr>
            <w:rFonts w:ascii="Arial" w:cs="Arial" w:eastAsia="Arial" w:hAnsi="Arial"/>
            <w:sz w:val="18"/>
            <w:szCs w:val="18"/>
            <w:color w:val="4C4C4C"/>
          </w:rPr>
          <w:t>Bertucci</w:t>
        </w:r>
      </w:hyperlink>
      <w:r>
        <w:rPr>
          <w:rFonts w:ascii="Arial" w:cs="Arial" w:eastAsia="Arial" w:hAnsi="Arial"/>
          <w:sz w:val="18"/>
          <w:szCs w:val="18"/>
          <w:color w:val="auto"/>
        </w:rPr>
        <w:t xml:space="preserve"> </w:t>
      </w:r>
      <w:hyperlink w:anchor="page12">
        <w:r>
          <w:rPr>
            <w:rFonts w:ascii="Arial" w:cs="Arial" w:eastAsia="Arial" w:hAnsi="Arial"/>
            <w:sz w:val="18"/>
            <w:szCs w:val="18"/>
            <w:color w:val="4C4C4C"/>
          </w:rPr>
          <w:t>et al., 2012</w:t>
        </w:r>
      </w:hyperlink>
      <w:r>
        <w:rPr>
          <w:rFonts w:ascii="Arial" w:cs="Arial" w:eastAsia="Arial" w:hAnsi="Arial"/>
          <w:sz w:val="18"/>
          <w:szCs w:val="18"/>
          <w:color w:val="000000"/>
        </w:rPr>
        <w:t>;</w:t>
      </w:r>
      <w:r>
        <w:rPr>
          <w:rFonts w:ascii="Arial" w:cs="Arial" w:eastAsia="Arial" w:hAnsi="Arial"/>
          <w:sz w:val="18"/>
          <w:szCs w:val="18"/>
          <w:color w:val="4C4C4C"/>
        </w:rPr>
        <w:t xml:space="preserve"> </w:t>
      </w:r>
      <w:hyperlink w:anchor="page13">
        <w:r>
          <w:rPr>
            <w:rFonts w:ascii="Arial" w:cs="Arial" w:eastAsia="Arial" w:hAnsi="Arial"/>
            <w:sz w:val="18"/>
            <w:szCs w:val="18"/>
            <w:color w:val="4C4C4C"/>
          </w:rPr>
          <w:t>Wade-Jaimes et al., 2018</w:t>
        </w:r>
      </w:hyperlink>
      <w:r>
        <w:rPr>
          <w:rFonts w:ascii="Arial" w:cs="Arial" w:eastAsia="Arial" w:hAnsi="Arial"/>
          <w:sz w:val="18"/>
          <w:szCs w:val="18"/>
          <w:color w:val="000000"/>
        </w:rPr>
        <w:t>). It is not surprising,</w:t>
      </w:r>
      <w:r>
        <w:rPr>
          <w:rFonts w:ascii="Arial" w:cs="Arial" w:eastAsia="Arial" w:hAnsi="Arial"/>
          <w:sz w:val="18"/>
          <w:szCs w:val="18"/>
          <w:color w:val="4C4C4C"/>
        </w:rPr>
        <w:t xml:space="preserve"> </w:t>
      </w:r>
      <w:r>
        <w:rPr>
          <w:rFonts w:ascii="Arial" w:cs="Arial" w:eastAsia="Arial" w:hAnsi="Arial"/>
          <w:sz w:val="18"/>
          <w:szCs w:val="18"/>
          <w:color w:val="000000"/>
        </w:rPr>
        <w:t xml:space="preserve">therefore, that acting teachers think of Reflection as critical to their process. However, Reflection is not particularly an acting or even artistic enterprise (despite being a critical part of other studies of the habits of mind involved in art making; </w:t>
      </w:r>
      <w:hyperlink w:anchor="page12">
        <w:r>
          <w:rPr>
            <w:rFonts w:ascii="Arial" w:cs="Arial" w:eastAsia="Arial" w:hAnsi="Arial"/>
            <w:sz w:val="18"/>
            <w:szCs w:val="18"/>
            <w:color w:val="4C4C4C"/>
          </w:rPr>
          <w:t>Hetland et al., 2007</w:t>
        </w:r>
      </w:hyperlink>
      <w:r>
        <w:rPr>
          <w:rFonts w:ascii="Arial" w:cs="Arial" w:eastAsia="Arial" w:hAnsi="Arial"/>
          <w:sz w:val="18"/>
          <w:szCs w:val="18"/>
          <w:color w:val="000000"/>
        </w:rPr>
        <w:t xml:space="preserve">). So, while critical to outcomes in acting, Reflection is not necessarily acting itself. Similarly, Social Interaction and Perspective Taking Games are not acting </w:t>
      </w:r>
      <w:r>
        <w:rPr>
          <w:rFonts w:ascii="Arial" w:cs="Arial" w:eastAsia="Arial" w:hAnsi="Arial"/>
          <w:sz w:val="18"/>
          <w:szCs w:val="18"/>
          <w:i w:val="1"/>
          <w:iCs w:val="1"/>
          <w:color w:val="000000"/>
        </w:rPr>
        <w:t>per se</w:t>
      </w:r>
      <w:r>
        <w:rPr>
          <w:rFonts w:ascii="Arial" w:cs="Arial" w:eastAsia="Arial" w:hAnsi="Arial"/>
          <w:sz w:val="18"/>
          <w:szCs w:val="18"/>
          <w:color w:val="000000"/>
        </w:rPr>
        <w:t xml:space="preserve"> but, rather, are exercises meant to prepare students for acting. These build the skills of acting and the group and ensemble requirements for a group of actors to work together, which can then be taken into a scene (</w:t>
      </w:r>
      <w:hyperlink w:anchor="page13">
        <w:r>
          <w:rPr>
            <w:rFonts w:ascii="Arial" w:cs="Arial" w:eastAsia="Arial" w:hAnsi="Arial"/>
            <w:sz w:val="18"/>
            <w:szCs w:val="18"/>
            <w:color w:val="4C4C4C"/>
          </w:rPr>
          <w:t>Spolin, 1963/1999</w:t>
        </w:r>
      </w:hyperlink>
      <w:r>
        <w:rPr>
          <w:rFonts w:ascii="Arial" w:cs="Arial" w:eastAsia="Arial" w:hAnsi="Arial"/>
          <w:sz w:val="18"/>
          <w:szCs w:val="18"/>
          <w:color w:val="000000"/>
        </w:rPr>
        <w:t>).</w:t>
      </w:r>
    </w:p>
    <w:p>
      <w:pPr>
        <w:spacing w:after="0" w:line="12" w:lineRule="exact"/>
        <w:rPr>
          <w:rFonts w:ascii="Arial" w:cs="Arial" w:eastAsia="Arial" w:hAnsi="Arial"/>
          <w:sz w:val="18"/>
          <w:szCs w:val="18"/>
          <w:color w:val="4C4C4C"/>
        </w:rPr>
      </w:pPr>
    </w:p>
    <w:p>
      <w:pPr>
        <w:jc w:val="both"/>
        <w:ind w:firstLine="229"/>
        <w:spacing w:after="0" w:line="265" w:lineRule="auto"/>
        <w:rPr>
          <w:sz w:val="20"/>
          <w:szCs w:val="20"/>
          <w:color w:val="auto"/>
        </w:rPr>
      </w:pPr>
      <w:r>
        <w:rPr>
          <w:rFonts w:ascii="Arial" w:cs="Arial" w:eastAsia="Arial" w:hAnsi="Arial"/>
          <w:sz w:val="18"/>
          <w:szCs w:val="18"/>
          <w:color w:val="auto"/>
        </w:rPr>
        <w:t>More directly related to acting and performance is the endorsement for Analyzing and Creating Characterizations as a critical mechanism. Characterization involves thinking about characters, creating the mental, emotional, and behavioral lives of the people who must then be portrayed onstage. This really is the work of acting most directly. Students must learn how to figure out a character and create a portrayal before they begin to embody it. Yet even within characterization work, there are a number of key other psychological and behavioral skills, such as using theory of mind to think about characters, understanding personality and situational constraints on behavior, and placing characters in the right time and context for the play being performed. Each of these behaviors within the task of discussing, analyzing, and creating characterization is ripe for further inquiry, investigating component psychological requirements, and how teacher and student approach the task at hand.</w:t>
      </w:r>
    </w:p>
    <w:p>
      <w:pPr>
        <w:spacing w:after="0" w:line="10" w:lineRule="exact"/>
        <w:rPr>
          <w:rFonts w:ascii="Arial" w:cs="Arial" w:eastAsia="Arial" w:hAnsi="Arial"/>
          <w:sz w:val="18"/>
          <w:szCs w:val="18"/>
          <w:color w:val="4C4C4C"/>
        </w:rPr>
      </w:pPr>
    </w:p>
    <w:p>
      <w:pPr>
        <w:jc w:val="both"/>
        <w:ind w:firstLine="229"/>
        <w:spacing w:after="0" w:line="268" w:lineRule="auto"/>
        <w:rPr>
          <w:sz w:val="20"/>
          <w:szCs w:val="20"/>
          <w:color w:val="auto"/>
        </w:rPr>
      </w:pPr>
      <w:r>
        <w:rPr>
          <w:rFonts w:ascii="Arial" w:cs="Arial" w:eastAsia="Arial" w:hAnsi="Arial"/>
          <w:sz w:val="18"/>
          <w:szCs w:val="18"/>
          <w:color w:val="auto"/>
        </w:rPr>
        <w:t>While the results are not as clearly delineated as scientists of education and developmental psychology might hope, they also point to a real opportunity for future research. The description of specific outcomes and mechanisms that are core to theater classrooms, at least according to teachers who run those classrooms, provides an important roadmap for future research. The field must begin to link possible mechanisms of change to possible student outcomes to move toward causal explanations of what theater does for development and how it achieves those positive eﬀects.</w:t>
      </w:r>
    </w:p>
    <w:p>
      <w:pPr>
        <w:spacing w:after="0" w:line="20" w:lineRule="exact"/>
        <w:rPr>
          <w:rFonts w:ascii="Arial" w:cs="Arial" w:eastAsia="Arial" w:hAnsi="Arial"/>
          <w:sz w:val="18"/>
          <w:szCs w:val="18"/>
          <w:color w:val="4C4C4C"/>
        </w:rPr>
      </w:pPr>
      <w:r>
        <w:rPr>
          <w:rFonts w:ascii="Arial" w:cs="Arial" w:eastAsia="Arial" w:hAnsi="Arial"/>
          <w:sz w:val="18"/>
          <w:szCs w:val="18"/>
          <w:color w:val="4C4C4C"/>
        </w:rPr>
        <mc:AlternateContent>
          <mc:Choice Requires="wps">
            <w:drawing>
              <wp:anchor simplePos="0" relativeHeight="251657728" behindDoc="1" locked="0" layoutInCell="0" allowOverlap="1">
                <wp:simplePos x="0" y="0"/>
                <wp:positionH relativeFrom="column">
                  <wp:posOffset>0</wp:posOffset>
                </wp:positionH>
                <wp:positionV relativeFrom="paragraph">
                  <wp:posOffset>405130</wp:posOffset>
                </wp:positionV>
                <wp:extent cx="641794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9pt" to="505.35pt,31.9pt" o:allowincell="f" strokecolor="#4C4C4C" strokeweight="0.249pt"/>
            </w:pict>
          </mc:Fallback>
        </mc:AlternateContent>
      </w:r>
    </w:p>
    <w:p>
      <w:pPr>
        <w:spacing w:after="0" w:line="20" w:lineRule="exact"/>
        <w:rPr>
          <w:rFonts w:ascii="Arial" w:cs="Arial" w:eastAsia="Arial" w:hAnsi="Arial"/>
          <w:sz w:val="18"/>
          <w:szCs w:val="18"/>
          <w:color w:val="4C4C4C"/>
        </w:rPr>
      </w:pPr>
      <w:r>
        <w:rPr>
          <w:rFonts w:ascii="Arial" w:cs="Arial" w:eastAsia="Arial" w:hAnsi="Arial"/>
          <w:sz w:val="18"/>
          <w:szCs w:val="18"/>
          <w:color w:val="4C4C4C"/>
        </w:rPr>
        <w:br w:type="column"/>
      </w:r>
    </w:p>
    <w:p>
      <w:pPr>
        <w:spacing w:after="0" w:line="200" w:lineRule="exact"/>
        <w:rPr>
          <w:rFonts w:ascii="Arial" w:cs="Arial" w:eastAsia="Arial" w:hAnsi="Arial"/>
          <w:sz w:val="18"/>
          <w:szCs w:val="18"/>
          <w:color w:val="4C4C4C"/>
        </w:rPr>
      </w:pPr>
    </w:p>
    <w:p>
      <w:pPr>
        <w:spacing w:after="0" w:line="256" w:lineRule="exact"/>
        <w:rPr>
          <w:rFonts w:ascii="Arial" w:cs="Arial" w:eastAsia="Arial" w:hAnsi="Arial"/>
          <w:sz w:val="18"/>
          <w:szCs w:val="18"/>
          <w:color w:val="4C4C4C"/>
        </w:rPr>
      </w:pPr>
    </w:p>
    <w:p>
      <w:pPr>
        <w:spacing w:after="0"/>
        <w:rPr>
          <w:sz w:val="20"/>
          <w:szCs w:val="20"/>
          <w:color w:val="auto"/>
        </w:rPr>
      </w:pPr>
      <w:r>
        <w:rPr>
          <w:rFonts w:ascii="Arial" w:cs="Arial" w:eastAsia="Arial" w:hAnsi="Arial"/>
          <w:sz w:val="24"/>
          <w:szCs w:val="24"/>
          <w:b w:val="1"/>
          <w:bCs w:val="1"/>
          <w:color w:val="auto"/>
        </w:rPr>
        <w:t>Limitations</w:t>
      </w:r>
    </w:p>
    <w:p>
      <w:pPr>
        <w:spacing w:after="0" w:line="24" w:lineRule="exact"/>
        <w:rPr>
          <w:rFonts w:ascii="Arial" w:cs="Arial" w:eastAsia="Arial" w:hAnsi="Arial"/>
          <w:sz w:val="18"/>
          <w:szCs w:val="18"/>
          <w:color w:val="4C4C4C"/>
        </w:rPr>
      </w:pPr>
    </w:p>
    <w:p>
      <w:pPr>
        <w:jc w:val="both"/>
        <w:spacing w:after="0" w:line="266" w:lineRule="auto"/>
        <w:rPr>
          <w:rFonts w:ascii="Arial" w:cs="Arial" w:eastAsia="Arial" w:hAnsi="Arial"/>
          <w:sz w:val="18"/>
          <w:szCs w:val="18"/>
          <w:color w:val="000000"/>
        </w:rPr>
      </w:pPr>
      <w:r>
        <w:rPr>
          <w:rFonts w:ascii="Arial" w:cs="Arial" w:eastAsia="Arial" w:hAnsi="Arial"/>
          <w:sz w:val="18"/>
          <w:szCs w:val="18"/>
          <w:color w:val="auto"/>
        </w:rPr>
        <w:t>This study was of teachers’ perceptions—what they believe is happening in their classroom that is important and what they believe is changing outside of the classroom as a result. These opinions can be biased both by teachers’ belief in the arts as a high-impact practice and by defensiveness about the importance of their programs (</w:t>
      </w:r>
      <w:hyperlink w:anchor="page12">
        <w:r>
          <w:rPr>
            <w:rFonts w:ascii="Arial" w:cs="Arial" w:eastAsia="Arial" w:hAnsi="Arial"/>
            <w:sz w:val="18"/>
            <w:szCs w:val="18"/>
            <w:color w:val="4C4C4C"/>
          </w:rPr>
          <w:t>Holcomb, 2007</w:t>
        </w:r>
      </w:hyperlink>
      <w:r>
        <w:rPr>
          <w:rFonts w:ascii="Arial" w:cs="Arial" w:eastAsia="Arial" w:hAnsi="Arial"/>
          <w:sz w:val="18"/>
          <w:szCs w:val="18"/>
          <w:color w:val="auto"/>
        </w:rPr>
        <w:t xml:space="preserve">; </w:t>
      </w:r>
      <w:hyperlink w:anchor="page12">
        <w:r>
          <w:rPr>
            <w:rFonts w:ascii="Arial" w:cs="Arial" w:eastAsia="Arial" w:hAnsi="Arial"/>
            <w:sz w:val="18"/>
            <w:szCs w:val="18"/>
            <w:color w:val="4C4C4C"/>
          </w:rPr>
          <w:t>Hayford</w:t>
        </w:r>
      </w:hyperlink>
      <w:r>
        <w:rPr>
          <w:rFonts w:ascii="Arial" w:cs="Arial" w:eastAsia="Arial" w:hAnsi="Arial"/>
          <w:sz w:val="18"/>
          <w:szCs w:val="18"/>
          <w:color w:val="auto"/>
        </w:rPr>
        <w:t xml:space="preserve"> </w:t>
      </w:r>
      <w:hyperlink w:anchor="page12">
        <w:r>
          <w:rPr>
            <w:rFonts w:ascii="Arial" w:cs="Arial" w:eastAsia="Arial" w:hAnsi="Arial"/>
            <w:sz w:val="18"/>
            <w:szCs w:val="18"/>
            <w:color w:val="4C4C4C"/>
          </w:rPr>
          <w:t>and Kattwinkel, 2018</w:t>
        </w:r>
      </w:hyperlink>
      <w:r>
        <w:rPr>
          <w:rFonts w:ascii="Arial" w:cs="Arial" w:eastAsia="Arial" w:hAnsi="Arial"/>
          <w:sz w:val="18"/>
          <w:szCs w:val="18"/>
          <w:color w:val="000000"/>
        </w:rPr>
        <w:t>). More direct naturalistic measurement</w:t>
      </w:r>
      <w:r>
        <w:rPr>
          <w:rFonts w:ascii="Arial" w:cs="Arial" w:eastAsia="Arial" w:hAnsi="Arial"/>
          <w:sz w:val="18"/>
          <w:szCs w:val="18"/>
          <w:color w:val="4C4C4C"/>
        </w:rPr>
        <w:t xml:space="preserve"> </w:t>
      </w:r>
      <w:r>
        <w:rPr>
          <w:rFonts w:ascii="Arial" w:cs="Arial" w:eastAsia="Arial" w:hAnsi="Arial"/>
          <w:sz w:val="18"/>
          <w:szCs w:val="18"/>
          <w:color w:val="000000"/>
        </w:rPr>
        <w:t xml:space="preserve">of what is actually occurring inside of classrooms and more mechanistically driven outcome research are still missing. An important follow-up to this study is pairing these findings with work that directly looks at classroom activities and student outcomes (as we are currently conducting in our research group). Such a pairing will be necessary as the field builds a psychology of acting and a full representation of the work of theater classes. Future research must also include teachers as members of the research team, rather than only as research participants. Such community–researcher partnerships (e.g., as in </w:t>
      </w:r>
      <w:hyperlink w:anchor="page13">
        <w:r>
          <w:rPr>
            <w:rFonts w:ascii="Arial" w:cs="Arial" w:eastAsia="Arial" w:hAnsi="Arial"/>
            <w:sz w:val="18"/>
            <w:szCs w:val="18"/>
            <w:color w:val="4C4C4C"/>
          </w:rPr>
          <w:t>Olenina et al., 2019</w:t>
        </w:r>
      </w:hyperlink>
      <w:r>
        <w:rPr>
          <w:rFonts w:ascii="Arial" w:cs="Arial" w:eastAsia="Arial" w:hAnsi="Arial"/>
          <w:sz w:val="18"/>
          <w:szCs w:val="18"/>
          <w:color w:val="000000"/>
        </w:rPr>
        <w:t>) can create a more ecologically valid research experience that illuminates important takeaways for practitioners.</w:t>
      </w:r>
    </w:p>
    <w:p>
      <w:pPr>
        <w:spacing w:after="0" w:line="6" w:lineRule="exact"/>
        <w:rPr>
          <w:rFonts w:ascii="Arial" w:cs="Arial" w:eastAsia="Arial" w:hAnsi="Arial"/>
          <w:sz w:val="18"/>
          <w:szCs w:val="18"/>
          <w:color w:val="auto"/>
        </w:rPr>
      </w:pPr>
    </w:p>
    <w:p>
      <w:pPr>
        <w:jc w:val="both"/>
        <w:ind w:firstLine="229"/>
        <w:spacing w:after="0" w:line="251" w:lineRule="auto"/>
        <w:rPr>
          <w:sz w:val="20"/>
          <w:szCs w:val="20"/>
          <w:color w:val="auto"/>
        </w:rPr>
      </w:pPr>
      <w:r>
        <w:rPr>
          <w:rFonts w:ascii="Arial" w:cs="Arial" w:eastAsia="Arial" w:hAnsi="Arial"/>
          <w:sz w:val="19"/>
          <w:szCs w:val="19"/>
          <w:color w:val="auto"/>
        </w:rPr>
        <w:t>An important limitation, too, is that our sample is overwhelmingly White and American, as is our research team. This means that the questions and ideas behind the survey came from a Western, text-based theater perspective, which holds at its core a focus on psychological realism. Theater outside of the United States, or taught by non-White teachers, may look fundamentally diﬀerent (or be similar). Including samples and data from countries where the focus is not psychological realism may alter the results, toward self-expression or physical training. Only cross-cultural and cross-community sampling will help resolve this issue.</w:t>
      </w:r>
    </w:p>
    <w:p>
      <w:pPr>
        <w:spacing w:after="0" w:line="8" w:lineRule="exact"/>
        <w:rPr>
          <w:rFonts w:ascii="Arial" w:cs="Arial" w:eastAsia="Arial" w:hAnsi="Arial"/>
          <w:sz w:val="18"/>
          <w:szCs w:val="18"/>
          <w:color w:val="auto"/>
        </w:rPr>
      </w:pPr>
    </w:p>
    <w:p>
      <w:pPr>
        <w:jc w:val="both"/>
        <w:ind w:firstLine="229"/>
        <w:spacing w:after="0" w:line="265" w:lineRule="auto"/>
        <w:rPr>
          <w:rFonts w:ascii="Arial" w:cs="Arial" w:eastAsia="Arial" w:hAnsi="Arial"/>
          <w:sz w:val="18"/>
          <w:szCs w:val="18"/>
          <w:color w:val="000000"/>
        </w:rPr>
      </w:pPr>
      <w:r>
        <w:rPr>
          <w:rFonts w:ascii="Arial" w:cs="Arial" w:eastAsia="Arial" w:hAnsi="Arial"/>
          <w:sz w:val="18"/>
          <w:szCs w:val="18"/>
          <w:color w:val="auto"/>
        </w:rPr>
        <w:t>Our data were non-normal, and our respondents, obviously very enthusiastic about their topic. Researchers must understand stakeholder perspectives to build a research program that is sensitive and responsive to their needs and beliefs. Yet simultaneously, there is real validity to teachers’ beliefs that most activities within classes are important and most outcomes are possible. Theater in schools has long been under threat (</w:t>
      </w:r>
      <w:hyperlink w:anchor="page13">
        <w:r>
          <w:rPr>
            <w:rFonts w:ascii="Arial" w:cs="Arial" w:eastAsia="Arial" w:hAnsi="Arial"/>
            <w:sz w:val="18"/>
            <w:szCs w:val="18"/>
            <w:color w:val="4C4C4C"/>
          </w:rPr>
          <w:t>Parsad and Spiegelman, 2012</w:t>
        </w:r>
      </w:hyperlink>
      <w:r>
        <w:rPr>
          <w:rFonts w:ascii="Arial" w:cs="Arial" w:eastAsia="Arial" w:hAnsi="Arial"/>
          <w:sz w:val="18"/>
          <w:szCs w:val="18"/>
          <w:color w:val="auto"/>
        </w:rPr>
        <w:t xml:space="preserve">; </w:t>
      </w:r>
      <w:hyperlink w:anchor="page13">
        <w:r>
          <w:rPr>
            <w:rFonts w:ascii="Arial" w:cs="Arial" w:eastAsia="Arial" w:hAnsi="Arial"/>
            <w:sz w:val="18"/>
            <w:szCs w:val="18"/>
            <w:color w:val="4C4C4C"/>
          </w:rPr>
          <w:t>Sparks et al.,</w:t>
        </w:r>
      </w:hyperlink>
      <w:r>
        <w:rPr>
          <w:rFonts w:ascii="Arial" w:cs="Arial" w:eastAsia="Arial" w:hAnsi="Arial"/>
          <w:sz w:val="18"/>
          <w:szCs w:val="18"/>
          <w:color w:val="auto"/>
        </w:rPr>
        <w:t xml:space="preserve"> </w:t>
      </w:r>
      <w:hyperlink w:anchor="page13">
        <w:r>
          <w:rPr>
            <w:rFonts w:ascii="Arial" w:cs="Arial" w:eastAsia="Arial" w:hAnsi="Arial"/>
            <w:sz w:val="18"/>
            <w:szCs w:val="18"/>
            <w:color w:val="4C4C4C"/>
          </w:rPr>
          <w:t>2015</w:t>
        </w:r>
      </w:hyperlink>
      <w:r>
        <w:rPr>
          <w:rFonts w:ascii="Arial" w:cs="Arial" w:eastAsia="Arial" w:hAnsi="Arial"/>
          <w:sz w:val="18"/>
          <w:szCs w:val="18"/>
          <w:color w:val="000000"/>
        </w:rPr>
        <w:t>)</w:t>
      </w:r>
      <w:r>
        <w:rPr>
          <w:rFonts w:ascii="Arial" w:cs="Arial" w:eastAsia="Arial" w:hAnsi="Arial"/>
          <w:sz w:val="18"/>
          <w:szCs w:val="18"/>
          <w:color w:val="4C4C4C"/>
        </w:rPr>
        <w:t xml:space="preserve"> </w:t>
      </w:r>
      <w:r>
        <w:rPr>
          <w:rFonts w:ascii="Arial" w:cs="Arial" w:eastAsia="Arial" w:hAnsi="Arial"/>
          <w:sz w:val="18"/>
          <w:szCs w:val="18"/>
          <w:color w:val="000000"/>
        </w:rPr>
        <w:t>and is often cut from curricula before other art</w:t>
      </w:r>
      <w:r>
        <w:rPr>
          <w:rFonts w:ascii="Arial" w:cs="Arial" w:eastAsia="Arial" w:hAnsi="Arial"/>
          <w:sz w:val="18"/>
          <w:szCs w:val="18"/>
          <w:color w:val="4C4C4C"/>
        </w:rPr>
        <w:t xml:space="preserve"> </w:t>
      </w:r>
      <w:r>
        <w:rPr>
          <w:rFonts w:ascii="Arial" w:cs="Arial" w:eastAsia="Arial" w:hAnsi="Arial"/>
          <w:sz w:val="18"/>
          <w:szCs w:val="18"/>
          <w:color w:val="000000"/>
        </w:rPr>
        <w:t xml:space="preserve">forms or integrated into other subjects (such as Science or English; </w:t>
      </w:r>
      <w:hyperlink w:anchor="page12">
        <w:r>
          <w:rPr>
            <w:rFonts w:ascii="Arial" w:cs="Arial" w:eastAsia="Arial" w:hAnsi="Arial"/>
            <w:sz w:val="18"/>
            <w:szCs w:val="18"/>
            <w:color w:val="4C4C4C"/>
          </w:rPr>
          <w:t>Dawson, 2018</w:t>
        </w:r>
      </w:hyperlink>
      <w:r>
        <w:rPr>
          <w:rFonts w:ascii="Arial" w:cs="Arial" w:eastAsia="Arial" w:hAnsi="Arial"/>
          <w:sz w:val="18"/>
          <w:szCs w:val="18"/>
          <w:color w:val="000000"/>
        </w:rPr>
        <w:t>) rather than taught as its own, worthy subject. Therefore, teachers are understandably defensive about their programs and have a vested interest in their success.</w:t>
      </w:r>
    </w:p>
    <w:p>
      <w:pPr>
        <w:spacing w:after="0" w:line="8" w:lineRule="exact"/>
        <w:rPr>
          <w:rFonts w:ascii="Arial" w:cs="Arial" w:eastAsia="Arial" w:hAnsi="Arial"/>
          <w:sz w:val="18"/>
          <w:szCs w:val="18"/>
          <w:color w:val="auto"/>
        </w:rPr>
      </w:pPr>
    </w:p>
    <w:p>
      <w:pPr>
        <w:jc w:val="both"/>
        <w:ind w:firstLine="229"/>
        <w:spacing w:after="0" w:line="286" w:lineRule="auto"/>
        <w:rPr>
          <w:sz w:val="20"/>
          <w:szCs w:val="20"/>
          <w:color w:val="auto"/>
        </w:rPr>
      </w:pPr>
      <w:r>
        <w:rPr>
          <w:rFonts w:ascii="Arial" w:cs="Arial" w:eastAsia="Arial" w:hAnsi="Arial"/>
          <w:sz w:val="17"/>
          <w:szCs w:val="17"/>
          <w:color w:val="auto"/>
        </w:rPr>
        <w:t>To overcome issues of skewed data in the future, teacher surveys could ask teachers to specifically link mechanisms to 1 of the 28 outcomes, rather than asking about each mechanism impacting the outcomes generally, or follow up on surveys with additional requests of examples of mechanisms and their direct uses in the classrooms. Future work should also try to overcome skewness by asking about outcomes which may be completely unrelated to theater (e.g., getting better at Calculus) in order to get teachers thinking about the variety of domains where</w:t>
      </w:r>
    </w:p>
    <w:p>
      <w:pPr>
        <w:spacing w:after="0" w:line="200" w:lineRule="exact"/>
        <w:rPr>
          <w:rFonts w:ascii="Arial" w:cs="Arial" w:eastAsia="Arial" w:hAnsi="Arial"/>
          <w:sz w:val="18"/>
          <w:szCs w:val="18"/>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00" w:lineRule="exact"/>
        <w:rPr>
          <w:rFonts w:ascii="Arial" w:cs="Arial" w:eastAsia="Arial" w:hAnsi="Arial"/>
          <w:sz w:val="18"/>
          <w:szCs w:val="18"/>
          <w:color w:val="auto"/>
        </w:rPr>
      </w:pPr>
    </w:p>
    <w:p>
      <w:pPr>
        <w:spacing w:after="0" w:line="271" w:lineRule="exact"/>
        <w:rPr>
          <w:rFonts w:ascii="Arial" w:cs="Arial" w:eastAsia="Arial" w:hAnsi="Arial"/>
          <w:sz w:val="18"/>
          <w:szCs w:val="18"/>
          <w:color w:val="auto"/>
        </w:rPr>
      </w:pPr>
    </w:p>
    <w:p>
      <w:pPr>
        <w:spacing w:after="0"/>
        <w:tabs>
          <w:tab w:leader="none" w:pos="4960" w:val="left"/>
          <w:tab w:leader="none" w:pos="798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11</w:t>
      </w:r>
      <w:r>
        <w:rPr>
          <w:rFonts w:ascii="Arial" w:cs="Arial" w:eastAsia="Arial" w:hAnsi="Arial"/>
          <w:sz w:val="14"/>
          <w:szCs w:val="14"/>
          <w:color w:val="4C4C4C"/>
        </w:rPr>
        <w:tab/>
      </w:r>
      <w:hyperlink r:id="rId19">
        <w:r>
          <w:rPr>
            <w:rFonts w:ascii="Arial" w:cs="Arial" w:eastAsia="Arial" w:hAnsi="Arial"/>
            <w:sz w:val="13"/>
            <w:szCs w:val="13"/>
            <w:color w:val="4C4C4C"/>
          </w:rPr>
          <w:t>May 2020 | Volume 11 | Article 775</w:t>
        </w:r>
      </w:hyperlink>
    </w:p>
    <w:p>
      <w:pPr>
        <w:sectPr>
          <w:pgSz w:w="11900" w:h="15591" w:orient="portrait"/>
          <w:cols w:equalWidth="0" w:num="1">
            <w:col w:w="10100"/>
          </w:cols>
          <w:pgMar w:left="900" w:top="560" w:right="906" w:bottom="49" w:gutter="0" w:footer="0" w:header="0"/>
          <w:type w:val="continuous"/>
        </w:sectPr>
      </w:pPr>
    </w:p>
    <w:bookmarkStart w:id="11" w:name="page12"/>
    <w:bookmarkEnd w:id="11"/>
    <w:p>
      <w:pPr>
        <w:spacing w:after="0"/>
        <w:tabs>
          <w:tab w:leader="none" w:pos="7680" w:val="left"/>
        </w:tabs>
        <w:rPr>
          <w:sz w:val="20"/>
          <w:szCs w:val="20"/>
          <w:color w:val="auto"/>
        </w:rPr>
      </w:pPr>
      <w:r>
        <w:rPr>
          <w:rFonts w:ascii="Arial" w:cs="Arial" w:eastAsia="Arial" w:hAnsi="Arial"/>
          <w:sz w:val="14"/>
          <w:szCs w:val="14"/>
          <w:color w:val="4C4C4C"/>
        </w:rPr>
        <w:t>Goldstein et al.</w:t>
      </w:r>
      <w:r>
        <w:rPr>
          <w:sz w:val="20"/>
          <w:szCs w:val="20"/>
          <w:color w:val="auto"/>
        </w:rPr>
        <w:tab/>
      </w:r>
      <w:r>
        <w:rPr>
          <w:rFonts w:ascii="Arial" w:cs="Arial" w:eastAsia="Arial" w:hAnsi="Arial"/>
          <w:sz w:val="13"/>
          <w:szCs w:val="13"/>
          <w:color w:val="4C4C4C"/>
        </w:rPr>
        <w:t>Teachers’ Perceptions of Acting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theater may or may not apply. This is where a naturalistic observation methodology would also be helpful. For example, it could be that the specifics of discussions teachers are having about characterizations or within reflection activities are where collaboration, imagination, and empathy are being highlighted.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ETHICS STATEMENT</w:t>
      </w:r>
    </w:p>
    <w:p>
      <w:pPr>
        <w:spacing w:after="0" w:line="208" w:lineRule="exact"/>
        <w:rPr>
          <w:sz w:val="20"/>
          <w:szCs w:val="20"/>
          <w:color w:val="auto"/>
        </w:rPr>
      </w:pPr>
    </w:p>
    <w:p>
      <w:pPr>
        <w:jc w:val="both"/>
        <w:spacing w:after="0" w:line="259" w:lineRule="auto"/>
        <w:rPr>
          <w:sz w:val="20"/>
          <w:szCs w:val="20"/>
          <w:color w:val="auto"/>
        </w:rPr>
      </w:pPr>
      <w:r>
        <w:rPr>
          <w:rFonts w:ascii="Arial" w:cs="Arial" w:eastAsia="Arial" w:hAnsi="Arial"/>
          <w:sz w:val="19"/>
          <w:szCs w:val="19"/>
          <w:color w:val="auto"/>
        </w:rPr>
        <w:t>The studies involving human participants were reviewed and approved by the George Mason University IRB. The patients/participants provided their written informed consent to participate in this study.</w:t>
      </w:r>
    </w:p>
    <w:p>
      <w:pPr>
        <w:spacing w:after="0" w:line="200" w:lineRule="exact"/>
        <w:rPr>
          <w:sz w:val="20"/>
          <w:szCs w:val="20"/>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CONCLUSION</w:t>
      </w:r>
    </w:p>
    <w:p>
      <w:pPr>
        <w:spacing w:after="0" w:line="208" w:lineRule="exact"/>
        <w:rPr>
          <w:sz w:val="20"/>
          <w:szCs w:val="20"/>
          <w:color w:val="auto"/>
        </w:rPr>
      </w:pPr>
    </w:p>
    <w:p>
      <w:pPr>
        <w:jc w:val="both"/>
        <w:spacing w:after="0" w:line="268" w:lineRule="auto"/>
        <w:rPr>
          <w:rFonts w:ascii="Arial" w:cs="Arial" w:eastAsia="Arial" w:hAnsi="Arial"/>
          <w:sz w:val="18"/>
          <w:szCs w:val="18"/>
          <w:color w:val="4C4C4C"/>
        </w:rPr>
      </w:pPr>
      <w:r>
        <w:rPr>
          <w:rFonts w:ascii="Arial" w:cs="Arial" w:eastAsia="Arial" w:hAnsi="Arial"/>
          <w:sz w:val="18"/>
          <w:szCs w:val="18"/>
          <w:color w:val="auto"/>
        </w:rPr>
        <w:t>This study took its inspiration from Studio Thinking (</w:t>
      </w:r>
      <w:hyperlink w:anchor="page12">
        <w:r>
          <w:rPr>
            <w:rFonts w:ascii="Arial" w:cs="Arial" w:eastAsia="Arial" w:hAnsi="Arial"/>
            <w:sz w:val="18"/>
            <w:szCs w:val="18"/>
            <w:color w:val="4C4C4C"/>
          </w:rPr>
          <w:t>Hetland</w:t>
        </w:r>
      </w:hyperlink>
      <w:r>
        <w:rPr>
          <w:rFonts w:ascii="Arial" w:cs="Arial" w:eastAsia="Arial" w:hAnsi="Arial"/>
          <w:sz w:val="18"/>
          <w:szCs w:val="18"/>
          <w:color w:val="auto"/>
        </w:rPr>
        <w:t xml:space="preserve"> </w:t>
      </w:r>
      <w:hyperlink w:anchor="page12">
        <w:r>
          <w:rPr>
            <w:rFonts w:ascii="Arial" w:cs="Arial" w:eastAsia="Arial" w:hAnsi="Arial"/>
            <w:sz w:val="18"/>
            <w:szCs w:val="18"/>
            <w:color w:val="4C4C4C"/>
          </w:rPr>
          <w:t>et al., 2007</w:t>
        </w:r>
      </w:hyperlink>
      <w:r>
        <w:rPr>
          <w:rFonts w:ascii="Arial" w:cs="Arial" w:eastAsia="Arial" w:hAnsi="Arial"/>
          <w:sz w:val="18"/>
          <w:szCs w:val="18"/>
          <w:color w:val="000000"/>
        </w:rPr>
        <w:t>),</w:t>
      </w:r>
      <w:r>
        <w:rPr>
          <w:rFonts w:ascii="Arial" w:cs="Arial" w:eastAsia="Arial" w:hAnsi="Arial"/>
          <w:sz w:val="18"/>
          <w:szCs w:val="18"/>
          <w:color w:val="4C4C4C"/>
        </w:rPr>
        <w:t xml:space="preserve"> </w:t>
      </w:r>
      <w:r>
        <w:rPr>
          <w:rFonts w:ascii="Arial" w:cs="Arial" w:eastAsia="Arial" w:hAnsi="Arial"/>
          <w:sz w:val="18"/>
          <w:szCs w:val="18"/>
          <w:color w:val="000000"/>
        </w:rPr>
        <w:t>a framework for arts-based inquiry which sought</w:t>
      </w:r>
      <w:r>
        <w:rPr>
          <w:rFonts w:ascii="Arial" w:cs="Arial" w:eastAsia="Arial" w:hAnsi="Arial"/>
          <w:sz w:val="18"/>
          <w:szCs w:val="18"/>
          <w:color w:val="4C4C4C"/>
        </w:rPr>
        <w:t xml:space="preserve"> </w:t>
      </w:r>
      <w:r>
        <w:rPr>
          <w:rFonts w:ascii="Arial" w:cs="Arial" w:eastAsia="Arial" w:hAnsi="Arial"/>
          <w:sz w:val="18"/>
          <w:szCs w:val="18"/>
          <w:color w:val="000000"/>
        </w:rPr>
        <w:t>to discover how arts classrooms are structured and what is taught in those classrooms. This framework for inquiry resulted in an understanding of how students are taught to think like artists, how teachers organize their time and space, and the interactions that occur in visual arts classrooms. We extended this framework to theater by taking the first step of surveying teachers about the perceived outcomes of participating in theater and activities within theater classes, or mechanisms that might be responsible for those outcomes. We hope this study provides a first look into what researchers should focus on when looking for positive eﬀects of acting classes and what kinds of behaviors and activities, drawn from acting, may be best used in interventions seeking to improve such outcomes.</w:t>
      </w:r>
    </w:p>
    <w:p>
      <w:pPr>
        <w:spacing w:after="0" w:line="20" w:lineRule="exact"/>
        <w:rPr>
          <w:sz w:val="20"/>
          <w:szCs w:val="20"/>
          <w:color w:val="auto"/>
        </w:rPr>
      </w:pPr>
      <w:r>
        <w:rPr>
          <w:sz w:val="20"/>
          <w:szCs w:val="20"/>
          <w:color w:val="auto"/>
        </w:rPr>
        <w:br w:type="column"/>
      </w:r>
    </w:p>
    <w:p>
      <w:pPr>
        <w:spacing w:after="0" w:line="14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AUTHOR CONTRIBUTIONS</w:t>
      </w:r>
    </w:p>
    <w:p>
      <w:pPr>
        <w:spacing w:after="0" w:line="208" w:lineRule="exact"/>
        <w:rPr>
          <w:sz w:val="20"/>
          <w:szCs w:val="20"/>
          <w:color w:val="auto"/>
        </w:rPr>
      </w:pPr>
    </w:p>
    <w:p>
      <w:pPr>
        <w:jc w:val="both"/>
        <w:spacing w:after="0" w:line="263" w:lineRule="auto"/>
        <w:rPr>
          <w:sz w:val="20"/>
          <w:szCs w:val="20"/>
          <w:color w:val="auto"/>
        </w:rPr>
      </w:pPr>
      <w:r>
        <w:rPr>
          <w:rFonts w:ascii="Arial" w:cs="Arial" w:eastAsia="Arial" w:hAnsi="Arial"/>
          <w:sz w:val="19"/>
          <w:szCs w:val="19"/>
          <w:color w:val="auto"/>
        </w:rPr>
        <w:t>TG developed the study. TG and BT created and distributed the survey. TG and DY conducted the data analyses. TG, DY, and BT wrote the manuscript.</w:t>
      </w:r>
    </w:p>
    <w:p>
      <w:pPr>
        <w:spacing w:after="0" w:line="36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FUNDING</w:t>
      </w:r>
    </w:p>
    <w:p>
      <w:pPr>
        <w:spacing w:after="0" w:line="207" w:lineRule="exact"/>
        <w:rPr>
          <w:sz w:val="20"/>
          <w:szCs w:val="20"/>
          <w:color w:val="auto"/>
        </w:rPr>
      </w:pPr>
    </w:p>
    <w:p>
      <w:pPr>
        <w:jc w:val="both"/>
        <w:spacing w:after="0" w:line="271" w:lineRule="auto"/>
        <w:rPr>
          <w:sz w:val="20"/>
          <w:szCs w:val="20"/>
          <w:color w:val="auto"/>
        </w:rPr>
      </w:pPr>
      <w:r>
        <w:rPr>
          <w:rFonts w:ascii="Arial" w:cs="Arial" w:eastAsia="Arial" w:hAnsi="Arial"/>
          <w:sz w:val="18"/>
          <w:szCs w:val="18"/>
          <w:color w:val="auto"/>
        </w:rPr>
        <w:t xml:space="preserve">This project was supported in part by an award from the </w:t>
      </w:r>
      <w:r>
        <w:rPr>
          <w:rFonts w:ascii="Arial" w:cs="Arial" w:eastAsia="Arial" w:hAnsi="Arial"/>
          <w:sz w:val="18"/>
          <w:szCs w:val="18"/>
          <w:i w:val="1"/>
          <w:iCs w:val="1"/>
          <w:color w:val="auto"/>
        </w:rPr>
        <w:t>Research:</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Art Works </w:t>
      </w:r>
      <w:r>
        <w:rPr>
          <w:rFonts w:ascii="Arial" w:cs="Arial" w:eastAsia="Arial" w:hAnsi="Arial"/>
          <w:sz w:val="18"/>
          <w:szCs w:val="18"/>
          <w:color w:val="auto"/>
        </w:rPr>
        <w:t>program at the National Endowment for the Arts</w:t>
      </w:r>
      <w:r>
        <w:rPr>
          <w:rFonts w:ascii="Arial" w:cs="Arial" w:eastAsia="Arial" w:hAnsi="Arial"/>
          <w:sz w:val="18"/>
          <w:szCs w:val="18"/>
          <w:i w:val="1"/>
          <w:iCs w:val="1"/>
          <w:color w:val="auto"/>
        </w:rPr>
        <w:t xml:space="preserve"> </w:t>
      </w:r>
      <w:r>
        <w:rPr>
          <w:rFonts w:ascii="Arial" w:cs="Arial" w:eastAsia="Arial" w:hAnsi="Arial"/>
          <w:sz w:val="18"/>
          <w:szCs w:val="18"/>
          <w:color w:val="auto"/>
        </w:rPr>
        <w:t>(NEA): Grant #17-3800-7003. The opinions expressed in this manuscript are those of the authors and do not represent the views of the Oﬃce of Research &amp; Analysis or the NEA. The NEA does not guarantee the accuracy or completeness of the information included in this manuscript and is not responsible for any consequence of its use.</w:t>
      </w:r>
    </w:p>
    <w:p>
      <w:pPr>
        <w:spacing w:after="0" w:line="330" w:lineRule="exact"/>
        <w:rPr>
          <w:sz w:val="20"/>
          <w:szCs w:val="20"/>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5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DATA AVAILABILITY STATEMENT</w:t>
      </w:r>
    </w:p>
    <w:p>
      <w:pPr>
        <w:spacing w:after="0" w:line="208" w:lineRule="exact"/>
        <w:rPr>
          <w:sz w:val="20"/>
          <w:szCs w:val="20"/>
          <w:color w:val="auto"/>
        </w:rPr>
      </w:pPr>
    </w:p>
    <w:p>
      <w:pPr>
        <w:jc w:val="both"/>
        <w:spacing w:after="0" w:line="275" w:lineRule="auto"/>
        <w:rPr>
          <w:sz w:val="20"/>
          <w:szCs w:val="20"/>
          <w:color w:val="auto"/>
        </w:rPr>
      </w:pPr>
      <w:r>
        <w:rPr>
          <w:rFonts w:ascii="Arial" w:cs="Arial" w:eastAsia="Arial" w:hAnsi="Arial"/>
          <w:sz w:val="19"/>
          <w:szCs w:val="19"/>
          <w:color w:val="auto"/>
        </w:rPr>
        <w:t>The datasets generated for this study are available on request to the corresponding author.</w:t>
      </w:r>
    </w:p>
    <w:p>
      <w:pPr>
        <w:spacing w:after="0" w:line="37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REFERENCES</w:t>
      </w:r>
    </w:p>
    <w:p>
      <w:pPr>
        <w:spacing w:after="0" w:line="163" w:lineRule="exact"/>
        <w:rPr>
          <w:sz w:val="20"/>
          <w:szCs w:val="20"/>
          <w:color w:val="auto"/>
        </w:rPr>
      </w:pPr>
    </w:p>
    <w:p>
      <w:pPr>
        <w:jc w:val="both"/>
        <w:ind w:left="200" w:hanging="198"/>
        <w:spacing w:after="0" w:line="282" w:lineRule="auto"/>
        <w:rPr>
          <w:rFonts w:ascii="Arial" w:cs="Arial" w:eastAsia="Arial" w:hAnsi="Arial"/>
          <w:sz w:val="14"/>
          <w:szCs w:val="14"/>
          <w:color w:val="auto"/>
        </w:rPr>
      </w:pPr>
      <w:r>
        <w:rPr>
          <w:rFonts w:ascii="Arial" w:cs="Arial" w:eastAsia="Arial" w:hAnsi="Arial"/>
          <w:sz w:val="14"/>
          <w:szCs w:val="14"/>
          <w:color w:val="auto"/>
        </w:rPr>
        <w:t xml:space="preserve">Bertucci, A., Johnson, D., Johnson, R., and Conte, S. (2012). Influence of group processing on achievement and perception of social and academic support in elementary inexperienced cooperative learning groups. </w:t>
      </w:r>
      <w:r>
        <w:rPr>
          <w:rFonts w:ascii="Arial" w:cs="Arial" w:eastAsia="Arial" w:hAnsi="Arial"/>
          <w:sz w:val="14"/>
          <w:szCs w:val="14"/>
          <w:i w:val="1"/>
          <w:iCs w:val="1"/>
          <w:color w:val="auto"/>
        </w:rPr>
        <w:t>J. Educ. Res.</w:t>
      </w:r>
      <w:r>
        <w:rPr>
          <w:rFonts w:ascii="Arial" w:cs="Arial" w:eastAsia="Arial" w:hAnsi="Arial"/>
          <w:sz w:val="14"/>
          <w:szCs w:val="14"/>
          <w:color w:val="auto"/>
        </w:rPr>
        <w:t xml:space="preserve"> 105, 329–335. </w:t>
      </w:r>
      <w:hyperlink r:id="rId39">
        <w:r>
          <w:rPr>
            <w:rFonts w:ascii="Arial" w:cs="Arial" w:eastAsia="Arial" w:hAnsi="Arial"/>
            <w:sz w:val="14"/>
            <w:szCs w:val="14"/>
            <w:color w:val="auto"/>
          </w:rPr>
          <w:t>doi: 10.1080/00220671.2011.627396</w:t>
        </w:r>
      </w:hyperlink>
    </w:p>
    <w:p>
      <w:pPr>
        <w:spacing w:after="0" w:line="1" w:lineRule="exact"/>
        <w:rPr>
          <w:sz w:val="20"/>
          <w:szCs w:val="20"/>
          <w:color w:val="auto"/>
        </w:rPr>
      </w:pPr>
    </w:p>
    <w:p>
      <w:pPr>
        <w:jc w:val="both"/>
        <w:ind w:left="200" w:hanging="198"/>
        <w:spacing w:after="0" w:line="303" w:lineRule="auto"/>
        <w:rPr>
          <w:rFonts w:ascii="Arial" w:cs="Arial" w:eastAsia="Arial" w:hAnsi="Arial"/>
          <w:sz w:val="13"/>
          <w:szCs w:val="13"/>
          <w:color w:val="auto"/>
        </w:rPr>
      </w:pPr>
      <w:r>
        <w:rPr>
          <w:rFonts w:ascii="Arial" w:cs="Arial" w:eastAsia="Arial" w:hAnsi="Arial"/>
          <w:sz w:val="13"/>
          <w:szCs w:val="13"/>
          <w:color w:val="auto"/>
        </w:rPr>
        <w:t xml:space="preserve">Cawthon, S. W., and Dawson, K. (2009). Drama for schools: impact of a drama-based professional development program on teacher self-eﬃcacy and authentic instruction. </w:t>
      </w:r>
      <w:r>
        <w:rPr>
          <w:rFonts w:ascii="Arial" w:cs="Arial" w:eastAsia="Arial" w:hAnsi="Arial"/>
          <w:sz w:val="13"/>
          <w:szCs w:val="13"/>
          <w:i w:val="1"/>
          <w:iCs w:val="1"/>
          <w:color w:val="auto"/>
        </w:rPr>
        <w:t>Youth Theat. J.</w:t>
      </w:r>
      <w:r>
        <w:rPr>
          <w:rFonts w:ascii="Arial" w:cs="Arial" w:eastAsia="Arial" w:hAnsi="Arial"/>
          <w:sz w:val="13"/>
          <w:szCs w:val="13"/>
          <w:color w:val="auto"/>
        </w:rPr>
        <w:t xml:space="preserve"> 23, 144–161. </w:t>
      </w:r>
      <w:hyperlink r:id="rId40">
        <w:r>
          <w:rPr>
            <w:rFonts w:ascii="Arial" w:cs="Arial" w:eastAsia="Arial" w:hAnsi="Arial"/>
            <w:sz w:val="13"/>
            <w:szCs w:val="13"/>
            <w:color w:val="auto"/>
          </w:rPr>
          <w:t>doi: 10.1080/08929090903281451</w:t>
        </w:r>
      </w:hyperlink>
    </w:p>
    <w:p>
      <w:pPr>
        <w:spacing w:after="0" w:line="2" w:lineRule="exact"/>
        <w:rPr>
          <w:sz w:val="20"/>
          <w:szCs w:val="20"/>
          <w:color w:val="auto"/>
        </w:rPr>
      </w:pPr>
    </w:p>
    <w:p>
      <w:pPr>
        <w:jc w:val="both"/>
        <w:ind w:left="200" w:hanging="198"/>
        <w:spacing w:after="0" w:line="264" w:lineRule="auto"/>
        <w:rPr>
          <w:sz w:val="20"/>
          <w:szCs w:val="20"/>
          <w:color w:val="auto"/>
        </w:rPr>
      </w:pPr>
      <w:r>
        <w:rPr>
          <w:rFonts w:ascii="Arial" w:cs="Arial" w:eastAsia="Arial" w:hAnsi="Arial"/>
          <w:sz w:val="15"/>
          <w:szCs w:val="15"/>
          <w:color w:val="auto"/>
        </w:rPr>
        <w:t xml:space="preserve">Cawthon, S. W., and Dawson, K. M. (2011). Drama-based instruction and educational research: Activating praxis in an interdisciplinary partnership. </w:t>
      </w:r>
      <w:r>
        <w:rPr>
          <w:rFonts w:ascii="Arial" w:cs="Arial" w:eastAsia="Arial" w:hAnsi="Arial"/>
          <w:sz w:val="15"/>
          <w:szCs w:val="15"/>
          <w:i w:val="1"/>
          <w:iCs w:val="1"/>
          <w:color w:val="auto"/>
        </w:rPr>
        <w:t xml:space="preserve">Intern. J. Educ. Arts </w:t>
      </w:r>
      <w:r>
        <w:rPr>
          <w:rFonts w:ascii="Arial" w:cs="Arial" w:eastAsia="Arial" w:hAnsi="Arial"/>
          <w:sz w:val="15"/>
          <w:szCs w:val="15"/>
          <w:color w:val="auto"/>
        </w:rPr>
        <w:t>12, 1–21.</w:t>
      </w:r>
    </w:p>
    <w:p>
      <w:pPr>
        <w:spacing w:after="0" w:line="1"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Dawson, K. (2018). </w:t>
      </w:r>
      <w:r>
        <w:rPr>
          <w:rFonts w:ascii="Arial" w:cs="Arial" w:eastAsia="Arial" w:hAnsi="Arial"/>
          <w:sz w:val="14"/>
          <w:szCs w:val="14"/>
          <w:i w:val="1"/>
          <w:iCs w:val="1"/>
          <w:color w:val="auto"/>
        </w:rPr>
        <w:t>Drama-Based Pedagogy: Activating Learning Across The</w:t>
      </w:r>
    </w:p>
    <w:p>
      <w:pPr>
        <w:spacing w:after="0" w:line="26" w:lineRule="exact"/>
        <w:rPr>
          <w:sz w:val="20"/>
          <w:szCs w:val="20"/>
          <w:color w:val="auto"/>
        </w:rPr>
      </w:pPr>
    </w:p>
    <w:p>
      <w:pPr>
        <w:ind w:left="200"/>
        <w:spacing w:after="0"/>
        <w:rPr>
          <w:sz w:val="20"/>
          <w:szCs w:val="20"/>
          <w:color w:val="auto"/>
        </w:rPr>
      </w:pPr>
      <w:r>
        <w:rPr>
          <w:rFonts w:ascii="Arial" w:cs="Arial" w:eastAsia="Arial" w:hAnsi="Arial"/>
          <w:sz w:val="15"/>
          <w:szCs w:val="15"/>
          <w:i w:val="1"/>
          <w:iCs w:val="1"/>
          <w:color w:val="auto"/>
        </w:rPr>
        <w:t>Curriculum</w:t>
      </w:r>
      <w:r>
        <w:rPr>
          <w:rFonts w:ascii="Arial" w:cs="Arial" w:eastAsia="Arial" w:hAnsi="Arial"/>
          <w:sz w:val="15"/>
          <w:szCs w:val="15"/>
          <w:color w:val="auto"/>
        </w:rPr>
        <w:t>. Bristol: Intellect Books.</w:t>
      </w:r>
    </w:p>
    <w:p>
      <w:pPr>
        <w:spacing w:after="0" w:line="19"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Eisner, E. W. (1997). The state of art education today and some potential remedies: a report to the national endowment for the arts. </w:t>
      </w:r>
      <w:r>
        <w:rPr>
          <w:rFonts w:ascii="Arial" w:cs="Arial" w:eastAsia="Arial" w:hAnsi="Arial"/>
          <w:sz w:val="15"/>
          <w:szCs w:val="15"/>
          <w:i w:val="1"/>
          <w:iCs w:val="1"/>
          <w:color w:val="auto"/>
        </w:rPr>
        <w:t>Art Educ.</w:t>
      </w:r>
      <w:r>
        <w:rPr>
          <w:rFonts w:ascii="Arial" w:cs="Arial" w:eastAsia="Arial" w:hAnsi="Arial"/>
          <w:sz w:val="15"/>
          <w:szCs w:val="15"/>
          <w:color w:val="auto"/>
        </w:rPr>
        <w:t xml:space="preserve"> 50, 27–72. </w:t>
      </w:r>
      <w:hyperlink r:id="rId41">
        <w:r>
          <w:rPr>
            <w:rFonts w:ascii="Arial" w:cs="Arial" w:eastAsia="Arial" w:hAnsi="Arial"/>
            <w:sz w:val="15"/>
            <w:szCs w:val="15"/>
            <w:color w:val="auto"/>
          </w:rPr>
          <w:t>doi:</w:t>
        </w:r>
      </w:hyperlink>
      <w:r>
        <w:rPr>
          <w:rFonts w:ascii="Arial" w:cs="Arial" w:eastAsia="Arial" w:hAnsi="Arial"/>
          <w:sz w:val="15"/>
          <w:szCs w:val="15"/>
          <w:color w:val="auto"/>
        </w:rPr>
        <w:t xml:space="preserve"> </w:t>
      </w:r>
      <w:hyperlink r:id="rId41">
        <w:r>
          <w:rPr>
            <w:rFonts w:ascii="Arial" w:cs="Arial" w:eastAsia="Arial" w:hAnsi="Arial"/>
            <w:sz w:val="15"/>
            <w:szCs w:val="15"/>
            <w:color w:val="auto"/>
          </w:rPr>
          <w:t>10.1080/00043125.1997.11652854</w:t>
        </w:r>
      </w:hyperlink>
    </w:p>
    <w:p>
      <w:pPr>
        <w:spacing w:after="0" w:line="1" w:lineRule="exact"/>
        <w:rPr>
          <w:sz w:val="20"/>
          <w:szCs w:val="20"/>
          <w:color w:val="auto"/>
        </w:rPr>
      </w:pPr>
    </w:p>
    <w:p>
      <w:pPr>
        <w:jc w:val="both"/>
        <w:ind w:left="200" w:hanging="198"/>
        <w:spacing w:after="0" w:line="262" w:lineRule="auto"/>
        <w:rPr>
          <w:sz w:val="20"/>
          <w:szCs w:val="20"/>
          <w:color w:val="auto"/>
        </w:rPr>
      </w:pPr>
      <w:r>
        <w:rPr>
          <w:rFonts w:ascii="Arial" w:cs="Arial" w:eastAsia="Arial" w:hAnsi="Arial"/>
          <w:sz w:val="15"/>
          <w:szCs w:val="15"/>
          <w:color w:val="auto"/>
        </w:rPr>
        <w:t xml:space="preserve">Elliott, D. J., Silverman, M., and McPherson, G. E. (2019). </w:t>
      </w:r>
      <w:r>
        <w:rPr>
          <w:rFonts w:ascii="Arial" w:cs="Arial" w:eastAsia="Arial" w:hAnsi="Arial"/>
          <w:sz w:val="15"/>
          <w:szCs w:val="15"/>
          <w:i w:val="1"/>
          <w:iCs w:val="1"/>
          <w:color w:val="auto"/>
        </w:rPr>
        <w:t>The Oxford Handbook</w:t>
      </w:r>
      <w:r>
        <w:rPr>
          <w:rFonts w:ascii="Arial" w:cs="Arial" w:eastAsia="Arial" w:hAnsi="Arial"/>
          <w:sz w:val="15"/>
          <w:szCs w:val="15"/>
          <w:color w:val="auto"/>
        </w:rPr>
        <w:t xml:space="preserve"> </w:t>
      </w:r>
      <w:r>
        <w:rPr>
          <w:rFonts w:ascii="Arial" w:cs="Arial" w:eastAsia="Arial" w:hAnsi="Arial"/>
          <w:sz w:val="15"/>
          <w:szCs w:val="15"/>
          <w:i w:val="1"/>
          <w:iCs w:val="1"/>
          <w:color w:val="auto"/>
        </w:rPr>
        <w:t>of Philosophical and Qualitative Assessment in Music Education</w:t>
      </w:r>
      <w:r>
        <w:rPr>
          <w:rFonts w:ascii="Arial" w:cs="Arial" w:eastAsia="Arial" w:hAnsi="Arial"/>
          <w:sz w:val="15"/>
          <w:szCs w:val="15"/>
          <w:color w:val="auto"/>
        </w:rPr>
        <w:t>. Oxford: Oxford</w:t>
      </w:r>
      <w:r>
        <w:rPr>
          <w:rFonts w:ascii="Arial" w:cs="Arial" w:eastAsia="Arial" w:hAnsi="Arial"/>
          <w:sz w:val="15"/>
          <w:szCs w:val="15"/>
          <w:i w:val="1"/>
          <w:iCs w:val="1"/>
          <w:color w:val="auto"/>
        </w:rPr>
        <w:t xml:space="preserve"> </w:t>
      </w:r>
      <w:r>
        <w:rPr>
          <w:rFonts w:ascii="Arial" w:cs="Arial" w:eastAsia="Arial" w:hAnsi="Arial"/>
          <w:sz w:val="15"/>
          <w:szCs w:val="15"/>
          <w:color w:val="auto"/>
        </w:rPr>
        <w:t>University Press.</w:t>
      </w:r>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Fleming, M., Merrell, C., and Tymms, P. (2004). The impact of drama on pupils’ language, mathematics, and attitude in two primary schools. </w:t>
      </w:r>
      <w:r>
        <w:rPr>
          <w:rFonts w:ascii="Arial" w:cs="Arial" w:eastAsia="Arial" w:hAnsi="Arial"/>
          <w:sz w:val="15"/>
          <w:szCs w:val="15"/>
          <w:i w:val="1"/>
          <w:iCs w:val="1"/>
          <w:color w:val="auto"/>
        </w:rPr>
        <w:t>Res. Drama Educ.</w:t>
      </w:r>
      <w:r>
        <w:rPr>
          <w:rFonts w:ascii="Arial" w:cs="Arial" w:eastAsia="Arial" w:hAnsi="Arial"/>
          <w:sz w:val="15"/>
          <w:szCs w:val="15"/>
          <w:color w:val="auto"/>
        </w:rPr>
        <w:t xml:space="preserve"> 9, 177–197. </w:t>
      </w:r>
      <w:hyperlink r:id="rId42">
        <w:r>
          <w:rPr>
            <w:rFonts w:ascii="Arial" w:cs="Arial" w:eastAsia="Arial" w:hAnsi="Arial"/>
            <w:sz w:val="15"/>
            <w:szCs w:val="15"/>
            <w:color w:val="auto"/>
          </w:rPr>
          <w:t>doi: 10.1080/1356978042000255067</w:t>
        </w:r>
      </w:hyperlink>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 xml:space="preserve">George, D., and Mallery, P. (2009). </w:t>
      </w:r>
      <w:r>
        <w:rPr>
          <w:rFonts w:ascii="Arial" w:cs="Arial" w:eastAsia="Arial" w:hAnsi="Arial"/>
          <w:sz w:val="13"/>
          <w:szCs w:val="13"/>
          <w:i w:val="1"/>
          <w:iCs w:val="1"/>
          <w:color w:val="auto"/>
        </w:rPr>
        <w:t>SPSS for Windows Step By Step: A Simple Guide</w:t>
      </w:r>
    </w:p>
    <w:p>
      <w:pPr>
        <w:spacing w:after="0" w:line="42" w:lineRule="exact"/>
        <w:rPr>
          <w:sz w:val="20"/>
          <w:szCs w:val="20"/>
          <w:color w:val="auto"/>
        </w:rPr>
      </w:pPr>
    </w:p>
    <w:p>
      <w:pPr>
        <w:ind w:left="200"/>
        <w:spacing w:after="0"/>
        <w:rPr>
          <w:sz w:val="20"/>
          <w:szCs w:val="20"/>
          <w:color w:val="auto"/>
        </w:rPr>
      </w:pPr>
      <w:r>
        <w:rPr>
          <w:rFonts w:ascii="Arial" w:cs="Arial" w:eastAsia="Arial" w:hAnsi="Arial"/>
          <w:sz w:val="15"/>
          <w:szCs w:val="15"/>
          <w:i w:val="1"/>
          <w:iCs w:val="1"/>
          <w:color w:val="auto"/>
        </w:rPr>
        <w:t>And Reference, 16.0 Update</w:t>
      </w:r>
      <w:r>
        <w:rPr>
          <w:rFonts w:ascii="Arial" w:cs="Arial" w:eastAsia="Arial" w:hAnsi="Arial"/>
          <w:sz w:val="15"/>
          <w:szCs w:val="15"/>
          <w:color w:val="auto"/>
        </w:rPr>
        <w:t>, 9th Edn, Boston, MA: Pearson A and B.</w:t>
      </w:r>
    </w:p>
    <w:p>
      <w:pPr>
        <w:spacing w:after="0" w:line="15" w:lineRule="exact"/>
        <w:rPr>
          <w:sz w:val="20"/>
          <w:szCs w:val="20"/>
          <w:color w:val="auto"/>
        </w:rPr>
      </w:pPr>
    </w:p>
    <w:p>
      <w:pPr>
        <w:jc w:val="both"/>
        <w:ind w:left="200" w:hanging="198"/>
        <w:spacing w:after="0" w:line="275" w:lineRule="auto"/>
        <w:rPr>
          <w:rFonts w:ascii="Arial" w:cs="Arial" w:eastAsia="Arial" w:hAnsi="Arial"/>
          <w:sz w:val="15"/>
          <w:szCs w:val="15"/>
          <w:color w:val="auto"/>
        </w:rPr>
      </w:pPr>
      <w:r>
        <w:rPr>
          <w:rFonts w:ascii="Arial" w:cs="Arial" w:eastAsia="Arial" w:hAnsi="Arial"/>
          <w:sz w:val="15"/>
          <w:szCs w:val="15"/>
          <w:color w:val="auto"/>
        </w:rPr>
        <w:t xml:space="preserve">Goldstein, T. R., and Lerner, M. D. (2017). Dramatic pretend play games uniquely improve emotional control in young children. </w:t>
      </w:r>
      <w:r>
        <w:rPr>
          <w:rFonts w:ascii="Arial" w:cs="Arial" w:eastAsia="Arial" w:hAnsi="Arial"/>
          <w:sz w:val="15"/>
          <w:szCs w:val="15"/>
          <w:i w:val="1"/>
          <w:iCs w:val="1"/>
          <w:color w:val="auto"/>
        </w:rPr>
        <w:t>Dev. Sci.</w:t>
      </w:r>
      <w:r>
        <w:rPr>
          <w:rFonts w:ascii="Arial" w:cs="Arial" w:eastAsia="Arial" w:hAnsi="Arial"/>
          <w:sz w:val="15"/>
          <w:szCs w:val="15"/>
          <w:color w:val="auto"/>
        </w:rPr>
        <w:t xml:space="preserve"> 21:e12603. </w:t>
      </w:r>
      <w:hyperlink r:id="rId43">
        <w:r>
          <w:rPr>
            <w:rFonts w:ascii="Arial" w:cs="Arial" w:eastAsia="Arial" w:hAnsi="Arial"/>
            <w:sz w:val="15"/>
            <w:szCs w:val="15"/>
            <w:color w:val="auto"/>
          </w:rPr>
          <w:t>doi: 10.1111/</w:t>
        </w:r>
      </w:hyperlink>
      <w:r>
        <w:rPr>
          <w:rFonts w:ascii="Arial" w:cs="Arial" w:eastAsia="Arial" w:hAnsi="Arial"/>
          <w:sz w:val="15"/>
          <w:szCs w:val="15"/>
          <w:color w:val="auto"/>
        </w:rPr>
        <w:t xml:space="preserve"> </w:t>
      </w:r>
      <w:hyperlink r:id="rId43">
        <w:r>
          <w:rPr>
            <w:rFonts w:ascii="Arial" w:cs="Arial" w:eastAsia="Arial" w:hAnsi="Arial"/>
            <w:sz w:val="15"/>
            <w:szCs w:val="15"/>
            <w:color w:val="auto"/>
          </w:rPr>
          <w:t>desc.12603</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312420</wp:posOffset>
                </wp:positionV>
                <wp:extent cx="641794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6pt" to="505.35pt,24.6pt" o:allowincell="f" strokecolor="#4C4C4C" strokeweight="0.249pt"/>
            </w:pict>
          </mc:Fallback>
        </mc:AlternateContent>
      </w:r>
    </w:p>
    <w:p>
      <w:pPr>
        <w:spacing w:after="0" w:line="20" w:lineRule="exact"/>
        <w:rPr>
          <w:sz w:val="20"/>
          <w:szCs w:val="20"/>
          <w:color w:val="auto"/>
        </w:rPr>
      </w:pPr>
      <w:r>
        <w:rPr>
          <w:sz w:val="20"/>
          <w:szCs w:val="20"/>
          <w:color w:val="auto"/>
        </w:rPr>
        <w:br w:type="column"/>
      </w:r>
    </w:p>
    <w:p>
      <w:pPr>
        <w:spacing w:after="0" w:line="6" w:lineRule="exact"/>
        <w:rPr>
          <w:sz w:val="20"/>
          <w:szCs w:val="20"/>
          <w:color w:val="auto"/>
        </w:rPr>
      </w:pPr>
    </w:p>
    <w:p>
      <w:pPr>
        <w:ind w:left="20"/>
        <w:spacing w:after="0"/>
        <w:rPr>
          <w:sz w:val="20"/>
          <w:szCs w:val="20"/>
          <w:color w:val="auto"/>
        </w:rPr>
      </w:pPr>
      <w:r>
        <w:rPr>
          <w:rFonts w:ascii="Arial" w:cs="Arial" w:eastAsia="Arial" w:hAnsi="Arial"/>
          <w:sz w:val="24"/>
          <w:szCs w:val="24"/>
          <w:b w:val="1"/>
          <w:bCs w:val="1"/>
          <w:color w:val="auto"/>
        </w:rPr>
        <w:t>SUPPLEMENTARY MATERIAL</w:t>
      </w:r>
    </w:p>
    <w:p>
      <w:pPr>
        <w:spacing w:after="0" w:line="208" w:lineRule="exact"/>
        <w:rPr>
          <w:sz w:val="20"/>
          <w:szCs w:val="20"/>
          <w:color w:val="auto"/>
        </w:rPr>
      </w:pPr>
    </w:p>
    <w:p>
      <w:pPr>
        <w:jc w:val="both"/>
        <w:ind w:left="20"/>
        <w:spacing w:after="0" w:line="285" w:lineRule="auto"/>
        <w:rPr>
          <w:rFonts w:ascii="Arial" w:cs="Arial" w:eastAsia="Arial" w:hAnsi="Arial"/>
          <w:sz w:val="18"/>
          <w:szCs w:val="18"/>
          <w:color w:val="auto"/>
        </w:rPr>
      </w:pPr>
      <w:r>
        <w:rPr>
          <w:rFonts w:ascii="Arial" w:cs="Arial" w:eastAsia="Arial" w:hAnsi="Arial"/>
          <w:sz w:val="18"/>
          <w:szCs w:val="18"/>
          <w:color w:val="auto"/>
        </w:rPr>
        <w:t xml:space="preserve">The Supplementary Material for this article can be found online at: </w:t>
      </w:r>
      <w:hyperlink r:id="rId44">
        <w:r>
          <w:rPr>
            <w:rFonts w:ascii="Arial" w:cs="Arial" w:eastAsia="Arial" w:hAnsi="Arial"/>
            <w:sz w:val="18"/>
            <w:szCs w:val="18"/>
            <w:color w:val="auto"/>
          </w:rPr>
          <w:t>https://www.frontiersin.org/articles/10.3389/fpsyg.</w:t>
        </w:r>
      </w:hyperlink>
      <w:r>
        <w:rPr>
          <w:rFonts w:ascii="Arial" w:cs="Arial" w:eastAsia="Arial" w:hAnsi="Arial"/>
          <w:sz w:val="18"/>
          <w:szCs w:val="18"/>
          <w:color w:val="auto"/>
        </w:rPr>
        <w:t xml:space="preserve"> </w:t>
      </w:r>
      <w:hyperlink r:id="rId44">
        <w:r>
          <w:rPr>
            <w:rFonts w:ascii="Arial" w:cs="Arial" w:eastAsia="Arial" w:hAnsi="Arial"/>
            <w:sz w:val="18"/>
            <w:szCs w:val="18"/>
            <w:color w:val="auto"/>
          </w:rPr>
          <w:t>2020.00775/full#supplementary-material</w:t>
        </w:r>
      </w:hyperlink>
    </w:p>
    <w:p>
      <w:pPr>
        <w:spacing w:after="0" w:line="200" w:lineRule="exact"/>
        <w:rPr>
          <w:sz w:val="20"/>
          <w:szCs w:val="20"/>
          <w:color w:val="auto"/>
        </w:rPr>
      </w:pPr>
    </w:p>
    <w:p>
      <w:pPr>
        <w:spacing w:after="0" w:line="224"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Goldstein, T. R., Lerner, M. D., Paterson, S., Jaeggi, L., Toub, T. S., Hirsh-Pasek, K., et al. (2019). Stakeholder perceptions of the eﬀects of a public school-based theatre program for children with ASD. </w:t>
      </w:r>
      <w:r>
        <w:rPr>
          <w:rFonts w:ascii="Arial" w:cs="Arial" w:eastAsia="Arial" w:hAnsi="Arial"/>
          <w:sz w:val="15"/>
          <w:szCs w:val="15"/>
          <w:i w:val="1"/>
          <w:iCs w:val="1"/>
          <w:color w:val="auto"/>
        </w:rPr>
        <w:t>J. Learn. Arts</w:t>
      </w:r>
      <w:r>
        <w:rPr>
          <w:rFonts w:ascii="Arial" w:cs="Arial" w:eastAsia="Arial" w:hAnsi="Arial"/>
          <w:sz w:val="15"/>
          <w:szCs w:val="15"/>
          <w:color w:val="auto"/>
        </w:rPr>
        <w:t xml:space="preserve"> 15:48. </w:t>
      </w:r>
      <w:hyperlink r:id="rId45">
        <w:r>
          <w:rPr>
            <w:rFonts w:ascii="Arial" w:cs="Arial" w:eastAsia="Arial" w:hAnsi="Arial"/>
            <w:sz w:val="15"/>
            <w:szCs w:val="15"/>
            <w:color w:val="auto"/>
          </w:rPr>
          <w:t>doi: 10.21977/</w:t>
        </w:r>
      </w:hyperlink>
      <w:r>
        <w:rPr>
          <w:rFonts w:ascii="Arial" w:cs="Arial" w:eastAsia="Arial" w:hAnsi="Arial"/>
          <w:sz w:val="15"/>
          <w:szCs w:val="15"/>
          <w:color w:val="auto"/>
        </w:rPr>
        <w:t xml:space="preserve"> </w:t>
      </w:r>
      <w:hyperlink r:id="rId45">
        <w:r>
          <w:rPr>
            <w:rFonts w:ascii="Arial" w:cs="Arial" w:eastAsia="Arial" w:hAnsi="Arial"/>
            <w:sz w:val="15"/>
            <w:szCs w:val="15"/>
            <w:color w:val="auto"/>
          </w:rPr>
          <w:t>D915136948</w:t>
        </w:r>
      </w:hyperlink>
    </w:p>
    <w:p>
      <w:pPr>
        <w:jc w:val="center"/>
        <w:spacing w:after="0" w:line="303" w:lineRule="auto"/>
        <w:rPr>
          <w:rFonts w:ascii="Arial" w:cs="Arial" w:eastAsia="Arial" w:hAnsi="Arial"/>
          <w:sz w:val="13"/>
          <w:szCs w:val="13"/>
          <w:color w:val="auto"/>
        </w:rPr>
      </w:pPr>
      <w:r>
        <w:rPr>
          <w:rFonts w:ascii="Arial" w:cs="Arial" w:eastAsia="Arial" w:hAnsi="Arial"/>
          <w:sz w:val="13"/>
          <w:szCs w:val="13"/>
          <w:color w:val="auto"/>
        </w:rPr>
        <w:t xml:space="preserve">Goldstein, T. R., Tamir, M., and Winner, E. (2013). Expressive suppression and acting classes. </w:t>
      </w:r>
      <w:r>
        <w:rPr>
          <w:rFonts w:ascii="Arial" w:cs="Arial" w:eastAsia="Arial" w:hAnsi="Arial"/>
          <w:sz w:val="13"/>
          <w:szCs w:val="13"/>
          <w:i w:val="1"/>
          <w:iCs w:val="1"/>
          <w:color w:val="auto"/>
        </w:rPr>
        <w:t>Psychol. Aesthet. Creat. Arts</w:t>
      </w:r>
      <w:r>
        <w:rPr>
          <w:rFonts w:ascii="Arial" w:cs="Arial" w:eastAsia="Arial" w:hAnsi="Arial"/>
          <w:sz w:val="13"/>
          <w:szCs w:val="13"/>
          <w:color w:val="auto"/>
        </w:rPr>
        <w:t xml:space="preserve"> 7, 191–196. </w:t>
      </w:r>
      <w:hyperlink r:id="rId46">
        <w:r>
          <w:rPr>
            <w:rFonts w:ascii="Arial" w:cs="Arial" w:eastAsia="Arial" w:hAnsi="Arial"/>
            <w:sz w:val="13"/>
            <w:szCs w:val="13"/>
            <w:color w:val="auto"/>
          </w:rPr>
          <w:t>doi: 10.1037/a0030209</w:t>
        </w:r>
      </w:hyperlink>
      <w:r>
        <w:rPr>
          <w:rFonts w:ascii="Arial" w:cs="Arial" w:eastAsia="Arial" w:hAnsi="Arial"/>
          <w:sz w:val="13"/>
          <w:szCs w:val="13"/>
          <w:color w:val="auto"/>
        </w:rPr>
        <w:t xml:space="preserve"> Goldstein, T. R., and Winner, E. (2012). Enhancing empathy and theory of mind.</w:t>
      </w:r>
    </w:p>
    <w:p>
      <w:pPr>
        <w:spacing w:after="0" w:line="2" w:lineRule="exact"/>
        <w:rPr>
          <w:sz w:val="20"/>
          <w:szCs w:val="20"/>
          <w:color w:val="auto"/>
        </w:rPr>
      </w:pPr>
    </w:p>
    <w:p>
      <w:pPr>
        <w:ind w:left="200"/>
        <w:spacing w:after="0"/>
        <w:rPr>
          <w:sz w:val="20"/>
          <w:szCs w:val="20"/>
          <w:color w:val="auto"/>
        </w:rPr>
      </w:pPr>
      <w:r>
        <w:rPr>
          <w:rFonts w:ascii="Arial" w:cs="Arial" w:eastAsia="Arial" w:hAnsi="Arial"/>
          <w:sz w:val="15"/>
          <w:szCs w:val="15"/>
          <w:i w:val="1"/>
          <w:iCs w:val="1"/>
          <w:color w:val="auto"/>
        </w:rPr>
        <w:t xml:space="preserve">J. Cogn. Dev. </w:t>
      </w:r>
      <w:r>
        <w:rPr>
          <w:rFonts w:ascii="Arial" w:cs="Arial" w:eastAsia="Arial" w:hAnsi="Arial"/>
          <w:sz w:val="15"/>
          <w:szCs w:val="15"/>
          <w:color w:val="auto"/>
        </w:rPr>
        <w:t>13, 19–37.</w:t>
      </w:r>
    </w:p>
    <w:p>
      <w:pPr>
        <w:spacing w:after="0" w:line="17"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Hagen, U. (1973). </w:t>
      </w:r>
      <w:r>
        <w:rPr>
          <w:rFonts w:ascii="Arial" w:cs="Arial" w:eastAsia="Arial" w:hAnsi="Arial"/>
          <w:sz w:val="15"/>
          <w:szCs w:val="15"/>
          <w:i w:val="1"/>
          <w:iCs w:val="1"/>
          <w:color w:val="auto"/>
        </w:rPr>
        <w:t>Respect for Acting</w:t>
      </w:r>
      <w:r>
        <w:rPr>
          <w:rFonts w:ascii="Arial" w:cs="Arial" w:eastAsia="Arial" w:hAnsi="Arial"/>
          <w:sz w:val="15"/>
          <w:szCs w:val="15"/>
          <w:color w:val="auto"/>
        </w:rPr>
        <w:t>. New York, NY: Hungry Minds.</w:t>
      </w:r>
    </w:p>
    <w:p>
      <w:pPr>
        <w:spacing w:after="0" w:line="15" w:lineRule="exact"/>
        <w:rPr>
          <w:sz w:val="20"/>
          <w:szCs w:val="20"/>
          <w:color w:val="auto"/>
        </w:rPr>
      </w:pPr>
    </w:p>
    <w:p>
      <w:pPr>
        <w:spacing w:after="0"/>
        <w:rPr>
          <w:sz w:val="20"/>
          <w:szCs w:val="20"/>
          <w:color w:val="auto"/>
        </w:rPr>
      </w:pPr>
      <w:r>
        <w:rPr>
          <w:rFonts w:ascii="Arial" w:cs="Arial" w:eastAsia="Arial" w:hAnsi="Arial"/>
          <w:sz w:val="13"/>
          <w:szCs w:val="13"/>
          <w:color w:val="auto"/>
        </w:rPr>
        <w:t xml:space="preserve">Hayford, M., and Kattwinkel, S. (2018). </w:t>
      </w:r>
      <w:r>
        <w:rPr>
          <w:rFonts w:ascii="Arial" w:cs="Arial" w:eastAsia="Arial" w:hAnsi="Arial"/>
          <w:sz w:val="13"/>
          <w:szCs w:val="13"/>
          <w:i w:val="1"/>
          <w:iCs w:val="1"/>
          <w:color w:val="auto"/>
        </w:rPr>
        <w:t>Performing Arts As High-Impact Practice</w:t>
      </w:r>
      <w:r>
        <w:rPr>
          <w:rFonts w:ascii="Arial" w:cs="Arial" w:eastAsia="Arial" w:hAnsi="Arial"/>
          <w:sz w:val="13"/>
          <w:szCs w:val="13"/>
          <w:color w:val="auto"/>
        </w:rPr>
        <w:t>.</w:t>
      </w:r>
    </w:p>
    <w:p>
      <w:pPr>
        <w:spacing w:after="0" w:line="42" w:lineRule="exact"/>
        <w:rPr>
          <w:sz w:val="20"/>
          <w:szCs w:val="20"/>
          <w:color w:val="auto"/>
        </w:rPr>
      </w:pPr>
    </w:p>
    <w:p>
      <w:pPr>
        <w:ind w:left="200"/>
        <w:spacing w:after="0"/>
        <w:rPr>
          <w:sz w:val="20"/>
          <w:szCs w:val="20"/>
          <w:color w:val="auto"/>
        </w:rPr>
      </w:pPr>
      <w:r>
        <w:rPr>
          <w:rFonts w:ascii="Arial" w:cs="Arial" w:eastAsia="Arial" w:hAnsi="Arial"/>
          <w:sz w:val="15"/>
          <w:szCs w:val="15"/>
          <w:color w:val="auto"/>
        </w:rPr>
        <w:t>New York, NY: Palgrave Macmillan.</w:t>
      </w:r>
    </w:p>
    <w:p>
      <w:pPr>
        <w:spacing w:after="0" w:line="15"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Hetland, L., Winner, E., Veenema, S., and Sheridan, K. M. (2007). </w:t>
      </w:r>
      <w:r>
        <w:rPr>
          <w:rFonts w:ascii="Arial" w:cs="Arial" w:eastAsia="Arial" w:hAnsi="Arial"/>
          <w:sz w:val="15"/>
          <w:szCs w:val="15"/>
          <w:i w:val="1"/>
          <w:iCs w:val="1"/>
          <w:color w:val="auto"/>
        </w:rPr>
        <w:t>Studio Thinking:</w:t>
      </w:r>
      <w:r>
        <w:rPr>
          <w:rFonts w:ascii="Arial" w:cs="Arial" w:eastAsia="Arial" w:hAnsi="Arial"/>
          <w:sz w:val="15"/>
          <w:szCs w:val="15"/>
          <w:color w:val="auto"/>
        </w:rPr>
        <w:t xml:space="preserve"> </w:t>
      </w:r>
      <w:r>
        <w:rPr>
          <w:rFonts w:ascii="Arial" w:cs="Arial" w:eastAsia="Arial" w:hAnsi="Arial"/>
          <w:sz w:val="15"/>
          <w:szCs w:val="15"/>
          <w:i w:val="1"/>
          <w:iCs w:val="1"/>
          <w:color w:val="auto"/>
        </w:rPr>
        <w:t>The Real Benefits Of Visual Arts Education</w:t>
      </w:r>
      <w:r>
        <w:rPr>
          <w:rFonts w:ascii="Arial" w:cs="Arial" w:eastAsia="Arial" w:hAnsi="Arial"/>
          <w:sz w:val="15"/>
          <w:szCs w:val="15"/>
          <w:color w:val="auto"/>
        </w:rPr>
        <w:t>. New York, NY: Teachers College</w:t>
      </w:r>
      <w:r>
        <w:rPr>
          <w:rFonts w:ascii="Arial" w:cs="Arial" w:eastAsia="Arial" w:hAnsi="Arial"/>
          <w:sz w:val="15"/>
          <w:szCs w:val="15"/>
          <w:i w:val="1"/>
          <w:iCs w:val="1"/>
          <w:color w:val="auto"/>
        </w:rPr>
        <w:t xml:space="preserve"> </w:t>
      </w:r>
      <w:r>
        <w:rPr>
          <w:rFonts w:ascii="Arial" w:cs="Arial" w:eastAsia="Arial" w:hAnsi="Arial"/>
          <w:sz w:val="15"/>
          <w:szCs w:val="15"/>
          <w:color w:val="auto"/>
        </w:rPr>
        <w:t>Press.</w:t>
      </w:r>
    </w:p>
    <w:p>
      <w:pPr>
        <w:spacing w:after="0" w:line="1"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Holcomb, S. (2007). </w:t>
      </w:r>
      <w:r>
        <w:rPr>
          <w:rFonts w:ascii="Arial" w:cs="Arial" w:eastAsia="Arial" w:hAnsi="Arial"/>
          <w:sz w:val="15"/>
          <w:szCs w:val="15"/>
          <w:i w:val="1"/>
          <w:iCs w:val="1"/>
          <w:color w:val="auto"/>
        </w:rPr>
        <w:t>State of The Arts: Despire Mounting Evidence Of Its Role In</w:t>
      </w:r>
      <w:r>
        <w:rPr>
          <w:rFonts w:ascii="Arial" w:cs="Arial" w:eastAsia="Arial" w:hAnsi="Arial"/>
          <w:sz w:val="15"/>
          <w:szCs w:val="15"/>
          <w:color w:val="auto"/>
        </w:rPr>
        <w:t xml:space="preserve"> </w:t>
      </w:r>
      <w:r>
        <w:rPr>
          <w:rFonts w:ascii="Arial" w:cs="Arial" w:eastAsia="Arial" w:hAnsi="Arial"/>
          <w:sz w:val="15"/>
          <w:szCs w:val="15"/>
          <w:i w:val="1"/>
          <w:iCs w:val="1"/>
          <w:color w:val="auto"/>
        </w:rPr>
        <w:t>Student Achievement, Arts Education Is Disappearing In The Schools That Need It Most</w:t>
      </w:r>
      <w:r>
        <w:rPr>
          <w:rFonts w:ascii="Arial" w:cs="Arial" w:eastAsia="Arial" w:hAnsi="Arial"/>
          <w:sz w:val="15"/>
          <w:szCs w:val="15"/>
          <w:color w:val="auto"/>
        </w:rPr>
        <w:t>. New York, NY: NEA.</w:t>
      </w:r>
    </w:p>
    <w:p>
      <w:pPr>
        <w:spacing w:after="0" w:line="1" w:lineRule="exact"/>
        <w:rPr>
          <w:sz w:val="20"/>
          <w:szCs w:val="20"/>
          <w:color w:val="auto"/>
        </w:rPr>
      </w:pPr>
    </w:p>
    <w:p>
      <w:pPr>
        <w:jc w:val="both"/>
        <w:ind w:left="200" w:hanging="198"/>
        <w:spacing w:after="0" w:line="282" w:lineRule="auto"/>
        <w:rPr>
          <w:rFonts w:ascii="Arial" w:cs="Arial" w:eastAsia="Arial" w:hAnsi="Arial"/>
          <w:sz w:val="14"/>
          <w:szCs w:val="14"/>
          <w:i w:val="1"/>
          <w:iCs w:val="1"/>
          <w:color w:val="auto"/>
        </w:rPr>
      </w:pPr>
      <w:r>
        <w:rPr>
          <w:rFonts w:ascii="Arial" w:cs="Arial" w:eastAsia="Arial" w:hAnsi="Arial"/>
          <w:sz w:val="14"/>
          <w:szCs w:val="14"/>
          <w:color w:val="auto"/>
        </w:rPr>
        <w:t xml:space="preserve">Hui, A., and Lau, S. (2006). Drama education: a touch of the creative mind and communicative-expressive ability of elementary school children in Hong Kong. </w:t>
      </w:r>
      <w:r>
        <w:rPr>
          <w:rFonts w:ascii="Arial" w:cs="Arial" w:eastAsia="Arial" w:hAnsi="Arial"/>
          <w:sz w:val="14"/>
          <w:szCs w:val="14"/>
          <w:i w:val="1"/>
          <w:iCs w:val="1"/>
          <w:color w:val="auto"/>
        </w:rPr>
        <w:t xml:space="preserve">Think. Skills Creat. </w:t>
      </w:r>
      <w:r>
        <w:rPr>
          <w:rFonts w:ascii="Arial" w:cs="Arial" w:eastAsia="Arial" w:hAnsi="Arial"/>
          <w:sz w:val="14"/>
          <w:szCs w:val="14"/>
          <w:color w:val="auto"/>
        </w:rPr>
        <w:t xml:space="preserve">1, 34–40. </w:t>
      </w:r>
      <w:hyperlink r:id="rId47">
        <w:r>
          <w:rPr>
            <w:rFonts w:ascii="Arial" w:cs="Arial" w:eastAsia="Arial" w:hAnsi="Arial"/>
            <w:sz w:val="14"/>
            <w:szCs w:val="14"/>
            <w:color w:val="auto"/>
          </w:rPr>
          <w:t>doi: 10.1016/j.tsc.2005.06.001</w:t>
        </w:r>
      </w:hyperlink>
    </w:p>
    <w:p>
      <w:pPr>
        <w:spacing w:after="0"/>
        <w:rPr>
          <w:sz w:val="20"/>
          <w:szCs w:val="20"/>
          <w:color w:val="auto"/>
        </w:rPr>
      </w:pPr>
      <w:r>
        <w:rPr>
          <w:rFonts w:ascii="Arial" w:cs="Arial" w:eastAsia="Arial" w:hAnsi="Arial"/>
          <w:sz w:val="13"/>
          <w:szCs w:val="13"/>
          <w:color w:val="auto"/>
        </w:rPr>
        <w:t xml:space="preserve">Hull, S. L. (1985). </w:t>
      </w:r>
      <w:r>
        <w:rPr>
          <w:rFonts w:ascii="Arial" w:cs="Arial" w:eastAsia="Arial" w:hAnsi="Arial"/>
          <w:sz w:val="13"/>
          <w:szCs w:val="13"/>
          <w:i w:val="1"/>
          <w:iCs w:val="1"/>
          <w:color w:val="auto"/>
        </w:rPr>
        <w:t>Strasberg’s Method as Taught by Lorrie Hull: A Practical Guide for</w:t>
      </w:r>
    </w:p>
    <w:p>
      <w:pPr>
        <w:spacing w:after="0" w:line="40" w:lineRule="exact"/>
        <w:rPr>
          <w:sz w:val="20"/>
          <w:szCs w:val="20"/>
          <w:color w:val="auto"/>
        </w:rPr>
      </w:pPr>
    </w:p>
    <w:p>
      <w:pPr>
        <w:ind w:left="200"/>
        <w:spacing w:after="0"/>
        <w:rPr>
          <w:sz w:val="20"/>
          <w:szCs w:val="20"/>
          <w:color w:val="auto"/>
        </w:rPr>
      </w:pPr>
      <w:r>
        <w:rPr>
          <w:rFonts w:ascii="Arial" w:cs="Arial" w:eastAsia="Arial" w:hAnsi="Arial"/>
          <w:sz w:val="15"/>
          <w:szCs w:val="15"/>
          <w:i w:val="1"/>
          <w:iCs w:val="1"/>
          <w:color w:val="auto"/>
        </w:rPr>
        <w:t>Actors, Teachers, and Directors</w:t>
      </w:r>
      <w:r>
        <w:rPr>
          <w:rFonts w:ascii="Arial" w:cs="Arial" w:eastAsia="Arial" w:hAnsi="Arial"/>
          <w:sz w:val="15"/>
          <w:szCs w:val="15"/>
          <w:color w:val="auto"/>
        </w:rPr>
        <w:t>. Oxford: ox Bow.</w:t>
      </w:r>
    </w:p>
    <w:p>
      <w:pPr>
        <w:spacing w:after="0" w:line="17" w:lineRule="exact"/>
        <w:rPr>
          <w:sz w:val="20"/>
          <w:szCs w:val="20"/>
          <w:color w:val="auto"/>
        </w:rPr>
      </w:pPr>
    </w:p>
    <w:p>
      <w:pPr>
        <w:jc w:val="both"/>
        <w:ind w:left="200" w:hanging="198"/>
        <w:spacing w:after="0" w:line="288" w:lineRule="auto"/>
        <w:rPr>
          <w:sz w:val="20"/>
          <w:szCs w:val="20"/>
          <w:color w:val="auto"/>
        </w:rPr>
      </w:pPr>
      <w:r>
        <w:rPr>
          <w:rFonts w:ascii="Arial" w:cs="Arial" w:eastAsia="Arial" w:hAnsi="Arial"/>
          <w:sz w:val="15"/>
          <w:szCs w:val="15"/>
          <w:color w:val="auto"/>
        </w:rPr>
        <w:t xml:space="preserve">Kardash, C. A. M., and Wright, L. (1987). Does creative drama benefit elementary school students: a meta-analysis. </w:t>
      </w:r>
      <w:r>
        <w:rPr>
          <w:rFonts w:ascii="Arial" w:cs="Arial" w:eastAsia="Arial" w:hAnsi="Arial"/>
          <w:sz w:val="15"/>
          <w:szCs w:val="15"/>
          <w:i w:val="1"/>
          <w:iCs w:val="1"/>
          <w:color w:val="auto"/>
        </w:rPr>
        <w:t>Youth Theat. J.</w:t>
      </w:r>
      <w:r>
        <w:rPr>
          <w:rFonts w:ascii="Arial" w:cs="Arial" w:eastAsia="Arial" w:hAnsi="Arial"/>
          <w:sz w:val="15"/>
          <w:szCs w:val="15"/>
          <w:color w:val="auto"/>
        </w:rPr>
        <w:t xml:space="preserve"> 1, 11–18.</w:t>
      </w:r>
    </w:p>
    <w:p>
      <w:pPr>
        <w:spacing w:after="0" w:line="156" w:lineRule="exact"/>
        <w:rPr>
          <w:sz w:val="20"/>
          <w:szCs w:val="20"/>
          <w:color w:val="auto"/>
        </w:rPr>
      </w:pPr>
    </w:p>
    <w:p>
      <w:pPr>
        <w:jc w:val="both"/>
        <w:ind w:left="200" w:hanging="198"/>
        <w:spacing w:after="0" w:line="273" w:lineRule="auto"/>
        <w:rPr>
          <w:sz w:val="20"/>
          <w:szCs w:val="20"/>
          <w:color w:val="auto"/>
        </w:rPr>
      </w:pPr>
      <w:r>
        <w:rPr>
          <w:rFonts w:ascii="Arial" w:cs="Arial" w:eastAsia="Arial" w:hAnsi="Arial"/>
          <w:sz w:val="15"/>
          <w:szCs w:val="15"/>
          <w:color w:val="auto"/>
        </w:rPr>
        <w:t xml:space="preserve">Kish, C. K., Sheehan, J. K., Cole, K. B., Struyk, L. R., and Kinder, D. (1997). Portfolios in the classroom: a vehicle for developing reflective thinking. </w:t>
      </w:r>
      <w:r>
        <w:rPr>
          <w:rFonts w:ascii="Arial" w:cs="Arial" w:eastAsia="Arial" w:hAnsi="Arial"/>
          <w:sz w:val="15"/>
          <w:szCs w:val="15"/>
          <w:i w:val="1"/>
          <w:iCs w:val="1"/>
          <w:color w:val="auto"/>
        </w:rPr>
        <w:t>High</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Sch. J. </w:t>
      </w:r>
      <w:r>
        <w:rPr>
          <w:rFonts w:ascii="Arial" w:cs="Arial" w:eastAsia="Arial" w:hAnsi="Arial"/>
          <w:sz w:val="15"/>
          <w:szCs w:val="15"/>
          <w:color w:val="auto"/>
        </w:rPr>
        <w:t>80, 254–260.</w:t>
      </w:r>
    </w:p>
    <w:p>
      <w:pPr>
        <w:spacing w:after="0" w:line="201" w:lineRule="exact"/>
        <w:rPr>
          <w:sz w:val="20"/>
          <w:szCs w:val="20"/>
          <w:color w:val="auto"/>
        </w:rPr>
      </w:pPr>
    </w:p>
    <w:p>
      <w:pPr>
        <w:sectPr>
          <w:pgSz w:w="11900" w:h="15591" w:orient="portrait"/>
          <w:cols w:equalWidth="0" w:num="2">
            <w:col w:w="4940" w:space="220"/>
            <w:col w:w="4940"/>
          </w:cols>
          <w:pgMar w:left="900" w:top="560" w:right="906" w:bottom="49" w:gutter="0" w:footer="0" w:header="0"/>
          <w:type w:val="continuous"/>
        </w:sectPr>
      </w:pPr>
    </w:p>
    <w:p>
      <w:pPr>
        <w:spacing w:after="0" w:line="384" w:lineRule="exact"/>
        <w:rPr>
          <w:sz w:val="20"/>
          <w:szCs w:val="20"/>
          <w:color w:val="auto"/>
        </w:rPr>
      </w:pPr>
    </w:p>
    <w:p>
      <w:pPr>
        <w:spacing w:after="0"/>
        <w:tabs>
          <w:tab w:leader="none" w:pos="4960" w:val="left"/>
          <w:tab w:leader="none" w:pos="798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12</w:t>
      </w:r>
      <w:r>
        <w:rPr>
          <w:rFonts w:ascii="Arial" w:cs="Arial" w:eastAsia="Arial" w:hAnsi="Arial"/>
          <w:sz w:val="14"/>
          <w:szCs w:val="14"/>
          <w:color w:val="4C4C4C"/>
        </w:rPr>
        <w:tab/>
      </w:r>
      <w:hyperlink r:id="rId19">
        <w:r>
          <w:rPr>
            <w:rFonts w:ascii="Arial" w:cs="Arial" w:eastAsia="Arial" w:hAnsi="Arial"/>
            <w:sz w:val="13"/>
            <w:szCs w:val="13"/>
            <w:color w:val="4C4C4C"/>
          </w:rPr>
          <w:t>May 2020 | Volume 11 | Article 775</w:t>
        </w:r>
      </w:hyperlink>
    </w:p>
    <w:p>
      <w:pPr>
        <w:sectPr>
          <w:pgSz w:w="11900" w:h="15591" w:orient="portrait"/>
          <w:cols w:equalWidth="0" w:num="1">
            <w:col w:w="10100"/>
          </w:cols>
          <w:pgMar w:left="900" w:top="560" w:right="906" w:bottom="49" w:gutter="0" w:footer="0" w:header="0"/>
          <w:type w:val="continuous"/>
        </w:sectPr>
      </w:pPr>
    </w:p>
    <w:bookmarkStart w:id="12" w:name="page13"/>
    <w:bookmarkEnd w:id="12"/>
    <w:p>
      <w:pPr>
        <w:spacing w:after="0"/>
        <w:tabs>
          <w:tab w:leader="none" w:pos="7680" w:val="left"/>
        </w:tabs>
        <w:rPr>
          <w:sz w:val="20"/>
          <w:szCs w:val="20"/>
          <w:color w:val="auto"/>
        </w:rPr>
      </w:pPr>
      <w:r>
        <w:rPr>
          <w:rFonts w:ascii="Arial" w:cs="Arial" w:eastAsia="Arial" w:hAnsi="Arial"/>
          <w:sz w:val="14"/>
          <w:szCs w:val="14"/>
          <w:color w:val="4C4C4C"/>
        </w:rPr>
        <w:t>Goldstein et al.</w:t>
      </w:r>
      <w:r>
        <w:rPr>
          <w:sz w:val="20"/>
          <w:szCs w:val="20"/>
          <w:color w:val="auto"/>
        </w:rPr>
        <w:tab/>
      </w:r>
      <w:r>
        <w:rPr>
          <w:rFonts w:ascii="Arial" w:cs="Arial" w:eastAsia="Arial" w:hAnsi="Arial"/>
          <w:sz w:val="13"/>
          <w:szCs w:val="13"/>
          <w:color w:val="4C4C4C"/>
        </w:rPr>
        <w:t>Teachers’ Perceptions of Acting Classes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37"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Larson, R. W., and Brown, J. R. (2007). Emotional development in adolescence: what can be learned from a high school theater program? </w:t>
      </w:r>
      <w:r>
        <w:rPr>
          <w:rFonts w:ascii="Arial" w:cs="Arial" w:eastAsia="Arial" w:hAnsi="Arial"/>
          <w:sz w:val="15"/>
          <w:szCs w:val="15"/>
          <w:i w:val="1"/>
          <w:iCs w:val="1"/>
          <w:color w:val="auto"/>
        </w:rPr>
        <w:t>Child Dev.</w:t>
      </w:r>
      <w:r>
        <w:rPr>
          <w:rFonts w:ascii="Arial" w:cs="Arial" w:eastAsia="Arial" w:hAnsi="Arial"/>
          <w:sz w:val="15"/>
          <w:szCs w:val="15"/>
          <w:color w:val="auto"/>
        </w:rPr>
        <w:t xml:space="preserve"> 78, 1083–1099. </w:t>
      </w:r>
      <w:hyperlink r:id="rId48">
        <w:r>
          <w:rPr>
            <w:rFonts w:ascii="Arial" w:cs="Arial" w:eastAsia="Arial" w:hAnsi="Arial"/>
            <w:sz w:val="15"/>
            <w:szCs w:val="15"/>
            <w:color w:val="auto"/>
          </w:rPr>
          <w:t>doi: 10.1111/j.1467-8624.2007.01054.x</w:t>
        </w:r>
      </w:hyperlink>
    </w:p>
    <w:p>
      <w:pPr>
        <w:spacing w:after="0" w:line="1" w:lineRule="exact"/>
        <w:rPr>
          <w:sz w:val="20"/>
          <w:szCs w:val="20"/>
          <w:color w:val="auto"/>
        </w:rPr>
      </w:pPr>
    </w:p>
    <w:p>
      <w:pPr>
        <w:jc w:val="both"/>
        <w:ind w:left="200" w:hanging="198"/>
        <w:spacing w:after="0" w:line="282" w:lineRule="auto"/>
        <w:rPr>
          <w:sz w:val="20"/>
          <w:szCs w:val="20"/>
          <w:color w:val="auto"/>
        </w:rPr>
      </w:pPr>
      <w:r>
        <w:rPr>
          <w:rFonts w:ascii="Arial" w:cs="Arial" w:eastAsia="Arial" w:hAnsi="Arial"/>
          <w:sz w:val="14"/>
          <w:szCs w:val="14"/>
          <w:color w:val="auto"/>
        </w:rPr>
        <w:t xml:space="preserve">Lippi, D., Jola, C., Jacono, V., and Sofia, G. (2016). “Steps towards the art of placing science in the acting practice. A performance-neuroscience perspective,” in </w:t>
      </w:r>
      <w:r>
        <w:rPr>
          <w:rFonts w:ascii="Arial" w:cs="Arial" w:eastAsia="Arial" w:hAnsi="Arial"/>
          <w:sz w:val="14"/>
          <w:szCs w:val="14"/>
          <w:i w:val="1"/>
          <w:iCs w:val="1"/>
          <w:color w:val="auto"/>
        </w:rPr>
        <w:t>Aesthetics and Neuroscience</w:t>
      </w:r>
      <w:r>
        <w:rPr>
          <w:rFonts w:ascii="Arial" w:cs="Arial" w:eastAsia="Arial" w:hAnsi="Arial"/>
          <w:sz w:val="14"/>
          <w:szCs w:val="14"/>
          <w:color w:val="auto"/>
        </w:rPr>
        <w:t xml:space="preserve"> (Cham: Springer), 141–163.</w:t>
      </w: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Mages, W. K. (2006). Drama and imagination: a cognitive theory of drama’s eﬀect on narrative comprehension and narrative production. </w:t>
      </w:r>
      <w:r>
        <w:rPr>
          <w:rFonts w:ascii="Arial" w:cs="Arial" w:eastAsia="Arial" w:hAnsi="Arial"/>
          <w:sz w:val="15"/>
          <w:szCs w:val="15"/>
          <w:i w:val="1"/>
          <w:iCs w:val="1"/>
          <w:color w:val="auto"/>
        </w:rPr>
        <w:t>Res. Drama Educ.</w:t>
      </w:r>
      <w:r>
        <w:rPr>
          <w:rFonts w:ascii="Arial" w:cs="Arial" w:eastAsia="Arial" w:hAnsi="Arial"/>
          <w:sz w:val="15"/>
          <w:szCs w:val="15"/>
          <w:color w:val="auto"/>
        </w:rPr>
        <w:t xml:space="preserve"> 11, 329–340. </w:t>
      </w:r>
      <w:hyperlink r:id="rId49">
        <w:r>
          <w:rPr>
            <w:rFonts w:ascii="Arial" w:cs="Arial" w:eastAsia="Arial" w:hAnsi="Arial"/>
            <w:sz w:val="15"/>
            <w:szCs w:val="15"/>
            <w:color w:val="auto"/>
          </w:rPr>
          <w:t>doi: 10.1080/13569780600900750</w:t>
        </w:r>
      </w:hyperlink>
    </w:p>
    <w:p>
      <w:pPr>
        <w:spacing w:after="0" w:line="1"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Meisner, S. (1987). </w:t>
      </w:r>
      <w:r>
        <w:rPr>
          <w:rFonts w:ascii="Arial" w:cs="Arial" w:eastAsia="Arial" w:hAnsi="Arial"/>
          <w:sz w:val="15"/>
          <w:szCs w:val="15"/>
          <w:i w:val="1"/>
          <w:iCs w:val="1"/>
          <w:color w:val="auto"/>
        </w:rPr>
        <w:t>Sanford Meisner on Acting</w:t>
      </w:r>
      <w:r>
        <w:rPr>
          <w:rFonts w:ascii="Arial" w:cs="Arial" w:eastAsia="Arial" w:hAnsi="Arial"/>
          <w:sz w:val="15"/>
          <w:szCs w:val="15"/>
          <w:color w:val="auto"/>
        </w:rPr>
        <w:t>. New York, NY: Vintage.</w:t>
      </w:r>
    </w:p>
    <w:p>
      <w:pPr>
        <w:spacing w:after="0" w:line="17" w:lineRule="exact"/>
        <w:rPr>
          <w:sz w:val="20"/>
          <w:szCs w:val="20"/>
          <w:color w:val="auto"/>
        </w:rPr>
      </w:pPr>
    </w:p>
    <w:p>
      <w:pPr>
        <w:spacing w:after="0"/>
        <w:rPr>
          <w:sz w:val="20"/>
          <w:szCs w:val="20"/>
          <w:color w:val="auto"/>
        </w:rPr>
      </w:pPr>
      <w:r>
        <w:rPr>
          <w:rFonts w:ascii="Arial" w:cs="Arial" w:eastAsia="Arial" w:hAnsi="Arial"/>
          <w:sz w:val="14"/>
          <w:szCs w:val="14"/>
          <w:color w:val="auto"/>
        </w:rPr>
        <w:t>Nicolopoulou, A., Cortina, K. S., Ilgaz, H., Cates, C. B., and de Sá, A. B. (2015).</w:t>
      </w:r>
    </w:p>
    <w:p>
      <w:pPr>
        <w:spacing w:after="0" w:line="28" w:lineRule="exact"/>
        <w:rPr>
          <w:sz w:val="20"/>
          <w:szCs w:val="20"/>
          <w:color w:val="auto"/>
        </w:rPr>
      </w:pPr>
    </w:p>
    <w:p>
      <w:pPr>
        <w:jc w:val="both"/>
        <w:ind w:left="200"/>
        <w:spacing w:after="0" w:line="282" w:lineRule="auto"/>
        <w:rPr>
          <w:rFonts w:ascii="Arial" w:cs="Arial" w:eastAsia="Arial" w:hAnsi="Arial"/>
          <w:sz w:val="14"/>
          <w:szCs w:val="14"/>
          <w:color w:val="auto"/>
        </w:rPr>
      </w:pPr>
      <w:r>
        <w:rPr>
          <w:rFonts w:ascii="Arial" w:cs="Arial" w:eastAsia="Arial" w:hAnsi="Arial"/>
          <w:sz w:val="14"/>
          <w:szCs w:val="14"/>
          <w:color w:val="auto"/>
        </w:rPr>
        <w:t xml:space="preserve">Using a narrative- and play-based activity to promote low-income preschoolers’ oral language, emergent literacy, and social competence. </w:t>
      </w:r>
      <w:r>
        <w:rPr>
          <w:rFonts w:ascii="Arial" w:cs="Arial" w:eastAsia="Arial" w:hAnsi="Arial"/>
          <w:sz w:val="14"/>
          <w:szCs w:val="14"/>
          <w:i w:val="1"/>
          <w:iCs w:val="1"/>
          <w:color w:val="auto"/>
        </w:rPr>
        <w:t>Early Childhood Res. Q.</w:t>
      </w:r>
      <w:r>
        <w:rPr>
          <w:rFonts w:ascii="Arial" w:cs="Arial" w:eastAsia="Arial" w:hAnsi="Arial"/>
          <w:sz w:val="14"/>
          <w:szCs w:val="14"/>
          <w:color w:val="auto"/>
        </w:rPr>
        <w:t xml:space="preserve"> 31, 147–162. </w:t>
      </w:r>
      <w:hyperlink r:id="rId50">
        <w:r>
          <w:rPr>
            <w:rFonts w:ascii="Arial" w:cs="Arial" w:eastAsia="Arial" w:hAnsi="Arial"/>
            <w:sz w:val="14"/>
            <w:szCs w:val="14"/>
            <w:color w:val="auto"/>
          </w:rPr>
          <w:t>doi: 10.1016/j.ecresq.2015.01.006</w:t>
        </w:r>
      </w:hyperlink>
    </w:p>
    <w:p>
      <w:pPr>
        <w:jc w:val="both"/>
        <w:ind w:left="200" w:hanging="198"/>
        <w:spacing w:after="0" w:line="262" w:lineRule="auto"/>
        <w:rPr>
          <w:sz w:val="20"/>
          <w:szCs w:val="20"/>
          <w:color w:val="auto"/>
        </w:rPr>
      </w:pPr>
      <w:r>
        <w:rPr>
          <w:rFonts w:ascii="Arial" w:cs="Arial" w:eastAsia="Arial" w:hAnsi="Arial"/>
          <w:sz w:val="15"/>
          <w:szCs w:val="15"/>
          <w:color w:val="auto"/>
        </w:rPr>
        <w:t xml:space="preserve">Noice, H., Noice, T., Perrig-Chiello, P., and Perrig, W. (1999). Improving memory in older adults by instructing them in professional actors’ learning strategies. </w:t>
      </w:r>
      <w:r>
        <w:rPr>
          <w:rFonts w:ascii="Arial" w:cs="Arial" w:eastAsia="Arial" w:hAnsi="Arial"/>
          <w:sz w:val="15"/>
          <w:szCs w:val="15"/>
          <w:i w:val="1"/>
          <w:iCs w:val="1"/>
          <w:color w:val="auto"/>
        </w:rPr>
        <w:t xml:space="preserve">Appl. Cogn. Psychol. </w:t>
      </w:r>
      <w:r>
        <w:rPr>
          <w:rFonts w:ascii="Arial" w:cs="Arial" w:eastAsia="Arial" w:hAnsi="Arial"/>
          <w:sz w:val="15"/>
          <w:szCs w:val="15"/>
          <w:color w:val="auto"/>
        </w:rPr>
        <w:t>13, 315–328.</w:t>
      </w:r>
    </w:p>
    <w:p>
      <w:pPr>
        <w:spacing w:after="0" w:line="1"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Olenina, A. H., Amazeen, E. L., Eckard, B., and Papenfuss, J. (2019). Embodied cognition in performance: the impact of Michael Chekhov’s acting exercises on aﬀect and height perception. </w:t>
      </w:r>
      <w:r>
        <w:rPr>
          <w:rFonts w:ascii="Arial" w:cs="Arial" w:eastAsia="Arial" w:hAnsi="Arial"/>
          <w:sz w:val="15"/>
          <w:szCs w:val="15"/>
          <w:i w:val="1"/>
          <w:iCs w:val="1"/>
          <w:color w:val="auto"/>
        </w:rPr>
        <w:t>Front. Psychol.</w:t>
      </w:r>
      <w:r>
        <w:rPr>
          <w:rFonts w:ascii="Arial" w:cs="Arial" w:eastAsia="Arial" w:hAnsi="Arial"/>
          <w:sz w:val="15"/>
          <w:szCs w:val="15"/>
          <w:color w:val="auto"/>
        </w:rPr>
        <w:t xml:space="preserve"> 10:2277. </w:t>
      </w:r>
      <w:hyperlink r:id="rId51">
        <w:r>
          <w:rPr>
            <w:rFonts w:ascii="Arial" w:cs="Arial" w:eastAsia="Arial" w:hAnsi="Arial"/>
            <w:sz w:val="15"/>
            <w:szCs w:val="15"/>
            <w:color w:val="auto"/>
          </w:rPr>
          <w:t>doi: 10.3389/fpsyg.2019.</w:t>
        </w:r>
      </w:hyperlink>
      <w:r>
        <w:rPr>
          <w:rFonts w:ascii="Arial" w:cs="Arial" w:eastAsia="Arial" w:hAnsi="Arial"/>
          <w:sz w:val="15"/>
          <w:szCs w:val="15"/>
          <w:color w:val="auto"/>
        </w:rPr>
        <w:t xml:space="preserve"> </w:t>
      </w:r>
      <w:hyperlink r:id="rId51">
        <w:r>
          <w:rPr>
            <w:rFonts w:ascii="Arial" w:cs="Arial" w:eastAsia="Arial" w:hAnsi="Arial"/>
            <w:sz w:val="15"/>
            <w:szCs w:val="15"/>
            <w:color w:val="auto"/>
          </w:rPr>
          <w:t>02277</w:t>
        </w:r>
      </w:hyperlink>
    </w:p>
    <w:p>
      <w:pPr>
        <w:jc w:val="both"/>
        <w:ind w:left="200" w:hanging="198"/>
        <w:spacing w:after="0" w:line="280" w:lineRule="auto"/>
        <w:rPr>
          <w:sz w:val="20"/>
          <w:szCs w:val="20"/>
          <w:color w:val="auto"/>
        </w:rPr>
      </w:pPr>
      <w:r>
        <w:rPr>
          <w:rFonts w:ascii="Arial" w:cs="Arial" w:eastAsia="Arial" w:hAnsi="Arial"/>
          <w:sz w:val="14"/>
          <w:szCs w:val="14"/>
          <w:color w:val="auto"/>
        </w:rPr>
        <w:t xml:space="preserve">Omasta, M. (2012). A survey of school theatre: a landscape study of theatre education in United States high schools. </w:t>
      </w:r>
      <w:r>
        <w:rPr>
          <w:rFonts w:ascii="Arial" w:cs="Arial" w:eastAsia="Arial" w:hAnsi="Arial"/>
          <w:sz w:val="14"/>
          <w:szCs w:val="14"/>
          <w:i w:val="1"/>
          <w:iCs w:val="1"/>
          <w:color w:val="auto"/>
        </w:rPr>
        <w:t>Teach. Theatre</w:t>
      </w:r>
      <w:r>
        <w:rPr>
          <w:rFonts w:ascii="Arial" w:cs="Arial" w:eastAsia="Arial" w:hAnsi="Arial"/>
          <w:sz w:val="14"/>
          <w:szCs w:val="14"/>
          <w:color w:val="auto"/>
        </w:rPr>
        <w:t xml:space="preserve"> 24, 8–28.</w:t>
      </w:r>
    </w:p>
    <w:p>
      <w:pPr>
        <w:spacing w:after="0" w:line="1" w:lineRule="exact"/>
        <w:rPr>
          <w:sz w:val="20"/>
          <w:szCs w:val="20"/>
          <w:color w:val="auto"/>
        </w:rPr>
      </w:pPr>
    </w:p>
    <w:p>
      <w:pPr>
        <w:jc w:val="both"/>
        <w:ind w:left="200" w:hanging="198"/>
        <w:spacing w:after="0" w:line="282" w:lineRule="auto"/>
        <w:rPr>
          <w:rFonts w:ascii="Arial" w:cs="Arial" w:eastAsia="Arial" w:hAnsi="Arial"/>
          <w:sz w:val="14"/>
          <w:szCs w:val="14"/>
          <w:i w:val="1"/>
          <w:iCs w:val="1"/>
          <w:color w:val="auto"/>
        </w:rPr>
      </w:pPr>
      <w:r>
        <w:rPr>
          <w:rFonts w:ascii="Arial" w:cs="Arial" w:eastAsia="Arial" w:hAnsi="Arial"/>
          <w:sz w:val="14"/>
          <w:szCs w:val="14"/>
          <w:color w:val="auto"/>
        </w:rPr>
        <w:t xml:space="preserve">Omasta, M., and Snyder-Young, D. (2014). Gaps, silences and comfort zones: dominant paradigms in educational drama and applied theatre discourse. </w:t>
      </w:r>
      <w:r>
        <w:rPr>
          <w:rFonts w:ascii="Arial" w:cs="Arial" w:eastAsia="Arial" w:hAnsi="Arial"/>
          <w:sz w:val="14"/>
          <w:szCs w:val="14"/>
          <w:i w:val="1"/>
          <w:iCs w:val="1"/>
          <w:color w:val="auto"/>
        </w:rPr>
        <w:t>Res.</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Drama Educ. </w:t>
      </w:r>
      <w:r>
        <w:rPr>
          <w:rFonts w:ascii="Arial" w:cs="Arial" w:eastAsia="Arial" w:hAnsi="Arial"/>
          <w:sz w:val="14"/>
          <w:szCs w:val="14"/>
          <w:color w:val="auto"/>
        </w:rPr>
        <w:t xml:space="preserve">19, 7–22. </w:t>
      </w:r>
      <w:hyperlink r:id="rId52">
        <w:r>
          <w:rPr>
            <w:rFonts w:ascii="Arial" w:cs="Arial" w:eastAsia="Arial" w:hAnsi="Arial"/>
            <w:sz w:val="14"/>
            <w:szCs w:val="14"/>
            <w:color w:val="auto"/>
          </w:rPr>
          <w:t>doi: 10.1080/13569783.2013.872432</w:t>
        </w:r>
      </w:hyperlink>
    </w:p>
    <w:p>
      <w:pPr>
        <w:jc w:val="both"/>
        <w:ind w:left="200" w:hanging="198"/>
        <w:spacing w:after="0" w:line="264" w:lineRule="auto"/>
        <w:rPr>
          <w:sz w:val="20"/>
          <w:szCs w:val="20"/>
          <w:color w:val="auto"/>
        </w:rPr>
      </w:pPr>
      <w:r>
        <w:rPr>
          <w:rFonts w:ascii="Arial" w:cs="Arial" w:eastAsia="Arial" w:hAnsi="Arial"/>
          <w:sz w:val="15"/>
          <w:szCs w:val="15"/>
          <w:color w:val="auto"/>
        </w:rPr>
        <w:t xml:space="preserve">Parsad, B., and Spiegelman, M. (2012). </w:t>
      </w:r>
      <w:r>
        <w:rPr>
          <w:rFonts w:ascii="Arial" w:cs="Arial" w:eastAsia="Arial" w:hAnsi="Arial"/>
          <w:sz w:val="15"/>
          <w:szCs w:val="15"/>
          <w:i w:val="1"/>
          <w:iCs w:val="1"/>
          <w:color w:val="auto"/>
        </w:rPr>
        <w:t>Arts Education In Public Elementary And</w:t>
      </w:r>
      <w:r>
        <w:rPr>
          <w:rFonts w:ascii="Arial" w:cs="Arial" w:eastAsia="Arial" w:hAnsi="Arial"/>
          <w:sz w:val="15"/>
          <w:szCs w:val="15"/>
          <w:color w:val="auto"/>
        </w:rPr>
        <w:t xml:space="preserve"> </w:t>
      </w:r>
      <w:r>
        <w:rPr>
          <w:rFonts w:ascii="Arial" w:cs="Arial" w:eastAsia="Arial" w:hAnsi="Arial"/>
          <w:sz w:val="15"/>
          <w:szCs w:val="15"/>
          <w:i w:val="1"/>
          <w:iCs w:val="1"/>
          <w:color w:val="auto"/>
        </w:rPr>
        <w:t>Secondary Schools: 1999–2000 And 2009– 10</w:t>
      </w:r>
      <w:r>
        <w:rPr>
          <w:rFonts w:ascii="Arial" w:cs="Arial" w:eastAsia="Arial" w:hAnsi="Arial"/>
          <w:sz w:val="15"/>
          <w:szCs w:val="15"/>
          <w:color w:val="auto"/>
        </w:rPr>
        <w:t>. Washington, DC: National Center</w:t>
      </w:r>
      <w:r>
        <w:rPr>
          <w:rFonts w:ascii="Arial" w:cs="Arial" w:eastAsia="Arial" w:hAnsi="Arial"/>
          <w:sz w:val="15"/>
          <w:szCs w:val="15"/>
          <w:i w:val="1"/>
          <w:iCs w:val="1"/>
          <w:color w:val="auto"/>
        </w:rPr>
        <w:t xml:space="preserve"> </w:t>
      </w:r>
      <w:r>
        <w:rPr>
          <w:rFonts w:ascii="Arial" w:cs="Arial" w:eastAsia="Arial" w:hAnsi="Arial"/>
          <w:sz w:val="15"/>
          <w:szCs w:val="15"/>
          <w:color w:val="auto"/>
        </w:rPr>
        <w:t>for Education Statistics.</w:t>
      </w:r>
    </w:p>
    <w:p>
      <w:pPr>
        <w:spacing w:after="0" w:line="1" w:lineRule="exact"/>
        <w:rPr>
          <w:sz w:val="20"/>
          <w:szCs w:val="20"/>
          <w:color w:val="auto"/>
        </w:rPr>
      </w:pPr>
    </w:p>
    <w:p>
      <w:pPr>
        <w:jc w:val="both"/>
        <w:ind w:left="200" w:hanging="198"/>
        <w:spacing w:after="0" w:line="280" w:lineRule="auto"/>
        <w:rPr>
          <w:sz w:val="20"/>
          <w:szCs w:val="20"/>
          <w:color w:val="auto"/>
        </w:rPr>
      </w:pPr>
      <w:r>
        <w:rPr>
          <w:rFonts w:ascii="Arial" w:cs="Arial" w:eastAsia="Arial" w:hAnsi="Arial"/>
          <w:sz w:val="14"/>
          <w:szCs w:val="14"/>
          <w:color w:val="auto"/>
        </w:rPr>
        <w:t xml:space="preserve">Podlozny, A. (2000). Strengthening verbal skills through the use of classroom drama: a clear link. </w:t>
      </w:r>
      <w:r>
        <w:rPr>
          <w:rFonts w:ascii="Arial" w:cs="Arial" w:eastAsia="Arial" w:hAnsi="Arial"/>
          <w:sz w:val="14"/>
          <w:szCs w:val="14"/>
          <w:i w:val="1"/>
          <w:iCs w:val="1"/>
          <w:color w:val="auto"/>
        </w:rPr>
        <w:t>Journal of Aesthetic Education</w:t>
      </w:r>
      <w:r>
        <w:rPr>
          <w:rFonts w:ascii="Arial" w:cs="Arial" w:eastAsia="Arial" w:hAnsi="Arial"/>
          <w:sz w:val="14"/>
          <w:szCs w:val="14"/>
          <w:color w:val="auto"/>
        </w:rPr>
        <w:t xml:space="preserve"> 34, 239–275.</w:t>
      </w:r>
    </w:p>
    <w:p>
      <w:pPr>
        <w:spacing w:after="0" w:line="1" w:lineRule="exact"/>
        <w:rPr>
          <w:sz w:val="20"/>
          <w:szCs w:val="20"/>
          <w:color w:val="auto"/>
        </w:rPr>
      </w:pPr>
    </w:p>
    <w:p>
      <w:pPr>
        <w:jc w:val="both"/>
        <w:ind w:left="200" w:hanging="198"/>
        <w:spacing w:after="0" w:line="283" w:lineRule="auto"/>
        <w:rPr>
          <w:rFonts w:ascii="Arial" w:cs="Arial" w:eastAsia="Arial" w:hAnsi="Arial"/>
          <w:sz w:val="14"/>
          <w:szCs w:val="14"/>
          <w:i w:val="1"/>
          <w:iCs w:val="1"/>
          <w:color w:val="auto"/>
        </w:rPr>
      </w:pPr>
      <w:r>
        <w:rPr>
          <w:rFonts w:ascii="Arial" w:cs="Arial" w:eastAsia="Arial" w:hAnsi="Arial"/>
          <w:sz w:val="14"/>
          <w:szCs w:val="14"/>
          <w:color w:val="auto"/>
        </w:rPr>
        <w:t xml:space="preserve">Quinton, S., and Smallbone, T. (2010). Feeding forward: using feedback to promote student Reflection and learning – a teaching model. </w:t>
      </w:r>
      <w:r>
        <w:rPr>
          <w:rFonts w:ascii="Arial" w:cs="Arial" w:eastAsia="Arial" w:hAnsi="Arial"/>
          <w:sz w:val="14"/>
          <w:szCs w:val="14"/>
          <w:i w:val="1"/>
          <w:iCs w:val="1"/>
          <w:color w:val="auto"/>
        </w:rPr>
        <w:t>Innovat. Educ. Teach.</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Intern. </w:t>
      </w:r>
      <w:r>
        <w:rPr>
          <w:rFonts w:ascii="Arial" w:cs="Arial" w:eastAsia="Arial" w:hAnsi="Arial"/>
          <w:sz w:val="14"/>
          <w:szCs w:val="14"/>
          <w:color w:val="auto"/>
        </w:rPr>
        <w:t xml:space="preserve">47, 125–135. </w:t>
      </w:r>
      <w:hyperlink r:id="rId53">
        <w:r>
          <w:rPr>
            <w:rFonts w:ascii="Arial" w:cs="Arial" w:eastAsia="Arial" w:hAnsi="Arial"/>
            <w:sz w:val="14"/>
            <w:szCs w:val="14"/>
            <w:color w:val="auto"/>
          </w:rPr>
          <w:t>doi: 10.1080/14703290903525911</w:t>
        </w:r>
      </w:hyperlink>
    </w:p>
    <w:p>
      <w:pPr>
        <w:ind w:left="200" w:hanging="198"/>
        <w:spacing w:after="0" w:line="319" w:lineRule="auto"/>
        <w:rPr>
          <w:rFonts w:ascii="Arial" w:cs="Arial" w:eastAsia="Arial" w:hAnsi="Arial"/>
          <w:sz w:val="13"/>
          <w:szCs w:val="13"/>
          <w:color w:val="auto"/>
        </w:rPr>
      </w:pPr>
      <w:r>
        <w:rPr>
          <w:rFonts w:ascii="Arial" w:cs="Arial" w:eastAsia="Arial" w:hAnsi="Arial"/>
          <w:sz w:val="13"/>
          <w:szCs w:val="13"/>
          <w:color w:val="auto"/>
        </w:rPr>
        <w:t xml:space="preserve">Robinson, K., and Aronica, L. (2018). </w:t>
      </w:r>
      <w:r>
        <w:rPr>
          <w:rFonts w:ascii="Arial" w:cs="Arial" w:eastAsia="Arial" w:hAnsi="Arial"/>
          <w:sz w:val="13"/>
          <w:szCs w:val="13"/>
          <w:i w:val="1"/>
          <w:iCs w:val="1"/>
          <w:color w:val="auto"/>
        </w:rPr>
        <w:t>What Happens To Student Behavior When</w:t>
      </w:r>
      <w:r>
        <w:rPr>
          <w:rFonts w:ascii="Arial" w:cs="Arial" w:eastAsia="Arial" w:hAnsi="Arial"/>
          <w:sz w:val="13"/>
          <w:szCs w:val="13"/>
          <w:color w:val="auto"/>
        </w:rPr>
        <w:t xml:space="preserve"> </w:t>
      </w:r>
      <w:r>
        <w:rPr>
          <w:rFonts w:ascii="Arial" w:cs="Arial" w:eastAsia="Arial" w:hAnsi="Arial"/>
          <w:sz w:val="13"/>
          <w:szCs w:val="13"/>
          <w:i w:val="1"/>
          <w:iCs w:val="1"/>
          <w:color w:val="auto"/>
        </w:rPr>
        <w:t>Schools Prioritize Art</w:t>
      </w:r>
      <w:r>
        <w:rPr>
          <w:rFonts w:ascii="Arial" w:cs="Arial" w:eastAsia="Arial" w:hAnsi="Arial"/>
          <w:sz w:val="13"/>
          <w:szCs w:val="13"/>
          <w:color w:val="auto"/>
        </w:rPr>
        <w:t xml:space="preserve">. Available online at: </w:t>
      </w:r>
      <w:hyperlink r:id="rId54">
        <w:r>
          <w:rPr>
            <w:rFonts w:ascii="Arial" w:cs="Arial" w:eastAsia="Arial" w:hAnsi="Arial"/>
            <w:sz w:val="13"/>
            <w:szCs w:val="13"/>
            <w:color w:val="auto"/>
          </w:rPr>
          <w:t>https://www.kqed.org/mindshift/</w:t>
        </w:r>
      </w:hyperlink>
      <w:r>
        <w:rPr>
          <w:rFonts w:ascii="Arial" w:cs="Arial" w:eastAsia="Arial" w:hAnsi="Arial"/>
          <w:sz w:val="13"/>
          <w:szCs w:val="13"/>
          <w:color w:val="auto"/>
        </w:rPr>
        <w:t xml:space="preserve"> </w:t>
      </w:r>
      <w:hyperlink r:id="rId54">
        <w:r>
          <w:rPr>
            <w:rFonts w:ascii="Arial" w:cs="Arial" w:eastAsia="Arial" w:hAnsi="Arial"/>
            <w:sz w:val="13"/>
            <w:szCs w:val="13"/>
            <w:color w:val="auto"/>
          </w:rPr>
          <w:t>50874/what-happens-to-student-behavior-when-schools-prioritize-</w:t>
        </w:r>
      </w:hyperlink>
      <w:hyperlink r:id="rId54">
        <w:r>
          <w:rPr>
            <w:rFonts w:ascii="Arial" w:cs="Arial" w:eastAsia="Arial" w:hAnsi="Arial"/>
            <w:sz w:val="13"/>
            <w:szCs w:val="13"/>
            <w:color w:val="auto"/>
          </w:rPr>
          <w:t>artfifbclid=IwAR10D7E53bc7mOR9yGKXmYIAi0cAS8OIn5e7nkKA-</w:t>
        </w:r>
      </w:hyperlink>
      <w:hyperlink r:id="rId54">
        <w:r>
          <w:rPr>
            <w:rFonts w:ascii="Arial" w:cs="Arial" w:eastAsia="Arial" w:hAnsi="Arial"/>
            <w:sz w:val="13"/>
            <w:szCs w:val="13"/>
            <w:color w:val="auto"/>
          </w:rPr>
          <w:t xml:space="preserve">VuKSBgQbNz9w-G6RNE </w:t>
        </w:r>
      </w:hyperlink>
      <w:r>
        <w:rPr>
          <w:rFonts w:ascii="Arial" w:cs="Arial" w:eastAsia="Arial" w:hAnsi="Arial"/>
          <w:sz w:val="13"/>
          <w:szCs w:val="13"/>
          <w:color w:val="auto"/>
        </w:rPr>
        <w:t>(accessed February 26, 2020).</w:t>
      </w:r>
    </w:p>
    <w:p>
      <w:pPr>
        <w:spacing w:after="0" w:line="20" w:lineRule="exact"/>
        <w:rPr>
          <w:rFonts w:ascii="Arial" w:cs="Arial" w:eastAsia="Arial" w:hAnsi="Arial"/>
          <w:sz w:val="13"/>
          <w:szCs w:val="13"/>
          <w:color w:val="auto"/>
        </w:rPr>
      </w:pPr>
      <w:r>
        <w:rPr>
          <w:rFonts w:ascii="Arial" w:cs="Arial" w:eastAsia="Arial" w:hAnsi="Arial"/>
          <w:sz w:val="13"/>
          <w:szCs w:val="13"/>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3832225</wp:posOffset>
                </wp:positionV>
                <wp:extent cx="641794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1.75pt" to="505.35pt,301.75pt" o:allowincell="f" strokecolor="#4C4C4C" strokeweight="0.249pt"/>
            </w:pict>
          </mc:Fallback>
        </mc:AlternateContent>
      </w:r>
    </w:p>
    <w:p>
      <w:pPr>
        <w:spacing w:after="0" w:line="20" w:lineRule="exact"/>
        <w:rPr>
          <w:rFonts w:ascii="Arial" w:cs="Arial" w:eastAsia="Arial" w:hAnsi="Arial"/>
          <w:sz w:val="13"/>
          <w:szCs w:val="13"/>
          <w:color w:val="auto"/>
        </w:rPr>
      </w:pPr>
      <w:r>
        <w:rPr>
          <w:rFonts w:ascii="Arial" w:cs="Arial" w:eastAsia="Arial" w:hAnsi="Arial"/>
          <w:sz w:val="13"/>
          <w:szCs w:val="13"/>
          <w:color w:val="auto"/>
        </w:rPr>
        <w:br w:type="column"/>
      </w:r>
    </w:p>
    <w:p>
      <w:pPr>
        <w:spacing w:after="0" w:line="200" w:lineRule="exact"/>
        <w:rPr>
          <w:rFonts w:ascii="Arial" w:cs="Arial" w:eastAsia="Arial" w:hAnsi="Arial"/>
          <w:sz w:val="13"/>
          <w:szCs w:val="13"/>
          <w:color w:val="auto"/>
        </w:rPr>
      </w:pPr>
    </w:p>
    <w:p>
      <w:pPr>
        <w:spacing w:after="0" w:line="317" w:lineRule="exact"/>
        <w:rPr>
          <w:rFonts w:ascii="Arial" w:cs="Arial" w:eastAsia="Arial" w:hAnsi="Arial"/>
          <w:sz w:val="13"/>
          <w:szCs w:val="13"/>
          <w:color w:val="auto"/>
        </w:rPr>
      </w:pPr>
    </w:p>
    <w:p>
      <w:pPr>
        <w:jc w:val="both"/>
        <w:ind w:left="200" w:hanging="198"/>
        <w:spacing w:after="0" w:line="264" w:lineRule="auto"/>
        <w:rPr>
          <w:sz w:val="20"/>
          <w:szCs w:val="20"/>
          <w:color w:val="auto"/>
        </w:rPr>
      </w:pPr>
      <w:r>
        <w:rPr>
          <w:rFonts w:ascii="Arial" w:cs="Arial" w:eastAsia="Arial" w:hAnsi="Arial"/>
          <w:sz w:val="15"/>
          <w:szCs w:val="15"/>
          <w:color w:val="auto"/>
        </w:rPr>
        <w:t xml:space="preserve">Rowe, M. L., Salo, V. C., and Rubin, K. (2018). Toward creativity: do theatrical experiences improve pretend play and cooperation among preschoolers. </w:t>
      </w:r>
      <w:r>
        <w:rPr>
          <w:rFonts w:ascii="Arial" w:cs="Arial" w:eastAsia="Arial" w:hAnsi="Arial"/>
          <w:sz w:val="15"/>
          <w:szCs w:val="15"/>
          <w:i w:val="1"/>
          <w:iCs w:val="1"/>
          <w:color w:val="auto"/>
        </w:rPr>
        <w:t>Am. J.</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Play </w:t>
      </w:r>
      <w:r>
        <w:rPr>
          <w:rFonts w:ascii="Arial" w:cs="Arial" w:eastAsia="Arial" w:hAnsi="Arial"/>
          <w:sz w:val="15"/>
          <w:szCs w:val="15"/>
          <w:color w:val="auto"/>
        </w:rPr>
        <w:t>10, 193–207.</w:t>
      </w:r>
    </w:p>
    <w:p>
      <w:pPr>
        <w:spacing w:after="0" w:line="1" w:lineRule="exact"/>
        <w:rPr>
          <w:rFonts w:ascii="Arial" w:cs="Arial" w:eastAsia="Arial" w:hAnsi="Arial"/>
          <w:sz w:val="13"/>
          <w:szCs w:val="13"/>
          <w:color w:val="auto"/>
        </w:rPr>
      </w:pPr>
    </w:p>
    <w:p>
      <w:pPr>
        <w:jc w:val="both"/>
        <w:ind w:left="200" w:hanging="198"/>
        <w:spacing w:after="0" w:line="262" w:lineRule="auto"/>
        <w:rPr>
          <w:rFonts w:ascii="Arial" w:cs="Arial" w:eastAsia="Arial" w:hAnsi="Arial"/>
          <w:sz w:val="15"/>
          <w:szCs w:val="15"/>
          <w:color w:val="auto"/>
        </w:rPr>
      </w:pPr>
      <w:r>
        <w:rPr>
          <w:rFonts w:ascii="Arial" w:cs="Arial" w:eastAsia="Arial" w:hAnsi="Arial"/>
          <w:sz w:val="15"/>
          <w:szCs w:val="15"/>
          <w:color w:val="auto"/>
        </w:rPr>
        <w:t xml:space="preserve">Sowden, P. T., Clements, L., Redlich, C., and Lewis, C. (2015). Improvisation facilitates divergent thinking and creativity: realizing a benefit of primary school arts education. </w:t>
      </w:r>
      <w:r>
        <w:rPr>
          <w:rFonts w:ascii="Arial" w:cs="Arial" w:eastAsia="Arial" w:hAnsi="Arial"/>
          <w:sz w:val="15"/>
          <w:szCs w:val="15"/>
          <w:i w:val="1"/>
          <w:iCs w:val="1"/>
          <w:color w:val="auto"/>
        </w:rPr>
        <w:t>Psychol. Aesthet. Creat. Arts</w:t>
      </w:r>
      <w:r>
        <w:rPr>
          <w:rFonts w:ascii="Arial" w:cs="Arial" w:eastAsia="Arial" w:hAnsi="Arial"/>
          <w:sz w:val="15"/>
          <w:szCs w:val="15"/>
          <w:color w:val="auto"/>
        </w:rPr>
        <w:t xml:space="preserve"> 9, 128–138. </w:t>
      </w:r>
      <w:hyperlink r:id="rId55">
        <w:r>
          <w:rPr>
            <w:rFonts w:ascii="Arial" w:cs="Arial" w:eastAsia="Arial" w:hAnsi="Arial"/>
            <w:sz w:val="15"/>
            <w:szCs w:val="15"/>
            <w:color w:val="auto"/>
          </w:rPr>
          <w:t>doi: 10.1037/</w:t>
        </w:r>
      </w:hyperlink>
      <w:r>
        <w:rPr>
          <w:rFonts w:ascii="Arial" w:cs="Arial" w:eastAsia="Arial" w:hAnsi="Arial"/>
          <w:sz w:val="15"/>
          <w:szCs w:val="15"/>
          <w:color w:val="auto"/>
        </w:rPr>
        <w:t xml:space="preserve"> </w:t>
      </w:r>
      <w:hyperlink r:id="rId55">
        <w:r>
          <w:rPr>
            <w:rFonts w:ascii="Arial" w:cs="Arial" w:eastAsia="Arial" w:hAnsi="Arial"/>
            <w:sz w:val="15"/>
            <w:szCs w:val="15"/>
            <w:color w:val="auto"/>
          </w:rPr>
          <w:t>aca0000018</w:t>
        </w:r>
      </w:hyperlink>
    </w:p>
    <w:p>
      <w:pPr>
        <w:spacing w:after="0" w:line="2" w:lineRule="exact"/>
        <w:rPr>
          <w:sz w:val="20"/>
          <w:szCs w:val="20"/>
          <w:color w:val="auto"/>
        </w:rPr>
      </w:pPr>
    </w:p>
    <w:p>
      <w:pPr>
        <w:jc w:val="both"/>
        <w:ind w:left="200" w:hanging="198"/>
        <w:spacing w:after="0" w:line="283" w:lineRule="auto"/>
        <w:rPr>
          <w:sz w:val="20"/>
          <w:szCs w:val="20"/>
          <w:color w:val="auto"/>
        </w:rPr>
      </w:pPr>
      <w:r>
        <w:rPr>
          <w:rFonts w:ascii="Arial" w:cs="Arial" w:eastAsia="Arial" w:hAnsi="Arial"/>
          <w:sz w:val="14"/>
          <w:szCs w:val="14"/>
          <w:color w:val="auto"/>
        </w:rPr>
        <w:t xml:space="preserve">Sparks, D., Bahr, S., and Zhang, J. (2015). </w:t>
      </w:r>
      <w:r>
        <w:rPr>
          <w:rFonts w:ascii="Arial" w:cs="Arial" w:eastAsia="Arial" w:hAnsi="Arial"/>
          <w:sz w:val="14"/>
          <w:szCs w:val="14"/>
          <w:i w:val="1"/>
          <w:iCs w:val="1"/>
          <w:color w:val="auto"/>
        </w:rPr>
        <w:t>Public Elementary And Secondary School</w:t>
      </w:r>
      <w:r>
        <w:rPr>
          <w:rFonts w:ascii="Arial" w:cs="Arial" w:eastAsia="Arial" w:hAnsi="Arial"/>
          <w:sz w:val="14"/>
          <w:szCs w:val="14"/>
          <w:color w:val="auto"/>
        </w:rPr>
        <w:t xml:space="preserve"> </w:t>
      </w:r>
      <w:r>
        <w:rPr>
          <w:rFonts w:ascii="Arial" w:cs="Arial" w:eastAsia="Arial" w:hAnsi="Arial"/>
          <w:sz w:val="14"/>
          <w:szCs w:val="14"/>
          <w:i w:val="1"/>
          <w:iCs w:val="1"/>
          <w:color w:val="auto"/>
        </w:rPr>
        <w:t>Arts Education Instructors. Stats in Brief, US Department of Education, NCES 2015–2085</w:t>
      </w:r>
      <w:r>
        <w:rPr>
          <w:rFonts w:ascii="Arial" w:cs="Arial" w:eastAsia="Arial" w:hAnsi="Arial"/>
          <w:sz w:val="14"/>
          <w:szCs w:val="14"/>
          <w:color w:val="auto"/>
        </w:rPr>
        <w:t>. Phoenix, AZ: US Department of Education.</w:t>
      </w:r>
    </w:p>
    <w:p>
      <w:pPr>
        <w:spacing w:after="0"/>
        <w:rPr>
          <w:sz w:val="20"/>
          <w:szCs w:val="20"/>
          <w:color w:val="auto"/>
        </w:rPr>
      </w:pPr>
      <w:r>
        <w:rPr>
          <w:rFonts w:ascii="Arial" w:cs="Arial" w:eastAsia="Arial" w:hAnsi="Arial"/>
          <w:sz w:val="14"/>
          <w:szCs w:val="14"/>
          <w:color w:val="auto"/>
        </w:rPr>
        <w:t xml:space="preserve">Spolin, V. (1963/1999). </w:t>
      </w:r>
      <w:r>
        <w:rPr>
          <w:rFonts w:ascii="Arial" w:cs="Arial" w:eastAsia="Arial" w:hAnsi="Arial"/>
          <w:sz w:val="14"/>
          <w:szCs w:val="14"/>
          <w:i w:val="1"/>
          <w:iCs w:val="1"/>
          <w:color w:val="auto"/>
        </w:rPr>
        <w:t>Improvisation For The Theater</w:t>
      </w:r>
      <w:r>
        <w:rPr>
          <w:rFonts w:ascii="Arial" w:cs="Arial" w:eastAsia="Arial" w:hAnsi="Arial"/>
          <w:sz w:val="14"/>
          <w:szCs w:val="14"/>
          <w:color w:val="auto"/>
        </w:rPr>
        <w:t>, 3rd Edn, Evanston, IL:</w:t>
      </w:r>
    </w:p>
    <w:p>
      <w:pPr>
        <w:spacing w:after="0" w:line="28" w:lineRule="exact"/>
        <w:rPr>
          <w:sz w:val="20"/>
          <w:szCs w:val="20"/>
          <w:color w:val="auto"/>
        </w:rPr>
      </w:pPr>
    </w:p>
    <w:p>
      <w:pPr>
        <w:ind w:left="200"/>
        <w:spacing w:after="0"/>
        <w:rPr>
          <w:sz w:val="20"/>
          <w:szCs w:val="20"/>
          <w:color w:val="auto"/>
        </w:rPr>
      </w:pPr>
      <w:r>
        <w:rPr>
          <w:rFonts w:ascii="Arial" w:cs="Arial" w:eastAsia="Arial" w:hAnsi="Arial"/>
          <w:sz w:val="15"/>
          <w:szCs w:val="15"/>
          <w:color w:val="auto"/>
        </w:rPr>
        <w:t>Northwestern University Press.</w:t>
      </w:r>
    </w:p>
    <w:p>
      <w:pPr>
        <w:spacing w:after="0" w:line="15"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Spolin, V., and Sills, P. (1999). </w:t>
      </w:r>
      <w:r>
        <w:rPr>
          <w:rFonts w:ascii="Arial" w:cs="Arial" w:eastAsia="Arial" w:hAnsi="Arial"/>
          <w:sz w:val="15"/>
          <w:szCs w:val="15"/>
          <w:i w:val="1"/>
          <w:iCs w:val="1"/>
          <w:color w:val="auto"/>
        </w:rPr>
        <w:t>Improvisation for the Theater: A Handbook of</w:t>
      </w:r>
      <w:r>
        <w:rPr>
          <w:rFonts w:ascii="Arial" w:cs="Arial" w:eastAsia="Arial" w:hAnsi="Arial"/>
          <w:sz w:val="15"/>
          <w:szCs w:val="15"/>
          <w:color w:val="auto"/>
        </w:rPr>
        <w:t xml:space="preserve"> </w:t>
      </w:r>
      <w:r>
        <w:rPr>
          <w:rFonts w:ascii="Arial" w:cs="Arial" w:eastAsia="Arial" w:hAnsi="Arial"/>
          <w:sz w:val="15"/>
          <w:szCs w:val="15"/>
          <w:i w:val="1"/>
          <w:iCs w:val="1"/>
          <w:color w:val="auto"/>
        </w:rPr>
        <w:t>Teaching and Directing Techniques</w:t>
      </w:r>
      <w:r>
        <w:rPr>
          <w:rFonts w:ascii="Arial" w:cs="Arial" w:eastAsia="Arial" w:hAnsi="Arial"/>
          <w:sz w:val="15"/>
          <w:szCs w:val="15"/>
          <w:color w:val="auto"/>
        </w:rPr>
        <w:t>. Evanston, IL : Northwestern University</w:t>
      </w:r>
      <w:r>
        <w:rPr>
          <w:rFonts w:ascii="Arial" w:cs="Arial" w:eastAsia="Arial" w:hAnsi="Arial"/>
          <w:sz w:val="15"/>
          <w:szCs w:val="15"/>
          <w:i w:val="1"/>
          <w:iCs w:val="1"/>
          <w:color w:val="auto"/>
        </w:rPr>
        <w:t xml:space="preserve"> </w:t>
      </w:r>
      <w:r>
        <w:rPr>
          <w:rFonts w:ascii="Arial" w:cs="Arial" w:eastAsia="Arial" w:hAnsi="Arial"/>
          <w:sz w:val="15"/>
          <w:szCs w:val="15"/>
          <w:color w:val="auto"/>
        </w:rPr>
        <w:t>Press.</w:t>
      </w:r>
    </w:p>
    <w:p>
      <w:pPr>
        <w:spacing w:after="0" w:line="1"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Stanislavski, C. (1936). </w:t>
      </w:r>
      <w:r>
        <w:rPr>
          <w:rFonts w:ascii="Arial" w:cs="Arial" w:eastAsia="Arial" w:hAnsi="Arial"/>
          <w:sz w:val="15"/>
          <w:szCs w:val="15"/>
          <w:i w:val="1"/>
          <w:iCs w:val="1"/>
          <w:color w:val="auto"/>
        </w:rPr>
        <w:t>An Actor Prepares</w:t>
      </w:r>
      <w:r>
        <w:rPr>
          <w:rFonts w:ascii="Arial" w:cs="Arial" w:eastAsia="Arial" w:hAnsi="Arial"/>
          <w:sz w:val="15"/>
          <w:szCs w:val="15"/>
          <w:color w:val="auto"/>
        </w:rPr>
        <w:t>. London: Geoﬀrey Bles.</w:t>
      </w:r>
    </w:p>
    <w:p>
      <w:pPr>
        <w:spacing w:after="0" w:line="19"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Van de Vyver, J., and Abrams, D. (2018). The arts as a catalyst for human prosociality and cooperation. </w:t>
      </w:r>
      <w:r>
        <w:rPr>
          <w:rFonts w:ascii="Arial" w:cs="Arial" w:eastAsia="Arial" w:hAnsi="Arial"/>
          <w:sz w:val="15"/>
          <w:szCs w:val="15"/>
          <w:i w:val="1"/>
          <w:iCs w:val="1"/>
          <w:color w:val="auto"/>
        </w:rPr>
        <w:t>Soc. psychol. person. sci.</w:t>
      </w:r>
      <w:r>
        <w:rPr>
          <w:rFonts w:ascii="Arial" w:cs="Arial" w:eastAsia="Arial" w:hAnsi="Arial"/>
          <w:sz w:val="15"/>
          <w:szCs w:val="15"/>
          <w:color w:val="auto"/>
        </w:rPr>
        <w:t xml:space="preserve"> 9, 664–674. </w:t>
      </w:r>
      <w:hyperlink r:id="rId56">
        <w:r>
          <w:rPr>
            <w:rFonts w:ascii="Arial" w:cs="Arial" w:eastAsia="Arial" w:hAnsi="Arial"/>
            <w:sz w:val="15"/>
            <w:szCs w:val="15"/>
            <w:color w:val="auto"/>
          </w:rPr>
          <w:t>doi: 10.1177/</w:t>
        </w:r>
      </w:hyperlink>
      <w:r>
        <w:rPr>
          <w:rFonts w:ascii="Arial" w:cs="Arial" w:eastAsia="Arial" w:hAnsi="Arial"/>
          <w:sz w:val="15"/>
          <w:szCs w:val="15"/>
          <w:color w:val="auto"/>
        </w:rPr>
        <w:t xml:space="preserve"> </w:t>
      </w:r>
      <w:hyperlink r:id="rId56">
        <w:r>
          <w:rPr>
            <w:rFonts w:ascii="Arial" w:cs="Arial" w:eastAsia="Arial" w:hAnsi="Arial"/>
            <w:sz w:val="15"/>
            <w:szCs w:val="15"/>
            <w:color w:val="auto"/>
          </w:rPr>
          <w:t>1948550617720275</w:t>
        </w:r>
      </w:hyperlink>
    </w:p>
    <w:p>
      <w:pPr>
        <w:spacing w:after="0" w:line="1" w:lineRule="exact"/>
        <w:rPr>
          <w:sz w:val="20"/>
          <w:szCs w:val="20"/>
          <w:color w:val="auto"/>
        </w:rPr>
      </w:pPr>
    </w:p>
    <w:p>
      <w:pPr>
        <w:jc w:val="both"/>
        <w:ind w:left="200" w:hanging="198"/>
        <w:spacing w:after="0" w:line="262" w:lineRule="auto"/>
        <w:rPr>
          <w:rFonts w:ascii="Arial" w:cs="Arial" w:eastAsia="Arial" w:hAnsi="Arial"/>
          <w:sz w:val="15"/>
          <w:szCs w:val="15"/>
          <w:color w:val="auto"/>
        </w:rPr>
      </w:pPr>
      <w:r>
        <w:rPr>
          <w:rFonts w:ascii="Arial" w:cs="Arial" w:eastAsia="Arial" w:hAnsi="Arial"/>
          <w:sz w:val="15"/>
          <w:szCs w:val="15"/>
          <w:color w:val="auto"/>
        </w:rPr>
        <w:t xml:space="preserve">Wade-Jaimes, K., Demir, K., and Qureshi, A. (2018). Modeling strategies enhanced by metacognitive tools in high school physics to support student conceptual trajectories and understanding of electricity. </w:t>
      </w:r>
      <w:r>
        <w:rPr>
          <w:rFonts w:ascii="Arial" w:cs="Arial" w:eastAsia="Arial" w:hAnsi="Arial"/>
          <w:sz w:val="15"/>
          <w:szCs w:val="15"/>
          <w:i w:val="1"/>
          <w:iCs w:val="1"/>
          <w:color w:val="auto"/>
        </w:rPr>
        <w:t>Sci. Educ.</w:t>
      </w:r>
      <w:r>
        <w:rPr>
          <w:rFonts w:ascii="Arial" w:cs="Arial" w:eastAsia="Arial" w:hAnsi="Arial"/>
          <w:sz w:val="15"/>
          <w:szCs w:val="15"/>
          <w:color w:val="auto"/>
        </w:rPr>
        <w:t xml:space="preserve"> 102, 711–743. </w:t>
      </w:r>
      <w:hyperlink r:id="rId57">
        <w:r>
          <w:rPr>
            <w:rFonts w:ascii="Arial" w:cs="Arial" w:eastAsia="Arial" w:hAnsi="Arial"/>
            <w:sz w:val="15"/>
            <w:szCs w:val="15"/>
            <w:color w:val="auto"/>
          </w:rPr>
          <w:t>doi: 10.</w:t>
        </w:r>
      </w:hyperlink>
      <w:r>
        <w:rPr>
          <w:rFonts w:ascii="Arial" w:cs="Arial" w:eastAsia="Arial" w:hAnsi="Arial"/>
          <w:sz w:val="15"/>
          <w:szCs w:val="15"/>
          <w:color w:val="auto"/>
        </w:rPr>
        <w:t xml:space="preserve"> </w:t>
      </w:r>
      <w:hyperlink r:id="rId57">
        <w:r>
          <w:rPr>
            <w:rFonts w:ascii="Arial" w:cs="Arial" w:eastAsia="Arial" w:hAnsi="Arial"/>
            <w:sz w:val="15"/>
            <w:szCs w:val="15"/>
            <w:color w:val="auto"/>
          </w:rPr>
          <w:t>1002/sce.21444</w:t>
        </w:r>
      </w:hyperlink>
    </w:p>
    <w:p>
      <w:pPr>
        <w:spacing w:after="0" w:line="2"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Winner, E., Goldstein, T. R., and Vincent-Lancrin, S. (2013). </w:t>
      </w:r>
      <w:r>
        <w:rPr>
          <w:rFonts w:ascii="Arial" w:cs="Arial" w:eastAsia="Arial" w:hAnsi="Arial"/>
          <w:sz w:val="15"/>
          <w:szCs w:val="15"/>
          <w:i w:val="1"/>
          <w:iCs w:val="1"/>
          <w:color w:val="auto"/>
        </w:rPr>
        <w:t>Art For Art’s Sake: The</w:t>
      </w:r>
      <w:r>
        <w:rPr>
          <w:rFonts w:ascii="Arial" w:cs="Arial" w:eastAsia="Arial" w:hAnsi="Arial"/>
          <w:sz w:val="15"/>
          <w:szCs w:val="15"/>
          <w:color w:val="auto"/>
        </w:rPr>
        <w:t xml:space="preserve"> </w:t>
      </w:r>
      <w:r>
        <w:rPr>
          <w:rFonts w:ascii="Arial" w:cs="Arial" w:eastAsia="Arial" w:hAnsi="Arial"/>
          <w:sz w:val="15"/>
          <w:szCs w:val="15"/>
          <w:i w:val="1"/>
          <w:iCs w:val="1"/>
          <w:color w:val="auto"/>
        </w:rPr>
        <w:t>Impact Of Arts Education. Educational Research and Innovation</w:t>
      </w:r>
      <w:r>
        <w:rPr>
          <w:rFonts w:ascii="Arial" w:cs="Arial" w:eastAsia="Arial" w:hAnsi="Arial"/>
          <w:sz w:val="15"/>
          <w:szCs w:val="15"/>
          <w:color w:val="auto"/>
        </w:rPr>
        <w:t>. Paris: OECD</w:t>
      </w:r>
      <w:r>
        <w:rPr>
          <w:rFonts w:ascii="Arial" w:cs="Arial" w:eastAsia="Arial" w:hAnsi="Arial"/>
          <w:sz w:val="15"/>
          <w:szCs w:val="15"/>
          <w:i w:val="1"/>
          <w:iCs w:val="1"/>
          <w:color w:val="auto"/>
        </w:rPr>
        <w:t xml:space="preserve"> </w:t>
      </w:r>
      <w:r>
        <w:rPr>
          <w:rFonts w:ascii="Arial" w:cs="Arial" w:eastAsia="Arial" w:hAnsi="Arial"/>
          <w:sz w:val="15"/>
          <w:szCs w:val="15"/>
          <w:color w:val="auto"/>
        </w:rPr>
        <w:t>Publishing.</w:t>
      </w:r>
    </w:p>
    <w:p>
      <w:pPr>
        <w:spacing w:after="0" w:line="1" w:lineRule="exact"/>
        <w:rPr>
          <w:sz w:val="20"/>
          <w:szCs w:val="20"/>
          <w:color w:val="auto"/>
        </w:rPr>
      </w:pPr>
    </w:p>
    <w:p>
      <w:pPr>
        <w:jc w:val="both"/>
        <w:ind w:left="200" w:hanging="198"/>
        <w:spacing w:after="0" w:line="289" w:lineRule="auto"/>
        <w:rPr>
          <w:sz w:val="20"/>
          <w:szCs w:val="20"/>
          <w:color w:val="auto"/>
        </w:rPr>
      </w:pPr>
      <w:r>
        <w:rPr>
          <w:rFonts w:ascii="Arial" w:cs="Arial" w:eastAsia="Arial" w:hAnsi="Arial"/>
          <w:sz w:val="15"/>
          <w:szCs w:val="15"/>
          <w:color w:val="auto"/>
        </w:rPr>
        <w:t xml:space="preserve">Winner, E., and Hetland, L. (2000). The arts in education: evaluating the evidence for a casual link. </w:t>
      </w:r>
      <w:r>
        <w:rPr>
          <w:rFonts w:ascii="Arial" w:cs="Arial" w:eastAsia="Arial" w:hAnsi="Arial"/>
          <w:sz w:val="15"/>
          <w:szCs w:val="15"/>
          <w:i w:val="1"/>
          <w:iCs w:val="1"/>
          <w:color w:val="auto"/>
        </w:rPr>
        <w:t>J. Aesthet. Educ.</w:t>
      </w:r>
      <w:r>
        <w:rPr>
          <w:rFonts w:ascii="Arial" w:cs="Arial" w:eastAsia="Arial" w:hAnsi="Arial"/>
          <w:sz w:val="15"/>
          <w:szCs w:val="15"/>
          <w:color w:val="auto"/>
        </w:rPr>
        <w:t xml:space="preserve"> 34:3.</w:t>
      </w:r>
    </w:p>
    <w:p>
      <w:pPr>
        <w:spacing w:after="0" w:line="152" w:lineRule="exact"/>
        <w:rPr>
          <w:sz w:val="20"/>
          <w:szCs w:val="20"/>
          <w:color w:val="auto"/>
        </w:rPr>
      </w:pPr>
    </w:p>
    <w:p>
      <w:pPr>
        <w:jc w:val="both"/>
        <w:spacing w:after="0" w:line="276" w:lineRule="auto"/>
        <w:rPr>
          <w:sz w:val="20"/>
          <w:szCs w:val="20"/>
          <w:color w:val="auto"/>
        </w:rPr>
      </w:pPr>
      <w:r>
        <w:rPr>
          <w:rFonts w:ascii="Arial" w:cs="Arial" w:eastAsia="Arial" w:hAnsi="Arial"/>
          <w:sz w:val="15"/>
          <w:szCs w:val="15"/>
          <w:b w:val="1"/>
          <w:bCs w:val="1"/>
          <w:color w:val="auto"/>
        </w:rPr>
        <w:t xml:space="preserve">Conflict of Interest: </w:t>
      </w:r>
      <w:r>
        <w:rPr>
          <w:rFonts w:ascii="Arial" w:cs="Arial" w:eastAsia="Arial" w:hAnsi="Arial"/>
          <w:sz w:val="15"/>
          <w:szCs w:val="15"/>
          <w:color w:val="auto"/>
        </w:rPr>
        <w:t>The authors declare that the research was conducted in the</w:t>
      </w:r>
      <w:r>
        <w:rPr>
          <w:rFonts w:ascii="Arial" w:cs="Arial" w:eastAsia="Arial" w:hAnsi="Arial"/>
          <w:sz w:val="15"/>
          <w:szCs w:val="15"/>
          <w:b w:val="1"/>
          <w:bCs w:val="1"/>
          <w:color w:val="auto"/>
        </w:rPr>
        <w:t xml:space="preserve"> </w:t>
      </w:r>
      <w:r>
        <w:rPr>
          <w:rFonts w:ascii="Arial" w:cs="Arial" w:eastAsia="Arial" w:hAnsi="Arial"/>
          <w:sz w:val="15"/>
          <w:szCs w:val="15"/>
          <w:color w:val="auto"/>
        </w:rPr>
        <w:t>absence of any commercial or financial relationships that could be construed as a potential conflict of interest.</w:t>
      </w:r>
    </w:p>
    <w:p>
      <w:pPr>
        <w:spacing w:after="0" w:line="162" w:lineRule="exact"/>
        <w:rPr>
          <w:sz w:val="20"/>
          <w:szCs w:val="20"/>
          <w:color w:val="auto"/>
        </w:rPr>
      </w:pPr>
    </w:p>
    <w:p>
      <w:pPr>
        <w:jc w:val="both"/>
        <w:spacing w:after="0" w:line="316" w:lineRule="auto"/>
        <w:rPr>
          <w:rFonts w:ascii="Arial" w:cs="Arial" w:eastAsia="Arial" w:hAnsi="Arial"/>
          <w:sz w:val="13"/>
          <w:szCs w:val="13"/>
          <w:i w:val="1"/>
          <w:iCs w:val="1"/>
          <w:color w:val="auto"/>
        </w:rPr>
      </w:pPr>
      <w:r>
        <w:rPr>
          <w:rFonts w:ascii="Arial" w:cs="Arial" w:eastAsia="Arial" w:hAnsi="Arial"/>
          <w:sz w:val="13"/>
          <w:szCs w:val="13"/>
          <w:i w:val="1"/>
          <w:iCs w:val="1"/>
          <w:color w:val="auto"/>
        </w:rPr>
        <w:t xml:space="preserve">Copyright © 2020 Goldstein, Young and Thompson. This is an open-access article distributed under the terms of the </w:t>
      </w:r>
      <w:hyperlink r:id="rId58">
        <w:r>
          <w:rPr>
            <w:rFonts w:ascii="Arial" w:cs="Arial" w:eastAsia="Arial" w:hAnsi="Arial"/>
            <w:sz w:val="13"/>
            <w:szCs w:val="13"/>
            <w:i w:val="1"/>
            <w:iCs w:val="1"/>
            <w:color w:val="auto"/>
          </w:rPr>
          <w:t>Creative Commons Attribution License (CC BY)</w:t>
        </w:r>
      </w:hyperlink>
      <w:r>
        <w:rPr>
          <w:rFonts w:ascii="Arial" w:cs="Arial" w:eastAsia="Arial" w:hAnsi="Arial"/>
          <w:sz w:val="13"/>
          <w:szCs w:val="13"/>
          <w:i w:val="1"/>
          <w:iCs w:val="1"/>
          <w:color w:val="auto"/>
        </w:rPr>
        <w:t>. The use, distribution or reproduction in other forums is permitted, provided the original author(s) and the copyright owner(s) are credited and that the original publication in this journal is cited, in accordance with accepted academic practice. No use, distribution or reproduction is permitted which does not comply with these terms.</w:t>
      </w:r>
    </w:p>
    <w:p>
      <w:pPr>
        <w:spacing w:after="0" w:line="204" w:lineRule="exact"/>
        <w:rPr>
          <w:sz w:val="20"/>
          <w:szCs w:val="20"/>
          <w:color w:val="auto"/>
        </w:rPr>
      </w:pPr>
    </w:p>
    <w:p>
      <w:pPr>
        <w:sectPr>
          <w:pgSz w:w="11900" w:h="15591" w:orient="portrait"/>
          <w:cols w:equalWidth="0" w:num="2">
            <w:col w:w="4940" w:space="220"/>
            <w:col w:w="4940"/>
          </w:cols>
          <w:pgMar w:left="900" w:top="560" w:right="906" w:bottom="4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tabs>
          <w:tab w:leader="none" w:pos="4960" w:val="left"/>
          <w:tab w:leader="none" w:pos="7980" w:val="left"/>
        </w:tabs>
        <w:rPr>
          <w:rFonts w:ascii="Arial" w:cs="Arial" w:eastAsia="Arial" w:hAnsi="Arial"/>
          <w:sz w:val="13"/>
          <w:szCs w:val="13"/>
          <w:color w:val="4C4C4C"/>
        </w:rPr>
      </w:pPr>
      <w:hyperlink r:id="rId17">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8">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13</w:t>
      </w:r>
      <w:r>
        <w:rPr>
          <w:rFonts w:ascii="Arial" w:cs="Arial" w:eastAsia="Arial" w:hAnsi="Arial"/>
          <w:sz w:val="14"/>
          <w:szCs w:val="14"/>
          <w:color w:val="4C4C4C"/>
        </w:rPr>
        <w:tab/>
      </w:r>
      <w:hyperlink r:id="rId19">
        <w:r>
          <w:rPr>
            <w:rFonts w:ascii="Arial" w:cs="Arial" w:eastAsia="Arial" w:hAnsi="Arial"/>
            <w:sz w:val="13"/>
            <w:szCs w:val="13"/>
            <w:color w:val="4C4C4C"/>
          </w:rPr>
          <w:t>May 2020 | Volume 11 | Article 775</w:t>
        </w:r>
      </w:hyperlink>
    </w:p>
    <w:sectPr>
      <w:pgSz w:w="11900" w:h="15591" w:orient="portrait"/>
      <w:cols w:equalWidth="0" w:num="1">
        <w:col w:w="10100"/>
      </w:cols>
      <w:pgMar w:left="900" w:top="560" w:right="906" w:bottom="4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a"/>
      <w:numFmt w:val="bullet"/>
      <w:start w:val="1"/>
    </w:lvl>
  </w:abstractNum>
  <w:abstractNum w:abstractNumId="1">
    <w:nsid w:val="66334873"/>
    <w:multiLevelType w:val="hybridMultilevel"/>
    <w:lvl w:ilvl="0">
      <w:lvlJc w:val="left"/>
      <w:lvlText w:val="a"/>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1" Type="http://schemas.openxmlformats.org/officeDocument/2006/relationships/image" Target="media/image2.png"/><Relationship Id="rId16"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9" Type="http://schemas.openxmlformats.org/officeDocument/2006/relationships/hyperlink" Target="https://www.frontiersin.org/journals/psychology#editorial-board" TargetMode="External"/><Relationship Id="rId10" Type="http://schemas.openxmlformats.org/officeDocument/2006/relationships/hyperlink" Target="https://doi.org/10.3389/fpsyg.2020.00775" TargetMode="External"/><Relationship Id="rId12" Type="http://schemas.openxmlformats.org/officeDocument/2006/relationships/hyperlink" Target="https://www.frontiersin.org/articles/10.3389/fpsyg.2020.00775/full" TargetMode="External"/><Relationship Id="rId13" Type="http://schemas.openxmlformats.org/officeDocument/2006/relationships/hyperlink" Target="http://loop.frontiersin.org/people/746342/overview" TargetMode="External"/><Relationship Id="rId14" Type="http://schemas.openxmlformats.org/officeDocument/2006/relationships/hyperlink" Target="http://loop.frontiersin.org/people/901456/overview" TargetMode="External"/><Relationship Id="rId15" Type="http://schemas.openxmlformats.org/officeDocument/2006/relationships/hyperlink" Target="http://loop.frontiersin.org/people/718818/overview" TargetMode="External"/><Relationship Id="rId17" Type="http://schemas.openxmlformats.org/officeDocument/2006/relationships/hyperlink" Target="https://www.frontiersin.org/journals/psychology" TargetMode="External"/><Relationship Id="rId18" Type="http://schemas.openxmlformats.org/officeDocument/2006/relationships/hyperlink" Target="https://www.frontiersin.org/" TargetMode="External"/><Relationship Id="rId19" Type="http://schemas.openxmlformats.org/officeDocument/2006/relationships/hyperlink" Target="https://www.frontiersin.org/journals/psychology#articles" TargetMode="External"/><Relationship Id="rId39" Type="http://schemas.openxmlformats.org/officeDocument/2006/relationships/hyperlink" Target="https://doi.org/10.1080/00220671.2011.627396" TargetMode="External"/><Relationship Id="rId40" Type="http://schemas.openxmlformats.org/officeDocument/2006/relationships/hyperlink" Target="https://doi.org/10.1080/08929090903281451" TargetMode="External"/><Relationship Id="rId41" Type="http://schemas.openxmlformats.org/officeDocument/2006/relationships/hyperlink" Target="https://doi.org/10.1080/00043125.1997.11652854" TargetMode="External"/><Relationship Id="rId42" Type="http://schemas.openxmlformats.org/officeDocument/2006/relationships/hyperlink" Target="https://doi.org/10.1080/1356978042000255067" TargetMode="External"/><Relationship Id="rId43" Type="http://schemas.openxmlformats.org/officeDocument/2006/relationships/hyperlink" Target="https://doi.org/10.1111/desc.12603" TargetMode="External"/><Relationship Id="rId44" Type="http://schemas.openxmlformats.org/officeDocument/2006/relationships/hyperlink" Target="https://www.frontiersin.org/articles/10.3389/fpsyg.2020.00775/full#supplementary-material" TargetMode="External"/><Relationship Id="rId45" Type="http://schemas.openxmlformats.org/officeDocument/2006/relationships/hyperlink" Target="https://doi.org/10.21977/D915136948" TargetMode="External"/><Relationship Id="rId46" Type="http://schemas.openxmlformats.org/officeDocument/2006/relationships/hyperlink" Target="https://doi.org/10.1037/a0030209" TargetMode="External"/><Relationship Id="rId47" Type="http://schemas.openxmlformats.org/officeDocument/2006/relationships/hyperlink" Target="https://doi.org/10.1016/j.tsc.2005.06.001" TargetMode="External"/><Relationship Id="rId48" Type="http://schemas.openxmlformats.org/officeDocument/2006/relationships/hyperlink" Target="https://doi.org/10.1111/j.1467-8624.2007.01054.x" TargetMode="External"/><Relationship Id="rId49" Type="http://schemas.openxmlformats.org/officeDocument/2006/relationships/hyperlink" Target="https://doi.org/10.1080/13569780600900750" TargetMode="External"/><Relationship Id="rId50" Type="http://schemas.openxmlformats.org/officeDocument/2006/relationships/hyperlink" Target="https://doi.org/10.1016/j.ecresq.2015.01.006" TargetMode="External"/><Relationship Id="rId51" Type="http://schemas.openxmlformats.org/officeDocument/2006/relationships/hyperlink" Target="https://doi.org/10.3389/fpsyg.2019.02277" TargetMode="External"/><Relationship Id="rId52" Type="http://schemas.openxmlformats.org/officeDocument/2006/relationships/hyperlink" Target="https://doi.org/10.1080/13569783.2013.872432" TargetMode="External"/><Relationship Id="rId53" Type="http://schemas.openxmlformats.org/officeDocument/2006/relationships/hyperlink" Target="https://doi.org/10.1080/14703290903525911" TargetMode="External"/><Relationship Id="rId54" Type="http://schemas.openxmlformats.org/officeDocument/2006/relationships/hyperlink" Target="https://www.kqed.org/mindshift/50874/what-happens-to-student-behavior-when-schools-prioritize-artfifbclid=IwAR10D7E53bc7mOR9yGKXmYIAi0cAS8OIn5e7nkKA-VuKSBgQbNz9w-G6RNE" TargetMode="External"/><Relationship Id="rId55" Type="http://schemas.openxmlformats.org/officeDocument/2006/relationships/hyperlink" Target="https://doi.org/10.1037/aca0000018" TargetMode="External"/><Relationship Id="rId56" Type="http://schemas.openxmlformats.org/officeDocument/2006/relationships/hyperlink" Target="https://doi.org/10.1177/1948550617720275" TargetMode="External"/><Relationship Id="rId57" Type="http://schemas.openxmlformats.org/officeDocument/2006/relationships/hyperlink" Target="https://doi.org/10.1002/sce.21444" TargetMode="External"/><Relationship Id="rId58" Type="http://schemas.openxmlformats.org/officeDocument/2006/relationships/hyperlink" Target="http://creativecommons.org/licenses/by/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2020-09-15T05:20:44Z</dcterms:created>
  <dcterms:modified xsi:type="dcterms:W3CDTF">2020-09-15T05:20:44Z</dcterms:modified>
</cp:coreProperties>
</file>