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86A3" w14:textId="77777777" w:rsidR="00EB6986" w:rsidRPr="007F6890" w:rsidRDefault="00EB6986" w:rsidP="007F6890">
      <w:pPr>
        <w:spacing w:after="0" w:line="360" w:lineRule="auto"/>
        <w:jc w:val="both"/>
        <w:rPr>
          <w:rFonts w:ascii="Times New Roman" w:hAnsi="Times New Roman" w:cs="Times New Roman"/>
          <w:b/>
          <w:bCs/>
        </w:rPr>
      </w:pPr>
      <w:r w:rsidRPr="001A11A4">
        <w:rPr>
          <w:rFonts w:ascii="Times New Roman" w:hAnsi="Times New Roman" w:cs="Times New Roman"/>
          <w:b/>
          <w:bCs/>
          <w:sz w:val="32"/>
          <w:szCs w:val="32"/>
        </w:rPr>
        <w:t>Table Of Content</w:t>
      </w:r>
    </w:p>
    <w:p w14:paraId="3359851B" w14:textId="6557C514"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Introduction</w:t>
      </w:r>
    </w:p>
    <w:p w14:paraId="249411C6" w14:textId="469BED96"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Project Description</w:t>
      </w:r>
    </w:p>
    <w:p w14:paraId="18BB914F" w14:textId="6F41C965"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Project Aim</w:t>
      </w:r>
    </w:p>
    <w:p w14:paraId="023D8803" w14:textId="37DA0748"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 xml:space="preserve">About </w:t>
      </w:r>
    </w:p>
    <w:p w14:paraId="7DFFADB2" w14:textId="6F0BA697"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Tools Used</w:t>
      </w:r>
    </w:p>
    <w:p w14:paraId="61ABA606" w14:textId="1C40BA83"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Data importation</w:t>
      </w:r>
    </w:p>
    <w:p w14:paraId="0361C864" w14:textId="1C6D130E"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Data cleaning and transformation</w:t>
      </w:r>
    </w:p>
    <w:p w14:paraId="284463AD" w14:textId="5E4D978E"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Data modelling</w:t>
      </w:r>
    </w:p>
    <w:p w14:paraId="063C9757" w14:textId="38F44DF1"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 xml:space="preserve">Data analysis </w:t>
      </w:r>
    </w:p>
    <w:p w14:paraId="48FC7535" w14:textId="1A7CF823"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 xml:space="preserve">Data Visualization </w:t>
      </w:r>
    </w:p>
    <w:p w14:paraId="5256DB12" w14:textId="443149B8"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Key Insights</w:t>
      </w:r>
    </w:p>
    <w:p w14:paraId="5CB2210A" w14:textId="7E8597DE" w:rsidR="00EB6986" w:rsidRPr="001A11A4"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Recommendation</w:t>
      </w:r>
    </w:p>
    <w:p w14:paraId="3042CFED" w14:textId="7EF44DEC" w:rsidR="00EB6986" w:rsidRDefault="00EB6986" w:rsidP="001A11A4">
      <w:pPr>
        <w:pStyle w:val="ListParagraph"/>
        <w:numPr>
          <w:ilvl w:val="0"/>
          <w:numId w:val="18"/>
        </w:numPr>
        <w:spacing w:after="0" w:line="360" w:lineRule="auto"/>
        <w:jc w:val="both"/>
        <w:rPr>
          <w:rFonts w:ascii="Times New Roman" w:hAnsi="Times New Roman" w:cs="Times New Roman"/>
          <w:b/>
          <w:bCs/>
        </w:rPr>
      </w:pPr>
      <w:r w:rsidRPr="001A11A4">
        <w:rPr>
          <w:rFonts w:ascii="Times New Roman" w:hAnsi="Times New Roman" w:cs="Times New Roman"/>
          <w:b/>
          <w:bCs/>
        </w:rPr>
        <w:t>Conclusion</w:t>
      </w:r>
    </w:p>
    <w:p w14:paraId="7534F92E" w14:textId="77777777" w:rsidR="001A11A4" w:rsidRPr="001A11A4" w:rsidRDefault="001A11A4" w:rsidP="001A11A4">
      <w:pPr>
        <w:pStyle w:val="ListParagraph"/>
        <w:spacing w:after="0" w:line="360" w:lineRule="auto"/>
        <w:jc w:val="both"/>
        <w:rPr>
          <w:rFonts w:ascii="Times New Roman" w:hAnsi="Times New Roman" w:cs="Times New Roman"/>
          <w:b/>
          <w:bCs/>
        </w:rPr>
      </w:pPr>
    </w:p>
    <w:p w14:paraId="5CEBB105" w14:textId="0273E65F" w:rsidR="00EB6986" w:rsidRPr="00EB6986" w:rsidRDefault="00EB6986" w:rsidP="007F6890">
      <w:pPr>
        <w:spacing w:after="0" w:line="360" w:lineRule="auto"/>
        <w:jc w:val="both"/>
        <w:rPr>
          <w:rFonts w:ascii="Times New Roman" w:hAnsi="Times New Roman" w:cs="Times New Roman"/>
          <w:b/>
          <w:bCs/>
        </w:rPr>
      </w:pPr>
      <w:r w:rsidRPr="007F6890">
        <w:rPr>
          <w:rFonts w:ascii="Times New Roman" w:hAnsi="Times New Roman" w:cs="Times New Roman"/>
          <w:b/>
          <w:bCs/>
        </w:rPr>
        <w:t>1</w:t>
      </w:r>
      <w:r w:rsidRPr="00EB6986">
        <w:rPr>
          <w:rFonts w:ascii="Times New Roman" w:hAnsi="Times New Roman" w:cs="Times New Roman"/>
          <w:b/>
          <w:bCs/>
        </w:rPr>
        <w:t>. Introduction</w:t>
      </w:r>
    </w:p>
    <w:p w14:paraId="58F2ECE0" w14:textId="77777777" w:rsid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rPr>
        <w:t>This project analyzes customer churn data for a California-based telecommunications company serving over 7,000 customers. Customer churn represents a critical business challenge, directly impacting revenue, marketing ROI, and long-term growth. The analysis identifies patterns in customer behavior, service usage, and demographic factors to understand why customers leave and provide data-driven strategies for retention.</w:t>
      </w:r>
    </w:p>
    <w:p w14:paraId="58F65F3E" w14:textId="77777777" w:rsidR="00FA5220" w:rsidRPr="00EB6986" w:rsidRDefault="00FA5220" w:rsidP="007F6890">
      <w:pPr>
        <w:spacing w:after="0" w:line="360" w:lineRule="auto"/>
        <w:jc w:val="both"/>
        <w:rPr>
          <w:rFonts w:ascii="Times New Roman" w:hAnsi="Times New Roman" w:cs="Times New Roman"/>
        </w:rPr>
      </w:pPr>
    </w:p>
    <w:p w14:paraId="7A7621F7"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2. Project Description</w:t>
      </w:r>
    </w:p>
    <w:p w14:paraId="210203B5" w14:textId="2444EFF4" w:rsid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rPr>
        <w:t xml:space="preserve">The project scope covers comprehensive customer data analysis across multiple dimensions including demographics, service types, billing methods, and geographic distribution. The approach involved data exploration, descriptive analytics, correlation analysis, and visualization to address specific business questions </w:t>
      </w:r>
      <w:r w:rsidR="004C2339" w:rsidRPr="007F6890">
        <w:rPr>
          <w:rFonts w:ascii="Times New Roman" w:hAnsi="Times New Roman" w:cs="Times New Roman"/>
        </w:rPr>
        <w:t>that align with</w:t>
      </w:r>
      <w:r w:rsidRPr="00EB6986">
        <w:rPr>
          <w:rFonts w:ascii="Times New Roman" w:hAnsi="Times New Roman" w:cs="Times New Roman"/>
        </w:rPr>
        <w:t xml:space="preserve"> stakeholder requirements. The analysis connects customer behavioral data with service characteristics to identify churn drivers.</w:t>
      </w:r>
    </w:p>
    <w:p w14:paraId="5C4D72B8" w14:textId="77777777" w:rsidR="00FA5220" w:rsidRPr="00EB6986" w:rsidRDefault="00FA5220" w:rsidP="007F6890">
      <w:pPr>
        <w:spacing w:after="0" w:line="360" w:lineRule="auto"/>
        <w:jc w:val="both"/>
        <w:rPr>
          <w:rFonts w:ascii="Times New Roman" w:hAnsi="Times New Roman" w:cs="Times New Roman"/>
        </w:rPr>
      </w:pPr>
    </w:p>
    <w:p w14:paraId="6554FDB6"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3. Project Aim</w:t>
      </w:r>
    </w:p>
    <w:p w14:paraId="0896097C" w14:textId="25EF9A6F" w:rsidR="00EB6986" w:rsidRPr="007F6890" w:rsidRDefault="00EB6986" w:rsidP="007F6890">
      <w:pPr>
        <w:spacing w:after="0" w:line="360" w:lineRule="auto"/>
        <w:jc w:val="both"/>
        <w:rPr>
          <w:rFonts w:ascii="Times New Roman" w:hAnsi="Times New Roman" w:cs="Times New Roman"/>
        </w:rPr>
      </w:pPr>
      <w:r w:rsidRPr="00EB6986">
        <w:rPr>
          <w:rFonts w:ascii="Times New Roman" w:hAnsi="Times New Roman" w:cs="Times New Roman"/>
        </w:rPr>
        <w:t>To identify the primary drivers of customer churn, segment at-risk customer profiles, quantify the financial impact of churn, and provide actionable recommendations to reduce customer attrition</w:t>
      </w:r>
      <w:r w:rsidR="004C2339" w:rsidRPr="007F6890">
        <w:rPr>
          <w:rFonts w:ascii="Times New Roman" w:hAnsi="Times New Roman" w:cs="Times New Roman"/>
        </w:rPr>
        <w:t>.</w:t>
      </w:r>
    </w:p>
    <w:p w14:paraId="671A68EA" w14:textId="77777777" w:rsidR="004C2339" w:rsidRPr="00EB6986" w:rsidRDefault="004C2339" w:rsidP="007F6890">
      <w:pPr>
        <w:spacing w:after="0" w:line="360" w:lineRule="auto"/>
        <w:jc w:val="both"/>
        <w:rPr>
          <w:rFonts w:ascii="Times New Roman" w:hAnsi="Times New Roman" w:cs="Times New Roman"/>
        </w:rPr>
      </w:pPr>
    </w:p>
    <w:p w14:paraId="7EF68FC4"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4. About the Dataset</w:t>
      </w:r>
    </w:p>
    <w:p w14:paraId="53F65B79" w14:textId="4AD4EEAF" w:rsidR="00EB6986" w:rsidRPr="00EB6986" w:rsidRDefault="00EB6986" w:rsidP="007F6890">
      <w:pPr>
        <w:spacing w:after="0" w:line="360" w:lineRule="auto"/>
        <w:rPr>
          <w:rFonts w:ascii="Times New Roman" w:hAnsi="Times New Roman" w:cs="Times New Roman"/>
        </w:rPr>
      </w:pPr>
      <w:r w:rsidRPr="00EB6986">
        <w:rPr>
          <w:rFonts w:ascii="Times New Roman" w:hAnsi="Times New Roman" w:cs="Times New Roman"/>
          <w:b/>
          <w:bCs/>
        </w:rPr>
        <w:lastRenderedPageBreak/>
        <w:t>Source:</w:t>
      </w:r>
      <w:r w:rsidRPr="00EB6986">
        <w:rPr>
          <w:rFonts w:ascii="Times New Roman" w:hAnsi="Times New Roman" w:cs="Times New Roman"/>
        </w:rPr>
        <w:t> </w:t>
      </w:r>
      <w:r w:rsidR="004C2339" w:rsidRPr="007F6890">
        <w:rPr>
          <w:rFonts w:ascii="Times New Roman" w:hAnsi="Times New Roman" w:cs="Times New Roman"/>
        </w:rPr>
        <w:t>STC database</w:t>
      </w:r>
      <w:r w:rsidRPr="00EB6986">
        <w:rPr>
          <w:rFonts w:ascii="Times New Roman" w:hAnsi="Times New Roman" w:cs="Times New Roman"/>
        </w:rPr>
        <w:br/>
      </w:r>
      <w:r w:rsidRPr="00EB6986">
        <w:rPr>
          <w:rFonts w:ascii="Times New Roman" w:hAnsi="Times New Roman" w:cs="Times New Roman"/>
          <w:b/>
          <w:bCs/>
        </w:rPr>
        <w:t>Record Count:</w:t>
      </w:r>
      <w:r w:rsidRPr="00EB6986">
        <w:rPr>
          <w:rFonts w:ascii="Times New Roman" w:hAnsi="Times New Roman" w:cs="Times New Roman"/>
        </w:rPr>
        <w:t xml:space="preserve"> 7,043 </w:t>
      </w:r>
      <w:r w:rsidR="004C2339" w:rsidRPr="007F6890">
        <w:rPr>
          <w:rFonts w:ascii="Times New Roman" w:hAnsi="Times New Roman" w:cs="Times New Roman"/>
        </w:rPr>
        <w:t xml:space="preserve">rows and 38 columns </w:t>
      </w:r>
      <w:r w:rsidRPr="00EB6986">
        <w:rPr>
          <w:rFonts w:ascii="Times New Roman" w:hAnsi="Times New Roman" w:cs="Times New Roman"/>
        </w:rPr>
        <w:t>customers</w:t>
      </w:r>
      <w:r w:rsidR="004C2339" w:rsidRPr="007F6890">
        <w:rPr>
          <w:rFonts w:ascii="Times New Roman" w:hAnsi="Times New Roman" w:cs="Times New Roman"/>
        </w:rPr>
        <w:t xml:space="preserve"> for the telecommunication churn table and for </w:t>
      </w:r>
      <w:proofErr w:type="spellStart"/>
      <w:r w:rsidR="004C2339" w:rsidRPr="007F6890">
        <w:rPr>
          <w:rFonts w:ascii="Times New Roman" w:hAnsi="Times New Roman" w:cs="Times New Roman"/>
        </w:rPr>
        <w:t>zipcode</w:t>
      </w:r>
      <w:proofErr w:type="spellEnd"/>
      <w:r w:rsidR="004C2339" w:rsidRPr="007F6890">
        <w:rPr>
          <w:rFonts w:ascii="Times New Roman" w:hAnsi="Times New Roman" w:cs="Times New Roman"/>
        </w:rPr>
        <w:t xml:space="preserve"> 1671 rows and two columns</w:t>
      </w:r>
      <w:r w:rsidRPr="00EB6986">
        <w:rPr>
          <w:rFonts w:ascii="Times New Roman" w:hAnsi="Times New Roman" w:cs="Times New Roman"/>
        </w:rPr>
        <w:br/>
      </w:r>
      <w:r w:rsidRPr="00EB6986">
        <w:rPr>
          <w:rFonts w:ascii="Times New Roman" w:hAnsi="Times New Roman" w:cs="Times New Roman"/>
          <w:b/>
          <w:bCs/>
        </w:rPr>
        <w:t>Key Fields/Columns:</w:t>
      </w:r>
    </w:p>
    <w:p w14:paraId="2D2001CE" w14:textId="77777777" w:rsidR="00EB6986" w:rsidRPr="00EB6986" w:rsidRDefault="00EB6986" w:rsidP="007F6890">
      <w:pPr>
        <w:numPr>
          <w:ilvl w:val="0"/>
          <w:numId w:val="1"/>
        </w:numPr>
        <w:spacing w:after="0" w:line="360" w:lineRule="auto"/>
        <w:jc w:val="both"/>
        <w:rPr>
          <w:rFonts w:ascii="Times New Roman" w:hAnsi="Times New Roman" w:cs="Times New Roman"/>
        </w:rPr>
      </w:pPr>
      <w:r w:rsidRPr="00EB6986">
        <w:rPr>
          <w:rFonts w:ascii="Times New Roman" w:hAnsi="Times New Roman" w:cs="Times New Roman"/>
        </w:rPr>
        <w:t>Customer demographics (gender, marital status, location)</w:t>
      </w:r>
    </w:p>
    <w:p w14:paraId="3FF2154D" w14:textId="77777777" w:rsidR="00EB6986" w:rsidRPr="00EB6986" w:rsidRDefault="00EB6986" w:rsidP="007F6890">
      <w:pPr>
        <w:numPr>
          <w:ilvl w:val="0"/>
          <w:numId w:val="1"/>
        </w:numPr>
        <w:spacing w:after="0" w:line="360" w:lineRule="auto"/>
        <w:jc w:val="both"/>
        <w:rPr>
          <w:rFonts w:ascii="Times New Roman" w:hAnsi="Times New Roman" w:cs="Times New Roman"/>
        </w:rPr>
      </w:pPr>
      <w:r w:rsidRPr="00EB6986">
        <w:rPr>
          <w:rFonts w:ascii="Times New Roman" w:hAnsi="Times New Roman" w:cs="Times New Roman"/>
        </w:rPr>
        <w:t>Service details (internet type, contract type, monthly charges)</w:t>
      </w:r>
    </w:p>
    <w:p w14:paraId="4528002B" w14:textId="77777777" w:rsidR="00EB6986" w:rsidRPr="00EB6986" w:rsidRDefault="00EB6986" w:rsidP="007F6890">
      <w:pPr>
        <w:numPr>
          <w:ilvl w:val="0"/>
          <w:numId w:val="1"/>
        </w:numPr>
        <w:spacing w:after="0" w:line="360" w:lineRule="auto"/>
        <w:jc w:val="both"/>
        <w:rPr>
          <w:rFonts w:ascii="Times New Roman" w:hAnsi="Times New Roman" w:cs="Times New Roman"/>
        </w:rPr>
      </w:pPr>
      <w:r w:rsidRPr="00EB6986">
        <w:rPr>
          <w:rFonts w:ascii="Times New Roman" w:hAnsi="Times New Roman" w:cs="Times New Roman"/>
        </w:rPr>
        <w:t>Payment information (payment method, paperless billing)</w:t>
      </w:r>
    </w:p>
    <w:p w14:paraId="2A9B3941" w14:textId="77777777" w:rsidR="00EB6986" w:rsidRPr="00EB6986" w:rsidRDefault="00EB6986" w:rsidP="007F6890">
      <w:pPr>
        <w:numPr>
          <w:ilvl w:val="0"/>
          <w:numId w:val="1"/>
        </w:numPr>
        <w:spacing w:after="0" w:line="360" w:lineRule="auto"/>
        <w:jc w:val="both"/>
        <w:rPr>
          <w:rFonts w:ascii="Times New Roman" w:hAnsi="Times New Roman" w:cs="Times New Roman"/>
        </w:rPr>
      </w:pPr>
      <w:r w:rsidRPr="00EB6986">
        <w:rPr>
          <w:rFonts w:ascii="Times New Roman" w:hAnsi="Times New Roman" w:cs="Times New Roman"/>
        </w:rPr>
        <w:t>Tenure and status (customer lifetime, churn status)</w:t>
      </w:r>
    </w:p>
    <w:p w14:paraId="1FF03EF8" w14:textId="49A49F10" w:rsidR="00EB6986" w:rsidRPr="00EB6986" w:rsidRDefault="00C715C2" w:rsidP="007F6890">
      <w:pPr>
        <w:numPr>
          <w:ilvl w:val="0"/>
          <w:numId w:val="1"/>
        </w:numPr>
        <w:spacing w:after="0" w:line="360" w:lineRule="auto"/>
        <w:jc w:val="both"/>
        <w:rPr>
          <w:rFonts w:ascii="Times New Roman" w:hAnsi="Times New Roman" w:cs="Times New Roman"/>
        </w:rPr>
      </w:pPr>
      <w:r w:rsidRPr="007F6890">
        <w:rPr>
          <w:rFonts w:ascii="Times New Roman" w:hAnsi="Times New Roman" w:cs="Times New Roman"/>
        </w:rPr>
        <w:t xml:space="preserve">Total </w:t>
      </w:r>
      <w:r w:rsidR="00EB6986" w:rsidRPr="00EB6986">
        <w:rPr>
          <w:rFonts w:ascii="Times New Roman" w:hAnsi="Times New Roman" w:cs="Times New Roman"/>
        </w:rPr>
        <w:t>Revenue (total revenue, ARPU</w:t>
      </w:r>
      <w:r w:rsidR="00FA5220">
        <w:rPr>
          <w:rFonts w:ascii="Times New Roman" w:hAnsi="Times New Roman" w:cs="Times New Roman"/>
        </w:rPr>
        <w:t>(Average annual Revenue Per User)</w:t>
      </w:r>
      <w:r w:rsidR="00EB6986" w:rsidRPr="00EB6986">
        <w:rPr>
          <w:rFonts w:ascii="Times New Roman" w:hAnsi="Times New Roman" w:cs="Times New Roman"/>
        </w:rPr>
        <w:t>, churn revenue)</w:t>
      </w:r>
    </w:p>
    <w:p w14:paraId="5EAC6717" w14:textId="77777777" w:rsidR="00EB6986" w:rsidRPr="007F6890" w:rsidRDefault="00EB6986" w:rsidP="007F6890">
      <w:pPr>
        <w:numPr>
          <w:ilvl w:val="0"/>
          <w:numId w:val="1"/>
        </w:numPr>
        <w:spacing w:after="0" w:line="360" w:lineRule="auto"/>
        <w:jc w:val="both"/>
        <w:rPr>
          <w:rFonts w:ascii="Times New Roman" w:hAnsi="Times New Roman" w:cs="Times New Roman"/>
        </w:rPr>
      </w:pPr>
      <w:r w:rsidRPr="00EB6986">
        <w:rPr>
          <w:rFonts w:ascii="Times New Roman" w:hAnsi="Times New Roman" w:cs="Times New Roman"/>
        </w:rPr>
        <w:t>Geographic data (cities, performance by location)</w:t>
      </w:r>
    </w:p>
    <w:p w14:paraId="03BFE780" w14:textId="77777777" w:rsidR="00C715C2" w:rsidRPr="00EB6986" w:rsidRDefault="00C715C2" w:rsidP="007F6890">
      <w:pPr>
        <w:spacing w:after="0" w:line="360" w:lineRule="auto"/>
        <w:ind w:left="720"/>
        <w:jc w:val="both"/>
        <w:rPr>
          <w:rFonts w:ascii="Times New Roman" w:hAnsi="Times New Roman" w:cs="Times New Roman"/>
        </w:rPr>
      </w:pPr>
    </w:p>
    <w:p w14:paraId="16FBC3A3"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5. Tools Used</w:t>
      </w:r>
    </w:p>
    <w:p w14:paraId="61ADF6FB" w14:textId="05A59E8D" w:rsidR="00EB6986" w:rsidRPr="00EB6986" w:rsidRDefault="00EB6986" w:rsidP="007F6890">
      <w:pPr>
        <w:numPr>
          <w:ilvl w:val="0"/>
          <w:numId w:val="2"/>
        </w:numPr>
        <w:spacing w:after="0" w:line="360" w:lineRule="auto"/>
        <w:jc w:val="both"/>
        <w:rPr>
          <w:rFonts w:ascii="Times New Roman" w:hAnsi="Times New Roman" w:cs="Times New Roman"/>
        </w:rPr>
      </w:pPr>
      <w:r w:rsidRPr="00EB6986">
        <w:rPr>
          <w:rFonts w:ascii="Times New Roman" w:hAnsi="Times New Roman" w:cs="Times New Roman"/>
          <w:b/>
          <w:bCs/>
        </w:rPr>
        <w:t>Power BI</w:t>
      </w:r>
      <w:r w:rsidRPr="00EB6986">
        <w:rPr>
          <w:rFonts w:ascii="Times New Roman" w:hAnsi="Times New Roman" w:cs="Times New Roman"/>
        </w:rPr>
        <w:t> </w:t>
      </w:r>
      <w:r w:rsidR="00C715C2" w:rsidRPr="007F6890">
        <w:rPr>
          <w:rFonts w:ascii="Times New Roman" w:hAnsi="Times New Roman" w:cs="Times New Roman"/>
        </w:rPr>
        <w:t>–</w:t>
      </w:r>
      <w:r w:rsidRPr="00EB6986">
        <w:rPr>
          <w:rFonts w:ascii="Times New Roman" w:hAnsi="Times New Roman" w:cs="Times New Roman"/>
        </w:rPr>
        <w:t xml:space="preserve"> </w:t>
      </w:r>
      <w:r w:rsidR="00C715C2" w:rsidRPr="007F6890">
        <w:rPr>
          <w:rFonts w:ascii="Times New Roman" w:hAnsi="Times New Roman" w:cs="Times New Roman"/>
        </w:rPr>
        <w:t>For data cleaning, validation, modelling, normalization, i</w:t>
      </w:r>
      <w:r w:rsidRPr="00EB6986">
        <w:rPr>
          <w:rFonts w:ascii="Times New Roman" w:hAnsi="Times New Roman" w:cs="Times New Roman"/>
        </w:rPr>
        <w:t>nteractive dashboard creation and visualization</w:t>
      </w:r>
      <w:r w:rsidR="00C715C2" w:rsidRPr="007F6890">
        <w:rPr>
          <w:rFonts w:ascii="Times New Roman" w:hAnsi="Times New Roman" w:cs="Times New Roman"/>
        </w:rPr>
        <w:t>.</w:t>
      </w:r>
    </w:p>
    <w:p w14:paraId="4D026DCC" w14:textId="77777777" w:rsidR="004C2339" w:rsidRPr="007F6890" w:rsidRDefault="004C2339" w:rsidP="007F6890">
      <w:pPr>
        <w:spacing w:after="0" w:line="360" w:lineRule="auto"/>
        <w:jc w:val="both"/>
        <w:rPr>
          <w:rFonts w:ascii="Times New Roman" w:hAnsi="Times New Roman" w:cs="Times New Roman"/>
          <w:b/>
          <w:bCs/>
        </w:rPr>
      </w:pPr>
    </w:p>
    <w:p w14:paraId="2738A8C4" w14:textId="65D59001"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6. Importing the Dataset</w:t>
      </w:r>
    </w:p>
    <w:p w14:paraId="43AF25C5" w14:textId="189A2E66" w:rsidR="00EB6986" w:rsidRPr="007F6890" w:rsidRDefault="00EB6986" w:rsidP="007F6890">
      <w:pPr>
        <w:spacing w:after="0" w:line="360" w:lineRule="auto"/>
        <w:jc w:val="both"/>
        <w:rPr>
          <w:rFonts w:ascii="Times New Roman" w:hAnsi="Times New Roman" w:cs="Times New Roman"/>
        </w:rPr>
      </w:pPr>
      <w:r w:rsidRPr="00EB6986">
        <w:rPr>
          <w:rFonts w:ascii="Times New Roman" w:hAnsi="Times New Roman" w:cs="Times New Roman"/>
        </w:rPr>
        <w:t>Data</w:t>
      </w:r>
      <w:r w:rsidR="00FA5220">
        <w:rPr>
          <w:rFonts w:ascii="Times New Roman" w:hAnsi="Times New Roman" w:cs="Times New Roman"/>
        </w:rPr>
        <w:t xml:space="preserve"> (“</w:t>
      </w:r>
      <w:r w:rsidR="00FA5220" w:rsidRPr="00FA5220">
        <w:rPr>
          <w:rFonts w:ascii="Times New Roman" w:hAnsi="Times New Roman" w:cs="Times New Roman"/>
          <w:b/>
          <w:bCs/>
          <w:i/>
          <w:iCs/>
        </w:rPr>
        <w:t>telecom customer churn</w:t>
      </w:r>
      <w:r w:rsidR="00FA5220">
        <w:rPr>
          <w:rFonts w:ascii="Times New Roman" w:hAnsi="Times New Roman" w:cs="Times New Roman"/>
        </w:rPr>
        <w:t xml:space="preserve"> and the </w:t>
      </w:r>
      <w:r w:rsidR="00FA5220" w:rsidRPr="00FA5220">
        <w:rPr>
          <w:rFonts w:ascii="Times New Roman" w:hAnsi="Times New Roman" w:cs="Times New Roman"/>
          <w:b/>
          <w:bCs/>
          <w:i/>
          <w:iCs/>
        </w:rPr>
        <w:t>telecom zip population</w:t>
      </w:r>
      <w:r w:rsidR="00FA5220">
        <w:rPr>
          <w:rFonts w:ascii="Times New Roman" w:hAnsi="Times New Roman" w:cs="Times New Roman"/>
          <w:b/>
          <w:bCs/>
          <w:i/>
          <w:iCs/>
        </w:rPr>
        <w:t>”</w:t>
      </w:r>
      <w:r w:rsidR="00FA5220">
        <w:rPr>
          <w:rFonts w:ascii="Times New Roman" w:hAnsi="Times New Roman" w:cs="Times New Roman"/>
        </w:rPr>
        <w:t xml:space="preserve"> tables)</w:t>
      </w:r>
      <w:r w:rsidRPr="00EB6986">
        <w:rPr>
          <w:rFonts w:ascii="Times New Roman" w:hAnsi="Times New Roman" w:cs="Times New Roman"/>
        </w:rPr>
        <w:t xml:space="preserve"> w</w:t>
      </w:r>
      <w:r w:rsidR="00FA5220">
        <w:rPr>
          <w:rFonts w:ascii="Times New Roman" w:hAnsi="Times New Roman" w:cs="Times New Roman"/>
        </w:rPr>
        <w:t>ere</w:t>
      </w:r>
      <w:r w:rsidRPr="00EB6986">
        <w:rPr>
          <w:rFonts w:ascii="Times New Roman" w:hAnsi="Times New Roman" w:cs="Times New Roman"/>
        </w:rPr>
        <w:t xml:space="preserve"> extracted from </w:t>
      </w:r>
      <w:r w:rsidR="00C715C2" w:rsidRPr="007F6890">
        <w:rPr>
          <w:rFonts w:ascii="Times New Roman" w:hAnsi="Times New Roman" w:cs="Times New Roman"/>
        </w:rPr>
        <w:t>STC database</w:t>
      </w:r>
      <w:r w:rsidRPr="00EB6986">
        <w:rPr>
          <w:rFonts w:ascii="Times New Roman" w:hAnsi="Times New Roman" w:cs="Times New Roman"/>
        </w:rPr>
        <w:t xml:space="preserve"> in CSV format</w:t>
      </w:r>
      <w:r w:rsidR="00C715C2" w:rsidRPr="007F6890">
        <w:rPr>
          <w:rFonts w:ascii="Times New Roman" w:hAnsi="Times New Roman" w:cs="Times New Roman"/>
        </w:rPr>
        <w:t xml:space="preserve"> then</w:t>
      </w:r>
      <w:r w:rsidRPr="00EB6986">
        <w:rPr>
          <w:rFonts w:ascii="Times New Roman" w:hAnsi="Times New Roman" w:cs="Times New Roman"/>
        </w:rPr>
        <w:t xml:space="preserve"> imported into Power BI</w:t>
      </w:r>
      <w:r w:rsidR="00C715C2" w:rsidRPr="007F6890">
        <w:rPr>
          <w:rFonts w:ascii="Times New Roman" w:hAnsi="Times New Roman" w:cs="Times New Roman"/>
        </w:rPr>
        <w:t>. Before loading the data was transformed in power query</w:t>
      </w:r>
      <w:r w:rsidRPr="00EB6986">
        <w:rPr>
          <w:rFonts w:ascii="Times New Roman" w:hAnsi="Times New Roman" w:cs="Times New Roman"/>
        </w:rPr>
        <w:t xml:space="preserve"> for </w:t>
      </w:r>
      <w:r w:rsidR="00C715C2" w:rsidRPr="007F6890">
        <w:rPr>
          <w:rFonts w:ascii="Times New Roman" w:hAnsi="Times New Roman" w:cs="Times New Roman"/>
        </w:rPr>
        <w:t xml:space="preserve">cleaning, normalizing, then </w:t>
      </w:r>
      <w:r w:rsidRPr="00EB6986">
        <w:rPr>
          <w:rFonts w:ascii="Times New Roman" w:hAnsi="Times New Roman" w:cs="Times New Roman"/>
        </w:rPr>
        <w:t>relationship</w:t>
      </w:r>
      <w:r w:rsidR="00C715C2" w:rsidRPr="007F6890">
        <w:rPr>
          <w:rFonts w:ascii="Times New Roman" w:hAnsi="Times New Roman" w:cs="Times New Roman"/>
        </w:rPr>
        <w:t xml:space="preserve">s were created between the customer details and zip code table </w:t>
      </w:r>
      <w:r w:rsidRPr="00EB6986">
        <w:rPr>
          <w:rFonts w:ascii="Times New Roman" w:hAnsi="Times New Roman" w:cs="Times New Roman"/>
        </w:rPr>
        <w:t>and</w:t>
      </w:r>
      <w:r w:rsidR="00C715C2" w:rsidRPr="007F6890">
        <w:rPr>
          <w:rFonts w:ascii="Times New Roman" w:hAnsi="Times New Roman" w:cs="Times New Roman"/>
        </w:rPr>
        <w:t xml:space="preserve"> then loaded </w:t>
      </w:r>
      <w:r w:rsidR="00FA5220" w:rsidRPr="007F6890">
        <w:rPr>
          <w:rFonts w:ascii="Times New Roman" w:hAnsi="Times New Roman" w:cs="Times New Roman"/>
        </w:rPr>
        <w:t xml:space="preserve">for </w:t>
      </w:r>
      <w:r w:rsidR="00FA5220" w:rsidRPr="00EB6986">
        <w:rPr>
          <w:rFonts w:ascii="Times New Roman" w:hAnsi="Times New Roman" w:cs="Times New Roman"/>
        </w:rPr>
        <w:t>interactive</w:t>
      </w:r>
      <w:r w:rsidRPr="00EB6986">
        <w:rPr>
          <w:rFonts w:ascii="Times New Roman" w:hAnsi="Times New Roman" w:cs="Times New Roman"/>
        </w:rPr>
        <w:t xml:space="preserve"> dashboard development. </w:t>
      </w:r>
    </w:p>
    <w:p w14:paraId="181AF4E5" w14:textId="77777777" w:rsidR="004C2339" w:rsidRPr="00EB6986" w:rsidRDefault="004C2339" w:rsidP="007F6890">
      <w:pPr>
        <w:spacing w:after="0" w:line="360" w:lineRule="auto"/>
        <w:jc w:val="both"/>
        <w:rPr>
          <w:rFonts w:ascii="Times New Roman" w:hAnsi="Times New Roman" w:cs="Times New Roman"/>
        </w:rPr>
      </w:pPr>
    </w:p>
    <w:p w14:paraId="3148C3BE"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7. Data Cleaning &amp; Transformation</w:t>
      </w:r>
    </w:p>
    <w:p w14:paraId="713EEF4B" w14:textId="1C18F1D3" w:rsidR="00644798" w:rsidRPr="007F6890" w:rsidRDefault="007F6890" w:rsidP="007F6890">
      <w:pPr>
        <w:numPr>
          <w:ilvl w:val="0"/>
          <w:numId w:val="3"/>
        </w:numPr>
        <w:spacing w:after="0" w:line="360" w:lineRule="auto"/>
        <w:jc w:val="both"/>
        <w:rPr>
          <w:rFonts w:ascii="Times New Roman" w:hAnsi="Times New Roman" w:cs="Times New Roman"/>
        </w:rPr>
      </w:pPr>
      <w:r w:rsidRPr="007F6890">
        <w:rPr>
          <w:rFonts w:ascii="Times New Roman" w:hAnsi="Times New Roman" w:cs="Times New Roman"/>
          <w:b/>
          <w:bCs/>
        </w:rPr>
        <w:t xml:space="preserve">Categorical </w:t>
      </w:r>
      <w:proofErr w:type="spellStart"/>
      <w:r w:rsidRPr="007F6890">
        <w:rPr>
          <w:rFonts w:ascii="Times New Roman" w:hAnsi="Times New Roman" w:cs="Times New Roman"/>
          <w:b/>
          <w:bCs/>
        </w:rPr>
        <w:t>I</w:t>
      </w:r>
      <w:r w:rsidRPr="007F6890">
        <w:rPr>
          <w:rFonts w:ascii="Times New Roman" w:hAnsi="Times New Roman" w:cs="Times New Roman"/>
          <w:b/>
          <w:bCs/>
        </w:rPr>
        <w:t>n</w:t>
      </w:r>
      <w:r w:rsidRPr="007F6890">
        <w:rPr>
          <w:rFonts w:ascii="Times New Roman" w:hAnsi="Times New Roman" w:cs="Times New Roman"/>
          <w:b/>
          <w:bCs/>
        </w:rPr>
        <w:t>putation</w:t>
      </w:r>
      <w:proofErr w:type="spellEnd"/>
      <w:r w:rsidRPr="007F6890">
        <w:rPr>
          <w:rFonts w:ascii="Times New Roman" w:hAnsi="Times New Roman" w:cs="Times New Roman"/>
          <w:b/>
          <w:bCs/>
        </w:rPr>
        <w:t xml:space="preserve"> (Non-Churned Customers</w:t>
      </w:r>
      <w:r w:rsidR="00FA5220" w:rsidRPr="007F6890">
        <w:rPr>
          <w:rFonts w:ascii="Times New Roman" w:hAnsi="Times New Roman" w:cs="Times New Roman"/>
          <w:b/>
          <w:bCs/>
        </w:rPr>
        <w:t>):</w:t>
      </w:r>
      <w:r w:rsidR="00FA5220" w:rsidRPr="007F6890">
        <w:rPr>
          <w:rFonts w:ascii="Times New Roman" w:hAnsi="Times New Roman" w:cs="Times New Roman"/>
        </w:rPr>
        <w:t xml:space="preserve"> Null</w:t>
      </w:r>
      <w:r w:rsidR="00644798" w:rsidRPr="007F6890">
        <w:rPr>
          <w:rFonts w:ascii="Times New Roman" w:hAnsi="Times New Roman" w:cs="Times New Roman"/>
        </w:rPr>
        <w:t xml:space="preserve"> entries within the Churn Category with “</w:t>
      </w:r>
      <w:r w:rsidR="00FA5220" w:rsidRPr="007F6890">
        <w:rPr>
          <w:rFonts w:ascii="Times New Roman" w:hAnsi="Times New Roman" w:cs="Times New Roman"/>
          <w:b/>
          <w:bCs/>
          <w:i/>
          <w:iCs/>
        </w:rPr>
        <w:t>Customers</w:t>
      </w:r>
      <w:r w:rsidR="00FA5220" w:rsidRPr="007F6890">
        <w:rPr>
          <w:rFonts w:ascii="Times New Roman" w:hAnsi="Times New Roman" w:cs="Times New Roman"/>
        </w:rPr>
        <w:t>” since</w:t>
      </w:r>
      <w:r w:rsidR="00644798" w:rsidRPr="007F6890">
        <w:rPr>
          <w:rFonts w:ascii="Times New Roman" w:hAnsi="Times New Roman" w:cs="Times New Roman"/>
        </w:rPr>
        <w:t xml:space="preserve"> they had the status of stayed and joined which means they are still existing customers </w:t>
      </w:r>
      <w:r w:rsidR="00644798" w:rsidRPr="007F6890">
        <w:rPr>
          <w:rFonts w:ascii="Times New Roman" w:hAnsi="Times New Roman" w:cs="Times New Roman"/>
        </w:rPr>
        <w:t xml:space="preserve">and Churn Reason columns were replaced with the descriptive value </w:t>
      </w:r>
      <w:r w:rsidR="00644798" w:rsidRPr="007F6890">
        <w:rPr>
          <w:rFonts w:ascii="Times New Roman" w:hAnsi="Times New Roman" w:cs="Times New Roman"/>
          <w:b/>
          <w:bCs/>
        </w:rPr>
        <w:t>"</w:t>
      </w:r>
      <w:r w:rsidR="00644798" w:rsidRPr="007F6890">
        <w:rPr>
          <w:rFonts w:ascii="Times New Roman" w:hAnsi="Times New Roman" w:cs="Times New Roman"/>
          <w:b/>
          <w:bCs/>
          <w:i/>
          <w:iCs/>
        </w:rPr>
        <w:t>N/A</w:t>
      </w:r>
      <w:r w:rsidR="00644798" w:rsidRPr="007F6890">
        <w:rPr>
          <w:rFonts w:ascii="Times New Roman" w:hAnsi="Times New Roman" w:cs="Times New Roman"/>
          <w:b/>
          <w:bCs/>
        </w:rPr>
        <w:t>"</w:t>
      </w:r>
      <w:r w:rsidR="00644798" w:rsidRPr="007F6890">
        <w:rPr>
          <w:rFonts w:ascii="Times New Roman" w:hAnsi="Times New Roman" w:cs="Times New Roman"/>
        </w:rPr>
        <w:t>. This decision reflects the business logic that an empty value in these specific fields signifies the customer is still active.</w:t>
      </w:r>
    </w:p>
    <w:p w14:paraId="49721E3F" w14:textId="16669CD5" w:rsidR="00EB6986" w:rsidRPr="00EB6986" w:rsidRDefault="007F6890" w:rsidP="007F6890">
      <w:pPr>
        <w:numPr>
          <w:ilvl w:val="0"/>
          <w:numId w:val="3"/>
        </w:numPr>
        <w:spacing w:after="0" w:line="360" w:lineRule="auto"/>
        <w:jc w:val="both"/>
        <w:textAlignment w:val="baseline"/>
        <w:rPr>
          <w:rFonts w:ascii="Times New Roman" w:eastAsia="Times New Roman" w:hAnsi="Times New Roman" w:cs="Times New Roman"/>
          <w:color w:val="000000"/>
          <w:kern w:val="0"/>
          <w:sz w:val="24"/>
          <w:szCs w:val="24"/>
          <w14:ligatures w14:val="none"/>
        </w:rPr>
      </w:pPr>
      <w:r w:rsidRPr="007F6890">
        <w:rPr>
          <w:rFonts w:ascii="Times New Roman" w:eastAsia="Times New Roman" w:hAnsi="Times New Roman" w:cs="Times New Roman"/>
          <w:b/>
          <w:bCs/>
          <w:color w:val="000000"/>
          <w:kern w:val="0"/>
          <w:sz w:val="24"/>
          <w:szCs w:val="24"/>
          <w14:ligatures w14:val="none"/>
        </w:rPr>
        <w:t>Numerical Imputation (Zero Replacement):</w:t>
      </w:r>
      <w:r w:rsidRPr="007F6890">
        <w:rPr>
          <w:rFonts w:ascii="Times New Roman" w:eastAsia="Times New Roman" w:hAnsi="Times New Roman" w:cs="Times New Roman"/>
          <w:color w:val="000000"/>
          <w:kern w:val="0"/>
          <w:sz w:val="24"/>
          <w:szCs w:val="24"/>
          <w14:ligatures w14:val="none"/>
        </w:rPr>
        <w:t xml:space="preserve"> Null values in quantitative fields, such as </w:t>
      </w:r>
      <w:r w:rsidR="00FA5220">
        <w:rPr>
          <w:rFonts w:ascii="Times New Roman" w:eastAsia="Times New Roman" w:hAnsi="Times New Roman" w:cs="Times New Roman"/>
          <w:color w:val="000000"/>
          <w:kern w:val="0"/>
          <w:sz w:val="24"/>
          <w:szCs w:val="24"/>
          <w14:ligatures w14:val="none"/>
        </w:rPr>
        <w:t>“</w:t>
      </w:r>
      <w:r w:rsidRPr="007F6890">
        <w:rPr>
          <w:rFonts w:ascii="Times New Roman" w:eastAsia="Times New Roman" w:hAnsi="Times New Roman" w:cs="Times New Roman"/>
          <w:b/>
          <w:bCs/>
          <w:i/>
          <w:iCs/>
          <w:color w:val="000000"/>
          <w:kern w:val="0"/>
          <w:sz w:val="24"/>
          <w:szCs w:val="24"/>
          <w14:ligatures w14:val="none"/>
        </w:rPr>
        <w:t>Avg monthly GB downloa</w:t>
      </w:r>
      <w:r w:rsidRPr="007F6890">
        <w:rPr>
          <w:rFonts w:ascii="Times New Roman" w:eastAsia="Times New Roman" w:hAnsi="Times New Roman" w:cs="Times New Roman"/>
          <w:color w:val="000000"/>
          <w:kern w:val="0"/>
          <w:sz w:val="24"/>
          <w:szCs w:val="24"/>
          <w14:ligatures w14:val="none"/>
        </w:rPr>
        <w:t>d</w:t>
      </w:r>
      <w:r w:rsidR="00FA5220">
        <w:rPr>
          <w:rFonts w:ascii="Times New Roman" w:eastAsia="Times New Roman" w:hAnsi="Times New Roman" w:cs="Times New Roman"/>
          <w:color w:val="000000"/>
          <w:kern w:val="0"/>
          <w:sz w:val="24"/>
          <w:szCs w:val="24"/>
          <w14:ligatures w14:val="none"/>
        </w:rPr>
        <w:t>”</w:t>
      </w:r>
      <w:r w:rsidRPr="007F6890">
        <w:rPr>
          <w:rFonts w:ascii="Times New Roman" w:eastAsia="Times New Roman" w:hAnsi="Times New Roman" w:cs="Times New Roman"/>
          <w:color w:val="000000"/>
          <w:kern w:val="0"/>
          <w:sz w:val="24"/>
          <w:szCs w:val="24"/>
          <w14:ligatures w14:val="none"/>
        </w:rPr>
        <w:t xml:space="preserve">, were systematically replaced using the </w:t>
      </w:r>
      <w:r w:rsidRPr="007F6890">
        <w:rPr>
          <w:rFonts w:ascii="Times New Roman" w:eastAsia="Times New Roman" w:hAnsi="Times New Roman" w:cs="Times New Roman"/>
          <w:color w:val="000000"/>
          <w:kern w:val="0"/>
          <w:sz w:val="24"/>
          <w:szCs w:val="24"/>
          <w14:ligatures w14:val="none"/>
        </w:rPr>
        <w:t>zero-</w:t>
      </w:r>
      <w:proofErr w:type="spellStart"/>
      <w:r w:rsidRPr="007F6890">
        <w:rPr>
          <w:rFonts w:ascii="Times New Roman" w:eastAsia="Times New Roman" w:hAnsi="Times New Roman" w:cs="Times New Roman"/>
          <w:color w:val="000000"/>
          <w:kern w:val="0"/>
          <w:sz w:val="24"/>
          <w:szCs w:val="24"/>
          <w14:ligatures w14:val="none"/>
        </w:rPr>
        <w:t>inputation</w:t>
      </w:r>
      <w:proofErr w:type="spellEnd"/>
      <w:r w:rsidRPr="007F6890">
        <w:rPr>
          <w:rFonts w:ascii="Times New Roman" w:eastAsia="Times New Roman" w:hAnsi="Times New Roman" w:cs="Times New Roman"/>
          <w:color w:val="000000"/>
          <w:kern w:val="0"/>
          <w:sz w:val="24"/>
          <w:szCs w:val="24"/>
          <w14:ligatures w14:val="none"/>
        </w:rPr>
        <w:t xml:space="preserve"> method.</w:t>
      </w:r>
    </w:p>
    <w:p w14:paraId="39FF311A" w14:textId="77777777" w:rsidR="00EB6986" w:rsidRPr="00EB6986" w:rsidRDefault="00EB6986" w:rsidP="007F6890">
      <w:pPr>
        <w:numPr>
          <w:ilvl w:val="0"/>
          <w:numId w:val="3"/>
        </w:numPr>
        <w:spacing w:after="0" w:line="360" w:lineRule="auto"/>
        <w:jc w:val="both"/>
        <w:rPr>
          <w:rFonts w:ascii="Times New Roman" w:hAnsi="Times New Roman" w:cs="Times New Roman"/>
        </w:rPr>
      </w:pPr>
      <w:r w:rsidRPr="00EB6986">
        <w:rPr>
          <w:rFonts w:ascii="Times New Roman" w:hAnsi="Times New Roman" w:cs="Times New Roman"/>
          <w:b/>
          <w:bCs/>
        </w:rPr>
        <w:t>Created calculated fields:</w:t>
      </w:r>
      <w:r w:rsidRPr="00EB6986">
        <w:rPr>
          <w:rFonts w:ascii="Times New Roman" w:hAnsi="Times New Roman" w:cs="Times New Roman"/>
        </w:rPr>
        <w:t> Generated churn flags, tenure segments, and revenue categories</w:t>
      </w:r>
    </w:p>
    <w:p w14:paraId="0E0B8099" w14:textId="77777777" w:rsidR="00EB6986" w:rsidRDefault="00EB6986" w:rsidP="007F6890">
      <w:pPr>
        <w:numPr>
          <w:ilvl w:val="0"/>
          <w:numId w:val="3"/>
        </w:numPr>
        <w:spacing w:after="0" w:line="360" w:lineRule="auto"/>
        <w:jc w:val="both"/>
        <w:rPr>
          <w:rFonts w:ascii="Times New Roman" w:hAnsi="Times New Roman" w:cs="Times New Roman"/>
        </w:rPr>
      </w:pPr>
      <w:r w:rsidRPr="00EB6986">
        <w:rPr>
          <w:rFonts w:ascii="Times New Roman" w:hAnsi="Times New Roman" w:cs="Times New Roman"/>
          <w:b/>
          <w:bCs/>
        </w:rPr>
        <w:t>Validated geographic data:</w:t>
      </w:r>
      <w:r w:rsidRPr="00EB6986">
        <w:rPr>
          <w:rFonts w:ascii="Times New Roman" w:hAnsi="Times New Roman" w:cs="Times New Roman"/>
        </w:rPr>
        <w:t> Standardized city names and coordinated with zip code database</w:t>
      </w:r>
    </w:p>
    <w:p w14:paraId="2F7D4C1C" w14:textId="77777777" w:rsidR="007F6890" w:rsidRPr="00EB6986" w:rsidRDefault="007F6890" w:rsidP="007F6890">
      <w:pPr>
        <w:spacing w:after="0" w:line="360" w:lineRule="auto"/>
        <w:ind w:left="720"/>
        <w:jc w:val="both"/>
        <w:rPr>
          <w:rFonts w:ascii="Times New Roman" w:hAnsi="Times New Roman" w:cs="Times New Roman"/>
        </w:rPr>
      </w:pPr>
    </w:p>
    <w:p w14:paraId="6A51325D"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8. Data Modeling</w:t>
      </w:r>
    </w:p>
    <w:p w14:paraId="4806103F" w14:textId="2BBF528A" w:rsid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lastRenderedPageBreak/>
        <w:t>Power BI Relationships:</w:t>
      </w:r>
      <w:r w:rsidR="00FA5220">
        <w:rPr>
          <w:rFonts w:ascii="Times New Roman" w:hAnsi="Times New Roman" w:cs="Times New Roman"/>
          <w:b/>
          <w:bCs/>
        </w:rPr>
        <w:t xml:space="preserve"> </w:t>
      </w:r>
      <w:r w:rsidR="00FA5220" w:rsidRPr="00083949">
        <w:rPr>
          <w:rFonts w:ascii="Times New Roman" w:hAnsi="Times New Roman" w:cs="Times New Roman"/>
        </w:rPr>
        <w:t xml:space="preserve">After data transformation and normalization, the data was modelled by joining the </w:t>
      </w:r>
      <w:r w:rsidR="001046EB">
        <w:rPr>
          <w:rFonts w:ascii="Times New Roman" w:hAnsi="Times New Roman" w:cs="Times New Roman"/>
        </w:rPr>
        <w:t>fact</w:t>
      </w:r>
      <w:r w:rsidR="00FA5220" w:rsidRPr="00083949">
        <w:rPr>
          <w:rFonts w:ascii="Times New Roman" w:hAnsi="Times New Roman" w:cs="Times New Roman"/>
        </w:rPr>
        <w:t xml:space="preserve"> table (</w:t>
      </w:r>
      <w:r w:rsidR="00083949" w:rsidRPr="00083949">
        <w:rPr>
          <w:rFonts w:ascii="Times New Roman" w:hAnsi="Times New Roman" w:cs="Times New Roman"/>
          <w:b/>
          <w:bCs/>
          <w:i/>
          <w:iCs/>
        </w:rPr>
        <w:t>telecom customer churn</w:t>
      </w:r>
      <w:r w:rsidR="00083949" w:rsidRPr="00083949">
        <w:rPr>
          <w:rFonts w:ascii="Times New Roman" w:hAnsi="Times New Roman" w:cs="Times New Roman"/>
        </w:rPr>
        <w:t>) was joined with the</w:t>
      </w:r>
      <w:r w:rsidR="001046EB">
        <w:rPr>
          <w:rFonts w:ascii="Times New Roman" w:hAnsi="Times New Roman" w:cs="Times New Roman"/>
        </w:rPr>
        <w:t xml:space="preserve"> dimension table</w:t>
      </w:r>
      <w:r w:rsidR="00083949" w:rsidRPr="00083949">
        <w:rPr>
          <w:rFonts w:ascii="Times New Roman" w:hAnsi="Times New Roman" w:cs="Times New Roman"/>
        </w:rPr>
        <w:t xml:space="preserve"> (</w:t>
      </w:r>
      <w:proofErr w:type="spellStart"/>
      <w:r w:rsidR="00083949" w:rsidRPr="00083949">
        <w:rPr>
          <w:rFonts w:ascii="Times New Roman" w:hAnsi="Times New Roman" w:cs="Times New Roman"/>
          <w:b/>
          <w:bCs/>
          <w:i/>
          <w:iCs/>
        </w:rPr>
        <w:t>telecom_zip_population</w:t>
      </w:r>
      <w:proofErr w:type="spellEnd"/>
      <w:r w:rsidR="00083949" w:rsidRPr="00083949">
        <w:rPr>
          <w:rFonts w:ascii="Times New Roman" w:hAnsi="Times New Roman" w:cs="Times New Roman"/>
        </w:rPr>
        <w:t>) on the zip code with a one-to -many relationship</w:t>
      </w:r>
    </w:p>
    <w:p w14:paraId="27B6130E" w14:textId="77777777" w:rsidR="00083949" w:rsidRPr="00EB6986" w:rsidRDefault="00083949" w:rsidP="007F6890">
      <w:pPr>
        <w:spacing w:after="0" w:line="360" w:lineRule="auto"/>
        <w:jc w:val="both"/>
        <w:rPr>
          <w:rFonts w:ascii="Times New Roman" w:hAnsi="Times New Roman" w:cs="Times New Roman"/>
        </w:rPr>
      </w:pPr>
    </w:p>
    <w:p w14:paraId="1D5FAB2F"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DAX Measures:</w:t>
      </w:r>
    </w:p>
    <w:p w14:paraId="7E02B127" w14:textId="5CF21562" w:rsidR="001046EB" w:rsidRPr="001046EB" w:rsidRDefault="001046EB" w:rsidP="001046EB">
      <w:pPr>
        <w:pStyle w:val="ListParagraph"/>
        <w:numPr>
          <w:ilvl w:val="0"/>
          <w:numId w:val="19"/>
        </w:numPr>
        <w:spacing w:after="0" w:line="360" w:lineRule="auto"/>
        <w:jc w:val="both"/>
        <w:rPr>
          <w:rFonts w:ascii="Times New Roman" w:hAnsi="Times New Roman" w:cs="Times New Roman"/>
        </w:rPr>
      </w:pPr>
      <w:r w:rsidRPr="001046EB">
        <w:rPr>
          <w:rFonts w:ascii="Times New Roman" w:hAnsi="Times New Roman" w:cs="Times New Roman"/>
        </w:rPr>
        <w:t>Churn</w:t>
      </w:r>
      <w:r w:rsidRPr="001046EB">
        <w:rPr>
          <w:rFonts w:ascii="Times New Roman" w:hAnsi="Times New Roman" w:cs="Times New Roman"/>
        </w:rPr>
        <w:t xml:space="preserve"> rate</w:t>
      </w:r>
      <w:r w:rsidRPr="001046EB">
        <w:rPr>
          <w:rFonts w:ascii="Times New Roman" w:hAnsi="Times New Roman" w:cs="Times New Roman"/>
        </w:rPr>
        <w:t>:</w:t>
      </w:r>
      <w:r>
        <w:rPr>
          <w:rFonts w:ascii="Times New Roman" w:hAnsi="Times New Roman" w:cs="Times New Roman"/>
        </w:rPr>
        <w:t xml:space="preserve"> Calculate the percentage of customers who churned</w:t>
      </w:r>
    </w:p>
    <w:p w14:paraId="20B3C338" w14:textId="3DF85710" w:rsidR="007F6890" w:rsidRDefault="001046EB" w:rsidP="001046EB">
      <w:pPr>
        <w:pStyle w:val="ListParagraph"/>
        <w:numPr>
          <w:ilvl w:val="0"/>
          <w:numId w:val="19"/>
        </w:numPr>
        <w:spacing w:after="0" w:line="360" w:lineRule="auto"/>
        <w:jc w:val="both"/>
        <w:rPr>
          <w:rFonts w:ascii="Times New Roman" w:hAnsi="Times New Roman" w:cs="Times New Roman"/>
        </w:rPr>
      </w:pPr>
      <w:r w:rsidRPr="001046EB">
        <w:rPr>
          <w:rFonts w:ascii="Times New Roman" w:hAnsi="Times New Roman" w:cs="Times New Roman"/>
        </w:rPr>
        <w:t xml:space="preserve">Churn </w:t>
      </w:r>
      <w:r>
        <w:rPr>
          <w:rFonts w:ascii="Times New Roman" w:hAnsi="Times New Roman" w:cs="Times New Roman"/>
        </w:rPr>
        <w:t>Revenue: Total amount of revenue lost due to churning</w:t>
      </w:r>
    </w:p>
    <w:p w14:paraId="3DB6CA14" w14:textId="775FA06E" w:rsidR="001046EB" w:rsidRPr="001046EB" w:rsidRDefault="001046EB" w:rsidP="001046EB">
      <w:pPr>
        <w:pStyle w:val="ListParagraph"/>
        <w:numPr>
          <w:ilvl w:val="0"/>
          <w:numId w:val="19"/>
        </w:numPr>
        <w:spacing w:after="0" w:line="360" w:lineRule="auto"/>
        <w:jc w:val="both"/>
        <w:rPr>
          <w:rFonts w:ascii="Times New Roman" w:hAnsi="Times New Roman" w:cs="Times New Roman"/>
        </w:rPr>
      </w:pPr>
      <w:r w:rsidRPr="001046EB">
        <w:rPr>
          <w:rFonts w:ascii="Times New Roman" w:hAnsi="Times New Roman" w:cs="Times New Roman"/>
        </w:rPr>
        <w:t>Total Customers</w:t>
      </w:r>
      <w:r>
        <w:rPr>
          <w:rFonts w:ascii="Times New Roman" w:hAnsi="Times New Roman" w:cs="Times New Roman"/>
        </w:rPr>
        <w:t xml:space="preserve">: </w:t>
      </w:r>
      <w:r w:rsidRPr="001046EB">
        <w:rPr>
          <w:rFonts w:ascii="Times New Roman" w:hAnsi="Times New Roman" w:cs="Times New Roman"/>
        </w:rPr>
        <w:t>Counts the total number of customers.</w:t>
      </w:r>
    </w:p>
    <w:p w14:paraId="19D70626" w14:textId="302E9BEA" w:rsidR="001046EB" w:rsidRDefault="001046EB" w:rsidP="001046EB">
      <w:pPr>
        <w:pStyle w:val="ListParagraph"/>
        <w:numPr>
          <w:ilvl w:val="0"/>
          <w:numId w:val="19"/>
        </w:numPr>
        <w:spacing w:after="0" w:line="360" w:lineRule="auto"/>
        <w:jc w:val="both"/>
        <w:rPr>
          <w:rFonts w:ascii="Times New Roman" w:hAnsi="Times New Roman" w:cs="Times New Roman"/>
        </w:rPr>
      </w:pPr>
      <w:r>
        <w:rPr>
          <w:rFonts w:ascii="Times New Roman" w:hAnsi="Times New Roman" w:cs="Times New Roman"/>
        </w:rPr>
        <w:t>Average revenue per user: Generates the average revenue for users</w:t>
      </w:r>
    </w:p>
    <w:p w14:paraId="76C034E3" w14:textId="77777777" w:rsidR="001046EB" w:rsidRPr="00EB6986" w:rsidRDefault="001046EB" w:rsidP="001046EB">
      <w:pPr>
        <w:pStyle w:val="ListParagraph"/>
        <w:spacing w:after="0" w:line="360" w:lineRule="auto"/>
        <w:jc w:val="both"/>
        <w:rPr>
          <w:rFonts w:ascii="Times New Roman" w:hAnsi="Times New Roman" w:cs="Times New Roman"/>
        </w:rPr>
      </w:pPr>
    </w:p>
    <w:p w14:paraId="33886769"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9. Data Analysis</w:t>
      </w:r>
    </w:p>
    <w:p w14:paraId="12F3E7D0"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Key Metrics &amp; KPIs Analyzed:</w:t>
      </w:r>
    </w:p>
    <w:p w14:paraId="3210C0AC"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Overall churn rate (26.54%) and revenue churn rate (17.24%)</w:t>
      </w:r>
    </w:p>
    <w:p w14:paraId="47BC6378"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Customer demographics (gender, marital status distribution)</w:t>
      </w:r>
    </w:p>
    <w:p w14:paraId="2140DC65"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Service performance by type (Fiber Optic, DSL, Cable)</w:t>
      </w:r>
    </w:p>
    <w:p w14:paraId="5053D473"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Contract type analysis (month-to-month vs. term contracts)</w:t>
      </w:r>
    </w:p>
    <w:p w14:paraId="3B0A1DBD"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Payment method correlation with churn</w:t>
      </w:r>
    </w:p>
    <w:p w14:paraId="0E23ACF6"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Customer tenure segmentation and churn patterns</w:t>
      </w:r>
    </w:p>
    <w:p w14:paraId="09AF0FEB" w14:textId="77777777" w:rsidR="00EB6986" w:rsidRP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Geographic performance across 1,106 cities</w:t>
      </w:r>
    </w:p>
    <w:p w14:paraId="1C0266D7" w14:textId="77777777" w:rsidR="00EB6986" w:rsidRDefault="00EB6986" w:rsidP="007F6890">
      <w:pPr>
        <w:numPr>
          <w:ilvl w:val="0"/>
          <w:numId w:val="5"/>
        </w:numPr>
        <w:spacing w:after="0" w:line="360" w:lineRule="auto"/>
        <w:jc w:val="both"/>
        <w:rPr>
          <w:rFonts w:ascii="Times New Roman" w:hAnsi="Times New Roman" w:cs="Times New Roman"/>
        </w:rPr>
      </w:pPr>
      <w:r w:rsidRPr="00EB6986">
        <w:rPr>
          <w:rFonts w:ascii="Times New Roman" w:hAnsi="Times New Roman" w:cs="Times New Roman"/>
        </w:rPr>
        <w:t>Revenue impact by customer segment ($3.68M churn revenue)</w:t>
      </w:r>
    </w:p>
    <w:p w14:paraId="7720C004" w14:textId="77777777" w:rsidR="007F6890" w:rsidRPr="00EB6986" w:rsidRDefault="007F6890" w:rsidP="007F6890">
      <w:pPr>
        <w:spacing w:after="0" w:line="360" w:lineRule="auto"/>
        <w:ind w:left="720"/>
        <w:jc w:val="both"/>
        <w:rPr>
          <w:rFonts w:ascii="Times New Roman" w:hAnsi="Times New Roman" w:cs="Times New Roman"/>
        </w:rPr>
      </w:pPr>
    </w:p>
    <w:p w14:paraId="23300FFD"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10. Data Visualization</w:t>
      </w:r>
    </w:p>
    <w:p w14:paraId="05E21423" w14:textId="0DEB9545"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 xml:space="preserve">Dashboard Page 1: </w:t>
      </w:r>
      <w:r w:rsidR="008669E9">
        <w:rPr>
          <w:rFonts w:ascii="Times New Roman" w:hAnsi="Times New Roman" w:cs="Times New Roman"/>
          <w:b/>
          <w:bCs/>
        </w:rPr>
        <w:t>Telecom Customer Analysis</w:t>
      </w:r>
    </w:p>
    <w:p w14:paraId="4D2B312B" w14:textId="588B9D1F" w:rsidR="00EB6986" w:rsidRPr="00EB6986" w:rsidRDefault="00EB6986" w:rsidP="007F6890">
      <w:pPr>
        <w:numPr>
          <w:ilvl w:val="0"/>
          <w:numId w:val="6"/>
        </w:numPr>
        <w:spacing w:after="0" w:line="360" w:lineRule="auto"/>
        <w:jc w:val="both"/>
        <w:rPr>
          <w:rFonts w:ascii="Times New Roman" w:hAnsi="Times New Roman" w:cs="Times New Roman"/>
        </w:rPr>
      </w:pPr>
      <w:r w:rsidRPr="00EB6986">
        <w:rPr>
          <w:rFonts w:ascii="Times New Roman" w:hAnsi="Times New Roman" w:cs="Times New Roman"/>
        </w:rPr>
        <w:t xml:space="preserve">KPI Cards: Total Customers (7,043), Churn Rate (26.54%), Total Revenue ($21.37M), </w:t>
      </w:r>
      <w:r w:rsidR="001A11A4">
        <w:rPr>
          <w:rFonts w:ascii="Times New Roman" w:hAnsi="Times New Roman" w:cs="Times New Roman"/>
        </w:rPr>
        <w:t>Total number of cities (1106) and average monthly charge.</w:t>
      </w:r>
    </w:p>
    <w:p w14:paraId="0D0A3024" w14:textId="7F179A14" w:rsidR="00EB6986" w:rsidRDefault="008669E9" w:rsidP="007F6890">
      <w:pPr>
        <w:numPr>
          <w:ilvl w:val="0"/>
          <w:numId w:val="6"/>
        </w:numPr>
        <w:spacing w:after="0" w:line="360" w:lineRule="auto"/>
        <w:jc w:val="both"/>
        <w:rPr>
          <w:rFonts w:ascii="Times New Roman" w:hAnsi="Times New Roman" w:cs="Times New Roman"/>
        </w:rPr>
      </w:pPr>
      <w:r>
        <w:rPr>
          <w:rFonts w:ascii="Times New Roman" w:hAnsi="Times New Roman" w:cs="Times New Roman"/>
        </w:rPr>
        <w:t>Stacked bar</w:t>
      </w:r>
      <w:r w:rsidR="00EB6986" w:rsidRPr="00EB6986">
        <w:rPr>
          <w:rFonts w:ascii="Times New Roman" w:hAnsi="Times New Roman" w:cs="Times New Roman"/>
        </w:rPr>
        <w:t xml:space="preserve"> Chart: Churned Customers by Category (Competitor, Dissatisfaction, Attitude, Price, Other)</w:t>
      </w:r>
      <w:r w:rsidR="001A11A4">
        <w:rPr>
          <w:rFonts w:ascii="Times New Roman" w:hAnsi="Times New Roman" w:cs="Times New Roman"/>
        </w:rPr>
        <w:t>.</w:t>
      </w:r>
    </w:p>
    <w:p w14:paraId="6A7840EA" w14:textId="5D6826B4" w:rsidR="008669E9" w:rsidRPr="00EB6986" w:rsidRDefault="008669E9" w:rsidP="008669E9">
      <w:pPr>
        <w:numPr>
          <w:ilvl w:val="0"/>
          <w:numId w:val="6"/>
        </w:numPr>
        <w:spacing w:after="0" w:line="360" w:lineRule="auto"/>
        <w:jc w:val="both"/>
        <w:rPr>
          <w:rFonts w:ascii="Times New Roman" w:hAnsi="Times New Roman" w:cs="Times New Roman"/>
        </w:rPr>
      </w:pPr>
      <w:r>
        <w:rPr>
          <w:rFonts w:ascii="Times New Roman" w:hAnsi="Times New Roman" w:cs="Times New Roman"/>
        </w:rPr>
        <w:t>Donut</w:t>
      </w:r>
      <w:r w:rsidRPr="00EB6986">
        <w:rPr>
          <w:rFonts w:ascii="Times New Roman" w:hAnsi="Times New Roman" w:cs="Times New Roman"/>
        </w:rPr>
        <w:t xml:space="preserve"> Chart: Gender Distribution </w:t>
      </w:r>
      <w:r>
        <w:rPr>
          <w:rFonts w:ascii="Times New Roman" w:hAnsi="Times New Roman" w:cs="Times New Roman"/>
        </w:rPr>
        <w:t>by churn customers</w:t>
      </w:r>
    </w:p>
    <w:p w14:paraId="5AE58FAC" w14:textId="1D8BE353" w:rsidR="00EB6986" w:rsidRDefault="008669E9" w:rsidP="007F6890">
      <w:pPr>
        <w:numPr>
          <w:ilvl w:val="0"/>
          <w:numId w:val="6"/>
        </w:numPr>
        <w:spacing w:after="0" w:line="360" w:lineRule="auto"/>
        <w:jc w:val="both"/>
        <w:rPr>
          <w:rFonts w:ascii="Times New Roman" w:hAnsi="Times New Roman" w:cs="Times New Roman"/>
        </w:rPr>
      </w:pPr>
      <w:r>
        <w:rPr>
          <w:rFonts w:ascii="Times New Roman" w:hAnsi="Times New Roman" w:cs="Times New Roman"/>
        </w:rPr>
        <w:t>Stacked column</w:t>
      </w:r>
      <w:r w:rsidR="00EB6986" w:rsidRPr="00EB6986">
        <w:rPr>
          <w:rFonts w:ascii="Times New Roman" w:hAnsi="Times New Roman" w:cs="Times New Roman"/>
        </w:rPr>
        <w:t xml:space="preserve"> Chart: Churn by Contract Type (Month-to-Month, One Year, Two Year)</w:t>
      </w:r>
    </w:p>
    <w:p w14:paraId="013959CD" w14:textId="673C9E96" w:rsidR="001A11A4" w:rsidRDefault="001A11A4" w:rsidP="007F6890">
      <w:pPr>
        <w:numPr>
          <w:ilvl w:val="0"/>
          <w:numId w:val="6"/>
        </w:numPr>
        <w:spacing w:after="0" w:line="360" w:lineRule="auto"/>
        <w:jc w:val="both"/>
        <w:rPr>
          <w:rFonts w:ascii="Times New Roman" w:hAnsi="Times New Roman" w:cs="Times New Roman"/>
        </w:rPr>
      </w:pPr>
      <w:r w:rsidRPr="00EB6986">
        <w:rPr>
          <w:rFonts w:ascii="Times New Roman" w:hAnsi="Times New Roman" w:cs="Times New Roman"/>
        </w:rPr>
        <w:t>Stacked Bar</w:t>
      </w:r>
      <w:r>
        <w:rPr>
          <w:rFonts w:ascii="Times New Roman" w:hAnsi="Times New Roman" w:cs="Times New Roman"/>
        </w:rPr>
        <w:t xml:space="preserve"> Chart: Top 10 cities by revenue</w:t>
      </w:r>
    </w:p>
    <w:p w14:paraId="27025C22" w14:textId="08C4E130" w:rsidR="001A11A4" w:rsidRPr="00EB6986" w:rsidRDefault="001A11A4" w:rsidP="001A11A4">
      <w:pPr>
        <w:numPr>
          <w:ilvl w:val="0"/>
          <w:numId w:val="6"/>
        </w:numPr>
        <w:spacing w:after="0" w:line="360" w:lineRule="auto"/>
        <w:jc w:val="both"/>
        <w:rPr>
          <w:rFonts w:ascii="Times New Roman" w:hAnsi="Times New Roman" w:cs="Times New Roman"/>
        </w:rPr>
      </w:pPr>
      <w:r w:rsidRPr="00EB6986">
        <w:rPr>
          <w:rFonts w:ascii="Times New Roman" w:hAnsi="Times New Roman" w:cs="Times New Roman"/>
        </w:rPr>
        <w:t xml:space="preserve">Donut Chart: Churn Rate by Marital Status </w:t>
      </w:r>
    </w:p>
    <w:p w14:paraId="20FA1AAE" w14:textId="7790A86E" w:rsidR="001A11A4" w:rsidRDefault="001A11A4" w:rsidP="001A11A4">
      <w:pPr>
        <w:numPr>
          <w:ilvl w:val="0"/>
          <w:numId w:val="6"/>
        </w:numPr>
        <w:spacing w:after="0" w:line="360" w:lineRule="auto"/>
        <w:jc w:val="both"/>
        <w:rPr>
          <w:rFonts w:ascii="Times New Roman" w:hAnsi="Times New Roman" w:cs="Times New Roman"/>
        </w:rPr>
      </w:pPr>
      <w:r w:rsidRPr="00EB6986">
        <w:rPr>
          <w:rFonts w:ascii="Times New Roman" w:hAnsi="Times New Roman" w:cs="Times New Roman"/>
        </w:rPr>
        <w:t>Stacked Bar</w:t>
      </w:r>
      <w:r>
        <w:rPr>
          <w:rFonts w:ascii="Times New Roman" w:hAnsi="Times New Roman" w:cs="Times New Roman"/>
        </w:rPr>
        <w:t xml:space="preserve"> Chart: </w:t>
      </w:r>
      <w:r>
        <w:rPr>
          <w:rFonts w:ascii="Times New Roman" w:hAnsi="Times New Roman" w:cs="Times New Roman"/>
        </w:rPr>
        <w:t>bottom</w:t>
      </w:r>
      <w:r>
        <w:rPr>
          <w:rFonts w:ascii="Times New Roman" w:hAnsi="Times New Roman" w:cs="Times New Roman"/>
        </w:rPr>
        <w:t xml:space="preserve"> 10 cities by revenue</w:t>
      </w:r>
    </w:p>
    <w:p w14:paraId="3EC0D1C9" w14:textId="77777777" w:rsidR="008669E9" w:rsidRPr="00EB6986" w:rsidRDefault="008669E9" w:rsidP="001A11A4">
      <w:pPr>
        <w:spacing w:after="0" w:line="360" w:lineRule="auto"/>
        <w:jc w:val="both"/>
        <w:rPr>
          <w:rFonts w:ascii="Times New Roman" w:hAnsi="Times New Roman" w:cs="Times New Roman"/>
        </w:rPr>
      </w:pPr>
    </w:p>
    <w:p w14:paraId="5B8E72A8" w14:textId="77777777" w:rsidR="001A11A4" w:rsidRDefault="00EB6986" w:rsidP="001A11A4">
      <w:pPr>
        <w:tabs>
          <w:tab w:val="num" w:pos="720"/>
        </w:tabs>
        <w:spacing w:after="0" w:line="360" w:lineRule="auto"/>
        <w:jc w:val="both"/>
        <w:rPr>
          <w:rFonts w:ascii="Times New Roman" w:hAnsi="Times New Roman" w:cs="Times New Roman"/>
          <w:b/>
          <w:bCs/>
        </w:rPr>
      </w:pPr>
      <w:r w:rsidRPr="00EB6986">
        <w:rPr>
          <w:rFonts w:ascii="Times New Roman" w:hAnsi="Times New Roman" w:cs="Times New Roman"/>
          <w:b/>
          <w:bCs/>
        </w:rPr>
        <w:t xml:space="preserve">Dashboard Page 2: </w:t>
      </w:r>
      <w:r w:rsidR="001A11A4" w:rsidRPr="001A11A4">
        <w:rPr>
          <w:rFonts w:ascii="Times New Roman" w:hAnsi="Times New Roman" w:cs="Times New Roman"/>
          <w:b/>
          <w:bCs/>
        </w:rPr>
        <w:t>Telecom Churn Service Analysis</w:t>
      </w:r>
    </w:p>
    <w:p w14:paraId="1936A123" w14:textId="36E0BF9B" w:rsidR="001A11A4" w:rsidRPr="00EB6986" w:rsidRDefault="001A11A4" w:rsidP="001A11A4">
      <w:pPr>
        <w:numPr>
          <w:ilvl w:val="0"/>
          <w:numId w:val="17"/>
        </w:numPr>
        <w:spacing w:after="0" w:line="360" w:lineRule="auto"/>
        <w:jc w:val="both"/>
        <w:rPr>
          <w:rFonts w:ascii="Times New Roman" w:hAnsi="Times New Roman" w:cs="Times New Roman"/>
        </w:rPr>
      </w:pPr>
      <w:r w:rsidRPr="00EB6986">
        <w:rPr>
          <w:rFonts w:ascii="Times New Roman" w:hAnsi="Times New Roman" w:cs="Times New Roman"/>
        </w:rPr>
        <w:lastRenderedPageBreak/>
        <w:t>KPI Cards: Total Customers (7,043), Total Revenue ($21.37M), Churned Revenue ($3.68M)</w:t>
      </w:r>
      <w:r>
        <w:rPr>
          <w:rFonts w:ascii="Times New Roman" w:hAnsi="Times New Roman" w:cs="Times New Roman"/>
        </w:rPr>
        <w:t xml:space="preserve">, </w:t>
      </w:r>
      <w:r w:rsidRPr="00EB6986">
        <w:rPr>
          <w:rFonts w:ascii="Times New Roman" w:hAnsi="Times New Roman" w:cs="Times New Roman"/>
        </w:rPr>
        <w:t>Churn Rate (26.54%),</w:t>
      </w:r>
      <w:r>
        <w:rPr>
          <w:rFonts w:ascii="Times New Roman" w:hAnsi="Times New Roman" w:cs="Times New Roman"/>
        </w:rPr>
        <w:t xml:space="preserve"> annual average rate per user ($3034.38)</w:t>
      </w:r>
    </w:p>
    <w:p w14:paraId="5DB399A3" w14:textId="0FF20E3D" w:rsidR="00EB6986" w:rsidRPr="001A11A4" w:rsidRDefault="001A11A4" w:rsidP="001A11A4">
      <w:pPr>
        <w:pStyle w:val="ListParagraph"/>
        <w:numPr>
          <w:ilvl w:val="0"/>
          <w:numId w:val="17"/>
        </w:numPr>
        <w:tabs>
          <w:tab w:val="num" w:pos="720"/>
        </w:tabs>
        <w:spacing w:after="0" w:line="360" w:lineRule="auto"/>
        <w:jc w:val="both"/>
        <w:rPr>
          <w:rFonts w:ascii="Times New Roman" w:hAnsi="Times New Roman" w:cs="Times New Roman"/>
        </w:rPr>
      </w:pPr>
      <w:r>
        <w:rPr>
          <w:rFonts w:ascii="Times New Roman" w:hAnsi="Times New Roman" w:cs="Times New Roman"/>
        </w:rPr>
        <w:t xml:space="preserve">Stacked </w:t>
      </w:r>
      <w:r w:rsidR="00EB6986" w:rsidRPr="001A11A4">
        <w:rPr>
          <w:rFonts w:ascii="Times New Roman" w:hAnsi="Times New Roman" w:cs="Times New Roman"/>
        </w:rPr>
        <w:t>Bar Chart: Churned Customers by Internet Type (Fiber Optic: 1,236, DSL: 307, Cable: 213)</w:t>
      </w:r>
    </w:p>
    <w:p w14:paraId="4E19D8AE" w14:textId="0C9B25A6" w:rsidR="00EB6986" w:rsidRPr="00EB6986" w:rsidRDefault="001A11A4" w:rsidP="007F6890">
      <w:pPr>
        <w:numPr>
          <w:ilvl w:val="0"/>
          <w:numId w:val="7"/>
        </w:numPr>
        <w:spacing w:after="0" w:line="360" w:lineRule="auto"/>
        <w:jc w:val="both"/>
        <w:rPr>
          <w:rFonts w:ascii="Times New Roman" w:hAnsi="Times New Roman" w:cs="Times New Roman"/>
        </w:rPr>
      </w:pPr>
      <w:r>
        <w:rPr>
          <w:rFonts w:ascii="Times New Roman" w:hAnsi="Times New Roman" w:cs="Times New Roman"/>
        </w:rPr>
        <w:t>Donut</w:t>
      </w:r>
      <w:r w:rsidR="00EB6986" w:rsidRPr="00EB6986">
        <w:rPr>
          <w:rFonts w:ascii="Times New Roman" w:hAnsi="Times New Roman" w:cs="Times New Roman"/>
        </w:rPr>
        <w:t xml:space="preserve"> Chart: Customers by Paperless Billing (Yes: 25.08%, No: 74.91%)</w:t>
      </w:r>
    </w:p>
    <w:p w14:paraId="509A7C94" w14:textId="1C8FD7C0" w:rsidR="00EB6986" w:rsidRPr="00EB6986" w:rsidRDefault="00EB6986" w:rsidP="007F6890">
      <w:pPr>
        <w:numPr>
          <w:ilvl w:val="0"/>
          <w:numId w:val="7"/>
        </w:numPr>
        <w:spacing w:after="0" w:line="360" w:lineRule="auto"/>
        <w:jc w:val="both"/>
        <w:rPr>
          <w:rFonts w:ascii="Times New Roman" w:hAnsi="Times New Roman" w:cs="Times New Roman"/>
        </w:rPr>
      </w:pPr>
      <w:r w:rsidRPr="00EB6986">
        <w:rPr>
          <w:rFonts w:ascii="Times New Roman" w:hAnsi="Times New Roman" w:cs="Times New Roman"/>
        </w:rPr>
        <w:t>Stacked Column</w:t>
      </w:r>
      <w:r w:rsidR="001A11A4">
        <w:rPr>
          <w:rFonts w:ascii="Times New Roman" w:hAnsi="Times New Roman" w:cs="Times New Roman"/>
        </w:rPr>
        <w:t xml:space="preserve"> chart</w:t>
      </w:r>
      <w:r w:rsidRPr="00EB6986">
        <w:rPr>
          <w:rFonts w:ascii="Times New Roman" w:hAnsi="Times New Roman" w:cs="Times New Roman"/>
        </w:rPr>
        <w:t>: Churned Customer by Online Security Status</w:t>
      </w:r>
    </w:p>
    <w:p w14:paraId="5EB013E6" w14:textId="2AC89102" w:rsidR="001A11A4" w:rsidRDefault="001A11A4" w:rsidP="001A11A4">
      <w:pPr>
        <w:numPr>
          <w:ilvl w:val="0"/>
          <w:numId w:val="7"/>
        </w:numPr>
        <w:spacing w:after="0" w:line="360" w:lineRule="auto"/>
        <w:jc w:val="both"/>
        <w:rPr>
          <w:rFonts w:ascii="Times New Roman" w:hAnsi="Times New Roman" w:cs="Times New Roman"/>
        </w:rPr>
      </w:pPr>
      <w:r w:rsidRPr="00EB6986">
        <w:rPr>
          <w:rFonts w:ascii="Times New Roman" w:hAnsi="Times New Roman" w:cs="Times New Roman"/>
        </w:rPr>
        <w:t>Stacked Column</w:t>
      </w:r>
      <w:r>
        <w:rPr>
          <w:rFonts w:ascii="Times New Roman" w:hAnsi="Times New Roman" w:cs="Times New Roman"/>
        </w:rPr>
        <w:t xml:space="preserve"> chart</w:t>
      </w:r>
      <w:r w:rsidRPr="00EB6986">
        <w:rPr>
          <w:rFonts w:ascii="Times New Roman" w:hAnsi="Times New Roman" w:cs="Times New Roman"/>
        </w:rPr>
        <w:t xml:space="preserve">: Churned Customer by </w:t>
      </w:r>
      <w:r>
        <w:rPr>
          <w:rFonts w:ascii="Times New Roman" w:hAnsi="Times New Roman" w:cs="Times New Roman"/>
        </w:rPr>
        <w:t>Payment method.</w:t>
      </w:r>
    </w:p>
    <w:p w14:paraId="12CDB525" w14:textId="47A95248" w:rsidR="001A11A4" w:rsidRDefault="001A11A4" w:rsidP="001A11A4">
      <w:pPr>
        <w:numPr>
          <w:ilvl w:val="0"/>
          <w:numId w:val="7"/>
        </w:numPr>
        <w:spacing w:after="0" w:line="360" w:lineRule="auto"/>
        <w:jc w:val="both"/>
        <w:rPr>
          <w:rFonts w:ascii="Times New Roman" w:hAnsi="Times New Roman" w:cs="Times New Roman"/>
        </w:rPr>
      </w:pPr>
      <w:r w:rsidRPr="00EB6986">
        <w:rPr>
          <w:rFonts w:ascii="Times New Roman" w:hAnsi="Times New Roman" w:cs="Times New Roman"/>
        </w:rPr>
        <w:t>Stacked Column</w:t>
      </w:r>
      <w:r>
        <w:rPr>
          <w:rFonts w:ascii="Times New Roman" w:hAnsi="Times New Roman" w:cs="Times New Roman"/>
        </w:rPr>
        <w:t xml:space="preserve"> chart</w:t>
      </w:r>
      <w:r w:rsidRPr="00EB6986">
        <w:rPr>
          <w:rFonts w:ascii="Times New Roman" w:hAnsi="Times New Roman" w:cs="Times New Roman"/>
        </w:rPr>
        <w:t xml:space="preserve">: Churned Customer by Online </w:t>
      </w:r>
      <w:r>
        <w:rPr>
          <w:rFonts w:ascii="Times New Roman" w:hAnsi="Times New Roman" w:cs="Times New Roman"/>
        </w:rPr>
        <w:t>backup.</w:t>
      </w:r>
    </w:p>
    <w:p w14:paraId="304DEB07" w14:textId="45C66395" w:rsidR="001A11A4" w:rsidRPr="00EB6986" w:rsidRDefault="001A11A4" w:rsidP="001A11A4">
      <w:pPr>
        <w:numPr>
          <w:ilvl w:val="0"/>
          <w:numId w:val="7"/>
        </w:numPr>
        <w:spacing w:after="0" w:line="360" w:lineRule="auto"/>
        <w:jc w:val="both"/>
        <w:rPr>
          <w:rFonts w:ascii="Times New Roman" w:hAnsi="Times New Roman" w:cs="Times New Roman"/>
        </w:rPr>
      </w:pPr>
      <w:r w:rsidRPr="00EB6986">
        <w:rPr>
          <w:rFonts w:ascii="Times New Roman" w:hAnsi="Times New Roman" w:cs="Times New Roman"/>
        </w:rPr>
        <w:t>Stacked Column</w:t>
      </w:r>
      <w:r>
        <w:rPr>
          <w:rFonts w:ascii="Times New Roman" w:hAnsi="Times New Roman" w:cs="Times New Roman"/>
        </w:rPr>
        <w:t xml:space="preserve"> chart</w:t>
      </w:r>
      <w:r w:rsidRPr="00EB6986">
        <w:rPr>
          <w:rFonts w:ascii="Times New Roman" w:hAnsi="Times New Roman" w:cs="Times New Roman"/>
        </w:rPr>
        <w:t>: Churned Customer by Online Security Status</w:t>
      </w:r>
      <w:r>
        <w:rPr>
          <w:rFonts w:ascii="Times New Roman" w:hAnsi="Times New Roman" w:cs="Times New Roman"/>
        </w:rPr>
        <w:t>.</w:t>
      </w:r>
    </w:p>
    <w:p w14:paraId="3EDBEA28" w14:textId="251F9524" w:rsidR="001A11A4" w:rsidRPr="00EB6986" w:rsidRDefault="001A11A4" w:rsidP="001A11A4">
      <w:pPr>
        <w:numPr>
          <w:ilvl w:val="0"/>
          <w:numId w:val="7"/>
        </w:numPr>
        <w:spacing w:after="0" w:line="360" w:lineRule="auto"/>
        <w:jc w:val="both"/>
        <w:rPr>
          <w:rFonts w:ascii="Times New Roman" w:hAnsi="Times New Roman" w:cs="Times New Roman"/>
        </w:rPr>
      </w:pPr>
      <w:r w:rsidRPr="00EB6986">
        <w:rPr>
          <w:rFonts w:ascii="Times New Roman" w:hAnsi="Times New Roman" w:cs="Times New Roman"/>
        </w:rPr>
        <w:t xml:space="preserve">Stacked </w:t>
      </w:r>
      <w:r>
        <w:rPr>
          <w:rFonts w:ascii="Times New Roman" w:hAnsi="Times New Roman" w:cs="Times New Roman"/>
        </w:rPr>
        <w:t>bar</w:t>
      </w:r>
      <w:r>
        <w:rPr>
          <w:rFonts w:ascii="Times New Roman" w:hAnsi="Times New Roman" w:cs="Times New Roman"/>
        </w:rPr>
        <w:t xml:space="preserve"> chart</w:t>
      </w:r>
      <w:r w:rsidRPr="00EB6986">
        <w:rPr>
          <w:rFonts w:ascii="Times New Roman" w:hAnsi="Times New Roman" w:cs="Times New Roman"/>
        </w:rPr>
        <w:t xml:space="preserve">: </w:t>
      </w:r>
      <w:r>
        <w:rPr>
          <w:rFonts w:ascii="Times New Roman" w:hAnsi="Times New Roman" w:cs="Times New Roman"/>
        </w:rPr>
        <w:t>Customer tenure segment by status.</w:t>
      </w:r>
    </w:p>
    <w:p w14:paraId="24717979" w14:textId="77777777" w:rsidR="001A11A4" w:rsidRPr="00EB6986" w:rsidRDefault="001A11A4" w:rsidP="001A11A4">
      <w:pPr>
        <w:spacing w:after="0" w:line="360" w:lineRule="auto"/>
        <w:ind w:left="720"/>
        <w:jc w:val="both"/>
        <w:rPr>
          <w:rFonts w:ascii="Times New Roman" w:hAnsi="Times New Roman" w:cs="Times New Roman"/>
        </w:rPr>
      </w:pPr>
    </w:p>
    <w:p w14:paraId="152C10B2" w14:textId="77777777" w:rsidR="001A11A4" w:rsidRDefault="001A11A4" w:rsidP="007F6890">
      <w:pPr>
        <w:spacing w:after="0" w:line="360" w:lineRule="auto"/>
        <w:jc w:val="both"/>
        <w:rPr>
          <w:rFonts w:ascii="Times New Roman" w:hAnsi="Times New Roman" w:cs="Times New Roman"/>
          <w:b/>
          <w:bCs/>
        </w:rPr>
      </w:pPr>
    </w:p>
    <w:p w14:paraId="7E2A7651" w14:textId="36FFFA24"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11. Key Insights</w:t>
      </w:r>
    </w:p>
    <w:p w14:paraId="3E0A08AC"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Demographic &amp; Contract Insights:</w:t>
      </w:r>
    </w:p>
    <w:p w14:paraId="21FB8315" w14:textId="77777777" w:rsidR="00EB6986" w:rsidRPr="00EB6986" w:rsidRDefault="00EB6986" w:rsidP="007F6890">
      <w:pPr>
        <w:numPr>
          <w:ilvl w:val="0"/>
          <w:numId w:val="9"/>
        </w:numPr>
        <w:spacing w:after="0" w:line="360" w:lineRule="auto"/>
        <w:jc w:val="both"/>
        <w:rPr>
          <w:rFonts w:ascii="Times New Roman" w:hAnsi="Times New Roman" w:cs="Times New Roman"/>
        </w:rPr>
      </w:pPr>
      <w:r w:rsidRPr="00EB6986">
        <w:rPr>
          <w:rFonts w:ascii="Times New Roman" w:hAnsi="Times New Roman" w:cs="Times New Roman"/>
        </w:rPr>
        <w:t>Married customers represent 64% of churned customers, indicating family decision-making impacts retention</w:t>
      </w:r>
    </w:p>
    <w:p w14:paraId="48E072E0" w14:textId="77777777" w:rsidR="00EB6986" w:rsidRPr="00EB6986" w:rsidRDefault="00EB6986" w:rsidP="007F6890">
      <w:pPr>
        <w:numPr>
          <w:ilvl w:val="0"/>
          <w:numId w:val="9"/>
        </w:numPr>
        <w:spacing w:after="0" w:line="360" w:lineRule="auto"/>
        <w:jc w:val="both"/>
        <w:rPr>
          <w:rFonts w:ascii="Times New Roman" w:hAnsi="Times New Roman" w:cs="Times New Roman"/>
        </w:rPr>
      </w:pPr>
      <w:r w:rsidRPr="00EB6986">
        <w:rPr>
          <w:rFonts w:ascii="Times New Roman" w:hAnsi="Times New Roman" w:cs="Times New Roman"/>
        </w:rPr>
        <w:t>Month-to-month contract holders are 3x more likely to churn than customers with annual contracts</w:t>
      </w:r>
    </w:p>
    <w:p w14:paraId="65A3E8B2" w14:textId="77777777" w:rsidR="00EB6986" w:rsidRPr="00EB6986" w:rsidRDefault="00EB6986" w:rsidP="007F6890">
      <w:pPr>
        <w:numPr>
          <w:ilvl w:val="0"/>
          <w:numId w:val="9"/>
        </w:numPr>
        <w:spacing w:after="0" w:line="360" w:lineRule="auto"/>
        <w:jc w:val="both"/>
        <w:rPr>
          <w:rFonts w:ascii="Times New Roman" w:hAnsi="Times New Roman" w:cs="Times New Roman"/>
        </w:rPr>
      </w:pPr>
      <w:r w:rsidRPr="00EB6986">
        <w:rPr>
          <w:rFonts w:ascii="Times New Roman" w:hAnsi="Times New Roman" w:cs="Times New Roman"/>
        </w:rPr>
        <w:t>New customers (0-3 months tenure) show the highest churn volume, revealing onboarding issues</w:t>
      </w:r>
    </w:p>
    <w:p w14:paraId="5C22CF07"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Service &amp; Product Insights:</w:t>
      </w:r>
    </w:p>
    <w:p w14:paraId="3E6D1BA1" w14:textId="77777777" w:rsidR="00EB6986" w:rsidRPr="00EB6986" w:rsidRDefault="00EB6986" w:rsidP="007F6890">
      <w:pPr>
        <w:numPr>
          <w:ilvl w:val="0"/>
          <w:numId w:val="10"/>
        </w:numPr>
        <w:spacing w:after="0" w:line="360" w:lineRule="auto"/>
        <w:jc w:val="both"/>
        <w:rPr>
          <w:rFonts w:ascii="Times New Roman" w:hAnsi="Times New Roman" w:cs="Times New Roman"/>
        </w:rPr>
      </w:pPr>
      <w:r w:rsidRPr="00EB6986">
        <w:rPr>
          <w:rFonts w:ascii="Times New Roman" w:hAnsi="Times New Roman" w:cs="Times New Roman"/>
        </w:rPr>
        <w:t>Fiber Optic internet customers account for 66% of all churns (1,236 customers), indicating critical service quality issues</w:t>
      </w:r>
    </w:p>
    <w:p w14:paraId="7AC9D264" w14:textId="77777777" w:rsidR="00EB6986" w:rsidRPr="00EB6986" w:rsidRDefault="00EB6986" w:rsidP="007F6890">
      <w:pPr>
        <w:numPr>
          <w:ilvl w:val="0"/>
          <w:numId w:val="10"/>
        </w:numPr>
        <w:spacing w:after="0" w:line="360" w:lineRule="auto"/>
        <w:jc w:val="both"/>
        <w:rPr>
          <w:rFonts w:ascii="Times New Roman" w:hAnsi="Times New Roman" w:cs="Times New Roman"/>
        </w:rPr>
      </w:pPr>
      <w:r w:rsidRPr="00EB6986">
        <w:rPr>
          <w:rFonts w:ascii="Times New Roman" w:hAnsi="Times New Roman" w:cs="Times New Roman"/>
        </w:rPr>
        <w:t>Customers without Online Security services are 40% more likely to churn</w:t>
      </w:r>
    </w:p>
    <w:p w14:paraId="2B993D8A" w14:textId="77777777" w:rsidR="00EB6986" w:rsidRPr="00EB6986" w:rsidRDefault="00EB6986" w:rsidP="007F6890">
      <w:pPr>
        <w:numPr>
          <w:ilvl w:val="0"/>
          <w:numId w:val="10"/>
        </w:numPr>
        <w:spacing w:after="0" w:line="360" w:lineRule="auto"/>
        <w:jc w:val="both"/>
        <w:rPr>
          <w:rFonts w:ascii="Times New Roman" w:hAnsi="Times New Roman" w:cs="Times New Roman"/>
        </w:rPr>
      </w:pPr>
      <w:r w:rsidRPr="00EB6986">
        <w:rPr>
          <w:rFonts w:ascii="Times New Roman" w:hAnsi="Times New Roman" w:cs="Times New Roman"/>
        </w:rPr>
        <w:t>Electronic payment users (Bank Withdrawal, Credit Card) represent 92% of churned customers</w:t>
      </w:r>
    </w:p>
    <w:p w14:paraId="30DAB0AC"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Financial &amp; Geographic Insights:</w:t>
      </w:r>
    </w:p>
    <w:p w14:paraId="50B892A5" w14:textId="77777777" w:rsidR="00EB6986" w:rsidRPr="00EB6986" w:rsidRDefault="00EB6986" w:rsidP="007F6890">
      <w:pPr>
        <w:numPr>
          <w:ilvl w:val="0"/>
          <w:numId w:val="11"/>
        </w:numPr>
        <w:spacing w:after="0" w:line="360" w:lineRule="auto"/>
        <w:jc w:val="both"/>
        <w:rPr>
          <w:rFonts w:ascii="Times New Roman" w:hAnsi="Times New Roman" w:cs="Times New Roman"/>
        </w:rPr>
      </w:pPr>
      <w:r w:rsidRPr="00EB6986">
        <w:rPr>
          <w:rFonts w:ascii="Times New Roman" w:hAnsi="Times New Roman" w:cs="Times New Roman"/>
        </w:rPr>
        <w:t>Top revenue cities (Los Angeles, San Diego) also generate the highest churn volume, representing maximum financial risk</w:t>
      </w:r>
    </w:p>
    <w:p w14:paraId="53DEADD0" w14:textId="77777777" w:rsidR="00EB6986" w:rsidRPr="00EB6986" w:rsidRDefault="00EB6986" w:rsidP="007F6890">
      <w:pPr>
        <w:numPr>
          <w:ilvl w:val="0"/>
          <w:numId w:val="11"/>
        </w:numPr>
        <w:spacing w:after="0" w:line="360" w:lineRule="auto"/>
        <w:jc w:val="both"/>
        <w:rPr>
          <w:rFonts w:ascii="Times New Roman" w:hAnsi="Times New Roman" w:cs="Times New Roman"/>
        </w:rPr>
      </w:pPr>
      <w:r w:rsidRPr="00EB6986">
        <w:rPr>
          <w:rFonts w:ascii="Times New Roman" w:hAnsi="Times New Roman" w:cs="Times New Roman"/>
        </w:rPr>
        <w:t>The 17.24% revenue churn rate indicates loss of high-value customers</w:t>
      </w:r>
    </w:p>
    <w:p w14:paraId="20BEF7A8" w14:textId="77777777" w:rsidR="00EB6986" w:rsidRDefault="00EB6986" w:rsidP="007F6890">
      <w:pPr>
        <w:numPr>
          <w:ilvl w:val="0"/>
          <w:numId w:val="11"/>
        </w:numPr>
        <w:spacing w:after="0" w:line="360" w:lineRule="auto"/>
        <w:jc w:val="both"/>
        <w:rPr>
          <w:rFonts w:ascii="Times New Roman" w:hAnsi="Times New Roman" w:cs="Times New Roman"/>
        </w:rPr>
      </w:pPr>
      <w:r w:rsidRPr="00EB6986">
        <w:rPr>
          <w:rFonts w:ascii="Times New Roman" w:hAnsi="Times New Roman" w:cs="Times New Roman"/>
        </w:rPr>
        <w:t>ARPU of $3,034.38 suggests significant revenue opportunity in retaining at-risk customers</w:t>
      </w:r>
    </w:p>
    <w:p w14:paraId="49DBAE49" w14:textId="77777777" w:rsidR="001A11A4" w:rsidRPr="00EB6986" w:rsidRDefault="001A11A4" w:rsidP="001A11A4">
      <w:pPr>
        <w:spacing w:after="0" w:line="360" w:lineRule="auto"/>
        <w:ind w:left="720"/>
        <w:jc w:val="both"/>
        <w:rPr>
          <w:rFonts w:ascii="Times New Roman" w:hAnsi="Times New Roman" w:cs="Times New Roman"/>
        </w:rPr>
      </w:pPr>
    </w:p>
    <w:p w14:paraId="592F9B81"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12. Recommendations</w:t>
      </w:r>
    </w:p>
    <w:p w14:paraId="126D9BE7"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Immediate Actions (0-3 months):</w:t>
      </w:r>
    </w:p>
    <w:p w14:paraId="12029FF3" w14:textId="77777777" w:rsidR="00EB6986" w:rsidRPr="00EB6986" w:rsidRDefault="00EB6986" w:rsidP="007F6890">
      <w:pPr>
        <w:numPr>
          <w:ilvl w:val="0"/>
          <w:numId w:val="12"/>
        </w:numPr>
        <w:spacing w:after="0" w:line="360" w:lineRule="auto"/>
        <w:jc w:val="both"/>
        <w:rPr>
          <w:rFonts w:ascii="Times New Roman" w:hAnsi="Times New Roman" w:cs="Times New Roman"/>
        </w:rPr>
      </w:pPr>
      <w:r w:rsidRPr="00EB6986">
        <w:rPr>
          <w:rFonts w:ascii="Times New Roman" w:hAnsi="Times New Roman" w:cs="Times New Roman"/>
        </w:rPr>
        <w:t>Launch targeted retention campaign for Month-to-Month Fiber Optic customers in major metropolitan areas</w:t>
      </w:r>
    </w:p>
    <w:p w14:paraId="09BED525" w14:textId="77777777" w:rsidR="00EB6986" w:rsidRPr="00EB6986" w:rsidRDefault="00EB6986" w:rsidP="007F6890">
      <w:pPr>
        <w:numPr>
          <w:ilvl w:val="0"/>
          <w:numId w:val="12"/>
        </w:numPr>
        <w:spacing w:after="0" w:line="360" w:lineRule="auto"/>
        <w:jc w:val="both"/>
        <w:rPr>
          <w:rFonts w:ascii="Times New Roman" w:hAnsi="Times New Roman" w:cs="Times New Roman"/>
        </w:rPr>
      </w:pPr>
      <w:r w:rsidRPr="00EB6986">
        <w:rPr>
          <w:rFonts w:ascii="Times New Roman" w:hAnsi="Times New Roman" w:cs="Times New Roman"/>
        </w:rPr>
        <w:t>Implement "First 90 Days" onboarding program with proactive support check-ins</w:t>
      </w:r>
    </w:p>
    <w:p w14:paraId="790391D4" w14:textId="77777777" w:rsidR="00EB6986" w:rsidRPr="00EB6986" w:rsidRDefault="00EB6986" w:rsidP="007F6890">
      <w:pPr>
        <w:numPr>
          <w:ilvl w:val="0"/>
          <w:numId w:val="12"/>
        </w:numPr>
        <w:spacing w:after="0" w:line="360" w:lineRule="auto"/>
        <w:jc w:val="both"/>
        <w:rPr>
          <w:rFonts w:ascii="Times New Roman" w:hAnsi="Times New Roman" w:cs="Times New Roman"/>
        </w:rPr>
      </w:pPr>
      <w:r w:rsidRPr="00EB6986">
        <w:rPr>
          <w:rFonts w:ascii="Times New Roman" w:hAnsi="Times New Roman" w:cs="Times New Roman"/>
        </w:rPr>
        <w:lastRenderedPageBreak/>
        <w:t>Create contract conversion incentives to move high-risk customers to annual agreements</w:t>
      </w:r>
    </w:p>
    <w:p w14:paraId="18FE645C"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Strategic Initiatives (3-12 months):</w:t>
      </w:r>
    </w:p>
    <w:p w14:paraId="725CD817" w14:textId="77777777" w:rsidR="00EB6986" w:rsidRPr="00EB6986" w:rsidRDefault="00EB6986" w:rsidP="007F6890">
      <w:pPr>
        <w:numPr>
          <w:ilvl w:val="0"/>
          <w:numId w:val="13"/>
        </w:numPr>
        <w:spacing w:after="0" w:line="360" w:lineRule="auto"/>
        <w:jc w:val="both"/>
        <w:rPr>
          <w:rFonts w:ascii="Times New Roman" w:hAnsi="Times New Roman" w:cs="Times New Roman"/>
        </w:rPr>
      </w:pPr>
      <w:r w:rsidRPr="00EB6986">
        <w:rPr>
          <w:rFonts w:ascii="Times New Roman" w:hAnsi="Times New Roman" w:cs="Times New Roman"/>
        </w:rPr>
        <w:t>Conduct comprehensive Fiber Optic service quality review and infrastructure assessment</w:t>
      </w:r>
    </w:p>
    <w:p w14:paraId="6EDACCCF" w14:textId="77777777" w:rsidR="00EB6986" w:rsidRPr="00EB6986" w:rsidRDefault="00EB6986" w:rsidP="007F6890">
      <w:pPr>
        <w:numPr>
          <w:ilvl w:val="0"/>
          <w:numId w:val="13"/>
        </w:numPr>
        <w:spacing w:after="0" w:line="360" w:lineRule="auto"/>
        <w:jc w:val="both"/>
        <w:rPr>
          <w:rFonts w:ascii="Times New Roman" w:hAnsi="Times New Roman" w:cs="Times New Roman"/>
        </w:rPr>
      </w:pPr>
      <w:r w:rsidRPr="00EB6986">
        <w:rPr>
          <w:rFonts w:ascii="Times New Roman" w:hAnsi="Times New Roman" w:cs="Times New Roman"/>
        </w:rPr>
        <w:t>Develop bundled service packages including Online Security to increase customer stickiness</w:t>
      </w:r>
    </w:p>
    <w:p w14:paraId="5AF0151D" w14:textId="77777777" w:rsidR="00EB6986" w:rsidRPr="00EB6986" w:rsidRDefault="00EB6986" w:rsidP="007F6890">
      <w:pPr>
        <w:numPr>
          <w:ilvl w:val="0"/>
          <w:numId w:val="13"/>
        </w:numPr>
        <w:spacing w:after="0" w:line="360" w:lineRule="auto"/>
        <w:jc w:val="both"/>
        <w:rPr>
          <w:rFonts w:ascii="Times New Roman" w:hAnsi="Times New Roman" w:cs="Times New Roman"/>
        </w:rPr>
      </w:pPr>
      <w:r w:rsidRPr="00EB6986">
        <w:rPr>
          <w:rFonts w:ascii="Times New Roman" w:hAnsi="Times New Roman" w:cs="Times New Roman"/>
        </w:rPr>
        <w:t>Redesign billing communications for paperless billing customers to enhance engagement</w:t>
      </w:r>
    </w:p>
    <w:p w14:paraId="4766D360" w14:textId="77777777" w:rsidR="00EB6986" w:rsidRP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b/>
          <w:bCs/>
        </w:rPr>
        <w:t>Long-term Transformations (12+ months):</w:t>
      </w:r>
    </w:p>
    <w:p w14:paraId="4EC7DB8C" w14:textId="77777777" w:rsidR="00EB6986" w:rsidRPr="00EB6986" w:rsidRDefault="00EB6986" w:rsidP="007F6890">
      <w:pPr>
        <w:numPr>
          <w:ilvl w:val="0"/>
          <w:numId w:val="14"/>
        </w:numPr>
        <w:spacing w:after="0" w:line="360" w:lineRule="auto"/>
        <w:jc w:val="both"/>
        <w:rPr>
          <w:rFonts w:ascii="Times New Roman" w:hAnsi="Times New Roman" w:cs="Times New Roman"/>
        </w:rPr>
      </w:pPr>
      <w:r w:rsidRPr="00EB6986">
        <w:rPr>
          <w:rFonts w:ascii="Times New Roman" w:hAnsi="Times New Roman" w:cs="Times New Roman"/>
        </w:rPr>
        <w:t>Build predictive churn modeling capability for proactive intervention</w:t>
      </w:r>
    </w:p>
    <w:p w14:paraId="643E633F" w14:textId="77777777" w:rsidR="00EB6986" w:rsidRPr="00EB6986" w:rsidRDefault="00EB6986" w:rsidP="007F6890">
      <w:pPr>
        <w:numPr>
          <w:ilvl w:val="0"/>
          <w:numId w:val="14"/>
        </w:numPr>
        <w:spacing w:after="0" w:line="360" w:lineRule="auto"/>
        <w:jc w:val="both"/>
        <w:rPr>
          <w:rFonts w:ascii="Times New Roman" w:hAnsi="Times New Roman" w:cs="Times New Roman"/>
        </w:rPr>
      </w:pPr>
      <w:r w:rsidRPr="00EB6986">
        <w:rPr>
          <w:rFonts w:ascii="Times New Roman" w:hAnsi="Times New Roman" w:cs="Times New Roman"/>
        </w:rPr>
        <w:t>Establish cross-functional churn task force with representatives from product, support, and marketing</w:t>
      </w:r>
    </w:p>
    <w:p w14:paraId="48725C7A" w14:textId="77777777" w:rsidR="00EB6986" w:rsidRDefault="00EB6986" w:rsidP="007F6890">
      <w:pPr>
        <w:numPr>
          <w:ilvl w:val="0"/>
          <w:numId w:val="14"/>
        </w:numPr>
        <w:spacing w:after="0" w:line="360" w:lineRule="auto"/>
        <w:jc w:val="both"/>
        <w:rPr>
          <w:rFonts w:ascii="Times New Roman" w:hAnsi="Times New Roman" w:cs="Times New Roman"/>
        </w:rPr>
      </w:pPr>
      <w:r w:rsidRPr="00EB6986">
        <w:rPr>
          <w:rFonts w:ascii="Times New Roman" w:hAnsi="Times New Roman" w:cs="Times New Roman"/>
        </w:rPr>
        <w:t>Implement customer success metrics tied to executive compensation</w:t>
      </w:r>
    </w:p>
    <w:p w14:paraId="7BA0C496" w14:textId="77777777" w:rsidR="001A11A4" w:rsidRPr="00EB6986" w:rsidRDefault="001A11A4" w:rsidP="001A11A4">
      <w:pPr>
        <w:spacing w:after="0" w:line="360" w:lineRule="auto"/>
        <w:ind w:left="720"/>
        <w:jc w:val="both"/>
        <w:rPr>
          <w:rFonts w:ascii="Times New Roman" w:hAnsi="Times New Roman" w:cs="Times New Roman"/>
        </w:rPr>
      </w:pPr>
    </w:p>
    <w:p w14:paraId="66528012" w14:textId="77777777" w:rsidR="00EB6986" w:rsidRPr="00EB6986" w:rsidRDefault="00EB6986" w:rsidP="007F6890">
      <w:pPr>
        <w:spacing w:after="0" w:line="360" w:lineRule="auto"/>
        <w:jc w:val="both"/>
        <w:rPr>
          <w:rFonts w:ascii="Times New Roman" w:hAnsi="Times New Roman" w:cs="Times New Roman"/>
          <w:b/>
          <w:bCs/>
        </w:rPr>
      </w:pPr>
      <w:r w:rsidRPr="00EB6986">
        <w:rPr>
          <w:rFonts w:ascii="Times New Roman" w:hAnsi="Times New Roman" w:cs="Times New Roman"/>
          <w:b/>
          <w:bCs/>
        </w:rPr>
        <w:t>13. Conclusion</w:t>
      </w:r>
    </w:p>
    <w:p w14:paraId="060824E2" w14:textId="77777777" w:rsidR="00EB6986" w:rsidRDefault="00EB6986" w:rsidP="007F6890">
      <w:pPr>
        <w:spacing w:after="0" w:line="360" w:lineRule="auto"/>
        <w:jc w:val="both"/>
        <w:rPr>
          <w:rFonts w:ascii="Times New Roman" w:hAnsi="Times New Roman" w:cs="Times New Roman"/>
        </w:rPr>
      </w:pPr>
      <w:r w:rsidRPr="00EB6986">
        <w:rPr>
          <w:rFonts w:ascii="Times New Roman" w:hAnsi="Times New Roman" w:cs="Times New Roman"/>
        </w:rPr>
        <w:t>The analysis reveals that churn is primarily driven by service quality issues in Fiber Optic internet, exacerbated by flexible contract terms that enable easy cancellation. The financial impact is substantial at $3.68M annually, with particular concentration in high-value urban markets. By implementing the recommended strategies focused on service improvement, contract stabilization, and targeted retention, the company can potentially reduce churn by 25% and recover approximately $900,000 in annual revenue while strengthening customer loyalty in core markets.</w:t>
      </w:r>
    </w:p>
    <w:p w14:paraId="3AC9A0C1" w14:textId="77777777" w:rsidR="001A11A4" w:rsidRPr="00EB6986" w:rsidRDefault="001A11A4" w:rsidP="007F6890">
      <w:pPr>
        <w:spacing w:after="0" w:line="360" w:lineRule="auto"/>
        <w:jc w:val="both"/>
        <w:rPr>
          <w:rFonts w:ascii="Times New Roman" w:hAnsi="Times New Roman" w:cs="Times New Roman"/>
        </w:rPr>
      </w:pPr>
    </w:p>
    <w:p w14:paraId="7827DC99" w14:textId="77777777" w:rsidR="0048786B" w:rsidRPr="007F6890" w:rsidRDefault="0048786B" w:rsidP="007F6890">
      <w:pPr>
        <w:spacing w:after="0" w:line="360" w:lineRule="auto"/>
        <w:jc w:val="both"/>
        <w:rPr>
          <w:rFonts w:ascii="Times New Roman" w:hAnsi="Times New Roman" w:cs="Times New Roman"/>
        </w:rPr>
      </w:pPr>
    </w:p>
    <w:sectPr w:rsidR="0048786B" w:rsidRPr="007F6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9C5"/>
    <w:multiLevelType w:val="hybridMultilevel"/>
    <w:tmpl w:val="1BE8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A572B"/>
    <w:multiLevelType w:val="multilevel"/>
    <w:tmpl w:val="CD5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3068"/>
    <w:multiLevelType w:val="multilevel"/>
    <w:tmpl w:val="6A2C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23E24"/>
    <w:multiLevelType w:val="multilevel"/>
    <w:tmpl w:val="5C7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4B62"/>
    <w:multiLevelType w:val="multilevel"/>
    <w:tmpl w:val="7D66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043EE"/>
    <w:multiLevelType w:val="multilevel"/>
    <w:tmpl w:val="929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F0DCE"/>
    <w:multiLevelType w:val="multilevel"/>
    <w:tmpl w:val="7B8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33842"/>
    <w:multiLevelType w:val="multilevel"/>
    <w:tmpl w:val="118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544C3"/>
    <w:multiLevelType w:val="multilevel"/>
    <w:tmpl w:val="7AA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30316"/>
    <w:multiLevelType w:val="multilevel"/>
    <w:tmpl w:val="35F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E57DF"/>
    <w:multiLevelType w:val="multilevel"/>
    <w:tmpl w:val="9B5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B0E87"/>
    <w:multiLevelType w:val="multilevel"/>
    <w:tmpl w:val="1EB8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13654"/>
    <w:multiLevelType w:val="multilevel"/>
    <w:tmpl w:val="FD4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421CF"/>
    <w:multiLevelType w:val="hybridMultilevel"/>
    <w:tmpl w:val="66DA2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409CD"/>
    <w:multiLevelType w:val="multilevel"/>
    <w:tmpl w:val="50A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44558"/>
    <w:multiLevelType w:val="multilevel"/>
    <w:tmpl w:val="1EB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7664C"/>
    <w:multiLevelType w:val="hybridMultilevel"/>
    <w:tmpl w:val="5B74C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C0B69"/>
    <w:multiLevelType w:val="multilevel"/>
    <w:tmpl w:val="F01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3915F9"/>
    <w:multiLevelType w:val="multilevel"/>
    <w:tmpl w:val="4048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779C8"/>
    <w:multiLevelType w:val="multilevel"/>
    <w:tmpl w:val="857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023929">
    <w:abstractNumId w:val="11"/>
  </w:num>
  <w:num w:numId="2" w16cid:durableId="498038518">
    <w:abstractNumId w:val="14"/>
  </w:num>
  <w:num w:numId="3" w16cid:durableId="1722171106">
    <w:abstractNumId w:val="7"/>
  </w:num>
  <w:num w:numId="4" w16cid:durableId="1411850402">
    <w:abstractNumId w:val="9"/>
  </w:num>
  <w:num w:numId="5" w16cid:durableId="1368211914">
    <w:abstractNumId w:val="5"/>
  </w:num>
  <w:num w:numId="6" w16cid:durableId="1834953884">
    <w:abstractNumId w:val="6"/>
  </w:num>
  <w:num w:numId="7" w16cid:durableId="306394408">
    <w:abstractNumId w:val="4"/>
  </w:num>
  <w:num w:numId="8" w16cid:durableId="578441976">
    <w:abstractNumId w:val="18"/>
  </w:num>
  <w:num w:numId="9" w16cid:durableId="1745837098">
    <w:abstractNumId w:val="10"/>
  </w:num>
  <w:num w:numId="10" w16cid:durableId="1053500150">
    <w:abstractNumId w:val="3"/>
  </w:num>
  <w:num w:numId="11" w16cid:durableId="1798525726">
    <w:abstractNumId w:val="17"/>
  </w:num>
  <w:num w:numId="12" w16cid:durableId="196893468">
    <w:abstractNumId w:val="15"/>
  </w:num>
  <w:num w:numId="13" w16cid:durableId="1434665507">
    <w:abstractNumId w:val="2"/>
  </w:num>
  <w:num w:numId="14" w16cid:durableId="91433539">
    <w:abstractNumId w:val="1"/>
  </w:num>
  <w:num w:numId="15" w16cid:durableId="1638949867">
    <w:abstractNumId w:val="19"/>
  </w:num>
  <w:num w:numId="16" w16cid:durableId="321155587">
    <w:abstractNumId w:val="12"/>
  </w:num>
  <w:num w:numId="17" w16cid:durableId="616839494">
    <w:abstractNumId w:val="0"/>
  </w:num>
  <w:num w:numId="18" w16cid:durableId="607002938">
    <w:abstractNumId w:val="16"/>
  </w:num>
  <w:num w:numId="19" w16cid:durableId="1882133750">
    <w:abstractNumId w:val="13"/>
  </w:num>
  <w:num w:numId="20" w16cid:durableId="72894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86"/>
    <w:rsid w:val="00083949"/>
    <w:rsid w:val="001046EB"/>
    <w:rsid w:val="001A11A4"/>
    <w:rsid w:val="0048786B"/>
    <w:rsid w:val="004C2339"/>
    <w:rsid w:val="00644798"/>
    <w:rsid w:val="007F6890"/>
    <w:rsid w:val="00811937"/>
    <w:rsid w:val="008669E9"/>
    <w:rsid w:val="00926649"/>
    <w:rsid w:val="00A03431"/>
    <w:rsid w:val="00B91506"/>
    <w:rsid w:val="00C715C2"/>
    <w:rsid w:val="00EB6986"/>
    <w:rsid w:val="00FA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57C0"/>
  <w15:chartTrackingRefBased/>
  <w15:docId w15:val="{7FF1813E-443C-46E8-B117-CA5B0FAB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1A4"/>
  </w:style>
  <w:style w:type="paragraph" w:styleId="Heading1">
    <w:name w:val="heading 1"/>
    <w:basedOn w:val="Normal"/>
    <w:next w:val="Normal"/>
    <w:link w:val="Heading1Char"/>
    <w:uiPriority w:val="9"/>
    <w:qFormat/>
    <w:rsid w:val="00EB69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69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B69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69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69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9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69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B69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69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69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986"/>
    <w:rPr>
      <w:rFonts w:eastAsiaTheme="majorEastAsia" w:cstheme="majorBidi"/>
      <w:color w:val="272727" w:themeColor="text1" w:themeTint="D8"/>
    </w:rPr>
  </w:style>
  <w:style w:type="paragraph" w:styleId="Title">
    <w:name w:val="Title"/>
    <w:basedOn w:val="Normal"/>
    <w:next w:val="Normal"/>
    <w:link w:val="TitleChar"/>
    <w:uiPriority w:val="10"/>
    <w:qFormat/>
    <w:rsid w:val="00EB6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986"/>
    <w:pPr>
      <w:spacing w:before="160"/>
      <w:jc w:val="center"/>
    </w:pPr>
    <w:rPr>
      <w:i/>
      <w:iCs/>
      <w:color w:val="404040" w:themeColor="text1" w:themeTint="BF"/>
    </w:rPr>
  </w:style>
  <w:style w:type="character" w:customStyle="1" w:styleId="QuoteChar">
    <w:name w:val="Quote Char"/>
    <w:basedOn w:val="DefaultParagraphFont"/>
    <w:link w:val="Quote"/>
    <w:uiPriority w:val="29"/>
    <w:rsid w:val="00EB6986"/>
    <w:rPr>
      <w:i/>
      <w:iCs/>
      <w:color w:val="404040" w:themeColor="text1" w:themeTint="BF"/>
    </w:rPr>
  </w:style>
  <w:style w:type="paragraph" w:styleId="ListParagraph">
    <w:name w:val="List Paragraph"/>
    <w:basedOn w:val="Normal"/>
    <w:uiPriority w:val="34"/>
    <w:qFormat/>
    <w:rsid w:val="00EB6986"/>
    <w:pPr>
      <w:ind w:left="720"/>
      <w:contextualSpacing/>
    </w:pPr>
  </w:style>
  <w:style w:type="character" w:styleId="IntenseEmphasis">
    <w:name w:val="Intense Emphasis"/>
    <w:basedOn w:val="DefaultParagraphFont"/>
    <w:uiPriority w:val="21"/>
    <w:qFormat/>
    <w:rsid w:val="00EB6986"/>
    <w:rPr>
      <w:i/>
      <w:iCs/>
      <w:color w:val="2E74B5" w:themeColor="accent1" w:themeShade="BF"/>
    </w:rPr>
  </w:style>
  <w:style w:type="paragraph" w:styleId="IntenseQuote">
    <w:name w:val="Intense Quote"/>
    <w:basedOn w:val="Normal"/>
    <w:next w:val="Normal"/>
    <w:link w:val="IntenseQuoteChar"/>
    <w:uiPriority w:val="30"/>
    <w:qFormat/>
    <w:rsid w:val="00EB69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986"/>
    <w:rPr>
      <w:i/>
      <w:iCs/>
      <w:color w:val="2E74B5" w:themeColor="accent1" w:themeShade="BF"/>
    </w:rPr>
  </w:style>
  <w:style w:type="character" w:styleId="IntenseReference">
    <w:name w:val="Intense Reference"/>
    <w:basedOn w:val="DefaultParagraphFont"/>
    <w:uiPriority w:val="32"/>
    <w:qFormat/>
    <w:rsid w:val="00EB6986"/>
    <w:rPr>
      <w:b/>
      <w:bCs/>
      <w:smallCaps/>
      <w:color w:val="2E74B5" w:themeColor="accent1" w:themeShade="BF"/>
      <w:spacing w:val="5"/>
    </w:rPr>
  </w:style>
  <w:style w:type="paragraph" w:styleId="NormalWeb">
    <w:name w:val="Normal (Web)"/>
    <w:basedOn w:val="Normal"/>
    <w:uiPriority w:val="99"/>
    <w:semiHidden/>
    <w:unhideWhenUsed/>
    <w:rsid w:val="00644798"/>
    <w:rPr>
      <w:rFonts w:ascii="Times New Roman" w:hAnsi="Times New Roman" w:cs="Times New Roman"/>
      <w:sz w:val="24"/>
      <w:szCs w:val="24"/>
    </w:rPr>
  </w:style>
  <w:style w:type="character" w:styleId="Strong">
    <w:name w:val="Strong"/>
    <w:basedOn w:val="DefaultParagraphFont"/>
    <w:uiPriority w:val="22"/>
    <w:qFormat/>
    <w:rsid w:val="001046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5</Pages>
  <Words>1337</Words>
  <Characters>6582</Characters>
  <Application>Microsoft Office Word</Application>
  <DocSecurity>0</DocSecurity>
  <Lines>115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Ayomide ABDURRAZAQ</dc:creator>
  <cp:keywords/>
  <dc:description/>
  <cp:lastModifiedBy>Rofiat Ayomide ABDURRAZAQ</cp:lastModifiedBy>
  <cp:revision>2</cp:revision>
  <dcterms:created xsi:type="dcterms:W3CDTF">2025-11-13T17:17:00Z</dcterms:created>
  <dcterms:modified xsi:type="dcterms:W3CDTF">2025-11-14T03:33:00Z</dcterms:modified>
</cp:coreProperties>
</file>