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cx="http://schemas.microsoft.com/office/drawing/2014/chartex">
  <w:body>
    <w:p>
      <w:pPr>
        <w:widowControl/>
        <w:bidi/>
        <w:spacing w:after="160" w:line="259" w:lineRule="auto"/>
        <w:ind w:left="0" w:right="0"/>
        <w:contextualSpacing w:val="0"/>
        <w:jc w:val="center"/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المقابلة ال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اكلينيكية</w: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" w:eastAsia="Times New Roman" w:hAnsi="Times New Roman" w:cs="Times New Roman"/>
          <w:sz w:val="28"/>
          <w:rtl w:val="0"/>
          <w:lang w:val="en-US"/>
        </w:rPr>
        <w:pict>
          <v:rect id="_x0000_i1025" style="width:552pt;height:1.5pt" o:hrpct="0" o:hralign="center" o:hr="t" fillcolor="black" stroked="f">
            <v:imagedata r:id="rId1" o:title="" croptop="0" cropbottom="0" cropleft="0" cropright="0"/>
          </v:rect>
        </w:pict>
      </w:r>
    </w:p>
    <w:p>
      <w:pPr>
        <w:pStyle w:val="Heading4"/>
        <w:keepNext/>
        <w:keepLines/>
        <w:widowControl/>
        <w:shd w:val="clear" w:color="auto" w:fill="F7F7F7"/>
        <w:bidi/>
        <w:spacing w:before="80" w:after="40" w:line="259" w:lineRule="auto"/>
        <w:ind w:left="0" w:right="0"/>
        <w:contextualSpacing w:val="0"/>
        <w:jc w:val="left"/>
        <w:outlineLvl w:val="2"/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i/>
          <w:color w:val="2F5496"/>
          <w:sz w:val="28"/>
          <w:szCs w:val="28"/>
          <w:rtl/>
          <w:lang w:bidi="ar-SA"/>
        </w:rPr>
        <w:t xml:space="preserve">تقرير لـ </w:t>
      </w:r>
      <w:r>
        <w:rPr>
          <w:rFonts w:ascii="Segoe UI" w:eastAsia="Segoe UI" w:hAnsi="Segoe UI" w:cs="Segoe UI"/>
          <w:i/>
          <w:color w:val="000000"/>
          <w:sz w:val="27"/>
          <w:rtl w:val="0"/>
          <w:lang w:val="en-US"/>
        </w:rPr>
        <w:t xml:space="preserve">Zoe Holland</w:t>
      </w:r>
    </w:p>
    <w:p>
      <w:pPr>
        <w:pStyle w:val="Normal(Web)"/>
        <w:widowControl/>
        <w:shd w:val="clear" w:color="auto" w:fill="F7F7F7"/>
        <w:tabs>
          <w:tab w:val="left" w:pos="5749"/>
        </w:tabs>
        <w:bidi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 (Arabic)" w:eastAsia="Segoe UI (Arabic)" w:hAnsi="Segoe UI (Arabic)" w:cs="Segoe UI (Arabic)"/>
          <w:b/>
          <w:bCs/>
          <w:color w:val="000000"/>
          <w:sz w:val="27"/>
          <w:szCs w:val="27"/>
          <w:rtl/>
          <w:lang w:bidi="ar-EG"/>
        </w:rPr>
        <w:t xml:space="preserve">التاريخ :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2010-09-09</w:t>
        <w:tab/>
      </w:r>
    </w:p>
    <w:p>
      <w:pPr>
        <w:pStyle w:val="Normal(Web)"/>
        <w:widowControl/>
        <w:shd w:val="clear" w:color="auto" w:fill="F7F7F7"/>
        <w:bidi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المعالج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 Buffy Serrano : </w:t>
      </w:r>
      <w:r>
        <w:rPr>
          <w:rFonts w:ascii="Segoe UI" w:eastAsia="Segoe UI" w:hAnsi="Segoe UI" w:cs="Segoe UI"/>
          <w:color w:val="000000"/>
          <w:sz w:val="27"/>
          <w:szCs w:val="27"/>
          <w:rtl/>
          <w:lang w:bidi="ar-SA"/>
        </w:rPr>
        <w:t xml:space="preserve">    </w:t>
      </w:r>
    </w:p>
    <w:p>
      <w:pPr>
        <w:pStyle w:val="Normal(Web)"/>
        <w:widowControl/>
        <w:shd w:val="clear" w:color="auto" w:fill="F7F7F7"/>
        <w:tabs>
          <w:tab w:val="left" w:pos="8199"/>
        </w:tabs>
        <w:bidi/>
        <w:spacing w:line="276" w:lineRule="auto"/>
        <w:ind w:left="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 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 </w:t>
        <w:tab/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المقدمة</w: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يستند التقرير التالي إلى مقابلة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EG"/>
        </w:rPr>
        <w:t xml:space="preserve">إكلينيكية</w:t>
      </w:r>
      <w:r>
        <w:rPr>
          <w:rFonts w:ascii="Times New Roman" w:eastAsia="Times New Roman" w:hAnsi="Times New Roman" w:cs="Times New Roman"/>
          <w:sz w:val="28"/>
          <w:szCs w:val="28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شاملة أجريت مع 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Buffy Serrano</w:t>
      </w:r>
      <w:r>
        <w:rPr>
          <w:rFonts w:ascii="Segoe UI" w:eastAsia="Segoe UI" w:hAnsi="Segoe UI" w:cs="Segoe UI"/>
          <w:color w:val="000000"/>
          <w:sz w:val="27"/>
          <w:szCs w:val="27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في 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2010-09-09</w:t>
      </w:r>
      <w:r>
        <w:rPr>
          <w:rFonts w:ascii="Segoe UI" w:eastAsia="Segoe UI" w:hAnsi="Segoe UI" w:cs="Segoe UI"/>
          <w:color w:val="000000"/>
          <w:sz w:val="27"/>
          <w:szCs w:val="27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تم إجراء التقييم باستخدام معايير</w:t>
      </w:r>
      <w:r>
        <w:rPr>
          <w:rFonts w:ascii="Times New Roman" w:eastAsia="Times New Roman" w:hAnsi="Times New Roman" w:cs="Times New Roman"/>
          <w:sz w:val="28"/>
          <w:rtl w:val="0"/>
          <w:lang w:val="en-US"/>
        </w:rPr>
        <w:t xml:space="preserve"> DSM-5-TR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لتقييم وجود وشدة مختلف الاضطرابات النفسية. بناءً على إجابات ا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لعميل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، فإن احتمال وجود اضطرابات نفسية كبيرة يصنف على أنه 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غير محتمل</w:t>
      </w:r>
      <w:r>
        <w:rPr>
          <w:rFonts w:ascii="Times New Roman" w:eastAsia="Times New Roman" w:hAnsi="Times New Roman" w:cs="Times New Roman"/>
          <w:sz w:val="28"/>
          <w:rtl w:val="0"/>
          <w:lang w:val="en-US"/>
        </w:rPr>
        <w:t xml:space="preserve">.</w: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النتائج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النمو العصبي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اضطراب فرط الحركة ونقص الانتباه (ADHD): أبلغ العميل عن أعراض معتدلة من عدم الانتباه وفرط النشاط/الاندفاع، والتي تتداخل أحيانًا مع الأداء اليومي.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اضطراب طيف الذاتوية : أبلغ العميل عن صعوبات معتدلة في التفاعلات الاجتماعية وبعض السلوكيات المتكررة التي تؤثر على الحياة اليومية.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طيف الفصام والاضطرابات الذهانية الأخرى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تجارب متوسطة من الهلوسات أو الأوهام التي تؤثر أحيانًا على الأداء.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الاضطرابات الثنائية القطب وما يتعلق بها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تقلبات مزاجية معتدلة تشمل نوبات مزاجية مرتفعة أو عصبية ونوبات اكتئابية تؤثر بشكل معتدل على الحياة اليومية.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الاضطرابات الاكتئابية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مشاعر حزن معتدلة وفقدان الاهتمام وأعراض اكتئابية أخرى تؤثر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القلق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قلق بسيط وبعض الأعراض الجسدية للقلق، لكنها لا تؤثر بشكل كبير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 الوسواس القهري والاضطرابات ذات الصلة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szCs w:val="27"/>
          <w:rtl/>
          <w:lang w:bidi="ar-SA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وساوس وقهورات بسيط ة يمكن التحكم فيها ولا تتداخل بشكل كبير مع الحياة اليومية.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SA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 ما بعد الصدمة والضغوط (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PTSD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) والاضطرابات ذات الصلة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تجربة حدث صادم مع أعراض إعادة تجربة وتجنب وفرط التيقظ شديدة.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الاضطرابات 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الانفصالية أو التفارقية: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مشاعر انفصال شديدة وفجوات ذاكرة هامة تؤثر بشكل كبير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 الأعراض الجسدية والاضطرابات ذات الصلة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أعراض جسدية مزعجة شديدة وقلق صحي يؤثر بشكل كبير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الأكل والتغذية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مخاوف شديدة بشأن الوزن وسلوكيات الأكل التي تؤثر بشكل كبير على الحياة اليومية.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الإخراج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لم يبلغ العميل عن مشاكل كبيرة في التحكم في المثانة أو الأمعاء.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النوم واليقظة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صعوبات شديدة في نمط النوم، مثل الأرق المزمن.</w:t>
      </w:r>
    </w:p>
    <w:p>
      <w:pPr>
        <w:pStyle w:val="ListParagraph"/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/>
        <w:jc w:val="left"/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EG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EG"/>
        </w:rPr>
        <w:t xml:space="preserve">الاضطرابات الجنسية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مشكلات شديدة في الرغبة الجنسية أو الأداء تسبب ضيقًا كبيرًا.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 الهوية الجنسية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ضيق شديد متعلق بالهوية الجنسية يؤثر بشكل كبير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السلوك التخريبي والتحكم في الاندفاع واضطراب المسلك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سلوك معارض شديد ومشاكل سلوكية تتداخل بشكل كبير مع الحياة اليومية.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الاضطرابات المرتبطة بالمواد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المخدرة </w:t>
      </w: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 والإدمان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استخدام شديد للمواد يسبب مشاكل صحية كبيرة أو صعوبات في العلاقات.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الاضطرابات العصبية المعرفية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صعوبات معرفية شديدة تؤثر بشكل كبير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الشخصية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أنماط تفكير أو شعور أو سلوك شديدة تسبب مشاكل كبيرة في حياته.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الاضطرابات الجنسية الشاذة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اهتمامات جنسية غير نمطية شديدة تسبب ضيقًا كبيرًا أو ضعفًا.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نفسية أخرى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أعراض نفسية معتدلة لا تتناسب مع الفئات الأخرى ولكنها تسبب ضيقًا.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اضطرابات الحركة الناجمة عن الأدوية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آثار جانبية شديدة من الأدوية تؤثر بشكل كبير على الأداء اليومي.</w:t>
      </w:r>
    </w:p>
    <w:p>
      <w:pPr>
        <w:widowControl/>
        <w:numPr>
          <w:numId w:val="39"/>
        </w:numPr>
        <w:tabs>
          <w:tab w:val="left" w:pos="720"/>
        </w:tabs>
        <w:bidi/>
        <w:spacing w:after="160" w:line="259" w:lineRule="auto"/>
        <w:ind w:left="720" w:right="0" w:hanging="360"/>
        <w:contextualSpacing w:val="0"/>
        <w:jc w:val="both"/>
        <w:rPr>
          <w:rFonts w:ascii="Times New Roman" w:eastAsia="Times New Roman" w:hAnsi="Times New Roman" w:cs="Times New Roman"/>
          <w:b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حالات أخرى</w:t>
      </w:r>
      <w:r>
        <w:rPr>
          <w:rFonts w:ascii="Times New Roman" w:eastAsia="Times New Roman" w:hAnsi="Times New Roman" w:cs="Times New Roman"/>
          <w:b/>
          <w:sz w:val="28"/>
          <w:rtl w:val="0"/>
          <w:lang w:val="en-US"/>
        </w:rPr>
        <w:t xml:space="preserve">:</w:t>
      </w:r>
    </w:p>
    <w:p>
      <w:pPr>
        <w:widowControl/>
        <w:shd w:val="clear" w:color="auto" w:fill="F7F7F7"/>
        <w:bidi/>
        <w:spacing w:after="160"/>
        <w:ind w:left="720" w:right="0"/>
        <w:contextualSpacing w:val="0"/>
        <w:jc w:val="left"/>
        <w:rPr>
          <w:rFonts w:ascii="Segoe UI" w:eastAsia="Segoe UI" w:hAnsi="Segoe UI" w:cs="Segoe UI"/>
          <w:color w:val="000000"/>
          <w:sz w:val="27"/>
          <w:rtl w:val="0"/>
          <w:lang w:val="en-US"/>
        </w:rPr>
      </w:pP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•</w:t>
        <w:tab/>
        <w:t xml:space="preserve">أبلغ العميل عن مشكلات أو مخاوف معتدلة تؤثر على حياته.</w: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b/>
          <w:bCs/>
          <w:sz w:val="28"/>
          <w:szCs w:val="28"/>
          <w:rtl/>
          <w:lang w:bidi="ar-SA"/>
        </w:rPr>
        <w:t xml:space="preserve">الاستنتاج</w: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بناءً على المقابلة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EG"/>
        </w:rPr>
        <w:t xml:space="preserve">الإكلينيكية</w:t>
      </w:r>
      <w:r>
        <w:rPr>
          <w:rFonts w:ascii="Times New Roman" w:eastAsia="Times New Roman" w:hAnsi="Times New Roman" w:cs="Times New Roman"/>
          <w:sz w:val="28"/>
          <w:szCs w:val="28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الشاملة، لا يستوفي </w:t>
      </w:r>
      <w:r>
        <w:rPr>
          <w:rFonts w:ascii="Segoe UI" w:eastAsia="Segoe UI" w:hAnsi="Segoe UI" w:cs="Segoe UI"/>
          <w:color w:val="000000"/>
          <w:sz w:val="27"/>
          <w:rtl w:val="0"/>
          <w:lang w:val="en-US"/>
        </w:rPr>
        <w:t xml:space="preserve">Buffy Serrano </w:t>
      </w:r>
      <w:r>
        <w:rPr>
          <w:rFonts w:ascii="Segoe UI" w:eastAsia="Segoe UI" w:hAnsi="Segoe UI" w:cs="Segoe UI"/>
          <w:color w:val="000000"/>
          <w:sz w:val="27"/>
          <w:szCs w:val="27"/>
          <w:rtl/>
          <w:lang w:bidi="ar-SA"/>
        </w:rPr>
        <w:t xml:space="preserve"> </w:t>
      </w:r>
      <w:r>
        <w:rPr>
          <w:rFonts w:ascii="Times New Roman (Arabic)" w:eastAsia="Times New Roman (Arabic)" w:hAnsi="Times New Roman (Arabic)" w:cs="Times New Roman (Arabic)"/>
          <w:sz w:val="28"/>
          <w:szCs w:val="28"/>
          <w:rtl/>
          <w:lang w:bidi="ar-SA"/>
        </w:rPr>
        <w:t xml:space="preserve">معايير أي اضطرابات نفسية كبيرة. يشير التقييم العام إلى عدم وجود أي حالات صحة نفسية رئيسية</w:t>
      </w:r>
      <w:r>
        <w:rPr>
          <w:rFonts w:ascii="Times New Roman" w:eastAsia="Times New Roman" w:hAnsi="Times New Roman" w:cs="Times New Roman"/>
          <w:sz w:val="28"/>
          <w:rtl w:val="0"/>
          <w:lang w:val="en-US"/>
        </w:rPr>
        <w:t xml:space="preserve">.</w: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  <w:r>
        <w:rPr>
          <w:rFonts w:ascii="Times New Roman" w:eastAsia="Times New Roman" w:hAnsi="Times New Roman" w:cs="Times New Roman"/>
          <w:sz w:val="28"/>
          <w:rtl w:val="0"/>
          <w:lang w:val="en-US"/>
        </w:rPr>
        <w:pict>
          <v:rect id="_x0000_i1026" style="width:552pt;height:1.5pt" o:hrpct="0" o:hralign="center" o:hr="t" fillcolor="black" stroked="f">
            <v:imagedata r:id="rId2" o:title="" croptop="0" cropbottom="0" cropleft="0" cropright="0"/>
          </v:rect>
        </w:pict>
      </w:r>
    </w:p>
    <w:p>
      <w:pPr>
        <w:widowControl/>
        <w:bidi/>
        <w:spacing w:after="160" w:line="259" w:lineRule="auto"/>
        <w:ind w:left="0" w:right="0"/>
        <w:contextualSpacing w:val="0"/>
        <w:jc w:val="both"/>
        <w:rPr>
          <w:rFonts w:ascii="Times New Roman" w:eastAsia="Times New Roman" w:hAnsi="Times New Roman" w:cs="Times New Roman"/>
          <w:sz w:val="28"/>
          <w:rtl w:val="0"/>
          <w:lang w:val="en-US"/>
        </w:rPr>
      </w:pPr>
    </w:p>
    <w:sectPr>
      <w:type w:val="nextPage"/>
      <w:pgSz w:w="12240" w:h="15840"/>
      <w:pgMar w:top="1440" w:right="1440" w:bottom="1440" w:left="1440" w:header="720" w:footer="720" w:gutter="0"/>
      <w:pgBorders/>
      <w:lnNumType w:distance="0"/>
      <w:cols w:sep="0" w:equalWidth="1"/>
      <w:vAlign w:val="top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decimal"/>
      <w:suff w:val="tab"/>
      <w:lvlText w:val="%3.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5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6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7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8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1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decimal"/>
      <w:suff w:val="tab"/>
      <w:lvlText w:val="%3.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4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decimal"/>
      <w:suff w:val="tab"/>
      <w:lvlText w:val="%3.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17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18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decimal"/>
      <w:suff w:val="tab"/>
      <w:lvlText w:val="%3.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0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3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6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29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ind w:left="1440" w:hanging="360"/>
        <w:contextualSpacing w:val="0"/>
      </w:pPr>
      <w:rPr>
        <w:rtl w:val="0"/>
      </w:rPr>
    </w:lvl>
    <w:lvl w:ilvl="1">
      <w:start w:val="1"/>
      <w:numFmt w:val="lowerLetter"/>
      <w:suff w:val="tab"/>
      <w:lvlText w:val="%2."/>
      <w:lvlJc w:val="left"/>
      <w:pPr>
        <w:widowControl w:val="0"/>
        <w:pBdr/>
        <w:ind w:left="2160" w:hanging="360"/>
        <w:contextualSpacing w:val="0"/>
      </w:pPr>
      <w:rPr>
        <w:rtl w:val="0"/>
      </w:rPr>
    </w:lvl>
    <w:lvl w:ilvl="2">
      <w:start w:val="1"/>
      <w:numFmt w:val="lowerRoman"/>
      <w:suff w:val="tab"/>
      <w:lvlText w:val="%3."/>
      <w:lvlJc w:val="right"/>
      <w:pPr>
        <w:widowControl w:val="0"/>
        <w:pBdr/>
        <w:ind w:left="2880" w:hanging="180"/>
        <w:contextualSpacing w:val="0"/>
      </w:pPr>
      <w:rPr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ind w:left="3600" w:hanging="360"/>
        <w:contextualSpacing w:val="0"/>
      </w:pPr>
      <w:rPr>
        <w:rtl w:val="0"/>
      </w:rPr>
    </w:lvl>
    <w:lvl w:ilvl="4">
      <w:start w:val="1"/>
      <w:numFmt w:val="lowerLetter"/>
      <w:suff w:val="tab"/>
      <w:lvlText w:val="%5."/>
      <w:lvlJc w:val="left"/>
      <w:pPr>
        <w:widowControl w:val="0"/>
        <w:pBdr/>
        <w:ind w:left="4320" w:hanging="360"/>
        <w:contextualSpacing w:val="0"/>
      </w:pPr>
      <w:rPr>
        <w:rtl w:val="0"/>
      </w:rPr>
    </w:lvl>
    <w:lvl w:ilvl="5">
      <w:start w:val="1"/>
      <w:numFmt w:val="lowerRoman"/>
      <w:suff w:val="tab"/>
      <w:lvlText w:val="%6."/>
      <w:lvlJc w:val="right"/>
      <w:pPr>
        <w:widowControl w:val="0"/>
        <w:pBdr/>
        <w:ind w:left="5040" w:hanging="18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ind w:left="5760" w:hanging="360"/>
        <w:contextualSpacing w:val="0"/>
      </w:pPr>
      <w:rPr>
        <w:rtl w:val="0"/>
      </w:rPr>
    </w:lvl>
    <w:lvl w:ilvl="7">
      <w:start w:val="1"/>
      <w:numFmt w:val="lowerLetter"/>
      <w:suff w:val="tab"/>
      <w:lvlText w:val="%8."/>
      <w:lvlJc w:val="left"/>
      <w:pPr>
        <w:widowControl w:val="0"/>
        <w:pBdr/>
        <w:ind w:left="6480" w:hanging="360"/>
        <w:contextualSpacing w:val="0"/>
      </w:pPr>
      <w:rPr>
        <w:rtl w:val="0"/>
      </w:rPr>
    </w:lvl>
    <w:lvl w:ilvl="8">
      <w:start w:val="1"/>
      <w:numFmt w:val="lowerRoman"/>
      <w:suff w:val="tab"/>
      <w:lvlText w:val="%9."/>
      <w:lvlJc w:val="right"/>
      <w:pPr>
        <w:widowControl w:val="0"/>
        <w:pBdr/>
        <w:ind w:left="7200" w:hanging="180"/>
        <w:contextualSpacing w:val="0"/>
      </w:pPr>
      <w:rPr>
        <w:rtl w:val="0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31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32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34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35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abstractNum w:abstractNumId="37">
    <w:multiLevelType w:val="multilevel"/>
    <w:lvl w:ilvl="0">
      <w:start w:val="1"/>
      <w:numFmt w:val="bullet"/>
      <w:suff w:val="tab"/>
      <w:lvlText w:val="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Symbol" w:eastAsia="Symbol" w:hAnsi="Symbol" w:cs="Symbol"/>
        <w:sz w:val="2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bullet"/>
      <w:suff w:val="tab"/>
      <w:lvlText w:val="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Fonts w:ascii="Symbol" w:eastAsia="Symbol" w:hAnsi="Symbol" w:cs="Symbol"/>
        <w:sz w:val="20"/>
      </w:rPr>
    </w:lvl>
    <w:lvl w:ilvl="3">
      <w:start w:val="1"/>
      <w:numFmt w:val="bullet"/>
      <w:suff w:val="tab"/>
      <w:lvlText w:val="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Fonts w:ascii="Symbol" w:eastAsia="Symbol" w:hAnsi="Symbol" w:cs="Symbol"/>
        <w:sz w:val="20"/>
      </w:rPr>
    </w:lvl>
    <w:lvl w:ilvl="4">
      <w:start w:val="1"/>
      <w:numFmt w:val="bullet"/>
      <w:suff w:val="tab"/>
      <w:lvlText w:val="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Fonts w:ascii="Symbol" w:eastAsia="Symbol" w:hAnsi="Symbol" w:cs="Symbol"/>
        <w:sz w:val="20"/>
      </w:rPr>
    </w:lvl>
    <w:lvl w:ilvl="5">
      <w:start w:val="1"/>
      <w:numFmt w:val="bullet"/>
      <w:suff w:val="tab"/>
      <w:lvlText w:val="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Fonts w:ascii="Symbol" w:eastAsia="Symbol" w:hAnsi="Symbol" w:cs="Symbol"/>
        <w:sz w:val="20"/>
      </w:rPr>
    </w:lvl>
    <w:lvl w:ilvl="6">
      <w:start w:val="1"/>
      <w:numFmt w:val="bullet"/>
      <w:suff w:val="tab"/>
      <w:lvlText w:val="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Fonts w:ascii="Symbol" w:eastAsia="Symbol" w:hAnsi="Symbol" w:cs="Symbol"/>
        <w:sz w:val="20"/>
      </w:rPr>
    </w:lvl>
    <w:lvl w:ilvl="7">
      <w:start w:val="1"/>
      <w:numFmt w:val="bullet"/>
      <w:suff w:val="tab"/>
      <w:lvlText w:val="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Fonts w:ascii="Symbol" w:eastAsia="Symbol" w:hAnsi="Symbol" w:cs="Symbol"/>
        <w:sz w:val="20"/>
      </w:rPr>
    </w:lvl>
    <w:lvl w:ilvl="8">
      <w:start w:val="1"/>
      <w:numFmt w:val="bullet"/>
      <w:suff w:val="tab"/>
      <w:lvlText w:val="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Fonts w:ascii="Symbol" w:eastAsia="Symbol" w:hAnsi="Symbol" w:cs="Symbol"/>
        <w:sz w:val="20"/>
      </w:rPr>
    </w:lvl>
  </w:abstractNum>
  <w:abstractNum w:abstractNumId="38">
    <w:multiLevelType w:val="multilevel"/>
    <w:lvl w:ilvl="0">
      <w:start w:val="1"/>
      <w:numFmt w:val="decimal"/>
      <w:suff w:val="tab"/>
      <w:lvlText w:val="%1."/>
      <w:lvlJc w:val="left"/>
      <w:pPr>
        <w:widowControl w:val="0"/>
        <w:pBdr/>
        <w:tabs>
          <w:tab w:val="left" w:pos="720"/>
          <w:tab w:val="left" w:pos="720"/>
        </w:tabs>
        <w:ind w:left="720" w:hanging="360"/>
        <w:contextualSpacing w:val="0"/>
      </w:pPr>
      <w:rPr>
        <w:rFonts w:ascii="Times New Roman (Arabic)" w:eastAsia="Times New Roman (Arabic)" w:hAnsi="Times New Roman (Arabic)" w:cs="Times New Roman (Arabic)"/>
        <w:sz w:val="28"/>
        <w:rtl w:val="0"/>
      </w:rPr>
    </w:lvl>
    <w:lvl w:ilvl="1">
      <w:start w:val="1"/>
      <w:numFmt w:val="bullet"/>
      <w:suff w:val="tab"/>
      <w:lvlText w:val=""/>
      <w:lvlJc w:val="left"/>
      <w:pPr>
        <w:widowControl w:val="0"/>
        <w:pBdr/>
        <w:tabs>
          <w:tab w:val="left" w:pos="1440"/>
          <w:tab w:val="left" w:pos="1440"/>
        </w:tabs>
        <w:ind w:left="1440" w:hanging="360"/>
        <w:contextualSpacing w:val="0"/>
      </w:pPr>
      <w:rPr>
        <w:rFonts w:ascii="Symbol" w:eastAsia="Symbol" w:hAnsi="Symbol" w:cs="Symbol"/>
        <w:sz w:val="20"/>
      </w:rPr>
    </w:lvl>
    <w:lvl w:ilvl="2">
      <w:start w:val="1"/>
      <w:numFmt w:val="decimal"/>
      <w:suff w:val="tab"/>
      <w:lvlText w:val="%3."/>
      <w:lvlJc w:val="left"/>
      <w:pPr>
        <w:widowControl w:val="0"/>
        <w:pBdr/>
        <w:tabs>
          <w:tab w:val="left" w:pos="2160"/>
          <w:tab w:val="left" w:pos="2160"/>
        </w:tabs>
        <w:ind w:left="2160" w:hanging="360"/>
        <w:contextualSpacing w:val="0"/>
      </w:pPr>
      <w:rPr>
        <w:rtl w:val="0"/>
      </w:rPr>
    </w:lvl>
    <w:lvl w:ilvl="3">
      <w:start w:val="1"/>
      <w:numFmt w:val="decimal"/>
      <w:suff w:val="tab"/>
      <w:lvlText w:val="%4."/>
      <w:lvlJc w:val="left"/>
      <w:pPr>
        <w:widowControl w:val="0"/>
        <w:pBdr/>
        <w:tabs>
          <w:tab w:val="left" w:pos="2880"/>
          <w:tab w:val="left" w:pos="2880"/>
        </w:tabs>
        <w:ind w:left="2880" w:hanging="360"/>
        <w:contextualSpacing w:val="0"/>
      </w:pPr>
      <w:rPr>
        <w:rtl w:val="0"/>
      </w:rPr>
    </w:lvl>
    <w:lvl w:ilvl="4">
      <w:start w:val="1"/>
      <w:numFmt w:val="decimal"/>
      <w:suff w:val="tab"/>
      <w:lvlText w:val="%5."/>
      <w:lvlJc w:val="left"/>
      <w:pPr>
        <w:widowControl w:val="0"/>
        <w:pBdr/>
        <w:tabs>
          <w:tab w:val="left" w:pos="3600"/>
          <w:tab w:val="left" w:pos="3600"/>
        </w:tabs>
        <w:ind w:left="3600" w:hanging="360"/>
        <w:contextualSpacing w:val="0"/>
      </w:pPr>
      <w:rPr>
        <w:rtl w:val="0"/>
      </w:rPr>
    </w:lvl>
    <w:lvl w:ilvl="5">
      <w:start w:val="1"/>
      <w:numFmt w:val="decimal"/>
      <w:suff w:val="tab"/>
      <w:lvlText w:val="%6."/>
      <w:lvlJc w:val="left"/>
      <w:pPr>
        <w:widowControl w:val="0"/>
        <w:pBdr/>
        <w:tabs>
          <w:tab w:val="left" w:pos="4320"/>
          <w:tab w:val="left" w:pos="4320"/>
        </w:tabs>
        <w:ind w:left="4320" w:hanging="360"/>
        <w:contextualSpacing w:val="0"/>
      </w:pPr>
      <w:rPr>
        <w:rtl w:val="0"/>
      </w:rPr>
    </w:lvl>
    <w:lvl w:ilvl="6">
      <w:start w:val="1"/>
      <w:numFmt w:val="decimal"/>
      <w:suff w:val="tab"/>
      <w:lvlText w:val="%7."/>
      <w:lvlJc w:val="left"/>
      <w:pPr>
        <w:widowControl w:val="0"/>
        <w:pBdr/>
        <w:tabs>
          <w:tab w:val="left" w:pos="5040"/>
          <w:tab w:val="left" w:pos="5040"/>
        </w:tabs>
        <w:ind w:left="5040" w:hanging="360"/>
        <w:contextualSpacing w:val="0"/>
      </w:pPr>
      <w:rPr>
        <w:rtl w:val="0"/>
      </w:rPr>
    </w:lvl>
    <w:lvl w:ilvl="7">
      <w:start w:val="1"/>
      <w:numFmt w:val="decimal"/>
      <w:suff w:val="tab"/>
      <w:lvlText w:val="%8."/>
      <w:lvlJc w:val="left"/>
      <w:pPr>
        <w:widowControl w:val="0"/>
        <w:pBdr/>
        <w:tabs>
          <w:tab w:val="left" w:pos="5760"/>
          <w:tab w:val="left" w:pos="5760"/>
        </w:tabs>
        <w:ind w:left="5760" w:hanging="360"/>
        <w:contextualSpacing w:val="0"/>
      </w:pPr>
      <w:rPr>
        <w:rtl w:val="0"/>
      </w:rPr>
    </w:lvl>
    <w:lvl w:ilvl="8">
      <w:start w:val="1"/>
      <w:numFmt w:val="decimal"/>
      <w:suff w:val="tab"/>
      <w:lvlText w:val="%9."/>
      <w:lvlJc w:val="left"/>
      <w:pPr>
        <w:widowControl w:val="0"/>
        <w:pBdr/>
        <w:tabs>
          <w:tab w:val="left" w:pos="6480"/>
          <w:tab w:val="left" w:pos="6480"/>
        </w:tabs>
        <w:ind w:left="6480" w:hanging="360"/>
        <w:contextualSpacing w:val="0"/>
      </w:pPr>
      <w:rPr>
        <w:rtl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>
  <w:zoom w:percent="140"/>
  <w:bordersDoNotSurroundFooter w:val="0"/>
  <w:bordersDoNotSurroundHeader w:val="0"/>
  <w:doNotTrackMoves/>
  <w:defaultTabStop w:val="720"/>
  <w:characterSpacingControl w:val="doNotCompress"/>
  <w:compat>
    <w:doNotBreakWrappedTables/>
    <w:compatSetting w:name="compatibilityMode" w:uri="http://schemas.microsoft.com/office/word" w:val="12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sz w:val="24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1">
    <w:name w:val="heading 1"/>
    <w:basedOn w:val="Normal"/>
    <w:pPr>
      <w:keepNext/>
      <w:keepLines/>
      <w:widowControl/>
      <w:spacing w:before="360" w:after="80" w:line="259" w:lineRule="auto"/>
      <w:ind w:left="0" w:right="0"/>
      <w:contextualSpacing w:val="0"/>
      <w:jc w:val="left"/>
      <w:outlineLvl w:val="9"/>
    </w:pPr>
    <w:rPr>
      <w:rFonts w:ascii="Calibri Light" w:eastAsia="Calibri Light" w:hAnsi="Calibri Light" w:cs="Calibri Light"/>
      <w:color w:val="2F5496"/>
      <w:sz w:val="40"/>
      <w:rtl w:val="0"/>
      <w:lang w:val="en-US"/>
    </w:rPr>
  </w:style>
  <w:style w:type="paragraph" w:styleId="Heading2">
    <w:name w:val="heading 2"/>
    <w:basedOn w:val="Normal"/>
    <w:pPr>
      <w:keepNext/>
      <w:keepLines/>
      <w:widowControl/>
      <w:spacing w:before="160" w:after="80" w:line="259" w:lineRule="auto"/>
      <w:ind w:left="0" w:right="0"/>
      <w:contextualSpacing w:val="0"/>
      <w:jc w:val="left"/>
      <w:outlineLvl w:val="0"/>
    </w:pPr>
    <w:rPr>
      <w:rFonts w:ascii="Calibri Light" w:eastAsia="Calibri Light" w:hAnsi="Calibri Light" w:cs="Calibri Light"/>
      <w:color w:val="2F5496"/>
      <w:sz w:val="32"/>
      <w:rtl w:val="0"/>
      <w:lang w:val="en-US"/>
    </w:rPr>
  </w:style>
  <w:style w:type="paragraph" w:styleId="Heading3">
    <w:name w:val="heading 3"/>
    <w:basedOn w:val="Normal"/>
    <w:pPr>
      <w:keepNext/>
      <w:keepLines/>
      <w:widowControl/>
      <w:spacing w:before="160" w:after="80" w:line="259" w:lineRule="auto"/>
      <w:ind w:left="0" w:right="0"/>
      <w:contextualSpacing w:val="0"/>
      <w:jc w:val="left"/>
      <w:outlineLvl w:val="1"/>
    </w:pPr>
    <w:rPr>
      <w:rFonts w:ascii="Calibri" w:eastAsia="Calibri" w:hAnsi="Calibri" w:cs="Calibri"/>
      <w:color w:val="2F5496"/>
      <w:sz w:val="28"/>
      <w:rtl w:val="0"/>
      <w:lang w:val="en-US"/>
    </w:rPr>
  </w:style>
  <w:style w:type="paragraph" w:styleId="Heading4">
    <w:name w:val="heading 4"/>
    <w:basedOn w:val="Normal"/>
    <w:qFormat/>
    <w:pPr>
      <w:keepNext/>
      <w:keepLines/>
      <w:widowControl/>
      <w:spacing w:before="80" w:after="40" w:line="259" w:lineRule="auto"/>
      <w:ind w:left="0" w:right="0"/>
      <w:contextualSpacing w:val="0"/>
      <w:jc w:val="left"/>
      <w:outlineLvl w:val="2"/>
    </w:pPr>
    <w:rPr>
      <w:rFonts w:ascii="Calibri" w:eastAsia="Calibri" w:hAnsi="Calibri" w:cs="Calibri"/>
      <w:i/>
      <w:color w:val="2F5496"/>
      <w:sz w:val="22"/>
      <w:rtl w:val="0"/>
      <w:lang w:val="en-US"/>
    </w:rPr>
  </w:style>
  <w:style w:type="paragraph" w:styleId="Heading5">
    <w:name w:val="heading 5"/>
    <w:basedOn w:val="Normal"/>
    <w:pPr>
      <w:keepNext/>
      <w:keepLines/>
      <w:widowControl/>
      <w:spacing w:before="80" w:after="40" w:line="259" w:lineRule="auto"/>
      <w:ind w:left="0" w:right="0"/>
      <w:contextualSpacing w:val="0"/>
      <w:jc w:val="left"/>
      <w:outlineLvl w:val="3"/>
    </w:pPr>
    <w:rPr>
      <w:rFonts w:ascii="Calibri" w:eastAsia="Calibri" w:hAnsi="Calibri" w:cs="Calibri"/>
      <w:color w:val="2F5496"/>
      <w:sz w:val="22"/>
      <w:rtl w:val="0"/>
      <w:lang w:val="en-US"/>
    </w:rPr>
  </w:style>
  <w:style w:type="paragraph" w:styleId="Heading6">
    <w:name w:val="heading 6"/>
    <w:basedOn w:val="Normal"/>
    <w:pPr>
      <w:keepNext/>
      <w:keepLines/>
      <w:widowControl/>
      <w:spacing w:before="40" w:line="259" w:lineRule="auto"/>
      <w:ind w:left="0" w:right="0"/>
      <w:contextualSpacing w:val="0"/>
      <w:jc w:val="left"/>
      <w:outlineLvl w:val="4"/>
    </w:pPr>
    <w:rPr>
      <w:rFonts w:ascii="Calibri" w:eastAsia="Calibri" w:hAnsi="Calibri" w:cs="Calibri"/>
      <w:i/>
      <w:color w:val="595959"/>
      <w:sz w:val="22"/>
      <w:rtl w:val="0"/>
      <w:lang w:val="en-US"/>
    </w:rPr>
  </w:style>
  <w:style w:type="paragraph" w:styleId="Heading7">
    <w:name w:val="heading 7"/>
    <w:basedOn w:val="Normal"/>
    <w:pPr>
      <w:keepNext/>
      <w:keepLines/>
      <w:widowControl/>
      <w:spacing w:before="40" w:line="259" w:lineRule="auto"/>
      <w:ind w:left="0" w:right="0"/>
      <w:contextualSpacing w:val="0"/>
      <w:jc w:val="left"/>
      <w:outlineLvl w:val="5"/>
    </w:pPr>
    <w:rPr>
      <w:rFonts w:ascii="Calibri" w:eastAsia="Calibri" w:hAnsi="Calibri" w:cs="Calibri"/>
      <w:color w:val="595959"/>
      <w:sz w:val="22"/>
      <w:rtl w:val="0"/>
      <w:lang w:val="en-US"/>
    </w:rPr>
  </w:style>
  <w:style w:type="paragraph" w:styleId="Heading8">
    <w:name w:val="heading 8"/>
    <w:basedOn w:val="Normal"/>
    <w:pPr>
      <w:keepNext/>
      <w:keepLines/>
      <w:widowControl/>
      <w:spacing w:line="259" w:lineRule="auto"/>
      <w:ind w:left="0" w:right="0"/>
      <w:contextualSpacing w:val="0"/>
      <w:jc w:val="left"/>
      <w:outlineLvl w:val="6"/>
    </w:pPr>
    <w:rPr>
      <w:rFonts w:ascii="Calibri" w:eastAsia="Calibri" w:hAnsi="Calibri" w:cs="Calibri"/>
      <w:i/>
      <w:color w:val="272727"/>
      <w:sz w:val="22"/>
      <w:rtl w:val="0"/>
      <w:lang w:val="en-US"/>
    </w:rPr>
  </w:style>
  <w:style w:type="paragraph" w:styleId="Heading9">
    <w:name w:val="heading 9"/>
    <w:basedOn w:val="Normal"/>
    <w:pPr>
      <w:keepNext/>
      <w:keepLines/>
      <w:widowControl/>
      <w:spacing w:line="259" w:lineRule="auto"/>
      <w:ind w:left="0" w:right="0"/>
      <w:contextualSpacing w:val="0"/>
      <w:jc w:val="left"/>
      <w:outlineLvl w:val="7"/>
    </w:pPr>
    <w:rPr>
      <w:rFonts w:ascii="Calibri" w:eastAsia="Calibri" w:hAnsi="Calibri" w:cs="Calibri"/>
      <w:color w:val="272727"/>
      <w:sz w:val="22"/>
      <w:rtl w:val="0"/>
      <w:lang w:val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sz w:val="24"/>
    </w:rPr>
  </w:style>
  <w:style w:type="character" w:styleId="Heading1Char">
    <w:name w:val="Heading 1 Char"/>
    <w:basedOn w:val="DefaultParagraphFont"/>
    <w:rPr>
      <w:rFonts w:ascii="Calibri Light" w:eastAsia="Calibri Light" w:hAnsi="Calibri Light" w:cs="Calibri Light"/>
      <w:color w:val="2F5496"/>
      <w:sz w:val="40"/>
      <w:rtl w:val="0"/>
    </w:rPr>
  </w:style>
  <w:style w:type="character" w:styleId="Heading2Char">
    <w:name w:val="Heading 2 Char"/>
    <w:basedOn w:val="DefaultParagraphFont"/>
    <w:rPr>
      <w:rFonts w:ascii="Calibri Light" w:eastAsia="Calibri Light" w:hAnsi="Calibri Light" w:cs="Calibri Light"/>
      <w:color w:val="2F5496"/>
      <w:sz w:val="32"/>
      <w:rtl w:val="0"/>
    </w:rPr>
  </w:style>
  <w:style w:type="character" w:styleId="Heading3Char">
    <w:name w:val="Heading 3 Char"/>
    <w:basedOn w:val="DefaultParagraphFont"/>
    <w:rPr>
      <w:rFonts w:ascii="Times New Roman" w:eastAsia="Times New Roman" w:hAnsi="Times New Roman" w:cs="Times New Roman"/>
      <w:color w:val="2F5496"/>
      <w:sz w:val="28"/>
      <w:rtl w:val="0"/>
    </w:rPr>
  </w:style>
  <w:style w:type="character" w:styleId="Heading4Char">
    <w:name w:val="Heading 4 Char"/>
    <w:basedOn w:val="DefaultParagraphFont"/>
    <w:rPr>
      <w:rFonts w:ascii="Times New Roman" w:eastAsia="Times New Roman" w:hAnsi="Times New Roman" w:cs="Times New Roman"/>
      <w:i/>
      <w:color w:val="2F5496"/>
      <w:sz w:val="24"/>
      <w:rtl w:val="0"/>
    </w:rPr>
  </w:style>
  <w:style w:type="character" w:styleId="Heading5Char">
    <w:name w:val="Heading 5 Char"/>
    <w:basedOn w:val="DefaultParagraphFont"/>
    <w:rPr>
      <w:rFonts w:ascii="Times New Roman" w:eastAsia="Times New Roman" w:hAnsi="Times New Roman" w:cs="Times New Roman"/>
      <w:color w:val="2F5496"/>
      <w:sz w:val="24"/>
      <w:rtl w:val="0"/>
    </w:rPr>
  </w:style>
  <w:style w:type="character" w:styleId="Heading6Char">
    <w:name w:val="Heading 6 Char"/>
    <w:basedOn w:val="DefaultParagraphFont"/>
    <w:rPr>
      <w:rFonts w:ascii="Times New Roman" w:eastAsia="Times New Roman" w:hAnsi="Times New Roman" w:cs="Times New Roman"/>
      <w:i/>
      <w:color w:val="595959"/>
      <w:sz w:val="24"/>
      <w:rtl w:val="0"/>
    </w:rPr>
  </w:style>
  <w:style w:type="character" w:styleId="Heading7Char">
    <w:name w:val="Heading 7 Char"/>
    <w:basedOn w:val="DefaultParagraphFont"/>
    <w:rPr>
      <w:rFonts w:ascii="Times New Roman" w:eastAsia="Times New Roman" w:hAnsi="Times New Roman" w:cs="Times New Roman"/>
      <w:color w:val="595959"/>
      <w:sz w:val="24"/>
      <w:rtl w:val="0"/>
    </w:rPr>
  </w:style>
  <w:style w:type="character" w:styleId="Heading8Char">
    <w:name w:val="Heading 8 Char"/>
    <w:basedOn w:val="DefaultParagraphFont"/>
    <w:rPr>
      <w:rFonts w:ascii="Times New Roman" w:eastAsia="Times New Roman" w:hAnsi="Times New Roman" w:cs="Times New Roman"/>
      <w:i/>
      <w:color w:val="272727"/>
      <w:sz w:val="24"/>
      <w:rtl w:val="0"/>
    </w:rPr>
  </w:style>
  <w:style w:type="character" w:styleId="Heading9Char">
    <w:name w:val="Heading 9 Char"/>
    <w:basedOn w:val="DefaultParagraphFont"/>
    <w:rPr>
      <w:rFonts w:ascii="Times New Roman" w:eastAsia="Times New Roman" w:hAnsi="Times New Roman" w:cs="Times New Roman"/>
      <w:color w:val="272727"/>
      <w:sz w:val="24"/>
      <w:rtl w:val="0"/>
    </w:rPr>
  </w:style>
  <w:style w:type="paragraph" w:styleId="Title">
    <w:name w:val="Title"/>
    <w:basedOn w:val="Normal"/>
    <w:pPr>
      <w:widowControl/>
      <w:spacing w:after="80"/>
      <w:ind w:left="0" w:right="0"/>
      <w:contextualSpacing/>
      <w:jc w:val="left"/>
    </w:pPr>
    <w:rPr>
      <w:rFonts w:ascii="Calibri Light" w:eastAsia="Calibri Light" w:hAnsi="Calibri Light" w:cs="Calibri Light"/>
      <w:spacing w:val="-10"/>
      <w:sz w:val="56"/>
      <w:rtl w:val="0"/>
      <w:lang w:val="en-US"/>
    </w:rPr>
  </w:style>
  <w:style w:type="character" w:styleId="TitleChar">
    <w:name w:val="Title Char"/>
    <w:basedOn w:val="DefaultParagraphFont"/>
    <w:rPr>
      <w:rFonts w:ascii="Calibri Light" w:eastAsia="Calibri Light" w:hAnsi="Calibri Light" w:cs="Calibri Light"/>
      <w:spacing w:val="-10"/>
      <w:sz w:val="56"/>
      <w:rtl w:val="0"/>
    </w:rPr>
  </w:style>
  <w:style w:type="paragraph" w:styleId="Subtitle">
    <w:name w:val="Subtitle"/>
    <w:basedOn w:val="Normal"/>
    <w:pPr>
      <w:widowControl/>
      <w:spacing w:after="160" w:line="259" w:lineRule="auto"/>
      <w:ind w:left="0" w:right="0"/>
      <w:contextualSpacing w:val="0"/>
      <w:jc w:val="left"/>
    </w:pPr>
    <w:rPr>
      <w:rFonts w:ascii="Calibri" w:eastAsia="Calibri" w:hAnsi="Calibri" w:cs="Calibri"/>
      <w:color w:val="595959"/>
      <w:spacing w:val="15"/>
      <w:sz w:val="28"/>
      <w:rtl w:val="0"/>
      <w:lang w:val="en-US"/>
    </w:rPr>
  </w:style>
  <w:style w:type="character" w:styleId="SubtitleChar">
    <w:name w:val="Subtitle Char"/>
    <w:basedOn w:val="DefaultParagraphFont"/>
    <w:rPr>
      <w:rFonts w:ascii="Times New Roman" w:eastAsia="Times New Roman" w:hAnsi="Times New Roman" w:cs="Times New Roman"/>
      <w:color w:val="595959"/>
      <w:spacing w:val="15"/>
      <w:sz w:val="28"/>
      <w:rtl w:val="0"/>
    </w:rPr>
  </w:style>
  <w:style w:type="paragraph" w:styleId="Quote">
    <w:name w:val="Quote"/>
    <w:basedOn w:val="Normal"/>
    <w:pPr>
      <w:widowControl/>
      <w:spacing w:before="160" w:after="160" w:line="259" w:lineRule="auto"/>
      <w:ind w:left="0" w:right="0"/>
      <w:contextualSpacing w:val="0"/>
      <w:jc w:val="center"/>
    </w:pPr>
    <w:rPr>
      <w:rFonts w:ascii="Calibri" w:eastAsia="Calibri" w:hAnsi="Calibri" w:cs="Calibri"/>
      <w:i/>
      <w:color w:val="404040"/>
      <w:sz w:val="22"/>
      <w:rtl w:val="0"/>
      <w:lang w:val="en-US"/>
    </w:rPr>
  </w:style>
  <w:style w:type="character" w:styleId="QuoteChar">
    <w:name w:val="Quote Char"/>
    <w:basedOn w:val="DefaultParagraphFont"/>
    <w:rPr>
      <w:rFonts w:ascii="Times New Roman" w:eastAsia="Times New Roman" w:hAnsi="Times New Roman" w:cs="Times New Roman"/>
      <w:i/>
      <w:color w:val="404040"/>
      <w:sz w:val="24"/>
      <w:rtl w:val="0"/>
    </w:rPr>
  </w:style>
  <w:style w:type="paragraph" w:styleId="ListParagraph">
    <w:name w:val="List Paragraph"/>
    <w:basedOn w:val="Normal"/>
    <w:qFormat/>
    <w:pPr>
      <w:widowControl/>
      <w:spacing w:after="160" w:line="259" w:lineRule="auto"/>
      <w:ind w:left="720" w:right="0"/>
      <w:contextualSpacing/>
      <w:jc w:val="left"/>
    </w:pPr>
    <w:rPr>
      <w:rFonts w:ascii="Calibri" w:eastAsia="Calibri" w:hAnsi="Calibri" w:cs="Calibri"/>
      <w:sz w:val="22"/>
      <w:rtl w:val="0"/>
      <w:lang w:val="en-US"/>
    </w:rPr>
  </w:style>
  <w:style w:type="character" w:styleId="IntenseEmphasis">
    <w:name w:val="Intense Emphasis"/>
    <w:basedOn w:val="DefaultParagraphFont"/>
    <w:rPr>
      <w:rFonts w:ascii="Times New Roman" w:eastAsia="Times New Roman" w:hAnsi="Times New Roman" w:cs="Times New Roman"/>
      <w:i/>
      <w:color w:val="2F5496"/>
      <w:sz w:val="24"/>
      <w:rtl w:val="0"/>
    </w:rPr>
  </w:style>
  <w:style w:type="paragraph" w:styleId="IntenseQuote">
    <w:name w:val="Intense Quote"/>
    <w:basedOn w:val="Normal"/>
    <w:pPr>
      <w:widowControl/>
      <w:pBdr>
        <w:top w:val="single" w:sz="4" w:space="10" w:color="2F5496"/>
        <w:bottom w:val="single" w:sz="4" w:space="10" w:color="2F5496"/>
      </w:pBdr>
      <w:spacing w:before="360" w:after="360" w:line="259" w:lineRule="auto"/>
      <w:ind w:left="864" w:right="864"/>
      <w:contextualSpacing w:val="0"/>
      <w:jc w:val="center"/>
    </w:pPr>
    <w:rPr>
      <w:rFonts w:ascii="Calibri" w:eastAsia="Calibri" w:hAnsi="Calibri" w:cs="Calibri"/>
      <w:i/>
      <w:color w:val="2F5496"/>
      <w:sz w:val="22"/>
      <w:rtl w:val="0"/>
      <w:lang w:val="en-US"/>
    </w:rPr>
  </w:style>
  <w:style w:type="character" w:styleId="IntenseQuoteChar">
    <w:name w:val="Intense Quote Char"/>
    <w:basedOn w:val="DefaultParagraphFont"/>
    <w:rPr>
      <w:rFonts w:ascii="Times New Roman" w:eastAsia="Times New Roman" w:hAnsi="Times New Roman" w:cs="Times New Roman"/>
      <w:i/>
      <w:color w:val="2F5496"/>
      <w:sz w:val="24"/>
      <w:rtl w:val="0"/>
    </w:rPr>
  </w:style>
  <w:style w:type="character" w:styleId="IntenseReference">
    <w:name w:val="Intense Reference"/>
    <w:basedOn w:val="DefaultParagraphFont"/>
    <w:rPr>
      <w:rFonts w:ascii="Times New Roman" w:eastAsia="Times New Roman" w:hAnsi="Times New Roman" w:cs="Times New Roman"/>
      <w:b/>
      <w:smallCaps/>
      <w:color w:val="2F5496"/>
      <w:spacing w:val="5"/>
      <w:sz w:val="24"/>
      <w:rtl w:val="0"/>
    </w:rPr>
  </w:style>
  <w:style w:type="paragraph" w:styleId="Normal(Web)">
    <w:name w:val="Normal (Web)"/>
    <w:basedOn w:val="Normal"/>
    <w:qFormat/>
    <w:pPr>
      <w:widowControl/>
      <w:spacing w:line="276" w:lineRule="auto"/>
      <w:ind w:left="0" w:right="0"/>
      <w:contextualSpacing w:val="0"/>
      <w:jc w:val="left"/>
    </w:pPr>
    <w:rPr>
      <w:rFonts w:ascii="Calibri" w:eastAsia="Calibri" w:hAnsi="Calibri" w:cs="Calibri"/>
      <w:sz w:val="20"/>
      <w:rtl w:val="0"/>
      <w:lang w:val="en-US"/>
    </w:rPr>
  </w:style>
  <w:style w:type="character" w:styleId="Strong">
    <w:name w:val="Strong"/>
    <w:basedOn w:val="DefaultParagraphFont"/>
    <w:rPr>
      <w:rFonts w:ascii="Calibri" w:eastAsia="Calibri" w:hAnsi="Calibri" w:cs="Calibri"/>
      <w:b/>
      <w:sz w:val="24"/>
      <w:rtl w:val="0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wmf" /><Relationship Id="rId2" Type="http://schemas.openxmlformats.org/officeDocument/2006/relationships/image" Target="media/image2.wmf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Pages>3</Pages>
  <Words>231</Words>
  <Characters>1323</Characters>
  <Application>Spire.Doc</Application>
  <DocSecurity>0</DocSecurity>
  <CharactersWithSpaces>1551</CharactersWithSpaces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Arabic Corporation For Psychological Tests ARABTESTING</dc:creator>
  <cp:lastModifiedBy>Arabteesting</cp:lastModifiedBy>
  <cp:revision>1</cp:revision>
  <cp:lastPrinted>2024-11-14T16:44:54Z</cp:lastPrinted>
  <dcterms:created xsi:type="dcterms:W3CDTF">2024-10-03T12:01:00Z</dcterms:created>
  <dcterms:modified xsi:type="dcterms:W3CDTF">2024-10-08T12:41:00Z</dcterms:modified>
</cp:coreProperties>
</file>