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4FEB447F" w:rsidR="00B453C0" w:rsidRPr="003E43A5" w:rsidRDefault="006624DA" w:rsidP="00F523E7">
      <w:pPr>
        <w:pStyle w:val="NoSpacing"/>
        <w:jc w:val="center"/>
        <w:rPr>
          <w:rFonts w:ascii="Arial" w:hAnsi="Arial" w:cs="Arial"/>
        </w:rPr>
      </w:pPr>
      <w:r>
        <w:rPr>
          <w:rFonts w:ascii="Arial" w:hAnsi="Arial" w:cs="Arial"/>
        </w:rPr>
        <w:t>Everything I’ve Learned</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012886"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012886"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7C748BB2" w14:textId="639E85AB" w:rsidR="00C46661" w:rsidRDefault="00012886"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012886"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43ED478" w14:textId="77777777" w:rsidR="00A50EF2" w:rsidRDefault="007C3985" w:rsidP="00F6214F">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53D5C49C" w14:textId="77777777" w:rsidR="00A50EF2" w:rsidRDefault="00A50EF2" w:rsidP="00A50EF2">
      <w:pPr>
        <w:pStyle w:val="NoSpacing"/>
        <w:rPr>
          <w:rFonts w:ascii="Arial" w:hAnsi="Arial" w:cs="Arial"/>
        </w:rPr>
      </w:pPr>
    </w:p>
    <w:p w14:paraId="758AB529" w14:textId="7C7C9E67" w:rsidR="00F6214F" w:rsidRPr="00A50EF2" w:rsidRDefault="00F6214F" w:rsidP="00A50EF2">
      <w:pPr>
        <w:pStyle w:val="NoSpacing"/>
        <w:rPr>
          <w:rFonts w:ascii="Arial" w:hAnsi="Arial" w:cs="Arial"/>
        </w:rPr>
      </w:pPr>
      <w:r w:rsidRPr="00A50EF2">
        <w:rPr>
          <w:rFonts w:ascii="Arial" w:hAnsi="Arial" w:cs="Arial"/>
        </w:rPr>
        <w:t>What is Node.js?</w:t>
      </w:r>
    </w:p>
    <w:p w14:paraId="6554D05E" w14:textId="77777777" w:rsidR="00F6214F" w:rsidRPr="003E43A5" w:rsidRDefault="00012886"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012886"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lastRenderedPageBreak/>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012886"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012886"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012886"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012886"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012886"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012886"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lastRenderedPageBreak/>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012886"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012886"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72639D95" w14:textId="7EAB814F" w:rsidR="00E5329A" w:rsidRPr="003E43A5" w:rsidRDefault="000E2967" w:rsidP="00A50EF2">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012886"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012886"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012886"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012886"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012886"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012886"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012886"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012886"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012886"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012886"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012886"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012886"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012886"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012886"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012886"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012886"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012886"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317A926E" w:rsidR="003F3F79" w:rsidRDefault="00B16233" w:rsidP="00A86EF1">
      <w:pPr>
        <w:pStyle w:val="NoSpacing"/>
        <w:rPr>
          <w:rFonts w:ascii="Arial" w:hAnsi="Arial" w:cs="Arial"/>
        </w:rPr>
      </w:pPr>
      <w:r>
        <w:rPr>
          <w:rFonts w:ascii="Arial" w:hAnsi="Arial" w:cs="Arial"/>
        </w:rPr>
        <w:t xml:space="preserve">A </w:t>
      </w:r>
      <w:r w:rsidR="00EF2FD9">
        <w:rPr>
          <w:rFonts w:ascii="Arial" w:hAnsi="Arial" w:cs="Arial"/>
        </w:rPr>
        <w:t>shorter</w:t>
      </w:r>
      <w:r>
        <w:rPr>
          <w:rFonts w:ascii="Arial" w:hAnsi="Arial" w:cs="Arial"/>
        </w:rPr>
        <w:t xml:space="preserve">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012886"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lastRenderedPageBreak/>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012886"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012886"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012886"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012886"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proofErr w:type="gramStart"/>
      <w:r>
        <w:rPr>
          <w:rFonts w:ascii="Arial" w:hAnsi="Arial" w:cs="Arial"/>
        </w:rPr>
        <w:t>{</w:t>
      </w:r>
      <w:r w:rsidR="00D61A84">
        <w:rPr>
          <w:rFonts w:ascii="Arial" w:hAnsi="Arial" w:cs="Arial"/>
        </w:rPr>
        <w:t xml:space="preserve"> …</w:t>
      </w:r>
      <w:proofErr w:type="gramEnd"/>
      <w:r w:rsidR="00D61A84">
        <w:rPr>
          <w:rFonts w:ascii="Arial" w:hAnsi="Arial" w:cs="Arial"/>
        </w:rPr>
        <w:t xml:space="preserve">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w:t>
      </w:r>
      <w:proofErr w:type="gramStart"/>
      <w:r w:rsidR="00D61A84">
        <w:rPr>
          <w:rFonts w:ascii="Arial" w:hAnsi="Arial" w:cs="Arial"/>
        </w:rPr>
        <w:t>{ …</w:t>
      </w:r>
      <w:proofErr w:type="gramEnd"/>
      <w:r w:rsidR="00D61A84">
        <w:rPr>
          <w:rFonts w:ascii="Arial" w:hAnsi="Arial" w:cs="Arial"/>
        </w:rPr>
        <w:t xml:space="preserve">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012886"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lastRenderedPageBreak/>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012886"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012886"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012886"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1FC940F7"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012886"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012886"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012886"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proofErr w:type="gramStart"/>
      <w:r w:rsidRPr="00063706">
        <w:rPr>
          <w:rFonts w:ascii="Arial" w:hAnsi="Arial" w:cs="Arial"/>
          <w:lang w:val="fr-CA"/>
        </w:rPr>
        <w:t>Uses</w:t>
      </w:r>
      <w:proofErr w:type="gramEnd"/>
      <w:r w:rsidRPr="00063706">
        <w:rPr>
          <w:rFonts w:ascii="Arial" w:hAnsi="Arial" w:cs="Arial"/>
          <w:lang w:val="fr-CA"/>
        </w:rPr>
        <w:t xml:space="preserve">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lastRenderedPageBreak/>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012886"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536EBE48"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r w:rsidR="00B02651">
        <w:rPr>
          <w:rFonts w:ascii="Arial" w:hAnsi="Arial" w:cs="Arial"/>
        </w:rPr>
        <w:t xml:space="preserve"> using ratios</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012886"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2BF9248C" w14:textId="20DE94BD" w:rsidR="00CD3296" w:rsidRPr="00A24A2A" w:rsidRDefault="004A52FB" w:rsidP="00A24A2A">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071127E3" w14:textId="752EBE2E" w:rsidR="005D0AA5" w:rsidRDefault="005D0AA5" w:rsidP="0039573B">
      <w:pPr>
        <w:pStyle w:val="NoSpacing"/>
        <w:rPr>
          <w:rFonts w:ascii="Arial" w:hAnsi="Arial" w:cs="Arial"/>
          <w:noProof/>
        </w:rPr>
      </w:pPr>
      <w:r>
        <w:rPr>
          <w:rFonts w:ascii="Arial" w:hAnsi="Arial" w:cs="Arial"/>
          <w:noProof/>
        </w:rPr>
        <w:lastRenderedPageBreak/>
        <w:t>Understand Flex</w:t>
      </w:r>
    </w:p>
    <w:p w14:paraId="1D42DFB7" w14:textId="4F86AC85" w:rsidR="005D0AA5" w:rsidRDefault="00012886" w:rsidP="0039573B">
      <w:pPr>
        <w:pStyle w:val="NoSpacing"/>
        <w:rPr>
          <w:rFonts w:ascii="Arial" w:hAnsi="Arial" w:cs="Arial"/>
          <w:noProof/>
        </w:rPr>
      </w:pPr>
      <w:hyperlink r:id="rId64" w:history="1">
        <w:r w:rsidR="005D0AA5" w:rsidRPr="00CD77F6">
          <w:rPr>
            <w:rStyle w:val="Hyperlink"/>
            <w:rFonts w:ascii="Arial" w:hAnsi="Arial" w:cs="Arial"/>
            <w:noProof/>
          </w:rPr>
          <w:t>https://www.youtube.com/watch?v=-xFF5KF-KpE</w:t>
        </w:r>
      </w:hyperlink>
    </w:p>
    <w:p w14:paraId="3BA6F16D" w14:textId="7C953B89" w:rsidR="005D0AA5" w:rsidRDefault="005D0AA5" w:rsidP="0039573B">
      <w:pPr>
        <w:pStyle w:val="NoSpacing"/>
        <w:rPr>
          <w:rFonts w:ascii="Arial" w:hAnsi="Arial" w:cs="Arial"/>
          <w:noProof/>
        </w:rPr>
      </w:pPr>
    </w:p>
    <w:p w14:paraId="749633EE" w14:textId="3833F0BA" w:rsidR="00305B3B" w:rsidRDefault="0039573B" w:rsidP="0039573B">
      <w:pPr>
        <w:pStyle w:val="NoSpacing"/>
        <w:rPr>
          <w:rFonts w:ascii="Arial" w:hAnsi="Arial" w:cs="Arial"/>
          <w:noProof/>
        </w:rPr>
      </w:pPr>
      <w:r>
        <w:rPr>
          <w:rFonts w:ascii="Arial" w:hAnsi="Arial" w:cs="Arial"/>
          <w:noProof/>
        </w:rPr>
        <w:t>Handling Text Input</w:t>
      </w:r>
    </w:p>
    <w:p w14:paraId="3E19C28A" w14:textId="4D49F89E" w:rsidR="0039573B" w:rsidRDefault="00012886" w:rsidP="0039573B">
      <w:pPr>
        <w:pStyle w:val="NoSpacing"/>
        <w:rPr>
          <w:rFonts w:ascii="Arial" w:hAnsi="Arial" w:cs="Arial"/>
          <w:noProof/>
        </w:rPr>
      </w:pPr>
      <w:hyperlink r:id="rId65"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012886" w:rsidP="0039573B">
      <w:pPr>
        <w:pStyle w:val="NoSpacing"/>
        <w:rPr>
          <w:rFonts w:ascii="Arial" w:hAnsi="Arial" w:cs="Arial"/>
        </w:rPr>
      </w:pPr>
      <w:hyperlink r:id="rId66" w:history="1">
        <w:r w:rsidR="0010164E" w:rsidRPr="00846B63">
          <w:rPr>
            <w:rStyle w:val="Hyperlink"/>
            <w:rFonts w:ascii="Arial" w:hAnsi="Arial" w:cs="Arial"/>
          </w:rPr>
          <w:t>https://facebook.github.io/react-native/docs/handling-touches.html</w:t>
        </w:r>
      </w:hyperlink>
    </w:p>
    <w:p w14:paraId="43105CD4" w14:textId="4D33E67B" w:rsidR="0010164E" w:rsidRDefault="00012886" w:rsidP="0039573B">
      <w:pPr>
        <w:pStyle w:val="NoSpacing"/>
        <w:rPr>
          <w:rFonts w:ascii="Arial" w:hAnsi="Arial" w:cs="Arial"/>
          <w:noProof/>
        </w:rPr>
      </w:pPr>
      <w:hyperlink r:id="rId67"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012886" w:rsidP="0039573B">
      <w:pPr>
        <w:pStyle w:val="NoSpacing"/>
        <w:rPr>
          <w:rFonts w:ascii="Arial" w:hAnsi="Arial" w:cs="Arial"/>
          <w:noProof/>
        </w:rPr>
      </w:pPr>
      <w:hyperlink r:id="rId69" w:history="1">
        <w:r w:rsidR="00E43943"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012886" w:rsidP="0039573B">
      <w:pPr>
        <w:pStyle w:val="NoSpacing"/>
        <w:rPr>
          <w:rFonts w:ascii="Arial" w:hAnsi="Arial" w:cs="Arial"/>
          <w:noProof/>
        </w:rPr>
      </w:pPr>
      <w:hyperlink r:id="rId70" w:history="1">
        <w:r w:rsidR="00711928" w:rsidRPr="00062F42">
          <w:rPr>
            <w:rStyle w:val="Hyperlink"/>
            <w:rFonts w:ascii="Arial" w:hAnsi="Arial" w:cs="Arial"/>
            <w:noProof/>
          </w:rPr>
          <w:t>https://www.youtube.com/watch?v=5QMxlyaeSn8</w:t>
        </w:r>
      </w:hyperlink>
    </w:p>
    <w:p w14:paraId="29815134" w14:textId="09F72F7B" w:rsidR="00711928" w:rsidRDefault="00711928" w:rsidP="0039573B">
      <w:pPr>
        <w:pStyle w:val="NoSpacing"/>
        <w:rPr>
          <w:rFonts w:ascii="Arial" w:hAnsi="Arial" w:cs="Arial"/>
          <w:noProof/>
        </w:rPr>
      </w:pPr>
    </w:p>
    <w:p w14:paraId="51567A3B" w14:textId="1CBD3595" w:rsidR="00A16472" w:rsidRPr="00A16472" w:rsidRDefault="00A16472" w:rsidP="0039573B">
      <w:pPr>
        <w:pStyle w:val="NoSpacing"/>
        <w:rPr>
          <w:rFonts w:ascii="Arial" w:hAnsi="Arial" w:cs="Arial"/>
          <w:noProof/>
        </w:rPr>
      </w:pPr>
      <w:r w:rsidRPr="00A16472">
        <w:rPr>
          <w:rFonts w:ascii="Arial" w:hAnsi="Arial" w:cs="Arial"/>
          <w:noProof/>
        </w:rPr>
        <w:t>Logo</w:t>
      </w:r>
    </w:p>
    <w:p w14:paraId="21BD5857" w14:textId="4D7BBA6C" w:rsidR="00A16472" w:rsidRDefault="00012886" w:rsidP="0039573B">
      <w:pPr>
        <w:pStyle w:val="NoSpacing"/>
        <w:rPr>
          <w:rFonts w:ascii="Arial" w:hAnsi="Arial" w:cs="Arial"/>
          <w:noProof/>
        </w:rPr>
      </w:pPr>
      <w:hyperlink r:id="rId71" w:history="1">
        <w:r w:rsidR="00A16472" w:rsidRPr="00CD77F6">
          <w:rPr>
            <w:rStyle w:val="Hyperlink"/>
            <w:rFonts w:ascii="Arial" w:hAnsi="Arial" w:cs="Arial"/>
            <w:noProof/>
          </w:rPr>
          <w:t>https://www.youtube.com/watch?v=1xu1eeRCPEk</w:t>
        </w:r>
      </w:hyperlink>
    </w:p>
    <w:p w14:paraId="216D4CBF" w14:textId="1EAB9BD3" w:rsidR="00A16472" w:rsidRDefault="00A16472" w:rsidP="0039573B">
      <w:pPr>
        <w:pStyle w:val="NoSpacing"/>
        <w:rPr>
          <w:rFonts w:ascii="Arial" w:hAnsi="Arial" w:cs="Arial"/>
          <w:noProof/>
        </w:rPr>
      </w:pPr>
    </w:p>
    <w:p w14:paraId="3885B848" w14:textId="4D40E91A" w:rsidR="00A16472" w:rsidRDefault="00FB5F18" w:rsidP="0039573B">
      <w:pPr>
        <w:pStyle w:val="NoSpacing"/>
        <w:rPr>
          <w:rFonts w:ascii="Arial" w:hAnsi="Arial" w:cs="Arial"/>
          <w:noProof/>
        </w:rPr>
      </w:pPr>
      <w:r>
        <w:rPr>
          <w:rFonts w:ascii="Arial" w:hAnsi="Arial" w:cs="Arial"/>
          <w:noProof/>
        </w:rPr>
        <w:t>React Native Navigation</w:t>
      </w:r>
    </w:p>
    <w:p w14:paraId="1C7B6081" w14:textId="4E581CC0" w:rsidR="00012886" w:rsidRPr="00012886" w:rsidRDefault="00012886" w:rsidP="0039573B">
      <w:pPr>
        <w:pStyle w:val="NoSpacing"/>
        <w:rPr>
          <w:rFonts w:ascii="Arial" w:hAnsi="Arial" w:cs="Arial"/>
        </w:rPr>
      </w:pPr>
      <w:hyperlink r:id="rId72" w:history="1">
        <w:r w:rsidRPr="00012886">
          <w:rPr>
            <w:rStyle w:val="Hyperlink"/>
            <w:rFonts w:ascii="Arial" w:hAnsi="Arial" w:cs="Arial"/>
          </w:rPr>
          <w:t>https://www.youtube.com/watch?v=ocnxJtZ6JOg</w:t>
        </w:r>
      </w:hyperlink>
    </w:p>
    <w:p w14:paraId="23900206" w14:textId="53591B5B" w:rsidR="00FB5F18" w:rsidRDefault="00012886" w:rsidP="0039573B">
      <w:pPr>
        <w:pStyle w:val="NoSpacing"/>
        <w:rPr>
          <w:rFonts w:ascii="Arial" w:hAnsi="Arial" w:cs="Arial"/>
          <w:noProof/>
        </w:rPr>
      </w:pPr>
      <w:hyperlink r:id="rId73" w:history="1">
        <w:r w:rsidR="00FB5F18" w:rsidRPr="00407BB8">
          <w:rPr>
            <w:rStyle w:val="Hyperlink"/>
            <w:rFonts w:ascii="Arial" w:hAnsi="Arial" w:cs="Arial"/>
            <w:noProof/>
          </w:rPr>
          <w:t>https://reactnavigation.org/docs/en/hello-react-navigation.html</w:t>
        </w:r>
      </w:hyperlink>
    </w:p>
    <w:p w14:paraId="6DEF8536" w14:textId="6455A9C8" w:rsidR="00C32F22" w:rsidRDefault="00012886" w:rsidP="0039573B">
      <w:pPr>
        <w:pStyle w:val="NoSpacing"/>
        <w:rPr>
          <w:rStyle w:val="Hyperlink"/>
          <w:rFonts w:ascii="Arial" w:hAnsi="Arial" w:cs="Arial"/>
          <w:noProof/>
        </w:rPr>
      </w:pPr>
      <w:hyperlink r:id="rId74" w:history="1">
        <w:r w:rsidR="00FB5F18" w:rsidRPr="00407BB8">
          <w:rPr>
            <w:rStyle w:val="Hyperlink"/>
            <w:rFonts w:ascii="Arial" w:hAnsi="Arial" w:cs="Arial"/>
            <w:noProof/>
          </w:rPr>
          <w:t>https://reactnavigation.org/docs/en/stack-navigator.html</w:t>
        </w:r>
      </w:hyperlink>
    </w:p>
    <w:p w14:paraId="455F4DC0" w14:textId="74368E65" w:rsidR="00012886" w:rsidRDefault="00012886" w:rsidP="0039573B">
      <w:pPr>
        <w:pStyle w:val="NoSpacing"/>
        <w:rPr>
          <w:rStyle w:val="Hyperlink"/>
          <w:rFonts w:ascii="Arial" w:hAnsi="Arial" w:cs="Arial"/>
          <w:noProof/>
        </w:rPr>
      </w:pPr>
    </w:p>
    <w:p w14:paraId="6C01BC1D" w14:textId="7A8CF7E6" w:rsidR="00012886" w:rsidRPr="00012886" w:rsidRDefault="00012886" w:rsidP="00012886">
      <w:pPr>
        <w:pStyle w:val="NoSpacing"/>
        <w:rPr>
          <w:rFonts w:ascii="Arial" w:hAnsi="Arial" w:cs="Arial"/>
        </w:rPr>
      </w:pPr>
      <w:bookmarkStart w:id="0" w:name="_GoBack"/>
      <w:bookmarkEnd w:id="0"/>
    </w:p>
    <w:sectPr w:rsidR="00012886" w:rsidRPr="00012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12886"/>
    <w:rsid w:val="000247B0"/>
    <w:rsid w:val="00063706"/>
    <w:rsid w:val="0009009D"/>
    <w:rsid w:val="00093E55"/>
    <w:rsid w:val="000A78CF"/>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5D0AA5"/>
    <w:rsid w:val="00617E59"/>
    <w:rsid w:val="00626D6D"/>
    <w:rsid w:val="00627D81"/>
    <w:rsid w:val="006302FC"/>
    <w:rsid w:val="00637E41"/>
    <w:rsid w:val="006539F6"/>
    <w:rsid w:val="006624DA"/>
    <w:rsid w:val="00692B87"/>
    <w:rsid w:val="006C04E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16472"/>
    <w:rsid w:val="00A24A2A"/>
    <w:rsid w:val="00A37B3C"/>
    <w:rsid w:val="00A41F39"/>
    <w:rsid w:val="00A50EF2"/>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02651"/>
    <w:rsid w:val="00B16233"/>
    <w:rsid w:val="00B451FA"/>
    <w:rsid w:val="00B50311"/>
    <w:rsid w:val="00B7686C"/>
    <w:rsid w:val="00B91F0B"/>
    <w:rsid w:val="00B91FB1"/>
    <w:rsid w:val="00B96B3B"/>
    <w:rsid w:val="00B9706F"/>
    <w:rsid w:val="00BD1218"/>
    <w:rsid w:val="00BD4926"/>
    <w:rsid w:val="00C32F22"/>
    <w:rsid w:val="00C45160"/>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2FD9"/>
    <w:rsid w:val="00EF3F04"/>
    <w:rsid w:val="00F2606C"/>
    <w:rsid w:val="00F26510"/>
    <w:rsid w:val="00F30664"/>
    <w:rsid w:val="00F523E7"/>
    <w:rsid w:val="00F6214F"/>
    <w:rsid w:val="00F66F35"/>
    <w:rsid w:val="00F80470"/>
    <w:rsid w:val="00FB1AD2"/>
    <w:rsid w:val="00FB5F18"/>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 w:type="paragraph" w:styleId="ListParagraph">
    <w:name w:val="List Paragraph"/>
    <w:basedOn w:val="Normal"/>
    <w:uiPriority w:val="34"/>
    <w:qFormat/>
    <w:rsid w:val="00A50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image" Target="media/image8.png"/><Relationship Id="rId76" Type="http://schemas.openxmlformats.org/officeDocument/2006/relationships/theme" Target="theme/theme1.xml"/><Relationship Id="rId7" Type="http://schemas.openxmlformats.org/officeDocument/2006/relationships/hyperlink" Target="https://www.mobiloud.com/blog/native-web-or-hybrid-apps/" TargetMode="External"/><Relationship Id="rId71" Type="http://schemas.openxmlformats.org/officeDocument/2006/relationships/hyperlink" Target="https://www.youtube.com/watch?v=1xu1eeRCPEk"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handling-touches.html" TargetMode="External"/><Relationship Id="rId74" Type="http://schemas.openxmlformats.org/officeDocument/2006/relationships/hyperlink" Target="https://reactnavigation.org/docs/en/stack-navigator.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ext-input.html" TargetMode="External"/><Relationship Id="rId73" Type="http://schemas.openxmlformats.org/officeDocument/2006/relationships/hyperlink" Target="https://reactnavigation.org/docs/en/hello-react-navigation.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www.youtube.com/watch?v=-xFF5KF-KpE" TargetMode="External"/><Relationship Id="rId69" Type="http://schemas.openxmlformats.org/officeDocument/2006/relationships/hyperlink" Target="https://www.youtube.com/watch?v=7O43VDOlQ_o"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72" Type="http://schemas.openxmlformats.org/officeDocument/2006/relationships/hyperlink" Target="https://www.youtube.com/watch?v=ocnxJtZ6JOg"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hyperlink" Target="https://facebook.github.io/react-native/docs/gesture-responder-system.html" TargetMode="External"/><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hyperlink" Target="https://www.youtube.com/watch?v=5QMxlyaeSn8"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nItSSTwBv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9</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139</cp:revision>
  <dcterms:created xsi:type="dcterms:W3CDTF">2018-05-11T20:47:00Z</dcterms:created>
  <dcterms:modified xsi:type="dcterms:W3CDTF">2018-06-15T03:55:00Z</dcterms:modified>
</cp:coreProperties>
</file>